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BA6" w:rsidRPr="008F1C44" w:rsidRDefault="00740BA6">
      <w:pPr>
        <w:rPr>
          <w:rFonts w:ascii="Arial" w:hAnsi="Arial" w:cs="Arial"/>
          <w:b/>
        </w:rPr>
      </w:pPr>
    </w:p>
    <w:p w:rsidR="009A16FD" w:rsidRPr="008F1C44" w:rsidRDefault="009A16FD" w:rsidP="009A16FD">
      <w:pPr>
        <w:spacing w:before="120" w:after="120" w:line="360" w:lineRule="auto"/>
        <w:rPr>
          <w:rFonts w:ascii="Arial" w:hAnsi="Arial" w:cs="Arial"/>
          <w:b/>
        </w:rPr>
      </w:pPr>
      <w:r w:rsidRPr="008F1C44">
        <w:rPr>
          <w:rFonts w:ascii="Arial" w:hAnsi="Arial" w:cs="Arial"/>
          <w:b/>
        </w:rPr>
        <w:t xml:space="preserve">The nature and efficacy of culturally-adapted psychosocial interventions for schizophrenia: a systematic review and meta-analysis </w:t>
      </w:r>
    </w:p>
    <w:p w:rsidR="009A16FD" w:rsidRPr="008F1C44" w:rsidRDefault="009A16FD" w:rsidP="009A16FD">
      <w:pPr>
        <w:spacing w:before="120" w:after="120" w:line="360" w:lineRule="auto"/>
        <w:rPr>
          <w:rFonts w:ascii="Arial" w:hAnsi="Arial" w:cs="Arial"/>
          <w:b/>
        </w:rPr>
      </w:pPr>
    </w:p>
    <w:p w:rsidR="009A16FD" w:rsidRPr="008F1C44" w:rsidRDefault="009A16FD">
      <w:pPr>
        <w:rPr>
          <w:rFonts w:ascii="Arial" w:hAnsi="Arial" w:cs="Arial"/>
          <w:b/>
        </w:rPr>
      </w:pPr>
      <w:r w:rsidRPr="008F1C44">
        <w:rPr>
          <w:rFonts w:ascii="Arial" w:hAnsi="Arial" w:cs="Arial"/>
          <w:b/>
        </w:rPr>
        <w:t>SUPPLEMENTARY MATERIAL</w:t>
      </w:r>
    </w:p>
    <w:p w:rsidR="009A16FD" w:rsidRPr="008F1C44" w:rsidRDefault="009A16FD">
      <w:pPr>
        <w:rPr>
          <w:rFonts w:ascii="Arial" w:hAnsi="Arial" w:cs="Arial"/>
          <w:b/>
        </w:rPr>
      </w:pPr>
    </w:p>
    <w:p w:rsidR="009A16FD" w:rsidRPr="008F1C44" w:rsidRDefault="009A16FD">
      <w:pPr>
        <w:rPr>
          <w:rFonts w:ascii="Arial" w:hAnsi="Arial" w:cs="Arial"/>
          <w:b/>
        </w:rPr>
      </w:pPr>
      <w:r w:rsidRPr="008F1C44">
        <w:rPr>
          <w:rFonts w:ascii="Arial" w:hAnsi="Arial" w:cs="Arial"/>
          <w:b/>
        </w:rPr>
        <w:t>CONTENTS</w:t>
      </w:r>
    </w:p>
    <w:p w:rsidR="0054025A" w:rsidRPr="008F1C44" w:rsidRDefault="0054025A" w:rsidP="0054025A">
      <w:pPr>
        <w:numPr>
          <w:ilvl w:val="0"/>
          <w:numId w:val="10"/>
        </w:numPr>
        <w:spacing w:before="120" w:after="120" w:line="360" w:lineRule="auto"/>
        <w:jc w:val="both"/>
        <w:rPr>
          <w:rFonts w:ascii="Arial" w:hAnsi="Arial" w:cs="Arial"/>
        </w:rPr>
      </w:pPr>
      <w:r w:rsidRPr="008F1C44">
        <w:rPr>
          <w:rFonts w:ascii="Arial" w:hAnsi="Arial" w:cs="Arial"/>
        </w:rPr>
        <w:t xml:space="preserve">Appendix 1: Search strategy </w:t>
      </w:r>
    </w:p>
    <w:p w:rsidR="0054025A" w:rsidRPr="008F1C44" w:rsidRDefault="0054025A" w:rsidP="0054025A">
      <w:pPr>
        <w:numPr>
          <w:ilvl w:val="0"/>
          <w:numId w:val="10"/>
        </w:numPr>
        <w:spacing w:before="120" w:after="120" w:line="360" w:lineRule="auto"/>
        <w:jc w:val="both"/>
        <w:rPr>
          <w:rFonts w:ascii="Arial" w:hAnsi="Arial" w:cs="Arial"/>
        </w:rPr>
      </w:pPr>
      <w:r w:rsidRPr="008F1C44">
        <w:rPr>
          <w:rFonts w:ascii="Arial" w:hAnsi="Arial" w:cs="Arial"/>
        </w:rPr>
        <w:t xml:space="preserve">Appendix 2: Risk of bias assessments </w:t>
      </w:r>
    </w:p>
    <w:p w:rsidR="0054025A" w:rsidRPr="008F1C44" w:rsidRDefault="0054025A" w:rsidP="0054025A">
      <w:pPr>
        <w:numPr>
          <w:ilvl w:val="0"/>
          <w:numId w:val="10"/>
        </w:numPr>
        <w:spacing w:before="120" w:after="120" w:line="360" w:lineRule="auto"/>
        <w:jc w:val="both"/>
        <w:rPr>
          <w:rFonts w:ascii="Arial" w:hAnsi="Arial" w:cs="Arial"/>
        </w:rPr>
      </w:pPr>
      <w:r w:rsidRPr="008F1C44">
        <w:rPr>
          <w:rFonts w:ascii="Arial" w:hAnsi="Arial" w:cs="Arial"/>
        </w:rPr>
        <w:t xml:space="preserve">Appendix 3: Funnel plots – publication bias </w:t>
      </w:r>
    </w:p>
    <w:p w:rsidR="0054025A" w:rsidRPr="008F1C44" w:rsidRDefault="0054025A" w:rsidP="0054025A">
      <w:pPr>
        <w:numPr>
          <w:ilvl w:val="0"/>
          <w:numId w:val="10"/>
        </w:numPr>
        <w:spacing w:before="120" w:after="120" w:line="360" w:lineRule="auto"/>
        <w:jc w:val="both"/>
        <w:rPr>
          <w:rFonts w:ascii="Arial" w:hAnsi="Arial" w:cs="Arial"/>
        </w:rPr>
      </w:pPr>
      <w:r w:rsidRPr="008F1C44">
        <w:rPr>
          <w:rFonts w:ascii="Arial" w:hAnsi="Arial" w:cs="Arial"/>
        </w:rPr>
        <w:t>Appendix 4: Study characteristics table</w:t>
      </w:r>
    </w:p>
    <w:p w:rsidR="0054025A" w:rsidRPr="008F1C44" w:rsidRDefault="0054025A" w:rsidP="0054025A">
      <w:pPr>
        <w:numPr>
          <w:ilvl w:val="0"/>
          <w:numId w:val="10"/>
        </w:numPr>
        <w:spacing w:before="120" w:after="120" w:line="360" w:lineRule="auto"/>
        <w:jc w:val="both"/>
        <w:rPr>
          <w:rFonts w:ascii="Arial" w:hAnsi="Arial" w:cs="Arial"/>
        </w:rPr>
      </w:pPr>
      <w:r w:rsidRPr="008F1C44">
        <w:rPr>
          <w:rFonts w:ascii="Arial" w:hAnsi="Arial" w:cs="Arial"/>
        </w:rPr>
        <w:t>Appendix 5: Intervention characteristics table</w:t>
      </w:r>
    </w:p>
    <w:p w:rsidR="0054025A" w:rsidRPr="008F1C44" w:rsidRDefault="0054025A" w:rsidP="0054025A">
      <w:pPr>
        <w:numPr>
          <w:ilvl w:val="0"/>
          <w:numId w:val="10"/>
        </w:numPr>
        <w:spacing w:before="120" w:after="120" w:line="360" w:lineRule="auto"/>
        <w:jc w:val="both"/>
        <w:rPr>
          <w:rFonts w:ascii="Arial" w:hAnsi="Arial" w:cs="Arial"/>
        </w:rPr>
      </w:pPr>
      <w:r w:rsidRPr="008F1C44">
        <w:rPr>
          <w:rFonts w:ascii="Arial" w:hAnsi="Arial" w:cs="Arial"/>
        </w:rPr>
        <w:t xml:space="preserve">Appendix 6: Culturally adapted themes and examples </w:t>
      </w:r>
      <w:r w:rsidR="0028249E">
        <w:rPr>
          <w:rFonts w:ascii="Arial" w:hAnsi="Arial" w:cs="Arial"/>
        </w:rPr>
        <w:t xml:space="preserve">table </w:t>
      </w:r>
    </w:p>
    <w:p w:rsidR="0054025A" w:rsidRPr="008F1C44" w:rsidRDefault="0054025A" w:rsidP="0054025A">
      <w:pPr>
        <w:numPr>
          <w:ilvl w:val="0"/>
          <w:numId w:val="10"/>
        </w:numPr>
        <w:spacing w:before="120" w:after="120" w:line="360" w:lineRule="auto"/>
        <w:jc w:val="both"/>
        <w:rPr>
          <w:rFonts w:ascii="Arial" w:hAnsi="Arial" w:cs="Arial"/>
        </w:rPr>
      </w:pPr>
      <w:r w:rsidRPr="008F1C44">
        <w:rPr>
          <w:rFonts w:ascii="Arial" w:hAnsi="Arial" w:cs="Arial"/>
        </w:rPr>
        <w:t xml:space="preserve">Appendix 7: Forest plots for positive, negative and general symptoms </w:t>
      </w:r>
    </w:p>
    <w:p w:rsidR="0054025A" w:rsidRPr="008F1C44" w:rsidRDefault="0054025A" w:rsidP="0054025A">
      <w:pPr>
        <w:numPr>
          <w:ilvl w:val="0"/>
          <w:numId w:val="10"/>
        </w:numPr>
        <w:spacing w:before="120" w:after="120" w:line="360" w:lineRule="auto"/>
        <w:jc w:val="both"/>
        <w:rPr>
          <w:rFonts w:ascii="Arial" w:hAnsi="Arial" w:cs="Arial"/>
        </w:rPr>
      </w:pPr>
      <w:r w:rsidRPr="008F1C44">
        <w:rPr>
          <w:rFonts w:ascii="Arial" w:hAnsi="Arial" w:cs="Arial"/>
        </w:rPr>
        <w:t>Appendix 8: Subgroup analyses for positive, negative and general symptoms</w:t>
      </w:r>
    </w:p>
    <w:p w:rsidR="0054025A" w:rsidRPr="008F1C44" w:rsidRDefault="0054025A" w:rsidP="0054025A">
      <w:pPr>
        <w:numPr>
          <w:ilvl w:val="0"/>
          <w:numId w:val="10"/>
        </w:numPr>
        <w:spacing w:before="120" w:after="120" w:line="360" w:lineRule="auto"/>
        <w:jc w:val="both"/>
        <w:rPr>
          <w:rFonts w:ascii="Arial" w:hAnsi="Arial" w:cs="Arial"/>
        </w:rPr>
      </w:pPr>
      <w:r w:rsidRPr="008F1C44">
        <w:rPr>
          <w:rFonts w:ascii="Arial" w:hAnsi="Arial" w:cs="Arial"/>
        </w:rPr>
        <w:t>Appendix 9: Cross-tab of culturally-adapted themes against study</w:t>
      </w:r>
    </w:p>
    <w:p w:rsidR="009A16FD" w:rsidRPr="008F1C44" w:rsidRDefault="009A16FD">
      <w:pPr>
        <w:rPr>
          <w:rFonts w:ascii="Arial" w:hAnsi="Arial" w:cs="Arial"/>
          <w:b/>
        </w:rPr>
      </w:pPr>
      <w:r w:rsidRPr="008F1C44">
        <w:rPr>
          <w:rFonts w:ascii="Arial" w:hAnsi="Arial" w:cs="Arial"/>
          <w:b/>
        </w:rPr>
        <w:br w:type="page"/>
      </w:r>
    </w:p>
    <w:p w:rsidR="009A16FD" w:rsidRPr="008F1C44" w:rsidRDefault="009A16FD">
      <w:pPr>
        <w:rPr>
          <w:rFonts w:ascii="Arial" w:hAnsi="Arial" w:cs="Arial"/>
          <w:b/>
        </w:rPr>
      </w:pPr>
    </w:p>
    <w:p w:rsidR="00740BA6" w:rsidRPr="008F1C44" w:rsidRDefault="00B0456F" w:rsidP="00740BA6">
      <w:pPr>
        <w:spacing w:line="480" w:lineRule="auto"/>
        <w:rPr>
          <w:rFonts w:ascii="Arial" w:hAnsi="Arial" w:cs="Arial"/>
          <w:b/>
        </w:rPr>
      </w:pPr>
      <w:r w:rsidRPr="008F1C44">
        <w:rPr>
          <w:rFonts w:ascii="Arial" w:hAnsi="Arial" w:cs="Arial"/>
          <w:b/>
        </w:rPr>
        <w:t>Appendix 1: S</w:t>
      </w:r>
      <w:r w:rsidR="00740BA6" w:rsidRPr="008F1C44">
        <w:rPr>
          <w:rFonts w:ascii="Arial" w:hAnsi="Arial" w:cs="Arial"/>
          <w:b/>
        </w:rPr>
        <w:t xml:space="preserve">earch strategy </w:t>
      </w:r>
    </w:p>
    <w:p w:rsidR="00740BA6" w:rsidRPr="008F1C44" w:rsidRDefault="00740BA6" w:rsidP="00740BA6">
      <w:pPr>
        <w:textAlignment w:val="top"/>
        <w:rPr>
          <w:rFonts w:ascii="Arial" w:eastAsia="Times New Roman" w:hAnsi="Arial" w:cs="Arial"/>
          <w:b/>
          <w:color w:val="0A0905"/>
          <w:lang w:eastAsia="en-GB"/>
        </w:rPr>
      </w:pPr>
      <w:r w:rsidRPr="008F1C44">
        <w:rPr>
          <w:rFonts w:ascii="Arial" w:eastAsia="Times New Roman" w:hAnsi="Arial" w:cs="Arial"/>
          <w:b/>
          <w:color w:val="0A0905"/>
          <w:lang w:eastAsia="en-GB"/>
        </w:rPr>
        <w:t>TOTAL = CINAHL, PsycINFO, Medline &amp; EMBASE = 4695</w:t>
      </w:r>
    </w:p>
    <w:p w:rsidR="00740BA6" w:rsidRPr="008F1C44" w:rsidRDefault="00740BA6" w:rsidP="00740BA6">
      <w:pPr>
        <w:textAlignment w:val="top"/>
        <w:rPr>
          <w:rFonts w:ascii="Arial" w:eastAsia="Times New Roman" w:hAnsi="Arial" w:cs="Arial"/>
          <w:b/>
          <w:color w:val="0A0905"/>
          <w:lang w:eastAsia="en-GB"/>
        </w:rPr>
      </w:pPr>
      <w:r w:rsidRPr="008F1C44">
        <w:rPr>
          <w:rFonts w:ascii="Arial" w:eastAsia="Times New Roman" w:hAnsi="Arial" w:cs="Arial"/>
          <w:b/>
          <w:color w:val="0A0905"/>
          <w:lang w:eastAsia="en-GB"/>
        </w:rPr>
        <w:t>PsycINFO [</w:t>
      </w:r>
      <w:proofErr w:type="gramStart"/>
      <w:r w:rsidRPr="008F1C44">
        <w:rPr>
          <w:rFonts w:ascii="Arial" w:eastAsia="Times New Roman" w:hAnsi="Arial" w:cs="Arial"/>
          <w:b/>
          <w:color w:val="0A0905"/>
          <w:lang w:eastAsia="en-GB"/>
        </w:rPr>
        <w:t>ovid</w:t>
      </w:r>
      <w:proofErr w:type="gramEnd"/>
      <w:r w:rsidRPr="008F1C44">
        <w:rPr>
          <w:rFonts w:ascii="Arial" w:eastAsia="Times New Roman" w:hAnsi="Arial" w:cs="Arial"/>
          <w:b/>
          <w:color w:val="0A0905"/>
          <w:lang w:eastAsia="en-GB"/>
        </w:rPr>
        <w:t>] = 846</w:t>
      </w:r>
    </w:p>
    <w:p w:rsidR="00740BA6" w:rsidRPr="008F1C44" w:rsidRDefault="00740BA6" w:rsidP="00740BA6">
      <w:pPr>
        <w:textAlignment w:val="top"/>
        <w:rPr>
          <w:rFonts w:ascii="Arial" w:eastAsia="Times New Roman" w:hAnsi="Arial" w:cs="Arial"/>
          <w:b/>
          <w:color w:val="0A0905"/>
          <w:lang w:eastAsia="en-GB"/>
        </w:rPr>
      </w:pPr>
      <w:r w:rsidRPr="008F1C44">
        <w:rPr>
          <w:rFonts w:ascii="Arial" w:eastAsia="Times New Roman" w:hAnsi="Arial" w:cs="Arial"/>
          <w:b/>
          <w:color w:val="0A0905"/>
          <w:lang w:eastAsia="en-GB"/>
        </w:rPr>
        <w:t>[PsycINFO 1806 to March Week 1 2016]</w:t>
      </w:r>
    </w:p>
    <w:p w:rsidR="00740BA6" w:rsidRPr="008F1C44" w:rsidRDefault="00740BA6" w:rsidP="00740BA6">
      <w:pPr>
        <w:pStyle w:val="ListParagraph"/>
        <w:numPr>
          <w:ilvl w:val="0"/>
          <w:numId w:val="1"/>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exp schizophrenia/ or exp psychosis/</w:t>
      </w:r>
    </w:p>
    <w:p w:rsidR="00740BA6" w:rsidRPr="008F1C44" w:rsidRDefault="00740BA6" w:rsidP="00740BA6">
      <w:pPr>
        <w:pStyle w:val="ListParagraph"/>
        <w:numPr>
          <w:ilvl w:val="0"/>
          <w:numId w:val="1"/>
        </w:numPr>
        <w:spacing w:after="200"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(psychotic or schizo* or psychosis or psychoses).sh.ti.ab.hw.id [subject heading, title, abstract, heading word, key concepts]</w:t>
      </w:r>
    </w:p>
    <w:p w:rsidR="00740BA6" w:rsidRPr="008F1C44" w:rsidRDefault="00740BA6" w:rsidP="00740BA6">
      <w:pPr>
        <w:pStyle w:val="ListParagraph"/>
        <w:numPr>
          <w:ilvl w:val="0"/>
          <w:numId w:val="1"/>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((chronic* or sever*) adj5 mental* adj5 (ill* or disorder*)). sh.ti.ab.hw.id.</w:t>
      </w:r>
    </w:p>
    <w:p w:rsidR="00740BA6" w:rsidRPr="008F1C44" w:rsidRDefault="00740BA6" w:rsidP="00740BA6">
      <w:pPr>
        <w:pStyle w:val="ListParagraph"/>
        <w:numPr>
          <w:ilvl w:val="0"/>
          <w:numId w:val="1"/>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or/1-3</w:t>
      </w:r>
    </w:p>
    <w:p w:rsidR="00740BA6" w:rsidRPr="008F1C44" w:rsidRDefault="00740BA6" w:rsidP="00740BA6">
      <w:pPr>
        <w:pStyle w:val="ListParagraph"/>
        <w:numPr>
          <w:ilvl w:val="0"/>
          <w:numId w:val="1"/>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exp ethnology/ or exp culture (Anthropological) / or exp racial and ethnic groups/ or exp racial and ethnic differences/ or exp cross-cultural differences/ exp sociocultural factors/ or exp cultural sensitivity/ or exp acculturation/ or exp minority groups</w:t>
      </w:r>
    </w:p>
    <w:p w:rsidR="00740BA6" w:rsidRPr="008F1C44" w:rsidRDefault="00740BA6" w:rsidP="00740BA6">
      <w:pPr>
        <w:pStyle w:val="ListParagraph"/>
        <w:numPr>
          <w:ilvl w:val="0"/>
          <w:numId w:val="1"/>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w:t>
      </w:r>
      <w:proofErr w:type="gramStart"/>
      <w:r w:rsidRPr="008F1C44">
        <w:rPr>
          <w:rFonts w:ascii="Arial" w:eastAsia="Times New Roman" w:hAnsi="Arial" w:cs="Arial"/>
          <w:color w:val="0A0905"/>
          <w:sz w:val="22"/>
          <w:szCs w:val="22"/>
          <w:lang w:eastAsia="en-GB"/>
        </w:rPr>
        <w:t>ethnic</w:t>
      </w:r>
      <w:proofErr w:type="gramEnd"/>
      <w:r w:rsidRPr="008F1C44">
        <w:rPr>
          <w:rFonts w:ascii="Arial" w:eastAsia="Times New Roman" w:hAnsi="Arial" w:cs="Arial"/>
          <w:color w:val="0A0905"/>
          <w:sz w:val="22"/>
          <w:szCs w:val="22"/>
          <w:lang w:eastAsia="en-GB"/>
        </w:rPr>
        <w:t>* or ethnolog* or cultur* or acculturation or rac* or minorit* or transcultur* or sociocultur*).sh.ti.ab.hw.id.</w:t>
      </w:r>
    </w:p>
    <w:p w:rsidR="00740BA6" w:rsidRPr="008F1C44" w:rsidRDefault="00740BA6" w:rsidP="00740BA6">
      <w:pPr>
        <w:pStyle w:val="ListParagraph"/>
        <w:numPr>
          <w:ilvl w:val="0"/>
          <w:numId w:val="1"/>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 xml:space="preserve">((cultur* adj3 (identity or cross or specific or sensiti* or relevant or adapt* or competen* or divers*)).sh.ti.ab.hw.id. </w:t>
      </w:r>
    </w:p>
    <w:p w:rsidR="00740BA6" w:rsidRPr="008F1C44" w:rsidRDefault="00740BA6" w:rsidP="00740BA6">
      <w:pPr>
        <w:pStyle w:val="ListParagraph"/>
        <w:numPr>
          <w:ilvl w:val="0"/>
          <w:numId w:val="1"/>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((ethnic or racial) adj3 (identity or group or minorit* or difference or variation or divers*)). sh.ti.ab.hw.id.</w:t>
      </w:r>
    </w:p>
    <w:p w:rsidR="00740BA6" w:rsidRPr="008F1C44" w:rsidRDefault="00740BA6" w:rsidP="00740BA6">
      <w:pPr>
        <w:pStyle w:val="ListParagraph"/>
        <w:numPr>
          <w:ilvl w:val="0"/>
          <w:numId w:val="1"/>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or/5-8</w:t>
      </w:r>
    </w:p>
    <w:p w:rsidR="00740BA6" w:rsidRPr="008F1C44" w:rsidRDefault="00740BA6" w:rsidP="00740BA6">
      <w:pPr>
        <w:pStyle w:val="ListParagraph"/>
        <w:numPr>
          <w:ilvl w:val="0"/>
          <w:numId w:val="1"/>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exp cross-cultural treatment/ or exp psychosocial rehabilitation/ or exp mental health services/ or exp psychotherapy/ or exp behaviour therapy/ or exp sociotherapy</w:t>
      </w:r>
    </w:p>
    <w:p w:rsidR="00740BA6" w:rsidRPr="008F1C44" w:rsidRDefault="00740BA6" w:rsidP="00740BA6">
      <w:pPr>
        <w:pStyle w:val="ListParagraph"/>
        <w:numPr>
          <w:ilvl w:val="0"/>
          <w:numId w:val="1"/>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((psychological or psychosocial or psychiat* or clinical) adj5 (intervention or therap* or rehabilitation or treatment or care)).sh.ti.ab.hw.id.</w:t>
      </w:r>
    </w:p>
    <w:p w:rsidR="00740BA6" w:rsidRPr="008F1C44" w:rsidRDefault="00740BA6" w:rsidP="00740BA6">
      <w:pPr>
        <w:pStyle w:val="ListParagraph"/>
        <w:numPr>
          <w:ilvl w:val="0"/>
          <w:numId w:val="1"/>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((cognitive or behav* or famil* or systemic or social* or education*) adj5 (intervention or therap* or rehabilitation or treatment or training or skill*)).sh.ti.ab.hw.id.</w:t>
      </w:r>
    </w:p>
    <w:p w:rsidR="00740BA6" w:rsidRPr="008F1C44" w:rsidRDefault="00740BA6" w:rsidP="00740BA6">
      <w:pPr>
        <w:pStyle w:val="ListParagraph"/>
        <w:numPr>
          <w:ilvl w:val="0"/>
          <w:numId w:val="1"/>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((cognitive or behav*) adj5 (remediat*).sh.ti.ab.hw.id.</w:t>
      </w:r>
    </w:p>
    <w:p w:rsidR="00740BA6" w:rsidRPr="008F1C44" w:rsidRDefault="00740BA6" w:rsidP="00740BA6">
      <w:pPr>
        <w:pStyle w:val="ListParagraph"/>
        <w:numPr>
          <w:ilvl w:val="0"/>
          <w:numId w:val="1"/>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((evidence based or empirically supported) adj5 (intervention or therap* or treatment)). sh.ti.ab.hw.id.</w:t>
      </w:r>
    </w:p>
    <w:p w:rsidR="00740BA6" w:rsidRPr="008F1C44" w:rsidRDefault="00740BA6" w:rsidP="00740BA6">
      <w:pPr>
        <w:pStyle w:val="ListParagraph"/>
        <w:numPr>
          <w:ilvl w:val="0"/>
          <w:numId w:val="1"/>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or/10-14</w:t>
      </w:r>
    </w:p>
    <w:p w:rsidR="00740BA6" w:rsidRPr="008F1C44" w:rsidRDefault="00740BA6" w:rsidP="00740BA6">
      <w:pPr>
        <w:pStyle w:val="ListParagraph"/>
        <w:numPr>
          <w:ilvl w:val="0"/>
          <w:numId w:val="1"/>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exp clinical trials/ or exp treatment effectiveness evaluation/</w:t>
      </w:r>
    </w:p>
    <w:p w:rsidR="00740BA6" w:rsidRPr="008F1C44" w:rsidRDefault="00740BA6" w:rsidP="00740BA6">
      <w:pPr>
        <w:pStyle w:val="ListParagraph"/>
        <w:numPr>
          <w:ilvl w:val="0"/>
          <w:numId w:val="1"/>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exp experimental controls</w:t>
      </w:r>
    </w:p>
    <w:p w:rsidR="00740BA6" w:rsidRPr="008F1C44" w:rsidRDefault="00740BA6" w:rsidP="00740BA6">
      <w:pPr>
        <w:pStyle w:val="ListParagraph"/>
        <w:numPr>
          <w:ilvl w:val="0"/>
          <w:numId w:val="1"/>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w:t>
      </w:r>
      <w:proofErr w:type="gramStart"/>
      <w:r w:rsidRPr="008F1C44">
        <w:rPr>
          <w:rFonts w:ascii="Arial" w:eastAsia="Times New Roman" w:hAnsi="Arial" w:cs="Arial"/>
          <w:color w:val="0A0905"/>
          <w:sz w:val="22"/>
          <w:szCs w:val="22"/>
          <w:lang w:eastAsia="en-GB"/>
        </w:rPr>
        <w:t>controlled</w:t>
      </w:r>
      <w:proofErr w:type="gramEnd"/>
      <w:r w:rsidRPr="008F1C44">
        <w:rPr>
          <w:rFonts w:ascii="Arial" w:eastAsia="Times New Roman" w:hAnsi="Arial" w:cs="Arial"/>
          <w:color w:val="0A0905"/>
          <w:sz w:val="22"/>
          <w:szCs w:val="22"/>
          <w:lang w:eastAsia="en-GB"/>
        </w:rPr>
        <w:t xml:space="preserve"> or clinical) adj3 (trial). sh.ti.ab.hw.id.</w:t>
      </w:r>
    </w:p>
    <w:p w:rsidR="00740BA6" w:rsidRPr="008F1C44" w:rsidRDefault="00740BA6" w:rsidP="00740BA6">
      <w:pPr>
        <w:pStyle w:val="ListParagraph"/>
        <w:numPr>
          <w:ilvl w:val="0"/>
          <w:numId w:val="1"/>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lastRenderedPageBreak/>
        <w:t>(</w:t>
      </w:r>
      <w:proofErr w:type="gramStart"/>
      <w:r w:rsidRPr="008F1C44">
        <w:rPr>
          <w:rFonts w:ascii="Arial" w:eastAsia="Times New Roman" w:hAnsi="Arial" w:cs="Arial"/>
          <w:color w:val="0A0905"/>
          <w:sz w:val="22"/>
          <w:szCs w:val="22"/>
          <w:lang w:eastAsia="en-GB"/>
        </w:rPr>
        <w:t>random</w:t>
      </w:r>
      <w:proofErr w:type="gramEnd"/>
      <w:r w:rsidRPr="008F1C44">
        <w:rPr>
          <w:rFonts w:ascii="Arial" w:eastAsia="Times New Roman" w:hAnsi="Arial" w:cs="Arial"/>
          <w:color w:val="0A0905"/>
          <w:sz w:val="22"/>
          <w:szCs w:val="22"/>
          <w:lang w:eastAsia="en-GB"/>
        </w:rPr>
        <w:t>* or control* or trial or condition or assigned or group). sh.ti.ab.hw.id.</w:t>
      </w:r>
    </w:p>
    <w:p w:rsidR="00740BA6" w:rsidRPr="008F1C44" w:rsidRDefault="00740BA6" w:rsidP="00740BA6">
      <w:pPr>
        <w:pStyle w:val="ListParagraph"/>
        <w:numPr>
          <w:ilvl w:val="0"/>
          <w:numId w:val="1"/>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or/ 16-19</w:t>
      </w:r>
    </w:p>
    <w:p w:rsidR="00740BA6" w:rsidRPr="008F1C44" w:rsidRDefault="00740BA6" w:rsidP="00740BA6">
      <w:pPr>
        <w:pStyle w:val="ListParagraph"/>
        <w:numPr>
          <w:ilvl w:val="0"/>
          <w:numId w:val="1"/>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4 and 9 and 15 and 20</w:t>
      </w:r>
    </w:p>
    <w:p w:rsidR="00740BA6" w:rsidRPr="008F1C44" w:rsidRDefault="00740BA6" w:rsidP="00740BA6">
      <w:pPr>
        <w:textAlignment w:val="top"/>
        <w:rPr>
          <w:rFonts w:ascii="Arial" w:eastAsia="Times New Roman" w:hAnsi="Arial" w:cs="Arial"/>
          <w:color w:val="0A0905"/>
          <w:lang w:eastAsia="en-GB"/>
        </w:rPr>
      </w:pPr>
    </w:p>
    <w:p w:rsidR="00740BA6" w:rsidRPr="008F1C44" w:rsidRDefault="00740BA6" w:rsidP="00740BA6">
      <w:pPr>
        <w:textAlignment w:val="top"/>
        <w:rPr>
          <w:rFonts w:ascii="Arial" w:eastAsia="Times New Roman" w:hAnsi="Arial" w:cs="Arial"/>
          <w:b/>
          <w:color w:val="0A0905"/>
          <w:lang w:eastAsia="en-GB"/>
        </w:rPr>
      </w:pPr>
      <w:r w:rsidRPr="008F1C44">
        <w:rPr>
          <w:rFonts w:ascii="Arial" w:eastAsia="Times New Roman" w:hAnsi="Arial" w:cs="Arial"/>
          <w:b/>
          <w:color w:val="0A0905"/>
          <w:lang w:eastAsia="en-GB"/>
        </w:rPr>
        <w:t>Medline [</w:t>
      </w:r>
      <w:proofErr w:type="gramStart"/>
      <w:r w:rsidRPr="008F1C44">
        <w:rPr>
          <w:rFonts w:ascii="Arial" w:eastAsia="Times New Roman" w:hAnsi="Arial" w:cs="Arial"/>
          <w:b/>
          <w:color w:val="0A0905"/>
          <w:lang w:eastAsia="en-GB"/>
        </w:rPr>
        <w:t>ovid</w:t>
      </w:r>
      <w:proofErr w:type="gramEnd"/>
      <w:r w:rsidRPr="008F1C44">
        <w:rPr>
          <w:rFonts w:ascii="Arial" w:eastAsia="Times New Roman" w:hAnsi="Arial" w:cs="Arial"/>
          <w:b/>
          <w:color w:val="0A0905"/>
          <w:lang w:eastAsia="en-GB"/>
        </w:rPr>
        <w:t>] = 763</w:t>
      </w:r>
    </w:p>
    <w:p w:rsidR="00740BA6" w:rsidRPr="008F1C44" w:rsidRDefault="00740BA6" w:rsidP="00740BA6">
      <w:pPr>
        <w:textAlignment w:val="top"/>
        <w:rPr>
          <w:rFonts w:ascii="Arial" w:eastAsia="Times New Roman" w:hAnsi="Arial" w:cs="Arial"/>
          <w:lang w:eastAsia="en-GB"/>
        </w:rPr>
      </w:pPr>
      <w:r w:rsidRPr="008F1C44">
        <w:rPr>
          <w:rFonts w:ascii="Arial" w:eastAsia="Times New Roman" w:hAnsi="Arial" w:cs="Arial"/>
          <w:b/>
          <w:color w:val="0A0905"/>
          <w:lang w:eastAsia="en-GB"/>
        </w:rPr>
        <w:t>[Ovid MEDLINE(R) 1946 to February Week 4 2016]</w:t>
      </w:r>
    </w:p>
    <w:p w:rsidR="00740BA6" w:rsidRPr="008F1C44" w:rsidRDefault="00740BA6" w:rsidP="00740BA6">
      <w:pPr>
        <w:pStyle w:val="ListParagraph"/>
        <w:numPr>
          <w:ilvl w:val="0"/>
          <w:numId w:val="3"/>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exp schizophrenia/ or exp psychotic disorders/</w:t>
      </w:r>
    </w:p>
    <w:p w:rsidR="00740BA6" w:rsidRPr="008F1C44" w:rsidRDefault="00740BA6" w:rsidP="00740BA6">
      <w:pPr>
        <w:pStyle w:val="ListParagraph"/>
        <w:numPr>
          <w:ilvl w:val="0"/>
          <w:numId w:val="3"/>
        </w:numPr>
        <w:spacing w:after="200"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(psychotic or schizo* or psychosis or psychoses).ab.hw.kf.ti.kw [abstract, subject heading word, keyword heading word, title, keyword heading]</w:t>
      </w:r>
    </w:p>
    <w:p w:rsidR="00740BA6" w:rsidRPr="008F1C44" w:rsidRDefault="00740BA6" w:rsidP="00740BA6">
      <w:pPr>
        <w:pStyle w:val="ListParagraph"/>
        <w:numPr>
          <w:ilvl w:val="0"/>
          <w:numId w:val="3"/>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((chronic* or sever*) adj5 mental* adj5 (ill* or disorder*)).ab.hw.kf.ti.kw</w:t>
      </w:r>
    </w:p>
    <w:p w:rsidR="00740BA6" w:rsidRPr="008F1C44" w:rsidRDefault="00740BA6" w:rsidP="00740BA6">
      <w:pPr>
        <w:pStyle w:val="ListParagraph"/>
        <w:numPr>
          <w:ilvl w:val="0"/>
          <w:numId w:val="3"/>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or/1-3</w:t>
      </w:r>
    </w:p>
    <w:p w:rsidR="00740BA6" w:rsidRPr="008F1C44" w:rsidRDefault="00740BA6" w:rsidP="00740BA6">
      <w:pPr>
        <w:pStyle w:val="ListParagraph"/>
        <w:numPr>
          <w:ilvl w:val="0"/>
          <w:numId w:val="3"/>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exp culture/ or exp ethnology/ or exp acculturation/ or exp cross-cultural comparison/ or exp cultural characteristics/ or exp cultural diversity/ or exp ethnic groups/ or minority groups</w:t>
      </w:r>
    </w:p>
    <w:p w:rsidR="00740BA6" w:rsidRPr="008F1C44" w:rsidRDefault="00740BA6" w:rsidP="00740BA6">
      <w:pPr>
        <w:pStyle w:val="ListParagraph"/>
        <w:numPr>
          <w:ilvl w:val="0"/>
          <w:numId w:val="3"/>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(ethnic* or ethnolog* or cultur* or accultur* or rac* or minorit* or transcultur* or sociocultur*).ab.hw.kf.ti.kw</w:t>
      </w:r>
    </w:p>
    <w:p w:rsidR="00740BA6" w:rsidRPr="008F1C44" w:rsidRDefault="00740BA6" w:rsidP="00740BA6">
      <w:pPr>
        <w:pStyle w:val="ListParagraph"/>
        <w:numPr>
          <w:ilvl w:val="0"/>
          <w:numId w:val="3"/>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w:t>
      </w:r>
      <w:proofErr w:type="gramStart"/>
      <w:r w:rsidRPr="008F1C44">
        <w:rPr>
          <w:rFonts w:ascii="Arial" w:eastAsia="Times New Roman" w:hAnsi="Arial" w:cs="Arial"/>
          <w:color w:val="0A0905"/>
          <w:sz w:val="22"/>
          <w:szCs w:val="22"/>
          <w:lang w:eastAsia="en-GB"/>
        </w:rPr>
        <w:t>cultur</w:t>
      </w:r>
      <w:proofErr w:type="gramEnd"/>
      <w:r w:rsidRPr="008F1C44">
        <w:rPr>
          <w:rFonts w:ascii="Arial" w:eastAsia="Times New Roman" w:hAnsi="Arial" w:cs="Arial"/>
          <w:color w:val="0A0905"/>
          <w:sz w:val="22"/>
          <w:szCs w:val="22"/>
          <w:lang w:eastAsia="en-GB"/>
        </w:rPr>
        <w:t>* adj3 (identity or cross or specific or sensiti* or relevant or adapt* or competen* or divers*)). ab.hw.kf.ti.kw</w:t>
      </w:r>
    </w:p>
    <w:p w:rsidR="00740BA6" w:rsidRPr="008F1C44" w:rsidRDefault="00740BA6" w:rsidP="00740BA6">
      <w:pPr>
        <w:pStyle w:val="ListParagraph"/>
        <w:numPr>
          <w:ilvl w:val="0"/>
          <w:numId w:val="3"/>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((ethnic or racial) adj3 (identity or group* or minorit* or difference or variation or divers*)). ab.hw.kf.ti.kw</w:t>
      </w:r>
    </w:p>
    <w:p w:rsidR="00740BA6" w:rsidRPr="008F1C44" w:rsidRDefault="00740BA6" w:rsidP="00740BA6">
      <w:pPr>
        <w:pStyle w:val="ListParagraph"/>
        <w:numPr>
          <w:ilvl w:val="0"/>
          <w:numId w:val="3"/>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or/5-8</w:t>
      </w:r>
    </w:p>
    <w:p w:rsidR="00740BA6" w:rsidRPr="008F1C44" w:rsidRDefault="00740BA6" w:rsidP="00740BA6">
      <w:pPr>
        <w:pStyle w:val="ListParagraph"/>
        <w:numPr>
          <w:ilvl w:val="0"/>
          <w:numId w:val="3"/>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exp rehabilitation/ or exp mental health services/ or exp psychotherapy/ or exp behaviour therapy</w:t>
      </w:r>
    </w:p>
    <w:p w:rsidR="00740BA6" w:rsidRPr="008F1C44" w:rsidRDefault="00740BA6" w:rsidP="00740BA6">
      <w:pPr>
        <w:pStyle w:val="ListParagraph"/>
        <w:numPr>
          <w:ilvl w:val="0"/>
          <w:numId w:val="3"/>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((psychological or psychosocial or psychiat* or clinical) adj5 (intervention or therap* or rehabilitation or treatment or care)). ab.hw.kf.ti.kw</w:t>
      </w:r>
    </w:p>
    <w:p w:rsidR="00740BA6" w:rsidRPr="008F1C44" w:rsidRDefault="00740BA6" w:rsidP="00740BA6">
      <w:pPr>
        <w:pStyle w:val="ListParagraph"/>
        <w:numPr>
          <w:ilvl w:val="0"/>
          <w:numId w:val="3"/>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((cognitive or behav* or famil* or systemic or social* or education*) adj5 (intervention or therap* or rehabilitation or treatment or training or skill*)). ab.hw.kf.ti.kw</w:t>
      </w:r>
    </w:p>
    <w:p w:rsidR="00740BA6" w:rsidRPr="008F1C44" w:rsidRDefault="00740BA6" w:rsidP="00740BA6">
      <w:pPr>
        <w:pStyle w:val="ListParagraph"/>
        <w:numPr>
          <w:ilvl w:val="0"/>
          <w:numId w:val="3"/>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((cognitive or behav*) adj5 (remediat*). ab.hw.kf.ti.kw</w:t>
      </w:r>
    </w:p>
    <w:p w:rsidR="00740BA6" w:rsidRPr="008F1C44" w:rsidRDefault="00740BA6" w:rsidP="00740BA6">
      <w:pPr>
        <w:pStyle w:val="ListParagraph"/>
        <w:numPr>
          <w:ilvl w:val="0"/>
          <w:numId w:val="3"/>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((evidence based or empirically supported) adj5 (intervention or therap* or treatment)). ab.hw.kf.ti.kw</w:t>
      </w:r>
    </w:p>
    <w:p w:rsidR="00740BA6" w:rsidRPr="008F1C44" w:rsidRDefault="00740BA6" w:rsidP="00740BA6">
      <w:pPr>
        <w:pStyle w:val="ListParagraph"/>
        <w:numPr>
          <w:ilvl w:val="0"/>
          <w:numId w:val="3"/>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or/10-14</w:t>
      </w:r>
    </w:p>
    <w:p w:rsidR="00740BA6" w:rsidRPr="008F1C44" w:rsidRDefault="00740BA6" w:rsidP="00740BA6">
      <w:pPr>
        <w:pStyle w:val="ListParagraph"/>
        <w:numPr>
          <w:ilvl w:val="0"/>
          <w:numId w:val="3"/>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exp clinical trial/ or exp controlled clinical trial/ or exp randomized controlled trial</w:t>
      </w:r>
    </w:p>
    <w:p w:rsidR="00740BA6" w:rsidRPr="008F1C44" w:rsidRDefault="00740BA6" w:rsidP="00740BA6">
      <w:pPr>
        <w:pStyle w:val="ListParagraph"/>
        <w:numPr>
          <w:ilvl w:val="0"/>
          <w:numId w:val="3"/>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exp random allocation/ or exp double-blind method/ or exp single blind method/ or exp control groups</w:t>
      </w:r>
    </w:p>
    <w:p w:rsidR="00740BA6" w:rsidRPr="008F1C44" w:rsidRDefault="00740BA6" w:rsidP="00740BA6">
      <w:pPr>
        <w:pStyle w:val="ListParagraph"/>
        <w:numPr>
          <w:ilvl w:val="0"/>
          <w:numId w:val="3"/>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w:t>
      </w:r>
      <w:proofErr w:type="gramStart"/>
      <w:r w:rsidRPr="008F1C44">
        <w:rPr>
          <w:rFonts w:ascii="Arial" w:eastAsia="Times New Roman" w:hAnsi="Arial" w:cs="Arial"/>
          <w:color w:val="0A0905"/>
          <w:sz w:val="22"/>
          <w:szCs w:val="22"/>
          <w:lang w:eastAsia="en-GB"/>
        </w:rPr>
        <w:t>controlled</w:t>
      </w:r>
      <w:proofErr w:type="gramEnd"/>
      <w:r w:rsidRPr="008F1C44">
        <w:rPr>
          <w:rFonts w:ascii="Arial" w:eastAsia="Times New Roman" w:hAnsi="Arial" w:cs="Arial"/>
          <w:color w:val="0A0905"/>
          <w:sz w:val="22"/>
          <w:szCs w:val="22"/>
          <w:lang w:eastAsia="en-GB"/>
        </w:rPr>
        <w:t xml:space="preserve"> or clinical) adj3 (trial). ab.hw.kf.ti.kw</w:t>
      </w:r>
    </w:p>
    <w:p w:rsidR="00740BA6" w:rsidRPr="008F1C44" w:rsidRDefault="00740BA6" w:rsidP="00740BA6">
      <w:pPr>
        <w:pStyle w:val="ListParagraph"/>
        <w:numPr>
          <w:ilvl w:val="0"/>
          <w:numId w:val="3"/>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w:t>
      </w:r>
      <w:proofErr w:type="gramStart"/>
      <w:r w:rsidRPr="008F1C44">
        <w:rPr>
          <w:rFonts w:ascii="Arial" w:eastAsia="Times New Roman" w:hAnsi="Arial" w:cs="Arial"/>
          <w:color w:val="0A0905"/>
          <w:sz w:val="22"/>
          <w:szCs w:val="22"/>
          <w:lang w:eastAsia="en-GB"/>
        </w:rPr>
        <w:t>random</w:t>
      </w:r>
      <w:proofErr w:type="gramEnd"/>
      <w:r w:rsidRPr="008F1C44">
        <w:rPr>
          <w:rFonts w:ascii="Arial" w:eastAsia="Times New Roman" w:hAnsi="Arial" w:cs="Arial"/>
          <w:color w:val="0A0905"/>
          <w:sz w:val="22"/>
          <w:szCs w:val="22"/>
          <w:lang w:eastAsia="en-GB"/>
        </w:rPr>
        <w:t>* or control* or trial or condition or assigned or group). ab.hw.kf.ti.kw</w:t>
      </w:r>
    </w:p>
    <w:p w:rsidR="00740BA6" w:rsidRPr="008F1C44" w:rsidRDefault="00740BA6" w:rsidP="00740BA6">
      <w:pPr>
        <w:pStyle w:val="ListParagraph"/>
        <w:numPr>
          <w:ilvl w:val="0"/>
          <w:numId w:val="3"/>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lastRenderedPageBreak/>
        <w:t>exp feasibility studies/ exp pilot projects/ exp intervention studies</w:t>
      </w:r>
    </w:p>
    <w:p w:rsidR="00740BA6" w:rsidRPr="008F1C44" w:rsidRDefault="00740BA6" w:rsidP="00740BA6">
      <w:pPr>
        <w:pStyle w:val="ListParagraph"/>
        <w:numPr>
          <w:ilvl w:val="0"/>
          <w:numId w:val="3"/>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or/16-20</w:t>
      </w:r>
    </w:p>
    <w:p w:rsidR="00740BA6" w:rsidRPr="008F1C44" w:rsidRDefault="00740BA6" w:rsidP="00740BA6">
      <w:pPr>
        <w:pStyle w:val="ListParagraph"/>
        <w:numPr>
          <w:ilvl w:val="0"/>
          <w:numId w:val="3"/>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4 and 9 and 15 and 21</w:t>
      </w:r>
    </w:p>
    <w:p w:rsidR="00740BA6" w:rsidRPr="008F1C44" w:rsidRDefault="00740BA6" w:rsidP="00740BA6">
      <w:pPr>
        <w:spacing w:line="480" w:lineRule="auto"/>
        <w:rPr>
          <w:rFonts w:ascii="Arial" w:hAnsi="Arial" w:cs="Arial"/>
          <w:b/>
        </w:rPr>
      </w:pPr>
    </w:p>
    <w:p w:rsidR="00740BA6" w:rsidRPr="008F1C44" w:rsidRDefault="00740BA6" w:rsidP="00740BA6">
      <w:pPr>
        <w:textAlignment w:val="top"/>
        <w:rPr>
          <w:rFonts w:ascii="Arial" w:eastAsia="Times New Roman" w:hAnsi="Arial" w:cs="Arial"/>
          <w:b/>
          <w:color w:val="0A0905"/>
          <w:lang w:eastAsia="en-GB"/>
        </w:rPr>
      </w:pPr>
      <w:r w:rsidRPr="008F1C44">
        <w:rPr>
          <w:rFonts w:ascii="Arial" w:eastAsia="Times New Roman" w:hAnsi="Arial" w:cs="Arial"/>
          <w:b/>
          <w:color w:val="0A0905"/>
          <w:lang w:eastAsia="en-GB"/>
        </w:rPr>
        <w:t>Embase [</w:t>
      </w:r>
      <w:proofErr w:type="gramStart"/>
      <w:r w:rsidRPr="008F1C44">
        <w:rPr>
          <w:rFonts w:ascii="Arial" w:eastAsia="Times New Roman" w:hAnsi="Arial" w:cs="Arial"/>
          <w:b/>
          <w:color w:val="0A0905"/>
          <w:lang w:eastAsia="en-GB"/>
        </w:rPr>
        <w:t>ovid</w:t>
      </w:r>
      <w:proofErr w:type="gramEnd"/>
      <w:r w:rsidRPr="008F1C44">
        <w:rPr>
          <w:rFonts w:ascii="Arial" w:eastAsia="Times New Roman" w:hAnsi="Arial" w:cs="Arial"/>
          <w:b/>
          <w:color w:val="0A0905"/>
          <w:lang w:eastAsia="en-GB"/>
        </w:rPr>
        <w:t>] = 1737</w:t>
      </w:r>
    </w:p>
    <w:p w:rsidR="00740BA6" w:rsidRPr="008F1C44" w:rsidRDefault="00740BA6" w:rsidP="00740BA6">
      <w:pPr>
        <w:spacing w:line="480" w:lineRule="auto"/>
        <w:rPr>
          <w:rFonts w:ascii="Arial" w:hAnsi="Arial" w:cs="Arial"/>
          <w:b/>
        </w:rPr>
      </w:pPr>
      <w:r w:rsidRPr="008F1C44">
        <w:rPr>
          <w:rFonts w:ascii="Arial" w:hAnsi="Arial" w:cs="Arial"/>
          <w:b/>
        </w:rPr>
        <w:t>[Embase 1980 to 2016 Week 10]</w:t>
      </w:r>
    </w:p>
    <w:p w:rsidR="00740BA6" w:rsidRPr="008F1C44" w:rsidRDefault="00740BA6" w:rsidP="00740BA6">
      <w:pPr>
        <w:pStyle w:val="ListParagraph"/>
        <w:numPr>
          <w:ilvl w:val="0"/>
          <w:numId w:val="2"/>
        </w:numPr>
        <w:spacing w:after="200"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 xml:space="preserve">exp schizophrenia/ or exp psychosis/ </w:t>
      </w:r>
    </w:p>
    <w:p w:rsidR="00740BA6" w:rsidRPr="008F1C44" w:rsidRDefault="00740BA6" w:rsidP="00740BA6">
      <w:pPr>
        <w:pStyle w:val="ListParagraph"/>
        <w:numPr>
          <w:ilvl w:val="0"/>
          <w:numId w:val="2"/>
        </w:numPr>
        <w:spacing w:after="200"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 xml:space="preserve">(psychotic or schizo$ or psychoses or psychosis).ti.hw.ab.kw.sh [title, heading words, abstract, key word, subject headings] </w:t>
      </w:r>
    </w:p>
    <w:p w:rsidR="00740BA6" w:rsidRPr="008F1C44" w:rsidRDefault="00740BA6" w:rsidP="00740BA6">
      <w:pPr>
        <w:pStyle w:val="ListParagraph"/>
        <w:numPr>
          <w:ilvl w:val="0"/>
          <w:numId w:val="2"/>
        </w:numPr>
        <w:spacing w:after="200"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 xml:space="preserve">((chronic$ or sever$) adj5 mental$ adj5 (ill$ or disorder$)).ti.hw.ab.kw.sh [title, heading words, abstract, key word, subject headings] </w:t>
      </w:r>
    </w:p>
    <w:p w:rsidR="00740BA6" w:rsidRPr="008F1C44" w:rsidRDefault="00740BA6" w:rsidP="00740BA6">
      <w:pPr>
        <w:pStyle w:val="ListParagraph"/>
        <w:numPr>
          <w:ilvl w:val="0"/>
          <w:numId w:val="2"/>
        </w:numPr>
        <w:spacing w:after="200"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or/1-3</w:t>
      </w:r>
    </w:p>
    <w:p w:rsidR="00740BA6" w:rsidRPr="008F1C44" w:rsidRDefault="00740BA6" w:rsidP="00740BA6">
      <w:pPr>
        <w:pStyle w:val="ListParagraph"/>
        <w:numPr>
          <w:ilvl w:val="0"/>
          <w:numId w:val="2"/>
        </w:numPr>
        <w:spacing w:after="200"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exp ethnology/ or exp ethnic group/ or exp cultural factor/ or exp minority group/ or exp cultural anthropology/ exp ethnic and racial groups/ exp cultural competence</w:t>
      </w:r>
    </w:p>
    <w:p w:rsidR="00740BA6" w:rsidRPr="008F1C44" w:rsidRDefault="00740BA6" w:rsidP="00740BA6">
      <w:pPr>
        <w:pStyle w:val="ListParagraph"/>
        <w:numPr>
          <w:ilvl w:val="0"/>
          <w:numId w:val="2"/>
        </w:numPr>
        <w:spacing w:after="200"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(ethnic$ or ethnolog$ or cultur$ or accultur$ or rac$ or minorit$ or transcultur$ or sociocultur$).ti.hw.ab.kw.sh</w:t>
      </w:r>
    </w:p>
    <w:p w:rsidR="00740BA6" w:rsidRPr="008F1C44" w:rsidRDefault="00740BA6" w:rsidP="00740BA6">
      <w:pPr>
        <w:pStyle w:val="ListParagraph"/>
        <w:numPr>
          <w:ilvl w:val="0"/>
          <w:numId w:val="2"/>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(cultur$ adj3 (identity or cross or specific or sensiti$ or relevant or adapt$ or competen$ or divers$)).ti.hw.ab.kw.sh</w:t>
      </w:r>
    </w:p>
    <w:p w:rsidR="00740BA6" w:rsidRPr="008F1C44" w:rsidRDefault="00740BA6" w:rsidP="00740BA6">
      <w:pPr>
        <w:pStyle w:val="ListParagraph"/>
        <w:numPr>
          <w:ilvl w:val="0"/>
          <w:numId w:val="2"/>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((ethnic or racial) adj3 (identity or group$ or minorit$ or difference or variation or divers$)).ti.hw.ab.kw.sh</w:t>
      </w:r>
    </w:p>
    <w:p w:rsidR="00740BA6" w:rsidRPr="008F1C44" w:rsidRDefault="00740BA6" w:rsidP="00740BA6">
      <w:pPr>
        <w:pStyle w:val="ListParagraph"/>
        <w:numPr>
          <w:ilvl w:val="0"/>
          <w:numId w:val="2"/>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or/5-9</w:t>
      </w:r>
    </w:p>
    <w:p w:rsidR="00740BA6" w:rsidRPr="008F1C44" w:rsidRDefault="00740BA6" w:rsidP="00740BA6">
      <w:pPr>
        <w:pStyle w:val="ListParagraph"/>
        <w:numPr>
          <w:ilvl w:val="0"/>
          <w:numId w:val="2"/>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exp psychiatric treatment/ or exp psychotherapy/ or exp sociotherapy/ or exp mental health services/ or exp psychosocial rehabilitation/ or exp behaviour therapy</w:t>
      </w:r>
    </w:p>
    <w:p w:rsidR="00740BA6" w:rsidRPr="008F1C44" w:rsidRDefault="00740BA6" w:rsidP="00740BA6">
      <w:pPr>
        <w:pStyle w:val="ListParagraph"/>
        <w:numPr>
          <w:ilvl w:val="0"/>
          <w:numId w:val="2"/>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((psychological or psychosocial or psychiat$ or clinical) adj5 (intervention or therap$ or rehabilitation or treatment or care)). ti.hw.ab.kw.sh</w:t>
      </w:r>
    </w:p>
    <w:p w:rsidR="00740BA6" w:rsidRPr="008F1C44" w:rsidRDefault="00740BA6" w:rsidP="00740BA6">
      <w:pPr>
        <w:pStyle w:val="ListParagraph"/>
        <w:numPr>
          <w:ilvl w:val="0"/>
          <w:numId w:val="2"/>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((cognitive or behav$ or famil$ or systemic or social$ or education$) adj5 (intervention or therap$ or rehabilitation or treatment or training or skill$)). ti.hw.ab.kw.sh</w:t>
      </w:r>
    </w:p>
    <w:p w:rsidR="00740BA6" w:rsidRPr="008F1C44" w:rsidRDefault="00740BA6" w:rsidP="00740BA6">
      <w:pPr>
        <w:pStyle w:val="ListParagraph"/>
        <w:numPr>
          <w:ilvl w:val="0"/>
          <w:numId w:val="2"/>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 xml:space="preserve">((cognitive or behav$) adj5 (remediat$). ti.hw.ab.kw.sh </w:t>
      </w:r>
    </w:p>
    <w:p w:rsidR="00740BA6" w:rsidRPr="008F1C44" w:rsidRDefault="00740BA6" w:rsidP="00740BA6">
      <w:pPr>
        <w:pStyle w:val="ListParagraph"/>
        <w:numPr>
          <w:ilvl w:val="0"/>
          <w:numId w:val="2"/>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w:t>
      </w:r>
      <w:proofErr w:type="gramStart"/>
      <w:r w:rsidRPr="008F1C44">
        <w:rPr>
          <w:rFonts w:ascii="Arial" w:eastAsia="Times New Roman" w:hAnsi="Arial" w:cs="Arial"/>
          <w:color w:val="0A0905"/>
          <w:sz w:val="22"/>
          <w:szCs w:val="22"/>
          <w:lang w:eastAsia="en-GB"/>
        </w:rPr>
        <w:t>evidence</w:t>
      </w:r>
      <w:proofErr w:type="gramEnd"/>
      <w:r w:rsidRPr="008F1C44">
        <w:rPr>
          <w:rFonts w:ascii="Arial" w:eastAsia="Times New Roman" w:hAnsi="Arial" w:cs="Arial"/>
          <w:color w:val="0A0905"/>
          <w:sz w:val="22"/>
          <w:szCs w:val="22"/>
          <w:lang w:eastAsia="en-GB"/>
        </w:rPr>
        <w:t xml:space="preserve"> based or empirically supported) adj5 (intervention or therap$ or treatment). ti.hw.ab.kw.sh</w:t>
      </w:r>
    </w:p>
    <w:p w:rsidR="00740BA6" w:rsidRPr="008F1C44" w:rsidRDefault="00740BA6" w:rsidP="00740BA6">
      <w:pPr>
        <w:pStyle w:val="ListParagraph"/>
        <w:numPr>
          <w:ilvl w:val="0"/>
          <w:numId w:val="2"/>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or/10-14</w:t>
      </w:r>
    </w:p>
    <w:p w:rsidR="00740BA6" w:rsidRPr="008F1C44" w:rsidRDefault="00740BA6" w:rsidP="00740BA6">
      <w:pPr>
        <w:pStyle w:val="ListParagraph"/>
        <w:numPr>
          <w:ilvl w:val="0"/>
          <w:numId w:val="2"/>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exp clinical trials (topic)/ or exp controlled clinical trial/ or exp randomized controlled trial</w:t>
      </w:r>
    </w:p>
    <w:p w:rsidR="00740BA6" w:rsidRPr="008F1C44" w:rsidRDefault="00740BA6" w:rsidP="00740BA6">
      <w:pPr>
        <w:pStyle w:val="ListParagraph"/>
        <w:numPr>
          <w:ilvl w:val="0"/>
          <w:numId w:val="2"/>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exp randomisation/ or exp control group</w:t>
      </w:r>
    </w:p>
    <w:p w:rsidR="00740BA6" w:rsidRPr="008F1C44" w:rsidRDefault="00740BA6" w:rsidP="00740BA6">
      <w:pPr>
        <w:pStyle w:val="ListParagraph"/>
        <w:numPr>
          <w:ilvl w:val="0"/>
          <w:numId w:val="2"/>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lastRenderedPageBreak/>
        <w:t>(</w:t>
      </w:r>
      <w:proofErr w:type="gramStart"/>
      <w:r w:rsidRPr="008F1C44">
        <w:rPr>
          <w:rFonts w:ascii="Arial" w:eastAsia="Times New Roman" w:hAnsi="Arial" w:cs="Arial"/>
          <w:color w:val="0A0905"/>
          <w:sz w:val="22"/>
          <w:szCs w:val="22"/>
          <w:lang w:eastAsia="en-GB"/>
        </w:rPr>
        <w:t>controlled</w:t>
      </w:r>
      <w:proofErr w:type="gramEnd"/>
      <w:r w:rsidRPr="008F1C44">
        <w:rPr>
          <w:rFonts w:ascii="Arial" w:eastAsia="Times New Roman" w:hAnsi="Arial" w:cs="Arial"/>
          <w:color w:val="0A0905"/>
          <w:sz w:val="22"/>
          <w:szCs w:val="22"/>
          <w:lang w:eastAsia="en-GB"/>
        </w:rPr>
        <w:t xml:space="preserve"> or clinical) adj3 (trial). ti.hw.ab.kw.sh</w:t>
      </w:r>
    </w:p>
    <w:p w:rsidR="00740BA6" w:rsidRPr="008F1C44" w:rsidRDefault="00740BA6" w:rsidP="00740BA6">
      <w:pPr>
        <w:pStyle w:val="ListParagraph"/>
        <w:numPr>
          <w:ilvl w:val="0"/>
          <w:numId w:val="2"/>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 xml:space="preserve">(random$ or control$ or trial or condition or assigned or group).ti.ab </w:t>
      </w:r>
    </w:p>
    <w:p w:rsidR="00740BA6" w:rsidRPr="008F1C44" w:rsidRDefault="00740BA6" w:rsidP="00740BA6">
      <w:pPr>
        <w:pStyle w:val="ListParagraph"/>
        <w:numPr>
          <w:ilvl w:val="0"/>
          <w:numId w:val="2"/>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exp intervention study/ exp pilot study/ exp feasibility study</w:t>
      </w:r>
    </w:p>
    <w:p w:rsidR="00740BA6" w:rsidRPr="008F1C44" w:rsidRDefault="00740BA6" w:rsidP="00740BA6">
      <w:pPr>
        <w:pStyle w:val="ListParagraph"/>
        <w:numPr>
          <w:ilvl w:val="0"/>
          <w:numId w:val="2"/>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or/ 16-20</w:t>
      </w:r>
    </w:p>
    <w:p w:rsidR="00740BA6" w:rsidRPr="008F1C44" w:rsidRDefault="00740BA6" w:rsidP="00740BA6">
      <w:pPr>
        <w:pStyle w:val="ListParagraph"/>
        <w:numPr>
          <w:ilvl w:val="0"/>
          <w:numId w:val="2"/>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4 and 9 and 15 and 21</w:t>
      </w:r>
    </w:p>
    <w:p w:rsidR="00740BA6" w:rsidRPr="008F1C44" w:rsidRDefault="00740BA6" w:rsidP="00740BA6">
      <w:pPr>
        <w:spacing w:line="360" w:lineRule="atLeast"/>
        <w:rPr>
          <w:rFonts w:ascii="Arial" w:eastAsia="Times New Roman" w:hAnsi="Arial" w:cs="Arial"/>
          <w:color w:val="0A0905"/>
          <w:lang w:eastAsia="en-GB"/>
        </w:rPr>
      </w:pPr>
    </w:p>
    <w:p w:rsidR="00740BA6" w:rsidRPr="008F1C44" w:rsidRDefault="00740BA6" w:rsidP="00740BA6">
      <w:pPr>
        <w:spacing w:line="360" w:lineRule="atLeast"/>
        <w:rPr>
          <w:rFonts w:ascii="Arial" w:eastAsia="Times New Roman" w:hAnsi="Arial" w:cs="Arial"/>
          <w:color w:val="0A0905"/>
          <w:lang w:eastAsia="en-GB"/>
        </w:rPr>
      </w:pPr>
    </w:p>
    <w:p w:rsidR="00740BA6" w:rsidRPr="008F1C44" w:rsidRDefault="00740BA6" w:rsidP="00740BA6">
      <w:pPr>
        <w:textAlignment w:val="top"/>
        <w:rPr>
          <w:rFonts w:ascii="Arial" w:eastAsia="Times New Roman" w:hAnsi="Arial" w:cs="Arial"/>
          <w:b/>
          <w:color w:val="0A0905"/>
          <w:lang w:eastAsia="en-GB"/>
        </w:rPr>
      </w:pPr>
      <w:r w:rsidRPr="008F1C44">
        <w:rPr>
          <w:rFonts w:ascii="Arial" w:eastAsia="Times New Roman" w:hAnsi="Arial" w:cs="Arial"/>
          <w:b/>
          <w:color w:val="0A0905"/>
          <w:lang w:eastAsia="en-GB"/>
        </w:rPr>
        <w:t>CINAHL [EBSCO host] = 1349</w:t>
      </w:r>
    </w:p>
    <w:p w:rsidR="00740BA6" w:rsidRPr="008F1C44" w:rsidRDefault="00740BA6" w:rsidP="00740BA6">
      <w:pPr>
        <w:spacing w:line="480" w:lineRule="auto"/>
        <w:rPr>
          <w:rFonts w:ascii="Arial" w:hAnsi="Arial" w:cs="Arial"/>
          <w:b/>
        </w:rPr>
      </w:pPr>
      <w:r w:rsidRPr="008F1C44">
        <w:rPr>
          <w:rFonts w:ascii="Arial" w:hAnsi="Arial" w:cs="Arial"/>
          <w:b/>
        </w:rPr>
        <w:t>MH = exact subject heading, MM = exact major subject heading</w:t>
      </w:r>
    </w:p>
    <w:p w:rsidR="00740BA6" w:rsidRPr="008F1C44" w:rsidRDefault="00740BA6" w:rsidP="00740BA6">
      <w:pPr>
        <w:spacing w:line="480" w:lineRule="auto"/>
        <w:rPr>
          <w:rFonts w:ascii="Arial" w:hAnsi="Arial" w:cs="Arial"/>
          <w:b/>
        </w:rPr>
      </w:pPr>
      <w:r w:rsidRPr="008F1C44">
        <w:rPr>
          <w:rFonts w:ascii="Arial" w:hAnsi="Arial" w:cs="Arial"/>
          <w:b/>
        </w:rPr>
        <w:t>TX = keyword</w:t>
      </w:r>
    </w:p>
    <w:p w:rsidR="00740BA6" w:rsidRPr="008F1C44" w:rsidRDefault="00740BA6" w:rsidP="00740BA6">
      <w:pPr>
        <w:pStyle w:val="ListParagraph"/>
        <w:numPr>
          <w:ilvl w:val="0"/>
          <w:numId w:val="4"/>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 xml:space="preserve">(MH “Schizophrenia+”) OR (MH “Psychotic Disorders+”) </w:t>
      </w:r>
    </w:p>
    <w:p w:rsidR="00740BA6" w:rsidRPr="008F1C44" w:rsidRDefault="00740BA6" w:rsidP="00740BA6">
      <w:pPr>
        <w:pStyle w:val="ListParagraph"/>
        <w:numPr>
          <w:ilvl w:val="0"/>
          <w:numId w:val="4"/>
        </w:numPr>
        <w:spacing w:after="200"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TX=(psychotic OR schizo* OR psychosis OR psychoses)</w:t>
      </w:r>
    </w:p>
    <w:p w:rsidR="00740BA6" w:rsidRPr="008F1C44" w:rsidRDefault="00740BA6" w:rsidP="00740BA6">
      <w:pPr>
        <w:pStyle w:val="ListParagraph"/>
        <w:numPr>
          <w:ilvl w:val="0"/>
          <w:numId w:val="4"/>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TX=((chronic* OR sever*) N5 mental* N5 (ill* OR disorder*))</w:t>
      </w:r>
    </w:p>
    <w:p w:rsidR="00740BA6" w:rsidRPr="008F1C44" w:rsidRDefault="00740BA6" w:rsidP="00740BA6">
      <w:pPr>
        <w:pStyle w:val="ListParagraph"/>
        <w:numPr>
          <w:ilvl w:val="0"/>
          <w:numId w:val="4"/>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OR/1-3</w:t>
      </w:r>
    </w:p>
    <w:p w:rsidR="00740BA6" w:rsidRPr="008F1C44" w:rsidRDefault="00740BA6" w:rsidP="00740BA6">
      <w:pPr>
        <w:pStyle w:val="ListParagraph"/>
        <w:numPr>
          <w:ilvl w:val="0"/>
          <w:numId w:val="4"/>
        </w:numPr>
        <w:spacing w:line="360" w:lineRule="atLeast"/>
        <w:rPr>
          <w:rFonts w:ascii="Arial" w:eastAsia="Times New Roman" w:hAnsi="Arial" w:cs="Arial"/>
          <w:color w:val="0A0905"/>
          <w:sz w:val="22"/>
          <w:szCs w:val="22"/>
          <w:lang w:eastAsia="en-GB"/>
        </w:rPr>
      </w:pPr>
      <w:r w:rsidRPr="008F1C44">
        <w:rPr>
          <w:rFonts w:ascii="Arial" w:hAnsi="Arial" w:cs="Arial"/>
          <w:color w:val="333333"/>
          <w:sz w:val="18"/>
          <w:szCs w:val="18"/>
          <w:bdr w:val="none" w:sz="0" w:space="0" w:color="auto" w:frame="1"/>
          <w:shd w:val="clear" w:color="auto" w:fill="FFFFFF"/>
        </w:rPr>
        <w:t>(</w:t>
      </w:r>
      <w:r w:rsidRPr="008F1C44">
        <w:rPr>
          <w:rFonts w:ascii="Arial" w:eastAsia="Times New Roman" w:hAnsi="Arial" w:cs="Arial"/>
          <w:color w:val="0A0905"/>
          <w:sz w:val="22"/>
          <w:szCs w:val="22"/>
          <w:lang w:eastAsia="en-GB"/>
        </w:rPr>
        <w:t>MH "Culture+") OR (MM "Acculturation") OR (MM "Cultural Diversity") OR (MM "Ethnic Groups") OR (MM "Ethnology") OR (MM "Minority Groups") OR (MM "Cultural Competence")</w:t>
      </w:r>
      <w:r w:rsidRPr="008F1C44">
        <w:rPr>
          <w:rFonts w:ascii="Arial" w:hAnsi="Arial" w:cs="Arial"/>
          <w:color w:val="333333"/>
          <w:sz w:val="18"/>
          <w:szCs w:val="18"/>
          <w:shd w:val="clear" w:color="auto" w:fill="FFFFFF"/>
        </w:rPr>
        <w:t> </w:t>
      </w:r>
      <w:r w:rsidRPr="008F1C44">
        <w:rPr>
          <w:rFonts w:ascii="Arial" w:eastAsia="Times New Roman" w:hAnsi="Arial" w:cs="Arial"/>
          <w:color w:val="0A0905"/>
          <w:sz w:val="22"/>
          <w:szCs w:val="22"/>
          <w:lang w:eastAsia="en-GB"/>
        </w:rPr>
        <w:t xml:space="preserve"> </w:t>
      </w:r>
    </w:p>
    <w:p w:rsidR="00740BA6" w:rsidRPr="008F1C44" w:rsidRDefault="00740BA6" w:rsidP="00740BA6">
      <w:pPr>
        <w:pStyle w:val="ListParagraph"/>
        <w:numPr>
          <w:ilvl w:val="0"/>
          <w:numId w:val="4"/>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TX=(ethnic* OR ethnolog* OR cultur* OR accultur* OR rac* OR minorit* OR transcultur* ORsociocultur*)</w:t>
      </w:r>
    </w:p>
    <w:p w:rsidR="00740BA6" w:rsidRPr="008F1C44" w:rsidRDefault="00740BA6" w:rsidP="00740BA6">
      <w:pPr>
        <w:pStyle w:val="ListParagraph"/>
        <w:numPr>
          <w:ilvl w:val="0"/>
          <w:numId w:val="4"/>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TX=(cultur* N3 (identity OR cross OR specific OR sensiti* OR relevant OR adapt* OR competen* OR divers*))</w:t>
      </w:r>
    </w:p>
    <w:p w:rsidR="00740BA6" w:rsidRPr="008F1C44" w:rsidRDefault="00740BA6" w:rsidP="00740BA6">
      <w:pPr>
        <w:pStyle w:val="ListParagraph"/>
        <w:numPr>
          <w:ilvl w:val="0"/>
          <w:numId w:val="4"/>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TX=((ethnic OR racial) N3 (identity OR group* OR minorit* OR difference OR variation OR divers*))</w:t>
      </w:r>
    </w:p>
    <w:p w:rsidR="00740BA6" w:rsidRPr="008F1C44" w:rsidRDefault="00740BA6" w:rsidP="00740BA6">
      <w:pPr>
        <w:pStyle w:val="ListParagraph"/>
        <w:numPr>
          <w:ilvl w:val="0"/>
          <w:numId w:val="4"/>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OR/5-8</w:t>
      </w:r>
    </w:p>
    <w:p w:rsidR="00740BA6" w:rsidRPr="008F1C44" w:rsidRDefault="00740BA6" w:rsidP="00740BA6">
      <w:pPr>
        <w:pStyle w:val="ListParagraph"/>
        <w:numPr>
          <w:ilvl w:val="0"/>
          <w:numId w:val="4"/>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(MH "Rehabilitation, Psychosocial+") OR (MH "Mental Health Services+") OR (MH "Psychotherapy+") OR (MH "Behavior Therapy+")</w:t>
      </w:r>
    </w:p>
    <w:p w:rsidR="00740BA6" w:rsidRPr="008F1C44" w:rsidRDefault="00740BA6" w:rsidP="00740BA6">
      <w:pPr>
        <w:pStyle w:val="ListParagraph"/>
        <w:numPr>
          <w:ilvl w:val="0"/>
          <w:numId w:val="4"/>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TX= ((psychological OR psychosocial OR psychiat* OR clinical) N5 (intervention OR therap* OR rehabilitation OR treatment OR care))</w:t>
      </w:r>
    </w:p>
    <w:p w:rsidR="00740BA6" w:rsidRPr="008F1C44" w:rsidRDefault="00740BA6" w:rsidP="00740BA6">
      <w:pPr>
        <w:pStyle w:val="ListParagraph"/>
        <w:numPr>
          <w:ilvl w:val="0"/>
          <w:numId w:val="4"/>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TX=((cognitive OR behav* OR famil* OR systemic OR social* OR education*)N5 (intervention OR therap* OR rehabilitation OR treatment OR training OR skill*))</w:t>
      </w:r>
    </w:p>
    <w:p w:rsidR="00740BA6" w:rsidRPr="008F1C44" w:rsidRDefault="00740BA6" w:rsidP="00740BA6">
      <w:pPr>
        <w:pStyle w:val="ListParagraph"/>
        <w:numPr>
          <w:ilvl w:val="0"/>
          <w:numId w:val="4"/>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TX=((cognitive OR behav*) N5 (remediat*))</w:t>
      </w:r>
    </w:p>
    <w:p w:rsidR="00740BA6" w:rsidRPr="008F1C44" w:rsidRDefault="00740BA6" w:rsidP="00740BA6">
      <w:pPr>
        <w:pStyle w:val="ListParagraph"/>
        <w:numPr>
          <w:ilvl w:val="0"/>
          <w:numId w:val="4"/>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TX=((“evidence based” OR “empirically supported”) N5 (intervention OR therap* OR treatment))</w:t>
      </w:r>
    </w:p>
    <w:p w:rsidR="00740BA6" w:rsidRPr="008F1C44" w:rsidRDefault="00740BA6" w:rsidP="00740BA6">
      <w:pPr>
        <w:pStyle w:val="ListParagraph"/>
        <w:numPr>
          <w:ilvl w:val="0"/>
          <w:numId w:val="4"/>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OR/10-14</w:t>
      </w:r>
    </w:p>
    <w:p w:rsidR="00740BA6" w:rsidRPr="008F1C44" w:rsidRDefault="00740BA6" w:rsidP="00740BA6">
      <w:pPr>
        <w:pStyle w:val="ListParagraph"/>
        <w:numPr>
          <w:ilvl w:val="0"/>
          <w:numId w:val="4"/>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lastRenderedPageBreak/>
        <w:t xml:space="preserve">(MH "Clinical Trials+") OR (MM "Double-Blind Studies") OR (MM "Intervention Trials") OR (MM "Triple-Blind Studies") OR (MM "Therapeutic Trials") OR (MM "Single-Blind Studies") OR (MM "Randomized Controlled Trials") </w:t>
      </w:r>
    </w:p>
    <w:p w:rsidR="00740BA6" w:rsidRPr="008F1C44" w:rsidRDefault="00740BA6" w:rsidP="00740BA6">
      <w:pPr>
        <w:pStyle w:val="ListParagraph"/>
        <w:numPr>
          <w:ilvl w:val="0"/>
          <w:numId w:val="4"/>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(MM "Random Assignment") OR (MM "Control Group")</w:t>
      </w:r>
      <w:r w:rsidRPr="008F1C44">
        <w:rPr>
          <w:rFonts w:ascii="Arial" w:hAnsi="Arial" w:cs="Arial"/>
          <w:color w:val="333333"/>
          <w:sz w:val="18"/>
          <w:szCs w:val="18"/>
          <w:shd w:val="clear" w:color="auto" w:fill="F2F2F2"/>
        </w:rPr>
        <w:t> </w:t>
      </w:r>
    </w:p>
    <w:p w:rsidR="00740BA6" w:rsidRPr="008F1C44" w:rsidRDefault="00740BA6" w:rsidP="00740BA6">
      <w:pPr>
        <w:pStyle w:val="ListParagraph"/>
        <w:numPr>
          <w:ilvl w:val="0"/>
          <w:numId w:val="4"/>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TX=((controlled OR clinical) N3 (trial))</w:t>
      </w:r>
    </w:p>
    <w:p w:rsidR="00740BA6" w:rsidRPr="008F1C44" w:rsidRDefault="00740BA6" w:rsidP="00740BA6">
      <w:pPr>
        <w:pStyle w:val="ListParagraph"/>
        <w:numPr>
          <w:ilvl w:val="0"/>
          <w:numId w:val="4"/>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TX=(random* OR cont</w:t>
      </w:r>
      <w:bookmarkStart w:id="0" w:name="OLE_LINK1"/>
      <w:bookmarkStart w:id="1" w:name="OLE_LINK2"/>
      <w:r w:rsidRPr="008F1C44">
        <w:rPr>
          <w:rFonts w:ascii="Arial" w:eastAsia="Times New Roman" w:hAnsi="Arial" w:cs="Arial"/>
          <w:color w:val="0A0905"/>
          <w:sz w:val="22"/>
          <w:szCs w:val="22"/>
          <w:lang w:eastAsia="en-GB"/>
        </w:rPr>
        <w:t xml:space="preserve">rol* OR trial OR condition OR assigned OR group) </w:t>
      </w:r>
    </w:p>
    <w:p w:rsidR="00740BA6" w:rsidRPr="008F1C44" w:rsidRDefault="00740BA6" w:rsidP="00740BA6">
      <w:pPr>
        <w:pStyle w:val="ListParagraph"/>
        <w:numPr>
          <w:ilvl w:val="0"/>
          <w:numId w:val="4"/>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TX= (“intervention study” OR “pilot study” OR “feasibility study”) OR MH “Feasibility Study”</w:t>
      </w:r>
    </w:p>
    <w:p w:rsidR="00740BA6" w:rsidRPr="008F1C44" w:rsidRDefault="00740BA6" w:rsidP="00740BA6">
      <w:pPr>
        <w:pStyle w:val="ListParagraph"/>
        <w:numPr>
          <w:ilvl w:val="0"/>
          <w:numId w:val="4"/>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OR/16-20</w:t>
      </w:r>
    </w:p>
    <w:p w:rsidR="00740BA6" w:rsidRPr="008F1C44" w:rsidRDefault="00740BA6" w:rsidP="00740BA6">
      <w:pPr>
        <w:pStyle w:val="ListParagraph"/>
        <w:numPr>
          <w:ilvl w:val="0"/>
          <w:numId w:val="4"/>
        </w:numPr>
        <w:spacing w:line="360" w:lineRule="atLeast"/>
        <w:rPr>
          <w:rFonts w:ascii="Arial" w:eastAsia="Times New Roman" w:hAnsi="Arial" w:cs="Arial"/>
          <w:color w:val="0A0905"/>
          <w:sz w:val="22"/>
          <w:szCs w:val="22"/>
          <w:lang w:eastAsia="en-GB"/>
        </w:rPr>
      </w:pPr>
      <w:r w:rsidRPr="008F1C44">
        <w:rPr>
          <w:rFonts w:ascii="Arial" w:eastAsia="Times New Roman" w:hAnsi="Arial" w:cs="Arial"/>
          <w:color w:val="0A0905"/>
          <w:sz w:val="22"/>
          <w:szCs w:val="22"/>
          <w:lang w:eastAsia="en-GB"/>
        </w:rPr>
        <w:t xml:space="preserve">4 and </w:t>
      </w:r>
      <w:bookmarkEnd w:id="0"/>
      <w:bookmarkEnd w:id="1"/>
      <w:r w:rsidRPr="008F1C44">
        <w:rPr>
          <w:rFonts w:ascii="Arial" w:eastAsia="Times New Roman" w:hAnsi="Arial" w:cs="Arial"/>
          <w:color w:val="0A0905"/>
          <w:sz w:val="22"/>
          <w:szCs w:val="22"/>
          <w:lang w:eastAsia="en-GB"/>
        </w:rPr>
        <w:t>9 and 15 and 21</w:t>
      </w:r>
    </w:p>
    <w:p w:rsidR="00740BA6" w:rsidRPr="008F1C44" w:rsidRDefault="00740BA6">
      <w:pPr>
        <w:rPr>
          <w:rFonts w:ascii="Arial" w:hAnsi="Arial" w:cs="Arial"/>
          <w:b/>
        </w:rPr>
      </w:pPr>
      <w:r w:rsidRPr="008F1C44">
        <w:rPr>
          <w:rFonts w:ascii="Arial" w:hAnsi="Arial" w:cs="Arial"/>
          <w:b/>
        </w:rPr>
        <w:br w:type="page"/>
      </w:r>
    </w:p>
    <w:p w:rsidR="00740BA6" w:rsidRPr="008F1C44" w:rsidRDefault="00473AA9" w:rsidP="00740BA6">
      <w:pPr>
        <w:rPr>
          <w:rFonts w:ascii="Arial" w:hAnsi="Arial" w:cs="Arial"/>
          <w:b/>
        </w:rPr>
      </w:pPr>
      <w:r w:rsidRPr="008F1C44">
        <w:rPr>
          <w:rFonts w:ascii="Arial" w:hAnsi="Arial" w:cs="Arial"/>
          <w:b/>
        </w:rPr>
        <w:lastRenderedPageBreak/>
        <w:t>Appendix 2</w:t>
      </w:r>
      <w:r w:rsidR="00B0456F" w:rsidRPr="008F1C44">
        <w:rPr>
          <w:rFonts w:ascii="Arial" w:hAnsi="Arial" w:cs="Arial"/>
          <w:b/>
        </w:rPr>
        <w:t>:</w:t>
      </w:r>
      <w:r w:rsidR="00740BA6" w:rsidRPr="008F1C44">
        <w:rPr>
          <w:rFonts w:ascii="Arial" w:hAnsi="Arial" w:cs="Arial"/>
          <w:b/>
        </w:rPr>
        <w:t xml:space="preserve"> Risk of bias assessments</w:t>
      </w:r>
    </w:p>
    <w:p w:rsidR="00740BA6" w:rsidRPr="008F1C44" w:rsidRDefault="004F70F6" w:rsidP="00740BA6">
      <w:pPr>
        <w:rPr>
          <w:rFonts w:ascii="Arial" w:hAnsi="Arial" w:cs="Arial"/>
          <w:b/>
        </w:rPr>
      </w:pPr>
      <w:r>
        <w:rPr>
          <w:rFonts w:ascii="Arial" w:hAnsi="Arial" w:cs="Arial"/>
          <w:b/>
        </w:rPr>
        <w:t>A</w:t>
      </w:r>
      <w:r w:rsidR="00473AA9" w:rsidRPr="008F1C44">
        <w:rPr>
          <w:rFonts w:ascii="Arial" w:hAnsi="Arial" w:cs="Arial"/>
          <w:b/>
        </w:rPr>
        <w:t>2</w:t>
      </w:r>
      <w:r w:rsidR="00652CCF" w:rsidRPr="008F1C44">
        <w:rPr>
          <w:rFonts w:ascii="Arial" w:hAnsi="Arial" w:cs="Arial"/>
          <w:b/>
        </w:rPr>
        <w:t>.1</w:t>
      </w:r>
      <w:r w:rsidR="00740BA6" w:rsidRPr="008F1C44">
        <w:rPr>
          <w:rFonts w:ascii="Arial" w:hAnsi="Arial" w:cs="Arial"/>
          <w:b/>
        </w:rPr>
        <w:t>: Risk of bias graph</w:t>
      </w:r>
    </w:p>
    <w:p w:rsidR="00740BA6" w:rsidRPr="008F1C44" w:rsidRDefault="00740BA6" w:rsidP="00740BA6">
      <w:pPr>
        <w:rPr>
          <w:rFonts w:ascii="Arial" w:hAnsi="Arial" w:cs="Arial"/>
        </w:rPr>
      </w:pPr>
      <w:r w:rsidRPr="008F1C44">
        <w:rPr>
          <w:rFonts w:ascii="Arial" w:hAnsi="Arial" w:cs="Arial"/>
          <w:noProof/>
          <w:lang w:eastAsia="en-GB"/>
        </w:rPr>
        <w:drawing>
          <wp:inline distT="0" distB="0" distL="0" distR="0" wp14:anchorId="36CA223D" wp14:editId="039047BE">
            <wp:extent cx="5724525" cy="2419350"/>
            <wp:effectExtent l="0" t="0" r="9525" b="0"/>
            <wp:docPr id="2" name="Picture 2" descr="Risk of bias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k of bias grap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2419350"/>
                    </a:xfrm>
                    <a:prstGeom prst="rect">
                      <a:avLst/>
                    </a:prstGeom>
                    <a:noFill/>
                    <a:ln>
                      <a:noFill/>
                    </a:ln>
                  </pic:spPr>
                </pic:pic>
              </a:graphicData>
            </a:graphic>
          </wp:inline>
        </w:drawing>
      </w:r>
    </w:p>
    <w:p w:rsidR="00740BA6" w:rsidRPr="008F1C44" w:rsidRDefault="00740BA6" w:rsidP="00740BA6">
      <w:pPr>
        <w:rPr>
          <w:rFonts w:ascii="Arial" w:hAnsi="Arial" w:cs="Arial"/>
          <w:b/>
        </w:rPr>
      </w:pPr>
      <w:r w:rsidRPr="008F1C44">
        <w:rPr>
          <w:rFonts w:ascii="Arial" w:hAnsi="Arial" w:cs="Arial"/>
        </w:rPr>
        <w:br w:type="page"/>
      </w:r>
      <w:r w:rsidR="004F70F6">
        <w:rPr>
          <w:rFonts w:ascii="Arial" w:hAnsi="Arial" w:cs="Arial"/>
          <w:b/>
        </w:rPr>
        <w:lastRenderedPageBreak/>
        <w:t>A</w:t>
      </w:r>
      <w:r w:rsidR="00473AA9" w:rsidRPr="008F1C44">
        <w:rPr>
          <w:rFonts w:ascii="Arial" w:hAnsi="Arial" w:cs="Arial"/>
          <w:b/>
        </w:rPr>
        <w:t>2</w:t>
      </w:r>
      <w:r w:rsidR="00652CCF" w:rsidRPr="008F1C44">
        <w:rPr>
          <w:rFonts w:ascii="Arial" w:hAnsi="Arial" w:cs="Arial"/>
          <w:b/>
        </w:rPr>
        <w:t>.2</w:t>
      </w:r>
      <w:r w:rsidRPr="008F1C44">
        <w:rPr>
          <w:rFonts w:ascii="Arial" w:hAnsi="Arial" w:cs="Arial"/>
          <w:b/>
        </w:rPr>
        <w:t>: Risk of bias summary</w:t>
      </w:r>
    </w:p>
    <w:p w:rsidR="00740BA6" w:rsidRPr="008F1C44" w:rsidRDefault="00740BA6" w:rsidP="00740BA6">
      <w:pPr>
        <w:rPr>
          <w:rFonts w:ascii="Arial" w:hAnsi="Arial" w:cs="Arial"/>
        </w:rPr>
      </w:pPr>
      <w:r w:rsidRPr="008F1C44">
        <w:rPr>
          <w:rFonts w:ascii="Arial" w:hAnsi="Arial" w:cs="Arial"/>
          <w:noProof/>
          <w:lang w:eastAsia="en-GB"/>
        </w:rPr>
        <w:drawing>
          <wp:inline distT="0" distB="0" distL="0" distR="0" wp14:anchorId="511D05BC" wp14:editId="6171E299">
            <wp:extent cx="1939444" cy="7610475"/>
            <wp:effectExtent l="0" t="0" r="3810" b="0"/>
            <wp:docPr id="1" name="Picture 1" descr="Risk of bias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k of bias summar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9444" cy="7610475"/>
                    </a:xfrm>
                    <a:prstGeom prst="rect">
                      <a:avLst/>
                    </a:prstGeom>
                    <a:noFill/>
                    <a:ln>
                      <a:noFill/>
                    </a:ln>
                  </pic:spPr>
                </pic:pic>
              </a:graphicData>
            </a:graphic>
          </wp:inline>
        </w:drawing>
      </w:r>
    </w:p>
    <w:p w:rsidR="00740BA6" w:rsidRPr="008F1C44" w:rsidRDefault="00740BA6">
      <w:pPr>
        <w:rPr>
          <w:rFonts w:ascii="Arial" w:hAnsi="Arial" w:cs="Arial"/>
          <w:b/>
        </w:rPr>
      </w:pPr>
      <w:r w:rsidRPr="008F1C44">
        <w:rPr>
          <w:rFonts w:ascii="Arial" w:hAnsi="Arial" w:cs="Arial"/>
          <w:b/>
        </w:rPr>
        <w:br w:type="page"/>
      </w:r>
    </w:p>
    <w:p w:rsidR="00740BA6" w:rsidRPr="008F1C44" w:rsidRDefault="00740BA6" w:rsidP="00740BA6">
      <w:pPr>
        <w:rPr>
          <w:rFonts w:ascii="Arial" w:hAnsi="Arial" w:cs="Arial"/>
          <w:b/>
        </w:rPr>
      </w:pPr>
      <w:r w:rsidRPr="008F1C44">
        <w:rPr>
          <w:rFonts w:ascii="Arial" w:hAnsi="Arial" w:cs="Arial"/>
          <w:b/>
        </w:rPr>
        <w:lastRenderedPageBreak/>
        <w:t xml:space="preserve">Appendix </w:t>
      </w:r>
      <w:r w:rsidR="00473AA9" w:rsidRPr="008F1C44">
        <w:rPr>
          <w:rFonts w:ascii="Arial" w:hAnsi="Arial" w:cs="Arial"/>
          <w:b/>
        </w:rPr>
        <w:t>3</w:t>
      </w:r>
      <w:r w:rsidR="00B0456F" w:rsidRPr="008F1C44">
        <w:rPr>
          <w:rFonts w:ascii="Arial" w:hAnsi="Arial" w:cs="Arial"/>
          <w:b/>
        </w:rPr>
        <w:t xml:space="preserve">: </w:t>
      </w:r>
      <w:r w:rsidRPr="008F1C44">
        <w:rPr>
          <w:rFonts w:ascii="Arial" w:hAnsi="Arial" w:cs="Arial"/>
          <w:b/>
        </w:rPr>
        <w:t xml:space="preserve">Funnel plots </w:t>
      </w:r>
    </w:p>
    <w:p w:rsidR="00740BA6" w:rsidRPr="008F1C44" w:rsidRDefault="004F70F6" w:rsidP="00740BA6">
      <w:pPr>
        <w:rPr>
          <w:rFonts w:ascii="Arial" w:hAnsi="Arial" w:cs="Arial"/>
          <w:b/>
        </w:rPr>
      </w:pPr>
      <w:r>
        <w:rPr>
          <w:rFonts w:ascii="Arial" w:hAnsi="Arial" w:cs="Arial"/>
          <w:b/>
        </w:rPr>
        <w:t>A</w:t>
      </w:r>
      <w:r w:rsidR="00473AA9" w:rsidRPr="008F1C44">
        <w:rPr>
          <w:rFonts w:ascii="Arial" w:hAnsi="Arial" w:cs="Arial"/>
          <w:b/>
        </w:rPr>
        <w:t>3</w:t>
      </w:r>
      <w:r w:rsidR="00652CCF" w:rsidRPr="008F1C44">
        <w:rPr>
          <w:rFonts w:ascii="Arial" w:hAnsi="Arial" w:cs="Arial"/>
          <w:b/>
        </w:rPr>
        <w:t>.1</w:t>
      </w:r>
      <w:r w:rsidR="00740BA6" w:rsidRPr="008F1C44">
        <w:rPr>
          <w:rFonts w:ascii="Arial" w:hAnsi="Arial" w:cs="Arial"/>
          <w:b/>
        </w:rPr>
        <w:t>: Culturally-adapted interve</w:t>
      </w:r>
      <w:r>
        <w:rPr>
          <w:rFonts w:ascii="Arial" w:hAnsi="Arial" w:cs="Arial"/>
          <w:b/>
        </w:rPr>
        <w:t>ntion v</w:t>
      </w:r>
      <w:r w:rsidR="00652CCF" w:rsidRPr="008F1C44">
        <w:rPr>
          <w:rFonts w:ascii="Arial" w:hAnsi="Arial" w:cs="Arial"/>
          <w:b/>
        </w:rPr>
        <w:t>s control. T</w:t>
      </w:r>
      <w:r w:rsidR="00740BA6" w:rsidRPr="008F1C44">
        <w:rPr>
          <w:rFonts w:ascii="Arial" w:hAnsi="Arial" w:cs="Arial"/>
          <w:b/>
        </w:rPr>
        <w:t>otal symptoms post-treatment (0-3 months)</w:t>
      </w:r>
    </w:p>
    <w:p w:rsidR="00740BA6" w:rsidRPr="008F1C44" w:rsidRDefault="00740BA6" w:rsidP="00740BA6">
      <w:pPr>
        <w:rPr>
          <w:rFonts w:ascii="Arial" w:hAnsi="Arial" w:cs="Arial"/>
          <w:b/>
        </w:rPr>
      </w:pPr>
      <w:r w:rsidRPr="008F1C44">
        <w:rPr>
          <w:rFonts w:ascii="Arial" w:hAnsi="Arial" w:cs="Arial"/>
          <w:b/>
          <w:noProof/>
          <w:lang w:eastAsia="en-GB"/>
        </w:rPr>
        <w:drawing>
          <wp:inline distT="0" distB="0" distL="0" distR="0" wp14:anchorId="690EF799" wp14:editId="7E3D979F">
            <wp:extent cx="5208104" cy="3472069"/>
            <wp:effectExtent l="0" t="0" r="0" b="0"/>
            <wp:docPr id="3" name="Picture 0" descr="Funnel plot total symptoms post-trea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nel plot total symptoms post-treatment.png"/>
                    <pic:cNvPicPr/>
                  </pic:nvPicPr>
                  <pic:blipFill>
                    <a:blip r:embed="rId10" cstate="print"/>
                    <a:stretch>
                      <a:fillRect/>
                    </a:stretch>
                  </pic:blipFill>
                  <pic:spPr>
                    <a:xfrm>
                      <a:off x="0" y="0"/>
                      <a:ext cx="5209916" cy="3473277"/>
                    </a:xfrm>
                    <a:prstGeom prst="rect">
                      <a:avLst/>
                    </a:prstGeom>
                  </pic:spPr>
                </pic:pic>
              </a:graphicData>
            </a:graphic>
          </wp:inline>
        </w:drawing>
      </w:r>
    </w:p>
    <w:p w:rsidR="00740BA6" w:rsidRPr="008F1C44" w:rsidRDefault="004F70F6" w:rsidP="00740BA6">
      <w:pPr>
        <w:rPr>
          <w:rFonts w:ascii="Arial" w:hAnsi="Arial" w:cs="Arial"/>
        </w:rPr>
      </w:pPr>
      <w:r>
        <w:rPr>
          <w:rFonts w:ascii="Arial" w:hAnsi="Arial" w:cs="Arial"/>
          <w:b/>
        </w:rPr>
        <w:t>A</w:t>
      </w:r>
      <w:r w:rsidR="00473AA9" w:rsidRPr="008F1C44">
        <w:rPr>
          <w:rFonts w:ascii="Arial" w:hAnsi="Arial" w:cs="Arial"/>
          <w:b/>
        </w:rPr>
        <w:t>3</w:t>
      </w:r>
      <w:r w:rsidR="00652CCF" w:rsidRPr="008F1C44">
        <w:rPr>
          <w:rFonts w:ascii="Arial" w:hAnsi="Arial" w:cs="Arial"/>
          <w:b/>
        </w:rPr>
        <w:t>.2</w:t>
      </w:r>
      <w:r w:rsidR="00740BA6" w:rsidRPr="008F1C44">
        <w:rPr>
          <w:rFonts w:ascii="Arial" w:hAnsi="Arial" w:cs="Arial"/>
          <w:b/>
        </w:rPr>
        <w:t>: Cultu</w:t>
      </w:r>
      <w:r>
        <w:rPr>
          <w:rFonts w:ascii="Arial" w:hAnsi="Arial" w:cs="Arial"/>
          <w:b/>
        </w:rPr>
        <w:t>rally-adapted intervention v</w:t>
      </w:r>
      <w:r w:rsidR="00740BA6" w:rsidRPr="008F1C44">
        <w:rPr>
          <w:rFonts w:ascii="Arial" w:hAnsi="Arial" w:cs="Arial"/>
          <w:b/>
        </w:rPr>
        <w:t xml:space="preserve">s control. </w:t>
      </w:r>
      <w:r w:rsidR="00652CCF" w:rsidRPr="008F1C44">
        <w:rPr>
          <w:rFonts w:ascii="Arial" w:hAnsi="Arial" w:cs="Arial"/>
          <w:b/>
        </w:rPr>
        <w:t>P</w:t>
      </w:r>
      <w:r w:rsidR="00740BA6" w:rsidRPr="008F1C44">
        <w:rPr>
          <w:rFonts w:ascii="Arial" w:hAnsi="Arial" w:cs="Arial"/>
          <w:b/>
        </w:rPr>
        <w:t>ositive symptoms post-treatment (0-3 months)</w:t>
      </w:r>
      <w:r w:rsidR="00740BA6" w:rsidRPr="008F1C44">
        <w:rPr>
          <w:rFonts w:ascii="Arial" w:hAnsi="Arial" w:cs="Arial"/>
          <w:noProof/>
          <w:lang w:eastAsia="en-GB"/>
        </w:rPr>
        <w:drawing>
          <wp:inline distT="0" distB="0" distL="0" distR="0" wp14:anchorId="1BEEB64F" wp14:editId="2FD4BECE">
            <wp:extent cx="5510253" cy="3673502"/>
            <wp:effectExtent l="0" t="0" r="0" b="3175"/>
            <wp:docPr id="4" name="Picture 1" descr="Funnel plot pos symptoms post-trea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nel plot pos symptoms post-treatment.png"/>
                    <pic:cNvPicPr/>
                  </pic:nvPicPr>
                  <pic:blipFill>
                    <a:blip r:embed="rId11" cstate="print"/>
                    <a:stretch>
                      <a:fillRect/>
                    </a:stretch>
                  </pic:blipFill>
                  <pic:spPr>
                    <a:xfrm>
                      <a:off x="0" y="0"/>
                      <a:ext cx="5512171" cy="3674781"/>
                    </a:xfrm>
                    <a:prstGeom prst="rect">
                      <a:avLst/>
                    </a:prstGeom>
                  </pic:spPr>
                </pic:pic>
              </a:graphicData>
            </a:graphic>
          </wp:inline>
        </w:drawing>
      </w:r>
    </w:p>
    <w:p w:rsidR="00740BA6" w:rsidRPr="008F1C44" w:rsidRDefault="00740BA6" w:rsidP="00740BA6">
      <w:pPr>
        <w:rPr>
          <w:rFonts w:ascii="Arial" w:hAnsi="Arial" w:cs="Arial"/>
        </w:rPr>
      </w:pPr>
    </w:p>
    <w:p w:rsidR="00740BA6" w:rsidRPr="008F1C44" w:rsidRDefault="004F70F6" w:rsidP="00740BA6">
      <w:pPr>
        <w:rPr>
          <w:rFonts w:ascii="Arial" w:hAnsi="Arial" w:cs="Arial"/>
          <w:b/>
        </w:rPr>
      </w:pPr>
      <w:r>
        <w:rPr>
          <w:rFonts w:ascii="Arial" w:hAnsi="Arial" w:cs="Arial"/>
          <w:b/>
        </w:rPr>
        <w:t>A</w:t>
      </w:r>
      <w:r w:rsidR="00473AA9" w:rsidRPr="008F1C44">
        <w:rPr>
          <w:rFonts w:ascii="Arial" w:hAnsi="Arial" w:cs="Arial"/>
          <w:b/>
        </w:rPr>
        <w:t>3</w:t>
      </w:r>
      <w:r w:rsidR="00652CCF" w:rsidRPr="008F1C44">
        <w:rPr>
          <w:rFonts w:ascii="Arial" w:hAnsi="Arial" w:cs="Arial"/>
          <w:b/>
        </w:rPr>
        <w:t>.3</w:t>
      </w:r>
      <w:r w:rsidR="00740BA6" w:rsidRPr="008F1C44">
        <w:rPr>
          <w:rFonts w:ascii="Arial" w:hAnsi="Arial" w:cs="Arial"/>
          <w:b/>
        </w:rPr>
        <w:t>: Cultu</w:t>
      </w:r>
      <w:r>
        <w:rPr>
          <w:rFonts w:ascii="Arial" w:hAnsi="Arial" w:cs="Arial"/>
          <w:b/>
        </w:rPr>
        <w:t>rally-adapted intervention v</w:t>
      </w:r>
      <w:r w:rsidR="00740BA6" w:rsidRPr="008F1C44">
        <w:rPr>
          <w:rFonts w:ascii="Arial" w:hAnsi="Arial" w:cs="Arial"/>
          <w:b/>
        </w:rPr>
        <w:t xml:space="preserve">s control. </w:t>
      </w:r>
      <w:r w:rsidR="00652CCF" w:rsidRPr="008F1C44">
        <w:rPr>
          <w:rFonts w:ascii="Arial" w:hAnsi="Arial" w:cs="Arial"/>
          <w:b/>
        </w:rPr>
        <w:t>N</w:t>
      </w:r>
      <w:r w:rsidR="00740BA6" w:rsidRPr="008F1C44">
        <w:rPr>
          <w:rFonts w:ascii="Arial" w:hAnsi="Arial" w:cs="Arial"/>
          <w:b/>
        </w:rPr>
        <w:t xml:space="preserve">egative symptoms post-treatment </w:t>
      </w:r>
    </w:p>
    <w:p w:rsidR="00740BA6" w:rsidRPr="008F1C44" w:rsidRDefault="00740BA6" w:rsidP="00740BA6">
      <w:pPr>
        <w:rPr>
          <w:rFonts w:ascii="Arial" w:hAnsi="Arial" w:cs="Arial"/>
        </w:rPr>
      </w:pPr>
      <w:r w:rsidRPr="008F1C44">
        <w:rPr>
          <w:rFonts w:ascii="Arial" w:hAnsi="Arial" w:cs="Arial"/>
          <w:noProof/>
          <w:lang w:eastAsia="en-GB"/>
        </w:rPr>
        <w:drawing>
          <wp:inline distT="0" distB="0" distL="0" distR="0" wp14:anchorId="0FA8B0F7" wp14:editId="5599BC2F">
            <wp:extent cx="5279666" cy="3519777"/>
            <wp:effectExtent l="0" t="0" r="0" b="5080"/>
            <wp:docPr id="5" name="Picture 2" descr="Funnel plot neg symptoms post-trea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nel plot neg symptoms post-treatment.png"/>
                    <pic:cNvPicPr/>
                  </pic:nvPicPr>
                  <pic:blipFill>
                    <a:blip r:embed="rId12" cstate="print"/>
                    <a:stretch>
                      <a:fillRect/>
                    </a:stretch>
                  </pic:blipFill>
                  <pic:spPr>
                    <a:xfrm>
                      <a:off x="0" y="0"/>
                      <a:ext cx="5281503" cy="3521001"/>
                    </a:xfrm>
                    <a:prstGeom prst="rect">
                      <a:avLst/>
                    </a:prstGeom>
                  </pic:spPr>
                </pic:pic>
              </a:graphicData>
            </a:graphic>
          </wp:inline>
        </w:drawing>
      </w:r>
    </w:p>
    <w:p w:rsidR="00AF2767" w:rsidRDefault="004F70F6" w:rsidP="00740BA6">
      <w:pPr>
        <w:rPr>
          <w:rFonts w:ascii="Arial" w:hAnsi="Arial" w:cs="Arial"/>
          <w:b/>
        </w:rPr>
      </w:pPr>
      <w:r>
        <w:rPr>
          <w:rFonts w:ascii="Arial" w:hAnsi="Arial" w:cs="Arial"/>
          <w:b/>
        </w:rPr>
        <w:t>A</w:t>
      </w:r>
      <w:r w:rsidR="00473AA9" w:rsidRPr="008F1C44">
        <w:rPr>
          <w:rFonts w:ascii="Arial" w:hAnsi="Arial" w:cs="Arial"/>
          <w:b/>
        </w:rPr>
        <w:t>3</w:t>
      </w:r>
      <w:r w:rsidR="00652CCF" w:rsidRPr="008F1C44">
        <w:rPr>
          <w:rFonts w:ascii="Arial" w:hAnsi="Arial" w:cs="Arial"/>
          <w:b/>
        </w:rPr>
        <w:t>.4</w:t>
      </w:r>
      <w:r w:rsidR="00740BA6" w:rsidRPr="008F1C44">
        <w:rPr>
          <w:rFonts w:ascii="Arial" w:hAnsi="Arial" w:cs="Arial"/>
          <w:b/>
        </w:rPr>
        <w:t>: Cultu</w:t>
      </w:r>
      <w:r>
        <w:rPr>
          <w:rFonts w:ascii="Arial" w:hAnsi="Arial" w:cs="Arial"/>
          <w:b/>
        </w:rPr>
        <w:t>rally-adapted intervention v</w:t>
      </w:r>
      <w:r w:rsidR="00740BA6" w:rsidRPr="008F1C44">
        <w:rPr>
          <w:rFonts w:ascii="Arial" w:hAnsi="Arial" w:cs="Arial"/>
          <w:b/>
        </w:rPr>
        <w:t xml:space="preserve">s control. </w:t>
      </w:r>
      <w:r w:rsidR="00652CCF" w:rsidRPr="008F1C44">
        <w:rPr>
          <w:rFonts w:ascii="Arial" w:hAnsi="Arial" w:cs="Arial"/>
          <w:b/>
        </w:rPr>
        <w:t>G</w:t>
      </w:r>
      <w:r w:rsidR="00740BA6" w:rsidRPr="008F1C44">
        <w:rPr>
          <w:rFonts w:ascii="Arial" w:hAnsi="Arial" w:cs="Arial"/>
          <w:b/>
        </w:rPr>
        <w:t>eneral symptoms post-treatment</w:t>
      </w:r>
    </w:p>
    <w:p w:rsidR="00740BA6" w:rsidRPr="008F1C44" w:rsidRDefault="00740BA6" w:rsidP="00740BA6">
      <w:pPr>
        <w:rPr>
          <w:rFonts w:ascii="Arial" w:hAnsi="Arial" w:cs="Arial"/>
        </w:rPr>
      </w:pPr>
      <w:r w:rsidRPr="008F1C44">
        <w:rPr>
          <w:rFonts w:ascii="Arial" w:hAnsi="Arial" w:cs="Arial"/>
          <w:noProof/>
          <w:lang w:eastAsia="en-GB"/>
        </w:rPr>
        <w:drawing>
          <wp:inline distT="0" distB="0" distL="0" distR="0" wp14:anchorId="05D549B8" wp14:editId="6279C7DF">
            <wp:extent cx="5176299" cy="3450866"/>
            <wp:effectExtent l="0" t="0" r="5715" b="0"/>
            <wp:docPr id="6" name="Picture 3" descr="Funnel plot gen symptoms post-trea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nel plot gen symptoms post-treatment.png"/>
                    <pic:cNvPicPr/>
                  </pic:nvPicPr>
                  <pic:blipFill>
                    <a:blip r:embed="rId13" cstate="print"/>
                    <a:stretch>
                      <a:fillRect/>
                    </a:stretch>
                  </pic:blipFill>
                  <pic:spPr>
                    <a:xfrm>
                      <a:off x="0" y="0"/>
                      <a:ext cx="5176299" cy="3450866"/>
                    </a:xfrm>
                    <a:prstGeom prst="rect">
                      <a:avLst/>
                    </a:prstGeom>
                  </pic:spPr>
                </pic:pic>
              </a:graphicData>
            </a:graphic>
          </wp:inline>
        </w:drawing>
      </w:r>
    </w:p>
    <w:p w:rsidR="00740BA6" w:rsidRPr="008F1C44" w:rsidRDefault="00740BA6" w:rsidP="00740BA6">
      <w:pPr>
        <w:rPr>
          <w:rFonts w:ascii="Arial" w:hAnsi="Arial" w:cs="Arial"/>
          <w:b/>
        </w:rPr>
        <w:sectPr w:rsidR="00740BA6" w:rsidRPr="008F1C44" w:rsidSect="007B0120">
          <w:headerReference w:type="default" r:id="rId14"/>
          <w:footerReference w:type="default" r:id="rId15"/>
          <w:headerReference w:type="first" r:id="rId16"/>
          <w:pgSz w:w="12240" w:h="15840" w:code="1"/>
          <w:pgMar w:top="284" w:right="1077" w:bottom="680" w:left="1077" w:header="720" w:footer="1298" w:gutter="0"/>
          <w:cols w:space="708"/>
          <w:titlePg/>
          <w:docGrid w:linePitch="360"/>
        </w:sectPr>
      </w:pPr>
    </w:p>
    <w:tbl>
      <w:tblPr>
        <w:tblpPr w:leftFromText="180" w:rightFromText="180" w:horzAnchor="margin" w:tblpY="5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232"/>
        <w:gridCol w:w="1195"/>
        <w:gridCol w:w="1213"/>
        <w:gridCol w:w="1238"/>
        <w:gridCol w:w="1479"/>
        <w:gridCol w:w="1355"/>
        <w:gridCol w:w="1232"/>
        <w:gridCol w:w="724"/>
        <w:gridCol w:w="1284"/>
        <w:gridCol w:w="1044"/>
        <w:gridCol w:w="1995"/>
      </w:tblGrid>
      <w:tr w:rsidR="0054025A" w:rsidRPr="008F1C44" w:rsidTr="008F1C44">
        <w:tc>
          <w:tcPr>
            <w:tcW w:w="5000" w:type="pct"/>
            <w:gridSpan w:val="12"/>
            <w:tcBorders>
              <w:top w:val="nil"/>
              <w:left w:val="nil"/>
              <w:bottom w:val="single" w:sz="4" w:space="0" w:color="auto"/>
              <w:right w:val="nil"/>
            </w:tcBorders>
            <w:shd w:val="clear" w:color="auto" w:fill="auto"/>
          </w:tcPr>
          <w:p w:rsidR="004F70F6" w:rsidRDefault="008F1C44" w:rsidP="008F1C44">
            <w:pPr>
              <w:spacing w:after="0" w:line="240" w:lineRule="auto"/>
              <w:rPr>
                <w:rFonts w:ascii="Arial" w:hAnsi="Arial" w:cs="Arial"/>
                <w:i/>
              </w:rPr>
            </w:pPr>
            <w:r w:rsidRPr="008F1C44">
              <w:rPr>
                <w:rFonts w:ascii="Arial" w:hAnsi="Arial" w:cs="Arial"/>
                <w:b/>
              </w:rPr>
              <w:lastRenderedPageBreak/>
              <w:t xml:space="preserve">Appendix </w:t>
            </w:r>
            <w:r w:rsidR="004F70F6">
              <w:rPr>
                <w:rFonts w:ascii="Arial" w:hAnsi="Arial" w:cs="Arial"/>
                <w:b/>
              </w:rPr>
              <w:t>4</w:t>
            </w:r>
            <w:r w:rsidRPr="008F1C44">
              <w:rPr>
                <w:rFonts w:ascii="Arial" w:hAnsi="Arial" w:cs="Arial"/>
                <w:b/>
              </w:rPr>
              <w:t xml:space="preserve"> </w:t>
            </w:r>
            <w:r w:rsidR="004F70F6" w:rsidRPr="008F1C44">
              <w:rPr>
                <w:rFonts w:ascii="Arial" w:hAnsi="Arial" w:cs="Arial"/>
                <w:i/>
              </w:rPr>
              <w:t xml:space="preserve"> </w:t>
            </w:r>
          </w:p>
          <w:p w:rsidR="004F70F6" w:rsidRPr="00627DF2" w:rsidRDefault="004F70F6" w:rsidP="008F1C44">
            <w:pPr>
              <w:spacing w:after="0" w:line="240" w:lineRule="auto"/>
              <w:rPr>
                <w:rFonts w:ascii="Arial" w:hAnsi="Arial" w:cs="Arial"/>
              </w:rPr>
            </w:pPr>
          </w:p>
          <w:p w:rsidR="008F1C44" w:rsidRPr="004F70F6" w:rsidRDefault="004F70F6" w:rsidP="008F1C44">
            <w:pPr>
              <w:spacing w:after="0" w:line="240" w:lineRule="auto"/>
              <w:rPr>
                <w:rFonts w:ascii="Arial" w:hAnsi="Arial" w:cs="Arial"/>
                <w:b/>
                <w:i/>
              </w:rPr>
            </w:pPr>
            <w:r w:rsidRPr="00627DF2">
              <w:rPr>
                <w:rFonts w:ascii="Arial" w:hAnsi="Arial" w:cs="Arial"/>
                <w:b/>
              </w:rPr>
              <w:t>Table A4:</w:t>
            </w:r>
            <w:r>
              <w:rPr>
                <w:rFonts w:ascii="Arial" w:hAnsi="Arial" w:cs="Arial"/>
                <w:i/>
              </w:rPr>
              <w:t xml:space="preserve"> </w:t>
            </w:r>
            <w:r w:rsidRPr="004F70F6">
              <w:rPr>
                <w:rFonts w:ascii="Arial" w:hAnsi="Arial" w:cs="Arial"/>
                <w:b/>
                <w:i/>
              </w:rPr>
              <w:t>Characteristics of studies included in the systematic review of culturally-adapted interventions (n=46)</w:t>
            </w:r>
          </w:p>
          <w:p w:rsidR="0054025A" w:rsidRPr="008F1C44" w:rsidRDefault="0054025A" w:rsidP="004F70F6">
            <w:pPr>
              <w:spacing w:after="0" w:line="240" w:lineRule="auto"/>
              <w:rPr>
                <w:rFonts w:ascii="Arial" w:hAnsi="Arial" w:cs="Arial"/>
                <w:i/>
              </w:rPr>
            </w:pPr>
          </w:p>
        </w:tc>
      </w:tr>
      <w:tr w:rsidR="008F1C44" w:rsidRPr="008F1C44" w:rsidTr="008F1C44">
        <w:tc>
          <w:tcPr>
            <w:tcW w:w="365" w:type="pct"/>
            <w:vMerge w:val="restart"/>
            <w:tcBorders>
              <w:top w:val="single" w:sz="4" w:space="0" w:color="auto"/>
              <w:left w:val="nil"/>
              <w:bottom w:val="nil"/>
              <w:right w:val="nil"/>
            </w:tcBorders>
            <w:shd w:val="clear" w:color="auto" w:fill="auto"/>
          </w:tcPr>
          <w:p w:rsidR="0054025A" w:rsidRPr="008F1C44" w:rsidRDefault="0054025A" w:rsidP="008F1C44">
            <w:pPr>
              <w:spacing w:after="0" w:line="240" w:lineRule="auto"/>
              <w:jc w:val="center"/>
              <w:rPr>
                <w:rFonts w:ascii="Arial" w:hAnsi="Arial" w:cs="Arial"/>
                <w:sz w:val="16"/>
                <w:szCs w:val="16"/>
              </w:rPr>
            </w:pPr>
          </w:p>
          <w:p w:rsidR="0054025A" w:rsidRPr="008F1C44" w:rsidRDefault="0054025A" w:rsidP="008F1C44">
            <w:pPr>
              <w:spacing w:after="0" w:line="240" w:lineRule="auto"/>
              <w:jc w:val="center"/>
              <w:rPr>
                <w:rFonts w:ascii="Arial" w:hAnsi="Arial" w:cs="Arial"/>
                <w:sz w:val="16"/>
                <w:szCs w:val="16"/>
              </w:rPr>
            </w:pPr>
          </w:p>
          <w:p w:rsidR="0054025A" w:rsidRPr="008F1C44" w:rsidRDefault="0054025A" w:rsidP="008F1C44">
            <w:pPr>
              <w:spacing w:after="0" w:line="240" w:lineRule="auto"/>
              <w:jc w:val="center"/>
              <w:rPr>
                <w:rFonts w:ascii="Arial" w:hAnsi="Arial" w:cs="Arial"/>
                <w:sz w:val="16"/>
                <w:szCs w:val="16"/>
              </w:rPr>
            </w:pPr>
            <w:r w:rsidRPr="008F1C44">
              <w:rPr>
                <w:rFonts w:ascii="Arial" w:hAnsi="Arial" w:cs="Arial"/>
                <w:sz w:val="16"/>
                <w:szCs w:val="16"/>
              </w:rPr>
              <w:t>Author</w:t>
            </w:r>
          </w:p>
          <w:p w:rsidR="0054025A" w:rsidRPr="008F1C44" w:rsidRDefault="0054025A" w:rsidP="008F1C44">
            <w:pPr>
              <w:spacing w:after="0" w:line="240" w:lineRule="auto"/>
              <w:jc w:val="center"/>
              <w:rPr>
                <w:rFonts w:ascii="Arial" w:hAnsi="Arial" w:cs="Arial"/>
                <w:sz w:val="16"/>
                <w:szCs w:val="16"/>
              </w:rPr>
            </w:pPr>
            <w:r w:rsidRPr="008F1C44">
              <w:rPr>
                <w:rFonts w:ascii="Arial" w:hAnsi="Arial" w:cs="Arial"/>
                <w:sz w:val="16"/>
                <w:szCs w:val="16"/>
              </w:rPr>
              <w:t>(year)</w:t>
            </w:r>
          </w:p>
        </w:tc>
        <w:tc>
          <w:tcPr>
            <w:tcW w:w="803" w:type="pct"/>
            <w:gridSpan w:val="2"/>
            <w:tcBorders>
              <w:top w:val="single" w:sz="4" w:space="0" w:color="auto"/>
              <w:left w:val="nil"/>
              <w:bottom w:val="single" w:sz="4" w:space="0" w:color="auto"/>
              <w:right w:val="nil"/>
            </w:tcBorders>
            <w:shd w:val="clear" w:color="auto" w:fill="auto"/>
          </w:tcPr>
          <w:p w:rsidR="0054025A" w:rsidRPr="008F1C44" w:rsidRDefault="0054025A" w:rsidP="008F1C44">
            <w:pPr>
              <w:spacing w:after="0" w:line="240" w:lineRule="auto"/>
              <w:jc w:val="center"/>
              <w:rPr>
                <w:rFonts w:ascii="Arial" w:hAnsi="Arial" w:cs="Arial"/>
                <w:sz w:val="16"/>
                <w:szCs w:val="16"/>
              </w:rPr>
            </w:pPr>
          </w:p>
          <w:p w:rsidR="0054025A" w:rsidRPr="008F1C44" w:rsidRDefault="0054025A" w:rsidP="008F1C44">
            <w:pPr>
              <w:spacing w:after="0" w:line="240" w:lineRule="auto"/>
              <w:jc w:val="center"/>
              <w:rPr>
                <w:rFonts w:ascii="Arial" w:hAnsi="Arial" w:cs="Arial"/>
                <w:sz w:val="16"/>
                <w:szCs w:val="16"/>
              </w:rPr>
            </w:pPr>
            <w:r w:rsidRPr="008F1C44">
              <w:rPr>
                <w:rFonts w:ascii="Arial" w:hAnsi="Arial" w:cs="Arial"/>
                <w:sz w:val="16"/>
                <w:szCs w:val="16"/>
              </w:rPr>
              <w:t>Study arms (N)</w:t>
            </w:r>
          </w:p>
        </w:tc>
        <w:tc>
          <w:tcPr>
            <w:tcW w:w="1751" w:type="pct"/>
            <w:gridSpan w:val="4"/>
            <w:tcBorders>
              <w:top w:val="single" w:sz="4" w:space="0" w:color="auto"/>
              <w:left w:val="nil"/>
              <w:bottom w:val="single" w:sz="4" w:space="0" w:color="auto"/>
              <w:right w:val="nil"/>
            </w:tcBorders>
            <w:shd w:val="clear" w:color="auto" w:fill="auto"/>
          </w:tcPr>
          <w:p w:rsidR="0054025A" w:rsidRPr="008F1C44" w:rsidRDefault="0054025A" w:rsidP="008F1C44">
            <w:pPr>
              <w:spacing w:after="0" w:line="240" w:lineRule="auto"/>
              <w:jc w:val="center"/>
              <w:rPr>
                <w:rFonts w:ascii="Arial" w:hAnsi="Arial" w:cs="Arial"/>
                <w:sz w:val="16"/>
                <w:szCs w:val="16"/>
              </w:rPr>
            </w:pPr>
          </w:p>
          <w:p w:rsidR="0054025A" w:rsidRPr="008F1C44" w:rsidRDefault="0054025A" w:rsidP="008F1C44">
            <w:pPr>
              <w:spacing w:after="0" w:line="240" w:lineRule="auto"/>
              <w:jc w:val="center"/>
              <w:rPr>
                <w:rFonts w:ascii="Arial" w:hAnsi="Arial" w:cs="Arial"/>
                <w:sz w:val="16"/>
                <w:szCs w:val="16"/>
              </w:rPr>
            </w:pPr>
            <w:r w:rsidRPr="008F1C44">
              <w:rPr>
                <w:rFonts w:ascii="Arial" w:hAnsi="Arial" w:cs="Arial"/>
                <w:sz w:val="16"/>
                <w:szCs w:val="16"/>
              </w:rPr>
              <w:t>Sample characteristics</w:t>
            </w:r>
          </w:p>
          <w:p w:rsidR="0054025A" w:rsidRPr="008F1C44" w:rsidRDefault="0054025A" w:rsidP="008F1C44">
            <w:pPr>
              <w:spacing w:after="0" w:line="240" w:lineRule="auto"/>
              <w:jc w:val="center"/>
              <w:rPr>
                <w:rFonts w:ascii="Arial" w:hAnsi="Arial" w:cs="Arial"/>
                <w:sz w:val="16"/>
                <w:szCs w:val="16"/>
              </w:rPr>
            </w:pPr>
          </w:p>
        </w:tc>
        <w:tc>
          <w:tcPr>
            <w:tcW w:w="408" w:type="pct"/>
            <w:vMerge w:val="restart"/>
            <w:tcBorders>
              <w:top w:val="single" w:sz="4" w:space="0" w:color="auto"/>
              <w:left w:val="nil"/>
              <w:bottom w:val="nil"/>
              <w:right w:val="nil"/>
            </w:tcBorders>
            <w:shd w:val="clear" w:color="auto" w:fill="auto"/>
          </w:tcPr>
          <w:p w:rsidR="0054025A" w:rsidRPr="008F1C44" w:rsidRDefault="0054025A" w:rsidP="008F1C44">
            <w:pPr>
              <w:spacing w:after="0" w:line="240" w:lineRule="auto"/>
              <w:jc w:val="center"/>
              <w:rPr>
                <w:rFonts w:ascii="Arial" w:hAnsi="Arial" w:cs="Arial"/>
                <w:sz w:val="16"/>
                <w:szCs w:val="16"/>
              </w:rPr>
            </w:pPr>
          </w:p>
          <w:p w:rsidR="0054025A" w:rsidRPr="008F1C44" w:rsidRDefault="0054025A" w:rsidP="008F1C44">
            <w:pPr>
              <w:spacing w:after="0" w:line="240" w:lineRule="auto"/>
              <w:jc w:val="center"/>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Study setting</w:t>
            </w:r>
          </w:p>
        </w:tc>
        <w:tc>
          <w:tcPr>
            <w:tcW w:w="240" w:type="pct"/>
            <w:vMerge w:val="restart"/>
            <w:tcBorders>
              <w:top w:val="single" w:sz="4" w:space="0" w:color="auto"/>
              <w:left w:val="nil"/>
              <w:bottom w:val="nil"/>
              <w:right w:val="nil"/>
            </w:tcBorders>
            <w:shd w:val="clear" w:color="auto" w:fill="auto"/>
          </w:tcPr>
          <w:p w:rsidR="0054025A" w:rsidRPr="008F1C44" w:rsidRDefault="0054025A" w:rsidP="008F1C44">
            <w:pPr>
              <w:spacing w:after="0" w:line="240" w:lineRule="auto"/>
              <w:jc w:val="center"/>
              <w:rPr>
                <w:rFonts w:ascii="Arial" w:hAnsi="Arial" w:cs="Arial"/>
                <w:sz w:val="16"/>
                <w:szCs w:val="16"/>
              </w:rPr>
            </w:pPr>
          </w:p>
          <w:p w:rsidR="0054025A" w:rsidRPr="008F1C44" w:rsidRDefault="0054025A" w:rsidP="008F1C44">
            <w:pPr>
              <w:spacing w:after="0" w:line="240" w:lineRule="auto"/>
              <w:jc w:val="center"/>
              <w:rPr>
                <w:rFonts w:ascii="Arial" w:hAnsi="Arial" w:cs="Arial"/>
                <w:sz w:val="16"/>
                <w:szCs w:val="16"/>
              </w:rPr>
            </w:pPr>
          </w:p>
          <w:p w:rsidR="0054025A" w:rsidRPr="008F1C44" w:rsidRDefault="0054025A" w:rsidP="008F1C44">
            <w:pPr>
              <w:spacing w:after="0" w:line="240" w:lineRule="auto"/>
              <w:jc w:val="center"/>
              <w:rPr>
                <w:rFonts w:ascii="Arial" w:hAnsi="Arial" w:cs="Arial"/>
                <w:sz w:val="16"/>
                <w:szCs w:val="16"/>
              </w:rPr>
            </w:pPr>
            <w:r w:rsidRPr="008F1C44">
              <w:rPr>
                <w:rFonts w:ascii="Arial" w:hAnsi="Arial" w:cs="Arial"/>
                <w:sz w:val="16"/>
                <w:szCs w:val="16"/>
              </w:rPr>
              <w:t>Study design</w:t>
            </w:r>
          </w:p>
        </w:tc>
        <w:tc>
          <w:tcPr>
            <w:tcW w:w="425" w:type="pct"/>
            <w:vMerge w:val="restart"/>
            <w:tcBorders>
              <w:top w:val="single" w:sz="4" w:space="0" w:color="auto"/>
              <w:left w:val="nil"/>
              <w:bottom w:val="nil"/>
              <w:right w:val="nil"/>
            </w:tcBorders>
            <w:shd w:val="clear" w:color="auto" w:fill="auto"/>
          </w:tcPr>
          <w:p w:rsidR="0054025A" w:rsidRPr="008F1C44" w:rsidRDefault="0054025A" w:rsidP="008F1C44">
            <w:pPr>
              <w:spacing w:after="0" w:line="240" w:lineRule="auto"/>
              <w:jc w:val="center"/>
              <w:rPr>
                <w:rFonts w:ascii="Arial" w:hAnsi="Arial" w:cs="Arial"/>
                <w:sz w:val="16"/>
                <w:szCs w:val="16"/>
              </w:rPr>
            </w:pPr>
          </w:p>
          <w:p w:rsidR="0054025A" w:rsidRPr="008F1C44" w:rsidRDefault="0054025A" w:rsidP="008F1C44">
            <w:pPr>
              <w:spacing w:after="0" w:line="240" w:lineRule="auto"/>
              <w:jc w:val="center"/>
              <w:rPr>
                <w:rFonts w:ascii="Arial" w:hAnsi="Arial" w:cs="Arial"/>
                <w:sz w:val="16"/>
                <w:szCs w:val="16"/>
              </w:rPr>
            </w:pPr>
          </w:p>
          <w:p w:rsidR="0054025A" w:rsidRPr="008F1C44" w:rsidRDefault="0054025A" w:rsidP="008F1C44">
            <w:pPr>
              <w:spacing w:after="0" w:line="240" w:lineRule="auto"/>
              <w:jc w:val="center"/>
              <w:rPr>
                <w:rFonts w:ascii="Arial" w:hAnsi="Arial" w:cs="Arial"/>
                <w:sz w:val="16"/>
                <w:szCs w:val="16"/>
              </w:rPr>
            </w:pPr>
            <w:r w:rsidRPr="008F1C44">
              <w:rPr>
                <w:rFonts w:ascii="Arial" w:hAnsi="Arial" w:cs="Arial"/>
                <w:sz w:val="16"/>
                <w:szCs w:val="16"/>
              </w:rPr>
              <w:t xml:space="preserve">Patient outcome </w:t>
            </w:r>
          </w:p>
          <w:p w:rsidR="0054025A" w:rsidRPr="008F1C44" w:rsidRDefault="0054025A" w:rsidP="008F1C44">
            <w:pPr>
              <w:spacing w:after="0" w:line="240" w:lineRule="auto"/>
              <w:jc w:val="center"/>
              <w:rPr>
                <w:rFonts w:ascii="Arial" w:hAnsi="Arial" w:cs="Arial"/>
                <w:sz w:val="16"/>
                <w:szCs w:val="16"/>
              </w:rPr>
            </w:pPr>
            <w:r w:rsidRPr="008F1C44">
              <w:rPr>
                <w:rFonts w:ascii="Arial" w:hAnsi="Arial" w:cs="Arial"/>
                <w:sz w:val="16"/>
                <w:szCs w:val="16"/>
              </w:rPr>
              <w:t xml:space="preserve">measures </w:t>
            </w:r>
          </w:p>
          <w:p w:rsidR="0054025A" w:rsidRPr="008F1C44" w:rsidRDefault="0054025A" w:rsidP="008F1C44">
            <w:pPr>
              <w:spacing w:after="0" w:line="240" w:lineRule="auto"/>
              <w:jc w:val="center"/>
              <w:rPr>
                <w:rFonts w:ascii="Arial" w:hAnsi="Arial" w:cs="Arial"/>
                <w:sz w:val="16"/>
                <w:szCs w:val="16"/>
              </w:rPr>
            </w:pPr>
            <w:r w:rsidRPr="008F1C44">
              <w:rPr>
                <w:rFonts w:ascii="Arial" w:hAnsi="Arial" w:cs="Arial"/>
                <w:sz w:val="16"/>
                <w:szCs w:val="16"/>
              </w:rPr>
              <w:t xml:space="preserve"> (time point)</w:t>
            </w:r>
          </w:p>
          <w:p w:rsidR="0054025A" w:rsidRPr="008F1C44" w:rsidRDefault="0054025A" w:rsidP="008F1C44">
            <w:pPr>
              <w:spacing w:after="0" w:line="240" w:lineRule="auto"/>
              <w:jc w:val="center"/>
              <w:rPr>
                <w:rFonts w:ascii="Arial" w:hAnsi="Arial" w:cs="Arial"/>
                <w:sz w:val="16"/>
                <w:szCs w:val="16"/>
              </w:rPr>
            </w:pPr>
          </w:p>
        </w:tc>
        <w:tc>
          <w:tcPr>
            <w:tcW w:w="346" w:type="pct"/>
            <w:vMerge w:val="restart"/>
            <w:tcBorders>
              <w:top w:val="single" w:sz="4" w:space="0" w:color="auto"/>
              <w:left w:val="nil"/>
              <w:bottom w:val="nil"/>
              <w:right w:val="nil"/>
            </w:tcBorders>
            <w:shd w:val="clear" w:color="auto" w:fill="auto"/>
          </w:tcPr>
          <w:p w:rsidR="0054025A" w:rsidRPr="008F1C44" w:rsidRDefault="0054025A" w:rsidP="008F1C44">
            <w:pPr>
              <w:spacing w:after="0" w:line="240" w:lineRule="auto"/>
              <w:jc w:val="center"/>
              <w:rPr>
                <w:rFonts w:ascii="Arial" w:hAnsi="Arial" w:cs="Arial"/>
                <w:sz w:val="16"/>
                <w:szCs w:val="16"/>
              </w:rPr>
            </w:pPr>
          </w:p>
          <w:p w:rsidR="0054025A" w:rsidRPr="008F1C44" w:rsidRDefault="0054025A" w:rsidP="008F1C44">
            <w:pPr>
              <w:spacing w:after="0" w:line="240" w:lineRule="auto"/>
              <w:jc w:val="center"/>
              <w:rPr>
                <w:rFonts w:ascii="Arial" w:hAnsi="Arial" w:cs="Arial"/>
                <w:sz w:val="16"/>
                <w:szCs w:val="16"/>
              </w:rPr>
            </w:pPr>
          </w:p>
          <w:p w:rsidR="0054025A" w:rsidRPr="008F1C44" w:rsidRDefault="0054025A" w:rsidP="008F1C44">
            <w:pPr>
              <w:spacing w:after="0" w:line="240" w:lineRule="auto"/>
              <w:jc w:val="center"/>
              <w:rPr>
                <w:rFonts w:ascii="Arial" w:hAnsi="Arial" w:cs="Arial"/>
                <w:sz w:val="16"/>
                <w:szCs w:val="16"/>
              </w:rPr>
            </w:pPr>
            <w:r w:rsidRPr="008F1C44">
              <w:rPr>
                <w:rFonts w:ascii="Arial" w:hAnsi="Arial" w:cs="Arial"/>
                <w:sz w:val="16"/>
                <w:szCs w:val="16"/>
              </w:rPr>
              <w:t>Attrition: timepoint</w:t>
            </w:r>
          </w:p>
          <w:p w:rsidR="0054025A" w:rsidRPr="008F1C44" w:rsidRDefault="0054025A" w:rsidP="008F1C44">
            <w:pPr>
              <w:spacing w:after="0" w:line="240" w:lineRule="auto"/>
              <w:jc w:val="center"/>
              <w:rPr>
                <w:rFonts w:ascii="Arial" w:hAnsi="Arial" w:cs="Arial"/>
                <w:sz w:val="16"/>
                <w:szCs w:val="16"/>
              </w:rPr>
            </w:pPr>
            <w:proofErr w:type="gramStart"/>
            <w:r w:rsidRPr="008F1C44">
              <w:rPr>
                <w:rFonts w:ascii="Arial" w:hAnsi="Arial" w:cs="Arial"/>
                <w:sz w:val="16"/>
                <w:szCs w:val="16"/>
              </w:rPr>
              <w:t>N(</w:t>
            </w:r>
            <w:proofErr w:type="gramEnd"/>
            <w:r w:rsidRPr="008F1C44">
              <w:rPr>
                <w:rFonts w:ascii="Arial" w:hAnsi="Arial" w:cs="Arial"/>
                <w:sz w:val="16"/>
                <w:szCs w:val="16"/>
              </w:rPr>
              <w:t>%)</w:t>
            </w:r>
          </w:p>
        </w:tc>
        <w:tc>
          <w:tcPr>
            <w:tcW w:w="662" w:type="pct"/>
            <w:vMerge w:val="restart"/>
            <w:tcBorders>
              <w:top w:val="single" w:sz="4" w:space="0" w:color="auto"/>
              <w:left w:val="nil"/>
              <w:bottom w:val="single" w:sz="4" w:space="0" w:color="auto"/>
              <w:right w:val="nil"/>
            </w:tcBorders>
            <w:shd w:val="clear" w:color="auto" w:fill="auto"/>
          </w:tcPr>
          <w:p w:rsidR="0054025A" w:rsidRPr="008F1C44" w:rsidRDefault="0054025A" w:rsidP="008F1C44">
            <w:pPr>
              <w:spacing w:after="0" w:line="240" w:lineRule="auto"/>
              <w:jc w:val="center"/>
              <w:rPr>
                <w:rFonts w:ascii="Arial" w:hAnsi="Arial" w:cs="Arial"/>
                <w:sz w:val="16"/>
                <w:szCs w:val="16"/>
              </w:rPr>
            </w:pPr>
          </w:p>
          <w:p w:rsidR="0054025A" w:rsidRPr="008F1C44" w:rsidRDefault="0054025A" w:rsidP="008F1C44">
            <w:pPr>
              <w:spacing w:after="0" w:line="240" w:lineRule="auto"/>
              <w:jc w:val="center"/>
              <w:rPr>
                <w:rFonts w:ascii="Arial" w:hAnsi="Arial" w:cs="Arial"/>
                <w:sz w:val="16"/>
                <w:szCs w:val="16"/>
              </w:rPr>
            </w:pPr>
          </w:p>
          <w:p w:rsidR="0054025A" w:rsidRPr="008F1C44" w:rsidRDefault="0054025A" w:rsidP="008F1C44">
            <w:pPr>
              <w:spacing w:after="0" w:line="240" w:lineRule="auto"/>
              <w:jc w:val="center"/>
              <w:rPr>
                <w:rFonts w:ascii="Arial" w:hAnsi="Arial" w:cs="Arial"/>
                <w:sz w:val="16"/>
                <w:szCs w:val="16"/>
              </w:rPr>
            </w:pPr>
            <w:r w:rsidRPr="008F1C44">
              <w:rPr>
                <w:rFonts w:ascii="Arial" w:hAnsi="Arial" w:cs="Arial"/>
                <w:sz w:val="16"/>
                <w:szCs w:val="16"/>
              </w:rPr>
              <w:t>Key findings</w:t>
            </w:r>
          </w:p>
        </w:tc>
      </w:tr>
      <w:tr w:rsidR="008F1C44" w:rsidRPr="008F1C44" w:rsidTr="008F1C44">
        <w:tc>
          <w:tcPr>
            <w:tcW w:w="365" w:type="pct"/>
            <w:vMerge/>
            <w:tcBorders>
              <w:top w:val="nil"/>
              <w:left w:val="nil"/>
              <w:bottom w:val="single" w:sz="4" w:space="0" w:color="auto"/>
              <w:right w:val="nil"/>
            </w:tcBorders>
            <w:shd w:val="clear" w:color="auto" w:fill="auto"/>
          </w:tcPr>
          <w:p w:rsidR="0054025A" w:rsidRPr="008F1C44" w:rsidRDefault="0054025A" w:rsidP="008F1C44">
            <w:pPr>
              <w:spacing w:after="0" w:line="240" w:lineRule="auto"/>
              <w:jc w:val="center"/>
              <w:rPr>
                <w:rFonts w:ascii="Arial" w:hAnsi="Arial" w:cs="Arial"/>
                <w:sz w:val="16"/>
                <w:szCs w:val="16"/>
              </w:rPr>
            </w:pPr>
          </w:p>
        </w:tc>
        <w:tc>
          <w:tcPr>
            <w:tcW w:w="408" w:type="pct"/>
            <w:tcBorders>
              <w:top w:val="single" w:sz="4" w:space="0" w:color="auto"/>
              <w:left w:val="nil"/>
              <w:bottom w:val="single" w:sz="4" w:space="0" w:color="auto"/>
              <w:right w:val="nil"/>
            </w:tcBorders>
            <w:shd w:val="clear" w:color="auto" w:fill="auto"/>
          </w:tcPr>
          <w:p w:rsidR="0054025A" w:rsidRPr="008F1C44" w:rsidRDefault="0054025A" w:rsidP="008F1C44">
            <w:pPr>
              <w:spacing w:after="0" w:line="240" w:lineRule="auto"/>
              <w:jc w:val="center"/>
              <w:rPr>
                <w:rFonts w:ascii="Arial" w:hAnsi="Arial" w:cs="Arial"/>
                <w:sz w:val="16"/>
                <w:szCs w:val="16"/>
              </w:rPr>
            </w:pPr>
          </w:p>
          <w:p w:rsidR="0054025A" w:rsidRPr="008F1C44" w:rsidRDefault="0054025A" w:rsidP="008F1C44">
            <w:pPr>
              <w:spacing w:after="0" w:line="240" w:lineRule="auto"/>
              <w:jc w:val="center"/>
              <w:rPr>
                <w:rFonts w:ascii="Arial" w:hAnsi="Arial" w:cs="Arial"/>
                <w:sz w:val="16"/>
                <w:szCs w:val="16"/>
              </w:rPr>
            </w:pPr>
            <w:r w:rsidRPr="008F1C44">
              <w:rPr>
                <w:rFonts w:ascii="Arial" w:hAnsi="Arial" w:cs="Arial"/>
                <w:sz w:val="16"/>
                <w:szCs w:val="16"/>
              </w:rPr>
              <w:t>Adapted intervention(s)</w:t>
            </w:r>
          </w:p>
          <w:p w:rsidR="0054025A" w:rsidRPr="008F1C44" w:rsidRDefault="0054025A" w:rsidP="008F1C44">
            <w:pPr>
              <w:spacing w:after="0" w:line="240" w:lineRule="auto"/>
              <w:jc w:val="center"/>
              <w:rPr>
                <w:rFonts w:ascii="Arial" w:hAnsi="Arial" w:cs="Arial"/>
                <w:sz w:val="16"/>
                <w:szCs w:val="16"/>
              </w:rPr>
            </w:pPr>
          </w:p>
        </w:tc>
        <w:tc>
          <w:tcPr>
            <w:tcW w:w="396" w:type="pct"/>
            <w:tcBorders>
              <w:top w:val="single" w:sz="4" w:space="0" w:color="auto"/>
              <w:left w:val="nil"/>
              <w:bottom w:val="single" w:sz="4" w:space="0" w:color="auto"/>
              <w:right w:val="nil"/>
            </w:tcBorders>
            <w:shd w:val="clear" w:color="auto" w:fill="auto"/>
          </w:tcPr>
          <w:p w:rsidR="0054025A" w:rsidRPr="008F1C44" w:rsidRDefault="0054025A" w:rsidP="008F1C44">
            <w:pPr>
              <w:spacing w:after="0" w:line="240" w:lineRule="auto"/>
              <w:jc w:val="center"/>
              <w:rPr>
                <w:rFonts w:ascii="Arial" w:hAnsi="Arial" w:cs="Arial"/>
                <w:sz w:val="16"/>
                <w:szCs w:val="16"/>
              </w:rPr>
            </w:pPr>
          </w:p>
          <w:p w:rsidR="0054025A" w:rsidRPr="008F1C44" w:rsidRDefault="0054025A" w:rsidP="008F1C44">
            <w:pPr>
              <w:spacing w:after="0" w:line="240" w:lineRule="auto"/>
              <w:jc w:val="center"/>
              <w:rPr>
                <w:rFonts w:ascii="Arial" w:hAnsi="Arial" w:cs="Arial"/>
                <w:sz w:val="16"/>
                <w:szCs w:val="16"/>
              </w:rPr>
            </w:pPr>
            <w:r w:rsidRPr="008F1C44">
              <w:rPr>
                <w:rFonts w:ascii="Arial" w:hAnsi="Arial" w:cs="Arial"/>
                <w:sz w:val="16"/>
                <w:szCs w:val="16"/>
              </w:rPr>
              <w:t xml:space="preserve">Comparison group(s) </w:t>
            </w:r>
          </w:p>
        </w:tc>
        <w:tc>
          <w:tcPr>
            <w:tcW w:w="402" w:type="pct"/>
            <w:tcBorders>
              <w:top w:val="single" w:sz="4" w:space="0" w:color="auto"/>
              <w:left w:val="nil"/>
              <w:bottom w:val="single" w:sz="4" w:space="0" w:color="auto"/>
              <w:right w:val="nil"/>
            </w:tcBorders>
            <w:shd w:val="clear" w:color="auto" w:fill="auto"/>
          </w:tcPr>
          <w:p w:rsidR="0054025A" w:rsidRPr="008F1C44" w:rsidRDefault="0054025A" w:rsidP="008F1C44">
            <w:pPr>
              <w:spacing w:after="0" w:line="240" w:lineRule="auto"/>
              <w:jc w:val="center"/>
              <w:rPr>
                <w:rFonts w:ascii="Arial" w:hAnsi="Arial" w:cs="Arial"/>
                <w:sz w:val="16"/>
                <w:szCs w:val="16"/>
              </w:rPr>
            </w:pPr>
          </w:p>
          <w:p w:rsidR="0054025A" w:rsidRPr="008F1C44" w:rsidRDefault="0054025A" w:rsidP="008F1C44">
            <w:pPr>
              <w:spacing w:after="0" w:line="240" w:lineRule="auto"/>
              <w:jc w:val="center"/>
              <w:rPr>
                <w:rFonts w:ascii="Arial" w:hAnsi="Arial" w:cs="Arial"/>
                <w:sz w:val="16"/>
                <w:szCs w:val="16"/>
              </w:rPr>
            </w:pPr>
            <w:r w:rsidRPr="008F1C44">
              <w:rPr>
                <w:rFonts w:ascii="Arial" w:hAnsi="Arial" w:cs="Arial"/>
                <w:sz w:val="16"/>
                <w:szCs w:val="16"/>
              </w:rPr>
              <w:t xml:space="preserve">Gender </w:t>
            </w:r>
          </w:p>
          <w:p w:rsidR="0054025A" w:rsidRPr="008F1C44" w:rsidRDefault="0054025A" w:rsidP="008F1C44">
            <w:pPr>
              <w:spacing w:after="0" w:line="240" w:lineRule="auto"/>
              <w:jc w:val="center"/>
              <w:rPr>
                <w:rFonts w:ascii="Arial" w:hAnsi="Arial" w:cs="Arial"/>
                <w:sz w:val="16"/>
                <w:szCs w:val="16"/>
              </w:rPr>
            </w:pPr>
            <w:r w:rsidRPr="008F1C44">
              <w:rPr>
                <w:rFonts w:ascii="Arial" w:hAnsi="Arial" w:cs="Arial"/>
                <w:sz w:val="16"/>
                <w:szCs w:val="16"/>
              </w:rPr>
              <w:t>N (M/F)</w:t>
            </w:r>
          </w:p>
        </w:tc>
        <w:tc>
          <w:tcPr>
            <w:tcW w:w="410" w:type="pct"/>
            <w:tcBorders>
              <w:top w:val="single" w:sz="4" w:space="0" w:color="auto"/>
              <w:left w:val="nil"/>
              <w:bottom w:val="single" w:sz="4" w:space="0" w:color="auto"/>
              <w:right w:val="nil"/>
            </w:tcBorders>
            <w:shd w:val="clear" w:color="auto" w:fill="auto"/>
          </w:tcPr>
          <w:p w:rsidR="0054025A" w:rsidRPr="008F1C44" w:rsidRDefault="0054025A" w:rsidP="008F1C44">
            <w:pPr>
              <w:spacing w:after="0" w:line="240" w:lineRule="auto"/>
              <w:jc w:val="center"/>
              <w:rPr>
                <w:rFonts w:ascii="Arial" w:hAnsi="Arial" w:cs="Arial"/>
                <w:sz w:val="16"/>
                <w:szCs w:val="16"/>
              </w:rPr>
            </w:pPr>
          </w:p>
          <w:p w:rsidR="0054025A" w:rsidRPr="008F1C44" w:rsidRDefault="0054025A" w:rsidP="008F1C44">
            <w:pPr>
              <w:spacing w:after="0" w:line="240" w:lineRule="auto"/>
              <w:jc w:val="center"/>
              <w:rPr>
                <w:rFonts w:ascii="Arial" w:hAnsi="Arial" w:cs="Arial"/>
                <w:sz w:val="16"/>
                <w:szCs w:val="16"/>
              </w:rPr>
            </w:pPr>
            <w:r w:rsidRPr="008F1C44">
              <w:rPr>
                <w:rFonts w:ascii="Arial" w:hAnsi="Arial" w:cs="Arial"/>
                <w:sz w:val="16"/>
                <w:szCs w:val="16"/>
              </w:rPr>
              <w:t>Mean age</w:t>
            </w:r>
          </w:p>
        </w:tc>
        <w:tc>
          <w:tcPr>
            <w:tcW w:w="490" w:type="pct"/>
            <w:tcBorders>
              <w:top w:val="single" w:sz="4" w:space="0" w:color="auto"/>
              <w:left w:val="nil"/>
              <w:bottom w:val="single" w:sz="4" w:space="0" w:color="auto"/>
              <w:right w:val="nil"/>
            </w:tcBorders>
            <w:shd w:val="clear" w:color="auto" w:fill="auto"/>
          </w:tcPr>
          <w:p w:rsidR="0054025A" w:rsidRPr="008F1C44" w:rsidRDefault="0054025A" w:rsidP="008F1C44">
            <w:pPr>
              <w:spacing w:after="0" w:line="240" w:lineRule="auto"/>
              <w:jc w:val="center"/>
              <w:rPr>
                <w:rFonts w:ascii="Arial" w:hAnsi="Arial" w:cs="Arial"/>
                <w:sz w:val="16"/>
                <w:szCs w:val="16"/>
              </w:rPr>
            </w:pPr>
          </w:p>
          <w:p w:rsidR="0054025A" w:rsidRPr="008F1C44" w:rsidRDefault="0054025A" w:rsidP="008F1C44">
            <w:pPr>
              <w:spacing w:after="0" w:line="240" w:lineRule="auto"/>
              <w:jc w:val="center"/>
              <w:rPr>
                <w:rFonts w:ascii="Arial" w:hAnsi="Arial" w:cs="Arial"/>
                <w:sz w:val="16"/>
                <w:szCs w:val="16"/>
              </w:rPr>
            </w:pPr>
            <w:r w:rsidRPr="008F1C44">
              <w:rPr>
                <w:rFonts w:ascii="Arial" w:hAnsi="Arial" w:cs="Arial"/>
                <w:sz w:val="16"/>
                <w:szCs w:val="16"/>
              </w:rPr>
              <w:t>Diagnosis (diagnostic tool)</w:t>
            </w:r>
          </w:p>
        </w:tc>
        <w:tc>
          <w:tcPr>
            <w:tcW w:w="449" w:type="pct"/>
            <w:tcBorders>
              <w:top w:val="single" w:sz="4" w:space="0" w:color="auto"/>
              <w:left w:val="nil"/>
              <w:bottom w:val="single" w:sz="4" w:space="0" w:color="auto"/>
              <w:right w:val="nil"/>
            </w:tcBorders>
            <w:shd w:val="clear" w:color="auto" w:fill="auto"/>
          </w:tcPr>
          <w:p w:rsidR="0054025A" w:rsidRPr="008F1C44" w:rsidRDefault="0054025A" w:rsidP="008F1C44">
            <w:pPr>
              <w:spacing w:after="0" w:line="240" w:lineRule="auto"/>
              <w:jc w:val="center"/>
              <w:rPr>
                <w:rFonts w:ascii="Arial" w:hAnsi="Arial" w:cs="Arial"/>
                <w:sz w:val="16"/>
                <w:szCs w:val="16"/>
              </w:rPr>
            </w:pPr>
          </w:p>
          <w:p w:rsidR="0054025A" w:rsidRPr="008F1C44" w:rsidRDefault="0054025A" w:rsidP="008F1C44">
            <w:pPr>
              <w:spacing w:after="0" w:line="240" w:lineRule="auto"/>
              <w:jc w:val="center"/>
              <w:rPr>
                <w:rFonts w:ascii="Arial" w:hAnsi="Arial" w:cs="Arial"/>
                <w:sz w:val="16"/>
                <w:szCs w:val="16"/>
              </w:rPr>
            </w:pPr>
            <w:r w:rsidRPr="008F1C44">
              <w:rPr>
                <w:rFonts w:ascii="Arial" w:hAnsi="Arial" w:cs="Arial"/>
                <w:sz w:val="16"/>
                <w:szCs w:val="16"/>
              </w:rPr>
              <w:t>Chronicity/ duration illness (yrs)</w:t>
            </w:r>
          </w:p>
          <w:p w:rsidR="0054025A" w:rsidRPr="008F1C44" w:rsidRDefault="0054025A" w:rsidP="008F1C44">
            <w:pPr>
              <w:spacing w:after="0" w:line="240" w:lineRule="auto"/>
              <w:jc w:val="center"/>
              <w:rPr>
                <w:rFonts w:ascii="Arial" w:hAnsi="Arial" w:cs="Arial"/>
                <w:sz w:val="16"/>
                <w:szCs w:val="16"/>
              </w:rPr>
            </w:pPr>
          </w:p>
        </w:tc>
        <w:tc>
          <w:tcPr>
            <w:tcW w:w="408" w:type="pct"/>
            <w:vMerge/>
            <w:tcBorders>
              <w:top w:val="nil"/>
              <w:left w:val="nil"/>
              <w:bottom w:val="single" w:sz="4" w:space="0" w:color="auto"/>
              <w:right w:val="nil"/>
            </w:tcBorders>
            <w:shd w:val="clear" w:color="auto" w:fill="auto"/>
          </w:tcPr>
          <w:p w:rsidR="0054025A" w:rsidRPr="008F1C44" w:rsidRDefault="0054025A" w:rsidP="008F1C44">
            <w:pPr>
              <w:spacing w:after="0" w:line="240" w:lineRule="auto"/>
              <w:jc w:val="center"/>
              <w:rPr>
                <w:rFonts w:ascii="Arial" w:hAnsi="Arial" w:cs="Arial"/>
                <w:sz w:val="16"/>
                <w:szCs w:val="16"/>
              </w:rPr>
            </w:pPr>
          </w:p>
        </w:tc>
        <w:tc>
          <w:tcPr>
            <w:tcW w:w="240" w:type="pct"/>
            <w:vMerge/>
            <w:tcBorders>
              <w:top w:val="nil"/>
              <w:left w:val="nil"/>
              <w:bottom w:val="single" w:sz="4" w:space="0" w:color="auto"/>
              <w:right w:val="nil"/>
            </w:tcBorders>
            <w:shd w:val="clear" w:color="auto" w:fill="auto"/>
          </w:tcPr>
          <w:p w:rsidR="0054025A" w:rsidRPr="008F1C44" w:rsidRDefault="0054025A" w:rsidP="008F1C44">
            <w:pPr>
              <w:spacing w:after="0" w:line="240" w:lineRule="auto"/>
              <w:jc w:val="center"/>
              <w:rPr>
                <w:rFonts w:ascii="Arial" w:hAnsi="Arial" w:cs="Arial"/>
                <w:sz w:val="16"/>
                <w:szCs w:val="16"/>
              </w:rPr>
            </w:pPr>
          </w:p>
        </w:tc>
        <w:tc>
          <w:tcPr>
            <w:tcW w:w="425" w:type="pct"/>
            <w:vMerge/>
            <w:tcBorders>
              <w:top w:val="nil"/>
              <w:left w:val="nil"/>
              <w:bottom w:val="single" w:sz="4" w:space="0" w:color="auto"/>
              <w:right w:val="nil"/>
            </w:tcBorders>
            <w:shd w:val="clear" w:color="auto" w:fill="auto"/>
          </w:tcPr>
          <w:p w:rsidR="0054025A" w:rsidRPr="008F1C44" w:rsidRDefault="0054025A" w:rsidP="008F1C44">
            <w:pPr>
              <w:spacing w:after="0" w:line="240" w:lineRule="auto"/>
              <w:jc w:val="center"/>
              <w:rPr>
                <w:rFonts w:ascii="Arial" w:hAnsi="Arial" w:cs="Arial"/>
                <w:sz w:val="16"/>
                <w:szCs w:val="16"/>
              </w:rPr>
            </w:pPr>
          </w:p>
        </w:tc>
        <w:tc>
          <w:tcPr>
            <w:tcW w:w="346" w:type="pct"/>
            <w:vMerge/>
            <w:tcBorders>
              <w:top w:val="nil"/>
              <w:left w:val="nil"/>
              <w:bottom w:val="single" w:sz="4" w:space="0" w:color="auto"/>
              <w:right w:val="nil"/>
            </w:tcBorders>
            <w:shd w:val="clear" w:color="auto" w:fill="auto"/>
          </w:tcPr>
          <w:p w:rsidR="0054025A" w:rsidRPr="008F1C44" w:rsidRDefault="0054025A" w:rsidP="008F1C44">
            <w:pPr>
              <w:spacing w:after="0" w:line="240" w:lineRule="auto"/>
              <w:jc w:val="center"/>
              <w:rPr>
                <w:rFonts w:ascii="Arial" w:hAnsi="Arial" w:cs="Arial"/>
                <w:sz w:val="16"/>
                <w:szCs w:val="16"/>
              </w:rPr>
            </w:pPr>
          </w:p>
        </w:tc>
        <w:tc>
          <w:tcPr>
            <w:tcW w:w="662" w:type="pct"/>
            <w:vMerge/>
            <w:tcBorders>
              <w:top w:val="nil"/>
              <w:left w:val="nil"/>
              <w:bottom w:val="single" w:sz="4" w:space="0" w:color="auto"/>
              <w:right w:val="nil"/>
            </w:tcBorders>
            <w:shd w:val="clear" w:color="auto" w:fill="auto"/>
          </w:tcPr>
          <w:p w:rsidR="0054025A" w:rsidRPr="008F1C44" w:rsidRDefault="0054025A" w:rsidP="008F1C44">
            <w:pPr>
              <w:spacing w:after="0" w:line="240" w:lineRule="auto"/>
              <w:jc w:val="center"/>
              <w:rPr>
                <w:rFonts w:ascii="Arial" w:hAnsi="Arial" w:cs="Arial"/>
                <w:sz w:val="16"/>
                <w:szCs w:val="16"/>
              </w:rPr>
            </w:pPr>
          </w:p>
        </w:tc>
      </w:tr>
      <w:tr w:rsidR="008F1C44" w:rsidRPr="008F1C44" w:rsidTr="008F1C44">
        <w:tc>
          <w:tcPr>
            <w:tcW w:w="365" w:type="pct"/>
            <w:tcBorders>
              <w:top w:val="single" w:sz="4" w:space="0" w:color="auto"/>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b/>
                <w:sz w:val="16"/>
                <w:szCs w:val="16"/>
              </w:rPr>
            </w:pPr>
            <w:r w:rsidRPr="008F1C44">
              <w:rPr>
                <w:rFonts w:ascii="Arial" w:hAnsi="Arial" w:cs="Arial"/>
                <w:b/>
                <w:sz w:val="16"/>
                <w:szCs w:val="16"/>
              </w:rPr>
              <w:t>Bradley et al. (2006)</w:t>
            </w:r>
          </w:p>
          <w:p w:rsidR="0054025A" w:rsidRPr="008F1C44" w:rsidRDefault="0054025A" w:rsidP="008F1C44">
            <w:pPr>
              <w:spacing w:after="0" w:line="240" w:lineRule="auto"/>
              <w:rPr>
                <w:rFonts w:ascii="Arial" w:hAnsi="Arial" w:cs="Arial"/>
                <w:sz w:val="16"/>
                <w:szCs w:val="16"/>
              </w:rPr>
            </w:pPr>
          </w:p>
        </w:tc>
        <w:tc>
          <w:tcPr>
            <w:tcW w:w="408" w:type="pct"/>
            <w:tcBorders>
              <w:top w:val="single" w:sz="4" w:space="0" w:color="auto"/>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 MFGT: 30</w:t>
            </w:r>
          </w:p>
        </w:tc>
        <w:tc>
          <w:tcPr>
            <w:tcW w:w="396" w:type="pct"/>
            <w:tcBorders>
              <w:top w:val="single" w:sz="4" w:space="0" w:color="auto"/>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Standard care – enhanced: 29</w:t>
            </w:r>
          </w:p>
        </w:tc>
        <w:tc>
          <w:tcPr>
            <w:tcW w:w="402" w:type="pct"/>
            <w:tcBorders>
              <w:top w:val="single" w:sz="4" w:space="0" w:color="auto"/>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Total: 50 (15/35);</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MFGT: 25 (7/18);</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CG:  25 (8/17)                          </w:t>
            </w:r>
          </w:p>
        </w:tc>
        <w:tc>
          <w:tcPr>
            <w:tcW w:w="410" w:type="pct"/>
            <w:tcBorders>
              <w:top w:val="single" w:sz="4" w:space="0" w:color="auto"/>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MFGT: 33.6;                              CG: 34</w:t>
            </w:r>
          </w:p>
        </w:tc>
        <w:tc>
          <w:tcPr>
            <w:tcW w:w="490" w:type="pct"/>
            <w:tcBorders>
              <w:top w:val="single" w:sz="4" w:space="0" w:color="auto"/>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DSM-IV</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outpatient diagnosis schizophrenia by psychiatrist</w:t>
            </w:r>
          </w:p>
        </w:tc>
        <w:tc>
          <w:tcPr>
            <w:tcW w:w="449" w:type="pct"/>
            <w:tcBorders>
              <w:top w:val="single" w:sz="4" w:space="0" w:color="auto"/>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HAs 12 mths pre-intervention:</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MFG: 0.60;</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0.29</w:t>
            </w:r>
          </w:p>
        </w:tc>
        <w:tc>
          <w:tcPr>
            <w:tcW w:w="408" w:type="pct"/>
            <w:tcBorders>
              <w:top w:val="single" w:sz="4" w:space="0" w:color="auto"/>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Community mental health programme of the inner west mental health service- royal Melbourne hospital and participant home</w:t>
            </w:r>
          </w:p>
          <w:p w:rsidR="0054025A" w:rsidRPr="008F1C44" w:rsidRDefault="0054025A" w:rsidP="008F1C44">
            <w:pPr>
              <w:spacing w:after="0" w:line="240" w:lineRule="auto"/>
              <w:rPr>
                <w:rFonts w:ascii="Arial" w:hAnsi="Arial" w:cs="Arial"/>
                <w:sz w:val="16"/>
                <w:szCs w:val="16"/>
              </w:rPr>
            </w:pPr>
          </w:p>
        </w:tc>
        <w:tc>
          <w:tcPr>
            <w:tcW w:w="240" w:type="pct"/>
            <w:tcBorders>
              <w:top w:val="single" w:sz="4" w:space="0" w:color="auto"/>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RCT</w:t>
            </w:r>
          </w:p>
        </w:tc>
        <w:tc>
          <w:tcPr>
            <w:tcW w:w="425" w:type="pct"/>
            <w:tcBorders>
              <w:top w:val="single" w:sz="4" w:space="0" w:color="auto"/>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BPRS; SANS; HoNOS; QOL (B, P-I);</w:t>
            </w:r>
          </w:p>
          <w:p w:rsidR="0054025A" w:rsidRPr="008F1C44" w:rsidRDefault="0054025A" w:rsidP="008F1C44">
            <w:pPr>
              <w:spacing w:after="0" w:line="240" w:lineRule="auto"/>
              <w:rPr>
                <w:rFonts w:ascii="Arial" w:hAnsi="Arial" w:cs="Arial"/>
                <w:sz w:val="16"/>
                <w:szCs w:val="16"/>
              </w:rPr>
            </w:pPr>
            <w:r w:rsidRPr="008F1C44">
              <w:rPr>
                <w:rFonts w:ascii="Arial" w:hAnsi="Arial" w:cs="Arial"/>
                <w:color w:val="000000"/>
                <w:sz w:val="16"/>
                <w:szCs w:val="16"/>
              </w:rPr>
              <w:t>Relapse rates (P-I, 18 mth P-I)</w:t>
            </w:r>
          </w:p>
        </w:tc>
        <w:tc>
          <w:tcPr>
            <w:tcW w:w="346" w:type="pct"/>
            <w:tcBorders>
              <w:top w:val="single" w:sz="4" w:space="0" w:color="auto"/>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18 mth P-I: Total:</w:t>
            </w: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9/59 (15.3)</w:t>
            </w: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 xml:space="preserve">MFGT: 5/30 (16.7) </w:t>
            </w: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 xml:space="preserve">CG: 4/29  (13.8) </w:t>
            </w:r>
          </w:p>
          <w:p w:rsidR="0054025A" w:rsidRPr="008F1C44" w:rsidRDefault="0054025A" w:rsidP="008F1C44">
            <w:pPr>
              <w:spacing w:after="0" w:line="240" w:lineRule="auto"/>
              <w:rPr>
                <w:rFonts w:ascii="Arial" w:hAnsi="Arial" w:cs="Arial"/>
                <w:sz w:val="16"/>
                <w:szCs w:val="16"/>
              </w:rPr>
            </w:pPr>
          </w:p>
        </w:tc>
        <w:tc>
          <w:tcPr>
            <w:tcW w:w="662" w:type="pct"/>
            <w:tcBorders>
              <w:top w:val="single" w:sz="4" w:space="0" w:color="auto"/>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Sig reduction found between baseline and P-I BPRS symptom scores for MFGT but no difference for CG</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Relapse rates at end and 18 months P-I were sig lower for MFGT compared to CG.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 </w:t>
            </w:r>
          </w:p>
          <w:p w:rsidR="0054025A" w:rsidRPr="008F1C44" w:rsidRDefault="0054025A" w:rsidP="008F1C44">
            <w:pPr>
              <w:spacing w:after="0" w:line="240" w:lineRule="auto"/>
              <w:rPr>
                <w:rFonts w:ascii="Arial" w:hAnsi="Arial" w:cs="Arial"/>
                <w:sz w:val="16"/>
                <w:szCs w:val="16"/>
              </w:rPr>
            </w:pPr>
          </w:p>
        </w:tc>
      </w:tr>
      <w:tr w:rsidR="008F1C44" w:rsidRPr="008F1C44" w:rsidTr="008F1C44">
        <w:tc>
          <w:tcPr>
            <w:tcW w:w="36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Carra et al. (2007)</w:t>
            </w:r>
          </w:p>
          <w:p w:rsidR="0054025A" w:rsidRPr="008F1C44" w:rsidRDefault="0054025A" w:rsidP="008F1C44">
            <w:pPr>
              <w:spacing w:after="0" w:line="240" w:lineRule="auto"/>
              <w:rPr>
                <w:rFonts w:ascii="Arial" w:hAnsi="Arial" w:cs="Arial"/>
                <w:b/>
                <w:sz w:val="16"/>
                <w:szCs w:val="16"/>
              </w:rPr>
            </w:pP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IG: 50;</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IG+SG: 26</w:t>
            </w:r>
          </w:p>
        </w:tc>
        <w:tc>
          <w:tcPr>
            <w:tcW w:w="39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Standard care: 25</w:t>
            </w:r>
          </w:p>
        </w:tc>
        <w:tc>
          <w:tcPr>
            <w:tcW w:w="40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Total: 101 (73/28);</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IG: 50 (35/15);       IG + SG: 26 (22/4);</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CG: 25 (16/9) </w:t>
            </w:r>
          </w:p>
          <w:p w:rsidR="0054025A" w:rsidRPr="008F1C44" w:rsidRDefault="0054025A" w:rsidP="008F1C44">
            <w:pPr>
              <w:spacing w:after="0" w:line="240" w:lineRule="auto"/>
              <w:rPr>
                <w:rFonts w:ascii="Arial" w:hAnsi="Arial" w:cs="Arial"/>
                <w:sz w:val="16"/>
                <w:szCs w:val="16"/>
              </w:rPr>
            </w:pPr>
          </w:p>
        </w:tc>
        <w:tc>
          <w:tcPr>
            <w:tcW w:w="41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IG: 29.9;</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IG + SG: 29.6;</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29.9</w:t>
            </w:r>
          </w:p>
        </w:tc>
        <w:tc>
          <w:tcPr>
            <w:tcW w:w="49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DSM-IV schizophrenia casenotes screened by RAs</w:t>
            </w:r>
          </w:p>
        </w:tc>
        <w:tc>
          <w:tcPr>
            <w:tcW w:w="449"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IG: 9.6;</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IG + SG: 11.3;</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10.3</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Family advocacy and support agency, association for research on schizophrenia (ARS), Milan. </w:t>
            </w:r>
          </w:p>
        </w:tc>
        <w:tc>
          <w:tcPr>
            <w:tcW w:w="24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RCT</w:t>
            </w:r>
          </w:p>
        </w:tc>
        <w:tc>
          <w:tcPr>
            <w:tcW w:w="42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Treatment compliance; relapse rates, HA rates</w:t>
            </w: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GAS; employment rates (B, 12 mth &amp; 24 mth P-I)</w:t>
            </w:r>
          </w:p>
          <w:p w:rsidR="0054025A" w:rsidRPr="008F1C44" w:rsidRDefault="0054025A" w:rsidP="008F1C44">
            <w:pPr>
              <w:spacing w:after="0" w:line="240" w:lineRule="auto"/>
              <w:rPr>
                <w:rFonts w:ascii="Arial" w:hAnsi="Arial" w:cs="Arial"/>
                <w:color w:val="000000"/>
                <w:sz w:val="16"/>
                <w:szCs w:val="16"/>
              </w:rPr>
            </w:pPr>
          </w:p>
        </w:tc>
        <w:tc>
          <w:tcPr>
            <w:tcW w:w="34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24 mth P-I: Total: 6/101(5.9); IG: 3/50 (6); IG + SG: 2/26 (8); CG: 1/25 (4)</w:t>
            </w:r>
          </w:p>
          <w:p w:rsidR="0054025A" w:rsidRPr="008F1C44" w:rsidRDefault="0054025A" w:rsidP="008F1C44">
            <w:pPr>
              <w:spacing w:after="0" w:line="240" w:lineRule="auto"/>
              <w:rPr>
                <w:rFonts w:ascii="Arial" w:hAnsi="Arial" w:cs="Arial"/>
                <w:color w:val="000000"/>
                <w:sz w:val="16"/>
                <w:szCs w:val="16"/>
              </w:rPr>
            </w:pPr>
          </w:p>
          <w:p w:rsidR="0054025A" w:rsidRPr="008F1C44" w:rsidRDefault="0054025A" w:rsidP="008F1C44">
            <w:pPr>
              <w:spacing w:after="0" w:line="240" w:lineRule="auto"/>
              <w:rPr>
                <w:rFonts w:ascii="Arial" w:hAnsi="Arial" w:cs="Arial"/>
                <w:sz w:val="16"/>
                <w:szCs w:val="16"/>
              </w:rPr>
            </w:pPr>
          </w:p>
        </w:tc>
        <w:tc>
          <w:tcPr>
            <w:tcW w:w="66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Compliance with standard community care sig higher at 12 month P-I in the IG+SG group than CG.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 </w:t>
            </w:r>
          </w:p>
        </w:tc>
      </w:tr>
      <w:tr w:rsidR="008F1C44" w:rsidRPr="008F1C44" w:rsidTr="008F1C44">
        <w:tc>
          <w:tcPr>
            <w:tcW w:w="36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b/>
                <w:sz w:val="16"/>
                <w:szCs w:val="16"/>
              </w:rPr>
            </w:pPr>
            <w:r w:rsidRPr="008F1C44">
              <w:rPr>
                <w:rFonts w:ascii="Arial" w:hAnsi="Arial" w:cs="Arial"/>
                <w:b/>
                <w:sz w:val="16"/>
                <w:szCs w:val="16"/>
              </w:rPr>
              <w:t>Chan et al. (2009)</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PE: 36</w:t>
            </w:r>
          </w:p>
        </w:tc>
        <w:tc>
          <w:tcPr>
            <w:tcW w:w="39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Standard care – enhanced: 37</w:t>
            </w:r>
          </w:p>
        </w:tc>
        <w:tc>
          <w:tcPr>
            <w:tcW w:w="40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Total: 73 (48/25);</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PE: 36 (26/10);</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37 (22/15)</w:t>
            </w:r>
          </w:p>
        </w:tc>
        <w:tc>
          <w:tcPr>
            <w:tcW w:w="41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PE: 34.2;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36.3</w:t>
            </w:r>
          </w:p>
        </w:tc>
        <w:tc>
          <w:tcPr>
            <w:tcW w:w="49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DSM-IV</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outpatient diagnosis schizophrenia by psychiatrist</w:t>
            </w:r>
          </w:p>
        </w:tc>
        <w:tc>
          <w:tcPr>
            <w:tcW w:w="449"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PE:  10.2;</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10.5</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Psychiatric out-patient department of a regional mental health hospital in Hong Kong</w:t>
            </w:r>
          </w:p>
        </w:tc>
        <w:tc>
          <w:tcPr>
            <w:tcW w:w="24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Cluster RCT</w:t>
            </w:r>
          </w:p>
        </w:tc>
        <w:tc>
          <w:tcPr>
            <w:tcW w:w="42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BPRS; ROMI; ITAQ; SES (B, P-I, 6 mth &amp; 12 mth P-I)                                                                                                                 </w:t>
            </w:r>
          </w:p>
        </w:tc>
        <w:tc>
          <w:tcPr>
            <w:tcW w:w="34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No attrition</w:t>
            </w:r>
          </w:p>
        </w:tc>
        <w:tc>
          <w:tcPr>
            <w:tcW w:w="66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Sig improvements over time found for the PE group in BPRS, ROMI, and ITAQ scores.  Sig group differences were found for BPRS at 6 mth, ROMI at P-I and at 6 mth P-I, and the ITAQ at 6 &amp; 12-mths P-I.</w:t>
            </w:r>
          </w:p>
          <w:p w:rsidR="0054025A" w:rsidRPr="008F1C44" w:rsidRDefault="0054025A" w:rsidP="008F1C44">
            <w:pPr>
              <w:spacing w:after="0" w:line="240" w:lineRule="auto"/>
              <w:rPr>
                <w:rFonts w:ascii="Arial" w:hAnsi="Arial" w:cs="Arial"/>
                <w:sz w:val="16"/>
                <w:szCs w:val="16"/>
              </w:rPr>
            </w:pPr>
          </w:p>
        </w:tc>
      </w:tr>
      <w:tr w:rsidR="008F1C44" w:rsidRPr="008F1C44" w:rsidTr="008F1C44">
        <w:tc>
          <w:tcPr>
            <w:tcW w:w="36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Chien (2008)</w:t>
            </w:r>
          </w:p>
          <w:p w:rsidR="0054025A" w:rsidRPr="008F1C44" w:rsidRDefault="0054025A" w:rsidP="008F1C44">
            <w:pPr>
              <w:spacing w:after="0" w:line="240" w:lineRule="auto"/>
              <w:rPr>
                <w:rFonts w:ascii="Arial" w:hAnsi="Arial" w:cs="Arial"/>
                <w:color w:val="000000"/>
                <w:sz w:val="16"/>
                <w:szCs w:val="16"/>
              </w:rPr>
            </w:pP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PESG: 34</w:t>
            </w:r>
          </w:p>
        </w:tc>
        <w:tc>
          <w:tcPr>
            <w:tcW w:w="39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Standard care – enhanced: 34</w:t>
            </w:r>
          </w:p>
        </w:tc>
        <w:tc>
          <w:tcPr>
            <w:tcW w:w="40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Total: 68</w:t>
            </w: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NR</w:t>
            </w:r>
          </w:p>
          <w:p w:rsidR="0054025A" w:rsidRPr="008F1C44" w:rsidRDefault="0054025A" w:rsidP="008F1C44">
            <w:pPr>
              <w:spacing w:after="0" w:line="240" w:lineRule="auto"/>
              <w:rPr>
                <w:rFonts w:ascii="Arial" w:hAnsi="Arial" w:cs="Arial"/>
                <w:color w:val="000000"/>
                <w:sz w:val="16"/>
                <w:szCs w:val="16"/>
              </w:rPr>
            </w:pPr>
          </w:p>
          <w:p w:rsidR="0054025A" w:rsidRPr="008F1C44" w:rsidRDefault="0054025A" w:rsidP="008F1C44">
            <w:pPr>
              <w:spacing w:after="0" w:line="240" w:lineRule="auto"/>
              <w:rPr>
                <w:rFonts w:ascii="Arial" w:hAnsi="Arial" w:cs="Arial"/>
                <w:color w:val="000000"/>
                <w:sz w:val="16"/>
                <w:szCs w:val="16"/>
              </w:rPr>
            </w:pPr>
          </w:p>
        </w:tc>
        <w:tc>
          <w:tcPr>
            <w:tcW w:w="41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PESG: 37.3;</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28.8</w:t>
            </w:r>
          </w:p>
        </w:tc>
        <w:tc>
          <w:tcPr>
            <w:tcW w:w="49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DSM-IV</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schizophrenia diagnosis</w:t>
            </w:r>
          </w:p>
        </w:tc>
        <w:tc>
          <w:tcPr>
            <w:tcW w:w="449"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2.5 </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Two psychiatric outpatient clinics, Hong Kong</w:t>
            </w:r>
          </w:p>
        </w:tc>
        <w:tc>
          <w:tcPr>
            <w:tcW w:w="24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Cluster</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RCT</w:t>
            </w:r>
          </w:p>
        </w:tc>
        <w:tc>
          <w:tcPr>
            <w:tcW w:w="42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SLOF (B , 1 &amp; 12 mths P-I)</w:t>
            </w: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No. &amp; duration HA (6 mth pre-intervention, over 9 mth intervention period, 12-mth P-I)</w:t>
            </w:r>
          </w:p>
          <w:p w:rsidR="0054025A" w:rsidRPr="008F1C44" w:rsidRDefault="0054025A" w:rsidP="008F1C44">
            <w:pPr>
              <w:spacing w:after="0" w:line="240" w:lineRule="auto"/>
              <w:rPr>
                <w:rFonts w:ascii="Arial" w:hAnsi="Arial" w:cs="Arial"/>
                <w:color w:val="FF0000"/>
                <w:sz w:val="16"/>
                <w:szCs w:val="16"/>
              </w:rPr>
            </w:pPr>
          </w:p>
        </w:tc>
        <w:tc>
          <w:tcPr>
            <w:tcW w:w="34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lastRenderedPageBreak/>
              <w:t>12 mth P-I: Total: 5/68 (7.4); PESG: 3/34 (8.8); CG: 2/34 (5.9)</w:t>
            </w:r>
          </w:p>
        </w:tc>
        <w:tc>
          <w:tcPr>
            <w:tcW w:w="66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PESG showed sig improved level of functioning (SLOF) from B to 6 mth P-I when compared to CG.  </w:t>
            </w:r>
          </w:p>
        </w:tc>
      </w:tr>
      <w:tr w:rsidR="008F1C44" w:rsidRPr="008F1C44" w:rsidTr="008F1C44">
        <w:tc>
          <w:tcPr>
            <w:tcW w:w="36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b/>
                <w:sz w:val="16"/>
                <w:szCs w:val="16"/>
              </w:rPr>
            </w:pPr>
            <w:r w:rsidRPr="008F1C44">
              <w:rPr>
                <w:rFonts w:ascii="Arial" w:hAnsi="Arial" w:cs="Arial"/>
                <w:b/>
                <w:sz w:val="16"/>
                <w:szCs w:val="16"/>
              </w:rPr>
              <w:lastRenderedPageBreak/>
              <w:t xml:space="preserve">Chien &amp; Chan (2004)* </w:t>
            </w:r>
          </w:p>
          <w:p w:rsidR="0054025A" w:rsidRPr="008F1C44" w:rsidRDefault="0054025A" w:rsidP="008F1C44">
            <w:pPr>
              <w:spacing w:after="0" w:line="240" w:lineRule="auto"/>
              <w:rPr>
                <w:rFonts w:ascii="Arial" w:hAnsi="Arial" w:cs="Arial"/>
                <w:sz w:val="16"/>
                <w:szCs w:val="16"/>
              </w:rPr>
            </w:pP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MSG: 32;</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PE: 33</w:t>
            </w:r>
          </w:p>
        </w:tc>
        <w:tc>
          <w:tcPr>
            <w:tcW w:w="39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Standard care – enhanced: 31</w:t>
            </w:r>
          </w:p>
        </w:tc>
        <w:tc>
          <w:tcPr>
            <w:tcW w:w="40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Total: 96 (62/34);</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MSG: 32 (20/12);</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PE: 33 (20/13);    CG:  31 (22/9)</w:t>
            </w:r>
          </w:p>
        </w:tc>
        <w:tc>
          <w:tcPr>
            <w:tcW w:w="41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MSG: 32.3;</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PE: 29.1;</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33.8</w:t>
            </w:r>
          </w:p>
        </w:tc>
        <w:tc>
          <w:tcPr>
            <w:tcW w:w="49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DSM-IV</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schizophrenia diagnosis</w:t>
            </w:r>
          </w:p>
        </w:tc>
        <w:tc>
          <w:tcPr>
            <w:tcW w:w="449"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Just over two years (range: 6mths-5yrs)</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Two psychiatric outpatient clinics, Hong Kong</w:t>
            </w:r>
          </w:p>
        </w:tc>
        <w:tc>
          <w:tcPr>
            <w:tcW w:w="24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Cluster</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RCT </w:t>
            </w:r>
          </w:p>
        </w:tc>
        <w:tc>
          <w:tcPr>
            <w:tcW w:w="42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BPRS; SLOF; (B, 1wk &amp; 12 mth P-I)</w:t>
            </w: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No. &amp; duration of HA (pre-intervention, over 6 mth intervention period, 12 mth P-I)</w:t>
            </w:r>
          </w:p>
        </w:tc>
        <w:tc>
          <w:tcPr>
            <w:tcW w:w="346" w:type="pct"/>
            <w:tcBorders>
              <w:top w:val="nil"/>
              <w:left w:val="nil"/>
              <w:bottom w:val="nil"/>
              <w:right w:val="nil"/>
            </w:tcBorders>
            <w:shd w:val="clear" w:color="auto" w:fill="auto"/>
          </w:tcPr>
          <w:p w:rsidR="0054025A" w:rsidRPr="008F1C44" w:rsidRDefault="0054025A" w:rsidP="008F1C44">
            <w:pPr>
              <w:autoSpaceDE w:val="0"/>
              <w:autoSpaceDN w:val="0"/>
              <w:adjustRightInd w:val="0"/>
              <w:spacing w:after="0" w:line="240" w:lineRule="auto"/>
              <w:rPr>
                <w:rFonts w:ascii="Arial" w:hAnsi="Arial" w:cs="Arial"/>
                <w:color w:val="000000"/>
                <w:sz w:val="16"/>
                <w:szCs w:val="16"/>
              </w:rPr>
            </w:pPr>
            <w:r w:rsidRPr="008F1C44">
              <w:rPr>
                <w:rFonts w:ascii="Arial" w:hAnsi="Arial" w:cs="Arial"/>
                <w:color w:val="000000"/>
                <w:sz w:val="16"/>
                <w:szCs w:val="16"/>
              </w:rPr>
              <w:t>12 mth P-I:</w:t>
            </w:r>
          </w:p>
          <w:p w:rsidR="0054025A" w:rsidRPr="008F1C44" w:rsidRDefault="0054025A" w:rsidP="008F1C44">
            <w:pPr>
              <w:autoSpaceDE w:val="0"/>
              <w:autoSpaceDN w:val="0"/>
              <w:adjustRightInd w:val="0"/>
              <w:spacing w:after="0" w:line="240" w:lineRule="auto"/>
              <w:rPr>
                <w:rFonts w:ascii="Arial" w:hAnsi="Arial" w:cs="Arial"/>
                <w:color w:val="000000"/>
                <w:sz w:val="16"/>
                <w:szCs w:val="16"/>
              </w:rPr>
            </w:pPr>
            <w:r w:rsidRPr="008F1C44">
              <w:rPr>
                <w:rFonts w:ascii="Arial" w:hAnsi="Arial" w:cs="Arial"/>
                <w:color w:val="000000"/>
                <w:sz w:val="16"/>
                <w:szCs w:val="16"/>
              </w:rPr>
              <w:t>Total: 7/96  (7.3); MSG: 4/32 (12.5); PG: 2/33 (6.1); CG: 1/31 (3.2)</w:t>
            </w:r>
          </w:p>
        </w:tc>
        <w:tc>
          <w:tcPr>
            <w:tcW w:w="662" w:type="pct"/>
            <w:tcBorders>
              <w:top w:val="nil"/>
              <w:left w:val="nil"/>
              <w:bottom w:val="nil"/>
              <w:right w:val="nil"/>
            </w:tcBorders>
            <w:shd w:val="clear" w:color="auto" w:fill="auto"/>
          </w:tcPr>
          <w:p w:rsidR="0054025A" w:rsidRPr="008F1C44" w:rsidRDefault="0054025A" w:rsidP="008F1C44">
            <w:pPr>
              <w:autoSpaceDE w:val="0"/>
              <w:autoSpaceDN w:val="0"/>
              <w:adjustRightInd w:val="0"/>
              <w:spacing w:after="0" w:line="240" w:lineRule="auto"/>
              <w:rPr>
                <w:rFonts w:ascii="Arial" w:hAnsi="Arial" w:cs="Arial"/>
                <w:color w:val="000000"/>
                <w:sz w:val="16"/>
                <w:szCs w:val="16"/>
              </w:rPr>
            </w:pPr>
            <w:r w:rsidRPr="008F1C44">
              <w:rPr>
                <w:rFonts w:ascii="Arial" w:hAnsi="Arial" w:cs="Arial"/>
                <w:color w:val="000000"/>
                <w:sz w:val="16"/>
                <w:szCs w:val="16"/>
              </w:rPr>
              <w:t>MSG participants reported sig reduction in rehospitalisation compared to the PE and CG groups and greater improvement in all three subscales of SLOF (self-maintenance, social functioning, and community living skills)</w:t>
            </w:r>
          </w:p>
        </w:tc>
      </w:tr>
      <w:tr w:rsidR="008F1C44" w:rsidRPr="008F1C44" w:rsidTr="008F1C44">
        <w:tc>
          <w:tcPr>
            <w:tcW w:w="36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b/>
                <w:sz w:val="16"/>
                <w:szCs w:val="16"/>
              </w:rPr>
            </w:pPr>
            <w:r w:rsidRPr="008F1C44">
              <w:rPr>
                <w:rFonts w:ascii="Arial" w:hAnsi="Arial" w:cs="Arial"/>
                <w:b/>
                <w:sz w:val="16"/>
                <w:szCs w:val="16"/>
              </w:rPr>
              <w:t>Chien &amp; Chan (2013)</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MSG: 45;</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PE: 45 </w:t>
            </w:r>
          </w:p>
        </w:tc>
        <w:tc>
          <w:tcPr>
            <w:tcW w:w="39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Standard care – enhanced: 45 </w:t>
            </w:r>
          </w:p>
        </w:tc>
        <w:tc>
          <w:tcPr>
            <w:tcW w:w="40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Total: 135 (84/51);</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MSG: 45 (28/17);</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PE:  45 (27/18);</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45 (29/16)</w:t>
            </w:r>
          </w:p>
        </w:tc>
        <w:tc>
          <w:tcPr>
            <w:tcW w:w="41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MSG: 24.3;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PE: 25.2;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26.2</w:t>
            </w:r>
          </w:p>
        </w:tc>
        <w:tc>
          <w:tcPr>
            <w:tcW w:w="49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DSM-IV</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schizophrenia  diagnosis</w:t>
            </w:r>
          </w:p>
        </w:tc>
        <w:tc>
          <w:tcPr>
            <w:tcW w:w="449"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Majority 1-2 yrs for all 3 groups</w:t>
            </w:r>
          </w:p>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Two psychiatric outpatient clinics, Hong Kong</w:t>
            </w:r>
          </w:p>
        </w:tc>
        <w:tc>
          <w:tcPr>
            <w:tcW w:w="24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Cluster</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RCT </w:t>
            </w:r>
          </w:p>
        </w:tc>
        <w:tc>
          <w:tcPr>
            <w:tcW w:w="42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BPRS; SLOF </w:t>
            </w:r>
            <w:r w:rsidRPr="008F1C44">
              <w:rPr>
                <w:rFonts w:ascii="Arial" w:hAnsi="Arial" w:cs="Arial"/>
                <w:color w:val="000000"/>
                <w:sz w:val="16"/>
                <w:szCs w:val="16"/>
              </w:rPr>
              <w:t>(B, 1 wk, 12 &amp; 24 mth P-I)</w:t>
            </w:r>
            <w:r w:rsidRPr="008F1C44">
              <w:rPr>
                <w:rFonts w:ascii="Arial" w:hAnsi="Arial" w:cs="Arial"/>
                <w:sz w:val="16"/>
                <w:szCs w:val="16"/>
              </w:rPr>
              <w:t xml:space="preserve"> No. &amp; duration of HA (9 mth pre-intervention, 1 wk, 12 &amp; 24 mth P-I).</w:t>
            </w:r>
          </w:p>
        </w:tc>
        <w:tc>
          <w:tcPr>
            <w:tcW w:w="34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24 mth P-I:</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Total: 7/135 (5.2); MSG: 2/45 (4.4); PG: 3/45 (6.7); CG: 2/45 (4.4)</w:t>
            </w:r>
          </w:p>
        </w:tc>
        <w:tc>
          <w:tcPr>
            <w:tcW w:w="66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At 12 mth and 24 mth P-I time points compared with the CG group, BPRS score decreased sig and the SLOF score for the MSG increased sig.  Scores also decreased at 12 mth and 24 mth P-I when compared with PE group.  The average length of re-hospitalisations was sig lower in the MSG than CG at all P-I time points. </w:t>
            </w:r>
          </w:p>
          <w:p w:rsidR="0054025A" w:rsidRPr="008F1C44" w:rsidRDefault="0054025A" w:rsidP="008F1C44">
            <w:pPr>
              <w:spacing w:after="0" w:line="240" w:lineRule="auto"/>
              <w:rPr>
                <w:rFonts w:ascii="Arial" w:hAnsi="Arial" w:cs="Arial"/>
                <w:sz w:val="16"/>
                <w:szCs w:val="16"/>
              </w:rPr>
            </w:pPr>
          </w:p>
        </w:tc>
      </w:tr>
      <w:tr w:rsidR="008F1C44" w:rsidRPr="008F1C44" w:rsidTr="008F1C44">
        <w:tc>
          <w:tcPr>
            <w:tcW w:w="36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b/>
                <w:sz w:val="16"/>
                <w:szCs w:val="16"/>
              </w:rPr>
            </w:pPr>
            <w:r w:rsidRPr="008F1C44">
              <w:rPr>
                <w:rFonts w:ascii="Arial" w:hAnsi="Arial" w:cs="Arial"/>
                <w:b/>
                <w:sz w:val="16"/>
                <w:szCs w:val="16"/>
              </w:rPr>
              <w:t>Chien, Chan &amp; Thompson (2006)*</w:t>
            </w:r>
          </w:p>
          <w:p w:rsidR="0054025A" w:rsidRPr="008F1C44" w:rsidRDefault="0054025A" w:rsidP="008F1C44">
            <w:pPr>
              <w:spacing w:after="0" w:line="240" w:lineRule="auto"/>
              <w:rPr>
                <w:rFonts w:ascii="Arial" w:hAnsi="Arial" w:cs="Arial"/>
                <w:sz w:val="16"/>
                <w:szCs w:val="16"/>
              </w:rPr>
            </w:pP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MSG: 32;</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PE: 33</w:t>
            </w:r>
          </w:p>
        </w:tc>
        <w:tc>
          <w:tcPr>
            <w:tcW w:w="39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Standard care – enhanced: 31</w:t>
            </w:r>
          </w:p>
        </w:tc>
        <w:tc>
          <w:tcPr>
            <w:tcW w:w="40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Total: 96 (64/32);</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MSG: 32 (20/12);</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PE: 33 (22/11);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CG: 31 (22/9) </w:t>
            </w:r>
          </w:p>
          <w:p w:rsidR="0054025A" w:rsidRPr="008F1C44" w:rsidRDefault="0054025A" w:rsidP="008F1C44">
            <w:pPr>
              <w:spacing w:after="0" w:line="240" w:lineRule="auto"/>
              <w:rPr>
                <w:rFonts w:ascii="Arial" w:hAnsi="Arial" w:cs="Arial"/>
                <w:sz w:val="16"/>
                <w:szCs w:val="16"/>
              </w:rPr>
            </w:pPr>
          </w:p>
        </w:tc>
        <w:tc>
          <w:tcPr>
            <w:tcW w:w="41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MS: 27.3;</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PE: 27.8;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CG: 28.8 </w:t>
            </w:r>
          </w:p>
          <w:p w:rsidR="0054025A" w:rsidRPr="008F1C44" w:rsidRDefault="0054025A" w:rsidP="008F1C44">
            <w:pPr>
              <w:spacing w:after="0" w:line="240" w:lineRule="auto"/>
              <w:rPr>
                <w:rFonts w:ascii="Arial" w:hAnsi="Arial" w:cs="Arial"/>
                <w:sz w:val="16"/>
                <w:szCs w:val="16"/>
              </w:rPr>
            </w:pPr>
          </w:p>
        </w:tc>
        <w:tc>
          <w:tcPr>
            <w:tcW w:w="49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DSM-IV</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outpatients casenote diagnosis schizophrenia </w:t>
            </w:r>
          </w:p>
        </w:tc>
        <w:tc>
          <w:tcPr>
            <w:tcW w:w="449"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About 2 yrs (range: 6 mths-3 yrs)</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Two psychiatric outpatient clinics, Hong Kong</w:t>
            </w:r>
          </w:p>
        </w:tc>
        <w:tc>
          <w:tcPr>
            <w:tcW w:w="24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Cluster</w:t>
            </w: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 xml:space="preserve">RCT </w:t>
            </w:r>
          </w:p>
          <w:p w:rsidR="0054025A" w:rsidRPr="008F1C44" w:rsidRDefault="0054025A" w:rsidP="008F1C44">
            <w:pPr>
              <w:spacing w:after="0" w:line="240" w:lineRule="auto"/>
              <w:rPr>
                <w:rFonts w:ascii="Arial" w:hAnsi="Arial" w:cs="Arial"/>
                <w:sz w:val="16"/>
                <w:szCs w:val="16"/>
              </w:rPr>
            </w:pPr>
          </w:p>
        </w:tc>
        <w:tc>
          <w:tcPr>
            <w:tcW w:w="42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 xml:space="preserve">BPRS; SLOF; (B, 6 mth &amp; 18 mth P-I) </w:t>
            </w:r>
          </w:p>
          <w:p w:rsidR="0054025A" w:rsidRPr="008F1C44" w:rsidRDefault="0054025A" w:rsidP="008F1C44">
            <w:pPr>
              <w:spacing w:after="0" w:line="240" w:lineRule="auto"/>
              <w:rPr>
                <w:rFonts w:ascii="Arial" w:hAnsi="Arial" w:cs="Arial"/>
                <w:sz w:val="16"/>
                <w:szCs w:val="16"/>
              </w:rPr>
            </w:pPr>
            <w:r w:rsidRPr="008F1C44">
              <w:rPr>
                <w:rFonts w:ascii="Arial" w:hAnsi="Arial" w:cs="Arial"/>
                <w:color w:val="000000"/>
                <w:sz w:val="16"/>
                <w:szCs w:val="16"/>
              </w:rPr>
              <w:t>No. and duration of HA (6 mth pre-intervention, 6 mth &amp; 18 mth P-I)</w:t>
            </w:r>
          </w:p>
        </w:tc>
        <w:tc>
          <w:tcPr>
            <w:tcW w:w="346" w:type="pct"/>
            <w:tcBorders>
              <w:top w:val="nil"/>
              <w:left w:val="nil"/>
              <w:bottom w:val="nil"/>
              <w:right w:val="nil"/>
            </w:tcBorders>
            <w:shd w:val="clear" w:color="auto" w:fill="auto"/>
          </w:tcPr>
          <w:p w:rsidR="0054025A" w:rsidRPr="008F1C44" w:rsidRDefault="0054025A" w:rsidP="008F1C44">
            <w:pPr>
              <w:autoSpaceDE w:val="0"/>
              <w:autoSpaceDN w:val="0"/>
              <w:adjustRightInd w:val="0"/>
              <w:spacing w:after="0" w:line="240" w:lineRule="auto"/>
              <w:rPr>
                <w:rFonts w:ascii="Arial" w:hAnsi="Arial" w:cs="Arial"/>
                <w:sz w:val="16"/>
                <w:szCs w:val="16"/>
              </w:rPr>
            </w:pPr>
            <w:r w:rsidRPr="008F1C44">
              <w:rPr>
                <w:rFonts w:ascii="Arial" w:hAnsi="Arial" w:cs="Arial"/>
                <w:sz w:val="16"/>
                <w:szCs w:val="16"/>
              </w:rPr>
              <w:t>18 mth P-I: Total: 7/96 (7.3); MSG: 2/32 (6.3); PE: 2/33 (6.1); CG 3/31 (9.7)</w:t>
            </w:r>
          </w:p>
        </w:tc>
        <w:tc>
          <w:tcPr>
            <w:tcW w:w="662" w:type="pct"/>
            <w:tcBorders>
              <w:top w:val="nil"/>
              <w:left w:val="nil"/>
              <w:bottom w:val="nil"/>
              <w:right w:val="nil"/>
            </w:tcBorders>
            <w:shd w:val="clear" w:color="auto" w:fill="auto"/>
          </w:tcPr>
          <w:p w:rsidR="0054025A" w:rsidRPr="008F1C44" w:rsidRDefault="0054025A" w:rsidP="008F1C44">
            <w:pPr>
              <w:autoSpaceDE w:val="0"/>
              <w:autoSpaceDN w:val="0"/>
              <w:adjustRightInd w:val="0"/>
              <w:spacing w:after="0" w:line="240" w:lineRule="auto"/>
              <w:rPr>
                <w:rFonts w:ascii="Arial" w:hAnsi="Arial" w:cs="Arial"/>
                <w:sz w:val="16"/>
                <w:szCs w:val="16"/>
              </w:rPr>
            </w:pPr>
            <w:r w:rsidRPr="008F1C44">
              <w:rPr>
                <w:rFonts w:ascii="Arial" w:hAnsi="Arial" w:cs="Arial"/>
                <w:sz w:val="16"/>
                <w:szCs w:val="16"/>
              </w:rPr>
              <w:t xml:space="preserve">Readmissions to hospital in the MSG reduced sig more than the other two groups from baseline to 18 mths P-I.  Level of functioning in MSG improved sig from baseline to 18 mth P-I compared to the other two groups.  Patient functioning in the PE group also improved over time and sig more than the CG group.  </w:t>
            </w:r>
          </w:p>
          <w:p w:rsidR="0054025A" w:rsidRPr="008F1C44" w:rsidRDefault="0054025A" w:rsidP="008F1C44">
            <w:pPr>
              <w:autoSpaceDE w:val="0"/>
              <w:autoSpaceDN w:val="0"/>
              <w:adjustRightInd w:val="0"/>
              <w:spacing w:after="0" w:line="240" w:lineRule="auto"/>
              <w:rPr>
                <w:rFonts w:ascii="Arial" w:hAnsi="Arial" w:cs="Arial"/>
                <w:sz w:val="16"/>
                <w:szCs w:val="16"/>
              </w:rPr>
            </w:pPr>
          </w:p>
        </w:tc>
      </w:tr>
      <w:tr w:rsidR="008F1C44" w:rsidRPr="008F1C44" w:rsidTr="008F1C44">
        <w:tc>
          <w:tcPr>
            <w:tcW w:w="36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b/>
                <w:sz w:val="16"/>
                <w:szCs w:val="16"/>
              </w:rPr>
            </w:pPr>
            <w:r w:rsidRPr="008F1C44">
              <w:rPr>
                <w:rFonts w:ascii="Arial" w:hAnsi="Arial" w:cs="Arial"/>
                <w:b/>
                <w:sz w:val="16"/>
                <w:szCs w:val="16"/>
              </w:rPr>
              <w:t>Chien &amp; Lee (2010)</w:t>
            </w:r>
          </w:p>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SCMP: 46</w:t>
            </w:r>
          </w:p>
        </w:tc>
        <w:tc>
          <w:tcPr>
            <w:tcW w:w="39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Standard care – enhanced: 46</w:t>
            </w:r>
          </w:p>
        </w:tc>
        <w:tc>
          <w:tcPr>
            <w:tcW w:w="40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Total: 92</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NR</w:t>
            </w:r>
          </w:p>
          <w:p w:rsidR="0054025A" w:rsidRPr="008F1C44" w:rsidRDefault="0054025A" w:rsidP="008F1C44">
            <w:pPr>
              <w:spacing w:after="0" w:line="240" w:lineRule="auto"/>
              <w:rPr>
                <w:rFonts w:ascii="Arial" w:hAnsi="Arial" w:cs="Arial"/>
                <w:sz w:val="16"/>
                <w:szCs w:val="16"/>
              </w:rPr>
            </w:pPr>
          </w:p>
        </w:tc>
        <w:tc>
          <w:tcPr>
            <w:tcW w:w="41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NR</w:t>
            </w:r>
          </w:p>
        </w:tc>
        <w:tc>
          <w:tcPr>
            <w:tcW w:w="49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DSM-IV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schizophrenia diagnosis</w:t>
            </w:r>
          </w:p>
        </w:tc>
        <w:tc>
          <w:tcPr>
            <w:tcW w:w="449"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NR</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Three psychiatric outpatient clinics, Hong Kong</w:t>
            </w:r>
          </w:p>
        </w:tc>
        <w:tc>
          <w:tcPr>
            <w:tcW w:w="24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RCT </w:t>
            </w:r>
          </w:p>
        </w:tc>
        <w:tc>
          <w:tcPr>
            <w:tcW w:w="42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BPRS; SLOF; (B, 1 mth &amp; 15 mth P-I)</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No. &amp; duration of  HA (6 mth preceding intervention, 1 </w:t>
            </w:r>
            <w:r w:rsidRPr="008F1C44">
              <w:rPr>
                <w:rFonts w:ascii="Arial" w:hAnsi="Arial" w:cs="Arial"/>
                <w:sz w:val="16"/>
                <w:szCs w:val="16"/>
              </w:rPr>
              <w:lastRenderedPageBreak/>
              <w:t>mth &amp; 15 mth P-I)</w:t>
            </w:r>
          </w:p>
          <w:p w:rsidR="0054025A" w:rsidRPr="008F1C44" w:rsidRDefault="0054025A" w:rsidP="008F1C44">
            <w:pPr>
              <w:spacing w:after="0" w:line="240" w:lineRule="auto"/>
              <w:rPr>
                <w:rFonts w:ascii="Arial" w:hAnsi="Arial" w:cs="Arial"/>
                <w:sz w:val="16"/>
                <w:szCs w:val="16"/>
              </w:rPr>
            </w:pPr>
          </w:p>
        </w:tc>
        <w:tc>
          <w:tcPr>
            <w:tcW w:w="34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lastRenderedPageBreak/>
              <w:t>15 mth P-I: Total: 3/92 (3.3) SCMP: 2/46 (4.3); CG: 1/46 (2.2)</w:t>
            </w:r>
          </w:p>
        </w:tc>
        <w:tc>
          <w:tcPr>
            <w:tcW w:w="66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There were sig differences between the SCMP and CG with patients’ functioning  and number and length of re-hospitalisations at 1 mth and 15 mth P-I, although </w:t>
            </w:r>
            <w:r w:rsidRPr="008F1C44">
              <w:rPr>
                <w:rFonts w:ascii="Arial" w:hAnsi="Arial" w:cs="Arial"/>
                <w:sz w:val="16"/>
                <w:szCs w:val="16"/>
              </w:rPr>
              <w:lastRenderedPageBreak/>
              <w:t>patients’ functioning and no. and length of re-hospitalisations in the SCMP group only sig improved at 15 mth P-I timepoint.</w:t>
            </w:r>
          </w:p>
          <w:p w:rsidR="0054025A" w:rsidRPr="008F1C44" w:rsidRDefault="0054025A" w:rsidP="008F1C44">
            <w:pPr>
              <w:spacing w:after="0" w:line="240" w:lineRule="auto"/>
              <w:rPr>
                <w:rFonts w:ascii="Arial" w:hAnsi="Arial" w:cs="Arial"/>
                <w:sz w:val="16"/>
                <w:szCs w:val="16"/>
              </w:rPr>
            </w:pPr>
          </w:p>
        </w:tc>
      </w:tr>
      <w:tr w:rsidR="008F1C44" w:rsidRPr="008F1C44" w:rsidTr="008F1C44">
        <w:tc>
          <w:tcPr>
            <w:tcW w:w="36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b/>
                <w:sz w:val="16"/>
                <w:szCs w:val="16"/>
              </w:rPr>
            </w:pPr>
            <w:r w:rsidRPr="008F1C44">
              <w:rPr>
                <w:rFonts w:ascii="Arial" w:hAnsi="Arial" w:cs="Arial"/>
                <w:b/>
                <w:sz w:val="16"/>
                <w:szCs w:val="16"/>
              </w:rPr>
              <w:lastRenderedPageBreak/>
              <w:t>Chien &amp; Lee (2013)</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MBPP: 48</w:t>
            </w:r>
          </w:p>
        </w:tc>
        <w:tc>
          <w:tcPr>
            <w:tcW w:w="39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Standard care – enhanced: 48</w:t>
            </w:r>
          </w:p>
        </w:tc>
        <w:tc>
          <w:tcPr>
            <w:tcW w:w="40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Total: 96 (53/43)</w:t>
            </w:r>
          </w:p>
          <w:p w:rsidR="0054025A" w:rsidRPr="008F1C44" w:rsidRDefault="0054025A" w:rsidP="008F1C44">
            <w:pPr>
              <w:spacing w:after="0" w:line="240" w:lineRule="auto"/>
              <w:rPr>
                <w:rFonts w:ascii="Arial" w:hAnsi="Arial" w:cs="Arial"/>
                <w:sz w:val="16"/>
                <w:szCs w:val="16"/>
              </w:rPr>
            </w:pPr>
          </w:p>
        </w:tc>
        <w:tc>
          <w:tcPr>
            <w:tcW w:w="41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25.8</w:t>
            </w:r>
          </w:p>
        </w:tc>
        <w:tc>
          <w:tcPr>
            <w:tcW w:w="49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DSM-IV</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schizophrenia diagnosis</w:t>
            </w:r>
          </w:p>
        </w:tc>
        <w:tc>
          <w:tcPr>
            <w:tcW w:w="449"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NR</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Three psychiatric outpatient clinics, Hong Kong</w:t>
            </w:r>
          </w:p>
        </w:tc>
        <w:tc>
          <w:tcPr>
            <w:tcW w:w="24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 xml:space="preserve">RCT </w:t>
            </w:r>
          </w:p>
          <w:p w:rsidR="0054025A" w:rsidRPr="008F1C44" w:rsidRDefault="0054025A" w:rsidP="008F1C44">
            <w:pPr>
              <w:spacing w:after="0" w:line="240" w:lineRule="auto"/>
              <w:rPr>
                <w:rFonts w:ascii="Arial" w:hAnsi="Arial" w:cs="Arial"/>
                <w:sz w:val="16"/>
                <w:szCs w:val="16"/>
              </w:rPr>
            </w:pPr>
          </w:p>
        </w:tc>
        <w:tc>
          <w:tcPr>
            <w:tcW w:w="42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BPRS; SLOF; SSQS; ITAQ                 (baseline, 3 mth &amp; 18 mth P-I)</w:t>
            </w: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No. &amp; duration HA (6 mths preceding intervention, 3 mth &amp; 18 mth P-I)</w:t>
            </w:r>
          </w:p>
        </w:tc>
        <w:tc>
          <w:tcPr>
            <w:tcW w:w="346" w:type="pct"/>
            <w:tcBorders>
              <w:top w:val="nil"/>
              <w:left w:val="nil"/>
              <w:bottom w:val="nil"/>
              <w:right w:val="nil"/>
            </w:tcBorders>
            <w:shd w:val="clear" w:color="auto" w:fill="auto"/>
          </w:tcPr>
          <w:p w:rsidR="0054025A" w:rsidRPr="008F1C44" w:rsidRDefault="0054025A" w:rsidP="008F1C44">
            <w:pPr>
              <w:autoSpaceDE w:val="0"/>
              <w:autoSpaceDN w:val="0"/>
              <w:adjustRightInd w:val="0"/>
              <w:spacing w:after="0" w:line="240" w:lineRule="auto"/>
              <w:rPr>
                <w:rFonts w:ascii="Arial" w:hAnsi="Arial" w:cs="Arial"/>
                <w:sz w:val="16"/>
                <w:szCs w:val="16"/>
              </w:rPr>
            </w:pPr>
            <w:r w:rsidRPr="008F1C44">
              <w:rPr>
                <w:rFonts w:ascii="Arial" w:hAnsi="Arial" w:cs="Arial"/>
                <w:sz w:val="16"/>
                <w:szCs w:val="16"/>
              </w:rPr>
              <w:t>18 mth P-I:</w:t>
            </w:r>
          </w:p>
          <w:p w:rsidR="0054025A" w:rsidRPr="008F1C44" w:rsidRDefault="0054025A" w:rsidP="008F1C44">
            <w:pPr>
              <w:autoSpaceDE w:val="0"/>
              <w:autoSpaceDN w:val="0"/>
              <w:adjustRightInd w:val="0"/>
              <w:spacing w:after="0" w:line="240" w:lineRule="auto"/>
              <w:rPr>
                <w:rFonts w:ascii="Arial" w:hAnsi="Arial" w:cs="Arial"/>
                <w:sz w:val="16"/>
                <w:szCs w:val="16"/>
              </w:rPr>
            </w:pPr>
            <w:r w:rsidRPr="008F1C44">
              <w:rPr>
                <w:rFonts w:ascii="Arial" w:hAnsi="Arial" w:cs="Arial"/>
                <w:sz w:val="16"/>
                <w:szCs w:val="16"/>
              </w:rPr>
              <w:t>Total: 6/96 (6.3); MBPP: 3/48 (6.3); CG: 3/48 (6.3)</w:t>
            </w:r>
          </w:p>
        </w:tc>
        <w:tc>
          <w:tcPr>
            <w:tcW w:w="662" w:type="pct"/>
            <w:tcBorders>
              <w:top w:val="nil"/>
              <w:left w:val="nil"/>
              <w:bottom w:val="nil"/>
              <w:right w:val="nil"/>
            </w:tcBorders>
            <w:shd w:val="clear" w:color="auto" w:fill="auto"/>
          </w:tcPr>
          <w:p w:rsidR="0054025A" w:rsidRPr="008F1C44" w:rsidRDefault="0054025A" w:rsidP="008F1C44">
            <w:pPr>
              <w:autoSpaceDE w:val="0"/>
              <w:autoSpaceDN w:val="0"/>
              <w:adjustRightInd w:val="0"/>
              <w:spacing w:after="0" w:line="240" w:lineRule="auto"/>
              <w:rPr>
                <w:rFonts w:ascii="Arial" w:hAnsi="Arial" w:cs="Arial"/>
                <w:sz w:val="16"/>
                <w:szCs w:val="16"/>
              </w:rPr>
            </w:pPr>
            <w:r w:rsidRPr="008F1C44">
              <w:rPr>
                <w:rFonts w:ascii="Arial" w:hAnsi="Arial" w:cs="Arial"/>
                <w:sz w:val="16"/>
                <w:szCs w:val="16"/>
              </w:rPr>
              <w:t>There were sig differences between MBPP and CG related to patients’ insight into illness, symptom severity, functioning and number and length of rehospitalisation at 3 mth and 18 mth P-I.  MBPP participants’ symptom severity, illness insight and length of rehospitalisation improved sig at 3 mth and 18 mth P-I but functioning and number of rehospitalisation only sig improved 18 mth P-I.</w:t>
            </w:r>
          </w:p>
          <w:p w:rsidR="0054025A" w:rsidRPr="008F1C44" w:rsidRDefault="0054025A" w:rsidP="008F1C44">
            <w:pPr>
              <w:autoSpaceDE w:val="0"/>
              <w:autoSpaceDN w:val="0"/>
              <w:adjustRightInd w:val="0"/>
              <w:spacing w:after="0" w:line="240" w:lineRule="auto"/>
              <w:rPr>
                <w:rFonts w:ascii="Arial" w:hAnsi="Arial" w:cs="Arial"/>
                <w:sz w:val="16"/>
                <w:szCs w:val="16"/>
              </w:rPr>
            </w:pPr>
          </w:p>
        </w:tc>
      </w:tr>
      <w:tr w:rsidR="008F1C44" w:rsidRPr="008F1C44" w:rsidTr="008F1C44">
        <w:tc>
          <w:tcPr>
            <w:tcW w:w="36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Chien, Norman &amp; Thompson (2004)</w:t>
            </w:r>
          </w:p>
          <w:p w:rsidR="0054025A" w:rsidRPr="008F1C44" w:rsidRDefault="0054025A" w:rsidP="008F1C44">
            <w:pPr>
              <w:spacing w:after="0" w:line="240" w:lineRule="auto"/>
              <w:rPr>
                <w:rFonts w:ascii="Arial" w:hAnsi="Arial" w:cs="Arial"/>
                <w:sz w:val="16"/>
                <w:szCs w:val="16"/>
              </w:rPr>
            </w:pP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MSG: 24</w:t>
            </w:r>
          </w:p>
        </w:tc>
        <w:tc>
          <w:tcPr>
            <w:tcW w:w="39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Standard care – enhanced: 24</w:t>
            </w:r>
          </w:p>
        </w:tc>
        <w:tc>
          <w:tcPr>
            <w:tcW w:w="40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Total: 48 (27/21);</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MSG: 24 (14/10);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24 (13/11)</w:t>
            </w:r>
          </w:p>
          <w:p w:rsidR="0054025A" w:rsidRPr="008F1C44" w:rsidRDefault="0054025A" w:rsidP="008F1C44">
            <w:pPr>
              <w:spacing w:after="0" w:line="240" w:lineRule="auto"/>
              <w:rPr>
                <w:rFonts w:ascii="Arial" w:hAnsi="Arial" w:cs="Arial"/>
                <w:sz w:val="16"/>
                <w:szCs w:val="16"/>
              </w:rPr>
            </w:pPr>
          </w:p>
        </w:tc>
        <w:tc>
          <w:tcPr>
            <w:tcW w:w="41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MSG: 39.9;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36.3</w:t>
            </w:r>
          </w:p>
        </w:tc>
        <w:tc>
          <w:tcPr>
            <w:tcW w:w="49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DSM-IV</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schizophrenia diagnosis</w:t>
            </w:r>
          </w:p>
        </w:tc>
        <w:tc>
          <w:tcPr>
            <w:tcW w:w="449"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Approx 2 yrs</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Two psychiatric outpatient clinics</w:t>
            </w:r>
          </w:p>
        </w:tc>
        <w:tc>
          <w:tcPr>
            <w:tcW w:w="24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Cluster</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RCT </w:t>
            </w:r>
          </w:p>
        </w:tc>
        <w:tc>
          <w:tcPr>
            <w:tcW w:w="42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Duration of  HA (3 mths preceding intervention, over the 3-mth intervention period &amp; 3 mth P-I)</w:t>
            </w:r>
          </w:p>
          <w:p w:rsidR="0054025A" w:rsidRPr="008F1C44" w:rsidRDefault="0054025A" w:rsidP="008F1C44">
            <w:pPr>
              <w:spacing w:after="0" w:line="240" w:lineRule="auto"/>
              <w:rPr>
                <w:rFonts w:ascii="Arial" w:hAnsi="Arial" w:cs="Arial"/>
                <w:color w:val="000000"/>
                <w:sz w:val="16"/>
                <w:szCs w:val="16"/>
              </w:rPr>
            </w:pPr>
          </w:p>
        </w:tc>
        <w:tc>
          <w:tcPr>
            <w:tcW w:w="34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No attrition</w:t>
            </w:r>
          </w:p>
        </w:tc>
        <w:tc>
          <w:tcPr>
            <w:tcW w:w="66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In the MSG there was a sig decrease in the duration of patient rehospitalisation at 3 mth P-I compared to the CG.</w:t>
            </w:r>
          </w:p>
        </w:tc>
      </w:tr>
      <w:tr w:rsidR="008F1C44" w:rsidRPr="008F1C44" w:rsidTr="008F1C44">
        <w:tc>
          <w:tcPr>
            <w:tcW w:w="36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b/>
                <w:sz w:val="16"/>
                <w:szCs w:val="16"/>
              </w:rPr>
            </w:pPr>
            <w:r w:rsidRPr="008F1C44">
              <w:rPr>
                <w:rFonts w:ascii="Arial" w:hAnsi="Arial" w:cs="Arial"/>
                <w:b/>
                <w:sz w:val="16"/>
                <w:szCs w:val="16"/>
              </w:rPr>
              <w:t>Chien &amp; Thompson (2013)</w:t>
            </w:r>
          </w:p>
          <w:p w:rsidR="0054025A" w:rsidRPr="008F1C44" w:rsidRDefault="0054025A" w:rsidP="008F1C44">
            <w:pPr>
              <w:spacing w:after="0" w:line="240" w:lineRule="auto"/>
              <w:rPr>
                <w:rFonts w:ascii="Arial" w:hAnsi="Arial" w:cs="Arial"/>
                <w:sz w:val="16"/>
                <w:szCs w:val="16"/>
              </w:rPr>
            </w:pP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FPGP: 35</w:t>
            </w:r>
          </w:p>
        </w:tc>
        <w:tc>
          <w:tcPr>
            <w:tcW w:w="39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CG1: Standard care – enhanced: 35;</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CG2: psycho-education: 36</w:t>
            </w:r>
          </w:p>
        </w:tc>
        <w:tc>
          <w:tcPr>
            <w:tcW w:w="40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Total: 106 (66/40);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FPGP: 35 (21/14);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CG1: 36 (23/13);</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CG2: 35 (22/13)</w:t>
            </w:r>
          </w:p>
        </w:tc>
        <w:tc>
          <w:tcPr>
            <w:tcW w:w="41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FPGP: 26.3;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CG1: 28.2;</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CG2: 27.2</w:t>
            </w:r>
          </w:p>
          <w:p w:rsidR="0054025A" w:rsidRPr="008F1C44" w:rsidRDefault="0054025A" w:rsidP="008F1C44">
            <w:pPr>
              <w:spacing w:after="0" w:line="240" w:lineRule="auto"/>
              <w:rPr>
                <w:rFonts w:ascii="Arial" w:hAnsi="Arial" w:cs="Arial"/>
                <w:sz w:val="16"/>
                <w:szCs w:val="16"/>
              </w:rPr>
            </w:pPr>
          </w:p>
        </w:tc>
        <w:tc>
          <w:tcPr>
            <w:tcW w:w="49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DSM-IV</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schizophrenia diagnosis</w:t>
            </w:r>
          </w:p>
        </w:tc>
        <w:tc>
          <w:tcPr>
            <w:tcW w:w="449"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2.5 yrs (range: 6 mths -6 yrs)</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Three psychiatric outpatient clinics, Hong Kong</w:t>
            </w:r>
          </w:p>
        </w:tc>
        <w:tc>
          <w:tcPr>
            <w:tcW w:w="24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RCT </w:t>
            </w:r>
          </w:p>
        </w:tc>
        <w:tc>
          <w:tcPr>
            <w:tcW w:w="42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 xml:space="preserve">BPRS;  </w:t>
            </w:r>
            <w:r w:rsidRPr="008F1C44">
              <w:rPr>
                <w:rFonts w:ascii="Arial" w:hAnsi="Arial" w:cs="Arial"/>
                <w:sz w:val="16"/>
                <w:szCs w:val="16"/>
              </w:rPr>
              <w:t xml:space="preserve">SLOF; </w:t>
            </w:r>
            <w:r w:rsidRPr="008F1C44">
              <w:rPr>
                <w:rFonts w:ascii="Arial" w:hAnsi="Arial" w:cs="Arial"/>
                <w:color w:val="000000"/>
                <w:sz w:val="16"/>
                <w:szCs w:val="16"/>
              </w:rPr>
              <w:t>(B, 1 wk, 18 mth &amp; 36 mth P-I)</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No. &amp; duration of HA (6 mths preceding intervention, 1 wk, 18 mth &amp; 36 mth P-I) </w:t>
            </w:r>
          </w:p>
        </w:tc>
        <w:tc>
          <w:tcPr>
            <w:tcW w:w="34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36 mth P-I: 12/106 (11.3); FPGP: 4/35 (11.4); CG1: 3/36 (8.3); CG2: 5/35 (14.3)</w:t>
            </w:r>
          </w:p>
        </w:tc>
        <w:tc>
          <w:tcPr>
            <w:tcW w:w="66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Functioning improved sig at 1 wk and 18 mth P-I. Re-hospitalisation of FPGP patients decreased sig at the three respective time points in number and duration compared with CG1 and decreased sig at 1 wk and 18 mth P-I when compared with CG2. In the FPGP there was a sig difference between patients SLOF score compared to PE &amp; </w:t>
            </w:r>
            <w:r w:rsidRPr="008F1C44">
              <w:rPr>
                <w:rFonts w:ascii="Arial" w:hAnsi="Arial" w:cs="Arial"/>
                <w:sz w:val="16"/>
                <w:szCs w:val="16"/>
              </w:rPr>
              <w:lastRenderedPageBreak/>
              <w:t>CG.</w:t>
            </w:r>
          </w:p>
          <w:p w:rsidR="0054025A" w:rsidRPr="008F1C44" w:rsidRDefault="0054025A" w:rsidP="008F1C44">
            <w:pPr>
              <w:spacing w:after="0" w:line="240" w:lineRule="auto"/>
              <w:rPr>
                <w:rFonts w:ascii="Arial" w:hAnsi="Arial" w:cs="Arial"/>
                <w:sz w:val="16"/>
                <w:szCs w:val="16"/>
              </w:rPr>
            </w:pPr>
          </w:p>
        </w:tc>
      </w:tr>
      <w:tr w:rsidR="008F1C44" w:rsidRPr="008F1C44" w:rsidTr="008F1C44">
        <w:tc>
          <w:tcPr>
            <w:tcW w:w="36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b/>
                <w:color w:val="000000"/>
                <w:sz w:val="16"/>
                <w:szCs w:val="16"/>
              </w:rPr>
            </w:pPr>
            <w:r w:rsidRPr="008F1C44">
              <w:rPr>
                <w:rFonts w:ascii="Arial" w:hAnsi="Arial" w:cs="Arial"/>
                <w:b/>
                <w:color w:val="000000"/>
                <w:sz w:val="16"/>
                <w:szCs w:val="16"/>
              </w:rPr>
              <w:lastRenderedPageBreak/>
              <w:t>Chien, Thompson &amp; Norman (2008)</w:t>
            </w:r>
          </w:p>
          <w:p w:rsidR="0054025A" w:rsidRPr="008F1C44" w:rsidRDefault="0054025A" w:rsidP="008F1C44">
            <w:pPr>
              <w:spacing w:after="0" w:line="240" w:lineRule="auto"/>
              <w:rPr>
                <w:rFonts w:ascii="Arial" w:hAnsi="Arial" w:cs="Arial"/>
                <w:color w:val="000000"/>
                <w:sz w:val="16"/>
                <w:szCs w:val="16"/>
              </w:rPr>
            </w:pP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MSG: 38</w:t>
            </w:r>
          </w:p>
        </w:tc>
        <w:tc>
          <w:tcPr>
            <w:tcW w:w="39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Standard care – enhanced: 38</w:t>
            </w:r>
          </w:p>
        </w:tc>
        <w:tc>
          <w:tcPr>
            <w:tcW w:w="40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Total: 76 (32/44);</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MSG: 38 (17/21);</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38 (15/23)</w:t>
            </w:r>
          </w:p>
          <w:p w:rsidR="0054025A" w:rsidRPr="008F1C44" w:rsidRDefault="0054025A" w:rsidP="008F1C44">
            <w:pPr>
              <w:spacing w:after="0" w:line="240" w:lineRule="auto"/>
              <w:rPr>
                <w:rFonts w:ascii="Arial" w:hAnsi="Arial" w:cs="Arial"/>
                <w:sz w:val="16"/>
                <w:szCs w:val="16"/>
              </w:rPr>
            </w:pPr>
          </w:p>
        </w:tc>
        <w:tc>
          <w:tcPr>
            <w:tcW w:w="41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MSG: 25.3;</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25.6</w:t>
            </w:r>
          </w:p>
        </w:tc>
        <w:tc>
          <w:tcPr>
            <w:tcW w:w="49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DSM-IV</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schizophrenia diagnosis</w:t>
            </w:r>
          </w:p>
        </w:tc>
        <w:tc>
          <w:tcPr>
            <w:tcW w:w="449"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MSG: 2.7;</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2.6</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Two psychiatric outpatient clinics, Hong Kong</w:t>
            </w:r>
          </w:p>
        </w:tc>
        <w:tc>
          <w:tcPr>
            <w:tcW w:w="24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RCT </w:t>
            </w:r>
          </w:p>
        </w:tc>
        <w:tc>
          <w:tcPr>
            <w:tcW w:w="42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FF0000"/>
                <w:sz w:val="16"/>
                <w:szCs w:val="16"/>
              </w:rPr>
            </w:pPr>
            <w:r w:rsidRPr="008F1C44">
              <w:rPr>
                <w:rFonts w:ascii="Arial" w:hAnsi="Arial" w:cs="Arial"/>
                <w:sz w:val="16"/>
                <w:szCs w:val="16"/>
              </w:rPr>
              <w:t>BPRS (</w:t>
            </w:r>
            <w:r w:rsidRPr="008F1C44">
              <w:rPr>
                <w:rFonts w:ascii="Arial" w:hAnsi="Arial" w:cs="Arial"/>
                <w:color w:val="000000"/>
                <w:sz w:val="16"/>
                <w:szCs w:val="16"/>
              </w:rPr>
              <w:t>B, 1  wk &amp; 12 mth P-I)</w:t>
            </w:r>
          </w:p>
          <w:p w:rsidR="0054025A" w:rsidRPr="008F1C44" w:rsidRDefault="0054025A" w:rsidP="008F1C44">
            <w:pPr>
              <w:spacing w:after="0" w:line="240" w:lineRule="auto"/>
              <w:rPr>
                <w:rFonts w:ascii="Arial" w:hAnsi="Arial" w:cs="Arial"/>
                <w:color w:val="FF0000"/>
                <w:sz w:val="16"/>
                <w:szCs w:val="16"/>
              </w:rPr>
            </w:pPr>
            <w:r w:rsidRPr="008F1C44">
              <w:rPr>
                <w:rFonts w:ascii="Arial" w:hAnsi="Arial" w:cs="Arial"/>
                <w:sz w:val="16"/>
                <w:szCs w:val="16"/>
              </w:rPr>
              <w:t xml:space="preserve">No.&amp; duration of HA  (6 mths preceding intervention, 1 wk &amp; 12 mth P-I) </w:t>
            </w:r>
          </w:p>
          <w:p w:rsidR="0054025A" w:rsidRPr="008F1C44" w:rsidRDefault="0054025A" w:rsidP="008F1C44">
            <w:pPr>
              <w:spacing w:after="0" w:line="240" w:lineRule="auto"/>
              <w:rPr>
                <w:rFonts w:ascii="Arial" w:hAnsi="Arial" w:cs="Arial"/>
                <w:color w:val="FF0000"/>
                <w:sz w:val="16"/>
                <w:szCs w:val="16"/>
              </w:rPr>
            </w:pPr>
          </w:p>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p>
        </w:tc>
        <w:tc>
          <w:tcPr>
            <w:tcW w:w="34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No attrition</w:t>
            </w:r>
          </w:p>
        </w:tc>
        <w:tc>
          <w:tcPr>
            <w:tcW w:w="66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In the MSG the duration of patients’ rehospitalisation decreased sig at 12 mth P-I. </w:t>
            </w:r>
          </w:p>
        </w:tc>
      </w:tr>
      <w:tr w:rsidR="008F1C44" w:rsidRPr="008F1C44" w:rsidTr="008F1C44">
        <w:tc>
          <w:tcPr>
            <w:tcW w:w="36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b/>
                <w:sz w:val="16"/>
                <w:szCs w:val="16"/>
              </w:rPr>
            </w:pPr>
            <w:r w:rsidRPr="008F1C44">
              <w:rPr>
                <w:rFonts w:ascii="Arial" w:hAnsi="Arial" w:cs="Arial"/>
                <w:b/>
                <w:sz w:val="16"/>
                <w:szCs w:val="16"/>
              </w:rPr>
              <w:t>Chien &amp; Wong (2007)</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PE: 42 </w:t>
            </w:r>
          </w:p>
        </w:tc>
        <w:tc>
          <w:tcPr>
            <w:tcW w:w="39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Standard care – enhanced: 42</w:t>
            </w:r>
          </w:p>
        </w:tc>
        <w:tc>
          <w:tcPr>
            <w:tcW w:w="40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Total: 84 (51/33)</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 </w:t>
            </w:r>
          </w:p>
        </w:tc>
        <w:tc>
          <w:tcPr>
            <w:tcW w:w="41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28.8</w:t>
            </w:r>
          </w:p>
        </w:tc>
        <w:tc>
          <w:tcPr>
            <w:tcW w:w="49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DSM-IV </w:t>
            </w:r>
          </w:p>
          <w:p w:rsidR="0054025A" w:rsidRPr="008F1C44" w:rsidRDefault="0054025A" w:rsidP="008F1C44">
            <w:pPr>
              <w:spacing w:after="0" w:line="240" w:lineRule="auto"/>
              <w:rPr>
                <w:rFonts w:ascii="Arial" w:hAnsi="Arial" w:cs="Arial"/>
                <w:sz w:val="16"/>
                <w:szCs w:val="16"/>
                <w:u w:val="double"/>
              </w:rPr>
            </w:pPr>
            <w:r w:rsidRPr="008F1C44">
              <w:rPr>
                <w:rFonts w:ascii="Arial" w:hAnsi="Arial" w:cs="Arial"/>
                <w:sz w:val="16"/>
                <w:szCs w:val="16"/>
              </w:rPr>
              <w:t>schizophrenia diagnosis</w:t>
            </w:r>
          </w:p>
        </w:tc>
        <w:tc>
          <w:tcPr>
            <w:tcW w:w="449"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3.6</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Two psychiatric outpatient clinics, Hong Kong</w:t>
            </w:r>
          </w:p>
        </w:tc>
        <w:tc>
          <w:tcPr>
            <w:tcW w:w="24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RCT </w:t>
            </w:r>
          </w:p>
        </w:tc>
        <w:tc>
          <w:tcPr>
            <w:tcW w:w="42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sz w:val="16"/>
                <w:szCs w:val="16"/>
              </w:rPr>
              <w:t>BPRS; SLOF; (B, 1 wk &amp; 12 mth P-I)</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No. &amp; duration of  HA (6 mths preceding intervention, 1 wk &amp; 12 mth P-I)</w:t>
            </w:r>
          </w:p>
          <w:p w:rsidR="0054025A" w:rsidRPr="008F1C44" w:rsidRDefault="0054025A" w:rsidP="008F1C44">
            <w:pPr>
              <w:spacing w:after="0" w:line="240" w:lineRule="auto"/>
              <w:rPr>
                <w:rFonts w:ascii="Arial" w:hAnsi="Arial" w:cs="Arial"/>
                <w:sz w:val="16"/>
                <w:szCs w:val="16"/>
              </w:rPr>
            </w:pPr>
          </w:p>
        </w:tc>
        <w:tc>
          <w:tcPr>
            <w:tcW w:w="346" w:type="pct"/>
            <w:tcBorders>
              <w:top w:val="nil"/>
              <w:left w:val="nil"/>
              <w:bottom w:val="nil"/>
              <w:right w:val="nil"/>
            </w:tcBorders>
            <w:shd w:val="clear" w:color="auto" w:fill="auto"/>
          </w:tcPr>
          <w:p w:rsidR="0054025A" w:rsidRPr="008F1C44" w:rsidRDefault="0054025A" w:rsidP="008F1C44">
            <w:pPr>
              <w:autoSpaceDE w:val="0"/>
              <w:autoSpaceDN w:val="0"/>
              <w:adjustRightInd w:val="0"/>
              <w:spacing w:after="0" w:line="240" w:lineRule="auto"/>
              <w:rPr>
                <w:rFonts w:ascii="Arial" w:hAnsi="Arial" w:cs="Arial"/>
                <w:sz w:val="16"/>
                <w:szCs w:val="16"/>
              </w:rPr>
            </w:pPr>
            <w:r w:rsidRPr="008F1C44">
              <w:rPr>
                <w:rFonts w:ascii="Arial" w:hAnsi="Arial" w:cs="Arial"/>
                <w:sz w:val="16"/>
                <w:szCs w:val="16"/>
              </w:rPr>
              <w:t>12 mths P-I: Total: 7/84 (8.3); PE: 3/42 (7.1); CG: 4/42 (9.5)</w:t>
            </w:r>
          </w:p>
        </w:tc>
        <w:tc>
          <w:tcPr>
            <w:tcW w:w="662" w:type="pct"/>
            <w:tcBorders>
              <w:top w:val="nil"/>
              <w:left w:val="nil"/>
              <w:bottom w:val="nil"/>
              <w:right w:val="nil"/>
            </w:tcBorders>
            <w:shd w:val="clear" w:color="auto" w:fill="auto"/>
          </w:tcPr>
          <w:p w:rsidR="0054025A" w:rsidRPr="008F1C44" w:rsidRDefault="0054025A" w:rsidP="008F1C44">
            <w:pPr>
              <w:autoSpaceDE w:val="0"/>
              <w:autoSpaceDN w:val="0"/>
              <w:adjustRightInd w:val="0"/>
              <w:spacing w:after="0" w:line="240" w:lineRule="auto"/>
              <w:rPr>
                <w:rFonts w:ascii="Arial" w:hAnsi="Arial" w:cs="Arial"/>
                <w:sz w:val="16"/>
                <w:szCs w:val="16"/>
              </w:rPr>
            </w:pPr>
            <w:r w:rsidRPr="008F1C44">
              <w:rPr>
                <w:rFonts w:ascii="Arial" w:hAnsi="Arial" w:cs="Arial"/>
                <w:sz w:val="16"/>
                <w:szCs w:val="16"/>
              </w:rPr>
              <w:t>In the PE group number of patients’ rehospitalisation improved sig at 1 wk and 12 mth P-I. However patients’ functioning and length of rehospitalisation only sig improved at 12 mth P-I.</w:t>
            </w:r>
          </w:p>
          <w:p w:rsidR="0054025A" w:rsidRPr="008F1C44" w:rsidRDefault="0054025A" w:rsidP="008F1C44">
            <w:pPr>
              <w:spacing w:after="0" w:line="240" w:lineRule="auto"/>
              <w:rPr>
                <w:rFonts w:ascii="Arial" w:hAnsi="Arial" w:cs="Arial"/>
                <w:sz w:val="16"/>
                <w:szCs w:val="16"/>
              </w:rPr>
            </w:pPr>
          </w:p>
        </w:tc>
      </w:tr>
      <w:tr w:rsidR="008F1C44" w:rsidRPr="008F1C44" w:rsidTr="008F1C44">
        <w:tc>
          <w:tcPr>
            <w:tcW w:w="36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b/>
                <w:sz w:val="16"/>
                <w:szCs w:val="16"/>
              </w:rPr>
            </w:pPr>
            <w:r w:rsidRPr="008F1C44">
              <w:rPr>
                <w:rFonts w:ascii="Arial" w:hAnsi="Arial" w:cs="Arial"/>
                <w:b/>
                <w:sz w:val="16"/>
                <w:szCs w:val="16"/>
              </w:rPr>
              <w:t>Gohar et al. (2013)</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SCST: 22</w:t>
            </w:r>
          </w:p>
        </w:tc>
        <w:tc>
          <w:tcPr>
            <w:tcW w:w="39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Non-adapted SCST</w:t>
            </w:r>
          </w:p>
        </w:tc>
        <w:tc>
          <w:tcPr>
            <w:tcW w:w="40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Total: 42 (34/8);</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SCST: 22 (16/6);</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20 (18/2)</w:t>
            </w:r>
          </w:p>
        </w:tc>
        <w:tc>
          <w:tcPr>
            <w:tcW w:w="41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SCST: 33.0;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31.0</w:t>
            </w:r>
          </w:p>
        </w:tc>
        <w:tc>
          <w:tcPr>
            <w:tcW w:w="49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DSM-IV SCID I schizophrenia diagnosis</w:t>
            </w:r>
          </w:p>
        </w:tc>
        <w:tc>
          <w:tcPr>
            <w:tcW w:w="449"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SCST: 11.8;</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8.4</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Outpatient clinic of the psychiatry and addiction hospital of Kasr Al-Ainy hospitals, Cairo university, Egypt</w:t>
            </w:r>
          </w:p>
        </w:tc>
        <w:tc>
          <w:tcPr>
            <w:tcW w:w="24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RCT</w:t>
            </w:r>
          </w:p>
        </w:tc>
        <w:tc>
          <w:tcPr>
            <w:tcW w:w="42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FF0000"/>
                <w:sz w:val="16"/>
                <w:szCs w:val="16"/>
              </w:rPr>
            </w:pPr>
            <w:r w:rsidRPr="008F1C44">
              <w:rPr>
                <w:rFonts w:ascii="Arial" w:hAnsi="Arial" w:cs="Arial"/>
                <w:sz w:val="16"/>
                <w:szCs w:val="16"/>
              </w:rPr>
              <w:t>PANSS; MSCEIT; TMT Part A and Digit Symbol Substitution Test; The Digit span task from the Wechsler Memory Scale; The Proteus Mazes task; (B, P-I)</w:t>
            </w:r>
          </w:p>
          <w:p w:rsidR="0054025A" w:rsidRPr="008F1C44" w:rsidRDefault="0054025A" w:rsidP="008F1C44">
            <w:pPr>
              <w:spacing w:after="0" w:line="240" w:lineRule="auto"/>
              <w:rPr>
                <w:rFonts w:ascii="Arial" w:hAnsi="Arial" w:cs="Arial"/>
                <w:sz w:val="16"/>
                <w:szCs w:val="16"/>
              </w:rPr>
            </w:pPr>
          </w:p>
        </w:tc>
        <w:tc>
          <w:tcPr>
            <w:tcW w:w="346" w:type="pct"/>
            <w:tcBorders>
              <w:top w:val="nil"/>
              <w:left w:val="nil"/>
              <w:bottom w:val="nil"/>
              <w:right w:val="nil"/>
            </w:tcBorders>
            <w:shd w:val="clear" w:color="auto" w:fill="auto"/>
          </w:tcPr>
          <w:p w:rsidR="0054025A" w:rsidRPr="008F1C44" w:rsidRDefault="0054025A" w:rsidP="008F1C44">
            <w:pPr>
              <w:autoSpaceDE w:val="0"/>
              <w:autoSpaceDN w:val="0"/>
              <w:adjustRightInd w:val="0"/>
              <w:spacing w:after="0" w:line="240" w:lineRule="auto"/>
              <w:rPr>
                <w:rFonts w:ascii="Arial" w:hAnsi="Arial" w:cs="Arial"/>
                <w:sz w:val="16"/>
                <w:szCs w:val="16"/>
              </w:rPr>
            </w:pPr>
            <w:r w:rsidRPr="008F1C44">
              <w:rPr>
                <w:rFonts w:ascii="Arial" w:hAnsi="Arial" w:cs="Arial"/>
                <w:sz w:val="16"/>
                <w:szCs w:val="16"/>
              </w:rPr>
              <w:t>NR – but tables suggest no attrition</w:t>
            </w:r>
          </w:p>
        </w:tc>
        <w:tc>
          <w:tcPr>
            <w:tcW w:w="662" w:type="pct"/>
            <w:tcBorders>
              <w:top w:val="nil"/>
              <w:left w:val="nil"/>
              <w:bottom w:val="nil"/>
              <w:right w:val="nil"/>
            </w:tcBorders>
            <w:shd w:val="clear" w:color="auto" w:fill="auto"/>
          </w:tcPr>
          <w:p w:rsidR="0054025A" w:rsidRPr="008F1C44" w:rsidRDefault="0054025A" w:rsidP="008F1C44">
            <w:pPr>
              <w:autoSpaceDE w:val="0"/>
              <w:autoSpaceDN w:val="0"/>
              <w:adjustRightInd w:val="0"/>
              <w:spacing w:after="0" w:line="240" w:lineRule="auto"/>
              <w:rPr>
                <w:rFonts w:ascii="Arial" w:hAnsi="Arial" w:cs="Arial"/>
                <w:sz w:val="16"/>
                <w:szCs w:val="16"/>
              </w:rPr>
            </w:pPr>
            <w:r w:rsidRPr="008F1C44">
              <w:rPr>
                <w:rFonts w:ascii="Arial" w:hAnsi="Arial" w:cs="Arial"/>
                <w:sz w:val="16"/>
                <w:szCs w:val="16"/>
              </w:rPr>
              <w:t xml:space="preserve">SCST showed sig improvements in social cognition compared to CG. On the MSCEIT, the SCST group showed sig improvements on the total score and Branches 1 (Emotion perception) and 4 (Managing emotions) </w:t>
            </w:r>
          </w:p>
        </w:tc>
      </w:tr>
      <w:tr w:rsidR="008F1C44" w:rsidRPr="008F1C44" w:rsidTr="008F1C44">
        <w:tc>
          <w:tcPr>
            <w:tcW w:w="36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b/>
                <w:sz w:val="16"/>
                <w:szCs w:val="16"/>
              </w:rPr>
            </w:pPr>
            <w:r w:rsidRPr="008F1C44">
              <w:rPr>
                <w:rFonts w:ascii="Arial" w:hAnsi="Arial" w:cs="Arial"/>
                <w:b/>
                <w:sz w:val="16"/>
                <w:szCs w:val="16"/>
              </w:rPr>
              <w:t>Guo et al. (2010)</w:t>
            </w:r>
          </w:p>
          <w:p w:rsidR="0054025A" w:rsidRPr="008F1C44" w:rsidRDefault="0054025A" w:rsidP="008F1C44">
            <w:pPr>
              <w:spacing w:after="0" w:line="240" w:lineRule="auto"/>
              <w:rPr>
                <w:rFonts w:ascii="Arial" w:hAnsi="Arial" w:cs="Arial"/>
                <w:sz w:val="16"/>
                <w:szCs w:val="16"/>
              </w:rPr>
            </w:pP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CT: 633</w:t>
            </w:r>
          </w:p>
        </w:tc>
        <w:tc>
          <w:tcPr>
            <w:tcW w:w="39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Medication: 635</w:t>
            </w:r>
          </w:p>
        </w:tc>
        <w:tc>
          <w:tcPr>
            <w:tcW w:w="40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Total: 1268 (698/570);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CT: 633 (344/289);</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635 (354/281)</w:t>
            </w:r>
          </w:p>
        </w:tc>
        <w:tc>
          <w:tcPr>
            <w:tcW w:w="41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CT: 26.1;</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26.4</w:t>
            </w:r>
          </w:p>
        </w:tc>
        <w:tc>
          <w:tcPr>
            <w:tcW w:w="490" w:type="pct"/>
            <w:tcBorders>
              <w:top w:val="nil"/>
              <w:left w:val="nil"/>
              <w:bottom w:val="nil"/>
              <w:right w:val="nil"/>
            </w:tcBorders>
            <w:shd w:val="clear" w:color="auto" w:fill="auto"/>
          </w:tcPr>
          <w:p w:rsidR="0054025A" w:rsidRPr="008F1C44" w:rsidRDefault="0054025A" w:rsidP="008F1C44">
            <w:pPr>
              <w:autoSpaceDE w:val="0"/>
              <w:autoSpaceDN w:val="0"/>
              <w:adjustRightInd w:val="0"/>
              <w:spacing w:after="0" w:line="240" w:lineRule="auto"/>
              <w:rPr>
                <w:rFonts w:ascii="Arial" w:hAnsi="Arial" w:cs="Arial"/>
                <w:color w:val="231F20"/>
                <w:sz w:val="16"/>
                <w:szCs w:val="16"/>
              </w:rPr>
            </w:pPr>
            <w:r w:rsidRPr="008F1C44">
              <w:rPr>
                <w:rFonts w:ascii="Arial" w:hAnsi="Arial" w:cs="Arial"/>
                <w:iCs/>
                <w:color w:val="231F20"/>
                <w:sz w:val="16"/>
                <w:szCs w:val="16"/>
              </w:rPr>
              <w:t xml:space="preserve">DSM-IV SCID I </w:t>
            </w:r>
            <w:r w:rsidRPr="008F1C44">
              <w:rPr>
                <w:rFonts w:ascii="Arial" w:hAnsi="Arial" w:cs="Arial"/>
                <w:color w:val="231F20"/>
                <w:sz w:val="16"/>
                <w:szCs w:val="16"/>
              </w:rPr>
              <w:t>schizophrenia /schizophreniform diagnosis rated by investigators or trained staff; PANSS total score &lt;60</w:t>
            </w:r>
          </w:p>
          <w:p w:rsidR="0054025A" w:rsidRPr="008F1C44" w:rsidRDefault="0054025A" w:rsidP="008F1C44">
            <w:pPr>
              <w:spacing w:after="0" w:line="240" w:lineRule="auto"/>
              <w:rPr>
                <w:rFonts w:ascii="Arial" w:hAnsi="Arial" w:cs="Arial"/>
                <w:sz w:val="16"/>
                <w:szCs w:val="16"/>
              </w:rPr>
            </w:pPr>
          </w:p>
        </w:tc>
        <w:tc>
          <w:tcPr>
            <w:tcW w:w="449"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CT: 2.1;</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2</w:t>
            </w:r>
          </w:p>
        </w:tc>
        <w:tc>
          <w:tcPr>
            <w:tcW w:w="408" w:type="pct"/>
            <w:tcBorders>
              <w:top w:val="nil"/>
              <w:left w:val="nil"/>
              <w:bottom w:val="nil"/>
              <w:right w:val="nil"/>
            </w:tcBorders>
            <w:shd w:val="clear" w:color="auto" w:fill="auto"/>
          </w:tcPr>
          <w:p w:rsidR="0054025A" w:rsidRPr="008F1C44" w:rsidRDefault="0054025A" w:rsidP="008F1C44">
            <w:pPr>
              <w:autoSpaceDE w:val="0"/>
              <w:autoSpaceDN w:val="0"/>
              <w:adjustRightInd w:val="0"/>
              <w:spacing w:after="0" w:line="240" w:lineRule="auto"/>
              <w:rPr>
                <w:rFonts w:ascii="Arial" w:hAnsi="Arial" w:cs="Arial"/>
                <w:color w:val="231F20"/>
                <w:sz w:val="16"/>
                <w:szCs w:val="16"/>
              </w:rPr>
            </w:pPr>
            <w:r w:rsidRPr="008F1C44">
              <w:rPr>
                <w:rFonts w:ascii="Arial" w:hAnsi="Arial" w:cs="Arial"/>
                <w:sz w:val="16"/>
                <w:szCs w:val="16"/>
              </w:rPr>
              <w:t xml:space="preserve">Ten </w:t>
            </w:r>
            <w:r w:rsidRPr="008F1C44">
              <w:rPr>
                <w:rFonts w:ascii="Arial" w:hAnsi="Arial" w:cs="Arial"/>
                <w:color w:val="231F20"/>
                <w:sz w:val="16"/>
                <w:szCs w:val="16"/>
              </w:rPr>
              <w:t>clinical sites in China (six university clinics</w:t>
            </w:r>
          </w:p>
          <w:p w:rsidR="0054025A" w:rsidRPr="008F1C44" w:rsidRDefault="0054025A" w:rsidP="008F1C44">
            <w:pPr>
              <w:spacing w:after="0" w:line="240" w:lineRule="auto"/>
              <w:rPr>
                <w:rFonts w:ascii="Arial" w:hAnsi="Arial" w:cs="Arial"/>
                <w:sz w:val="16"/>
                <w:szCs w:val="16"/>
              </w:rPr>
            </w:pPr>
            <w:proofErr w:type="gramStart"/>
            <w:r w:rsidRPr="008F1C44">
              <w:rPr>
                <w:rFonts w:ascii="Arial" w:hAnsi="Arial" w:cs="Arial"/>
                <w:color w:val="231F20"/>
                <w:sz w:val="16"/>
                <w:szCs w:val="16"/>
              </w:rPr>
              <w:t>and</w:t>
            </w:r>
            <w:proofErr w:type="gramEnd"/>
            <w:r w:rsidRPr="008F1C44">
              <w:rPr>
                <w:rFonts w:ascii="Arial" w:hAnsi="Arial" w:cs="Arial"/>
                <w:color w:val="231F20"/>
                <w:sz w:val="16"/>
                <w:szCs w:val="16"/>
              </w:rPr>
              <w:t xml:space="preserve"> four province mental health agencies).</w:t>
            </w:r>
          </w:p>
        </w:tc>
        <w:tc>
          <w:tcPr>
            <w:tcW w:w="24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RCT</w:t>
            </w:r>
          </w:p>
        </w:tc>
        <w:tc>
          <w:tcPr>
            <w:tcW w:w="42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PANSS; ITAQ, GAS, ADL, SF-36 (B; 3 mth &amp; 6 mth P-I)</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Rates of treatment discontinuation (assessed every 2 wks by a RA and monthly by a psychiatrist)</w:t>
            </w:r>
          </w:p>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p>
        </w:tc>
        <w:tc>
          <w:tcPr>
            <w:tcW w:w="34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lastRenderedPageBreak/>
              <w:t>12 mth P-I: Total: 524/1268 (41.3); CT: 227/633 (35.9); CG: 338/635 (46.8)</w:t>
            </w:r>
          </w:p>
        </w:tc>
        <w:tc>
          <w:tcPr>
            <w:tcW w:w="66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Risk of relapse and readmission was lower in CT group.  Change in ITAQ scores was greater in the CT group than CG.  GAS and ADL scores were also greater over time for CT.  CT also scored higher on 4 domains of the SF-36 (role-physical, general health, vitality, and role-emotional.)</w:t>
            </w:r>
          </w:p>
        </w:tc>
      </w:tr>
      <w:tr w:rsidR="008F1C44" w:rsidRPr="008F1C44" w:rsidTr="008F1C44">
        <w:tc>
          <w:tcPr>
            <w:tcW w:w="36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b/>
                <w:sz w:val="16"/>
                <w:szCs w:val="16"/>
              </w:rPr>
            </w:pPr>
            <w:r w:rsidRPr="008F1C44">
              <w:rPr>
                <w:rFonts w:ascii="Arial" w:hAnsi="Arial" w:cs="Arial"/>
                <w:b/>
                <w:sz w:val="16"/>
                <w:szCs w:val="16"/>
              </w:rPr>
              <w:lastRenderedPageBreak/>
              <w:t>Habib et al. (2015)</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CaCBTp: 21</w:t>
            </w:r>
          </w:p>
        </w:tc>
        <w:tc>
          <w:tcPr>
            <w:tcW w:w="39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Standard care – medical consultation: 21</w:t>
            </w:r>
          </w:p>
        </w:tc>
        <w:tc>
          <w:tcPr>
            <w:tcW w:w="40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Total 42 (25/17);</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CaCBTp: 21(11/10);</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21 (14/7)</w:t>
            </w:r>
          </w:p>
          <w:p w:rsidR="0054025A" w:rsidRPr="008F1C44" w:rsidRDefault="0054025A" w:rsidP="008F1C44">
            <w:pPr>
              <w:spacing w:after="0" w:line="240" w:lineRule="auto"/>
              <w:rPr>
                <w:rFonts w:ascii="Arial" w:hAnsi="Arial" w:cs="Arial"/>
                <w:sz w:val="16"/>
                <w:szCs w:val="16"/>
              </w:rPr>
            </w:pPr>
          </w:p>
        </w:tc>
        <w:tc>
          <w:tcPr>
            <w:tcW w:w="41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CaCBTp: 33.5;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30.2</w:t>
            </w:r>
          </w:p>
        </w:tc>
        <w:tc>
          <w:tcPr>
            <w:tcW w:w="49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DSM-IV-TR inpatient diagnosis schizophrenia</w:t>
            </w:r>
          </w:p>
        </w:tc>
        <w:tc>
          <w:tcPr>
            <w:tcW w:w="449"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CaCBTp: 8.8;</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8.6</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Psychiatric inpatient clinic, Lahore Pakistan</w:t>
            </w:r>
          </w:p>
        </w:tc>
        <w:tc>
          <w:tcPr>
            <w:tcW w:w="24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RCT</w:t>
            </w:r>
          </w:p>
        </w:tc>
        <w:tc>
          <w:tcPr>
            <w:tcW w:w="42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PANSS; PSYRATS; SAI (B, P-I)</w:t>
            </w:r>
          </w:p>
        </w:tc>
        <w:tc>
          <w:tcPr>
            <w:tcW w:w="34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NR</w:t>
            </w:r>
          </w:p>
        </w:tc>
        <w:tc>
          <w:tcPr>
            <w:tcW w:w="66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CaCBTp group demonstrated sig greater improvement on PANSS pos, neg and general symptoms and PSYRATS hallucinations, delusions and insight P-I</w:t>
            </w:r>
          </w:p>
          <w:p w:rsidR="0054025A" w:rsidRPr="008F1C44" w:rsidRDefault="0054025A" w:rsidP="008F1C44">
            <w:pPr>
              <w:spacing w:after="0" w:line="240" w:lineRule="auto"/>
              <w:rPr>
                <w:rFonts w:ascii="Arial" w:hAnsi="Arial" w:cs="Arial"/>
                <w:sz w:val="16"/>
                <w:szCs w:val="16"/>
              </w:rPr>
            </w:pPr>
          </w:p>
        </w:tc>
      </w:tr>
      <w:tr w:rsidR="008F1C44" w:rsidRPr="008F1C44" w:rsidTr="008F1C44">
        <w:tc>
          <w:tcPr>
            <w:tcW w:w="36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b/>
                <w:sz w:val="16"/>
                <w:szCs w:val="16"/>
              </w:rPr>
            </w:pPr>
            <w:r w:rsidRPr="008F1C44">
              <w:rPr>
                <w:rFonts w:ascii="Arial" w:hAnsi="Arial" w:cs="Arial"/>
                <w:b/>
                <w:sz w:val="16"/>
                <w:szCs w:val="16"/>
              </w:rPr>
              <w:t xml:space="preserve">Koolaee &amp; Etemadi </w:t>
            </w:r>
          </w:p>
          <w:p w:rsidR="0054025A" w:rsidRPr="008F1C44" w:rsidRDefault="0054025A" w:rsidP="008F1C44">
            <w:pPr>
              <w:spacing w:after="0" w:line="240" w:lineRule="auto"/>
              <w:rPr>
                <w:rFonts w:ascii="Arial" w:hAnsi="Arial" w:cs="Arial"/>
                <w:b/>
                <w:sz w:val="16"/>
                <w:szCs w:val="16"/>
              </w:rPr>
            </w:pPr>
            <w:r w:rsidRPr="008F1C44">
              <w:rPr>
                <w:rFonts w:ascii="Arial" w:hAnsi="Arial" w:cs="Arial"/>
                <w:b/>
                <w:sz w:val="16"/>
                <w:szCs w:val="16"/>
              </w:rPr>
              <w:t>(</w:t>
            </w:r>
            <w:r w:rsidR="005A01D5" w:rsidRPr="008F1C44">
              <w:rPr>
                <w:rFonts w:ascii="Arial" w:hAnsi="Arial" w:cs="Arial"/>
                <w:b/>
                <w:sz w:val="16"/>
                <w:szCs w:val="16"/>
              </w:rPr>
              <w:t>20</w:t>
            </w:r>
            <w:r w:rsidR="005A01D5">
              <w:rPr>
                <w:rFonts w:ascii="Arial" w:hAnsi="Arial" w:cs="Arial"/>
                <w:b/>
                <w:sz w:val="16"/>
                <w:szCs w:val="16"/>
              </w:rPr>
              <w:t>09</w:t>
            </w:r>
            <w:r w:rsidRPr="008F1C44">
              <w:rPr>
                <w:rFonts w:ascii="Arial" w:hAnsi="Arial" w:cs="Arial"/>
                <w:b/>
                <w:sz w:val="16"/>
                <w:szCs w:val="16"/>
              </w:rPr>
              <w:t>)</w:t>
            </w:r>
          </w:p>
          <w:p w:rsidR="0054025A" w:rsidRPr="008F1C44" w:rsidRDefault="0054025A" w:rsidP="008F1C44">
            <w:pPr>
              <w:spacing w:after="0" w:line="240" w:lineRule="auto"/>
              <w:rPr>
                <w:rFonts w:ascii="Arial" w:hAnsi="Arial" w:cs="Arial"/>
                <w:sz w:val="16"/>
                <w:szCs w:val="16"/>
              </w:rPr>
            </w:pP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BFM: 21</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PE : 21</w:t>
            </w:r>
          </w:p>
          <w:p w:rsidR="0054025A" w:rsidRPr="008F1C44" w:rsidRDefault="0054025A" w:rsidP="008F1C44">
            <w:pPr>
              <w:spacing w:after="0" w:line="240" w:lineRule="auto"/>
              <w:rPr>
                <w:rFonts w:ascii="Arial" w:hAnsi="Arial" w:cs="Arial"/>
                <w:sz w:val="16"/>
                <w:szCs w:val="16"/>
              </w:rPr>
            </w:pPr>
          </w:p>
        </w:tc>
        <w:tc>
          <w:tcPr>
            <w:tcW w:w="39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Standard care – enhanced: 20</w:t>
            </w:r>
          </w:p>
        </w:tc>
        <w:tc>
          <w:tcPr>
            <w:tcW w:w="40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Total: 55 (40/15)</w:t>
            </w:r>
          </w:p>
          <w:p w:rsidR="0054025A" w:rsidRPr="008F1C44" w:rsidRDefault="0054025A" w:rsidP="008F1C44">
            <w:pPr>
              <w:spacing w:after="0" w:line="240" w:lineRule="auto"/>
              <w:rPr>
                <w:rFonts w:ascii="Arial" w:hAnsi="Arial" w:cs="Arial"/>
                <w:sz w:val="16"/>
                <w:szCs w:val="16"/>
              </w:rPr>
            </w:pPr>
          </w:p>
        </w:tc>
        <w:tc>
          <w:tcPr>
            <w:tcW w:w="41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NR</w:t>
            </w:r>
          </w:p>
        </w:tc>
        <w:tc>
          <w:tcPr>
            <w:tcW w:w="49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DSM-IV schizophrenia diagnosis </w:t>
            </w:r>
          </w:p>
        </w:tc>
        <w:tc>
          <w:tcPr>
            <w:tcW w:w="449"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3 yrs or less</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Psychiatric outpatient clinic in Tehran, Iran</w:t>
            </w:r>
          </w:p>
        </w:tc>
        <w:tc>
          <w:tcPr>
            <w:tcW w:w="24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RCT</w:t>
            </w:r>
          </w:p>
        </w:tc>
        <w:tc>
          <w:tcPr>
            <w:tcW w:w="42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BPRS (B, 3 &amp; 6 mths P-I)</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Number &amp; duration of HA(preceding 3 mths, B, 3 &amp; 6 mths P-I)</w:t>
            </w:r>
          </w:p>
          <w:p w:rsidR="0054025A" w:rsidRPr="008F1C44" w:rsidRDefault="0054025A" w:rsidP="008F1C44">
            <w:pPr>
              <w:spacing w:after="0" w:line="240" w:lineRule="auto"/>
              <w:rPr>
                <w:rFonts w:ascii="Arial" w:hAnsi="Arial" w:cs="Arial"/>
                <w:sz w:val="16"/>
                <w:szCs w:val="16"/>
              </w:rPr>
            </w:pPr>
          </w:p>
        </w:tc>
        <w:tc>
          <w:tcPr>
            <w:tcW w:w="34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P-I:</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Total: 7/62 (11.3)</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BFMG: 3/21 (14.3)</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PE: 2/21 (9.5)</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2/20 (10).</w:t>
            </w:r>
          </w:p>
          <w:p w:rsidR="0054025A" w:rsidRPr="008F1C44" w:rsidRDefault="0054025A" w:rsidP="008F1C44">
            <w:pPr>
              <w:spacing w:after="0" w:line="240" w:lineRule="auto"/>
              <w:rPr>
                <w:rFonts w:ascii="Arial" w:hAnsi="Arial" w:cs="Arial"/>
                <w:sz w:val="16"/>
                <w:szCs w:val="16"/>
              </w:rPr>
            </w:pPr>
          </w:p>
        </w:tc>
        <w:tc>
          <w:tcPr>
            <w:tcW w:w="66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PE and BFM groups exhibited sig greater reduction in pos symptoms at 3 and 6 mths P-I compared to CG. PE pos symptoms reduced sig from B to 6 mths P-I when compared to BFM. Hospitalisation data NR.</w:t>
            </w:r>
          </w:p>
        </w:tc>
      </w:tr>
      <w:tr w:rsidR="008F1C44" w:rsidRPr="008F1C44" w:rsidTr="008F1C44">
        <w:tc>
          <w:tcPr>
            <w:tcW w:w="36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b/>
                <w:sz w:val="16"/>
                <w:szCs w:val="16"/>
              </w:rPr>
            </w:pPr>
            <w:r w:rsidRPr="008F1C44">
              <w:rPr>
                <w:rFonts w:ascii="Arial" w:hAnsi="Arial" w:cs="Arial"/>
                <w:b/>
                <w:sz w:val="16"/>
                <w:szCs w:val="16"/>
              </w:rPr>
              <w:t>Kopelowicz et al. (2003)</w:t>
            </w:r>
          </w:p>
          <w:p w:rsidR="0054025A" w:rsidRPr="008F1C44" w:rsidRDefault="0054025A" w:rsidP="008F1C44">
            <w:pPr>
              <w:spacing w:after="0" w:line="240" w:lineRule="auto"/>
              <w:rPr>
                <w:rFonts w:ascii="Arial" w:hAnsi="Arial" w:cs="Arial"/>
                <w:sz w:val="16"/>
                <w:szCs w:val="16"/>
              </w:rPr>
            </w:pP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ST: 45</w:t>
            </w:r>
          </w:p>
        </w:tc>
        <w:tc>
          <w:tcPr>
            <w:tcW w:w="39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Standard care: 47</w:t>
            </w:r>
          </w:p>
        </w:tc>
        <w:tc>
          <w:tcPr>
            <w:tcW w:w="40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Total: 92 (62/30);</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ST: 45 (30/15);</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47 (32/15)</w:t>
            </w:r>
          </w:p>
          <w:p w:rsidR="0054025A" w:rsidRPr="008F1C44" w:rsidRDefault="0054025A" w:rsidP="008F1C44">
            <w:pPr>
              <w:spacing w:after="0" w:line="240" w:lineRule="auto"/>
              <w:rPr>
                <w:rFonts w:ascii="Arial" w:hAnsi="Arial" w:cs="Arial"/>
                <w:sz w:val="16"/>
                <w:szCs w:val="16"/>
              </w:rPr>
            </w:pPr>
          </w:p>
        </w:tc>
        <w:tc>
          <w:tcPr>
            <w:tcW w:w="41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ST: 37.6;</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39.1</w:t>
            </w:r>
          </w:p>
        </w:tc>
        <w:tc>
          <w:tcPr>
            <w:tcW w:w="49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DSM-IV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schizophrenia/ schizoaffective diagnosis; ≥1 episode of treatment in an inpatient facility ≥1 wk duration in previous 12 mths</w:t>
            </w:r>
          </w:p>
        </w:tc>
        <w:tc>
          <w:tcPr>
            <w:tcW w:w="449"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NR</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Community mental health centre, Los Angeles</w:t>
            </w:r>
          </w:p>
        </w:tc>
        <w:tc>
          <w:tcPr>
            <w:tcW w:w="24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RCT</w:t>
            </w:r>
          </w:p>
        </w:tc>
        <w:tc>
          <w:tcPr>
            <w:tcW w:w="42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PANSS; HA rates; ILSS; QOLI; ROMI; MMM + generalisation assessments; SMM + generalisation assessments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(B, P-I &amp; 6 mth P-I)</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Medication adherence (monthly)</w:t>
            </w:r>
          </w:p>
        </w:tc>
        <w:tc>
          <w:tcPr>
            <w:tcW w:w="34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6 mth P-I:</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Total: 8/102 (7.8) ST: 6/45 (13.3); CG: 2/47 (4.3)</w:t>
            </w:r>
          </w:p>
        </w:tc>
        <w:tc>
          <w:tcPr>
            <w:tcW w:w="66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ST participants showed sig reduced pos, negative and total symptoms post intervention which were maintained at 6-mth P-I. In the ST group there was also a sig main effect on skill acquisition for medication and symptom management skills.  ST showed sigly improved level of functioning compared to CG at P-I.  There was also sig lower rehospitalisation rates in the ST group from B to follow-up compared to the CG.  </w:t>
            </w:r>
          </w:p>
        </w:tc>
      </w:tr>
      <w:tr w:rsidR="008F1C44" w:rsidRPr="008F1C44" w:rsidTr="008F1C44">
        <w:tc>
          <w:tcPr>
            <w:tcW w:w="36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b/>
                <w:sz w:val="16"/>
                <w:szCs w:val="16"/>
              </w:rPr>
            </w:pPr>
            <w:r w:rsidRPr="008F1C44">
              <w:rPr>
                <w:rFonts w:ascii="Arial" w:hAnsi="Arial" w:cs="Arial"/>
                <w:b/>
                <w:sz w:val="16"/>
                <w:szCs w:val="16"/>
              </w:rPr>
              <w:t>Kopelowicz et al. (2012)</w:t>
            </w:r>
          </w:p>
          <w:p w:rsidR="0054025A" w:rsidRPr="008F1C44" w:rsidRDefault="0054025A" w:rsidP="008F1C44">
            <w:pPr>
              <w:spacing w:after="0" w:line="240" w:lineRule="auto"/>
              <w:rPr>
                <w:rFonts w:ascii="Arial" w:hAnsi="Arial" w:cs="Arial"/>
                <w:sz w:val="16"/>
                <w:szCs w:val="16"/>
              </w:rPr>
            </w:pP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MFG-A: 64</w:t>
            </w:r>
          </w:p>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MFG-S: 54</w:t>
            </w:r>
          </w:p>
        </w:tc>
        <w:tc>
          <w:tcPr>
            <w:tcW w:w="39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Standard care: 60</w:t>
            </w:r>
          </w:p>
        </w:tc>
        <w:tc>
          <w:tcPr>
            <w:tcW w:w="40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Total: 174 (114/60);</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MFG-A: 64 (43/21);</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MFG-S: 53 (36/17);</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CG: 57 (35/22) </w:t>
            </w:r>
          </w:p>
          <w:p w:rsidR="0054025A" w:rsidRPr="008F1C44" w:rsidRDefault="0054025A" w:rsidP="008F1C44">
            <w:pPr>
              <w:spacing w:after="0" w:line="240" w:lineRule="auto"/>
              <w:rPr>
                <w:rFonts w:ascii="Arial" w:hAnsi="Arial" w:cs="Arial"/>
                <w:sz w:val="16"/>
                <w:szCs w:val="16"/>
              </w:rPr>
            </w:pPr>
          </w:p>
        </w:tc>
        <w:tc>
          <w:tcPr>
            <w:tcW w:w="41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MFG-A: 32.6;</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MFG-S: 29.6</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32.8</w:t>
            </w:r>
          </w:p>
          <w:p w:rsidR="0054025A" w:rsidRPr="008F1C44" w:rsidRDefault="0054025A" w:rsidP="008F1C44">
            <w:pPr>
              <w:spacing w:after="0" w:line="240" w:lineRule="auto"/>
              <w:rPr>
                <w:rFonts w:ascii="Arial" w:hAnsi="Arial" w:cs="Arial"/>
                <w:sz w:val="16"/>
                <w:szCs w:val="16"/>
              </w:rPr>
            </w:pPr>
          </w:p>
        </w:tc>
        <w:tc>
          <w:tcPr>
            <w:tcW w:w="49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DSM-IV structured clinical interview schizophrenia/ schizoaffective diagnosis</w:t>
            </w:r>
          </w:p>
        </w:tc>
        <w:tc>
          <w:tcPr>
            <w:tcW w:w="449"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NR</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Two community mental health centres, Los Angeles</w:t>
            </w:r>
          </w:p>
        </w:tc>
        <w:tc>
          <w:tcPr>
            <w:tcW w:w="24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RCT</w:t>
            </w:r>
          </w:p>
        </w:tc>
        <w:tc>
          <w:tcPr>
            <w:tcW w:w="42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 xml:space="preserve">BPRS </w:t>
            </w:r>
            <w:r w:rsidRPr="008F1C44">
              <w:rPr>
                <w:rFonts w:ascii="Arial" w:hAnsi="Arial" w:cs="Arial"/>
                <w:sz w:val="16"/>
                <w:szCs w:val="16"/>
              </w:rPr>
              <w:t>(B, P-I &amp; 12-mth P-I</w:t>
            </w:r>
            <w:r w:rsidRPr="008F1C44">
              <w:rPr>
                <w:rFonts w:ascii="Arial" w:hAnsi="Arial" w:cs="Arial"/>
                <w:color w:val="000000"/>
                <w:sz w:val="16"/>
                <w:szCs w:val="16"/>
              </w:rPr>
              <w:t>; medication compliance</w:t>
            </w:r>
            <w:r w:rsidRPr="008F1C44">
              <w:rPr>
                <w:rFonts w:ascii="Arial" w:hAnsi="Arial" w:cs="Arial"/>
                <w:sz w:val="16"/>
                <w:szCs w:val="16"/>
              </w:rPr>
              <w:t xml:space="preserve"> (B, 4 mth &amp; 8 mth P-B, P-I, 6 mth &amp; 12 mth P-I)</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HA rates (4 </w:t>
            </w:r>
            <w:r w:rsidRPr="008F1C44">
              <w:rPr>
                <w:rFonts w:ascii="Arial" w:hAnsi="Arial" w:cs="Arial"/>
                <w:sz w:val="16"/>
                <w:szCs w:val="16"/>
              </w:rPr>
              <w:lastRenderedPageBreak/>
              <w:t>mth &amp; 8 mth P-B, P-I, 6 mth &amp; 12 mth P-I)</w:t>
            </w:r>
          </w:p>
          <w:p w:rsidR="0054025A" w:rsidRPr="008F1C44" w:rsidRDefault="0054025A" w:rsidP="008F1C44">
            <w:pPr>
              <w:spacing w:after="0" w:line="240" w:lineRule="auto"/>
              <w:rPr>
                <w:rFonts w:ascii="Arial" w:hAnsi="Arial" w:cs="Arial"/>
                <w:sz w:val="16"/>
                <w:szCs w:val="16"/>
              </w:rPr>
            </w:pPr>
          </w:p>
        </w:tc>
        <w:tc>
          <w:tcPr>
            <w:tcW w:w="346" w:type="pct"/>
            <w:tcBorders>
              <w:top w:val="nil"/>
              <w:left w:val="nil"/>
              <w:bottom w:val="nil"/>
              <w:right w:val="nil"/>
            </w:tcBorders>
            <w:shd w:val="clear" w:color="auto" w:fill="auto"/>
          </w:tcPr>
          <w:p w:rsidR="0054025A" w:rsidRPr="008F1C44" w:rsidRDefault="0054025A" w:rsidP="008F1C44">
            <w:pPr>
              <w:autoSpaceDE w:val="0"/>
              <w:autoSpaceDN w:val="0"/>
              <w:adjustRightInd w:val="0"/>
              <w:spacing w:after="0" w:line="240" w:lineRule="auto"/>
              <w:rPr>
                <w:rFonts w:ascii="Arial" w:hAnsi="Arial" w:cs="Arial"/>
                <w:color w:val="231F20"/>
                <w:sz w:val="16"/>
                <w:szCs w:val="16"/>
              </w:rPr>
            </w:pPr>
          </w:p>
          <w:p w:rsidR="0054025A" w:rsidRPr="008F1C44" w:rsidRDefault="0054025A" w:rsidP="008F1C44">
            <w:pPr>
              <w:autoSpaceDE w:val="0"/>
              <w:autoSpaceDN w:val="0"/>
              <w:adjustRightInd w:val="0"/>
              <w:spacing w:after="0" w:line="240" w:lineRule="auto"/>
              <w:rPr>
                <w:rFonts w:ascii="Arial" w:hAnsi="Arial" w:cs="Arial"/>
                <w:color w:val="231F20"/>
                <w:sz w:val="16"/>
                <w:szCs w:val="16"/>
              </w:rPr>
            </w:pPr>
            <w:r w:rsidRPr="008F1C44">
              <w:rPr>
                <w:rFonts w:ascii="Arial" w:hAnsi="Arial" w:cs="Arial"/>
                <w:color w:val="231F20"/>
                <w:sz w:val="16"/>
                <w:szCs w:val="16"/>
              </w:rPr>
              <w:t xml:space="preserve">12 mth P-I? Total: 33/178 (18.4) MFG-A: 10/64 (15.6); MFG-S: </w:t>
            </w:r>
            <w:r w:rsidRPr="008F1C44">
              <w:rPr>
                <w:rFonts w:ascii="Arial" w:hAnsi="Arial" w:cs="Arial"/>
                <w:color w:val="231F20"/>
                <w:sz w:val="16"/>
                <w:szCs w:val="16"/>
              </w:rPr>
              <w:lastRenderedPageBreak/>
              <w:t>13/54 (24.1); CG: 10/60 = (16.7)</w:t>
            </w:r>
          </w:p>
        </w:tc>
        <w:tc>
          <w:tcPr>
            <w:tcW w:w="662" w:type="pct"/>
            <w:tcBorders>
              <w:top w:val="nil"/>
              <w:left w:val="nil"/>
              <w:bottom w:val="nil"/>
              <w:right w:val="nil"/>
            </w:tcBorders>
            <w:shd w:val="clear" w:color="auto" w:fill="auto"/>
          </w:tcPr>
          <w:p w:rsidR="0054025A" w:rsidRPr="008F1C44" w:rsidRDefault="0054025A" w:rsidP="008F1C44">
            <w:pPr>
              <w:autoSpaceDE w:val="0"/>
              <w:autoSpaceDN w:val="0"/>
              <w:adjustRightInd w:val="0"/>
              <w:spacing w:after="0" w:line="240" w:lineRule="auto"/>
              <w:rPr>
                <w:rFonts w:ascii="Arial" w:hAnsi="Arial" w:cs="Arial"/>
                <w:color w:val="231F20"/>
                <w:sz w:val="16"/>
                <w:szCs w:val="16"/>
              </w:rPr>
            </w:pPr>
          </w:p>
          <w:p w:rsidR="0054025A" w:rsidRPr="008F1C44" w:rsidRDefault="0054025A" w:rsidP="008F1C44">
            <w:pPr>
              <w:autoSpaceDE w:val="0"/>
              <w:autoSpaceDN w:val="0"/>
              <w:adjustRightInd w:val="0"/>
              <w:spacing w:after="0" w:line="240" w:lineRule="auto"/>
              <w:rPr>
                <w:rFonts w:ascii="Arial" w:hAnsi="Arial" w:cs="Arial"/>
                <w:color w:val="231F20"/>
                <w:sz w:val="16"/>
                <w:szCs w:val="16"/>
              </w:rPr>
            </w:pPr>
            <w:r w:rsidRPr="008F1C44">
              <w:rPr>
                <w:rFonts w:ascii="Arial" w:hAnsi="Arial" w:cs="Arial"/>
                <w:color w:val="231F20"/>
                <w:sz w:val="16"/>
                <w:szCs w:val="16"/>
              </w:rPr>
              <w:t xml:space="preserve">At P-I, MFG-A demonstrated sig higher medication adherence than MFG-S or the CG. The MFG-A participants had a longer time to first hospitalization and were less likely to be </w:t>
            </w:r>
            <w:r w:rsidRPr="008F1C44">
              <w:rPr>
                <w:rFonts w:ascii="Arial" w:hAnsi="Arial" w:cs="Arial"/>
                <w:color w:val="231F20"/>
                <w:sz w:val="16"/>
                <w:szCs w:val="16"/>
              </w:rPr>
              <w:lastRenderedPageBreak/>
              <w:t>hospitalized than those in MFG-S and the CG.</w:t>
            </w:r>
          </w:p>
          <w:p w:rsidR="0054025A" w:rsidRPr="008F1C44" w:rsidRDefault="0054025A" w:rsidP="008F1C44">
            <w:pPr>
              <w:autoSpaceDE w:val="0"/>
              <w:autoSpaceDN w:val="0"/>
              <w:adjustRightInd w:val="0"/>
              <w:spacing w:after="0" w:line="240" w:lineRule="auto"/>
              <w:rPr>
                <w:rFonts w:ascii="Arial" w:hAnsi="Arial" w:cs="Arial"/>
                <w:sz w:val="16"/>
                <w:szCs w:val="16"/>
              </w:rPr>
            </w:pPr>
          </w:p>
        </w:tc>
      </w:tr>
      <w:tr w:rsidR="008F1C44" w:rsidRPr="008F1C44" w:rsidTr="008F1C44">
        <w:tc>
          <w:tcPr>
            <w:tcW w:w="36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b/>
                <w:sz w:val="16"/>
                <w:szCs w:val="16"/>
              </w:rPr>
            </w:pPr>
            <w:r w:rsidRPr="008F1C44">
              <w:rPr>
                <w:rFonts w:ascii="Arial" w:hAnsi="Arial" w:cs="Arial"/>
                <w:b/>
                <w:sz w:val="16"/>
                <w:szCs w:val="16"/>
              </w:rPr>
              <w:lastRenderedPageBreak/>
              <w:t>Kulhara et al. (2009)</w:t>
            </w:r>
          </w:p>
          <w:p w:rsidR="0054025A" w:rsidRPr="008F1C44" w:rsidRDefault="0054025A" w:rsidP="008F1C44">
            <w:pPr>
              <w:spacing w:after="0" w:line="240" w:lineRule="auto"/>
              <w:rPr>
                <w:rFonts w:ascii="Arial" w:hAnsi="Arial" w:cs="Arial"/>
                <w:b/>
                <w:sz w:val="16"/>
                <w:szCs w:val="16"/>
              </w:rPr>
            </w:pPr>
          </w:p>
          <w:p w:rsidR="0054025A" w:rsidRPr="008F1C44" w:rsidRDefault="0054025A" w:rsidP="008F1C44">
            <w:pPr>
              <w:spacing w:after="0" w:line="240" w:lineRule="auto"/>
              <w:rPr>
                <w:rFonts w:ascii="Arial" w:hAnsi="Arial" w:cs="Arial"/>
                <w:sz w:val="16"/>
                <w:szCs w:val="16"/>
              </w:rPr>
            </w:pP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PE: 38</w:t>
            </w:r>
          </w:p>
        </w:tc>
        <w:tc>
          <w:tcPr>
            <w:tcW w:w="39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Standard care – enhanced: 38</w:t>
            </w:r>
          </w:p>
        </w:tc>
        <w:tc>
          <w:tcPr>
            <w:tcW w:w="40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Total: 76 (42/34);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PE: 38 (17/21);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38 (25/13)</w:t>
            </w:r>
          </w:p>
          <w:p w:rsidR="0054025A" w:rsidRPr="008F1C44" w:rsidRDefault="0054025A" w:rsidP="008F1C44">
            <w:pPr>
              <w:spacing w:after="0" w:line="240" w:lineRule="auto"/>
              <w:rPr>
                <w:rFonts w:ascii="Arial" w:hAnsi="Arial" w:cs="Arial"/>
                <w:sz w:val="16"/>
                <w:szCs w:val="16"/>
              </w:rPr>
            </w:pPr>
          </w:p>
        </w:tc>
        <w:tc>
          <w:tcPr>
            <w:tcW w:w="41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PE: 31.1;</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31.6</w:t>
            </w:r>
          </w:p>
          <w:p w:rsidR="0054025A" w:rsidRPr="008F1C44" w:rsidRDefault="0054025A" w:rsidP="008F1C44">
            <w:pPr>
              <w:spacing w:after="0" w:line="240" w:lineRule="auto"/>
              <w:rPr>
                <w:rFonts w:ascii="Arial" w:hAnsi="Arial" w:cs="Arial"/>
                <w:sz w:val="16"/>
                <w:szCs w:val="16"/>
              </w:rPr>
            </w:pPr>
          </w:p>
        </w:tc>
        <w:tc>
          <w:tcPr>
            <w:tcW w:w="49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DSM-IV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structured interview schizophrenia diagnosis</w:t>
            </w:r>
          </w:p>
          <w:p w:rsidR="0054025A" w:rsidRPr="008F1C44" w:rsidRDefault="0054025A" w:rsidP="008F1C44">
            <w:pPr>
              <w:spacing w:after="0" w:line="240" w:lineRule="auto"/>
              <w:rPr>
                <w:rFonts w:ascii="Arial" w:hAnsi="Arial" w:cs="Arial"/>
                <w:sz w:val="16"/>
                <w:szCs w:val="16"/>
              </w:rPr>
            </w:pPr>
          </w:p>
        </w:tc>
        <w:tc>
          <w:tcPr>
            <w:tcW w:w="449"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PE: 4.7;</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5.1</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Department of psychiatry of a tertiary-care</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hospital in north-India </w:t>
            </w:r>
          </w:p>
          <w:p w:rsidR="0054025A" w:rsidRPr="008F1C44" w:rsidRDefault="0054025A" w:rsidP="008F1C44">
            <w:pPr>
              <w:spacing w:after="0" w:line="240" w:lineRule="auto"/>
              <w:rPr>
                <w:rFonts w:ascii="Arial" w:hAnsi="Arial" w:cs="Arial"/>
                <w:sz w:val="16"/>
                <w:szCs w:val="16"/>
              </w:rPr>
            </w:pPr>
          </w:p>
        </w:tc>
        <w:tc>
          <w:tcPr>
            <w:tcW w:w="24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RCT</w:t>
            </w:r>
          </w:p>
        </w:tc>
        <w:tc>
          <w:tcPr>
            <w:tcW w:w="42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PANSS; WHODAS (B, 1, 2, 3, 4, 5,  6 &amp; 7 mth P-B; P-I)</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Relapse (over the 9 mth intervention period).</w:t>
            </w:r>
          </w:p>
        </w:tc>
        <w:tc>
          <w:tcPr>
            <w:tcW w:w="34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P-I: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Total: 33/76 (43.4) PE: 15/38 (39.5); CG: 18/38 (47.4).</w:t>
            </w:r>
          </w:p>
        </w:tc>
        <w:tc>
          <w:tcPr>
            <w:tcW w:w="66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There was a sig greater decline in monthly PANSS scores in the PE group on all three subscales in comparison to the CG group. The only patient outcome showing a sig difference from B to P-I was disability level, with the PE group showing sig lower levels of disability at P-I than the CG group.  </w:t>
            </w:r>
          </w:p>
          <w:p w:rsidR="0054025A" w:rsidRPr="008F1C44" w:rsidRDefault="0054025A" w:rsidP="008F1C44">
            <w:pPr>
              <w:spacing w:after="0" w:line="240" w:lineRule="auto"/>
              <w:rPr>
                <w:rFonts w:ascii="Arial" w:hAnsi="Arial" w:cs="Arial"/>
                <w:sz w:val="16"/>
                <w:szCs w:val="16"/>
              </w:rPr>
            </w:pPr>
          </w:p>
        </w:tc>
      </w:tr>
      <w:tr w:rsidR="008F1C44" w:rsidRPr="008F1C44" w:rsidTr="008F1C44">
        <w:tc>
          <w:tcPr>
            <w:tcW w:w="36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b/>
                <w:sz w:val="16"/>
                <w:szCs w:val="16"/>
              </w:rPr>
            </w:pPr>
            <w:r w:rsidRPr="008F1C44">
              <w:rPr>
                <w:rFonts w:ascii="Arial" w:hAnsi="Arial" w:cs="Arial"/>
                <w:b/>
                <w:sz w:val="16"/>
                <w:szCs w:val="16"/>
              </w:rPr>
              <w:t>Kumar et al. (2010)</w:t>
            </w:r>
          </w:p>
          <w:p w:rsidR="0054025A" w:rsidRPr="008F1C44" w:rsidRDefault="0054025A" w:rsidP="008F1C44">
            <w:pPr>
              <w:spacing w:after="0" w:line="240" w:lineRule="auto"/>
              <w:rPr>
                <w:rFonts w:ascii="Arial" w:hAnsi="Arial" w:cs="Arial"/>
                <w:sz w:val="16"/>
                <w:szCs w:val="16"/>
              </w:rPr>
            </w:pP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HMCT: 8</w:t>
            </w:r>
          </w:p>
        </w:tc>
        <w:tc>
          <w:tcPr>
            <w:tcW w:w="39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Standard care: 8</w:t>
            </w:r>
          </w:p>
        </w:tc>
        <w:tc>
          <w:tcPr>
            <w:tcW w:w="40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Total: 16/0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HMCT: 8/0;</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8/0</w:t>
            </w:r>
          </w:p>
          <w:p w:rsidR="0054025A" w:rsidRPr="008F1C44" w:rsidRDefault="0054025A" w:rsidP="008F1C44">
            <w:pPr>
              <w:spacing w:after="0" w:line="240" w:lineRule="auto"/>
              <w:rPr>
                <w:rFonts w:ascii="Arial" w:hAnsi="Arial" w:cs="Arial"/>
                <w:sz w:val="16"/>
                <w:szCs w:val="16"/>
              </w:rPr>
            </w:pPr>
          </w:p>
        </w:tc>
        <w:tc>
          <w:tcPr>
            <w:tcW w:w="41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HMCT: 31.5;</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34.1</w:t>
            </w:r>
          </w:p>
        </w:tc>
        <w:tc>
          <w:tcPr>
            <w:tcW w:w="49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ICD-10 patient diagnosis paranoid schizophrenia</w:t>
            </w:r>
          </w:p>
        </w:tc>
        <w:tc>
          <w:tcPr>
            <w:tcW w:w="449"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HMCT: 7.6;</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6.5</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Inpatient hospital, central institute of psychiatry, Ranchi, India</w:t>
            </w:r>
          </w:p>
          <w:p w:rsidR="0054025A" w:rsidRPr="008F1C44" w:rsidRDefault="0054025A" w:rsidP="008F1C44">
            <w:pPr>
              <w:spacing w:after="0" w:line="240" w:lineRule="auto"/>
              <w:rPr>
                <w:rFonts w:ascii="Arial" w:hAnsi="Arial" w:cs="Arial"/>
                <w:sz w:val="16"/>
                <w:szCs w:val="16"/>
              </w:rPr>
            </w:pPr>
          </w:p>
        </w:tc>
        <w:tc>
          <w:tcPr>
            <w:tcW w:w="24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RCT</w:t>
            </w:r>
          </w:p>
        </w:tc>
        <w:tc>
          <w:tcPr>
            <w:tcW w:w="42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PANSS; (B, 2 wk P-B, P-I)</w:t>
            </w:r>
          </w:p>
        </w:tc>
        <w:tc>
          <w:tcPr>
            <w:tcW w:w="34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NR</w:t>
            </w:r>
          </w:p>
        </w:tc>
        <w:tc>
          <w:tcPr>
            <w:tcW w:w="66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The HMCT group demonstrated a sig greater reduction in positive symptoms P-I compared to CG. </w:t>
            </w:r>
          </w:p>
          <w:p w:rsidR="0054025A" w:rsidRPr="008F1C44" w:rsidRDefault="0054025A" w:rsidP="008F1C44">
            <w:pPr>
              <w:spacing w:after="0" w:line="240" w:lineRule="auto"/>
              <w:rPr>
                <w:rFonts w:ascii="Arial" w:hAnsi="Arial" w:cs="Arial"/>
                <w:sz w:val="16"/>
                <w:szCs w:val="16"/>
              </w:rPr>
            </w:pPr>
          </w:p>
        </w:tc>
      </w:tr>
      <w:tr w:rsidR="008F1C44" w:rsidRPr="008F1C44" w:rsidTr="008F1C44">
        <w:tc>
          <w:tcPr>
            <w:tcW w:w="36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Kung et al. (2012)</w:t>
            </w:r>
          </w:p>
          <w:p w:rsidR="0054025A" w:rsidRPr="008F1C44" w:rsidRDefault="0054025A" w:rsidP="008F1C44">
            <w:pPr>
              <w:spacing w:after="0" w:line="240" w:lineRule="auto"/>
              <w:rPr>
                <w:rFonts w:ascii="Arial" w:hAnsi="Arial" w:cs="Arial"/>
                <w:color w:val="000000"/>
                <w:sz w:val="16"/>
                <w:szCs w:val="16"/>
              </w:rPr>
            </w:pP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FP</w:t>
            </w:r>
          </w:p>
        </w:tc>
        <w:tc>
          <w:tcPr>
            <w:tcW w:w="39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‘Comparison group’- no details</w:t>
            </w:r>
          </w:p>
        </w:tc>
        <w:tc>
          <w:tcPr>
            <w:tcW w:w="40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 xml:space="preserve">Total: 12; </w:t>
            </w: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 xml:space="preserve">FP: 9;  </w:t>
            </w: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 xml:space="preserve">CG: 3 </w:t>
            </w:r>
          </w:p>
        </w:tc>
        <w:tc>
          <w:tcPr>
            <w:tcW w:w="41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MFPG: 34.2;</w:t>
            </w: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CG: 50.6</w:t>
            </w:r>
          </w:p>
        </w:tc>
        <w:tc>
          <w:tcPr>
            <w:tcW w:w="49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‘schizophrenic form of disorder’</w:t>
            </w:r>
          </w:p>
        </w:tc>
        <w:tc>
          <w:tcPr>
            <w:tcW w:w="449"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NR</w:t>
            </w:r>
          </w:p>
          <w:p w:rsidR="0054025A" w:rsidRPr="008F1C44" w:rsidRDefault="0054025A" w:rsidP="008F1C44">
            <w:pPr>
              <w:spacing w:after="0" w:line="240" w:lineRule="auto"/>
              <w:rPr>
                <w:rFonts w:ascii="Arial" w:hAnsi="Arial" w:cs="Arial"/>
                <w:color w:val="000000"/>
                <w:sz w:val="16"/>
                <w:szCs w:val="16"/>
              </w:rPr>
            </w:pP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Psychiatric outpatient clinics</w:t>
            </w:r>
          </w:p>
        </w:tc>
        <w:tc>
          <w:tcPr>
            <w:tcW w:w="24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Non-RCT</w:t>
            </w:r>
          </w:p>
        </w:tc>
        <w:tc>
          <w:tcPr>
            <w:tcW w:w="42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 xml:space="preserve">BPRS; SANS; SLOF; WQOL)  (baseline, 3 mth post-baseline, post-intervention;  3 mth post-intervention)          </w:t>
            </w:r>
          </w:p>
          <w:p w:rsidR="0054025A" w:rsidRPr="008F1C44" w:rsidRDefault="0054025A" w:rsidP="008F1C44">
            <w:pPr>
              <w:spacing w:after="0" w:line="240" w:lineRule="auto"/>
              <w:rPr>
                <w:rFonts w:ascii="Arial" w:hAnsi="Arial" w:cs="Arial"/>
                <w:color w:val="000000"/>
                <w:sz w:val="16"/>
                <w:szCs w:val="16"/>
              </w:rPr>
            </w:pPr>
          </w:p>
          <w:p w:rsidR="0054025A" w:rsidRPr="008F1C44" w:rsidRDefault="0054025A" w:rsidP="008F1C44">
            <w:pPr>
              <w:spacing w:after="0" w:line="240" w:lineRule="auto"/>
              <w:rPr>
                <w:rFonts w:ascii="Arial" w:hAnsi="Arial" w:cs="Arial"/>
                <w:color w:val="000000"/>
                <w:sz w:val="16"/>
                <w:szCs w:val="16"/>
              </w:rPr>
            </w:pPr>
          </w:p>
        </w:tc>
        <w:tc>
          <w:tcPr>
            <w:tcW w:w="34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No attrition</w:t>
            </w:r>
          </w:p>
        </w:tc>
        <w:tc>
          <w:tcPr>
            <w:tcW w:w="66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 xml:space="preserve">In the MFPG group BPRS and SANS scores showed sig improvement at post-intervention and 3mth post-intervention.  The SLOF score was in the opposite direction than expected which was consistent with the previous within group baseline, 3 mth baseline, post-intervention and 3 mth post-intervention.   </w:t>
            </w:r>
          </w:p>
        </w:tc>
      </w:tr>
      <w:tr w:rsidR="008F1C44" w:rsidRPr="008F1C44" w:rsidTr="008F1C44">
        <w:tc>
          <w:tcPr>
            <w:tcW w:w="36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b/>
                <w:sz w:val="16"/>
                <w:szCs w:val="16"/>
              </w:rPr>
            </w:pPr>
            <w:r w:rsidRPr="008F1C44">
              <w:rPr>
                <w:rFonts w:ascii="Arial" w:hAnsi="Arial" w:cs="Arial"/>
                <w:b/>
                <w:sz w:val="16"/>
                <w:szCs w:val="16"/>
              </w:rPr>
              <w:t>Lak et al. (2010)</w:t>
            </w:r>
          </w:p>
          <w:p w:rsidR="0054025A" w:rsidRPr="008F1C44" w:rsidRDefault="0054025A" w:rsidP="008F1C44">
            <w:pPr>
              <w:spacing w:after="0" w:line="240" w:lineRule="auto"/>
              <w:rPr>
                <w:rFonts w:ascii="Arial" w:hAnsi="Arial" w:cs="Arial"/>
                <w:sz w:val="16"/>
                <w:szCs w:val="16"/>
              </w:rPr>
            </w:pP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CBCSM + SGT: 35</w:t>
            </w:r>
          </w:p>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CBCSM: 35</w:t>
            </w:r>
          </w:p>
          <w:p w:rsidR="0054025A" w:rsidRPr="008F1C44" w:rsidRDefault="0054025A" w:rsidP="008F1C44">
            <w:pPr>
              <w:spacing w:after="0" w:line="240" w:lineRule="auto"/>
              <w:rPr>
                <w:rFonts w:ascii="Arial" w:hAnsi="Arial" w:cs="Arial"/>
                <w:sz w:val="16"/>
                <w:szCs w:val="16"/>
              </w:rPr>
            </w:pPr>
          </w:p>
        </w:tc>
        <w:tc>
          <w:tcPr>
            <w:tcW w:w="39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‘Placebo’ education &amp; rehab programme: 36</w:t>
            </w:r>
          </w:p>
        </w:tc>
        <w:tc>
          <w:tcPr>
            <w:tcW w:w="40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Total 106 (53/53);</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CBCSM + SGT: 35 (18/17);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CBCSM: 35 (17/18);</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36 (18/18)</w:t>
            </w:r>
          </w:p>
          <w:p w:rsidR="0054025A" w:rsidRPr="008F1C44" w:rsidRDefault="0054025A" w:rsidP="008F1C44">
            <w:pPr>
              <w:spacing w:after="0" w:line="240" w:lineRule="auto"/>
              <w:rPr>
                <w:rFonts w:ascii="Arial" w:hAnsi="Arial" w:cs="Arial"/>
                <w:sz w:val="16"/>
                <w:szCs w:val="16"/>
              </w:rPr>
            </w:pPr>
          </w:p>
        </w:tc>
        <w:tc>
          <w:tcPr>
            <w:tcW w:w="41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CBCSM + SGT: 38.3;</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CBCSM: 44.5;</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43.2</w:t>
            </w:r>
          </w:p>
        </w:tc>
        <w:tc>
          <w:tcPr>
            <w:tcW w:w="49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autoSpaceDE w:val="0"/>
              <w:autoSpaceDN w:val="0"/>
              <w:adjustRightInd w:val="0"/>
              <w:spacing w:after="0" w:line="240" w:lineRule="auto"/>
              <w:rPr>
                <w:rFonts w:ascii="Arial" w:hAnsi="Arial" w:cs="Arial"/>
                <w:sz w:val="16"/>
                <w:szCs w:val="16"/>
              </w:rPr>
            </w:pPr>
            <w:r w:rsidRPr="008F1C44">
              <w:rPr>
                <w:rFonts w:ascii="Arial" w:hAnsi="Arial" w:cs="Arial"/>
                <w:sz w:val="16"/>
                <w:szCs w:val="16"/>
              </w:rPr>
              <w:t xml:space="preserve">ICD-10 schizophrenia diagnosis, free from positive symptoms as indicated by </w:t>
            </w:r>
          </w:p>
          <w:p w:rsidR="0054025A" w:rsidRPr="008F1C44" w:rsidRDefault="0054025A" w:rsidP="008F1C44">
            <w:pPr>
              <w:autoSpaceDE w:val="0"/>
              <w:autoSpaceDN w:val="0"/>
              <w:adjustRightInd w:val="0"/>
              <w:spacing w:after="0" w:line="240" w:lineRule="auto"/>
              <w:rPr>
                <w:rFonts w:ascii="Arial" w:hAnsi="Arial" w:cs="Arial"/>
                <w:sz w:val="16"/>
                <w:szCs w:val="16"/>
              </w:rPr>
            </w:pPr>
            <w:r w:rsidRPr="008F1C44">
              <w:rPr>
                <w:rFonts w:ascii="Arial" w:hAnsi="Arial" w:cs="Arial"/>
                <w:sz w:val="16"/>
                <w:szCs w:val="16"/>
              </w:rPr>
              <w:t>(BPRS score  &gt; 72)</w:t>
            </w:r>
          </w:p>
        </w:tc>
        <w:tc>
          <w:tcPr>
            <w:tcW w:w="449"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CBCSM + SGT: 15.6;</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CBCSM: 18.3;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18.9</w:t>
            </w:r>
          </w:p>
          <w:p w:rsidR="0054025A" w:rsidRPr="008F1C44" w:rsidRDefault="0054025A" w:rsidP="008F1C44">
            <w:pPr>
              <w:spacing w:after="0" w:line="240" w:lineRule="auto"/>
              <w:rPr>
                <w:rFonts w:ascii="Arial" w:hAnsi="Arial" w:cs="Arial"/>
                <w:sz w:val="16"/>
                <w:szCs w:val="16"/>
              </w:rPr>
            </w:pP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NR</w:t>
            </w:r>
          </w:p>
        </w:tc>
        <w:tc>
          <w:tcPr>
            <w:tcW w:w="24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RCT</w:t>
            </w:r>
          </w:p>
        </w:tc>
        <w:tc>
          <w:tcPr>
            <w:tcW w:w="42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BPRS; GAF; VSSS; ASSEI; PWI (B, P-I , 3 mth &amp; 6 mth P-I)</w:t>
            </w:r>
          </w:p>
        </w:tc>
        <w:tc>
          <w:tcPr>
            <w:tcW w:w="34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6 mth P-I:</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Total: 10/106 (9.4); CBCSM + SGT: 4/35 (11.4); CBCSM: 6/35 (17.1);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CG: 0/36 </w:t>
            </w:r>
            <w:r w:rsidRPr="008F1C44">
              <w:rPr>
                <w:rFonts w:ascii="Arial" w:hAnsi="Arial" w:cs="Arial"/>
                <w:sz w:val="16"/>
                <w:szCs w:val="16"/>
              </w:rPr>
              <w:lastRenderedPageBreak/>
              <w:t>(0)</w:t>
            </w:r>
          </w:p>
        </w:tc>
        <w:tc>
          <w:tcPr>
            <w:tcW w:w="66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P-I, the CBCSM + SGT and the CBCSM group scored sig higher than the CG in social skills. At 6 mth P-I, social skill of CBCSM + SGT was better than the CBCSM group and the CG. </w:t>
            </w:r>
          </w:p>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p>
        </w:tc>
      </w:tr>
      <w:tr w:rsidR="008F1C44" w:rsidRPr="008F1C44" w:rsidTr="008F1C44">
        <w:tc>
          <w:tcPr>
            <w:tcW w:w="36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b/>
                <w:sz w:val="16"/>
                <w:szCs w:val="16"/>
              </w:rPr>
            </w:pPr>
            <w:r w:rsidRPr="008F1C44">
              <w:rPr>
                <w:rFonts w:ascii="Arial" w:hAnsi="Arial" w:cs="Arial"/>
                <w:b/>
                <w:sz w:val="16"/>
                <w:szCs w:val="16"/>
              </w:rPr>
              <w:lastRenderedPageBreak/>
              <w:t xml:space="preserve">Li &amp; Arthur (2005) </w:t>
            </w:r>
          </w:p>
          <w:p w:rsidR="0054025A" w:rsidRPr="008F1C44" w:rsidRDefault="0054025A" w:rsidP="008F1C44">
            <w:pPr>
              <w:spacing w:after="0" w:line="240" w:lineRule="auto"/>
              <w:rPr>
                <w:rFonts w:ascii="Arial" w:hAnsi="Arial" w:cs="Arial"/>
                <w:sz w:val="16"/>
                <w:szCs w:val="16"/>
              </w:rPr>
            </w:pP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FE: 46</w:t>
            </w:r>
          </w:p>
        </w:tc>
        <w:tc>
          <w:tcPr>
            <w:tcW w:w="39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Standard care: 55</w:t>
            </w:r>
          </w:p>
        </w:tc>
        <w:tc>
          <w:tcPr>
            <w:tcW w:w="40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Total: 101 (43/58);</w:t>
            </w: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FE: 46 (18/28);</w:t>
            </w: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CG: 55 (25/30)</w:t>
            </w:r>
          </w:p>
          <w:p w:rsidR="0054025A" w:rsidRPr="008F1C44" w:rsidRDefault="0054025A" w:rsidP="008F1C44">
            <w:pPr>
              <w:spacing w:after="0" w:line="240" w:lineRule="auto"/>
              <w:rPr>
                <w:rFonts w:ascii="Arial" w:hAnsi="Arial" w:cs="Arial"/>
                <w:color w:val="000000"/>
                <w:sz w:val="16"/>
                <w:szCs w:val="16"/>
              </w:rPr>
            </w:pPr>
          </w:p>
        </w:tc>
        <w:tc>
          <w:tcPr>
            <w:tcW w:w="41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NR</w:t>
            </w:r>
          </w:p>
        </w:tc>
        <w:tc>
          <w:tcPr>
            <w:tcW w:w="49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CCMD-II-R</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inpatient diagnosis schizophrenia</w:t>
            </w:r>
          </w:p>
        </w:tc>
        <w:tc>
          <w:tcPr>
            <w:tcW w:w="449"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NR</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Non-acute Inpatient hospital, Beijing, China  </w:t>
            </w:r>
          </w:p>
        </w:tc>
        <w:tc>
          <w:tcPr>
            <w:tcW w:w="24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Cluster RCT</w:t>
            </w:r>
          </w:p>
        </w:tc>
        <w:tc>
          <w:tcPr>
            <w:tcW w:w="42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BPRS; GAS; KASI; NOSIE; relapse rates; medication compliance (B, P-I, 3 mth &amp; 9 mth P-I)</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  </w:t>
            </w:r>
          </w:p>
        </w:tc>
        <w:tc>
          <w:tcPr>
            <w:tcW w:w="34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9 mth P-I:</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12/101 (11.9); FE 3/46 (6.5); CG: 9/55 (16.4)</w:t>
            </w:r>
          </w:p>
        </w:tc>
        <w:tc>
          <w:tcPr>
            <w:tcW w:w="66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FE group showed sig greater improvements in symptom severity, knowledge and overall functioning at 9 mth P-I compared to the CG.     </w:t>
            </w:r>
          </w:p>
          <w:p w:rsidR="0054025A" w:rsidRPr="008F1C44" w:rsidRDefault="0054025A" w:rsidP="008F1C44">
            <w:pPr>
              <w:spacing w:after="0" w:line="240" w:lineRule="auto"/>
              <w:rPr>
                <w:rFonts w:ascii="Arial" w:hAnsi="Arial" w:cs="Arial"/>
                <w:sz w:val="16"/>
                <w:szCs w:val="16"/>
              </w:rPr>
            </w:pPr>
          </w:p>
        </w:tc>
      </w:tr>
      <w:tr w:rsidR="008F1C44" w:rsidRPr="008F1C44" w:rsidTr="008F1C44">
        <w:tc>
          <w:tcPr>
            <w:tcW w:w="36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b/>
                <w:sz w:val="16"/>
                <w:szCs w:val="16"/>
              </w:rPr>
            </w:pPr>
            <w:r w:rsidRPr="008F1C44">
              <w:rPr>
                <w:rFonts w:ascii="Arial" w:hAnsi="Arial" w:cs="Arial"/>
                <w:b/>
                <w:sz w:val="16"/>
                <w:szCs w:val="16"/>
              </w:rPr>
              <w:t>Li et al. (2015)</w:t>
            </w:r>
          </w:p>
          <w:p w:rsidR="0054025A" w:rsidRPr="008F1C44" w:rsidRDefault="0054025A" w:rsidP="008F1C44">
            <w:pPr>
              <w:spacing w:after="0" w:line="240" w:lineRule="auto"/>
              <w:rPr>
                <w:rFonts w:ascii="Arial" w:hAnsi="Arial" w:cs="Arial"/>
                <w:sz w:val="16"/>
                <w:szCs w:val="16"/>
              </w:rPr>
            </w:pP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CBT:  96</w:t>
            </w:r>
          </w:p>
        </w:tc>
        <w:tc>
          <w:tcPr>
            <w:tcW w:w="39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Supportive therapy (TE): 96</w:t>
            </w:r>
          </w:p>
        </w:tc>
        <w:tc>
          <w:tcPr>
            <w:tcW w:w="40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Total: 192 (72/120);</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CBT: 96 (32/64);</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CG: 96 (40/56)                   </w:t>
            </w:r>
          </w:p>
        </w:tc>
        <w:tc>
          <w:tcPr>
            <w:tcW w:w="41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CBT: 29.3;</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33.4</w:t>
            </w:r>
          </w:p>
        </w:tc>
        <w:tc>
          <w:tcPr>
            <w:tcW w:w="49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SCID DSM-IV Axis I schizophrenia by research psychiatrists </w:t>
            </w:r>
          </w:p>
        </w:tc>
        <w:tc>
          <w:tcPr>
            <w:tcW w:w="449"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CBT: 7.6;</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8.8</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Three specialised psychiatric hospitals, Beijing</w:t>
            </w:r>
          </w:p>
        </w:tc>
        <w:tc>
          <w:tcPr>
            <w:tcW w:w="24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Cluster RCT</w:t>
            </w:r>
          </w:p>
        </w:tc>
        <w:tc>
          <w:tcPr>
            <w:tcW w:w="42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PANSS; SAI; PSP (B, 12, 24, 36, 60 &amp; 84 wk P-B)</w:t>
            </w:r>
          </w:p>
        </w:tc>
        <w:tc>
          <w:tcPr>
            <w:tcW w:w="34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84 wk P-B: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Total: 25/192 (14.6); CBT: 11/96 (11.5); CG: 14/96  (14.6)</w:t>
            </w:r>
          </w:p>
        </w:tc>
        <w:tc>
          <w:tcPr>
            <w:tcW w:w="66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Both groups had sig decrease in all PANSS symptoms, SAI insight and PSP social functioning P-I (24 wks) which were maintained up to 84 wks P-B. Compared with CG, CBT showed sig greater reductions in PANSS total and pos symptoms and PSP functioning scores from 36 wk P-B.  </w:t>
            </w:r>
          </w:p>
        </w:tc>
      </w:tr>
      <w:tr w:rsidR="008F1C44" w:rsidRPr="008F1C44" w:rsidTr="008F1C44">
        <w:tc>
          <w:tcPr>
            <w:tcW w:w="36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b/>
                <w:sz w:val="16"/>
                <w:szCs w:val="16"/>
              </w:rPr>
            </w:pPr>
            <w:r w:rsidRPr="008F1C44">
              <w:rPr>
                <w:rFonts w:ascii="Arial" w:hAnsi="Arial" w:cs="Arial"/>
                <w:b/>
                <w:sz w:val="16"/>
                <w:szCs w:val="16"/>
              </w:rPr>
              <w:t>Lin et al. (2013)</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IMR: 48</w:t>
            </w:r>
          </w:p>
        </w:tc>
        <w:tc>
          <w:tcPr>
            <w:tcW w:w="39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Standard care: 49 </w:t>
            </w:r>
          </w:p>
        </w:tc>
        <w:tc>
          <w:tcPr>
            <w:tcW w:w="40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Total: 97 (62/35);</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IMR: 48 (30/18);</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49 (32/17)</w:t>
            </w:r>
          </w:p>
        </w:tc>
        <w:tc>
          <w:tcPr>
            <w:tcW w:w="41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IMR: 35.3;</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35.2</w:t>
            </w:r>
          </w:p>
        </w:tc>
        <w:tc>
          <w:tcPr>
            <w:tcW w:w="49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DSM-IV -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schizophrenia/ schizoaffective diagnosis</w:t>
            </w:r>
          </w:p>
        </w:tc>
        <w:tc>
          <w:tcPr>
            <w:tcW w:w="449"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IMR: 11.8;</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11.2</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Acute inpatient ward in two hospitals in Taiwan</w:t>
            </w:r>
          </w:p>
        </w:tc>
        <w:tc>
          <w:tcPr>
            <w:tcW w:w="24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RCT</w:t>
            </w:r>
          </w:p>
        </w:tc>
        <w:tc>
          <w:tcPr>
            <w:tcW w:w="42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BPRS; KI; DAI-30; SAI-E</w:t>
            </w:r>
            <w:proofErr w:type="gramStart"/>
            <w:r w:rsidRPr="008F1C44">
              <w:rPr>
                <w:rFonts w:ascii="Arial" w:hAnsi="Arial" w:cs="Arial"/>
                <w:sz w:val="16"/>
                <w:szCs w:val="16"/>
              </w:rPr>
              <w:t>;</w:t>
            </w:r>
            <w:r w:rsidRPr="008F1C44">
              <w:rPr>
                <w:rFonts w:ascii="Arial" w:hAnsi="Arial" w:cs="Arial"/>
                <w:color w:val="FF0000"/>
                <w:sz w:val="16"/>
                <w:szCs w:val="16"/>
              </w:rPr>
              <w:t>.</w:t>
            </w:r>
            <w:proofErr w:type="gramEnd"/>
            <w:r w:rsidRPr="008F1C44">
              <w:rPr>
                <w:rFonts w:ascii="Arial" w:hAnsi="Arial" w:cs="Arial"/>
                <w:sz w:val="16"/>
                <w:szCs w:val="16"/>
              </w:rPr>
              <w:t xml:space="preserve"> (B, P-I &amp; 1 mth P-I)</w:t>
            </w:r>
          </w:p>
          <w:p w:rsidR="0054025A" w:rsidRPr="008F1C44" w:rsidRDefault="0054025A" w:rsidP="008F1C44">
            <w:pPr>
              <w:spacing w:after="0" w:line="240" w:lineRule="auto"/>
              <w:rPr>
                <w:rFonts w:ascii="Arial" w:hAnsi="Arial" w:cs="Arial"/>
                <w:sz w:val="16"/>
                <w:szCs w:val="16"/>
              </w:rPr>
            </w:pPr>
          </w:p>
        </w:tc>
        <w:tc>
          <w:tcPr>
            <w:tcW w:w="34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1 mth P-I:</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Total: 14/97 (14.4); IMR: 4/48 (8.3); CG 10/49 (20.4)</w:t>
            </w:r>
          </w:p>
        </w:tc>
        <w:tc>
          <w:tcPr>
            <w:tcW w:w="66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The IMR group showed sig greater improvements at P-I and 1-mth P-I than the CG in BPRS neg symptoms, insight</w:t>
            </w:r>
            <w:proofErr w:type="gramStart"/>
            <w:r w:rsidRPr="008F1C44">
              <w:rPr>
                <w:rFonts w:ascii="Arial" w:hAnsi="Arial" w:cs="Arial"/>
                <w:sz w:val="16"/>
                <w:szCs w:val="16"/>
              </w:rPr>
              <w:t>,  illness</w:t>
            </w:r>
            <w:proofErr w:type="gramEnd"/>
            <w:r w:rsidRPr="008F1C44">
              <w:rPr>
                <w:rFonts w:ascii="Arial" w:hAnsi="Arial" w:cs="Arial"/>
                <w:sz w:val="16"/>
                <w:szCs w:val="16"/>
              </w:rPr>
              <w:t>-management knowledge and attitudes toward medication.</w:t>
            </w:r>
          </w:p>
          <w:p w:rsidR="0054025A" w:rsidRPr="008F1C44" w:rsidRDefault="0054025A" w:rsidP="008F1C44">
            <w:pPr>
              <w:spacing w:after="0" w:line="240" w:lineRule="auto"/>
              <w:rPr>
                <w:rFonts w:ascii="Arial" w:hAnsi="Arial" w:cs="Arial"/>
                <w:sz w:val="16"/>
                <w:szCs w:val="16"/>
              </w:rPr>
            </w:pPr>
          </w:p>
        </w:tc>
      </w:tr>
      <w:tr w:rsidR="008F1C44" w:rsidRPr="008F1C44" w:rsidTr="008F1C44">
        <w:tc>
          <w:tcPr>
            <w:tcW w:w="36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Lin et al. (2013)</w:t>
            </w:r>
          </w:p>
          <w:p w:rsidR="0054025A" w:rsidRPr="008F1C44" w:rsidRDefault="0054025A" w:rsidP="008F1C44">
            <w:pPr>
              <w:spacing w:after="0" w:line="240" w:lineRule="auto"/>
              <w:rPr>
                <w:rFonts w:ascii="Arial" w:hAnsi="Arial" w:cs="Arial"/>
                <w:color w:val="000000"/>
                <w:sz w:val="16"/>
                <w:szCs w:val="16"/>
              </w:rPr>
            </w:pP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IMR</w:t>
            </w:r>
          </w:p>
        </w:tc>
        <w:tc>
          <w:tcPr>
            <w:tcW w:w="39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NA</w:t>
            </w:r>
          </w:p>
        </w:tc>
        <w:tc>
          <w:tcPr>
            <w:tcW w:w="40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 xml:space="preserve">Total: </w:t>
            </w: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IMR: 26 (18/8)</w:t>
            </w:r>
          </w:p>
        </w:tc>
        <w:tc>
          <w:tcPr>
            <w:tcW w:w="41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36.38</w:t>
            </w:r>
          </w:p>
        </w:tc>
        <w:tc>
          <w:tcPr>
            <w:tcW w:w="490" w:type="pct"/>
            <w:tcBorders>
              <w:top w:val="nil"/>
              <w:left w:val="nil"/>
              <w:bottom w:val="nil"/>
              <w:right w:val="nil"/>
            </w:tcBorders>
            <w:shd w:val="clear" w:color="auto" w:fill="auto"/>
          </w:tcPr>
          <w:p w:rsidR="0054025A" w:rsidRPr="008F1C44" w:rsidRDefault="0054025A" w:rsidP="008F1C44">
            <w:pPr>
              <w:autoSpaceDE w:val="0"/>
              <w:autoSpaceDN w:val="0"/>
              <w:adjustRightInd w:val="0"/>
              <w:spacing w:after="0" w:line="240" w:lineRule="auto"/>
              <w:rPr>
                <w:rFonts w:ascii="Arial" w:hAnsi="Arial" w:cs="Arial"/>
                <w:sz w:val="16"/>
                <w:szCs w:val="16"/>
              </w:rPr>
            </w:pPr>
            <w:r w:rsidRPr="008F1C44">
              <w:rPr>
                <w:rFonts w:ascii="Arial" w:hAnsi="Arial" w:cs="Arial"/>
                <w:sz w:val="16"/>
                <w:szCs w:val="16"/>
              </w:rPr>
              <w:t>DSM-IV schizophrenia/ schizoaffective diagnosis</w:t>
            </w:r>
          </w:p>
          <w:p w:rsidR="0054025A" w:rsidRPr="008F1C44" w:rsidRDefault="0054025A" w:rsidP="008F1C44">
            <w:pPr>
              <w:autoSpaceDE w:val="0"/>
              <w:autoSpaceDN w:val="0"/>
              <w:adjustRightInd w:val="0"/>
              <w:spacing w:after="0" w:line="240" w:lineRule="auto"/>
              <w:rPr>
                <w:rFonts w:ascii="Arial" w:hAnsi="Arial" w:cs="Arial"/>
                <w:color w:val="000000"/>
                <w:sz w:val="16"/>
                <w:szCs w:val="16"/>
              </w:rPr>
            </w:pPr>
          </w:p>
        </w:tc>
        <w:tc>
          <w:tcPr>
            <w:tcW w:w="449"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NR</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Six psychiatric acute wards at a psychiatric hospital in the department of psychiatry, Taiwan</w:t>
            </w:r>
          </w:p>
        </w:tc>
        <w:tc>
          <w:tcPr>
            <w:tcW w:w="24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Non-RCT</w:t>
            </w:r>
          </w:p>
        </w:tc>
        <w:tc>
          <w:tcPr>
            <w:tcW w:w="42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BPRS; KFI;  DAI-30; SAI-E (B, P-I)</w:t>
            </w:r>
          </w:p>
        </w:tc>
        <w:tc>
          <w:tcPr>
            <w:tcW w:w="34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NR</w:t>
            </w:r>
          </w:p>
        </w:tc>
        <w:tc>
          <w:tcPr>
            <w:tcW w:w="66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Participants improved in each psychopathology domain P-I, however only the change in the affective domain was sig.</w:t>
            </w:r>
          </w:p>
          <w:p w:rsidR="0054025A" w:rsidRPr="008F1C44" w:rsidRDefault="0054025A" w:rsidP="008F1C44">
            <w:pPr>
              <w:spacing w:after="0" w:line="240" w:lineRule="auto"/>
              <w:rPr>
                <w:rFonts w:ascii="Arial" w:hAnsi="Arial" w:cs="Arial"/>
                <w:color w:val="000000"/>
                <w:sz w:val="16"/>
                <w:szCs w:val="16"/>
              </w:rPr>
            </w:pPr>
          </w:p>
        </w:tc>
      </w:tr>
      <w:tr w:rsidR="008F1C44" w:rsidRPr="008F1C44" w:rsidTr="008F1C44">
        <w:tc>
          <w:tcPr>
            <w:tcW w:w="36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Mann &amp; Chong (2004)</w:t>
            </w:r>
          </w:p>
          <w:p w:rsidR="0054025A" w:rsidRPr="008F1C44" w:rsidRDefault="0054025A" w:rsidP="008F1C44">
            <w:pPr>
              <w:spacing w:after="0" w:line="240" w:lineRule="auto"/>
              <w:rPr>
                <w:rFonts w:ascii="Arial" w:hAnsi="Arial" w:cs="Arial"/>
                <w:sz w:val="16"/>
                <w:szCs w:val="16"/>
              </w:rPr>
            </w:pP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SCP: 25</w:t>
            </w:r>
          </w:p>
        </w:tc>
        <w:tc>
          <w:tcPr>
            <w:tcW w:w="39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Education programme: 25</w:t>
            </w:r>
          </w:p>
        </w:tc>
        <w:tc>
          <w:tcPr>
            <w:tcW w:w="40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Total: 50 (38/12)</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 </w:t>
            </w:r>
          </w:p>
        </w:tc>
        <w:tc>
          <w:tcPr>
            <w:tcW w:w="41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44.4</w:t>
            </w:r>
          </w:p>
          <w:p w:rsidR="0054025A" w:rsidRPr="008F1C44" w:rsidRDefault="0054025A" w:rsidP="008F1C44">
            <w:pPr>
              <w:spacing w:after="0" w:line="240" w:lineRule="auto"/>
              <w:rPr>
                <w:rFonts w:ascii="Arial" w:hAnsi="Arial" w:cs="Arial"/>
                <w:sz w:val="16"/>
                <w:szCs w:val="16"/>
              </w:rPr>
            </w:pPr>
          </w:p>
        </w:tc>
        <w:tc>
          <w:tcPr>
            <w:tcW w:w="49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DSM-IV –schizophrenia diagnosis with active positive psychotic </w:t>
            </w:r>
            <w:r w:rsidRPr="008F1C44">
              <w:rPr>
                <w:rFonts w:ascii="Arial" w:hAnsi="Arial" w:cs="Arial"/>
                <w:sz w:val="16"/>
                <w:szCs w:val="16"/>
              </w:rPr>
              <w:lastRenderedPageBreak/>
              <w:t>symptoms ≥1 yr assessed by psychiatrist</w:t>
            </w:r>
          </w:p>
          <w:p w:rsidR="0054025A" w:rsidRPr="008F1C44" w:rsidRDefault="0054025A" w:rsidP="008F1C44">
            <w:pPr>
              <w:spacing w:after="0" w:line="240" w:lineRule="auto"/>
              <w:rPr>
                <w:rFonts w:ascii="Arial" w:hAnsi="Arial" w:cs="Arial"/>
                <w:sz w:val="16"/>
                <w:szCs w:val="16"/>
              </w:rPr>
            </w:pPr>
          </w:p>
        </w:tc>
        <w:tc>
          <w:tcPr>
            <w:tcW w:w="449"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Average length of stay in hospital: 26.2 (range: 12-68 mths)</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Inpatient psychiatric hospital, Hong Kong</w:t>
            </w:r>
          </w:p>
        </w:tc>
        <w:tc>
          <w:tcPr>
            <w:tcW w:w="24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RCT</w:t>
            </w:r>
          </w:p>
        </w:tc>
        <w:tc>
          <w:tcPr>
            <w:tcW w:w="42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PANSS &amp; LSP (B, P-I &amp; 1 mth P-I)</w:t>
            </w:r>
          </w:p>
        </w:tc>
        <w:tc>
          <w:tcPr>
            <w:tcW w:w="34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NR</w:t>
            </w:r>
          </w:p>
        </w:tc>
        <w:tc>
          <w:tcPr>
            <w:tcW w:w="66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At P-I there was a sig. improvement between SCP and CG in PANSS scores.  However this returned back to </w:t>
            </w:r>
            <w:r w:rsidRPr="008F1C44">
              <w:rPr>
                <w:rFonts w:ascii="Arial" w:hAnsi="Arial" w:cs="Arial"/>
                <w:sz w:val="16"/>
                <w:szCs w:val="16"/>
              </w:rPr>
              <w:lastRenderedPageBreak/>
              <w:t>baseline level at 1 mth P-I.</w:t>
            </w:r>
          </w:p>
          <w:p w:rsidR="0054025A" w:rsidRPr="008F1C44" w:rsidRDefault="0054025A" w:rsidP="008F1C44">
            <w:pPr>
              <w:spacing w:after="0" w:line="240" w:lineRule="auto"/>
              <w:rPr>
                <w:rFonts w:ascii="Arial" w:hAnsi="Arial" w:cs="Arial"/>
                <w:sz w:val="16"/>
                <w:szCs w:val="16"/>
              </w:rPr>
            </w:pPr>
          </w:p>
        </w:tc>
      </w:tr>
      <w:tr w:rsidR="008F1C44" w:rsidRPr="008F1C44" w:rsidTr="008F1C44">
        <w:tc>
          <w:tcPr>
            <w:tcW w:w="36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lastRenderedPageBreak/>
              <w:t>Mausbach et al. (2008)+</w:t>
            </w:r>
          </w:p>
          <w:p w:rsidR="0054025A" w:rsidRPr="008F1C44" w:rsidRDefault="0054025A" w:rsidP="008F1C44">
            <w:pPr>
              <w:spacing w:after="0" w:line="240" w:lineRule="auto"/>
              <w:rPr>
                <w:rFonts w:ascii="Arial" w:hAnsi="Arial" w:cs="Arial"/>
                <w:sz w:val="16"/>
                <w:szCs w:val="16"/>
              </w:rPr>
            </w:pP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PEDAL: 21</w:t>
            </w:r>
          </w:p>
        </w:tc>
        <w:tc>
          <w:tcPr>
            <w:tcW w:w="39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CG1: FAST (non-adapted PEDAL): 15</w:t>
            </w:r>
          </w:p>
          <w:p w:rsidR="0054025A" w:rsidRPr="008F1C44" w:rsidRDefault="0054025A" w:rsidP="008F1C44">
            <w:pPr>
              <w:spacing w:after="0" w:line="240" w:lineRule="auto"/>
              <w:rPr>
                <w:rFonts w:ascii="Arial" w:hAnsi="Arial" w:cs="Arial"/>
                <w:color w:val="000000"/>
                <w:sz w:val="16"/>
                <w:szCs w:val="16"/>
              </w:rPr>
            </w:pP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 xml:space="preserve">CG2: Support group </w:t>
            </w:r>
            <w:r w:rsidRPr="008F1C44">
              <w:rPr>
                <w:rFonts w:ascii="Arial" w:hAnsi="Arial" w:cs="Arial"/>
                <w:sz w:val="16"/>
                <w:szCs w:val="16"/>
              </w:rPr>
              <w:t>(TE)</w:t>
            </w:r>
            <w:r w:rsidRPr="008F1C44">
              <w:rPr>
                <w:rFonts w:ascii="Arial" w:hAnsi="Arial" w:cs="Arial"/>
                <w:color w:val="000000"/>
                <w:sz w:val="16"/>
                <w:szCs w:val="16"/>
              </w:rPr>
              <w:t>: 23</w:t>
            </w:r>
          </w:p>
        </w:tc>
        <w:tc>
          <w:tcPr>
            <w:tcW w:w="40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Total: 59 (35/24);</w:t>
            </w: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PEDAL: 21 (11/10);</w:t>
            </w: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 xml:space="preserve"> CG1: 15 (10/5);</w:t>
            </w: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 xml:space="preserve">CG2: 23 (14/9) </w:t>
            </w:r>
          </w:p>
        </w:tc>
        <w:tc>
          <w:tcPr>
            <w:tcW w:w="41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PEDAL: 50.7;</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CG1: 47.4;</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CG2: 47.3</w:t>
            </w:r>
          </w:p>
        </w:tc>
        <w:tc>
          <w:tcPr>
            <w:tcW w:w="49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DSM-IV diagnosis schizophrenia, schizoaffective or psychotic mood disorder</w:t>
            </w:r>
          </w:p>
        </w:tc>
        <w:tc>
          <w:tcPr>
            <w:tcW w:w="449"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PEDAL: 23.5;</w:t>
            </w: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CG1: 24.5;</w:t>
            </w:r>
          </w:p>
          <w:p w:rsidR="0054025A" w:rsidRPr="008F1C44" w:rsidRDefault="0054025A" w:rsidP="008F1C44">
            <w:pPr>
              <w:spacing w:after="0" w:line="240" w:lineRule="auto"/>
              <w:rPr>
                <w:rFonts w:ascii="Arial" w:hAnsi="Arial" w:cs="Arial"/>
                <w:sz w:val="16"/>
                <w:szCs w:val="16"/>
              </w:rPr>
            </w:pPr>
            <w:r w:rsidRPr="008F1C44">
              <w:rPr>
                <w:rFonts w:ascii="Arial" w:hAnsi="Arial" w:cs="Arial"/>
                <w:color w:val="000000"/>
                <w:sz w:val="16"/>
                <w:szCs w:val="16"/>
              </w:rPr>
              <w:t>CG2: 23.8</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Board &amp; care (B&amp;C) facilities, San Diego country and mental health clinics near the USA-Mexico border</w:t>
            </w:r>
          </w:p>
        </w:tc>
        <w:tc>
          <w:tcPr>
            <w:tcW w:w="24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Block RCT</w:t>
            </w:r>
          </w:p>
        </w:tc>
        <w:tc>
          <w:tcPr>
            <w:tcW w:w="42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PANSS; UPSA; SSPA; MMAA;; QWB (B, P-I)</w:t>
            </w:r>
          </w:p>
        </w:tc>
        <w:tc>
          <w:tcPr>
            <w:tcW w:w="34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P-I: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Total: 10/59 (16.9) PEDAL: 3/21 (14.3); CG1: 2/15 (13.3); CG2: 5/23 (21.7)</w:t>
            </w:r>
          </w:p>
        </w:tc>
        <w:tc>
          <w:tcPr>
            <w:tcW w:w="66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PEDAL group showed a sig improvement on the UPSA compared to those in CG1 and CG2 groups.  The PEDAL group had sig higher SSPA scores at P-I compared with the CG1but not the CG2.The PEDAL group also made sig fewer medication errors at P-I than the CG2 group.</w:t>
            </w:r>
          </w:p>
        </w:tc>
      </w:tr>
      <w:tr w:rsidR="008F1C44" w:rsidRPr="008F1C44" w:rsidTr="008F1C44">
        <w:tc>
          <w:tcPr>
            <w:tcW w:w="36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b/>
                <w:sz w:val="16"/>
                <w:szCs w:val="16"/>
              </w:rPr>
            </w:pPr>
            <w:r w:rsidRPr="008F1C44">
              <w:rPr>
                <w:rFonts w:ascii="Arial" w:hAnsi="Arial" w:cs="Arial"/>
                <w:b/>
                <w:sz w:val="16"/>
                <w:szCs w:val="16"/>
              </w:rPr>
              <w:t>Naeem et al. (2015)</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CaCBTp: 59</w:t>
            </w:r>
          </w:p>
        </w:tc>
        <w:tc>
          <w:tcPr>
            <w:tcW w:w="39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Standard care: 57</w:t>
            </w:r>
          </w:p>
        </w:tc>
        <w:tc>
          <w:tcPr>
            <w:tcW w:w="40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Total: 116 (70/46);</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CaCBTp: 57 (39/18);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59 (31/28)</w:t>
            </w:r>
          </w:p>
        </w:tc>
        <w:tc>
          <w:tcPr>
            <w:tcW w:w="41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CaCBTp: 31.7;</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CG: 31.1 </w:t>
            </w:r>
          </w:p>
        </w:tc>
        <w:tc>
          <w:tcPr>
            <w:tcW w:w="49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ICD-10 RDC diagnosis schizophrenia or related disorder</w:t>
            </w:r>
          </w:p>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p>
        </w:tc>
        <w:tc>
          <w:tcPr>
            <w:tcW w:w="449"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CaCBTp: 4.7;</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CG:5.8</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Psychiatric outpatient clinics, Karachi</w:t>
            </w:r>
          </w:p>
        </w:tc>
        <w:tc>
          <w:tcPr>
            <w:tcW w:w="24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RCT</w:t>
            </w:r>
          </w:p>
        </w:tc>
        <w:tc>
          <w:tcPr>
            <w:tcW w:w="42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PANSS; PSYRATS; SAI </w:t>
            </w:r>
            <w:r w:rsidRPr="008F1C44">
              <w:rPr>
                <w:rFonts w:ascii="Arial" w:hAnsi="Arial" w:cs="Arial"/>
                <w:color w:val="000000"/>
                <w:sz w:val="16"/>
                <w:szCs w:val="16"/>
              </w:rPr>
              <w:t>(B, P-I)</w:t>
            </w:r>
          </w:p>
        </w:tc>
        <w:tc>
          <w:tcPr>
            <w:tcW w:w="34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P-I</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Total: 14/116 (12.1); CaCBT:     6/ 59 (10.1); CG: 8/57 (14)</w:t>
            </w:r>
          </w:p>
        </w:tc>
        <w:tc>
          <w:tcPr>
            <w:tcW w:w="66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At P-I the CaCBTp group showed sig greater improvements compared with the CG in PANSS pos and neg symptoms and general psychopathology, PSYRATS delusions and hallucinations and insight.</w:t>
            </w:r>
          </w:p>
          <w:p w:rsidR="0054025A" w:rsidRPr="008F1C44" w:rsidRDefault="0054025A" w:rsidP="008F1C44">
            <w:pPr>
              <w:spacing w:after="0" w:line="240" w:lineRule="auto"/>
              <w:rPr>
                <w:rFonts w:ascii="Arial" w:hAnsi="Arial" w:cs="Arial"/>
                <w:sz w:val="16"/>
                <w:szCs w:val="16"/>
              </w:rPr>
            </w:pPr>
          </w:p>
        </w:tc>
      </w:tr>
      <w:tr w:rsidR="008F1C44" w:rsidRPr="008F1C44" w:rsidTr="008F1C44">
        <w:tc>
          <w:tcPr>
            <w:tcW w:w="36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b/>
                <w:sz w:val="16"/>
                <w:szCs w:val="16"/>
              </w:rPr>
            </w:pPr>
            <w:r w:rsidRPr="008F1C44">
              <w:rPr>
                <w:rFonts w:ascii="Arial" w:hAnsi="Arial" w:cs="Arial"/>
                <w:b/>
                <w:sz w:val="16"/>
                <w:szCs w:val="16"/>
              </w:rPr>
              <w:t>Patterson et al. (2005)+</w:t>
            </w:r>
          </w:p>
          <w:p w:rsidR="0054025A" w:rsidRPr="008F1C44" w:rsidRDefault="0054025A" w:rsidP="008F1C44">
            <w:pPr>
              <w:spacing w:after="0" w:line="240" w:lineRule="auto"/>
              <w:rPr>
                <w:rFonts w:ascii="Arial" w:hAnsi="Arial" w:cs="Arial"/>
                <w:sz w:val="16"/>
                <w:szCs w:val="16"/>
              </w:rPr>
            </w:pP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PEDAL: 21</w:t>
            </w:r>
          </w:p>
        </w:tc>
        <w:tc>
          <w:tcPr>
            <w:tcW w:w="39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Support group (TE): 8</w:t>
            </w:r>
          </w:p>
        </w:tc>
        <w:tc>
          <w:tcPr>
            <w:tcW w:w="40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Total: 29 (14/15);</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PEDAL: 21 (11/10);</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 CG: 8 (3/5) </w:t>
            </w:r>
          </w:p>
          <w:p w:rsidR="0054025A" w:rsidRPr="008F1C44" w:rsidRDefault="0054025A" w:rsidP="008F1C44">
            <w:pPr>
              <w:spacing w:after="0" w:line="240" w:lineRule="auto"/>
              <w:rPr>
                <w:rFonts w:ascii="Arial" w:hAnsi="Arial" w:cs="Arial"/>
                <w:sz w:val="16"/>
                <w:szCs w:val="16"/>
              </w:rPr>
            </w:pPr>
          </w:p>
        </w:tc>
        <w:tc>
          <w:tcPr>
            <w:tcW w:w="41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PEDAL: 46.8;</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57.3</w:t>
            </w:r>
          </w:p>
        </w:tc>
        <w:tc>
          <w:tcPr>
            <w:tcW w:w="49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DSM-IV case note diagnosis schizophrenia/ schizoaffective disorder </w:t>
            </w:r>
          </w:p>
        </w:tc>
        <w:tc>
          <w:tcPr>
            <w:tcW w:w="449"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Age of illness onset (yrs):  PEDAL: 28.3;</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SG: 43.5</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Psychiatric clinics, San Diego</w:t>
            </w:r>
          </w:p>
        </w:tc>
        <w:tc>
          <w:tcPr>
            <w:tcW w:w="24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Cluster RCT</w:t>
            </w:r>
          </w:p>
        </w:tc>
        <w:tc>
          <w:tcPr>
            <w:tcW w:w="42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FF0000"/>
                <w:sz w:val="16"/>
                <w:szCs w:val="16"/>
              </w:rPr>
            </w:pPr>
            <w:r w:rsidRPr="008F1C44">
              <w:rPr>
                <w:rFonts w:ascii="Arial" w:hAnsi="Arial" w:cs="Arial"/>
                <w:sz w:val="16"/>
                <w:szCs w:val="16"/>
              </w:rPr>
              <w:t>PANSS; UPSA; MMAA; SSPA;; QWB (B, P-I, 6 mth &amp; 12 mth P-I)</w:t>
            </w:r>
          </w:p>
          <w:p w:rsidR="0054025A" w:rsidRPr="008F1C44" w:rsidRDefault="0054025A" w:rsidP="008F1C44">
            <w:pPr>
              <w:spacing w:after="0" w:line="240" w:lineRule="auto"/>
              <w:rPr>
                <w:rFonts w:ascii="Arial" w:hAnsi="Arial" w:cs="Arial"/>
                <w:sz w:val="16"/>
                <w:szCs w:val="16"/>
              </w:rPr>
            </w:pPr>
          </w:p>
        </w:tc>
        <w:tc>
          <w:tcPr>
            <w:tcW w:w="34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12 mth P-I: Total: 5/21 (23.8) PEDAL: 5/21 (23.8); CG: No attrition</w:t>
            </w:r>
          </w:p>
        </w:tc>
        <w:tc>
          <w:tcPr>
            <w:tcW w:w="66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At 6 mth P-I the PEDAL had a sig greater UPSA score than the CG.  However no sig differences were found between the groups at 6 mth and 12 mth P-I.  At 12 mth P-I, the PEDAL group performed sig better than the CG.  CG also had sig lower PANSS ratings than the PEDAL group at 12 mth P-I.</w:t>
            </w:r>
          </w:p>
        </w:tc>
      </w:tr>
      <w:tr w:rsidR="008F1C44" w:rsidRPr="008F1C44" w:rsidTr="008F1C44">
        <w:tc>
          <w:tcPr>
            <w:tcW w:w="36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Ran et al. (2003)</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FIG: 132</w:t>
            </w:r>
          </w:p>
        </w:tc>
        <w:tc>
          <w:tcPr>
            <w:tcW w:w="39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CG1: Medication treatment: 110</w:t>
            </w:r>
          </w:p>
          <w:p w:rsidR="0054025A" w:rsidRPr="008F1C44" w:rsidRDefault="0054025A" w:rsidP="008F1C44">
            <w:pPr>
              <w:spacing w:after="0" w:line="240" w:lineRule="auto"/>
              <w:rPr>
                <w:rFonts w:ascii="Arial" w:hAnsi="Arial" w:cs="Arial"/>
                <w:color w:val="000000"/>
                <w:sz w:val="16"/>
                <w:szCs w:val="16"/>
              </w:rPr>
            </w:pP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 xml:space="preserve">CG2: No </w:t>
            </w:r>
            <w:r w:rsidRPr="008F1C44">
              <w:rPr>
                <w:rFonts w:ascii="Arial" w:hAnsi="Arial" w:cs="Arial"/>
                <w:color w:val="000000"/>
                <w:sz w:val="16"/>
                <w:szCs w:val="16"/>
              </w:rPr>
              <w:lastRenderedPageBreak/>
              <w:t>intervention: 115</w:t>
            </w:r>
          </w:p>
        </w:tc>
        <w:tc>
          <w:tcPr>
            <w:tcW w:w="40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 xml:space="preserve">Total: 326 (128/198);                                                        </w:t>
            </w: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FIG: 126 (44/82);</w:t>
            </w: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CG1: 103 (48/55);</w:t>
            </w: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lastRenderedPageBreak/>
              <w:t xml:space="preserve"> CG2: 97 (36/61) </w:t>
            </w:r>
          </w:p>
          <w:p w:rsidR="0054025A" w:rsidRPr="008F1C44" w:rsidRDefault="0054025A" w:rsidP="008F1C44">
            <w:pPr>
              <w:spacing w:after="0" w:line="240" w:lineRule="auto"/>
              <w:rPr>
                <w:rFonts w:ascii="Arial" w:hAnsi="Arial" w:cs="Arial"/>
                <w:color w:val="000000"/>
                <w:sz w:val="16"/>
                <w:szCs w:val="16"/>
              </w:rPr>
            </w:pPr>
          </w:p>
        </w:tc>
        <w:tc>
          <w:tcPr>
            <w:tcW w:w="41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 xml:space="preserve">FIG: 43.5; </w:t>
            </w: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CG1: 42.4;</w:t>
            </w: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CG2: 44.8</w:t>
            </w:r>
          </w:p>
        </w:tc>
        <w:tc>
          <w:tcPr>
            <w:tcW w:w="49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p>
          <w:p w:rsidR="0054025A" w:rsidRPr="008F1C44" w:rsidRDefault="0054025A" w:rsidP="008F1C44">
            <w:pPr>
              <w:autoSpaceDE w:val="0"/>
              <w:autoSpaceDN w:val="0"/>
              <w:adjustRightInd w:val="0"/>
              <w:spacing w:after="0" w:line="240" w:lineRule="auto"/>
              <w:rPr>
                <w:rFonts w:ascii="Arial" w:hAnsi="Arial" w:cs="Arial"/>
                <w:sz w:val="16"/>
                <w:szCs w:val="16"/>
              </w:rPr>
            </w:pPr>
            <w:r w:rsidRPr="008F1C44">
              <w:rPr>
                <w:rFonts w:ascii="Arial" w:hAnsi="Arial" w:cs="Arial"/>
                <w:sz w:val="16"/>
                <w:szCs w:val="16"/>
              </w:rPr>
              <w:t xml:space="preserve">ICD-10 &amp; CCMD-2-R schizophrenia diagnosis </w:t>
            </w:r>
          </w:p>
          <w:p w:rsidR="0054025A" w:rsidRPr="008F1C44" w:rsidRDefault="0054025A" w:rsidP="008F1C44">
            <w:pPr>
              <w:autoSpaceDE w:val="0"/>
              <w:autoSpaceDN w:val="0"/>
              <w:adjustRightInd w:val="0"/>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color w:val="000000"/>
                <w:sz w:val="16"/>
                <w:szCs w:val="16"/>
              </w:rPr>
            </w:pPr>
          </w:p>
        </w:tc>
        <w:tc>
          <w:tcPr>
            <w:tcW w:w="449"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 xml:space="preserve">FIG: 11.6; </w:t>
            </w: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CG1: 10.6;</w:t>
            </w: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 xml:space="preserve">CG2: 12.3 </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NR</w:t>
            </w:r>
          </w:p>
        </w:tc>
        <w:tc>
          <w:tcPr>
            <w:tcW w:w="24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Cluster</w:t>
            </w: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RCT</w:t>
            </w:r>
          </w:p>
        </w:tc>
        <w:tc>
          <w:tcPr>
            <w:tcW w:w="42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PSE; GPISS; SDSS; medication compliance; relapse rate (B, P-I)</w:t>
            </w:r>
          </w:p>
        </w:tc>
        <w:tc>
          <w:tcPr>
            <w:tcW w:w="34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 xml:space="preserve">P-I: </w:t>
            </w: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 xml:space="preserve">Total: 22/326 (6.7); FIG: 1/127 (0.8): CG1: 2/105 </w:t>
            </w:r>
            <w:r w:rsidRPr="008F1C44">
              <w:rPr>
                <w:rFonts w:ascii="Arial" w:hAnsi="Arial" w:cs="Arial"/>
                <w:color w:val="000000"/>
                <w:sz w:val="16"/>
                <w:szCs w:val="16"/>
              </w:rPr>
              <w:lastRenderedPageBreak/>
              <w:t>(1.9); CG2: 18/115 (15.7)</w:t>
            </w:r>
          </w:p>
        </w:tc>
        <w:tc>
          <w:tcPr>
            <w:tcW w:w="66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 xml:space="preserve">At P-I, FIG treatment compliance was sig higher than that in the CG1 and CG2. </w:t>
            </w:r>
            <w:r w:rsidRPr="008F1C44">
              <w:rPr>
                <w:rFonts w:ascii="Arial" w:hAnsi="Arial" w:cs="Arial"/>
                <w:sz w:val="16"/>
                <w:szCs w:val="16"/>
              </w:rPr>
              <w:t xml:space="preserve"> </w:t>
            </w:r>
            <w:r w:rsidRPr="008F1C44">
              <w:rPr>
                <w:rFonts w:ascii="Arial" w:hAnsi="Arial" w:cs="Arial"/>
                <w:color w:val="000000"/>
                <w:sz w:val="16"/>
                <w:szCs w:val="16"/>
              </w:rPr>
              <w:t xml:space="preserve">There was no sig difference of clinical outcomes </w:t>
            </w:r>
            <w:r w:rsidRPr="008F1C44">
              <w:rPr>
                <w:rFonts w:ascii="Arial" w:hAnsi="Arial" w:cs="Arial"/>
                <w:color w:val="000000"/>
                <w:sz w:val="16"/>
                <w:szCs w:val="16"/>
              </w:rPr>
              <w:lastRenderedPageBreak/>
              <w:t>between FIG group and the CG1 while the percentage of full recovery and sig improvement in FIG &amp; CG1 was sig higher than that in the CG2. The relapse rate in FI was sig lower than CG1.</w:t>
            </w:r>
          </w:p>
          <w:p w:rsidR="0054025A" w:rsidRPr="008F1C44" w:rsidRDefault="0054025A" w:rsidP="008F1C44">
            <w:pPr>
              <w:spacing w:after="0" w:line="240" w:lineRule="auto"/>
              <w:rPr>
                <w:rFonts w:ascii="Arial" w:hAnsi="Arial" w:cs="Arial"/>
                <w:color w:val="000000"/>
                <w:sz w:val="16"/>
                <w:szCs w:val="16"/>
              </w:rPr>
            </w:pPr>
          </w:p>
        </w:tc>
      </w:tr>
      <w:tr w:rsidR="008F1C44" w:rsidRPr="008F1C44" w:rsidTr="008F1C44">
        <w:tc>
          <w:tcPr>
            <w:tcW w:w="36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lastRenderedPageBreak/>
              <w:t>Razali et al. (2000)</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CMFT: 80</w:t>
            </w:r>
          </w:p>
        </w:tc>
        <w:tc>
          <w:tcPr>
            <w:tcW w:w="39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BFT: 86 </w:t>
            </w:r>
          </w:p>
        </w:tc>
        <w:tc>
          <w:tcPr>
            <w:tcW w:w="40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NR</w:t>
            </w:r>
          </w:p>
          <w:p w:rsidR="0054025A" w:rsidRPr="008F1C44" w:rsidRDefault="0054025A" w:rsidP="008F1C44">
            <w:pPr>
              <w:spacing w:after="0" w:line="240" w:lineRule="auto"/>
              <w:rPr>
                <w:rFonts w:ascii="Arial" w:hAnsi="Arial" w:cs="Arial"/>
                <w:sz w:val="16"/>
                <w:szCs w:val="16"/>
              </w:rPr>
            </w:pPr>
          </w:p>
        </w:tc>
        <w:tc>
          <w:tcPr>
            <w:tcW w:w="41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NR</w:t>
            </w:r>
          </w:p>
        </w:tc>
        <w:tc>
          <w:tcPr>
            <w:tcW w:w="49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DSM-IV diagnosis schizophrenia</w:t>
            </w:r>
          </w:p>
          <w:p w:rsidR="0054025A" w:rsidRPr="008F1C44" w:rsidRDefault="0054025A" w:rsidP="008F1C44">
            <w:pPr>
              <w:spacing w:after="0" w:line="240" w:lineRule="auto"/>
              <w:rPr>
                <w:rFonts w:ascii="Arial" w:hAnsi="Arial" w:cs="Arial"/>
                <w:sz w:val="16"/>
                <w:szCs w:val="16"/>
              </w:rPr>
            </w:pPr>
          </w:p>
        </w:tc>
        <w:tc>
          <w:tcPr>
            <w:tcW w:w="449"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CMFT: 13.7;</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CG:14.2</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Outpatient hospital, University Hospital (USM) Kota Bharu, West Malaysia</w:t>
            </w:r>
          </w:p>
        </w:tc>
        <w:tc>
          <w:tcPr>
            <w:tcW w:w="24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RCT</w:t>
            </w:r>
          </w:p>
        </w:tc>
        <w:tc>
          <w:tcPr>
            <w:tcW w:w="42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sz w:val="16"/>
                <w:szCs w:val="16"/>
              </w:rPr>
              <w:t xml:space="preserve">BPRS; GAF; SBS; relapse rates; HA rates; medication compliance </w:t>
            </w:r>
            <w:r w:rsidRPr="008F1C44">
              <w:rPr>
                <w:rFonts w:ascii="Arial" w:hAnsi="Arial" w:cs="Arial"/>
                <w:color w:val="000000"/>
                <w:sz w:val="16"/>
                <w:szCs w:val="16"/>
              </w:rPr>
              <w:t>(B, 6 mth &amp; 12 mth P-B)</w:t>
            </w:r>
          </w:p>
          <w:p w:rsidR="0054025A" w:rsidRPr="008F1C44" w:rsidRDefault="0054025A" w:rsidP="008F1C44">
            <w:pPr>
              <w:spacing w:after="0" w:line="240" w:lineRule="auto"/>
              <w:rPr>
                <w:rFonts w:ascii="Arial" w:hAnsi="Arial" w:cs="Arial"/>
                <w:sz w:val="16"/>
                <w:szCs w:val="16"/>
              </w:rPr>
            </w:pPr>
          </w:p>
        </w:tc>
        <w:tc>
          <w:tcPr>
            <w:tcW w:w="34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 xml:space="preserve">6 &amp; 12 mth P-B </w:t>
            </w: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 xml:space="preserve">Total: </w:t>
            </w: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23/166 (13.9)</w:t>
            </w: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 xml:space="preserve">CMFT: 6/80 (7.5);  CG: 17/86 (19.8) </w:t>
            </w:r>
          </w:p>
          <w:p w:rsidR="0054025A" w:rsidRPr="008F1C44" w:rsidRDefault="0054025A" w:rsidP="008F1C44">
            <w:pPr>
              <w:spacing w:after="0" w:line="240" w:lineRule="auto"/>
              <w:rPr>
                <w:rFonts w:ascii="Arial" w:hAnsi="Arial" w:cs="Arial"/>
                <w:sz w:val="16"/>
                <w:szCs w:val="16"/>
              </w:rPr>
            </w:pPr>
          </w:p>
        </w:tc>
        <w:tc>
          <w:tcPr>
            <w:tcW w:w="66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At 12 mth P-B the CMFT group showed sig improvements in all variables compared to the CG.</w:t>
            </w:r>
          </w:p>
        </w:tc>
      </w:tr>
      <w:tr w:rsidR="008F1C44" w:rsidRPr="008F1C44" w:rsidTr="008F1C44">
        <w:tc>
          <w:tcPr>
            <w:tcW w:w="36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b/>
                <w:sz w:val="16"/>
                <w:szCs w:val="16"/>
              </w:rPr>
            </w:pPr>
            <w:r w:rsidRPr="008F1C44">
              <w:rPr>
                <w:rFonts w:ascii="Arial" w:hAnsi="Arial" w:cs="Arial"/>
                <w:b/>
                <w:sz w:val="16"/>
                <w:szCs w:val="16"/>
              </w:rPr>
              <w:t>Shin &amp; Lukens (2002)</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PE: 24</w:t>
            </w:r>
          </w:p>
        </w:tc>
        <w:tc>
          <w:tcPr>
            <w:tcW w:w="39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Supportive therapy (TE): 24 </w:t>
            </w:r>
          </w:p>
        </w:tc>
        <w:tc>
          <w:tcPr>
            <w:tcW w:w="40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Total: 48 (20/28);</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PE:  24 (7/17);</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CG: 24 (13/11)                                  </w:t>
            </w:r>
          </w:p>
        </w:tc>
        <w:tc>
          <w:tcPr>
            <w:tcW w:w="41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PE: 39.5;</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CG: 34.7                     </w:t>
            </w:r>
          </w:p>
        </w:tc>
        <w:tc>
          <w:tcPr>
            <w:tcW w:w="49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DSM-IV diagnosis schizophrenia, schizoaffective, or shizophreniform disorder rated by psychiatrist</w:t>
            </w:r>
          </w:p>
          <w:p w:rsidR="0054025A" w:rsidRPr="008F1C44" w:rsidRDefault="0054025A" w:rsidP="008F1C44">
            <w:pPr>
              <w:spacing w:after="0" w:line="240" w:lineRule="auto"/>
              <w:rPr>
                <w:rFonts w:ascii="Arial" w:hAnsi="Arial" w:cs="Arial"/>
                <w:sz w:val="16"/>
                <w:szCs w:val="16"/>
              </w:rPr>
            </w:pPr>
          </w:p>
        </w:tc>
        <w:tc>
          <w:tcPr>
            <w:tcW w:w="449"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Number of hospitalisations: PE: 2.7;</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1.2</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Time since last hospitalisation (mths):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PE: 7.2;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12.7</w:t>
            </w:r>
          </w:p>
          <w:p w:rsidR="0054025A" w:rsidRPr="008F1C44" w:rsidRDefault="0054025A" w:rsidP="008F1C44">
            <w:pPr>
              <w:spacing w:after="0" w:line="240" w:lineRule="auto"/>
              <w:rPr>
                <w:rFonts w:ascii="Arial" w:hAnsi="Arial" w:cs="Arial"/>
                <w:sz w:val="16"/>
                <w:szCs w:val="16"/>
              </w:rPr>
            </w:pP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Outpatient mental health clinic, Queens </w:t>
            </w:r>
          </w:p>
        </w:tc>
        <w:tc>
          <w:tcPr>
            <w:tcW w:w="24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RCT</w:t>
            </w:r>
          </w:p>
        </w:tc>
        <w:tc>
          <w:tcPr>
            <w:tcW w:w="42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color w:val="000000"/>
                <w:sz w:val="16"/>
                <w:szCs w:val="16"/>
              </w:rPr>
              <w:t>BPRS; SDS (B, P-I</w:t>
            </w:r>
            <w:r w:rsidRPr="008F1C44">
              <w:rPr>
                <w:rFonts w:ascii="Arial" w:hAnsi="Arial" w:cs="Arial"/>
                <w:sz w:val="16"/>
                <w:szCs w:val="16"/>
              </w:rPr>
              <w:t>)</w:t>
            </w:r>
          </w:p>
        </w:tc>
        <w:tc>
          <w:tcPr>
            <w:tcW w:w="34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NR (tables suggest no attrition)</w:t>
            </w:r>
          </w:p>
        </w:tc>
        <w:tc>
          <w:tcPr>
            <w:tcW w:w="66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At P-I, the PE group demonstrated sig reduced symptom severity and perception of stigma in comparison to the CG group. </w:t>
            </w:r>
          </w:p>
        </w:tc>
      </w:tr>
      <w:tr w:rsidR="008F1C44" w:rsidRPr="008F1C44" w:rsidTr="008F1C44">
        <w:tc>
          <w:tcPr>
            <w:tcW w:w="36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b/>
                <w:sz w:val="16"/>
                <w:szCs w:val="16"/>
              </w:rPr>
            </w:pPr>
            <w:r w:rsidRPr="008F1C44">
              <w:rPr>
                <w:rFonts w:ascii="Arial" w:hAnsi="Arial" w:cs="Arial"/>
                <w:b/>
                <w:sz w:val="16"/>
                <w:szCs w:val="16"/>
              </w:rPr>
              <w:t>So et al. (2015)</w:t>
            </w:r>
          </w:p>
          <w:p w:rsidR="0054025A" w:rsidRPr="008F1C44" w:rsidRDefault="0054025A" w:rsidP="008F1C44">
            <w:pPr>
              <w:spacing w:after="0" w:line="240" w:lineRule="auto"/>
              <w:rPr>
                <w:rFonts w:ascii="Arial" w:hAnsi="Arial" w:cs="Arial"/>
                <w:sz w:val="16"/>
                <w:szCs w:val="16"/>
              </w:rPr>
            </w:pP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MCTd: 23</w:t>
            </w:r>
          </w:p>
        </w:tc>
        <w:tc>
          <w:tcPr>
            <w:tcW w:w="39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Standard care - medication consultations: 21</w:t>
            </w:r>
          </w:p>
        </w:tc>
        <w:tc>
          <w:tcPr>
            <w:tcW w:w="40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Total: 44 (24/20);</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MCTd: 23 (12/11);</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21 (12/9)</w:t>
            </w:r>
          </w:p>
        </w:tc>
        <w:tc>
          <w:tcPr>
            <w:tcW w:w="41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MCTd: 32.4;</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35.6</w:t>
            </w:r>
          </w:p>
        </w:tc>
        <w:tc>
          <w:tcPr>
            <w:tcW w:w="49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Casenote diagnosis schizophrenia, ≥4 PANSS delusions items</w:t>
            </w:r>
          </w:p>
        </w:tc>
        <w:tc>
          <w:tcPr>
            <w:tcW w:w="449"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Number of hospitalisations: MCTd: 1.6;</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0.9</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Outpatient clinic, Hong Kong</w:t>
            </w:r>
          </w:p>
        </w:tc>
        <w:tc>
          <w:tcPr>
            <w:tcW w:w="24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RCT</w:t>
            </w:r>
          </w:p>
        </w:tc>
        <w:tc>
          <w:tcPr>
            <w:tcW w:w="42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PANSS; PSYRATS;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 (B, P-I &amp; 1 mth P-I) WAIS (B or pre-intervention only)</w:t>
            </w:r>
          </w:p>
        </w:tc>
        <w:tc>
          <w:tcPr>
            <w:tcW w:w="34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1 mth P-I:</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Total: 18/44 (40.9) MCTd: 10/23 (43.5); CG: 8/21 (38.1)</w:t>
            </w:r>
          </w:p>
        </w:tc>
        <w:tc>
          <w:tcPr>
            <w:tcW w:w="66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At P-I there was a large effect size of improvement for the MCTd group’s PANSS pos scores, PANSS delusions score, PSYRATS delusions and PSYRATS delusional conviction.  </w:t>
            </w:r>
          </w:p>
        </w:tc>
      </w:tr>
      <w:tr w:rsidR="008F1C44" w:rsidRPr="008F1C44" w:rsidTr="008F1C44">
        <w:tc>
          <w:tcPr>
            <w:tcW w:w="36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b/>
                <w:sz w:val="16"/>
                <w:szCs w:val="16"/>
              </w:rPr>
            </w:pPr>
            <w:r w:rsidRPr="008F1C44">
              <w:rPr>
                <w:rFonts w:ascii="Arial" w:hAnsi="Arial" w:cs="Arial"/>
                <w:b/>
                <w:sz w:val="16"/>
                <w:szCs w:val="16"/>
              </w:rPr>
              <w:t>Valencia et al. (2007)</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PSST: 49</w:t>
            </w:r>
          </w:p>
        </w:tc>
        <w:tc>
          <w:tcPr>
            <w:tcW w:w="39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Standard care - medication consultations: 49</w:t>
            </w:r>
          </w:p>
        </w:tc>
        <w:tc>
          <w:tcPr>
            <w:tcW w:w="40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Total: 82 (64/18);</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PSST: 43 (31/12);</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39 (33/6)</w:t>
            </w:r>
          </w:p>
          <w:p w:rsidR="0054025A" w:rsidRPr="008F1C44" w:rsidRDefault="0054025A" w:rsidP="008F1C44">
            <w:pPr>
              <w:spacing w:after="0" w:line="240" w:lineRule="auto"/>
              <w:rPr>
                <w:rFonts w:ascii="Arial" w:hAnsi="Arial" w:cs="Arial"/>
                <w:sz w:val="16"/>
                <w:szCs w:val="16"/>
              </w:rPr>
            </w:pPr>
          </w:p>
        </w:tc>
        <w:tc>
          <w:tcPr>
            <w:tcW w:w="41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PSST: 29.7;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30.1</w:t>
            </w:r>
          </w:p>
          <w:p w:rsidR="0054025A" w:rsidRPr="008F1C44" w:rsidRDefault="0054025A" w:rsidP="008F1C44">
            <w:pPr>
              <w:spacing w:after="0" w:line="240" w:lineRule="auto"/>
              <w:rPr>
                <w:rFonts w:ascii="Arial" w:hAnsi="Arial" w:cs="Arial"/>
                <w:sz w:val="16"/>
                <w:szCs w:val="16"/>
              </w:rPr>
            </w:pPr>
          </w:p>
        </w:tc>
        <w:tc>
          <w:tcPr>
            <w:tcW w:w="49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DSM-IV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&amp; CIDI schizophrenia diagnosis with clinically stable psychotic symptoms (</w:t>
            </w:r>
            <w:r w:rsidRPr="008F1C44">
              <w:rPr>
                <w:rFonts w:ascii="Arial" w:hAnsi="Arial" w:cs="Arial"/>
                <w:sz w:val="16"/>
                <w:szCs w:val="16"/>
                <w:u w:val="single"/>
              </w:rPr>
              <w:t>&gt;</w:t>
            </w:r>
            <w:r w:rsidRPr="008F1C44">
              <w:rPr>
                <w:rFonts w:ascii="Arial" w:hAnsi="Arial" w:cs="Arial"/>
                <w:sz w:val="16"/>
                <w:szCs w:val="16"/>
              </w:rPr>
              <w:t>60 PANSS score)</w:t>
            </w:r>
          </w:p>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p>
        </w:tc>
        <w:tc>
          <w:tcPr>
            <w:tcW w:w="449"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Age of illness onset (yrs):  PSST: 21.3;</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CG: 21.2  </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Psychiatric outpatient hospital, Mexico</w:t>
            </w:r>
          </w:p>
        </w:tc>
        <w:tc>
          <w:tcPr>
            <w:tcW w:w="24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RCT</w:t>
            </w:r>
          </w:p>
        </w:tc>
        <w:tc>
          <w:tcPr>
            <w:tcW w:w="42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PANSS; PSFS; GAF (B, P-I)</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Relapse rates; HA rates; medication compliance; therapeutic adherence (Over 12 mth </w:t>
            </w:r>
            <w:r w:rsidRPr="008F1C44">
              <w:rPr>
                <w:rFonts w:ascii="Arial" w:hAnsi="Arial" w:cs="Arial"/>
                <w:sz w:val="16"/>
                <w:szCs w:val="16"/>
              </w:rPr>
              <w:lastRenderedPageBreak/>
              <w:t>intervention period)</w:t>
            </w:r>
          </w:p>
        </w:tc>
        <w:tc>
          <w:tcPr>
            <w:tcW w:w="34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P-I: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Total: 16/98 (16.3) PSST: 6/49 (12.2); CG: 10/49 (20.4)</w:t>
            </w:r>
          </w:p>
        </w:tc>
        <w:tc>
          <w:tcPr>
            <w:tcW w:w="66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At P-I, the PSST group showed sig improved symptomatology scores on total score, pos and neg symptoms and GPS compared with the CG, with large effect sizes for both groups.  Sig. improvements were also observed in the PSST </w:t>
            </w:r>
            <w:r w:rsidRPr="008F1C44">
              <w:rPr>
                <w:rFonts w:ascii="Arial" w:hAnsi="Arial" w:cs="Arial"/>
                <w:sz w:val="16"/>
                <w:szCs w:val="16"/>
              </w:rPr>
              <w:lastRenderedPageBreak/>
              <w:t xml:space="preserve">group for all areas of psychosocial functioning and in the GPFS compared with the CG and also with global functioning.  During the intervention the PSST group had a </w:t>
            </w:r>
            <w:proofErr w:type="gramStart"/>
            <w:r w:rsidRPr="008F1C44">
              <w:rPr>
                <w:rFonts w:ascii="Arial" w:hAnsi="Arial" w:cs="Arial"/>
                <w:sz w:val="16"/>
                <w:szCs w:val="16"/>
              </w:rPr>
              <w:t>sig  higher</w:t>
            </w:r>
            <w:proofErr w:type="gramEnd"/>
            <w:r w:rsidRPr="008F1C44">
              <w:rPr>
                <w:rFonts w:ascii="Arial" w:hAnsi="Arial" w:cs="Arial"/>
                <w:sz w:val="16"/>
                <w:szCs w:val="16"/>
              </w:rPr>
              <w:t xml:space="preserve"> level of compliance with medication, therapeutic adherence and sig lower relapse rate than the CG. </w:t>
            </w:r>
          </w:p>
        </w:tc>
      </w:tr>
      <w:tr w:rsidR="008F1C44" w:rsidRPr="008F1C44" w:rsidTr="008F1C44">
        <w:tc>
          <w:tcPr>
            <w:tcW w:w="36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b/>
                <w:sz w:val="16"/>
                <w:szCs w:val="16"/>
              </w:rPr>
            </w:pPr>
            <w:r w:rsidRPr="008F1C44">
              <w:rPr>
                <w:rFonts w:ascii="Arial" w:hAnsi="Arial" w:cs="Arial"/>
                <w:b/>
                <w:sz w:val="16"/>
                <w:szCs w:val="16"/>
              </w:rPr>
              <w:t>Valencia et al. (2010)</w:t>
            </w:r>
          </w:p>
          <w:p w:rsidR="0054025A" w:rsidRPr="008F1C44" w:rsidRDefault="0054025A" w:rsidP="008F1C44">
            <w:pPr>
              <w:spacing w:after="0" w:line="240" w:lineRule="auto"/>
              <w:rPr>
                <w:rFonts w:ascii="Arial" w:hAnsi="Arial" w:cs="Arial"/>
                <w:sz w:val="16"/>
                <w:szCs w:val="16"/>
              </w:rPr>
            </w:pP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PSST: 54</w:t>
            </w:r>
          </w:p>
        </w:tc>
        <w:tc>
          <w:tcPr>
            <w:tcW w:w="39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Standard care - medication consultations: 53</w:t>
            </w:r>
          </w:p>
        </w:tc>
        <w:tc>
          <w:tcPr>
            <w:tcW w:w="40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Total: 83 (60/23);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PSST: 47 (34/13);</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CG:  36 (26/10) </w:t>
            </w:r>
          </w:p>
        </w:tc>
        <w:tc>
          <w:tcPr>
            <w:tcW w:w="41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PSST: 29.9;</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29.5</w:t>
            </w:r>
          </w:p>
          <w:p w:rsidR="0054025A" w:rsidRPr="008F1C44" w:rsidRDefault="0054025A" w:rsidP="008F1C44">
            <w:pPr>
              <w:spacing w:after="0" w:line="240" w:lineRule="auto"/>
              <w:rPr>
                <w:rFonts w:ascii="Arial" w:hAnsi="Arial" w:cs="Arial"/>
                <w:sz w:val="16"/>
                <w:szCs w:val="16"/>
              </w:rPr>
            </w:pPr>
          </w:p>
        </w:tc>
        <w:tc>
          <w:tcPr>
            <w:tcW w:w="49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DSM-IV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&amp; CIDI schizophrenia diagnosis </w:t>
            </w:r>
          </w:p>
        </w:tc>
        <w:tc>
          <w:tcPr>
            <w:tcW w:w="449"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Age of illness onset (yrs) PSST: 22.4;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21.1</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National institute of psychiatry outpatient clinic, Mexico city </w:t>
            </w:r>
          </w:p>
        </w:tc>
        <w:tc>
          <w:tcPr>
            <w:tcW w:w="24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RCT</w:t>
            </w:r>
          </w:p>
        </w:tc>
        <w:tc>
          <w:tcPr>
            <w:tcW w:w="42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PANSS; GAF (B, P-I)</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Relapse rates;  HA rates, adherence to medication (over 12 mth intervention period) </w:t>
            </w:r>
          </w:p>
        </w:tc>
        <w:tc>
          <w:tcPr>
            <w:tcW w:w="34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P-I:</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Total: 24/108 (22.2); PSST: 7/54 (13); CG 17/54 (31.5)</w:t>
            </w:r>
          </w:p>
        </w:tc>
        <w:tc>
          <w:tcPr>
            <w:tcW w:w="66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At P-I, the PSST group exhibited sig improved symptomatology, adherence to medication, attendance at appointments, social functioning, relapse and rehospitalisation rates.</w:t>
            </w:r>
          </w:p>
          <w:p w:rsidR="0054025A" w:rsidRPr="008F1C44" w:rsidRDefault="0054025A" w:rsidP="008F1C44">
            <w:pPr>
              <w:spacing w:after="0" w:line="240" w:lineRule="auto"/>
              <w:rPr>
                <w:rFonts w:ascii="Arial" w:hAnsi="Arial" w:cs="Arial"/>
                <w:sz w:val="16"/>
                <w:szCs w:val="16"/>
              </w:rPr>
            </w:pPr>
          </w:p>
        </w:tc>
      </w:tr>
      <w:tr w:rsidR="008F1C44" w:rsidRPr="008F1C44" w:rsidTr="008F1C44">
        <w:tc>
          <w:tcPr>
            <w:tcW w:w="36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Wahass &amp; Kent (1997)</w:t>
            </w:r>
          </w:p>
          <w:p w:rsidR="0054025A" w:rsidRPr="008F1C44" w:rsidRDefault="0054025A" w:rsidP="008F1C44">
            <w:pPr>
              <w:spacing w:after="0" w:line="240" w:lineRule="auto"/>
              <w:rPr>
                <w:rFonts w:ascii="Arial" w:hAnsi="Arial" w:cs="Arial"/>
                <w:sz w:val="16"/>
                <w:szCs w:val="16"/>
              </w:rPr>
            </w:pP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MPI: 3</w:t>
            </w:r>
          </w:p>
        </w:tc>
        <w:tc>
          <w:tcPr>
            <w:tcW w:w="39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Standard care - medication consultations: 3</w:t>
            </w:r>
          </w:p>
        </w:tc>
        <w:tc>
          <w:tcPr>
            <w:tcW w:w="40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Total: 6 (6/0);</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MPI: 3 (3/0);</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3 (3/0)</w:t>
            </w:r>
          </w:p>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p>
        </w:tc>
        <w:tc>
          <w:tcPr>
            <w:tcW w:w="41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MPI: 31.3;</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34.0</w:t>
            </w:r>
          </w:p>
        </w:tc>
        <w:tc>
          <w:tcPr>
            <w:tcW w:w="49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autoSpaceDE w:val="0"/>
              <w:autoSpaceDN w:val="0"/>
              <w:adjustRightInd w:val="0"/>
              <w:spacing w:after="0" w:line="240" w:lineRule="auto"/>
              <w:rPr>
                <w:rFonts w:ascii="Arial" w:hAnsi="Arial" w:cs="Arial"/>
                <w:sz w:val="16"/>
                <w:szCs w:val="16"/>
              </w:rPr>
            </w:pPr>
            <w:r w:rsidRPr="008F1C44">
              <w:rPr>
                <w:rFonts w:ascii="Arial" w:hAnsi="Arial" w:cs="Arial"/>
                <w:sz w:val="16"/>
                <w:szCs w:val="16"/>
              </w:rPr>
              <w:t>ICD-10 schizophrenia diagnosis</w:t>
            </w:r>
          </w:p>
          <w:p w:rsidR="0054025A" w:rsidRPr="008F1C44" w:rsidRDefault="0054025A" w:rsidP="008F1C44">
            <w:pPr>
              <w:autoSpaceDE w:val="0"/>
              <w:autoSpaceDN w:val="0"/>
              <w:adjustRightInd w:val="0"/>
              <w:spacing w:after="0" w:line="240" w:lineRule="auto"/>
              <w:rPr>
                <w:rFonts w:ascii="Arial" w:hAnsi="Arial" w:cs="Arial"/>
                <w:sz w:val="16"/>
                <w:szCs w:val="16"/>
              </w:rPr>
            </w:pPr>
          </w:p>
          <w:p w:rsidR="0054025A" w:rsidRPr="008F1C44" w:rsidRDefault="0054025A" w:rsidP="008F1C44">
            <w:pPr>
              <w:autoSpaceDE w:val="0"/>
              <w:autoSpaceDN w:val="0"/>
              <w:adjustRightInd w:val="0"/>
              <w:spacing w:after="0" w:line="240" w:lineRule="auto"/>
              <w:rPr>
                <w:rFonts w:ascii="Arial" w:hAnsi="Arial" w:cs="Arial"/>
                <w:sz w:val="16"/>
                <w:szCs w:val="16"/>
              </w:rPr>
            </w:pPr>
          </w:p>
        </w:tc>
        <w:tc>
          <w:tcPr>
            <w:tcW w:w="449"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Experiencing  persistent auditory hallucinations for at least 4 yrs </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NR</w:t>
            </w:r>
          </w:p>
        </w:tc>
        <w:tc>
          <w:tcPr>
            <w:tcW w:w="24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RCT</w:t>
            </w:r>
          </w:p>
        </w:tc>
        <w:tc>
          <w:tcPr>
            <w:tcW w:w="42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SAHI; 10cm VAS to measure hallucination severity; Two VAS to measure anxiety and depression in response to voices (B, P-I, 3 mth P-I)</w:t>
            </w:r>
          </w:p>
          <w:p w:rsidR="0054025A" w:rsidRPr="008F1C44" w:rsidRDefault="0054025A" w:rsidP="008F1C44">
            <w:pPr>
              <w:spacing w:after="0" w:line="240" w:lineRule="auto"/>
              <w:rPr>
                <w:rFonts w:ascii="Arial" w:hAnsi="Arial" w:cs="Arial"/>
                <w:sz w:val="16"/>
                <w:szCs w:val="16"/>
              </w:rPr>
            </w:pPr>
          </w:p>
        </w:tc>
        <w:tc>
          <w:tcPr>
            <w:tcW w:w="34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000000"/>
                <w:sz w:val="16"/>
                <w:szCs w:val="16"/>
              </w:rPr>
            </w:pPr>
          </w:p>
          <w:p w:rsidR="0054025A" w:rsidRPr="008F1C44" w:rsidRDefault="0054025A" w:rsidP="008F1C44">
            <w:pPr>
              <w:spacing w:after="0" w:line="240" w:lineRule="auto"/>
              <w:rPr>
                <w:rFonts w:ascii="Arial" w:hAnsi="Arial" w:cs="Arial"/>
                <w:color w:val="000000"/>
                <w:sz w:val="16"/>
                <w:szCs w:val="16"/>
              </w:rPr>
            </w:pPr>
            <w:r w:rsidRPr="008F1C44">
              <w:rPr>
                <w:rFonts w:ascii="Arial" w:hAnsi="Arial" w:cs="Arial"/>
                <w:color w:val="000000"/>
                <w:sz w:val="16"/>
                <w:szCs w:val="16"/>
              </w:rPr>
              <w:t>NR – tables suggest no attrition</w:t>
            </w:r>
          </w:p>
        </w:tc>
        <w:tc>
          <w:tcPr>
            <w:tcW w:w="66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FF0000"/>
                <w:sz w:val="16"/>
                <w:szCs w:val="16"/>
              </w:rPr>
            </w:pPr>
          </w:p>
          <w:p w:rsidR="0054025A" w:rsidRPr="008F1C44" w:rsidRDefault="0054025A" w:rsidP="008F1C44">
            <w:pPr>
              <w:spacing w:after="0" w:line="240" w:lineRule="auto"/>
              <w:rPr>
                <w:rFonts w:ascii="Arial" w:hAnsi="Arial" w:cs="Arial"/>
                <w:color w:val="FF0000"/>
                <w:sz w:val="16"/>
                <w:szCs w:val="16"/>
              </w:rPr>
            </w:pPr>
            <w:r w:rsidRPr="008F1C44">
              <w:rPr>
                <w:rFonts w:ascii="Arial" w:hAnsi="Arial" w:cs="Arial"/>
                <w:color w:val="000000"/>
                <w:sz w:val="16"/>
                <w:szCs w:val="16"/>
              </w:rPr>
              <w:t xml:space="preserve">Symptom ratings improved for two participants in the MPI group but there were no changes in the third participant.  The third patient also reported that the loudness of his voices increased over time.  </w:t>
            </w:r>
          </w:p>
        </w:tc>
      </w:tr>
      <w:tr w:rsidR="008F1C44" w:rsidRPr="008F1C44" w:rsidTr="008F1C44">
        <w:tc>
          <w:tcPr>
            <w:tcW w:w="36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Wang et al. (2013)</w:t>
            </w:r>
          </w:p>
          <w:p w:rsidR="0054025A" w:rsidRPr="008F1C44" w:rsidRDefault="0054025A" w:rsidP="008F1C44">
            <w:pPr>
              <w:spacing w:after="0" w:line="240" w:lineRule="auto"/>
              <w:rPr>
                <w:rFonts w:ascii="Arial" w:hAnsi="Arial" w:cs="Arial"/>
                <w:sz w:val="16"/>
                <w:szCs w:val="16"/>
              </w:rPr>
            </w:pP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SCIT: 22</w:t>
            </w:r>
          </w:p>
        </w:tc>
        <w:tc>
          <w:tcPr>
            <w:tcW w:w="39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Standard care - medication consultations: 17</w:t>
            </w:r>
          </w:p>
        </w:tc>
        <w:tc>
          <w:tcPr>
            <w:tcW w:w="40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Total: 39 (20/19);</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SCIT: 22 (12/10);           CG: 17 (8/9)</w:t>
            </w:r>
          </w:p>
        </w:tc>
        <w:tc>
          <w:tcPr>
            <w:tcW w:w="41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SCIT: 43.9;</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40.9</w:t>
            </w:r>
          </w:p>
        </w:tc>
        <w:tc>
          <w:tcPr>
            <w:tcW w:w="49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DSM-IV schizophrenia diagnosis</w:t>
            </w:r>
          </w:p>
        </w:tc>
        <w:tc>
          <w:tcPr>
            <w:tcW w:w="449"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NR</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NR</w:t>
            </w:r>
          </w:p>
        </w:tc>
        <w:tc>
          <w:tcPr>
            <w:tcW w:w="24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RCT</w:t>
            </w:r>
          </w:p>
        </w:tc>
        <w:tc>
          <w:tcPr>
            <w:tcW w:w="42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PANSS; WAIS; PSP; FEIT; Computerised version of the Eyes Task; Attributional Style Questionnaire (B, 6 mth P-I)</w:t>
            </w:r>
          </w:p>
        </w:tc>
        <w:tc>
          <w:tcPr>
            <w:tcW w:w="34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6 mth P-I: Total: 4/43 (9.3) SCIT: 0/22 (0); CG: 4/21 (19)</w:t>
            </w:r>
          </w:p>
        </w:tc>
        <w:tc>
          <w:tcPr>
            <w:tcW w:w="66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The SCIT group showed a sig improvement in emotion perception, theory of mind, attributional style and social functioning compared with the CG.</w:t>
            </w:r>
          </w:p>
        </w:tc>
      </w:tr>
      <w:tr w:rsidR="008F1C44" w:rsidRPr="008F1C44" w:rsidTr="008F1C44">
        <w:tc>
          <w:tcPr>
            <w:tcW w:w="36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Weng et al. (2005) </w:t>
            </w:r>
          </w:p>
          <w:p w:rsidR="0054025A" w:rsidRPr="008F1C44" w:rsidRDefault="0054025A" w:rsidP="008F1C44">
            <w:pPr>
              <w:spacing w:after="0" w:line="240" w:lineRule="auto"/>
              <w:rPr>
                <w:rFonts w:ascii="Arial" w:hAnsi="Arial" w:cs="Arial"/>
                <w:sz w:val="16"/>
                <w:szCs w:val="16"/>
              </w:rPr>
            </w:pP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MRP: 62</w:t>
            </w:r>
          </w:p>
        </w:tc>
        <w:tc>
          <w:tcPr>
            <w:tcW w:w="39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Standard care – </w:t>
            </w:r>
            <w:r w:rsidRPr="008F1C44">
              <w:rPr>
                <w:rFonts w:ascii="Arial" w:hAnsi="Arial" w:cs="Arial"/>
                <w:sz w:val="16"/>
                <w:szCs w:val="16"/>
              </w:rPr>
              <w:lastRenderedPageBreak/>
              <w:t>enhanced: 62</w:t>
            </w:r>
          </w:p>
        </w:tc>
        <w:tc>
          <w:tcPr>
            <w:tcW w:w="40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Total: 124;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MRP: NR;</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lastRenderedPageBreak/>
              <w:t>CG: NR</w:t>
            </w:r>
          </w:p>
        </w:tc>
        <w:tc>
          <w:tcPr>
            <w:tcW w:w="41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NR</w:t>
            </w:r>
          </w:p>
        </w:tc>
        <w:tc>
          <w:tcPr>
            <w:tcW w:w="49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DSM-III-R schizophrenia </w:t>
            </w:r>
            <w:r w:rsidRPr="008F1C44">
              <w:rPr>
                <w:rFonts w:ascii="Arial" w:hAnsi="Arial" w:cs="Arial"/>
                <w:sz w:val="16"/>
                <w:szCs w:val="16"/>
              </w:rPr>
              <w:lastRenderedPageBreak/>
              <w:t>diagnosis</w:t>
            </w:r>
          </w:p>
          <w:p w:rsidR="0054025A" w:rsidRPr="008F1C44" w:rsidRDefault="0054025A" w:rsidP="008F1C44">
            <w:pPr>
              <w:spacing w:after="0" w:line="240" w:lineRule="auto"/>
              <w:rPr>
                <w:rFonts w:ascii="Arial" w:hAnsi="Arial" w:cs="Arial"/>
                <w:sz w:val="16"/>
                <w:szCs w:val="16"/>
              </w:rPr>
            </w:pPr>
          </w:p>
        </w:tc>
        <w:tc>
          <w:tcPr>
            <w:tcW w:w="449"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NR</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An-ding psychiatric </w:t>
            </w:r>
            <w:r w:rsidRPr="008F1C44">
              <w:rPr>
                <w:rFonts w:ascii="Arial" w:hAnsi="Arial" w:cs="Arial"/>
                <w:sz w:val="16"/>
                <w:szCs w:val="16"/>
              </w:rPr>
              <w:lastRenderedPageBreak/>
              <w:t>hospital inpatient ward, Beijing</w:t>
            </w:r>
          </w:p>
        </w:tc>
        <w:tc>
          <w:tcPr>
            <w:tcW w:w="24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RCT</w:t>
            </w:r>
          </w:p>
        </w:tc>
        <w:tc>
          <w:tcPr>
            <w:tcW w:w="42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BPRS; NOSIE; SDSS; relapse </w:t>
            </w:r>
            <w:r w:rsidRPr="008F1C44">
              <w:rPr>
                <w:rFonts w:ascii="Arial" w:hAnsi="Arial" w:cs="Arial"/>
                <w:sz w:val="16"/>
                <w:szCs w:val="16"/>
              </w:rPr>
              <w:lastRenderedPageBreak/>
              <w:t xml:space="preserve">&amp; HA rates (every 2 wks during intervention; monthly P-I up to 12 P-I) </w:t>
            </w:r>
          </w:p>
          <w:p w:rsidR="0054025A" w:rsidRPr="008F1C44" w:rsidRDefault="0054025A" w:rsidP="008F1C44">
            <w:pPr>
              <w:spacing w:after="0" w:line="240" w:lineRule="auto"/>
              <w:rPr>
                <w:rFonts w:ascii="Arial" w:hAnsi="Arial" w:cs="Arial"/>
                <w:sz w:val="16"/>
                <w:szCs w:val="16"/>
              </w:rPr>
            </w:pPr>
          </w:p>
        </w:tc>
        <w:tc>
          <w:tcPr>
            <w:tcW w:w="34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12 mth P-I: Total: </w:t>
            </w:r>
            <w:r w:rsidRPr="008F1C44">
              <w:rPr>
                <w:rFonts w:ascii="Arial" w:hAnsi="Arial" w:cs="Arial"/>
                <w:sz w:val="16"/>
                <w:szCs w:val="16"/>
              </w:rPr>
              <w:lastRenderedPageBreak/>
              <w:t>2/124 (1.6) MRP: 1/62 (1.61); CG: 1/62  (1.61)</w:t>
            </w:r>
          </w:p>
        </w:tc>
        <w:tc>
          <w:tcPr>
            <w:tcW w:w="66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BPRS, NOSIE, SDSS relapse and </w:t>
            </w:r>
            <w:r w:rsidRPr="008F1C44">
              <w:rPr>
                <w:rFonts w:ascii="Arial" w:hAnsi="Arial" w:cs="Arial"/>
                <w:sz w:val="16"/>
                <w:szCs w:val="16"/>
              </w:rPr>
              <w:lastRenderedPageBreak/>
              <w:t xml:space="preserve">rehospitalisation rates improved sig in the MRP group from B to P-I and from P-I to 12 mth P-I. </w:t>
            </w:r>
          </w:p>
          <w:p w:rsidR="0054025A" w:rsidRPr="008F1C44" w:rsidRDefault="0054025A" w:rsidP="008F1C44">
            <w:pPr>
              <w:spacing w:after="0" w:line="240" w:lineRule="auto"/>
              <w:rPr>
                <w:rFonts w:ascii="Arial" w:hAnsi="Arial" w:cs="Arial"/>
                <w:sz w:val="16"/>
                <w:szCs w:val="16"/>
              </w:rPr>
            </w:pPr>
          </w:p>
        </w:tc>
      </w:tr>
      <w:tr w:rsidR="008F1C44" w:rsidRPr="008F1C44" w:rsidTr="008F1C44">
        <w:tc>
          <w:tcPr>
            <w:tcW w:w="36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lastRenderedPageBreak/>
              <w:t>Xiang et al. (1994)</w:t>
            </w:r>
          </w:p>
          <w:p w:rsidR="0054025A" w:rsidRPr="008F1C44" w:rsidRDefault="0054025A" w:rsidP="008F1C44">
            <w:pPr>
              <w:spacing w:after="0" w:line="240" w:lineRule="auto"/>
              <w:rPr>
                <w:rFonts w:ascii="Arial" w:hAnsi="Arial" w:cs="Arial"/>
                <w:sz w:val="16"/>
                <w:szCs w:val="16"/>
              </w:rPr>
            </w:pP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PFI: 36</w:t>
            </w:r>
          </w:p>
        </w:tc>
        <w:tc>
          <w:tcPr>
            <w:tcW w:w="39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Medication treatment:  41</w:t>
            </w:r>
          </w:p>
        </w:tc>
        <w:tc>
          <w:tcPr>
            <w:tcW w:w="40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Total: 77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PFI: 36;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CG: 41 </w:t>
            </w:r>
          </w:p>
        </w:tc>
        <w:tc>
          <w:tcPr>
            <w:tcW w:w="41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PFI: 40.5;</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41.2</w:t>
            </w:r>
          </w:p>
        </w:tc>
        <w:tc>
          <w:tcPr>
            <w:tcW w:w="49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Schizophrenia &amp; affective psychoses</w:t>
            </w:r>
          </w:p>
        </w:tc>
        <w:tc>
          <w:tcPr>
            <w:tcW w:w="449"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15.3</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Three rural townships of Xinjin county, China</w:t>
            </w:r>
          </w:p>
        </w:tc>
        <w:tc>
          <w:tcPr>
            <w:tcW w:w="24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RCT</w:t>
            </w:r>
          </w:p>
        </w:tc>
        <w:tc>
          <w:tcPr>
            <w:tcW w:w="42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PSE; SDSS; med compliance rates (B, P-I</w:t>
            </w:r>
          </w:p>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p>
        </w:tc>
        <w:tc>
          <w:tcPr>
            <w:tcW w:w="34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NR</w:t>
            </w:r>
          </w:p>
        </w:tc>
        <w:tc>
          <w:tcPr>
            <w:tcW w:w="66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Med compliance sig higher in the PFI group than in the CG P-I, in addition the total rate of improvement in clinical state and level of social functioning was sig higher in the PFI group than in the CG group P-I.  </w:t>
            </w:r>
          </w:p>
        </w:tc>
      </w:tr>
      <w:tr w:rsidR="008F1C44" w:rsidRPr="008F1C44" w:rsidTr="008F1C44">
        <w:tc>
          <w:tcPr>
            <w:tcW w:w="36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Xiong et al. (1994) </w:t>
            </w:r>
          </w:p>
          <w:p w:rsidR="0054025A" w:rsidRPr="008F1C44" w:rsidRDefault="0054025A" w:rsidP="008F1C44">
            <w:pPr>
              <w:spacing w:after="0" w:line="240" w:lineRule="auto"/>
              <w:rPr>
                <w:rFonts w:ascii="Arial" w:hAnsi="Arial" w:cs="Arial"/>
                <w:sz w:val="16"/>
                <w:szCs w:val="16"/>
              </w:rPr>
            </w:pP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FIG: 34</w:t>
            </w:r>
          </w:p>
        </w:tc>
        <w:tc>
          <w:tcPr>
            <w:tcW w:w="39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Standard care - medication treatment: 29</w:t>
            </w:r>
          </w:p>
        </w:tc>
        <w:tc>
          <w:tcPr>
            <w:tcW w:w="40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Total: 63 (43/20)</w:t>
            </w:r>
          </w:p>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p>
        </w:tc>
        <w:tc>
          <w:tcPr>
            <w:tcW w:w="41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31</w:t>
            </w:r>
          </w:p>
        </w:tc>
        <w:tc>
          <w:tcPr>
            <w:tcW w:w="49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DSM-III-R schizophrenia assessed on admission</w:t>
            </w:r>
          </w:p>
        </w:tc>
        <w:tc>
          <w:tcPr>
            <w:tcW w:w="449"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7.5</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Psychiatric outpatient clinic &amp; home visits</w:t>
            </w:r>
          </w:p>
        </w:tc>
        <w:tc>
          <w:tcPr>
            <w:tcW w:w="24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RCT</w:t>
            </w:r>
          </w:p>
        </w:tc>
        <w:tc>
          <w:tcPr>
            <w:tcW w:w="42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BPRS; SAPS; SANS; GAF; SDSS; no. &amp; duration of HA; relapse rates; meds compliance (B, 6, 12 &amp; 18 mths P-I)</w:t>
            </w:r>
          </w:p>
          <w:p w:rsidR="0054025A" w:rsidRPr="008F1C44" w:rsidRDefault="0054025A" w:rsidP="008F1C44">
            <w:pPr>
              <w:spacing w:after="0" w:line="240" w:lineRule="auto"/>
              <w:rPr>
                <w:rFonts w:ascii="Arial" w:hAnsi="Arial" w:cs="Arial"/>
                <w:sz w:val="16"/>
                <w:szCs w:val="16"/>
              </w:rPr>
            </w:pPr>
          </w:p>
        </w:tc>
        <w:tc>
          <w:tcPr>
            <w:tcW w:w="34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18 mths P-I: Total: 4/63 (6.3)</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FIG: 2/34 (5.9)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CG: 2/29 (6.9) </w:t>
            </w:r>
          </w:p>
          <w:p w:rsidR="0054025A" w:rsidRPr="008F1C44" w:rsidRDefault="0054025A" w:rsidP="008F1C44">
            <w:pPr>
              <w:spacing w:after="0" w:line="240" w:lineRule="auto"/>
              <w:rPr>
                <w:rFonts w:ascii="Arial" w:hAnsi="Arial" w:cs="Arial"/>
                <w:sz w:val="16"/>
                <w:szCs w:val="16"/>
              </w:rPr>
            </w:pPr>
          </w:p>
        </w:tc>
        <w:tc>
          <w:tcPr>
            <w:tcW w:w="66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Duration of rehospitalisation sig shorter for FIG group at 12 and 18 mths, and fewer relapsed at 12 mths than CG. BPRS, GAF and SDSS scores at 12 mths and SAPS, BPRS, GAF and SDSS scores at 18 mths showed sig greater improvements in FIG group.    </w:t>
            </w:r>
          </w:p>
          <w:p w:rsidR="0054025A" w:rsidRPr="008F1C44" w:rsidRDefault="0054025A" w:rsidP="008F1C44">
            <w:pPr>
              <w:spacing w:after="0" w:line="240" w:lineRule="auto"/>
              <w:rPr>
                <w:rFonts w:ascii="Arial" w:hAnsi="Arial" w:cs="Arial"/>
                <w:sz w:val="16"/>
                <w:szCs w:val="16"/>
              </w:rPr>
            </w:pPr>
          </w:p>
        </w:tc>
      </w:tr>
      <w:tr w:rsidR="008F1C44" w:rsidRPr="008F1C44" w:rsidTr="008F1C44">
        <w:tc>
          <w:tcPr>
            <w:tcW w:w="36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Zhang &amp; </w:t>
            </w:r>
            <w:r w:rsidR="005A01D5">
              <w:rPr>
                <w:rFonts w:ascii="Arial" w:hAnsi="Arial" w:cs="Arial"/>
                <w:sz w:val="16"/>
                <w:szCs w:val="16"/>
              </w:rPr>
              <w:t>Yan</w:t>
            </w:r>
            <w:r w:rsidR="00C3724B">
              <w:rPr>
                <w:rFonts w:ascii="Arial" w:hAnsi="Arial" w:cs="Arial"/>
                <w:sz w:val="16"/>
                <w:szCs w:val="16"/>
              </w:rPr>
              <w:t xml:space="preserve"> </w:t>
            </w:r>
            <w:r w:rsidRPr="008F1C44">
              <w:rPr>
                <w:rFonts w:ascii="Arial" w:hAnsi="Arial" w:cs="Arial"/>
                <w:sz w:val="16"/>
                <w:szCs w:val="16"/>
              </w:rPr>
              <w:t xml:space="preserve">(1993) ^ </w:t>
            </w:r>
          </w:p>
          <w:p w:rsidR="0054025A" w:rsidRPr="008F1C44" w:rsidRDefault="0054025A" w:rsidP="008F1C44">
            <w:pPr>
              <w:spacing w:after="0" w:line="240" w:lineRule="auto"/>
              <w:rPr>
                <w:rFonts w:ascii="Arial" w:hAnsi="Arial" w:cs="Arial"/>
                <w:sz w:val="16"/>
                <w:szCs w:val="16"/>
              </w:rPr>
            </w:pP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FE: 2076</w:t>
            </w:r>
          </w:p>
          <w:p w:rsidR="0054025A" w:rsidRPr="008F1C44" w:rsidRDefault="0054025A" w:rsidP="008F1C44">
            <w:pPr>
              <w:spacing w:after="0" w:line="240" w:lineRule="auto"/>
              <w:rPr>
                <w:rFonts w:ascii="Arial" w:hAnsi="Arial" w:cs="Arial"/>
                <w:sz w:val="16"/>
                <w:szCs w:val="16"/>
              </w:rPr>
            </w:pPr>
          </w:p>
        </w:tc>
        <w:tc>
          <w:tcPr>
            <w:tcW w:w="39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Standard care: 1016</w:t>
            </w:r>
          </w:p>
        </w:tc>
        <w:tc>
          <w:tcPr>
            <w:tcW w:w="40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Total: 3,082 (1,821/1,261); FE: 2,076 (1,239/837);</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1,016 (582/424)</w:t>
            </w:r>
          </w:p>
        </w:tc>
        <w:tc>
          <w:tcPr>
            <w:tcW w:w="41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FE: 40.3;</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40.8</w:t>
            </w:r>
          </w:p>
          <w:p w:rsidR="0054025A" w:rsidRPr="008F1C44" w:rsidRDefault="0054025A" w:rsidP="008F1C44">
            <w:pPr>
              <w:spacing w:after="0" w:line="240" w:lineRule="auto"/>
              <w:rPr>
                <w:rFonts w:ascii="Arial" w:hAnsi="Arial" w:cs="Arial"/>
                <w:sz w:val="16"/>
                <w:szCs w:val="16"/>
              </w:rPr>
            </w:pPr>
          </w:p>
        </w:tc>
        <w:tc>
          <w:tcPr>
            <w:tcW w:w="49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CCMD-2 schizophrenia diagnosis</w:t>
            </w:r>
          </w:p>
        </w:tc>
        <w:tc>
          <w:tcPr>
            <w:tcW w:w="449"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FE: 15.1;</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CG: 15.5 </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NR</w:t>
            </w:r>
          </w:p>
        </w:tc>
        <w:tc>
          <w:tcPr>
            <w:tcW w:w="24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Cluster</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RCT</w:t>
            </w:r>
          </w:p>
        </w:tc>
        <w:tc>
          <w:tcPr>
            <w:tcW w:w="42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Study-specific questionnaire; symptoms, recovery, relapse &amp; duration hospitalisation; WHO- DAS (B, 6 &amp; 12 mth P-I)</w:t>
            </w:r>
          </w:p>
          <w:p w:rsidR="0054025A" w:rsidRPr="008F1C44" w:rsidRDefault="0054025A" w:rsidP="008F1C44">
            <w:pPr>
              <w:spacing w:after="0" w:line="240" w:lineRule="auto"/>
              <w:rPr>
                <w:rFonts w:ascii="Arial" w:hAnsi="Arial" w:cs="Arial"/>
                <w:sz w:val="16"/>
                <w:szCs w:val="16"/>
              </w:rPr>
            </w:pPr>
          </w:p>
        </w:tc>
        <w:tc>
          <w:tcPr>
            <w:tcW w:w="34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NR</w:t>
            </w:r>
          </w:p>
        </w:tc>
        <w:tc>
          <w:tcPr>
            <w:tcW w:w="66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At P-I, participants in the FE group showed a higher rate of recovery or stabilization of condition; a greater reduction in exacerbation of both pos and neg symptoms, relapse rates, number institutionalized, duration of hospitalization, plus total and factor score on the DAS. </w:t>
            </w:r>
          </w:p>
        </w:tc>
      </w:tr>
      <w:tr w:rsidR="008F1C44" w:rsidRPr="008F1C44" w:rsidTr="008F1C44">
        <w:tc>
          <w:tcPr>
            <w:tcW w:w="36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b/>
                <w:sz w:val="16"/>
                <w:szCs w:val="16"/>
              </w:rPr>
            </w:pPr>
          </w:p>
          <w:p w:rsidR="0054025A" w:rsidRPr="008F1C44" w:rsidRDefault="0054025A" w:rsidP="008F1C44">
            <w:pPr>
              <w:spacing w:after="0" w:line="240" w:lineRule="auto"/>
              <w:rPr>
                <w:rFonts w:ascii="Arial" w:hAnsi="Arial" w:cs="Arial"/>
                <w:b/>
                <w:sz w:val="16"/>
                <w:szCs w:val="16"/>
              </w:rPr>
            </w:pPr>
            <w:r w:rsidRPr="008F1C44">
              <w:rPr>
                <w:rFonts w:ascii="Arial" w:hAnsi="Arial" w:cs="Arial"/>
                <w:b/>
                <w:sz w:val="16"/>
                <w:szCs w:val="16"/>
              </w:rPr>
              <w:t xml:space="preserve">Zhang et al. (1994) </w:t>
            </w:r>
          </w:p>
          <w:p w:rsidR="0054025A" w:rsidRPr="008F1C44" w:rsidRDefault="0054025A" w:rsidP="008F1C44">
            <w:pPr>
              <w:spacing w:after="0" w:line="240" w:lineRule="auto"/>
              <w:rPr>
                <w:rFonts w:ascii="Arial" w:hAnsi="Arial" w:cs="Arial"/>
                <w:sz w:val="16"/>
                <w:szCs w:val="16"/>
              </w:rPr>
            </w:pP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FIG: 42</w:t>
            </w:r>
          </w:p>
        </w:tc>
        <w:tc>
          <w:tcPr>
            <w:tcW w:w="39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Standard care: 41</w:t>
            </w:r>
          </w:p>
        </w:tc>
        <w:tc>
          <w:tcPr>
            <w:tcW w:w="40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NR</w:t>
            </w:r>
          </w:p>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p>
        </w:tc>
        <w:tc>
          <w:tcPr>
            <w:tcW w:w="41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FIG: 23.5;</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24.1</w:t>
            </w:r>
          </w:p>
        </w:tc>
        <w:tc>
          <w:tcPr>
            <w:tcW w:w="49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Chinese medical association (1985) first admission patients with a </w:t>
            </w:r>
            <w:r w:rsidRPr="008F1C44">
              <w:rPr>
                <w:rFonts w:ascii="Arial" w:hAnsi="Arial" w:cs="Arial"/>
                <w:sz w:val="16"/>
                <w:szCs w:val="16"/>
              </w:rPr>
              <w:lastRenderedPageBreak/>
              <w:t>diagnosis of schizophrenia</w:t>
            </w:r>
          </w:p>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p>
        </w:tc>
        <w:tc>
          <w:tcPr>
            <w:tcW w:w="449"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NR</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Psychiatric outpatient clinic and family home </w:t>
            </w:r>
          </w:p>
        </w:tc>
        <w:tc>
          <w:tcPr>
            <w:tcW w:w="24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RCT</w:t>
            </w:r>
          </w:p>
        </w:tc>
        <w:tc>
          <w:tcPr>
            <w:tcW w:w="42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BPRS; GAS; HA rates (baseline; P-I, 3, 6, 9, 12, 15 &amp; 18 mth P-I) </w:t>
            </w:r>
          </w:p>
        </w:tc>
        <w:tc>
          <w:tcPr>
            <w:tcW w:w="34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18 mth post-intervention</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Total: 5/83 (6); FIG: </w:t>
            </w:r>
            <w:r w:rsidRPr="008F1C44">
              <w:rPr>
                <w:rFonts w:ascii="Arial" w:hAnsi="Arial" w:cs="Arial"/>
                <w:sz w:val="16"/>
                <w:szCs w:val="16"/>
              </w:rPr>
              <w:lastRenderedPageBreak/>
              <w:t>3/42 (7.1) ; CG: 2/41 (4.9)</w:t>
            </w:r>
          </w:p>
        </w:tc>
        <w:tc>
          <w:tcPr>
            <w:tcW w:w="66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At 18 mth P-I, participants in the FI group who were not readmitted had less severe psychiatric </w:t>
            </w:r>
            <w:r w:rsidRPr="008F1C44">
              <w:rPr>
                <w:rFonts w:ascii="Arial" w:hAnsi="Arial" w:cs="Arial"/>
                <w:sz w:val="16"/>
                <w:szCs w:val="16"/>
              </w:rPr>
              <w:lastRenderedPageBreak/>
              <w:t>functioning and higher overall functioning compared to members of the CG who were not readmitted. The proportion of patients who were readmitted to hospital was sig greater among those in the CG in comparison to participants who received the FI.</w:t>
            </w:r>
          </w:p>
          <w:p w:rsidR="0054025A" w:rsidRPr="008F1C44" w:rsidRDefault="0054025A" w:rsidP="008F1C44">
            <w:pPr>
              <w:spacing w:after="0" w:line="240" w:lineRule="auto"/>
              <w:rPr>
                <w:rFonts w:ascii="Arial" w:hAnsi="Arial" w:cs="Arial"/>
                <w:sz w:val="16"/>
                <w:szCs w:val="16"/>
              </w:rPr>
            </w:pPr>
          </w:p>
        </w:tc>
      </w:tr>
      <w:tr w:rsidR="008F1C44" w:rsidRPr="008F1C44" w:rsidTr="008F1C44">
        <w:tc>
          <w:tcPr>
            <w:tcW w:w="36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lastRenderedPageBreak/>
              <w:t>Zhang et al. (1998) ^</w:t>
            </w:r>
          </w:p>
          <w:p w:rsidR="0054025A" w:rsidRPr="008F1C44" w:rsidRDefault="0054025A" w:rsidP="008F1C44">
            <w:pPr>
              <w:spacing w:after="0" w:line="240" w:lineRule="auto"/>
              <w:rPr>
                <w:rFonts w:ascii="Arial" w:hAnsi="Arial" w:cs="Arial"/>
                <w:sz w:val="16"/>
                <w:szCs w:val="16"/>
              </w:rPr>
            </w:pP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FE: 682</w:t>
            </w:r>
          </w:p>
        </w:tc>
        <w:tc>
          <w:tcPr>
            <w:tcW w:w="39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Standard care: 355</w:t>
            </w:r>
          </w:p>
        </w:tc>
        <w:tc>
          <w:tcPr>
            <w:tcW w:w="40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Total: 1037 (642/395);</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FE: 682 (420/262);</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CG: 355 (222/133) </w:t>
            </w:r>
          </w:p>
          <w:p w:rsidR="0054025A" w:rsidRPr="008F1C44" w:rsidRDefault="0054025A" w:rsidP="008F1C44">
            <w:pPr>
              <w:spacing w:after="0" w:line="240" w:lineRule="auto"/>
              <w:rPr>
                <w:rFonts w:ascii="Arial" w:hAnsi="Arial" w:cs="Arial"/>
                <w:sz w:val="16"/>
                <w:szCs w:val="16"/>
              </w:rPr>
            </w:pPr>
          </w:p>
        </w:tc>
        <w:tc>
          <w:tcPr>
            <w:tcW w:w="41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FE: 38.3;</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39.0</w:t>
            </w:r>
          </w:p>
        </w:tc>
        <w:tc>
          <w:tcPr>
            <w:tcW w:w="49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CCMD-2 schizophrenia diagnosis</w:t>
            </w:r>
          </w:p>
          <w:p w:rsidR="0054025A" w:rsidRPr="008F1C44" w:rsidRDefault="0054025A" w:rsidP="008F1C44">
            <w:pPr>
              <w:spacing w:after="0" w:line="240" w:lineRule="auto"/>
              <w:rPr>
                <w:rFonts w:ascii="Arial" w:hAnsi="Arial" w:cs="Arial"/>
                <w:sz w:val="16"/>
                <w:szCs w:val="16"/>
              </w:rPr>
            </w:pPr>
          </w:p>
          <w:p w:rsidR="0054025A" w:rsidRPr="008F1C44" w:rsidRDefault="0054025A" w:rsidP="008F1C44">
            <w:pPr>
              <w:spacing w:after="0" w:line="240" w:lineRule="auto"/>
              <w:rPr>
                <w:rFonts w:ascii="Arial" w:hAnsi="Arial" w:cs="Arial"/>
                <w:sz w:val="16"/>
                <w:szCs w:val="16"/>
              </w:rPr>
            </w:pPr>
          </w:p>
        </w:tc>
        <w:tc>
          <w:tcPr>
            <w:tcW w:w="449"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FE: 7.3;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7.7</w:t>
            </w:r>
          </w:p>
        </w:tc>
        <w:tc>
          <w:tcPr>
            <w:tcW w:w="408"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NR</w:t>
            </w:r>
          </w:p>
        </w:tc>
        <w:tc>
          <w:tcPr>
            <w:tcW w:w="240"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Cluster</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RCT</w:t>
            </w:r>
          </w:p>
        </w:tc>
        <w:tc>
          <w:tcPr>
            <w:tcW w:w="425"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color w:val="FF0000"/>
                <w:sz w:val="16"/>
                <w:szCs w:val="16"/>
              </w:rPr>
            </w:pPr>
            <w:r w:rsidRPr="008F1C44">
              <w:rPr>
                <w:rFonts w:ascii="Arial" w:hAnsi="Arial" w:cs="Arial"/>
                <w:sz w:val="16"/>
                <w:szCs w:val="16"/>
              </w:rPr>
              <w:t>Study-specific questionnaire; to assess severity of the illness and symptoms, relapse, duration of HA; WHO-DAS (B, 6, 12 &amp; 24 mth P-B)</w:t>
            </w:r>
            <w:r w:rsidRPr="008F1C44">
              <w:rPr>
                <w:rFonts w:ascii="Arial" w:hAnsi="Arial" w:cs="Arial"/>
                <w:color w:val="FF0000"/>
                <w:sz w:val="16"/>
                <w:szCs w:val="16"/>
              </w:rPr>
              <w:t xml:space="preserve"> </w:t>
            </w:r>
          </w:p>
          <w:p w:rsidR="0054025A" w:rsidRPr="008F1C44" w:rsidRDefault="0054025A" w:rsidP="008F1C44">
            <w:pPr>
              <w:spacing w:after="0" w:line="240" w:lineRule="auto"/>
              <w:rPr>
                <w:rFonts w:ascii="Arial" w:hAnsi="Arial" w:cs="Arial"/>
                <w:color w:val="FF0000"/>
                <w:sz w:val="16"/>
                <w:szCs w:val="16"/>
              </w:rPr>
            </w:pPr>
          </w:p>
        </w:tc>
        <w:tc>
          <w:tcPr>
            <w:tcW w:w="346"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24 mth P-B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Total: 236/ 1284 (18.4) FE: 169/851 (19.9);     CG: 67/433 (15.5).</w:t>
            </w:r>
          </w:p>
        </w:tc>
        <w:tc>
          <w:tcPr>
            <w:tcW w:w="662" w:type="pct"/>
            <w:tcBorders>
              <w:top w:val="nil"/>
              <w:left w:val="nil"/>
              <w:bottom w:val="nil"/>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At 24 mth P-B, those in the FE group showed a higher rate of recovery and stabilisation of the condition; a lower rate of exacerbation of symptoms and a reduction in annual relapse rates and annual times institutionalised in comparison to the CG.</w:t>
            </w:r>
          </w:p>
        </w:tc>
      </w:tr>
      <w:tr w:rsidR="008F1C44" w:rsidRPr="008F1C44" w:rsidTr="008F1C44">
        <w:tc>
          <w:tcPr>
            <w:tcW w:w="365" w:type="pct"/>
            <w:tcBorders>
              <w:top w:val="nil"/>
              <w:left w:val="nil"/>
              <w:bottom w:val="single" w:sz="4" w:space="0" w:color="auto"/>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Zimmer et al. (2007)</w:t>
            </w:r>
          </w:p>
        </w:tc>
        <w:tc>
          <w:tcPr>
            <w:tcW w:w="408" w:type="pct"/>
            <w:tcBorders>
              <w:top w:val="nil"/>
              <w:left w:val="nil"/>
              <w:bottom w:val="single" w:sz="4" w:space="0" w:color="auto"/>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IPT: 23</w:t>
            </w:r>
          </w:p>
        </w:tc>
        <w:tc>
          <w:tcPr>
            <w:tcW w:w="396" w:type="pct"/>
            <w:tcBorders>
              <w:top w:val="nil"/>
              <w:left w:val="nil"/>
              <w:bottom w:val="single" w:sz="4" w:space="0" w:color="auto"/>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Standard care - medication consultation: 43</w:t>
            </w:r>
          </w:p>
        </w:tc>
        <w:tc>
          <w:tcPr>
            <w:tcW w:w="402" w:type="pct"/>
            <w:tcBorders>
              <w:top w:val="nil"/>
              <w:left w:val="nil"/>
              <w:bottom w:val="single" w:sz="4" w:space="0" w:color="auto"/>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Total: 56 (42/14);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IPT: 20 (17/3); </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36 (25/11)</w:t>
            </w:r>
          </w:p>
        </w:tc>
        <w:tc>
          <w:tcPr>
            <w:tcW w:w="410" w:type="pct"/>
            <w:tcBorders>
              <w:top w:val="nil"/>
              <w:left w:val="nil"/>
              <w:bottom w:val="single" w:sz="4" w:space="0" w:color="auto"/>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IPT: 36.1;</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39.3</w:t>
            </w:r>
          </w:p>
          <w:p w:rsidR="0054025A" w:rsidRPr="008F1C44" w:rsidRDefault="0054025A" w:rsidP="008F1C44">
            <w:pPr>
              <w:spacing w:after="0" w:line="240" w:lineRule="auto"/>
              <w:rPr>
                <w:rFonts w:ascii="Arial" w:hAnsi="Arial" w:cs="Arial"/>
                <w:sz w:val="16"/>
                <w:szCs w:val="16"/>
              </w:rPr>
            </w:pPr>
          </w:p>
        </w:tc>
        <w:tc>
          <w:tcPr>
            <w:tcW w:w="490" w:type="pct"/>
            <w:tcBorders>
              <w:top w:val="nil"/>
              <w:left w:val="nil"/>
              <w:bottom w:val="single" w:sz="4" w:space="0" w:color="auto"/>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‘Schizophrenia outpatient database’ </w:t>
            </w:r>
          </w:p>
        </w:tc>
        <w:tc>
          <w:tcPr>
            <w:tcW w:w="449" w:type="pct"/>
            <w:tcBorders>
              <w:top w:val="nil"/>
              <w:left w:val="nil"/>
              <w:bottom w:val="single" w:sz="4" w:space="0" w:color="auto"/>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IPT: 15.3;</w:t>
            </w:r>
          </w:p>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CG: 17.1</w:t>
            </w:r>
          </w:p>
        </w:tc>
        <w:tc>
          <w:tcPr>
            <w:tcW w:w="408" w:type="pct"/>
            <w:tcBorders>
              <w:top w:val="nil"/>
              <w:left w:val="nil"/>
              <w:bottom w:val="single" w:sz="4" w:space="0" w:color="auto"/>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Schizophrenia outpatient program of the hospital de clinicas de porto alegre (HCPA) </w:t>
            </w:r>
          </w:p>
        </w:tc>
        <w:tc>
          <w:tcPr>
            <w:tcW w:w="240" w:type="pct"/>
            <w:tcBorders>
              <w:top w:val="nil"/>
              <w:left w:val="nil"/>
              <w:bottom w:val="single" w:sz="4" w:space="0" w:color="auto"/>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RCT</w:t>
            </w:r>
          </w:p>
        </w:tc>
        <w:tc>
          <w:tcPr>
            <w:tcW w:w="425" w:type="pct"/>
            <w:tcBorders>
              <w:top w:val="nil"/>
              <w:left w:val="nil"/>
              <w:bottom w:val="single" w:sz="4" w:space="0" w:color="auto"/>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MMSE; GAF; SOFAS; WHOQOL-BREF; SAS (B, P-I)</w:t>
            </w:r>
          </w:p>
        </w:tc>
        <w:tc>
          <w:tcPr>
            <w:tcW w:w="346" w:type="pct"/>
            <w:tcBorders>
              <w:top w:val="nil"/>
              <w:left w:val="nil"/>
              <w:bottom w:val="single" w:sz="4" w:space="0" w:color="auto"/>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Total: 4/56 (7.1)  NR by group</w:t>
            </w:r>
          </w:p>
        </w:tc>
        <w:tc>
          <w:tcPr>
            <w:tcW w:w="662" w:type="pct"/>
            <w:tcBorders>
              <w:top w:val="nil"/>
              <w:left w:val="nil"/>
              <w:bottom w:val="single" w:sz="4" w:space="0" w:color="auto"/>
              <w:right w:val="nil"/>
            </w:tcBorders>
            <w:shd w:val="clear" w:color="auto" w:fill="auto"/>
          </w:tcPr>
          <w:p w:rsidR="0054025A" w:rsidRPr="008F1C44" w:rsidRDefault="0054025A" w:rsidP="008F1C44">
            <w:pPr>
              <w:spacing w:after="0" w:line="240" w:lineRule="auto"/>
              <w:rPr>
                <w:rFonts w:ascii="Arial" w:hAnsi="Arial" w:cs="Arial"/>
                <w:sz w:val="16"/>
                <w:szCs w:val="16"/>
              </w:rPr>
            </w:pPr>
            <w:r w:rsidRPr="008F1C44">
              <w:rPr>
                <w:rFonts w:ascii="Arial" w:hAnsi="Arial" w:cs="Arial"/>
                <w:sz w:val="16"/>
                <w:szCs w:val="16"/>
              </w:rPr>
              <w:t xml:space="preserve">At P-I, the IPT group demonstrated sig improved scores on cognition in the domains of spatiotemporal orientation, memory, social adjustment, leisure/social life, family relations, overall functioning, social occupational functioning and quality of life in the psychological domain </w:t>
            </w:r>
          </w:p>
          <w:p w:rsidR="0054025A" w:rsidRPr="008F1C44" w:rsidRDefault="0054025A" w:rsidP="008F1C44">
            <w:pPr>
              <w:spacing w:after="0" w:line="240" w:lineRule="auto"/>
              <w:rPr>
                <w:rFonts w:ascii="Arial" w:hAnsi="Arial" w:cs="Arial"/>
                <w:sz w:val="16"/>
                <w:szCs w:val="16"/>
              </w:rPr>
            </w:pPr>
          </w:p>
        </w:tc>
      </w:tr>
    </w:tbl>
    <w:p w:rsidR="0054025A" w:rsidRPr="008F1C44" w:rsidRDefault="0054025A" w:rsidP="0054025A">
      <w:pPr>
        <w:spacing w:after="120"/>
        <w:rPr>
          <w:rFonts w:ascii="Arial" w:hAnsi="Arial" w:cs="Arial"/>
          <w:i/>
          <w:sz w:val="16"/>
          <w:szCs w:val="16"/>
        </w:rPr>
      </w:pPr>
      <w:r w:rsidRPr="008F1C44">
        <w:rPr>
          <w:rFonts w:ascii="Arial" w:hAnsi="Arial" w:cs="Arial"/>
          <w:i/>
          <w:sz w:val="16"/>
          <w:szCs w:val="16"/>
        </w:rPr>
        <w:t>Note:</w:t>
      </w:r>
    </w:p>
    <w:p w:rsidR="0054025A" w:rsidRPr="008F1C44" w:rsidRDefault="0054025A" w:rsidP="00C3724B">
      <w:pPr>
        <w:spacing w:after="0"/>
        <w:rPr>
          <w:rFonts w:ascii="Arial" w:hAnsi="Arial" w:cs="Arial"/>
          <w:sz w:val="16"/>
          <w:szCs w:val="16"/>
        </w:rPr>
      </w:pPr>
      <w:r w:rsidRPr="008F1C44">
        <w:rPr>
          <w:rFonts w:ascii="Arial" w:hAnsi="Arial" w:cs="Arial"/>
          <w:sz w:val="16"/>
          <w:szCs w:val="16"/>
        </w:rPr>
        <w:t xml:space="preserve">* Same sample – Chien, Chan &amp; Thompson. (2006) reports 18 follow-up data for participants in Chien &amp; Chan (2004) </w:t>
      </w:r>
    </w:p>
    <w:p w:rsidR="0054025A" w:rsidRPr="008F1C44" w:rsidRDefault="0054025A" w:rsidP="00C3724B">
      <w:pPr>
        <w:spacing w:after="0"/>
        <w:rPr>
          <w:rFonts w:ascii="Arial" w:hAnsi="Arial" w:cs="Arial"/>
          <w:sz w:val="16"/>
          <w:szCs w:val="16"/>
        </w:rPr>
      </w:pPr>
      <w:r w:rsidRPr="008F1C44">
        <w:rPr>
          <w:rFonts w:ascii="Arial" w:hAnsi="Arial" w:cs="Arial"/>
          <w:sz w:val="16"/>
          <w:szCs w:val="16"/>
        </w:rPr>
        <w:t>+ Same sample – Mausbach et al. (2008) uses same participants as Patterson et al. (2005) in addition to participants from a second wave of recruitment (SG: n=15; FAST: n=15)</w:t>
      </w:r>
    </w:p>
    <w:p w:rsidR="0054025A" w:rsidRPr="008F1C44" w:rsidRDefault="0054025A" w:rsidP="00C3724B">
      <w:pPr>
        <w:spacing w:after="0"/>
        <w:rPr>
          <w:rFonts w:ascii="Arial" w:hAnsi="Arial" w:cs="Arial"/>
          <w:sz w:val="16"/>
          <w:szCs w:val="16"/>
        </w:rPr>
      </w:pPr>
      <w:r w:rsidRPr="008F1C44">
        <w:rPr>
          <w:rFonts w:ascii="Arial" w:hAnsi="Arial" w:cs="Arial"/>
          <w:sz w:val="16"/>
          <w:szCs w:val="16"/>
        </w:rPr>
        <w:t xml:space="preserve">^ Same sample – Zhang et al. (1998)  reports 24 month follow-up for subsample of participants (2/5 catchment areas)  in Zhang &amp; </w:t>
      </w:r>
      <w:r w:rsidR="005A01D5">
        <w:rPr>
          <w:rFonts w:ascii="Arial" w:hAnsi="Arial" w:cs="Arial"/>
          <w:sz w:val="16"/>
          <w:szCs w:val="16"/>
        </w:rPr>
        <w:t>Yan</w:t>
      </w:r>
      <w:r w:rsidR="00C3724B">
        <w:rPr>
          <w:rFonts w:ascii="Arial" w:hAnsi="Arial" w:cs="Arial"/>
          <w:sz w:val="16"/>
          <w:szCs w:val="16"/>
        </w:rPr>
        <w:t xml:space="preserve"> (1993) </w:t>
      </w:r>
    </w:p>
    <w:p w:rsidR="0054025A" w:rsidRPr="008F1C44" w:rsidRDefault="0054025A" w:rsidP="00C3724B">
      <w:pPr>
        <w:spacing w:after="0"/>
        <w:rPr>
          <w:rFonts w:ascii="Arial" w:hAnsi="Arial" w:cs="Arial"/>
          <w:sz w:val="16"/>
          <w:szCs w:val="16"/>
        </w:rPr>
      </w:pPr>
      <w:r w:rsidRPr="008F1C44">
        <w:rPr>
          <w:rFonts w:ascii="Arial" w:hAnsi="Arial" w:cs="Arial"/>
          <w:sz w:val="16"/>
          <w:szCs w:val="16"/>
        </w:rPr>
        <w:t>Standard care = usual care package with case management/care coordinator and psychiatrist visits to monitor medication</w:t>
      </w:r>
    </w:p>
    <w:p w:rsidR="0054025A" w:rsidRPr="008F1C44" w:rsidRDefault="0054025A" w:rsidP="00C3724B">
      <w:pPr>
        <w:spacing w:after="0"/>
        <w:rPr>
          <w:rFonts w:ascii="Arial" w:hAnsi="Arial" w:cs="Arial"/>
          <w:sz w:val="16"/>
          <w:szCs w:val="16"/>
        </w:rPr>
      </w:pPr>
      <w:r w:rsidRPr="008F1C44">
        <w:rPr>
          <w:rFonts w:ascii="Arial" w:hAnsi="Arial" w:cs="Arial"/>
          <w:sz w:val="16"/>
          <w:szCs w:val="16"/>
        </w:rPr>
        <w:t>Standard care enhanced = offered additional education or counselling to usual case management intervention.</w:t>
      </w:r>
    </w:p>
    <w:p w:rsidR="0054025A" w:rsidRPr="008F1C44" w:rsidRDefault="0054025A" w:rsidP="00C3724B">
      <w:pPr>
        <w:spacing w:after="0"/>
        <w:rPr>
          <w:rFonts w:ascii="Arial" w:hAnsi="Arial" w:cs="Arial"/>
          <w:sz w:val="16"/>
          <w:szCs w:val="16"/>
        </w:rPr>
      </w:pPr>
      <w:r w:rsidRPr="008F1C44">
        <w:rPr>
          <w:rFonts w:ascii="Arial" w:hAnsi="Arial" w:cs="Arial"/>
          <w:sz w:val="16"/>
          <w:szCs w:val="16"/>
        </w:rPr>
        <w:t xml:space="preserve">Timepoints: B = baseline; P-I= post-intervention; P-B = post-baseline; RA = research assistant; HA = hospital admission; TE = time equivalent </w:t>
      </w:r>
    </w:p>
    <w:p w:rsidR="0054025A" w:rsidRPr="008F1C44" w:rsidRDefault="0054025A" w:rsidP="0054025A">
      <w:pPr>
        <w:spacing w:after="120"/>
        <w:rPr>
          <w:rFonts w:ascii="Arial" w:hAnsi="Arial" w:cs="Arial"/>
          <w:sz w:val="16"/>
          <w:szCs w:val="16"/>
        </w:rPr>
      </w:pPr>
    </w:p>
    <w:p w:rsidR="0054025A" w:rsidRPr="008F1C44" w:rsidRDefault="0054025A" w:rsidP="0054025A">
      <w:pPr>
        <w:spacing w:after="120"/>
        <w:rPr>
          <w:rFonts w:ascii="Arial" w:hAnsi="Arial" w:cs="Arial"/>
          <w:sz w:val="16"/>
          <w:szCs w:val="16"/>
        </w:rPr>
      </w:pPr>
      <w:r w:rsidRPr="008F1C44">
        <w:rPr>
          <w:rFonts w:ascii="Arial" w:hAnsi="Arial" w:cs="Arial"/>
          <w:b/>
          <w:sz w:val="16"/>
          <w:szCs w:val="16"/>
        </w:rPr>
        <w:t>Bold text</w:t>
      </w:r>
      <w:r w:rsidRPr="008F1C44">
        <w:rPr>
          <w:rFonts w:ascii="Arial" w:hAnsi="Arial" w:cs="Arial"/>
          <w:sz w:val="16"/>
          <w:szCs w:val="16"/>
        </w:rPr>
        <w:t xml:space="preserve"> = included in meta-analysis on symptoms</w:t>
      </w:r>
    </w:p>
    <w:p w:rsidR="0054025A" w:rsidRPr="008F1C44" w:rsidRDefault="0054025A" w:rsidP="0054025A">
      <w:pPr>
        <w:spacing w:after="120"/>
        <w:rPr>
          <w:rFonts w:ascii="Arial" w:hAnsi="Arial" w:cs="Arial"/>
          <w:sz w:val="16"/>
          <w:szCs w:val="16"/>
        </w:rPr>
      </w:pPr>
    </w:p>
    <w:p w:rsidR="0054025A" w:rsidRPr="008F1C44" w:rsidRDefault="0054025A" w:rsidP="0054025A">
      <w:pPr>
        <w:spacing w:after="120"/>
        <w:rPr>
          <w:rFonts w:ascii="Arial" w:hAnsi="Arial" w:cs="Arial"/>
          <w:color w:val="000000"/>
          <w:sz w:val="16"/>
          <w:szCs w:val="16"/>
        </w:rPr>
      </w:pPr>
      <w:r w:rsidRPr="008F1C44">
        <w:rPr>
          <w:rFonts w:ascii="Arial" w:hAnsi="Arial" w:cs="Arial"/>
          <w:i/>
          <w:sz w:val="16"/>
          <w:szCs w:val="16"/>
        </w:rPr>
        <w:t>Study arms</w:t>
      </w:r>
      <w:r w:rsidRPr="008F1C44">
        <w:rPr>
          <w:rFonts w:ascii="Arial" w:hAnsi="Arial" w:cs="Arial"/>
          <w:sz w:val="16"/>
          <w:szCs w:val="16"/>
        </w:rPr>
        <w:t>: BCSM = B</w:t>
      </w:r>
      <w:r w:rsidRPr="008F1C44">
        <w:rPr>
          <w:rFonts w:ascii="Arial" w:hAnsi="Arial" w:cs="Arial"/>
          <w:color w:val="000000"/>
          <w:sz w:val="16"/>
          <w:szCs w:val="16"/>
        </w:rPr>
        <w:t xml:space="preserve">asic conversation skills module; BFM = Behavioural family management; </w:t>
      </w:r>
      <w:r w:rsidRPr="008F1C44">
        <w:rPr>
          <w:rFonts w:ascii="Arial" w:hAnsi="Arial" w:cs="Arial"/>
          <w:sz w:val="16"/>
          <w:szCs w:val="16"/>
        </w:rPr>
        <w:t>BFT = Behaviour family therapy;</w:t>
      </w:r>
      <w:r w:rsidRPr="008F1C44">
        <w:rPr>
          <w:rFonts w:ascii="Arial" w:hAnsi="Arial" w:cs="Arial"/>
          <w:color w:val="000000"/>
          <w:sz w:val="16"/>
          <w:szCs w:val="16"/>
        </w:rPr>
        <w:t xml:space="preserve"> </w:t>
      </w:r>
      <w:r w:rsidRPr="008F1C44">
        <w:rPr>
          <w:rFonts w:ascii="Arial" w:hAnsi="Arial" w:cs="Arial"/>
          <w:sz w:val="16"/>
          <w:szCs w:val="16"/>
        </w:rPr>
        <w:t>CaCBTp = Culturally-adapted cognitive-behavioural therapy for psychosis; CBCSM = Chinese basic conversation skill module</w:t>
      </w:r>
      <w:r w:rsidRPr="008F1C44">
        <w:rPr>
          <w:rFonts w:ascii="Arial" w:hAnsi="Arial" w:cs="Arial"/>
          <w:color w:val="000000"/>
          <w:sz w:val="16"/>
          <w:szCs w:val="16"/>
        </w:rPr>
        <w:t xml:space="preserve">; CBT = </w:t>
      </w:r>
      <w:r w:rsidRPr="008F1C44">
        <w:rPr>
          <w:rFonts w:ascii="Arial" w:hAnsi="Arial" w:cs="Arial"/>
          <w:sz w:val="16"/>
          <w:szCs w:val="16"/>
        </w:rPr>
        <w:t xml:space="preserve">Cognitive-behavioural therapy; CMFT = </w:t>
      </w:r>
      <w:r w:rsidRPr="008F1C44">
        <w:rPr>
          <w:rFonts w:ascii="Arial" w:hAnsi="Arial" w:cs="Arial"/>
          <w:color w:val="000000"/>
          <w:sz w:val="16"/>
          <w:szCs w:val="16"/>
        </w:rPr>
        <w:t xml:space="preserve">Culturally modified family therapy;  CSPE = </w:t>
      </w:r>
      <w:r w:rsidRPr="008F1C44">
        <w:rPr>
          <w:rFonts w:ascii="Arial" w:hAnsi="Arial" w:cs="Arial"/>
          <w:sz w:val="16"/>
          <w:szCs w:val="16"/>
        </w:rPr>
        <w:t xml:space="preserve">Culturally-sensitive psychoeducational group program; CT = Combined treatment; </w:t>
      </w:r>
      <w:r w:rsidRPr="008F1C44">
        <w:rPr>
          <w:rFonts w:ascii="Arial" w:hAnsi="Arial" w:cs="Arial"/>
          <w:color w:val="000000"/>
          <w:sz w:val="16"/>
          <w:szCs w:val="16"/>
        </w:rPr>
        <w:t>FAST = Functional adaptation skills training;</w:t>
      </w:r>
      <w:r w:rsidRPr="008F1C44">
        <w:rPr>
          <w:rFonts w:ascii="Arial" w:hAnsi="Arial" w:cs="Arial"/>
          <w:sz w:val="16"/>
          <w:szCs w:val="16"/>
        </w:rPr>
        <w:t xml:space="preserve"> FE= Family education programme; FIG = Psychoeducational family intervention group;  FPGP = </w:t>
      </w:r>
      <w:r w:rsidRPr="008F1C44">
        <w:rPr>
          <w:rFonts w:ascii="Arial" w:hAnsi="Arial" w:cs="Arial"/>
          <w:color w:val="000000"/>
          <w:sz w:val="16"/>
          <w:szCs w:val="16"/>
        </w:rPr>
        <w:t xml:space="preserve">Family-led peer support group programme; HMCT=Hindi meta-cognitive training; </w:t>
      </w:r>
      <w:r w:rsidRPr="008F1C44">
        <w:rPr>
          <w:rFonts w:ascii="Arial" w:hAnsi="Arial" w:cs="Arial"/>
          <w:sz w:val="16"/>
          <w:szCs w:val="16"/>
        </w:rPr>
        <w:t xml:space="preserve">IG + SG = Information group programme and additional support programme; IMR = Adapted illness management and recovery programme; IPT = </w:t>
      </w:r>
      <w:r w:rsidRPr="008F1C44">
        <w:rPr>
          <w:rFonts w:ascii="Arial" w:hAnsi="Arial" w:cs="Arial"/>
          <w:color w:val="000000"/>
          <w:sz w:val="16"/>
          <w:szCs w:val="16"/>
        </w:rPr>
        <w:t xml:space="preserve">Integrated psychological therapy; </w:t>
      </w:r>
      <w:r w:rsidRPr="008F1C44">
        <w:rPr>
          <w:rFonts w:ascii="Arial" w:hAnsi="Arial" w:cs="Arial"/>
          <w:sz w:val="16"/>
          <w:szCs w:val="16"/>
        </w:rPr>
        <w:t xml:space="preserve">IST = Individual supportive therapy; MBPP = Mindfulness-based psychoeducation programme; MCTd= Metacognitive training for delusions; MFG = Multiple-family group; MFG-A = </w:t>
      </w:r>
      <w:r w:rsidRPr="008F1C44">
        <w:rPr>
          <w:rFonts w:ascii="Arial" w:hAnsi="Arial" w:cs="Arial"/>
          <w:color w:val="000000"/>
          <w:sz w:val="16"/>
          <w:szCs w:val="16"/>
        </w:rPr>
        <w:t>Adherence-focused MFG therapy</w:t>
      </w:r>
      <w:r w:rsidRPr="008F1C44">
        <w:rPr>
          <w:rFonts w:ascii="Arial" w:hAnsi="Arial" w:cs="Arial"/>
          <w:sz w:val="16"/>
          <w:szCs w:val="16"/>
        </w:rPr>
        <w:t xml:space="preserve">; </w:t>
      </w:r>
      <w:r w:rsidRPr="008F1C44">
        <w:rPr>
          <w:rFonts w:ascii="Arial" w:hAnsi="Arial" w:cs="Arial"/>
          <w:color w:val="000000"/>
          <w:sz w:val="16"/>
          <w:szCs w:val="16"/>
        </w:rPr>
        <w:t xml:space="preserve">MFG-S = Standard MFG therapy; </w:t>
      </w:r>
      <w:r w:rsidRPr="008F1C44">
        <w:rPr>
          <w:rFonts w:ascii="Arial" w:hAnsi="Arial" w:cs="Arial"/>
          <w:sz w:val="16"/>
          <w:szCs w:val="16"/>
        </w:rPr>
        <w:t xml:space="preserve">MFGT = Multiple-family group intervention; MFPG = </w:t>
      </w:r>
      <w:r w:rsidRPr="008F1C44">
        <w:rPr>
          <w:rFonts w:ascii="Arial" w:hAnsi="Arial" w:cs="Arial"/>
          <w:color w:val="000000"/>
          <w:sz w:val="16"/>
          <w:szCs w:val="16"/>
        </w:rPr>
        <w:t xml:space="preserve">Family psychoeducation programme; </w:t>
      </w:r>
      <w:r w:rsidRPr="008F1C44">
        <w:rPr>
          <w:rFonts w:ascii="Arial" w:hAnsi="Arial" w:cs="Arial"/>
          <w:sz w:val="16"/>
          <w:szCs w:val="16"/>
        </w:rPr>
        <w:t xml:space="preserve">MPI = Modified psychological intervention; </w:t>
      </w:r>
      <w:r w:rsidRPr="008F1C44">
        <w:rPr>
          <w:rFonts w:ascii="Arial" w:hAnsi="Arial" w:cs="Arial"/>
          <w:color w:val="000000"/>
          <w:sz w:val="16"/>
          <w:szCs w:val="16"/>
        </w:rPr>
        <w:t>MRP = Multimodal rehabilitation program;</w:t>
      </w:r>
      <w:r w:rsidRPr="008F1C44">
        <w:rPr>
          <w:rFonts w:ascii="Arial" w:hAnsi="Arial" w:cs="Arial"/>
          <w:sz w:val="16"/>
          <w:szCs w:val="16"/>
        </w:rPr>
        <w:t xml:space="preserve"> MSG = Mutual support group family intervention; PE = </w:t>
      </w:r>
      <w:r w:rsidRPr="008F1C44">
        <w:rPr>
          <w:rFonts w:ascii="Arial" w:hAnsi="Arial" w:cs="Arial"/>
          <w:color w:val="000000"/>
          <w:sz w:val="16"/>
          <w:szCs w:val="16"/>
        </w:rPr>
        <w:t xml:space="preserve">Psychoeducation programme; PFI = Psychoeducational family intervention; PEDAL = Programa de entrenamiento para el desarrollo de aptitudes para latinos; PESG = </w:t>
      </w:r>
      <w:r w:rsidRPr="008F1C44">
        <w:rPr>
          <w:rFonts w:ascii="Arial" w:hAnsi="Arial" w:cs="Arial"/>
          <w:sz w:val="16"/>
          <w:szCs w:val="16"/>
        </w:rPr>
        <w:t>Psychoeducation and mutual support group program; PSST = Psychosocial skills training; SCIT = Social cognition and interaction training;</w:t>
      </w:r>
      <w:r w:rsidRPr="008F1C44">
        <w:rPr>
          <w:rFonts w:ascii="Arial" w:hAnsi="Arial" w:cs="Arial"/>
          <w:color w:val="000000"/>
          <w:sz w:val="16"/>
          <w:szCs w:val="16"/>
        </w:rPr>
        <w:t xml:space="preserve"> SCP = Symptoms coping programme; </w:t>
      </w:r>
      <w:r w:rsidRPr="008F1C44">
        <w:rPr>
          <w:rFonts w:ascii="Arial" w:hAnsi="Arial" w:cs="Arial"/>
          <w:sz w:val="16"/>
          <w:szCs w:val="16"/>
        </w:rPr>
        <w:t xml:space="preserve">SCMP = </w:t>
      </w:r>
      <w:r w:rsidRPr="008F1C44">
        <w:rPr>
          <w:rFonts w:ascii="Arial" w:hAnsi="Arial" w:cs="Arial"/>
          <w:color w:val="000000"/>
          <w:sz w:val="16"/>
          <w:szCs w:val="16"/>
        </w:rPr>
        <w:t xml:space="preserve">Schizophrenia care management programme; SCST = Social cognitive skills training; SST = </w:t>
      </w:r>
      <w:r w:rsidRPr="008F1C44">
        <w:rPr>
          <w:rFonts w:ascii="Arial" w:hAnsi="Arial" w:cs="Arial"/>
          <w:sz w:val="16"/>
          <w:szCs w:val="16"/>
        </w:rPr>
        <w:t xml:space="preserve">Social skills training; </w:t>
      </w:r>
      <w:r w:rsidRPr="008F1C44">
        <w:rPr>
          <w:rFonts w:ascii="Arial" w:hAnsi="Arial" w:cs="Arial"/>
          <w:color w:val="000000"/>
          <w:sz w:val="16"/>
          <w:szCs w:val="16"/>
        </w:rPr>
        <w:t xml:space="preserve">ST = Skills training; TIPSS = Training in interpersonal problem-solving skills </w:t>
      </w:r>
    </w:p>
    <w:p w:rsidR="0054025A" w:rsidRPr="00C3724B" w:rsidRDefault="0054025A" w:rsidP="0054025A">
      <w:pPr>
        <w:autoSpaceDE w:val="0"/>
        <w:autoSpaceDN w:val="0"/>
        <w:adjustRightInd w:val="0"/>
        <w:spacing w:after="120"/>
        <w:rPr>
          <w:rFonts w:ascii="Arial" w:hAnsi="Arial" w:cs="Arial"/>
          <w:sz w:val="16"/>
          <w:szCs w:val="16"/>
        </w:rPr>
      </w:pPr>
      <w:r w:rsidRPr="008F1C44">
        <w:rPr>
          <w:rFonts w:ascii="Arial" w:hAnsi="Arial" w:cs="Arial"/>
          <w:i/>
          <w:sz w:val="16"/>
          <w:szCs w:val="16"/>
        </w:rPr>
        <w:t xml:space="preserve">Diagnostic criteria: </w:t>
      </w:r>
      <w:r w:rsidRPr="008F1C44">
        <w:rPr>
          <w:rFonts w:ascii="Arial" w:hAnsi="Arial" w:cs="Arial"/>
          <w:sz w:val="16"/>
          <w:szCs w:val="16"/>
        </w:rPr>
        <w:t xml:space="preserve">CCMD = Chinese classification and diagnostic criteria of mental disorders; CIDI = The Composite International Diagnostic Interview; ICD = International statistical classification of diseases and related health Problems; DSM = Diagnostic and Statistical Manual of Mental Disorder; PANSS = </w:t>
      </w:r>
      <w:proofErr w:type="gramStart"/>
      <w:r w:rsidRPr="008F1C44">
        <w:rPr>
          <w:rFonts w:ascii="Arial" w:hAnsi="Arial" w:cs="Arial"/>
          <w:sz w:val="16"/>
          <w:szCs w:val="16"/>
        </w:rPr>
        <w:t>The</w:t>
      </w:r>
      <w:proofErr w:type="gramEnd"/>
      <w:r w:rsidRPr="008F1C44">
        <w:rPr>
          <w:rFonts w:ascii="Arial" w:hAnsi="Arial" w:cs="Arial"/>
          <w:sz w:val="16"/>
          <w:szCs w:val="16"/>
        </w:rPr>
        <w:t xml:space="preserve"> positive and negative syndrome scale; SCID I = Structured clinical </w:t>
      </w:r>
      <w:r w:rsidR="00C3724B">
        <w:rPr>
          <w:rFonts w:ascii="Arial" w:hAnsi="Arial" w:cs="Arial"/>
          <w:sz w:val="16"/>
          <w:szCs w:val="16"/>
        </w:rPr>
        <w:t xml:space="preserve">interview for DSM-IV disorders </w:t>
      </w:r>
    </w:p>
    <w:p w:rsidR="0054025A" w:rsidRPr="008F1C44" w:rsidRDefault="0054025A" w:rsidP="0054025A">
      <w:pPr>
        <w:pStyle w:val="BodyA"/>
        <w:spacing w:after="120"/>
        <w:rPr>
          <w:rFonts w:ascii="Arial" w:hAnsi="Arial" w:cs="Arial"/>
          <w:sz w:val="16"/>
          <w:szCs w:val="16"/>
        </w:rPr>
      </w:pPr>
      <w:r w:rsidRPr="008F1C44">
        <w:rPr>
          <w:rFonts w:ascii="Arial" w:hAnsi="Arial" w:cs="Arial"/>
          <w:i/>
          <w:iCs/>
          <w:sz w:val="16"/>
          <w:szCs w:val="16"/>
        </w:rPr>
        <w:t>Outcome measures:</w:t>
      </w:r>
      <w:r w:rsidRPr="008F1C44">
        <w:rPr>
          <w:rFonts w:ascii="Arial" w:hAnsi="Arial" w:cs="Arial"/>
          <w:sz w:val="16"/>
          <w:szCs w:val="16"/>
        </w:rPr>
        <w:t xml:space="preserve">  ADL = Activities of Daily Living Scale; ASSEI = Adult Sources of Self-Esteem Inventory;</w:t>
      </w:r>
      <w:r w:rsidRPr="008F1C44">
        <w:rPr>
          <w:rFonts w:ascii="Arial" w:hAnsi="Arial" w:cs="Arial"/>
          <w:sz w:val="16"/>
          <w:szCs w:val="16"/>
          <w:lang w:val="pt-PT"/>
        </w:rPr>
        <w:t xml:space="preserve"> BPRS =</w:t>
      </w:r>
      <w:r w:rsidRPr="008F1C44">
        <w:rPr>
          <w:rFonts w:ascii="Arial" w:hAnsi="Arial" w:cs="Arial"/>
          <w:sz w:val="16"/>
          <w:szCs w:val="16"/>
        </w:rPr>
        <w:t xml:space="preserve"> </w:t>
      </w:r>
      <w:r w:rsidRPr="008F1C44">
        <w:rPr>
          <w:rFonts w:ascii="Arial" w:hAnsi="Arial" w:cs="Arial"/>
          <w:sz w:val="16"/>
          <w:szCs w:val="16"/>
          <w:lang w:val="de-DE"/>
        </w:rPr>
        <w:t>Brief Psychiatric Rating Scale; DAI-30</w:t>
      </w:r>
      <w:r w:rsidRPr="008F1C44">
        <w:rPr>
          <w:rFonts w:ascii="Arial" w:hAnsi="Arial" w:cs="Arial"/>
          <w:sz w:val="16"/>
          <w:szCs w:val="16"/>
        </w:rPr>
        <w:t xml:space="preserve"> = Drug Attitude Inventory-30; DAS = The Psychiatric Disability Assessment Schedule;  FEIT = Face Emotion Identification Task; GAF = Global Assessment of Functioning Scale; GAS = Global Assessment S</w:t>
      </w:r>
      <w:r w:rsidRPr="008F1C44">
        <w:rPr>
          <w:rFonts w:ascii="Arial" w:hAnsi="Arial" w:cs="Arial"/>
          <w:sz w:val="16"/>
          <w:szCs w:val="16"/>
          <w:lang w:val="it-IT"/>
        </w:rPr>
        <w:t xml:space="preserve">cale; </w:t>
      </w:r>
      <w:r w:rsidRPr="008F1C44">
        <w:rPr>
          <w:rFonts w:ascii="Arial" w:hAnsi="Arial" w:cs="Arial"/>
          <w:sz w:val="16"/>
          <w:szCs w:val="16"/>
        </w:rPr>
        <w:t xml:space="preserve">GPISS = General Psychiatric Interview Schedule and Summary Form; HoNOS = Health of the Nation Outcome Scale; ILSS = Independent Living Skills Survey;  ITAQ =  Insight and Treatment Attitudes Questionnaire; KASI = Knowledge About Schizophrenia Interview; KFI  = Knowledge of Illness Scale; LSP = The Life Skill Profile; MMAA = Medication Management Ability Assessment;  MMM = Medication Management Module; MMSE = Mini-Mental State Examination; MSCEIT = Mayer–Salovey–Caruso Emotional Intelligence Test 2.0; NOSIE = Nurses’ Observation Scale; PANSS = The </w:t>
      </w:r>
      <w:r w:rsidRPr="008F1C44">
        <w:rPr>
          <w:rFonts w:ascii="Arial" w:hAnsi="Arial" w:cs="Arial"/>
          <w:sz w:val="16"/>
          <w:szCs w:val="16"/>
          <w:lang w:val="de-DE"/>
        </w:rPr>
        <w:t xml:space="preserve">Positive </w:t>
      </w:r>
      <w:r w:rsidRPr="008F1C44">
        <w:rPr>
          <w:rFonts w:ascii="Arial" w:hAnsi="Arial" w:cs="Arial"/>
          <w:sz w:val="16"/>
          <w:szCs w:val="16"/>
        </w:rPr>
        <w:t>and</w:t>
      </w:r>
      <w:r w:rsidRPr="008F1C44">
        <w:rPr>
          <w:rFonts w:ascii="Arial" w:hAnsi="Arial" w:cs="Arial"/>
          <w:sz w:val="16"/>
          <w:szCs w:val="16"/>
          <w:lang w:val="de-DE"/>
        </w:rPr>
        <w:t xml:space="preserve"> Negative Syndrome Scale;  PSE</w:t>
      </w:r>
      <w:r w:rsidRPr="008F1C44">
        <w:rPr>
          <w:rFonts w:ascii="Arial" w:hAnsi="Arial" w:cs="Arial"/>
          <w:sz w:val="16"/>
          <w:szCs w:val="16"/>
        </w:rPr>
        <w:t xml:space="preserve"> </w:t>
      </w:r>
      <w:r w:rsidRPr="008F1C44">
        <w:rPr>
          <w:rFonts w:ascii="Arial" w:hAnsi="Arial" w:cs="Arial"/>
          <w:sz w:val="16"/>
          <w:szCs w:val="16"/>
          <w:lang w:val="pt-PT"/>
        </w:rPr>
        <w:t>= Present State Examination; PSFS</w:t>
      </w:r>
      <w:r w:rsidRPr="008F1C44">
        <w:rPr>
          <w:rFonts w:ascii="Arial" w:hAnsi="Arial" w:cs="Arial"/>
          <w:sz w:val="16"/>
          <w:szCs w:val="16"/>
        </w:rPr>
        <w:t xml:space="preserve"> </w:t>
      </w:r>
      <w:r w:rsidRPr="008F1C44">
        <w:rPr>
          <w:rFonts w:ascii="Arial" w:hAnsi="Arial" w:cs="Arial"/>
          <w:sz w:val="16"/>
          <w:szCs w:val="16"/>
          <w:lang w:val="fr-FR"/>
        </w:rPr>
        <w:t xml:space="preserve">= Psychosocial </w:t>
      </w:r>
      <w:r w:rsidRPr="008F1C44">
        <w:rPr>
          <w:rFonts w:ascii="Arial" w:hAnsi="Arial" w:cs="Arial"/>
          <w:sz w:val="16"/>
          <w:szCs w:val="16"/>
        </w:rPr>
        <w:t>Functioning S</w:t>
      </w:r>
      <w:r w:rsidRPr="008F1C44">
        <w:rPr>
          <w:rFonts w:ascii="Arial" w:hAnsi="Arial" w:cs="Arial"/>
          <w:sz w:val="16"/>
          <w:szCs w:val="16"/>
          <w:lang w:val="fr-FR"/>
        </w:rPr>
        <w:t xml:space="preserve">cale; </w:t>
      </w:r>
      <w:r w:rsidRPr="008F1C44">
        <w:rPr>
          <w:rFonts w:ascii="Arial" w:hAnsi="Arial" w:cs="Arial"/>
          <w:sz w:val="16"/>
          <w:szCs w:val="16"/>
          <w:lang w:val="pt-PT"/>
        </w:rPr>
        <w:t xml:space="preserve">PSP = Personal and Social Performance Scale; </w:t>
      </w:r>
      <w:r w:rsidRPr="008F1C44">
        <w:rPr>
          <w:rFonts w:ascii="Arial" w:hAnsi="Arial" w:cs="Arial"/>
          <w:sz w:val="16"/>
          <w:szCs w:val="16"/>
          <w:lang w:val="fr-FR"/>
        </w:rPr>
        <w:t>PSYRATS</w:t>
      </w:r>
      <w:r w:rsidRPr="008F1C44">
        <w:rPr>
          <w:rFonts w:ascii="Arial" w:hAnsi="Arial" w:cs="Arial"/>
          <w:sz w:val="16"/>
          <w:szCs w:val="16"/>
        </w:rPr>
        <w:t xml:space="preserve"> = Psychotic Symptom Rating Scales; PWI = Personal Wellbeing Index; QOL = Quality of Life Scale; QOLI = Quality of Life Interview;</w:t>
      </w:r>
      <w:r w:rsidRPr="008F1C44">
        <w:rPr>
          <w:rFonts w:ascii="Arial" w:hAnsi="Arial" w:cs="Arial"/>
          <w:sz w:val="16"/>
          <w:szCs w:val="16"/>
          <w:lang w:val="it-IT"/>
        </w:rPr>
        <w:t xml:space="preserve"> QWB</w:t>
      </w:r>
      <w:r w:rsidRPr="008F1C44">
        <w:rPr>
          <w:rFonts w:ascii="Arial" w:hAnsi="Arial" w:cs="Arial"/>
          <w:sz w:val="16"/>
          <w:szCs w:val="16"/>
        </w:rPr>
        <w:t xml:space="preserve"> = Quality of Well-Being Scale; ROMI = The Rating of Medication Influences; SAHI = Structured Auditory Hallucinations Interview; SAI = Schedule for Assessment of Insight; SAI-E = Schedule for Assessment of Insight-Expanded Version (including treatment adherence); SANS = Scale for Assessment of Negative Symptoms; SAPS = Scale for Assessment of Positive Symptoms; SAS = Social Adjustment Scale; SBS = Social Behaviour Schedule; SDS = Stigma-Devaluation Scale; SDSS = Social Disability Screening Schedule; SES = The General Perceived Self-Efficacy Scale; SF-36 = 36-Item Short Form Health Survey; SLOF = Specific Level of Functioning Scale; SMM = Symptom Management Module; SOFAS = Social and Occupational Assessment Scale; SSPA = Social Skills Performance Assessment; UPSA= UCSD Performance-Based Skills Assessment; VAS = V</w:t>
      </w:r>
      <w:r w:rsidRPr="008F1C44">
        <w:rPr>
          <w:rFonts w:ascii="Arial" w:hAnsi="Arial" w:cs="Arial"/>
          <w:sz w:val="16"/>
          <w:szCs w:val="16"/>
          <w:lang w:val="pt-PT"/>
        </w:rPr>
        <w:t xml:space="preserve">isual </w:t>
      </w:r>
      <w:r w:rsidRPr="008F1C44">
        <w:rPr>
          <w:rFonts w:ascii="Arial" w:hAnsi="Arial" w:cs="Arial"/>
          <w:sz w:val="16"/>
          <w:szCs w:val="16"/>
        </w:rPr>
        <w:t>A</w:t>
      </w:r>
      <w:r w:rsidRPr="008F1C44">
        <w:rPr>
          <w:rFonts w:ascii="Arial" w:hAnsi="Arial" w:cs="Arial"/>
          <w:sz w:val="16"/>
          <w:szCs w:val="16"/>
          <w:lang w:val="fr-FR"/>
        </w:rPr>
        <w:t xml:space="preserve">nalogue </w:t>
      </w:r>
      <w:r w:rsidRPr="008F1C44">
        <w:rPr>
          <w:rFonts w:ascii="Arial" w:hAnsi="Arial" w:cs="Arial"/>
          <w:sz w:val="16"/>
          <w:szCs w:val="16"/>
        </w:rPr>
        <w:t>S</w:t>
      </w:r>
      <w:r w:rsidRPr="008F1C44">
        <w:rPr>
          <w:rFonts w:ascii="Arial" w:hAnsi="Arial" w:cs="Arial"/>
          <w:sz w:val="16"/>
          <w:szCs w:val="16"/>
          <w:lang w:val="nl-NL"/>
        </w:rPr>
        <w:t>cale; VSSS</w:t>
      </w:r>
      <w:r w:rsidRPr="008F1C44">
        <w:rPr>
          <w:rFonts w:ascii="Arial" w:hAnsi="Arial" w:cs="Arial"/>
          <w:sz w:val="16"/>
          <w:szCs w:val="16"/>
        </w:rPr>
        <w:t xml:space="preserve"> = Vocational Social Skill Assessment Scale; WAIS </w:t>
      </w:r>
      <w:r w:rsidRPr="008F1C44">
        <w:rPr>
          <w:rFonts w:ascii="Arial" w:hAnsi="Arial" w:cs="Arial"/>
          <w:sz w:val="16"/>
          <w:szCs w:val="16"/>
          <w:lang w:val="de-DE"/>
        </w:rPr>
        <w:t>= Wechsler Adult Intelligence Scale;</w:t>
      </w:r>
      <w:r w:rsidRPr="008F1C44">
        <w:rPr>
          <w:rFonts w:ascii="Arial" w:hAnsi="Arial" w:cs="Arial"/>
          <w:i/>
          <w:iCs/>
          <w:sz w:val="16"/>
          <w:szCs w:val="16"/>
        </w:rPr>
        <w:t xml:space="preserve"> </w:t>
      </w:r>
      <w:r w:rsidRPr="008F1C44">
        <w:rPr>
          <w:rFonts w:ascii="Arial" w:hAnsi="Arial" w:cs="Arial"/>
          <w:sz w:val="16"/>
          <w:szCs w:val="16"/>
        </w:rPr>
        <w:t>WHO-DAS = World Health Organisation Psychiatric Disability Assessment Schedule; WQOL = Wisconsin Quality of Life Index; WHOQOL-BREF = World Health Organisation Brief Quality of Life Assessment Instrument</w:t>
      </w:r>
    </w:p>
    <w:p w:rsidR="0054025A" w:rsidRPr="008F1C44" w:rsidRDefault="0054025A" w:rsidP="0054025A">
      <w:pPr>
        <w:pStyle w:val="BodyA"/>
        <w:spacing w:after="120"/>
        <w:rPr>
          <w:rFonts w:ascii="Arial" w:hAnsi="Arial" w:cs="Arial"/>
          <w:sz w:val="16"/>
          <w:szCs w:val="16"/>
        </w:rPr>
      </w:pPr>
    </w:p>
    <w:p w:rsidR="0054025A" w:rsidRPr="008F1C44" w:rsidRDefault="0054025A" w:rsidP="0054025A">
      <w:pPr>
        <w:pStyle w:val="BodyA"/>
        <w:spacing w:after="120"/>
        <w:rPr>
          <w:rFonts w:ascii="Arial" w:hAnsi="Arial" w:cs="Arial"/>
          <w:sz w:val="16"/>
          <w:szCs w:val="16"/>
        </w:rPr>
      </w:pPr>
    </w:p>
    <w:p w:rsidR="001055FA" w:rsidRDefault="001055FA">
      <w:pPr>
        <w:rPr>
          <w:rFonts w:ascii="Arial" w:eastAsia="Calibri" w:hAnsi="Arial" w:cs="Arial"/>
          <w:color w:val="000000"/>
          <w:sz w:val="16"/>
          <w:szCs w:val="16"/>
          <w:u w:color="000000"/>
          <w:bdr w:val="nil"/>
          <w:lang w:val="en-US" w:eastAsia="en-GB"/>
        </w:rPr>
      </w:pPr>
      <w:r>
        <w:rPr>
          <w:rFonts w:ascii="Arial" w:hAnsi="Arial" w:cs="Arial"/>
          <w:sz w:val="16"/>
          <w:szCs w:val="16"/>
        </w:rPr>
        <w:br w:type="page"/>
      </w:r>
    </w:p>
    <w:p w:rsidR="0054025A" w:rsidRPr="008F1C44" w:rsidRDefault="0054025A" w:rsidP="0054025A">
      <w:pPr>
        <w:pStyle w:val="BodyA"/>
        <w:spacing w:after="120"/>
        <w:rPr>
          <w:rFonts w:ascii="Arial" w:hAnsi="Arial" w:cs="Arial"/>
          <w:sz w:val="16"/>
          <w:szCs w:val="16"/>
        </w:rPr>
      </w:pPr>
    </w:p>
    <w:tbl>
      <w:tblPr>
        <w:tblpPr w:leftFromText="180" w:rightFromText="180" w:vertAnchor="text" w:horzAnchor="margin" w:tblpY="35"/>
        <w:tblW w:w="5000" w:type="pct"/>
        <w:tblLook w:val="04A0" w:firstRow="1" w:lastRow="0" w:firstColumn="1" w:lastColumn="0" w:noHBand="0" w:noVBand="1"/>
      </w:tblPr>
      <w:tblGrid>
        <w:gridCol w:w="1092"/>
        <w:gridCol w:w="902"/>
        <w:gridCol w:w="930"/>
        <w:gridCol w:w="1129"/>
        <w:gridCol w:w="1660"/>
        <w:gridCol w:w="1527"/>
        <w:gridCol w:w="1207"/>
        <w:gridCol w:w="1461"/>
        <w:gridCol w:w="1235"/>
        <w:gridCol w:w="1111"/>
        <w:gridCol w:w="1102"/>
        <w:gridCol w:w="1736"/>
      </w:tblGrid>
      <w:tr w:rsidR="0054025A" w:rsidRPr="008F1C44" w:rsidTr="0054025A">
        <w:tc>
          <w:tcPr>
            <w:tcW w:w="5000" w:type="pct"/>
            <w:gridSpan w:val="12"/>
            <w:tcBorders>
              <w:bottom w:val="single" w:sz="4" w:space="0" w:color="auto"/>
            </w:tcBorders>
            <w:shd w:val="clear" w:color="auto" w:fill="auto"/>
          </w:tcPr>
          <w:p w:rsidR="004F70F6" w:rsidRDefault="004F70F6" w:rsidP="0054025A">
            <w:pPr>
              <w:spacing w:after="0" w:line="240" w:lineRule="auto"/>
              <w:rPr>
                <w:rFonts w:ascii="Arial" w:hAnsi="Arial" w:cs="Arial"/>
              </w:rPr>
            </w:pPr>
            <w:r>
              <w:rPr>
                <w:rFonts w:ascii="Arial" w:hAnsi="Arial" w:cs="Arial"/>
                <w:b/>
              </w:rPr>
              <w:t>Appendix 5</w:t>
            </w:r>
          </w:p>
          <w:p w:rsidR="004F70F6" w:rsidRDefault="004F70F6" w:rsidP="0054025A">
            <w:pPr>
              <w:spacing w:after="0" w:line="240" w:lineRule="auto"/>
              <w:rPr>
                <w:rFonts w:ascii="Arial" w:hAnsi="Arial" w:cs="Arial"/>
              </w:rPr>
            </w:pPr>
          </w:p>
          <w:p w:rsidR="0054025A" w:rsidRPr="004F70F6" w:rsidRDefault="004F70F6" w:rsidP="0054025A">
            <w:pPr>
              <w:spacing w:after="0" w:line="240" w:lineRule="auto"/>
              <w:rPr>
                <w:rFonts w:ascii="Arial" w:hAnsi="Arial" w:cs="Arial"/>
                <w:b/>
              </w:rPr>
            </w:pPr>
            <w:r w:rsidRPr="00627DF2">
              <w:rPr>
                <w:rFonts w:ascii="Arial" w:hAnsi="Arial" w:cs="Arial"/>
                <w:b/>
              </w:rPr>
              <w:t>Table</w:t>
            </w:r>
            <w:r>
              <w:rPr>
                <w:rFonts w:ascii="Arial" w:hAnsi="Arial" w:cs="Arial"/>
                <w:b/>
                <w:i/>
              </w:rPr>
              <w:t xml:space="preserve"> A5. </w:t>
            </w:r>
            <w:r w:rsidR="0054025A" w:rsidRPr="004F70F6">
              <w:rPr>
                <w:rFonts w:ascii="Arial" w:hAnsi="Arial" w:cs="Arial"/>
                <w:b/>
                <w:i/>
              </w:rPr>
              <w:t>Characteristics of interventions included in the systematic review of culturally-adapted psychosocial interventions for psychosis (n=46)</w:t>
            </w:r>
            <w:r w:rsidR="0054025A" w:rsidRPr="004F70F6">
              <w:rPr>
                <w:rFonts w:ascii="Arial" w:hAnsi="Arial" w:cs="Arial"/>
                <w:b/>
              </w:rPr>
              <w:t xml:space="preserve">  </w:t>
            </w:r>
          </w:p>
          <w:p w:rsidR="0054025A" w:rsidRPr="008F1C44" w:rsidRDefault="0054025A" w:rsidP="0054025A">
            <w:pPr>
              <w:spacing w:after="0" w:line="240" w:lineRule="auto"/>
              <w:rPr>
                <w:rFonts w:ascii="Arial" w:hAnsi="Arial" w:cs="Arial"/>
              </w:rPr>
            </w:pPr>
          </w:p>
        </w:tc>
      </w:tr>
      <w:tr w:rsidR="0054025A" w:rsidRPr="008F1C44" w:rsidTr="0054025A">
        <w:tc>
          <w:tcPr>
            <w:tcW w:w="362" w:type="pct"/>
            <w:shd w:val="clear" w:color="auto" w:fill="auto"/>
          </w:tcPr>
          <w:p w:rsidR="0054025A" w:rsidRPr="008F1C44" w:rsidRDefault="0054025A" w:rsidP="0054025A">
            <w:pPr>
              <w:spacing w:after="0" w:line="240" w:lineRule="auto"/>
              <w:rPr>
                <w:rFonts w:ascii="Arial" w:hAnsi="Arial" w:cs="Arial"/>
                <w:sz w:val="16"/>
                <w:szCs w:val="16"/>
              </w:rPr>
            </w:pPr>
          </w:p>
        </w:tc>
        <w:tc>
          <w:tcPr>
            <w:tcW w:w="981" w:type="pct"/>
            <w:gridSpan w:val="3"/>
            <w:tcBorders>
              <w:top w:val="single" w:sz="4" w:space="0" w:color="auto"/>
              <w:bottom w:val="single" w:sz="4" w:space="0" w:color="auto"/>
            </w:tcBorders>
            <w:shd w:val="clear" w:color="auto" w:fill="auto"/>
          </w:tcPr>
          <w:p w:rsidR="0054025A" w:rsidRPr="008F1C44" w:rsidRDefault="0054025A" w:rsidP="0054025A">
            <w:pPr>
              <w:spacing w:after="0" w:line="240" w:lineRule="auto"/>
              <w:jc w:val="center"/>
              <w:rPr>
                <w:rFonts w:ascii="Arial" w:hAnsi="Arial" w:cs="Arial"/>
                <w:sz w:val="16"/>
                <w:szCs w:val="16"/>
              </w:rPr>
            </w:pPr>
          </w:p>
          <w:p w:rsidR="0054025A" w:rsidRPr="008F1C44" w:rsidRDefault="0054025A" w:rsidP="0054025A">
            <w:pPr>
              <w:spacing w:after="0" w:line="240" w:lineRule="auto"/>
              <w:jc w:val="center"/>
              <w:rPr>
                <w:rFonts w:ascii="Arial" w:hAnsi="Arial" w:cs="Arial"/>
                <w:sz w:val="16"/>
                <w:szCs w:val="16"/>
              </w:rPr>
            </w:pPr>
            <w:r w:rsidRPr="008F1C44">
              <w:rPr>
                <w:rFonts w:ascii="Arial" w:hAnsi="Arial" w:cs="Arial"/>
                <w:sz w:val="16"/>
                <w:szCs w:val="16"/>
              </w:rPr>
              <w:t>Target population</w:t>
            </w:r>
          </w:p>
          <w:p w:rsidR="0054025A" w:rsidRPr="008F1C44" w:rsidRDefault="0054025A" w:rsidP="0054025A">
            <w:pPr>
              <w:spacing w:after="0" w:line="240" w:lineRule="auto"/>
              <w:jc w:val="center"/>
              <w:rPr>
                <w:rFonts w:ascii="Arial" w:hAnsi="Arial" w:cs="Arial"/>
                <w:sz w:val="16"/>
                <w:szCs w:val="16"/>
              </w:rPr>
            </w:pPr>
          </w:p>
        </w:tc>
        <w:tc>
          <w:tcPr>
            <w:tcW w:w="1056" w:type="pct"/>
            <w:gridSpan w:val="2"/>
            <w:tcBorders>
              <w:top w:val="single" w:sz="4" w:space="0" w:color="auto"/>
              <w:bottom w:val="single" w:sz="4" w:space="0" w:color="auto"/>
            </w:tcBorders>
            <w:shd w:val="clear" w:color="auto" w:fill="auto"/>
          </w:tcPr>
          <w:p w:rsidR="0054025A" w:rsidRPr="008F1C44" w:rsidRDefault="0054025A" w:rsidP="0054025A">
            <w:pPr>
              <w:spacing w:after="0" w:line="240" w:lineRule="auto"/>
              <w:jc w:val="center"/>
              <w:rPr>
                <w:rFonts w:ascii="Arial" w:hAnsi="Arial" w:cs="Arial"/>
                <w:sz w:val="16"/>
                <w:szCs w:val="16"/>
              </w:rPr>
            </w:pPr>
          </w:p>
          <w:p w:rsidR="0054025A" w:rsidRPr="008F1C44" w:rsidRDefault="0054025A" w:rsidP="0054025A">
            <w:pPr>
              <w:spacing w:after="0" w:line="240" w:lineRule="auto"/>
              <w:jc w:val="center"/>
              <w:rPr>
                <w:rFonts w:ascii="Arial" w:hAnsi="Arial" w:cs="Arial"/>
                <w:sz w:val="16"/>
                <w:szCs w:val="16"/>
              </w:rPr>
            </w:pPr>
            <w:r w:rsidRPr="008F1C44">
              <w:rPr>
                <w:rFonts w:ascii="Arial" w:hAnsi="Arial" w:cs="Arial"/>
                <w:sz w:val="16"/>
                <w:szCs w:val="16"/>
              </w:rPr>
              <w:t>Intervention model</w:t>
            </w:r>
          </w:p>
          <w:p w:rsidR="0054025A" w:rsidRPr="008F1C44" w:rsidRDefault="0054025A" w:rsidP="0054025A">
            <w:pPr>
              <w:spacing w:after="0" w:line="240" w:lineRule="auto"/>
              <w:rPr>
                <w:rFonts w:ascii="Arial" w:hAnsi="Arial" w:cs="Arial"/>
                <w:sz w:val="16"/>
                <w:szCs w:val="16"/>
              </w:rPr>
            </w:pPr>
          </w:p>
        </w:tc>
        <w:tc>
          <w:tcPr>
            <w:tcW w:w="2601" w:type="pct"/>
            <w:gridSpan w:val="6"/>
            <w:tcBorders>
              <w:top w:val="single" w:sz="4" w:space="0" w:color="auto"/>
              <w:bottom w:val="single" w:sz="4" w:space="0" w:color="auto"/>
            </w:tcBorders>
            <w:shd w:val="clear" w:color="auto" w:fill="auto"/>
          </w:tcPr>
          <w:p w:rsidR="0054025A" w:rsidRPr="008F1C44" w:rsidRDefault="0054025A" w:rsidP="0054025A">
            <w:pPr>
              <w:spacing w:after="0" w:line="240" w:lineRule="auto"/>
              <w:jc w:val="center"/>
              <w:rPr>
                <w:rFonts w:ascii="Arial" w:hAnsi="Arial" w:cs="Arial"/>
                <w:sz w:val="16"/>
                <w:szCs w:val="16"/>
              </w:rPr>
            </w:pPr>
          </w:p>
          <w:p w:rsidR="0054025A" w:rsidRPr="008F1C44" w:rsidRDefault="0054025A" w:rsidP="0054025A">
            <w:pPr>
              <w:spacing w:after="0" w:line="240" w:lineRule="auto"/>
              <w:jc w:val="center"/>
              <w:rPr>
                <w:rFonts w:ascii="Arial" w:hAnsi="Arial" w:cs="Arial"/>
                <w:sz w:val="16"/>
                <w:szCs w:val="16"/>
              </w:rPr>
            </w:pPr>
            <w:r w:rsidRPr="008F1C44">
              <w:rPr>
                <w:rFonts w:ascii="Arial" w:hAnsi="Arial" w:cs="Arial"/>
                <w:sz w:val="16"/>
                <w:szCs w:val="16"/>
              </w:rPr>
              <w:t>Intervention delivery</w:t>
            </w:r>
          </w:p>
        </w:tc>
      </w:tr>
      <w:tr w:rsidR="008F1C44" w:rsidRPr="008F1C44" w:rsidTr="0054025A">
        <w:tc>
          <w:tcPr>
            <w:tcW w:w="362" w:type="pct"/>
            <w:tcBorders>
              <w:bottom w:val="single" w:sz="4" w:space="0" w:color="auto"/>
            </w:tcBorders>
            <w:shd w:val="clear" w:color="auto" w:fill="auto"/>
          </w:tcPr>
          <w:p w:rsidR="0054025A" w:rsidRPr="008F1C44" w:rsidRDefault="0054025A" w:rsidP="0054025A">
            <w:pPr>
              <w:spacing w:after="0" w:line="240" w:lineRule="auto"/>
              <w:jc w:val="center"/>
              <w:rPr>
                <w:rFonts w:ascii="Arial" w:hAnsi="Arial" w:cs="Arial"/>
                <w:sz w:val="16"/>
                <w:szCs w:val="16"/>
              </w:rPr>
            </w:pPr>
          </w:p>
          <w:p w:rsidR="0054025A" w:rsidRPr="008F1C44" w:rsidRDefault="0054025A" w:rsidP="0054025A">
            <w:pPr>
              <w:spacing w:after="0" w:line="240" w:lineRule="auto"/>
              <w:jc w:val="center"/>
              <w:rPr>
                <w:rFonts w:ascii="Arial" w:hAnsi="Arial" w:cs="Arial"/>
                <w:sz w:val="16"/>
                <w:szCs w:val="16"/>
              </w:rPr>
            </w:pPr>
            <w:r w:rsidRPr="008F1C44">
              <w:rPr>
                <w:rFonts w:ascii="Arial" w:hAnsi="Arial" w:cs="Arial"/>
                <w:sz w:val="16"/>
                <w:szCs w:val="16"/>
              </w:rPr>
              <w:t>Author (year)</w:t>
            </w:r>
          </w:p>
        </w:tc>
        <w:tc>
          <w:tcPr>
            <w:tcW w:w="299" w:type="pct"/>
            <w:tcBorders>
              <w:top w:val="single" w:sz="4" w:space="0" w:color="auto"/>
              <w:bottom w:val="single" w:sz="4" w:space="0" w:color="auto"/>
            </w:tcBorders>
            <w:shd w:val="clear" w:color="auto" w:fill="auto"/>
          </w:tcPr>
          <w:p w:rsidR="0054025A" w:rsidRPr="008F1C44" w:rsidRDefault="0054025A" w:rsidP="0054025A">
            <w:pPr>
              <w:spacing w:after="0" w:line="240" w:lineRule="auto"/>
              <w:jc w:val="center"/>
              <w:rPr>
                <w:rFonts w:ascii="Arial" w:hAnsi="Arial" w:cs="Arial"/>
                <w:sz w:val="16"/>
                <w:szCs w:val="16"/>
              </w:rPr>
            </w:pPr>
          </w:p>
          <w:p w:rsidR="0054025A" w:rsidRPr="008F1C44" w:rsidRDefault="0054025A" w:rsidP="0054025A">
            <w:pPr>
              <w:spacing w:after="0" w:line="240" w:lineRule="auto"/>
              <w:jc w:val="center"/>
              <w:rPr>
                <w:rFonts w:ascii="Arial" w:hAnsi="Arial" w:cs="Arial"/>
                <w:sz w:val="16"/>
                <w:szCs w:val="16"/>
              </w:rPr>
            </w:pPr>
            <w:r w:rsidRPr="008F1C44">
              <w:rPr>
                <w:rFonts w:ascii="Arial" w:hAnsi="Arial" w:cs="Arial"/>
                <w:sz w:val="16"/>
                <w:szCs w:val="16"/>
              </w:rPr>
              <w:t>Country</w:t>
            </w:r>
          </w:p>
        </w:tc>
        <w:tc>
          <w:tcPr>
            <w:tcW w:w="308" w:type="pct"/>
            <w:tcBorders>
              <w:top w:val="single" w:sz="4" w:space="0" w:color="auto"/>
              <w:bottom w:val="single" w:sz="4" w:space="0" w:color="auto"/>
            </w:tcBorders>
            <w:shd w:val="clear" w:color="auto" w:fill="auto"/>
          </w:tcPr>
          <w:p w:rsidR="0054025A" w:rsidRPr="008F1C44" w:rsidRDefault="0054025A" w:rsidP="0054025A">
            <w:pPr>
              <w:spacing w:after="0" w:line="240" w:lineRule="auto"/>
              <w:jc w:val="center"/>
              <w:rPr>
                <w:rFonts w:ascii="Arial" w:hAnsi="Arial" w:cs="Arial"/>
                <w:sz w:val="16"/>
                <w:szCs w:val="16"/>
              </w:rPr>
            </w:pPr>
          </w:p>
          <w:p w:rsidR="0054025A" w:rsidRPr="008F1C44" w:rsidRDefault="0054025A" w:rsidP="0054025A">
            <w:pPr>
              <w:spacing w:after="0" w:line="240" w:lineRule="auto"/>
              <w:jc w:val="center"/>
              <w:rPr>
                <w:rFonts w:ascii="Arial" w:hAnsi="Arial" w:cs="Arial"/>
                <w:sz w:val="16"/>
                <w:szCs w:val="16"/>
              </w:rPr>
            </w:pPr>
            <w:r w:rsidRPr="008F1C44">
              <w:rPr>
                <w:rFonts w:ascii="Arial" w:hAnsi="Arial" w:cs="Arial"/>
                <w:sz w:val="16"/>
                <w:szCs w:val="16"/>
              </w:rPr>
              <w:t>Adapted for (minority/</w:t>
            </w:r>
          </w:p>
          <w:p w:rsidR="0054025A" w:rsidRPr="008F1C44" w:rsidRDefault="0054025A" w:rsidP="0054025A">
            <w:pPr>
              <w:spacing w:after="0" w:line="240" w:lineRule="auto"/>
              <w:jc w:val="center"/>
              <w:rPr>
                <w:rFonts w:ascii="Arial" w:hAnsi="Arial" w:cs="Arial"/>
                <w:sz w:val="16"/>
                <w:szCs w:val="16"/>
              </w:rPr>
            </w:pPr>
            <w:r w:rsidRPr="008F1C44">
              <w:rPr>
                <w:rFonts w:ascii="Arial" w:hAnsi="Arial" w:cs="Arial"/>
                <w:sz w:val="16"/>
                <w:szCs w:val="16"/>
              </w:rPr>
              <w:t>majority)</w:t>
            </w:r>
          </w:p>
        </w:tc>
        <w:tc>
          <w:tcPr>
            <w:tcW w:w="374" w:type="pct"/>
            <w:tcBorders>
              <w:top w:val="single" w:sz="4" w:space="0" w:color="auto"/>
              <w:bottom w:val="single" w:sz="4" w:space="0" w:color="auto"/>
            </w:tcBorders>
            <w:shd w:val="clear" w:color="auto" w:fill="auto"/>
          </w:tcPr>
          <w:p w:rsidR="0054025A" w:rsidRPr="008F1C44" w:rsidRDefault="0054025A" w:rsidP="0054025A">
            <w:pPr>
              <w:spacing w:after="0" w:line="240" w:lineRule="auto"/>
              <w:jc w:val="center"/>
              <w:rPr>
                <w:rFonts w:ascii="Arial" w:hAnsi="Arial" w:cs="Arial"/>
                <w:sz w:val="16"/>
                <w:szCs w:val="16"/>
              </w:rPr>
            </w:pPr>
          </w:p>
          <w:p w:rsidR="0054025A" w:rsidRPr="008F1C44" w:rsidRDefault="0054025A" w:rsidP="0054025A">
            <w:pPr>
              <w:spacing w:after="0" w:line="240" w:lineRule="auto"/>
              <w:jc w:val="center"/>
              <w:rPr>
                <w:rFonts w:ascii="Arial" w:hAnsi="Arial" w:cs="Arial"/>
                <w:sz w:val="16"/>
                <w:szCs w:val="16"/>
              </w:rPr>
            </w:pPr>
            <w:r w:rsidRPr="008F1C44">
              <w:rPr>
                <w:rFonts w:ascii="Arial" w:hAnsi="Arial" w:cs="Arial"/>
                <w:sz w:val="16"/>
                <w:szCs w:val="16"/>
              </w:rPr>
              <w:t>Subculture</w:t>
            </w:r>
          </w:p>
        </w:tc>
        <w:tc>
          <w:tcPr>
            <w:tcW w:w="550" w:type="pct"/>
            <w:tcBorders>
              <w:top w:val="single" w:sz="4" w:space="0" w:color="auto"/>
              <w:bottom w:val="single" w:sz="4" w:space="0" w:color="auto"/>
            </w:tcBorders>
            <w:shd w:val="clear" w:color="auto" w:fill="auto"/>
          </w:tcPr>
          <w:p w:rsidR="0054025A" w:rsidRPr="008F1C44" w:rsidRDefault="0054025A" w:rsidP="0054025A">
            <w:pPr>
              <w:spacing w:after="0" w:line="240" w:lineRule="auto"/>
              <w:jc w:val="center"/>
              <w:rPr>
                <w:rFonts w:ascii="Arial" w:hAnsi="Arial" w:cs="Arial"/>
                <w:sz w:val="16"/>
                <w:szCs w:val="16"/>
              </w:rPr>
            </w:pPr>
          </w:p>
          <w:p w:rsidR="0054025A" w:rsidRPr="008F1C44" w:rsidRDefault="0054025A" w:rsidP="0054025A">
            <w:pPr>
              <w:spacing w:after="0" w:line="240" w:lineRule="auto"/>
              <w:jc w:val="center"/>
              <w:rPr>
                <w:rFonts w:ascii="Arial" w:hAnsi="Arial" w:cs="Arial"/>
                <w:sz w:val="16"/>
                <w:szCs w:val="16"/>
              </w:rPr>
            </w:pPr>
            <w:r w:rsidRPr="008F1C44">
              <w:rPr>
                <w:rFonts w:ascii="Arial" w:hAnsi="Arial" w:cs="Arial"/>
                <w:sz w:val="16"/>
                <w:szCs w:val="16"/>
              </w:rPr>
              <w:t>Adapted from (western model/theory)</w:t>
            </w:r>
          </w:p>
        </w:tc>
        <w:tc>
          <w:tcPr>
            <w:tcW w:w="506" w:type="pct"/>
            <w:tcBorders>
              <w:top w:val="single" w:sz="4" w:space="0" w:color="auto"/>
              <w:bottom w:val="single" w:sz="4" w:space="0" w:color="auto"/>
            </w:tcBorders>
            <w:shd w:val="clear" w:color="auto" w:fill="auto"/>
          </w:tcPr>
          <w:p w:rsidR="0054025A" w:rsidRPr="008F1C44" w:rsidRDefault="0054025A" w:rsidP="0054025A">
            <w:pPr>
              <w:spacing w:after="0" w:line="240" w:lineRule="auto"/>
              <w:jc w:val="center"/>
              <w:rPr>
                <w:rFonts w:ascii="Arial" w:hAnsi="Arial" w:cs="Arial"/>
                <w:sz w:val="16"/>
                <w:szCs w:val="16"/>
              </w:rPr>
            </w:pPr>
          </w:p>
          <w:p w:rsidR="0054025A" w:rsidRPr="008F1C44" w:rsidRDefault="0054025A" w:rsidP="0054025A">
            <w:pPr>
              <w:spacing w:after="0" w:line="240" w:lineRule="auto"/>
              <w:jc w:val="center"/>
              <w:rPr>
                <w:rFonts w:ascii="Arial" w:hAnsi="Arial" w:cs="Arial"/>
                <w:sz w:val="16"/>
                <w:szCs w:val="16"/>
              </w:rPr>
            </w:pPr>
            <w:r w:rsidRPr="008F1C44">
              <w:rPr>
                <w:rFonts w:ascii="Arial" w:hAnsi="Arial" w:cs="Arial"/>
                <w:sz w:val="16"/>
                <w:szCs w:val="16"/>
              </w:rPr>
              <w:t>Intervention type</w:t>
            </w:r>
          </w:p>
        </w:tc>
        <w:tc>
          <w:tcPr>
            <w:tcW w:w="400" w:type="pct"/>
            <w:tcBorders>
              <w:top w:val="single" w:sz="4" w:space="0" w:color="auto"/>
              <w:bottom w:val="single" w:sz="4" w:space="0" w:color="auto"/>
            </w:tcBorders>
            <w:shd w:val="clear" w:color="auto" w:fill="auto"/>
          </w:tcPr>
          <w:p w:rsidR="0054025A" w:rsidRPr="008F1C44" w:rsidRDefault="0054025A" w:rsidP="0054025A">
            <w:pPr>
              <w:spacing w:after="0" w:line="240" w:lineRule="auto"/>
              <w:jc w:val="center"/>
              <w:rPr>
                <w:rFonts w:ascii="Arial" w:hAnsi="Arial" w:cs="Arial"/>
                <w:sz w:val="16"/>
                <w:szCs w:val="16"/>
              </w:rPr>
            </w:pPr>
          </w:p>
          <w:p w:rsidR="0054025A" w:rsidRPr="008F1C44" w:rsidRDefault="0054025A" w:rsidP="0054025A">
            <w:pPr>
              <w:spacing w:after="0" w:line="240" w:lineRule="auto"/>
              <w:jc w:val="center"/>
              <w:rPr>
                <w:rFonts w:ascii="Arial" w:hAnsi="Arial" w:cs="Arial"/>
                <w:sz w:val="16"/>
                <w:szCs w:val="16"/>
              </w:rPr>
            </w:pPr>
            <w:r w:rsidRPr="008F1C44">
              <w:rPr>
                <w:rFonts w:ascii="Arial" w:hAnsi="Arial" w:cs="Arial"/>
                <w:sz w:val="16"/>
                <w:szCs w:val="16"/>
              </w:rPr>
              <w:t>Intervention attendees</w:t>
            </w:r>
          </w:p>
        </w:tc>
        <w:tc>
          <w:tcPr>
            <w:tcW w:w="484" w:type="pct"/>
            <w:tcBorders>
              <w:top w:val="single" w:sz="4" w:space="0" w:color="auto"/>
              <w:bottom w:val="single" w:sz="4" w:space="0" w:color="auto"/>
            </w:tcBorders>
            <w:shd w:val="clear" w:color="auto" w:fill="auto"/>
          </w:tcPr>
          <w:p w:rsidR="0054025A" w:rsidRPr="008F1C44" w:rsidRDefault="0054025A" w:rsidP="0054025A">
            <w:pPr>
              <w:spacing w:after="0" w:line="240" w:lineRule="auto"/>
              <w:jc w:val="center"/>
              <w:rPr>
                <w:rFonts w:ascii="Arial" w:hAnsi="Arial" w:cs="Arial"/>
                <w:sz w:val="16"/>
                <w:szCs w:val="16"/>
              </w:rPr>
            </w:pPr>
          </w:p>
          <w:p w:rsidR="0054025A" w:rsidRPr="008F1C44" w:rsidRDefault="0054025A" w:rsidP="0054025A">
            <w:pPr>
              <w:spacing w:after="0" w:line="240" w:lineRule="auto"/>
              <w:jc w:val="center"/>
              <w:rPr>
                <w:rFonts w:ascii="Arial" w:hAnsi="Arial" w:cs="Arial"/>
                <w:sz w:val="16"/>
                <w:szCs w:val="16"/>
              </w:rPr>
            </w:pPr>
            <w:r w:rsidRPr="008F1C44">
              <w:rPr>
                <w:rFonts w:ascii="Arial" w:hAnsi="Arial" w:cs="Arial"/>
                <w:sz w:val="16"/>
                <w:szCs w:val="16"/>
              </w:rPr>
              <w:t>Modality (individual/ group)</w:t>
            </w:r>
          </w:p>
        </w:tc>
        <w:tc>
          <w:tcPr>
            <w:tcW w:w="409" w:type="pct"/>
            <w:tcBorders>
              <w:top w:val="single" w:sz="4" w:space="0" w:color="auto"/>
              <w:bottom w:val="single" w:sz="4" w:space="0" w:color="auto"/>
            </w:tcBorders>
            <w:shd w:val="clear" w:color="auto" w:fill="auto"/>
          </w:tcPr>
          <w:p w:rsidR="0054025A" w:rsidRPr="008F1C44" w:rsidRDefault="0054025A" w:rsidP="0054025A">
            <w:pPr>
              <w:spacing w:after="0" w:line="240" w:lineRule="auto"/>
              <w:jc w:val="center"/>
              <w:rPr>
                <w:rFonts w:ascii="Arial" w:hAnsi="Arial" w:cs="Arial"/>
                <w:sz w:val="16"/>
                <w:szCs w:val="16"/>
              </w:rPr>
            </w:pPr>
          </w:p>
          <w:p w:rsidR="0054025A" w:rsidRPr="008F1C44" w:rsidRDefault="0054025A" w:rsidP="0054025A">
            <w:pPr>
              <w:spacing w:after="0" w:line="240" w:lineRule="auto"/>
              <w:jc w:val="center"/>
              <w:rPr>
                <w:rFonts w:ascii="Arial" w:hAnsi="Arial" w:cs="Arial"/>
                <w:sz w:val="16"/>
                <w:szCs w:val="16"/>
              </w:rPr>
            </w:pPr>
            <w:r w:rsidRPr="008F1C44">
              <w:rPr>
                <w:rFonts w:ascii="Arial" w:hAnsi="Arial" w:cs="Arial"/>
                <w:sz w:val="16"/>
                <w:szCs w:val="16"/>
              </w:rPr>
              <w:t>Number of sessions, frequency, &amp; duration</w:t>
            </w:r>
          </w:p>
          <w:p w:rsidR="0054025A" w:rsidRPr="008F1C44" w:rsidRDefault="0054025A" w:rsidP="0054025A">
            <w:pPr>
              <w:spacing w:after="0" w:line="240" w:lineRule="auto"/>
              <w:jc w:val="center"/>
              <w:rPr>
                <w:rFonts w:ascii="Arial" w:hAnsi="Arial" w:cs="Arial"/>
                <w:sz w:val="16"/>
                <w:szCs w:val="16"/>
              </w:rPr>
            </w:pPr>
          </w:p>
        </w:tc>
        <w:tc>
          <w:tcPr>
            <w:tcW w:w="368" w:type="pct"/>
            <w:tcBorders>
              <w:top w:val="single" w:sz="4" w:space="0" w:color="auto"/>
              <w:bottom w:val="single" w:sz="4" w:space="0" w:color="auto"/>
            </w:tcBorders>
            <w:shd w:val="clear" w:color="auto" w:fill="auto"/>
          </w:tcPr>
          <w:p w:rsidR="0054025A" w:rsidRPr="008F1C44" w:rsidRDefault="0054025A" w:rsidP="0054025A">
            <w:pPr>
              <w:spacing w:after="0" w:line="240" w:lineRule="auto"/>
              <w:jc w:val="center"/>
              <w:rPr>
                <w:rFonts w:ascii="Arial" w:hAnsi="Arial" w:cs="Arial"/>
                <w:sz w:val="16"/>
                <w:szCs w:val="16"/>
              </w:rPr>
            </w:pPr>
          </w:p>
          <w:p w:rsidR="0054025A" w:rsidRPr="008F1C44" w:rsidRDefault="0054025A" w:rsidP="0054025A">
            <w:pPr>
              <w:spacing w:after="0" w:line="240" w:lineRule="auto"/>
              <w:jc w:val="center"/>
              <w:rPr>
                <w:rFonts w:ascii="Arial" w:hAnsi="Arial" w:cs="Arial"/>
                <w:sz w:val="16"/>
                <w:szCs w:val="16"/>
              </w:rPr>
            </w:pPr>
            <w:r w:rsidRPr="008F1C44">
              <w:rPr>
                <w:rFonts w:ascii="Arial" w:hAnsi="Arial" w:cs="Arial"/>
                <w:sz w:val="16"/>
                <w:szCs w:val="16"/>
              </w:rPr>
              <w:t>Duration of intervention</w:t>
            </w:r>
          </w:p>
        </w:tc>
        <w:tc>
          <w:tcPr>
            <w:tcW w:w="365" w:type="pct"/>
            <w:tcBorders>
              <w:top w:val="single" w:sz="4" w:space="0" w:color="auto"/>
              <w:bottom w:val="single" w:sz="4" w:space="0" w:color="auto"/>
            </w:tcBorders>
            <w:shd w:val="clear" w:color="auto" w:fill="auto"/>
          </w:tcPr>
          <w:p w:rsidR="0054025A" w:rsidRPr="008F1C44" w:rsidRDefault="0054025A" w:rsidP="0054025A">
            <w:pPr>
              <w:spacing w:after="0" w:line="240" w:lineRule="auto"/>
              <w:jc w:val="center"/>
              <w:rPr>
                <w:rFonts w:ascii="Arial" w:hAnsi="Arial" w:cs="Arial"/>
                <w:sz w:val="16"/>
                <w:szCs w:val="16"/>
              </w:rPr>
            </w:pPr>
          </w:p>
          <w:p w:rsidR="0054025A" w:rsidRPr="008F1C44" w:rsidRDefault="0054025A" w:rsidP="0054025A">
            <w:pPr>
              <w:spacing w:after="0" w:line="240" w:lineRule="auto"/>
              <w:jc w:val="center"/>
              <w:rPr>
                <w:rFonts w:ascii="Arial" w:hAnsi="Arial" w:cs="Arial"/>
                <w:sz w:val="16"/>
                <w:szCs w:val="16"/>
              </w:rPr>
            </w:pPr>
            <w:r w:rsidRPr="008F1C44">
              <w:rPr>
                <w:rFonts w:ascii="Arial" w:hAnsi="Arial" w:cs="Arial"/>
                <w:sz w:val="16"/>
                <w:szCs w:val="16"/>
              </w:rPr>
              <w:t>Therapy setting</w:t>
            </w:r>
          </w:p>
        </w:tc>
        <w:tc>
          <w:tcPr>
            <w:tcW w:w="575" w:type="pct"/>
            <w:tcBorders>
              <w:top w:val="single" w:sz="4" w:space="0" w:color="auto"/>
              <w:bottom w:val="single" w:sz="4" w:space="0" w:color="auto"/>
            </w:tcBorders>
            <w:shd w:val="clear" w:color="auto" w:fill="auto"/>
          </w:tcPr>
          <w:p w:rsidR="0054025A" w:rsidRPr="008F1C44" w:rsidRDefault="0054025A" w:rsidP="0054025A">
            <w:pPr>
              <w:spacing w:after="0" w:line="240" w:lineRule="auto"/>
              <w:jc w:val="center"/>
              <w:rPr>
                <w:rFonts w:ascii="Arial" w:hAnsi="Arial" w:cs="Arial"/>
                <w:sz w:val="16"/>
                <w:szCs w:val="16"/>
              </w:rPr>
            </w:pPr>
          </w:p>
          <w:p w:rsidR="0054025A" w:rsidRPr="008F1C44" w:rsidRDefault="0054025A" w:rsidP="0054025A">
            <w:pPr>
              <w:spacing w:after="0" w:line="240" w:lineRule="auto"/>
              <w:jc w:val="center"/>
              <w:rPr>
                <w:rFonts w:ascii="Arial" w:hAnsi="Arial" w:cs="Arial"/>
                <w:sz w:val="16"/>
                <w:szCs w:val="16"/>
              </w:rPr>
            </w:pPr>
            <w:r w:rsidRPr="008F1C44">
              <w:rPr>
                <w:rFonts w:ascii="Arial" w:hAnsi="Arial" w:cs="Arial"/>
                <w:sz w:val="16"/>
                <w:szCs w:val="16"/>
              </w:rPr>
              <w:t>Therapist training</w:t>
            </w:r>
          </w:p>
        </w:tc>
      </w:tr>
      <w:tr w:rsidR="008F1C44" w:rsidRPr="008F1C44" w:rsidTr="0054025A">
        <w:trPr>
          <w:trHeight w:val="2017"/>
        </w:trPr>
        <w:tc>
          <w:tcPr>
            <w:tcW w:w="362" w:type="pct"/>
            <w:tcBorders>
              <w:top w:val="single" w:sz="4" w:space="0" w:color="auto"/>
            </w:tcBorders>
            <w:shd w:val="clear" w:color="auto" w:fill="auto"/>
          </w:tcPr>
          <w:p w:rsidR="0054025A" w:rsidRPr="008F1C44" w:rsidRDefault="0054025A" w:rsidP="0054025A">
            <w:pPr>
              <w:spacing w:after="0" w:line="240" w:lineRule="auto"/>
              <w:rPr>
                <w:rFonts w:ascii="Arial" w:hAnsi="Arial" w:cs="Arial"/>
                <w:sz w:val="16"/>
                <w:szCs w:val="16"/>
              </w:rPr>
            </w:pPr>
            <w:bookmarkStart w:id="2" w:name="_Hlk458083231"/>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Bradley et al. (2006)</w:t>
            </w:r>
          </w:p>
        </w:tc>
        <w:tc>
          <w:tcPr>
            <w:tcW w:w="299" w:type="pct"/>
            <w:tcBorders>
              <w:top w:val="single" w:sz="4" w:space="0" w:color="auto"/>
            </w:tcBorders>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Australia</w:t>
            </w:r>
          </w:p>
        </w:tc>
        <w:tc>
          <w:tcPr>
            <w:tcW w:w="308" w:type="pct"/>
            <w:tcBorders>
              <w:top w:val="single" w:sz="4" w:space="0" w:color="auto"/>
            </w:tcBorders>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Minority</w:t>
            </w:r>
          </w:p>
        </w:tc>
        <w:tc>
          <w:tcPr>
            <w:tcW w:w="374" w:type="pct"/>
            <w:tcBorders>
              <w:top w:val="single" w:sz="4" w:space="0" w:color="auto"/>
            </w:tcBorders>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Vietnamese</w:t>
            </w:r>
          </w:p>
        </w:tc>
        <w:tc>
          <w:tcPr>
            <w:tcW w:w="550" w:type="pct"/>
            <w:tcBorders>
              <w:top w:val="single" w:sz="4" w:space="0" w:color="auto"/>
            </w:tcBorders>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Multiple-family psychoeducational group treatment manual (McFarlane et al., 1991)</w:t>
            </w:r>
          </w:p>
          <w:p w:rsidR="0054025A" w:rsidRPr="008F1C44" w:rsidRDefault="0054025A" w:rsidP="0054025A">
            <w:pPr>
              <w:spacing w:after="0" w:line="240" w:lineRule="auto"/>
              <w:rPr>
                <w:rFonts w:ascii="Arial" w:hAnsi="Arial" w:cs="Arial"/>
                <w:sz w:val="16"/>
                <w:szCs w:val="16"/>
              </w:rPr>
            </w:pPr>
          </w:p>
        </w:tc>
        <w:tc>
          <w:tcPr>
            <w:tcW w:w="506" w:type="pct"/>
            <w:tcBorders>
              <w:top w:val="single" w:sz="4" w:space="0" w:color="auto"/>
            </w:tcBorders>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Family intervention  (MFGT) </w:t>
            </w:r>
          </w:p>
        </w:tc>
        <w:tc>
          <w:tcPr>
            <w:tcW w:w="400" w:type="pct"/>
            <w:tcBorders>
              <w:top w:val="single" w:sz="4" w:space="0" w:color="auto"/>
            </w:tcBorders>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Caregivers and patients</w:t>
            </w:r>
          </w:p>
        </w:tc>
        <w:tc>
          <w:tcPr>
            <w:tcW w:w="484" w:type="pct"/>
            <w:tcBorders>
              <w:top w:val="single" w:sz="4" w:space="0" w:color="auto"/>
            </w:tcBorders>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Group</w:t>
            </w:r>
          </w:p>
        </w:tc>
        <w:tc>
          <w:tcPr>
            <w:tcW w:w="409" w:type="pct"/>
            <w:tcBorders>
              <w:top w:val="single" w:sz="4" w:space="0" w:color="auto"/>
            </w:tcBorders>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26 sessions, </w:t>
            </w: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every 2 wks</w:t>
            </w:r>
          </w:p>
        </w:tc>
        <w:tc>
          <w:tcPr>
            <w:tcW w:w="368" w:type="pct"/>
            <w:tcBorders>
              <w:top w:val="single" w:sz="4" w:space="0" w:color="auto"/>
            </w:tcBorders>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12 mths</w:t>
            </w:r>
          </w:p>
          <w:p w:rsidR="0054025A" w:rsidRPr="008F1C44" w:rsidRDefault="0054025A" w:rsidP="0054025A">
            <w:pPr>
              <w:spacing w:after="0" w:line="240" w:lineRule="auto"/>
              <w:rPr>
                <w:rFonts w:ascii="Arial" w:hAnsi="Arial" w:cs="Arial"/>
                <w:sz w:val="16"/>
                <w:szCs w:val="16"/>
              </w:rPr>
            </w:pPr>
          </w:p>
        </w:tc>
        <w:tc>
          <w:tcPr>
            <w:tcW w:w="365" w:type="pct"/>
            <w:tcBorders>
              <w:top w:val="single" w:sz="4" w:space="0" w:color="auto"/>
            </w:tcBorders>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Clinical + community </w:t>
            </w:r>
          </w:p>
        </w:tc>
        <w:tc>
          <w:tcPr>
            <w:tcW w:w="575" w:type="pct"/>
            <w:tcBorders>
              <w:top w:val="single" w:sz="4" w:space="0" w:color="auto"/>
            </w:tcBorders>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Primary therapists &amp; support facilitators.  Training initially provided by a three-day national workshop conducted by William McFarlane</w:t>
            </w:r>
          </w:p>
          <w:p w:rsidR="0054025A" w:rsidRPr="008F1C44" w:rsidRDefault="0054025A" w:rsidP="0054025A">
            <w:pPr>
              <w:spacing w:after="0" w:line="240" w:lineRule="auto"/>
              <w:rPr>
                <w:rFonts w:ascii="Arial" w:hAnsi="Arial" w:cs="Arial"/>
                <w:color w:val="000000"/>
                <w:sz w:val="16"/>
                <w:szCs w:val="16"/>
              </w:rPr>
            </w:pPr>
          </w:p>
        </w:tc>
      </w:tr>
      <w:tr w:rsidR="008F1C44" w:rsidRPr="008F1C44" w:rsidTr="0054025A">
        <w:tc>
          <w:tcPr>
            <w:tcW w:w="362" w:type="pct"/>
            <w:shd w:val="clear" w:color="auto" w:fill="auto"/>
          </w:tcPr>
          <w:p w:rsidR="0054025A" w:rsidRPr="008F1C44" w:rsidRDefault="0054025A" w:rsidP="005A01D5">
            <w:pPr>
              <w:spacing w:after="0" w:line="240" w:lineRule="auto"/>
              <w:rPr>
                <w:rFonts w:ascii="Arial" w:hAnsi="Arial" w:cs="Arial"/>
                <w:sz w:val="16"/>
                <w:szCs w:val="16"/>
              </w:rPr>
            </w:pPr>
            <w:r w:rsidRPr="008F1C44">
              <w:rPr>
                <w:rFonts w:ascii="Arial" w:hAnsi="Arial" w:cs="Arial"/>
                <w:sz w:val="16"/>
                <w:szCs w:val="16"/>
              </w:rPr>
              <w:t>Carrà et al (</w:t>
            </w:r>
            <w:r w:rsidR="005A01D5" w:rsidRPr="008F1C44">
              <w:rPr>
                <w:rFonts w:ascii="Arial" w:hAnsi="Arial" w:cs="Arial"/>
                <w:sz w:val="16"/>
                <w:szCs w:val="16"/>
              </w:rPr>
              <w:t>200</w:t>
            </w:r>
            <w:r w:rsidR="005A01D5">
              <w:rPr>
                <w:rFonts w:ascii="Arial" w:hAnsi="Arial" w:cs="Arial"/>
                <w:sz w:val="16"/>
                <w:szCs w:val="16"/>
              </w:rPr>
              <w:t>7</w:t>
            </w:r>
            <w:r w:rsidRPr="008F1C44">
              <w:rPr>
                <w:rFonts w:ascii="Arial" w:hAnsi="Arial" w:cs="Arial"/>
                <w:sz w:val="16"/>
                <w:szCs w:val="16"/>
              </w:rPr>
              <w:t>)</w:t>
            </w:r>
          </w:p>
        </w:tc>
        <w:tc>
          <w:tcPr>
            <w:tcW w:w="299" w:type="pct"/>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Italy</w:t>
            </w:r>
          </w:p>
          <w:p w:rsidR="0054025A" w:rsidRPr="008F1C44" w:rsidRDefault="0054025A" w:rsidP="0054025A">
            <w:pPr>
              <w:spacing w:after="0" w:line="240" w:lineRule="auto"/>
              <w:rPr>
                <w:rFonts w:ascii="Arial" w:hAnsi="Arial" w:cs="Arial"/>
                <w:sz w:val="16"/>
                <w:szCs w:val="16"/>
              </w:rPr>
            </w:pPr>
          </w:p>
        </w:tc>
        <w:tc>
          <w:tcPr>
            <w:tcW w:w="308"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Majority</w:t>
            </w:r>
          </w:p>
        </w:tc>
        <w:tc>
          <w:tcPr>
            <w:tcW w:w="374"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Italian</w:t>
            </w:r>
          </w:p>
        </w:tc>
        <w:tc>
          <w:tcPr>
            <w:tcW w:w="550"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Psychoeducational multifamily groups (McFarlane et al. 2002)</w:t>
            </w:r>
          </w:p>
        </w:tc>
        <w:tc>
          <w:tcPr>
            <w:tcW w:w="506"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Family intervention (IG; IG + SG)  </w:t>
            </w:r>
          </w:p>
        </w:tc>
        <w:tc>
          <w:tcPr>
            <w:tcW w:w="400"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Caregivers</w:t>
            </w:r>
          </w:p>
        </w:tc>
        <w:tc>
          <w:tcPr>
            <w:tcW w:w="484"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Group</w:t>
            </w:r>
          </w:p>
        </w:tc>
        <w:tc>
          <w:tcPr>
            <w:tcW w:w="409"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IG: </w:t>
            </w: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24 wkly meetings (1.75 hrs duration);          SG:  </w:t>
            </w: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48 wkly sessions (1.5 hrs duration)</w:t>
            </w:r>
          </w:p>
        </w:tc>
        <w:tc>
          <w:tcPr>
            <w:tcW w:w="368"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24 mths</w:t>
            </w:r>
          </w:p>
        </w:tc>
        <w:tc>
          <w:tcPr>
            <w:tcW w:w="365"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Community</w:t>
            </w:r>
          </w:p>
        </w:tc>
        <w:tc>
          <w:tcPr>
            <w:tcW w:w="575"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Two specifically trained psychiatrists not involved in patients’ community standard care</w:t>
            </w:r>
          </w:p>
        </w:tc>
      </w:tr>
      <w:tr w:rsidR="008F1C44" w:rsidRPr="008F1C44" w:rsidTr="0054025A">
        <w:tc>
          <w:tcPr>
            <w:tcW w:w="362" w:type="pct"/>
            <w:shd w:val="clear" w:color="auto" w:fill="auto"/>
          </w:tcPr>
          <w:p w:rsidR="0054025A" w:rsidRPr="008F1C44" w:rsidRDefault="0054025A" w:rsidP="0054025A">
            <w:pPr>
              <w:spacing w:after="0" w:line="240" w:lineRule="auto"/>
              <w:jc w:val="both"/>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Chan et al. (2009)</w:t>
            </w:r>
          </w:p>
        </w:tc>
        <w:tc>
          <w:tcPr>
            <w:tcW w:w="299"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China</w:t>
            </w:r>
          </w:p>
          <w:p w:rsidR="0054025A" w:rsidRPr="008F1C44" w:rsidRDefault="0054025A" w:rsidP="0054025A">
            <w:pPr>
              <w:spacing w:after="0" w:line="240" w:lineRule="auto"/>
              <w:rPr>
                <w:rFonts w:ascii="Arial" w:hAnsi="Arial" w:cs="Arial"/>
                <w:sz w:val="16"/>
                <w:szCs w:val="16"/>
              </w:rPr>
            </w:pPr>
          </w:p>
        </w:tc>
        <w:tc>
          <w:tcPr>
            <w:tcW w:w="308"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Majority</w:t>
            </w:r>
          </w:p>
        </w:tc>
        <w:tc>
          <w:tcPr>
            <w:tcW w:w="374"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Chinese</w:t>
            </w:r>
          </w:p>
        </w:tc>
        <w:tc>
          <w:tcPr>
            <w:tcW w:w="550"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Care management in early psychosis handbook (Early psychosis prevention and intervention centre, 2001)</w:t>
            </w:r>
          </w:p>
        </w:tc>
        <w:tc>
          <w:tcPr>
            <w:tcW w:w="506"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 xml:space="preserve">Family intervention </w:t>
            </w: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(PE)</w:t>
            </w:r>
          </w:p>
          <w:p w:rsidR="0054025A" w:rsidRPr="008F1C44" w:rsidRDefault="0054025A" w:rsidP="0054025A">
            <w:pPr>
              <w:spacing w:after="0" w:line="240" w:lineRule="auto"/>
              <w:rPr>
                <w:rFonts w:ascii="Arial" w:hAnsi="Arial" w:cs="Arial"/>
                <w:sz w:val="16"/>
                <w:szCs w:val="16"/>
              </w:rPr>
            </w:pPr>
          </w:p>
        </w:tc>
        <w:tc>
          <w:tcPr>
            <w:tcW w:w="400"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Family caregivers and patients</w:t>
            </w:r>
          </w:p>
        </w:tc>
        <w:tc>
          <w:tcPr>
            <w:tcW w:w="484"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Group</w:t>
            </w:r>
          </w:p>
        </w:tc>
        <w:tc>
          <w:tcPr>
            <w:tcW w:w="409"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 xml:space="preserve">10 wkly sessions </w:t>
            </w:r>
          </w:p>
          <w:p w:rsidR="0054025A" w:rsidRPr="008F1C44" w:rsidRDefault="0054025A" w:rsidP="0054025A">
            <w:pPr>
              <w:spacing w:after="0" w:line="240" w:lineRule="auto"/>
              <w:rPr>
                <w:rFonts w:ascii="Arial" w:hAnsi="Arial" w:cs="Arial"/>
                <w:sz w:val="16"/>
                <w:szCs w:val="16"/>
              </w:rPr>
            </w:pPr>
          </w:p>
        </w:tc>
        <w:tc>
          <w:tcPr>
            <w:tcW w:w="368"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3 mths</w:t>
            </w:r>
          </w:p>
        </w:tc>
        <w:tc>
          <w:tcPr>
            <w:tcW w:w="365"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Clinical</w:t>
            </w:r>
          </w:p>
        </w:tc>
        <w:tc>
          <w:tcPr>
            <w:tcW w:w="575"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 xml:space="preserve">A mental health nurse with more than 15 years of working experience in community mental health setting.  </w:t>
            </w:r>
          </w:p>
        </w:tc>
      </w:tr>
      <w:tr w:rsidR="008F1C44" w:rsidRPr="008F1C44" w:rsidTr="0054025A">
        <w:tc>
          <w:tcPr>
            <w:tcW w:w="362"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Chien (2008)</w:t>
            </w:r>
          </w:p>
        </w:tc>
        <w:tc>
          <w:tcPr>
            <w:tcW w:w="299"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China </w:t>
            </w:r>
          </w:p>
        </w:tc>
        <w:tc>
          <w:tcPr>
            <w:tcW w:w="308"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Majority</w:t>
            </w:r>
          </w:p>
        </w:tc>
        <w:tc>
          <w:tcPr>
            <w:tcW w:w="374"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Chinese</w:t>
            </w:r>
          </w:p>
        </w:tc>
        <w:tc>
          <w:tcPr>
            <w:tcW w:w="550"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Psychoeducation: family psychoeducational </w:t>
            </w:r>
            <w:r w:rsidRPr="008F1C44">
              <w:rPr>
                <w:rFonts w:ascii="Arial" w:hAnsi="Arial" w:cs="Arial"/>
                <w:sz w:val="16"/>
                <w:szCs w:val="16"/>
              </w:rPr>
              <w:lastRenderedPageBreak/>
              <w:t xml:space="preserve">support groups (Posner, 1992); Mutual support: support groups theory &amp; practise (Galinsky &amp; Schopler,1995) &amp; how to work with self-help group guidelines (Wilson, 1995) </w:t>
            </w:r>
          </w:p>
        </w:tc>
        <w:tc>
          <w:tcPr>
            <w:tcW w:w="506"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Family intervention</w:t>
            </w: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(PESG)</w:t>
            </w:r>
          </w:p>
        </w:tc>
        <w:tc>
          <w:tcPr>
            <w:tcW w:w="400"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Primary caregiver, patient and </w:t>
            </w:r>
            <w:r w:rsidRPr="008F1C44">
              <w:rPr>
                <w:rFonts w:ascii="Arial" w:hAnsi="Arial" w:cs="Arial"/>
                <w:sz w:val="16"/>
                <w:szCs w:val="16"/>
              </w:rPr>
              <w:lastRenderedPageBreak/>
              <w:t>other family members</w:t>
            </w:r>
          </w:p>
        </w:tc>
        <w:tc>
          <w:tcPr>
            <w:tcW w:w="484"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Group </w:t>
            </w:r>
          </w:p>
        </w:tc>
        <w:tc>
          <w:tcPr>
            <w:tcW w:w="409"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18 sessions (2 hrs duration)</w:t>
            </w:r>
          </w:p>
        </w:tc>
        <w:tc>
          <w:tcPr>
            <w:tcW w:w="368"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9 mths</w:t>
            </w:r>
          </w:p>
          <w:p w:rsidR="0054025A" w:rsidRPr="008F1C44" w:rsidRDefault="0054025A" w:rsidP="0054025A">
            <w:pPr>
              <w:spacing w:after="0" w:line="240" w:lineRule="auto"/>
              <w:rPr>
                <w:rFonts w:ascii="Arial" w:hAnsi="Arial" w:cs="Arial"/>
                <w:sz w:val="16"/>
                <w:szCs w:val="16"/>
              </w:rPr>
            </w:pPr>
          </w:p>
        </w:tc>
        <w:tc>
          <w:tcPr>
            <w:tcW w:w="365"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Clinical</w:t>
            </w:r>
          </w:p>
        </w:tc>
        <w:tc>
          <w:tcPr>
            <w:tcW w:w="575"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Research psychiatric nurse, psychiatrist, research nurse, </w:t>
            </w:r>
            <w:r w:rsidRPr="008F1C44">
              <w:rPr>
                <w:rFonts w:ascii="Arial" w:hAnsi="Arial" w:cs="Arial"/>
                <w:sz w:val="16"/>
                <w:szCs w:val="16"/>
              </w:rPr>
              <w:lastRenderedPageBreak/>
              <w:t>clinical psychologist &amp; nurse researcher</w:t>
            </w:r>
          </w:p>
          <w:p w:rsidR="0054025A" w:rsidRPr="008F1C44" w:rsidRDefault="0054025A" w:rsidP="0054025A">
            <w:pPr>
              <w:spacing w:after="0" w:line="240" w:lineRule="auto"/>
              <w:rPr>
                <w:rFonts w:ascii="Arial" w:hAnsi="Arial" w:cs="Arial"/>
                <w:sz w:val="16"/>
                <w:szCs w:val="16"/>
              </w:rPr>
            </w:pPr>
          </w:p>
        </w:tc>
      </w:tr>
      <w:tr w:rsidR="008F1C44" w:rsidRPr="008F1C44" w:rsidTr="0054025A">
        <w:tc>
          <w:tcPr>
            <w:tcW w:w="362"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Chien &amp; Chan (2004)*</w:t>
            </w:r>
          </w:p>
        </w:tc>
        <w:tc>
          <w:tcPr>
            <w:tcW w:w="299"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China</w:t>
            </w:r>
          </w:p>
        </w:tc>
        <w:tc>
          <w:tcPr>
            <w:tcW w:w="308"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Majority</w:t>
            </w:r>
          </w:p>
        </w:tc>
        <w:tc>
          <w:tcPr>
            <w:tcW w:w="374"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Chinese</w:t>
            </w:r>
          </w:p>
        </w:tc>
        <w:tc>
          <w:tcPr>
            <w:tcW w:w="550"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Psychoeducation: Multiple-family groups and psychoeducation (McFarlane et al. 1995)</w:t>
            </w: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 xml:space="preserve">Mutual support: Family intervention for Asian Americans (Bae &amp; Kung, 2000) </w:t>
            </w:r>
          </w:p>
          <w:p w:rsidR="0054025A" w:rsidRPr="008F1C44" w:rsidRDefault="0054025A" w:rsidP="0054025A">
            <w:pPr>
              <w:spacing w:after="0" w:line="240" w:lineRule="auto"/>
              <w:rPr>
                <w:rFonts w:ascii="Arial" w:hAnsi="Arial" w:cs="Arial"/>
                <w:sz w:val="16"/>
                <w:szCs w:val="16"/>
              </w:rPr>
            </w:pPr>
          </w:p>
        </w:tc>
        <w:tc>
          <w:tcPr>
            <w:tcW w:w="506"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Family intervention </w:t>
            </w: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(MSG; PE)</w:t>
            </w:r>
          </w:p>
          <w:p w:rsidR="0054025A" w:rsidRPr="008F1C44" w:rsidRDefault="0054025A" w:rsidP="0054025A">
            <w:pPr>
              <w:spacing w:after="0" w:line="240" w:lineRule="auto"/>
              <w:rPr>
                <w:rFonts w:ascii="Arial" w:hAnsi="Arial" w:cs="Arial"/>
                <w:sz w:val="16"/>
                <w:szCs w:val="16"/>
              </w:rPr>
            </w:pPr>
          </w:p>
        </w:tc>
        <w:tc>
          <w:tcPr>
            <w:tcW w:w="400"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Family caregivers and patients</w:t>
            </w:r>
          </w:p>
        </w:tc>
        <w:tc>
          <w:tcPr>
            <w:tcW w:w="484"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Group</w:t>
            </w:r>
          </w:p>
        </w:tc>
        <w:tc>
          <w:tcPr>
            <w:tcW w:w="409" w:type="pct"/>
            <w:shd w:val="clear" w:color="auto" w:fill="auto"/>
          </w:tcPr>
          <w:p w:rsidR="0054025A" w:rsidRPr="008F1C44" w:rsidRDefault="0054025A" w:rsidP="0054025A">
            <w:pPr>
              <w:spacing w:after="0" w:line="240" w:lineRule="auto"/>
              <w:rPr>
                <w:rFonts w:ascii="Arial" w:hAnsi="Arial" w:cs="Arial"/>
                <w:bCs/>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bCs/>
                <w:color w:val="000000"/>
                <w:sz w:val="16"/>
                <w:szCs w:val="16"/>
              </w:rPr>
              <w:t>MSG:</w:t>
            </w:r>
            <w:r w:rsidRPr="008F1C44">
              <w:rPr>
                <w:rFonts w:ascii="Arial" w:hAnsi="Arial" w:cs="Arial"/>
                <w:color w:val="000000"/>
                <w:sz w:val="16"/>
                <w:szCs w:val="16"/>
              </w:rPr>
              <w:t xml:space="preserve"> </w:t>
            </w: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 xml:space="preserve">12 sessions every 2 wks (2 hrs duration); </w:t>
            </w: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bCs/>
                <w:color w:val="000000"/>
                <w:sz w:val="16"/>
                <w:szCs w:val="16"/>
              </w:rPr>
              <w:t xml:space="preserve">PE: </w:t>
            </w:r>
            <w:r w:rsidRPr="008F1C44">
              <w:rPr>
                <w:rFonts w:ascii="Arial" w:hAnsi="Arial" w:cs="Arial"/>
                <w:color w:val="000000"/>
                <w:sz w:val="16"/>
                <w:szCs w:val="16"/>
              </w:rPr>
              <w:t>12 sessions bi wkly (2 hrs duration)</w:t>
            </w:r>
          </w:p>
        </w:tc>
        <w:tc>
          <w:tcPr>
            <w:tcW w:w="368"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6 mths</w:t>
            </w:r>
          </w:p>
          <w:p w:rsidR="0054025A" w:rsidRPr="008F1C44" w:rsidRDefault="0054025A" w:rsidP="0054025A">
            <w:pPr>
              <w:spacing w:after="0" w:line="240" w:lineRule="auto"/>
              <w:rPr>
                <w:rFonts w:ascii="Arial" w:hAnsi="Arial" w:cs="Arial"/>
                <w:sz w:val="16"/>
                <w:szCs w:val="16"/>
              </w:rPr>
            </w:pPr>
          </w:p>
        </w:tc>
        <w:tc>
          <w:tcPr>
            <w:tcW w:w="365"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Clinical</w:t>
            </w:r>
          </w:p>
        </w:tc>
        <w:tc>
          <w:tcPr>
            <w:tcW w:w="575"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MSG: peer leader trained by researchers;</w:t>
            </w: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PE: Two psychiatric nurses experienced in psychiatric rehabilitation programs. </w:t>
            </w:r>
          </w:p>
          <w:p w:rsidR="0054025A" w:rsidRPr="008F1C44" w:rsidRDefault="0054025A" w:rsidP="0054025A">
            <w:pPr>
              <w:spacing w:after="0" w:line="240" w:lineRule="auto"/>
              <w:rPr>
                <w:rFonts w:ascii="Arial" w:hAnsi="Arial" w:cs="Arial"/>
                <w:sz w:val="16"/>
                <w:szCs w:val="16"/>
              </w:rPr>
            </w:pPr>
          </w:p>
        </w:tc>
      </w:tr>
      <w:tr w:rsidR="008F1C44" w:rsidRPr="008F1C44" w:rsidTr="0054025A">
        <w:tc>
          <w:tcPr>
            <w:tcW w:w="362"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Chien &amp; Chan (2013)*</w:t>
            </w:r>
          </w:p>
        </w:tc>
        <w:tc>
          <w:tcPr>
            <w:tcW w:w="299"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China </w:t>
            </w:r>
          </w:p>
        </w:tc>
        <w:tc>
          <w:tcPr>
            <w:tcW w:w="308"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Majority</w:t>
            </w:r>
          </w:p>
        </w:tc>
        <w:tc>
          <w:tcPr>
            <w:tcW w:w="374"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Chinese </w:t>
            </w:r>
          </w:p>
        </w:tc>
        <w:tc>
          <w:tcPr>
            <w:tcW w:w="550"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Psychoeducation: Multiple-family groups and psychoeducation (McFarlane et al. 1995);</w:t>
            </w: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Mutual support: Family intervention for Asian Americans (Bae &amp; Kung, 2000).</w:t>
            </w:r>
          </w:p>
          <w:p w:rsidR="0054025A" w:rsidRPr="008F1C44" w:rsidRDefault="0054025A" w:rsidP="0054025A">
            <w:pPr>
              <w:spacing w:after="0" w:line="240" w:lineRule="auto"/>
              <w:rPr>
                <w:rFonts w:ascii="Arial" w:hAnsi="Arial" w:cs="Arial"/>
                <w:sz w:val="16"/>
                <w:szCs w:val="16"/>
              </w:rPr>
            </w:pPr>
          </w:p>
        </w:tc>
        <w:tc>
          <w:tcPr>
            <w:tcW w:w="506"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Family intervention</w:t>
            </w: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(MSG; PE)</w:t>
            </w:r>
          </w:p>
          <w:p w:rsidR="0054025A" w:rsidRPr="008F1C44" w:rsidRDefault="0054025A" w:rsidP="0054025A">
            <w:pPr>
              <w:spacing w:after="0" w:line="240" w:lineRule="auto"/>
              <w:rPr>
                <w:rFonts w:ascii="Arial" w:hAnsi="Arial" w:cs="Arial"/>
                <w:sz w:val="16"/>
                <w:szCs w:val="16"/>
              </w:rPr>
            </w:pPr>
          </w:p>
        </w:tc>
        <w:tc>
          <w:tcPr>
            <w:tcW w:w="400"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Family caregivers and patients</w:t>
            </w:r>
          </w:p>
        </w:tc>
        <w:tc>
          <w:tcPr>
            <w:tcW w:w="484"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Group</w:t>
            </w:r>
          </w:p>
        </w:tc>
        <w:tc>
          <w:tcPr>
            <w:tcW w:w="409"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MSG, PE: </w:t>
            </w: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14 sessions, every 2-3 wks (2 hrs duration)</w:t>
            </w:r>
          </w:p>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p>
        </w:tc>
        <w:tc>
          <w:tcPr>
            <w:tcW w:w="368"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9 mths</w:t>
            </w:r>
          </w:p>
        </w:tc>
        <w:tc>
          <w:tcPr>
            <w:tcW w:w="365" w:type="pct"/>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Clinical</w:t>
            </w:r>
          </w:p>
        </w:tc>
        <w:tc>
          <w:tcPr>
            <w:tcW w:w="575"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MSG: A peer leader trained by researchers; </w:t>
            </w: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PE: psychiatric nurse experienced in psychoeducation and group therapy or guest speakers (i.e. mental health professionals)    </w:t>
            </w:r>
          </w:p>
        </w:tc>
      </w:tr>
      <w:tr w:rsidR="008F1C44" w:rsidRPr="008F1C44" w:rsidTr="0054025A">
        <w:tc>
          <w:tcPr>
            <w:tcW w:w="362"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Chien, Chan &amp; Thompson (2006)*</w:t>
            </w:r>
          </w:p>
        </w:tc>
        <w:tc>
          <w:tcPr>
            <w:tcW w:w="299"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China</w:t>
            </w:r>
          </w:p>
        </w:tc>
        <w:tc>
          <w:tcPr>
            <w:tcW w:w="308"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Majority</w:t>
            </w:r>
          </w:p>
        </w:tc>
        <w:tc>
          <w:tcPr>
            <w:tcW w:w="374"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Chinese</w:t>
            </w:r>
          </w:p>
        </w:tc>
        <w:tc>
          <w:tcPr>
            <w:tcW w:w="550"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Psychoeducation: Practitioner’s guide to Psychoeducation &amp; management (Anderson et al., 1986); Mutual support: support groups theory &amp; pract</w:t>
            </w:r>
            <w:r w:rsidRPr="008F1C44">
              <w:rPr>
                <w:rFonts w:ascii="Arial" w:hAnsi="Arial" w:cs="Arial"/>
                <w:color w:val="000000"/>
                <w:sz w:val="16"/>
                <w:szCs w:val="16"/>
              </w:rPr>
              <w:t>ise (Galinsky &amp; Schopler, 1994) Family intervention for Asian Americans (Bae &amp; Kung, 2000)</w:t>
            </w:r>
          </w:p>
        </w:tc>
        <w:tc>
          <w:tcPr>
            <w:tcW w:w="506"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Family intervention </w:t>
            </w: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(MSG; PE)</w:t>
            </w:r>
          </w:p>
          <w:p w:rsidR="0054025A" w:rsidRPr="008F1C44" w:rsidRDefault="0054025A" w:rsidP="0054025A">
            <w:pPr>
              <w:spacing w:after="0" w:line="240" w:lineRule="auto"/>
              <w:rPr>
                <w:rFonts w:ascii="Arial" w:hAnsi="Arial" w:cs="Arial"/>
                <w:sz w:val="16"/>
                <w:szCs w:val="16"/>
              </w:rPr>
            </w:pPr>
          </w:p>
        </w:tc>
        <w:tc>
          <w:tcPr>
            <w:tcW w:w="400"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MSG: Family caregivers; </w:t>
            </w: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PE: family caregivers and patients</w:t>
            </w:r>
          </w:p>
        </w:tc>
        <w:tc>
          <w:tcPr>
            <w:tcW w:w="484"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Group</w:t>
            </w:r>
          </w:p>
        </w:tc>
        <w:tc>
          <w:tcPr>
            <w:tcW w:w="409"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MSG; PE:</w:t>
            </w: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12 bi-wkly sessions  </w:t>
            </w: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(2 hrs duration)</w:t>
            </w:r>
          </w:p>
        </w:tc>
        <w:tc>
          <w:tcPr>
            <w:tcW w:w="368"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6 mths</w:t>
            </w:r>
          </w:p>
        </w:tc>
        <w:tc>
          <w:tcPr>
            <w:tcW w:w="365"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Clinical</w:t>
            </w:r>
          </w:p>
        </w:tc>
        <w:tc>
          <w:tcPr>
            <w:tcW w:w="575" w:type="pct"/>
            <w:shd w:val="clear" w:color="auto" w:fill="auto"/>
          </w:tcPr>
          <w:p w:rsidR="0054025A" w:rsidRPr="008F1C44" w:rsidRDefault="0054025A" w:rsidP="0054025A">
            <w:pPr>
              <w:autoSpaceDE w:val="0"/>
              <w:autoSpaceDN w:val="0"/>
              <w:adjustRightInd w:val="0"/>
              <w:spacing w:after="0" w:line="240" w:lineRule="auto"/>
              <w:rPr>
                <w:rFonts w:ascii="Arial" w:hAnsi="Arial" w:cs="Arial"/>
                <w:sz w:val="16"/>
                <w:szCs w:val="16"/>
              </w:rPr>
            </w:pPr>
            <w:r w:rsidRPr="008F1C44">
              <w:rPr>
                <w:rFonts w:ascii="Arial" w:hAnsi="Arial" w:cs="Arial"/>
                <w:sz w:val="16"/>
                <w:szCs w:val="16"/>
              </w:rPr>
              <w:t>MSG:  family carer assisted by a group facilitator (a trained psychiatric nurse) PE: two trained psychiatric nurses</w:t>
            </w:r>
          </w:p>
          <w:p w:rsidR="0054025A" w:rsidRPr="008F1C44" w:rsidRDefault="0054025A" w:rsidP="0054025A">
            <w:pPr>
              <w:spacing w:after="0" w:line="240" w:lineRule="auto"/>
              <w:rPr>
                <w:rFonts w:ascii="Arial" w:hAnsi="Arial" w:cs="Arial"/>
                <w:sz w:val="16"/>
                <w:szCs w:val="16"/>
              </w:rPr>
            </w:pPr>
          </w:p>
        </w:tc>
      </w:tr>
      <w:tr w:rsidR="008F1C44" w:rsidRPr="008F1C44" w:rsidTr="0054025A">
        <w:tc>
          <w:tcPr>
            <w:tcW w:w="362"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Chien &amp; </w:t>
            </w:r>
            <w:r w:rsidRPr="008F1C44">
              <w:rPr>
                <w:rFonts w:ascii="Arial" w:hAnsi="Arial" w:cs="Arial"/>
                <w:sz w:val="16"/>
                <w:szCs w:val="16"/>
              </w:rPr>
              <w:lastRenderedPageBreak/>
              <w:t>Lee (2010)</w:t>
            </w:r>
          </w:p>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p>
        </w:tc>
        <w:tc>
          <w:tcPr>
            <w:tcW w:w="299"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China</w:t>
            </w:r>
          </w:p>
        </w:tc>
        <w:tc>
          <w:tcPr>
            <w:tcW w:w="308"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Majority</w:t>
            </w:r>
          </w:p>
        </w:tc>
        <w:tc>
          <w:tcPr>
            <w:tcW w:w="374"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Chinese</w:t>
            </w:r>
          </w:p>
        </w:tc>
        <w:tc>
          <w:tcPr>
            <w:tcW w:w="550"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 xml:space="preserve">Multifamily groups </w:t>
            </w:r>
            <w:r w:rsidRPr="008F1C44">
              <w:rPr>
                <w:rFonts w:ascii="Arial" w:hAnsi="Arial" w:cs="Arial"/>
                <w:color w:val="000000"/>
                <w:sz w:val="16"/>
                <w:szCs w:val="16"/>
              </w:rPr>
              <w:lastRenderedPageBreak/>
              <w:t>(McFarlane, 2002)</w:t>
            </w:r>
          </w:p>
        </w:tc>
        <w:tc>
          <w:tcPr>
            <w:tcW w:w="506"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 xml:space="preserve">Family </w:t>
            </w:r>
            <w:r w:rsidRPr="008F1C44">
              <w:rPr>
                <w:rFonts w:ascii="Arial" w:hAnsi="Arial" w:cs="Arial"/>
                <w:color w:val="000000"/>
                <w:sz w:val="16"/>
                <w:szCs w:val="16"/>
              </w:rPr>
              <w:lastRenderedPageBreak/>
              <w:t>intervention</w:t>
            </w: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(SCMP)</w:t>
            </w:r>
          </w:p>
        </w:tc>
        <w:tc>
          <w:tcPr>
            <w:tcW w:w="400"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Family </w:t>
            </w:r>
            <w:r w:rsidRPr="008F1C44">
              <w:rPr>
                <w:rFonts w:ascii="Arial" w:hAnsi="Arial" w:cs="Arial"/>
                <w:sz w:val="16"/>
                <w:szCs w:val="16"/>
              </w:rPr>
              <w:lastRenderedPageBreak/>
              <w:t>caregivers and patients</w:t>
            </w:r>
          </w:p>
        </w:tc>
        <w:tc>
          <w:tcPr>
            <w:tcW w:w="484"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Individual</w:t>
            </w:r>
          </w:p>
        </w:tc>
        <w:tc>
          <w:tcPr>
            <w:tcW w:w="409"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14 sessions, </w:t>
            </w:r>
            <w:r w:rsidRPr="008F1C44">
              <w:rPr>
                <w:rFonts w:ascii="Arial" w:hAnsi="Arial" w:cs="Arial"/>
                <w:sz w:val="16"/>
                <w:szCs w:val="16"/>
              </w:rPr>
              <w:lastRenderedPageBreak/>
              <w:t>every 2 wks (2 hrs duration)</w:t>
            </w:r>
          </w:p>
        </w:tc>
        <w:tc>
          <w:tcPr>
            <w:tcW w:w="368"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7 mths</w:t>
            </w:r>
          </w:p>
        </w:tc>
        <w:tc>
          <w:tcPr>
            <w:tcW w:w="365"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Clinical</w:t>
            </w:r>
          </w:p>
        </w:tc>
        <w:tc>
          <w:tcPr>
            <w:tcW w:w="575"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A case manager who </w:t>
            </w:r>
            <w:r w:rsidRPr="008F1C44">
              <w:rPr>
                <w:rFonts w:ascii="Arial" w:hAnsi="Arial" w:cs="Arial"/>
                <w:sz w:val="16"/>
                <w:szCs w:val="16"/>
              </w:rPr>
              <w:lastRenderedPageBreak/>
              <w:t>received three days of formal training from the researchers.</w:t>
            </w:r>
          </w:p>
        </w:tc>
      </w:tr>
      <w:tr w:rsidR="008F1C44" w:rsidRPr="008F1C44" w:rsidTr="0054025A">
        <w:tc>
          <w:tcPr>
            <w:tcW w:w="362"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Chien &amp; Lee (2013)</w:t>
            </w:r>
          </w:p>
        </w:tc>
        <w:tc>
          <w:tcPr>
            <w:tcW w:w="299"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China</w:t>
            </w:r>
          </w:p>
          <w:p w:rsidR="0054025A" w:rsidRPr="008F1C44" w:rsidRDefault="0054025A" w:rsidP="0054025A">
            <w:pPr>
              <w:spacing w:after="0" w:line="240" w:lineRule="auto"/>
              <w:rPr>
                <w:rFonts w:ascii="Arial" w:hAnsi="Arial" w:cs="Arial"/>
                <w:sz w:val="16"/>
                <w:szCs w:val="16"/>
              </w:rPr>
            </w:pPr>
          </w:p>
        </w:tc>
        <w:tc>
          <w:tcPr>
            <w:tcW w:w="308"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Majority </w:t>
            </w:r>
          </w:p>
        </w:tc>
        <w:tc>
          <w:tcPr>
            <w:tcW w:w="374"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Chinese</w:t>
            </w:r>
          </w:p>
        </w:tc>
        <w:tc>
          <w:tcPr>
            <w:tcW w:w="550"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Meditation-based stress reduction program (Kabat-Zinn et al., 1992); Practise guidelines (Lehman &amp; Lieberman, 2004) </w:t>
            </w:r>
          </w:p>
          <w:p w:rsidR="0054025A" w:rsidRPr="008F1C44" w:rsidRDefault="0054025A" w:rsidP="0054025A">
            <w:pPr>
              <w:spacing w:after="0" w:line="240" w:lineRule="auto"/>
              <w:rPr>
                <w:rFonts w:ascii="Arial" w:hAnsi="Arial" w:cs="Arial"/>
                <w:sz w:val="16"/>
                <w:szCs w:val="16"/>
              </w:rPr>
            </w:pPr>
          </w:p>
        </w:tc>
        <w:tc>
          <w:tcPr>
            <w:tcW w:w="506"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Psychoeducation – mindfulness based </w:t>
            </w: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(MBPP)</w:t>
            </w:r>
          </w:p>
        </w:tc>
        <w:tc>
          <w:tcPr>
            <w:tcW w:w="400"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Patients</w:t>
            </w:r>
          </w:p>
        </w:tc>
        <w:tc>
          <w:tcPr>
            <w:tcW w:w="484"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Group</w:t>
            </w:r>
          </w:p>
        </w:tc>
        <w:tc>
          <w:tcPr>
            <w:tcW w:w="409"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12 sessions bi-wkly (2 hrs duration) </w:t>
            </w:r>
          </w:p>
        </w:tc>
        <w:tc>
          <w:tcPr>
            <w:tcW w:w="368"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4 mths</w:t>
            </w:r>
          </w:p>
        </w:tc>
        <w:tc>
          <w:tcPr>
            <w:tcW w:w="365"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Clinical</w:t>
            </w:r>
          </w:p>
        </w:tc>
        <w:tc>
          <w:tcPr>
            <w:tcW w:w="575"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NR</w:t>
            </w:r>
          </w:p>
        </w:tc>
      </w:tr>
      <w:tr w:rsidR="008F1C44" w:rsidRPr="008F1C44" w:rsidTr="0054025A">
        <w:tc>
          <w:tcPr>
            <w:tcW w:w="362"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Chien, Norman &amp; Thompson (2004)*</w:t>
            </w:r>
          </w:p>
          <w:p w:rsidR="0054025A" w:rsidRPr="008F1C44" w:rsidRDefault="0054025A" w:rsidP="0054025A">
            <w:pPr>
              <w:spacing w:after="0" w:line="240" w:lineRule="auto"/>
              <w:rPr>
                <w:rFonts w:ascii="Arial" w:hAnsi="Arial" w:cs="Arial"/>
                <w:sz w:val="16"/>
                <w:szCs w:val="16"/>
              </w:rPr>
            </w:pPr>
          </w:p>
        </w:tc>
        <w:tc>
          <w:tcPr>
            <w:tcW w:w="299"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China</w:t>
            </w:r>
          </w:p>
        </w:tc>
        <w:tc>
          <w:tcPr>
            <w:tcW w:w="308"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Majority</w:t>
            </w:r>
          </w:p>
        </w:tc>
        <w:tc>
          <w:tcPr>
            <w:tcW w:w="374"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Chinese</w:t>
            </w:r>
          </w:p>
        </w:tc>
        <w:tc>
          <w:tcPr>
            <w:tcW w:w="550"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Support group intervention studies for family caregivers (Galinsky and Schopler, 1995; Meissen and Volk, 1995; Toseland and Rossiter, 1989), with the phased development reflecting accepted good practice (Powell, 1994; Wilson, 1995).</w:t>
            </w:r>
          </w:p>
        </w:tc>
        <w:tc>
          <w:tcPr>
            <w:tcW w:w="506"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Family intervention</w:t>
            </w: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(MSG)</w:t>
            </w:r>
          </w:p>
        </w:tc>
        <w:tc>
          <w:tcPr>
            <w:tcW w:w="400"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Family caregivers and patients</w:t>
            </w:r>
          </w:p>
        </w:tc>
        <w:tc>
          <w:tcPr>
            <w:tcW w:w="484"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Group</w:t>
            </w:r>
          </w:p>
        </w:tc>
        <w:tc>
          <w:tcPr>
            <w:tcW w:w="409" w:type="pct"/>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12 wkly sessions (2 hrs duration)</w:t>
            </w:r>
          </w:p>
          <w:p w:rsidR="0054025A" w:rsidRPr="008F1C44" w:rsidRDefault="0054025A" w:rsidP="0054025A">
            <w:pPr>
              <w:spacing w:after="0" w:line="240" w:lineRule="auto"/>
              <w:rPr>
                <w:rFonts w:ascii="Arial" w:hAnsi="Arial" w:cs="Arial"/>
                <w:sz w:val="16"/>
                <w:szCs w:val="16"/>
              </w:rPr>
            </w:pPr>
          </w:p>
        </w:tc>
        <w:tc>
          <w:tcPr>
            <w:tcW w:w="368"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3 mths</w:t>
            </w:r>
          </w:p>
        </w:tc>
        <w:tc>
          <w:tcPr>
            <w:tcW w:w="365"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Clinical</w:t>
            </w:r>
          </w:p>
        </w:tc>
        <w:tc>
          <w:tcPr>
            <w:tcW w:w="575"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The principal researcher, an experienced psychiatric nurse and group worker and a peer leader, elected by the group participants</w:t>
            </w:r>
          </w:p>
          <w:p w:rsidR="0054025A" w:rsidRPr="008F1C44" w:rsidRDefault="0054025A" w:rsidP="0054025A">
            <w:pPr>
              <w:spacing w:after="0" w:line="240" w:lineRule="auto"/>
              <w:rPr>
                <w:rFonts w:ascii="Arial" w:hAnsi="Arial" w:cs="Arial"/>
                <w:sz w:val="16"/>
                <w:szCs w:val="16"/>
              </w:rPr>
            </w:pPr>
          </w:p>
        </w:tc>
      </w:tr>
      <w:tr w:rsidR="008F1C44" w:rsidRPr="008F1C44" w:rsidTr="0054025A">
        <w:tc>
          <w:tcPr>
            <w:tcW w:w="362"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Chien &amp; Thompson (2013)</w:t>
            </w:r>
          </w:p>
          <w:p w:rsidR="0054025A" w:rsidRPr="008F1C44" w:rsidRDefault="0054025A" w:rsidP="0054025A">
            <w:pPr>
              <w:spacing w:after="0" w:line="240" w:lineRule="auto"/>
              <w:rPr>
                <w:rFonts w:ascii="Arial" w:hAnsi="Arial" w:cs="Arial"/>
                <w:color w:val="000000"/>
                <w:sz w:val="16"/>
                <w:szCs w:val="16"/>
              </w:rPr>
            </w:pPr>
          </w:p>
        </w:tc>
        <w:tc>
          <w:tcPr>
            <w:tcW w:w="299"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China</w:t>
            </w:r>
          </w:p>
        </w:tc>
        <w:tc>
          <w:tcPr>
            <w:tcW w:w="308"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Majority</w:t>
            </w:r>
          </w:p>
        </w:tc>
        <w:tc>
          <w:tcPr>
            <w:tcW w:w="374"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Chinese</w:t>
            </w:r>
          </w:p>
        </w:tc>
        <w:tc>
          <w:tcPr>
            <w:tcW w:w="550"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 xml:space="preserve">Modified from author's previous work (Chien &amp; Chan, 2004; Chien, Thompson &amp; Norman, 2008; Chien, Chan &amp; Thompson, 2006).  </w:t>
            </w:r>
          </w:p>
        </w:tc>
        <w:tc>
          <w:tcPr>
            <w:tcW w:w="506"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Family intervention</w:t>
            </w: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(FPGP)</w:t>
            </w:r>
          </w:p>
          <w:p w:rsidR="0054025A" w:rsidRPr="008F1C44" w:rsidRDefault="0054025A" w:rsidP="0054025A">
            <w:pPr>
              <w:spacing w:after="0" w:line="240" w:lineRule="auto"/>
              <w:rPr>
                <w:rFonts w:ascii="Arial" w:hAnsi="Arial" w:cs="Arial"/>
                <w:color w:val="000000"/>
                <w:sz w:val="16"/>
                <w:szCs w:val="16"/>
              </w:rPr>
            </w:pPr>
          </w:p>
        </w:tc>
        <w:tc>
          <w:tcPr>
            <w:tcW w:w="400"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Family caregivers and patients</w:t>
            </w:r>
          </w:p>
          <w:p w:rsidR="0054025A" w:rsidRPr="008F1C44" w:rsidRDefault="0054025A" w:rsidP="0054025A">
            <w:pPr>
              <w:spacing w:after="0" w:line="240" w:lineRule="auto"/>
              <w:rPr>
                <w:rFonts w:ascii="Arial" w:hAnsi="Arial" w:cs="Arial"/>
                <w:color w:val="000000"/>
                <w:sz w:val="16"/>
                <w:szCs w:val="16"/>
              </w:rPr>
            </w:pPr>
          </w:p>
        </w:tc>
        <w:tc>
          <w:tcPr>
            <w:tcW w:w="484"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Group</w:t>
            </w:r>
          </w:p>
        </w:tc>
        <w:tc>
          <w:tcPr>
            <w:tcW w:w="409"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14 sessions every 2-3 wks (2 hrs duration)</w:t>
            </w:r>
          </w:p>
        </w:tc>
        <w:tc>
          <w:tcPr>
            <w:tcW w:w="368"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9 mths</w:t>
            </w:r>
          </w:p>
        </w:tc>
        <w:tc>
          <w:tcPr>
            <w:tcW w:w="365"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Clinical</w:t>
            </w:r>
          </w:p>
        </w:tc>
        <w:tc>
          <w:tcPr>
            <w:tcW w:w="575"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Trained research nurse</w:t>
            </w:r>
          </w:p>
          <w:p w:rsidR="0054025A" w:rsidRPr="008F1C44" w:rsidRDefault="0054025A" w:rsidP="0054025A">
            <w:pPr>
              <w:spacing w:after="0" w:line="240" w:lineRule="auto"/>
              <w:rPr>
                <w:rFonts w:ascii="Arial" w:hAnsi="Arial" w:cs="Arial"/>
                <w:color w:val="000000"/>
                <w:sz w:val="16"/>
                <w:szCs w:val="16"/>
              </w:rPr>
            </w:pPr>
          </w:p>
        </w:tc>
      </w:tr>
      <w:tr w:rsidR="008F1C44" w:rsidRPr="008F1C44" w:rsidTr="0054025A">
        <w:tc>
          <w:tcPr>
            <w:tcW w:w="362"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Chien, Thompson &amp; Norman* (2008b)</w:t>
            </w:r>
          </w:p>
        </w:tc>
        <w:tc>
          <w:tcPr>
            <w:tcW w:w="299"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China</w:t>
            </w:r>
          </w:p>
        </w:tc>
        <w:tc>
          <w:tcPr>
            <w:tcW w:w="308"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Majority</w:t>
            </w:r>
          </w:p>
        </w:tc>
        <w:tc>
          <w:tcPr>
            <w:tcW w:w="374"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Chinese</w:t>
            </w:r>
          </w:p>
        </w:tc>
        <w:tc>
          <w:tcPr>
            <w:tcW w:w="550"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sz w:val="16"/>
                <w:szCs w:val="16"/>
              </w:rPr>
              <w:t>Support groups theory &amp; practise (Galinsky &amp; Schopler, 1994);  how to work with self-help group guidelines (Wilson, 1995)</w:t>
            </w:r>
          </w:p>
        </w:tc>
        <w:tc>
          <w:tcPr>
            <w:tcW w:w="506"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Family intervention</w:t>
            </w: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(MSG)</w:t>
            </w:r>
          </w:p>
        </w:tc>
        <w:tc>
          <w:tcPr>
            <w:tcW w:w="400"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Family caregivers and patients</w:t>
            </w:r>
          </w:p>
        </w:tc>
        <w:tc>
          <w:tcPr>
            <w:tcW w:w="484"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Group</w:t>
            </w:r>
          </w:p>
        </w:tc>
        <w:tc>
          <w:tcPr>
            <w:tcW w:w="409"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12 sessions (2 hrs duration)</w:t>
            </w:r>
          </w:p>
          <w:p w:rsidR="0054025A" w:rsidRPr="008F1C44" w:rsidRDefault="0054025A" w:rsidP="0054025A">
            <w:pPr>
              <w:spacing w:after="0" w:line="240" w:lineRule="auto"/>
              <w:rPr>
                <w:rFonts w:ascii="Arial" w:hAnsi="Arial" w:cs="Arial"/>
                <w:color w:val="000000"/>
                <w:sz w:val="16"/>
                <w:szCs w:val="16"/>
              </w:rPr>
            </w:pPr>
          </w:p>
        </w:tc>
        <w:tc>
          <w:tcPr>
            <w:tcW w:w="368"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6 mths</w:t>
            </w:r>
          </w:p>
        </w:tc>
        <w:tc>
          <w:tcPr>
            <w:tcW w:w="365"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Clinical</w:t>
            </w:r>
          </w:p>
        </w:tc>
        <w:tc>
          <w:tcPr>
            <w:tcW w:w="575"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Two family carers.  One researcher who was a registered psychiatric nurse and an experienced group worker, acted as a participant and resource person for the group</w:t>
            </w:r>
          </w:p>
          <w:p w:rsidR="0054025A" w:rsidRPr="008F1C44" w:rsidRDefault="0054025A" w:rsidP="0054025A">
            <w:pPr>
              <w:spacing w:after="0" w:line="240" w:lineRule="auto"/>
              <w:rPr>
                <w:rFonts w:ascii="Arial" w:hAnsi="Arial" w:cs="Arial"/>
                <w:color w:val="000000"/>
                <w:sz w:val="16"/>
                <w:szCs w:val="16"/>
              </w:rPr>
            </w:pPr>
          </w:p>
        </w:tc>
      </w:tr>
      <w:tr w:rsidR="008F1C44" w:rsidRPr="008F1C44" w:rsidTr="0054025A">
        <w:tc>
          <w:tcPr>
            <w:tcW w:w="362"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Chien &amp; Wong </w:t>
            </w:r>
            <w:r w:rsidRPr="008F1C44">
              <w:rPr>
                <w:rFonts w:ascii="Arial" w:hAnsi="Arial" w:cs="Arial"/>
                <w:sz w:val="16"/>
                <w:szCs w:val="16"/>
              </w:rPr>
              <w:lastRenderedPageBreak/>
              <w:t>(2007)</w:t>
            </w:r>
          </w:p>
        </w:tc>
        <w:tc>
          <w:tcPr>
            <w:tcW w:w="299"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China</w:t>
            </w:r>
          </w:p>
          <w:p w:rsidR="0054025A" w:rsidRPr="008F1C44" w:rsidRDefault="0054025A" w:rsidP="0054025A">
            <w:pPr>
              <w:spacing w:after="0" w:line="240" w:lineRule="auto"/>
              <w:rPr>
                <w:rFonts w:ascii="Arial" w:hAnsi="Arial" w:cs="Arial"/>
                <w:sz w:val="16"/>
                <w:szCs w:val="16"/>
              </w:rPr>
            </w:pPr>
          </w:p>
        </w:tc>
        <w:tc>
          <w:tcPr>
            <w:tcW w:w="308"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Majority</w:t>
            </w:r>
          </w:p>
        </w:tc>
        <w:tc>
          <w:tcPr>
            <w:tcW w:w="374"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Chinese</w:t>
            </w:r>
          </w:p>
        </w:tc>
        <w:tc>
          <w:tcPr>
            <w:tcW w:w="550"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Multifamily groups (McFarlane, 2002)</w:t>
            </w:r>
          </w:p>
        </w:tc>
        <w:tc>
          <w:tcPr>
            <w:tcW w:w="506"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Family intervention </w:t>
            </w: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lastRenderedPageBreak/>
              <w:t>(FPGP)</w:t>
            </w:r>
          </w:p>
        </w:tc>
        <w:tc>
          <w:tcPr>
            <w:tcW w:w="400"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Family caregivers </w:t>
            </w:r>
            <w:r w:rsidRPr="008F1C44">
              <w:rPr>
                <w:rFonts w:ascii="Arial" w:hAnsi="Arial" w:cs="Arial"/>
                <w:sz w:val="16"/>
                <w:szCs w:val="16"/>
              </w:rPr>
              <w:lastRenderedPageBreak/>
              <w:t>and patients</w:t>
            </w:r>
          </w:p>
        </w:tc>
        <w:tc>
          <w:tcPr>
            <w:tcW w:w="484"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Group</w:t>
            </w:r>
          </w:p>
        </w:tc>
        <w:tc>
          <w:tcPr>
            <w:tcW w:w="409"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color w:val="000000"/>
                <w:sz w:val="16"/>
                <w:szCs w:val="16"/>
              </w:rPr>
              <w:t xml:space="preserve">18 sessions every 2 wks </w:t>
            </w:r>
            <w:r w:rsidRPr="008F1C44">
              <w:rPr>
                <w:rFonts w:ascii="Arial" w:hAnsi="Arial" w:cs="Arial"/>
                <w:color w:val="000000"/>
                <w:sz w:val="16"/>
                <w:szCs w:val="16"/>
              </w:rPr>
              <w:lastRenderedPageBreak/>
              <w:t xml:space="preserve">(2 hrs duration) </w:t>
            </w:r>
          </w:p>
        </w:tc>
        <w:tc>
          <w:tcPr>
            <w:tcW w:w="368"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9 mths</w:t>
            </w:r>
          </w:p>
          <w:p w:rsidR="0054025A" w:rsidRPr="008F1C44" w:rsidRDefault="0054025A" w:rsidP="0054025A">
            <w:pPr>
              <w:spacing w:after="0" w:line="240" w:lineRule="auto"/>
              <w:rPr>
                <w:rFonts w:ascii="Arial" w:hAnsi="Arial" w:cs="Arial"/>
                <w:sz w:val="16"/>
                <w:szCs w:val="16"/>
              </w:rPr>
            </w:pPr>
          </w:p>
        </w:tc>
        <w:tc>
          <w:tcPr>
            <w:tcW w:w="365"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Clinical</w:t>
            </w:r>
          </w:p>
        </w:tc>
        <w:tc>
          <w:tcPr>
            <w:tcW w:w="575"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 xml:space="preserve">Psychiatric nurse trained in a three-day </w:t>
            </w:r>
            <w:r w:rsidRPr="008F1C44">
              <w:rPr>
                <w:rFonts w:ascii="Arial" w:hAnsi="Arial" w:cs="Arial"/>
                <w:color w:val="000000"/>
                <w:sz w:val="16"/>
                <w:szCs w:val="16"/>
              </w:rPr>
              <w:lastRenderedPageBreak/>
              <w:t>workshop that was held by a family therapist and the researchers</w:t>
            </w:r>
          </w:p>
          <w:p w:rsidR="0054025A" w:rsidRPr="008F1C44" w:rsidRDefault="0054025A" w:rsidP="0054025A">
            <w:pPr>
              <w:spacing w:after="0" w:line="240" w:lineRule="auto"/>
              <w:rPr>
                <w:rFonts w:ascii="Arial" w:hAnsi="Arial" w:cs="Arial"/>
                <w:sz w:val="16"/>
                <w:szCs w:val="16"/>
              </w:rPr>
            </w:pPr>
          </w:p>
        </w:tc>
      </w:tr>
      <w:tr w:rsidR="008F1C44" w:rsidRPr="008F1C44" w:rsidTr="0054025A">
        <w:tc>
          <w:tcPr>
            <w:tcW w:w="362"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lastRenderedPageBreak/>
              <w:t>Gohar et al. (2013)</w:t>
            </w:r>
          </w:p>
        </w:tc>
        <w:tc>
          <w:tcPr>
            <w:tcW w:w="299"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Egypt</w:t>
            </w:r>
          </w:p>
        </w:tc>
        <w:tc>
          <w:tcPr>
            <w:tcW w:w="308"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Majority</w:t>
            </w:r>
          </w:p>
        </w:tc>
        <w:tc>
          <w:tcPr>
            <w:tcW w:w="374"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Egyptian</w:t>
            </w:r>
          </w:p>
        </w:tc>
        <w:tc>
          <w:tcPr>
            <w:tcW w:w="550" w:type="pct"/>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Social cognitive skills training (Horan, 2011)</w:t>
            </w:r>
          </w:p>
        </w:tc>
        <w:tc>
          <w:tcPr>
            <w:tcW w:w="506" w:type="pct"/>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Social cognitive skills training</w:t>
            </w: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(SCST)</w:t>
            </w:r>
          </w:p>
          <w:p w:rsidR="0054025A" w:rsidRPr="008F1C44" w:rsidRDefault="0054025A" w:rsidP="0054025A">
            <w:pPr>
              <w:spacing w:after="0" w:line="240" w:lineRule="auto"/>
              <w:rPr>
                <w:rFonts w:ascii="Arial" w:hAnsi="Arial" w:cs="Arial"/>
                <w:sz w:val="16"/>
                <w:szCs w:val="16"/>
              </w:rPr>
            </w:pPr>
          </w:p>
        </w:tc>
        <w:tc>
          <w:tcPr>
            <w:tcW w:w="400"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Patients</w:t>
            </w:r>
          </w:p>
        </w:tc>
        <w:tc>
          <w:tcPr>
            <w:tcW w:w="484"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Group</w:t>
            </w:r>
          </w:p>
        </w:tc>
        <w:tc>
          <w:tcPr>
            <w:tcW w:w="409" w:type="pct"/>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16 sessions, twice per wk (1 hr duration-separated by a break)</w:t>
            </w:r>
          </w:p>
          <w:p w:rsidR="0054025A" w:rsidRPr="008F1C44" w:rsidRDefault="0054025A" w:rsidP="0054025A">
            <w:pPr>
              <w:spacing w:after="0" w:line="240" w:lineRule="auto"/>
              <w:rPr>
                <w:rFonts w:ascii="Arial" w:hAnsi="Arial" w:cs="Arial"/>
                <w:sz w:val="16"/>
                <w:szCs w:val="16"/>
              </w:rPr>
            </w:pPr>
          </w:p>
        </w:tc>
        <w:tc>
          <w:tcPr>
            <w:tcW w:w="368"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2 mths</w:t>
            </w:r>
          </w:p>
        </w:tc>
        <w:tc>
          <w:tcPr>
            <w:tcW w:w="365"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Clinical</w:t>
            </w:r>
          </w:p>
        </w:tc>
        <w:tc>
          <w:tcPr>
            <w:tcW w:w="575" w:type="pct"/>
            <w:shd w:val="clear" w:color="auto" w:fill="auto"/>
          </w:tcPr>
          <w:p w:rsidR="0054025A" w:rsidRPr="008F1C44" w:rsidRDefault="0054025A" w:rsidP="0054025A">
            <w:pPr>
              <w:autoSpaceDE w:val="0"/>
              <w:autoSpaceDN w:val="0"/>
              <w:adjustRightInd w:val="0"/>
              <w:spacing w:after="0" w:line="240" w:lineRule="auto"/>
              <w:rPr>
                <w:rFonts w:ascii="Arial" w:hAnsi="Arial" w:cs="Arial"/>
                <w:sz w:val="16"/>
                <w:szCs w:val="16"/>
              </w:rPr>
            </w:pPr>
            <w:r w:rsidRPr="008F1C44">
              <w:rPr>
                <w:rFonts w:ascii="Arial" w:hAnsi="Arial" w:cs="Arial"/>
                <w:color w:val="000000"/>
                <w:sz w:val="16"/>
                <w:szCs w:val="16"/>
              </w:rPr>
              <w:t xml:space="preserve">Group leader (first author) who </w:t>
            </w:r>
            <w:r w:rsidRPr="008F1C44">
              <w:rPr>
                <w:rFonts w:ascii="Arial" w:hAnsi="Arial" w:cs="Arial"/>
                <w:sz w:val="16"/>
                <w:szCs w:val="16"/>
              </w:rPr>
              <w:t>received in-person, supervised training from the developers of SCST in the United States</w:t>
            </w:r>
          </w:p>
          <w:p w:rsidR="0054025A" w:rsidRPr="008F1C44" w:rsidRDefault="0054025A" w:rsidP="0054025A">
            <w:pPr>
              <w:spacing w:after="0" w:line="240" w:lineRule="auto"/>
              <w:rPr>
                <w:rFonts w:ascii="Arial" w:hAnsi="Arial" w:cs="Arial"/>
                <w:sz w:val="16"/>
                <w:szCs w:val="16"/>
              </w:rPr>
            </w:pPr>
          </w:p>
        </w:tc>
      </w:tr>
      <w:tr w:rsidR="008F1C44" w:rsidRPr="008F1C44" w:rsidTr="0054025A">
        <w:tc>
          <w:tcPr>
            <w:tcW w:w="362"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Guo et al. (2010)</w:t>
            </w:r>
          </w:p>
          <w:p w:rsidR="0054025A" w:rsidRPr="008F1C44" w:rsidRDefault="0054025A" w:rsidP="0054025A">
            <w:pPr>
              <w:spacing w:after="0" w:line="240" w:lineRule="auto"/>
              <w:rPr>
                <w:rFonts w:ascii="Arial" w:hAnsi="Arial" w:cs="Arial"/>
                <w:sz w:val="16"/>
                <w:szCs w:val="16"/>
              </w:rPr>
            </w:pPr>
          </w:p>
        </w:tc>
        <w:tc>
          <w:tcPr>
            <w:tcW w:w="299"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China</w:t>
            </w:r>
          </w:p>
        </w:tc>
        <w:tc>
          <w:tcPr>
            <w:tcW w:w="308"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Majority</w:t>
            </w:r>
          </w:p>
        </w:tc>
        <w:tc>
          <w:tcPr>
            <w:tcW w:w="374"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Chinese</w:t>
            </w:r>
          </w:p>
        </w:tc>
        <w:tc>
          <w:tcPr>
            <w:tcW w:w="550"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The schizophrenia patient outcomes research team (PORT) manual (Lehman et al.  2004)</w:t>
            </w:r>
          </w:p>
          <w:p w:rsidR="0054025A" w:rsidRPr="008F1C44" w:rsidRDefault="0054025A" w:rsidP="0054025A">
            <w:pPr>
              <w:spacing w:after="0" w:line="240" w:lineRule="auto"/>
              <w:rPr>
                <w:rFonts w:ascii="Arial" w:hAnsi="Arial" w:cs="Arial"/>
                <w:sz w:val="16"/>
                <w:szCs w:val="16"/>
              </w:rPr>
            </w:pPr>
          </w:p>
        </w:tc>
        <w:tc>
          <w:tcPr>
            <w:tcW w:w="506"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Combined intervention - family</w:t>
            </w: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(CT)</w:t>
            </w:r>
          </w:p>
          <w:p w:rsidR="0054025A" w:rsidRPr="008F1C44" w:rsidRDefault="0054025A" w:rsidP="0054025A">
            <w:pPr>
              <w:spacing w:after="0" w:line="240" w:lineRule="auto"/>
              <w:rPr>
                <w:rFonts w:ascii="Arial" w:hAnsi="Arial" w:cs="Arial"/>
                <w:sz w:val="16"/>
                <w:szCs w:val="16"/>
              </w:rPr>
            </w:pPr>
          </w:p>
        </w:tc>
        <w:tc>
          <w:tcPr>
            <w:tcW w:w="400"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Family caregivers and patients</w:t>
            </w:r>
          </w:p>
        </w:tc>
        <w:tc>
          <w:tcPr>
            <w:tcW w:w="484"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Group</w:t>
            </w:r>
          </w:p>
        </w:tc>
        <w:tc>
          <w:tcPr>
            <w:tcW w:w="409"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48 sessions, once per mth. 4 group treatments on the same day (1 hr duration)</w:t>
            </w:r>
          </w:p>
          <w:p w:rsidR="0054025A" w:rsidRPr="008F1C44" w:rsidRDefault="0054025A" w:rsidP="0054025A">
            <w:pPr>
              <w:spacing w:after="0" w:line="240" w:lineRule="auto"/>
              <w:rPr>
                <w:rFonts w:ascii="Arial" w:hAnsi="Arial" w:cs="Arial"/>
                <w:sz w:val="16"/>
                <w:szCs w:val="16"/>
              </w:rPr>
            </w:pPr>
          </w:p>
        </w:tc>
        <w:tc>
          <w:tcPr>
            <w:tcW w:w="368" w:type="pct"/>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12 mths</w:t>
            </w:r>
          </w:p>
        </w:tc>
        <w:tc>
          <w:tcPr>
            <w:tcW w:w="365"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Clinical</w:t>
            </w:r>
          </w:p>
        </w:tc>
        <w:tc>
          <w:tcPr>
            <w:tcW w:w="575"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Therapists,  MD or PhD qualified with clinical experience</w:t>
            </w:r>
          </w:p>
        </w:tc>
      </w:tr>
      <w:tr w:rsidR="008F1C44" w:rsidRPr="008F1C44" w:rsidTr="0054025A">
        <w:tc>
          <w:tcPr>
            <w:tcW w:w="362"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Habib et al. (2015)*</w:t>
            </w:r>
          </w:p>
        </w:tc>
        <w:tc>
          <w:tcPr>
            <w:tcW w:w="299"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Pakistan</w:t>
            </w:r>
          </w:p>
        </w:tc>
        <w:tc>
          <w:tcPr>
            <w:tcW w:w="308"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Majority</w:t>
            </w:r>
          </w:p>
        </w:tc>
        <w:tc>
          <w:tcPr>
            <w:tcW w:w="374"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Pakistani</w:t>
            </w:r>
          </w:p>
        </w:tc>
        <w:tc>
          <w:tcPr>
            <w:tcW w:w="550"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Cognitive-behavioural therapy manual (Kingdon &amp; Turkington, 1994)</w:t>
            </w:r>
          </w:p>
        </w:tc>
        <w:tc>
          <w:tcPr>
            <w:tcW w:w="506"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Cognitive - family</w:t>
            </w: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(CaCBTp) </w:t>
            </w:r>
          </w:p>
        </w:tc>
        <w:tc>
          <w:tcPr>
            <w:tcW w:w="400"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Patients and family members</w:t>
            </w:r>
          </w:p>
        </w:tc>
        <w:tc>
          <w:tcPr>
            <w:tcW w:w="484"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Individual</w:t>
            </w:r>
          </w:p>
        </w:tc>
        <w:tc>
          <w:tcPr>
            <w:tcW w:w="409"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16 sessions, once or twice per wk (approx.  1 hr duration) </w:t>
            </w:r>
          </w:p>
        </w:tc>
        <w:tc>
          <w:tcPr>
            <w:tcW w:w="368" w:type="pct"/>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4-6 mths</w:t>
            </w:r>
          </w:p>
          <w:p w:rsidR="0054025A" w:rsidRPr="008F1C44" w:rsidRDefault="0054025A" w:rsidP="0054025A">
            <w:pPr>
              <w:spacing w:after="0" w:line="240" w:lineRule="auto"/>
              <w:rPr>
                <w:rFonts w:ascii="Arial" w:hAnsi="Arial" w:cs="Arial"/>
                <w:sz w:val="16"/>
                <w:szCs w:val="16"/>
              </w:rPr>
            </w:pPr>
          </w:p>
        </w:tc>
        <w:tc>
          <w:tcPr>
            <w:tcW w:w="365"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Clinical</w:t>
            </w:r>
          </w:p>
        </w:tc>
        <w:tc>
          <w:tcPr>
            <w:tcW w:w="575"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The first author, a psychologist with a post-graduate diploma and training in CBTp </w:t>
            </w:r>
          </w:p>
        </w:tc>
      </w:tr>
      <w:tr w:rsidR="008F1C44" w:rsidRPr="008F1C44" w:rsidTr="0054025A">
        <w:tc>
          <w:tcPr>
            <w:tcW w:w="362"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Koolaee &amp; Etemadi </w:t>
            </w: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(2009)</w:t>
            </w:r>
          </w:p>
          <w:p w:rsidR="0054025A" w:rsidRPr="008F1C44" w:rsidRDefault="0054025A" w:rsidP="0054025A">
            <w:pPr>
              <w:spacing w:after="0" w:line="240" w:lineRule="auto"/>
              <w:rPr>
                <w:rFonts w:ascii="Arial" w:hAnsi="Arial" w:cs="Arial"/>
                <w:sz w:val="16"/>
                <w:szCs w:val="16"/>
              </w:rPr>
            </w:pPr>
          </w:p>
        </w:tc>
        <w:tc>
          <w:tcPr>
            <w:tcW w:w="299"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Iran</w:t>
            </w:r>
          </w:p>
        </w:tc>
        <w:tc>
          <w:tcPr>
            <w:tcW w:w="308"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Majority</w:t>
            </w:r>
          </w:p>
        </w:tc>
        <w:tc>
          <w:tcPr>
            <w:tcW w:w="374"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Iranian</w:t>
            </w:r>
          </w:p>
        </w:tc>
        <w:tc>
          <w:tcPr>
            <w:tcW w:w="550"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 xml:space="preserve">Psychoeducation guidelines </w:t>
            </w:r>
            <w:r w:rsidRPr="008F1C44">
              <w:rPr>
                <w:rFonts w:ascii="Arial" w:hAnsi="Arial" w:cs="Arial"/>
                <w:sz w:val="16"/>
                <w:szCs w:val="16"/>
              </w:rPr>
              <w:t xml:space="preserve"> (</w:t>
            </w:r>
            <w:r w:rsidRPr="008F1C44">
              <w:rPr>
                <w:rFonts w:ascii="Arial" w:hAnsi="Arial" w:cs="Arial"/>
                <w:color w:val="000000"/>
                <w:sz w:val="16"/>
                <w:szCs w:val="16"/>
              </w:rPr>
              <w:t>Anderson et al.,1986; Stengard, 2003);  Behavioural family management group intervention adapted from communication and problem-solving skills training (Falloon,1981)</w:t>
            </w:r>
          </w:p>
        </w:tc>
        <w:tc>
          <w:tcPr>
            <w:tcW w:w="506"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Family intervention</w:t>
            </w: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 xml:space="preserve">(BFM; PE) </w:t>
            </w:r>
          </w:p>
          <w:p w:rsidR="0054025A" w:rsidRPr="008F1C44" w:rsidRDefault="0054025A" w:rsidP="0054025A">
            <w:pPr>
              <w:spacing w:after="0" w:line="240" w:lineRule="auto"/>
              <w:rPr>
                <w:rFonts w:ascii="Arial" w:hAnsi="Arial" w:cs="Arial"/>
                <w:sz w:val="16"/>
                <w:szCs w:val="16"/>
              </w:rPr>
            </w:pPr>
          </w:p>
        </w:tc>
        <w:tc>
          <w:tcPr>
            <w:tcW w:w="400"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Mothers of the patients</w:t>
            </w:r>
          </w:p>
        </w:tc>
        <w:tc>
          <w:tcPr>
            <w:tcW w:w="484"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Group</w:t>
            </w:r>
          </w:p>
        </w:tc>
        <w:tc>
          <w:tcPr>
            <w:tcW w:w="409"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 xml:space="preserve">BFM; PE: </w:t>
            </w: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12 sessions, once per wk (2 hrs duration)</w:t>
            </w:r>
          </w:p>
          <w:p w:rsidR="0054025A" w:rsidRPr="008F1C44" w:rsidRDefault="0054025A" w:rsidP="0054025A">
            <w:pPr>
              <w:spacing w:after="0" w:line="240" w:lineRule="auto"/>
              <w:rPr>
                <w:rFonts w:ascii="Arial" w:hAnsi="Arial" w:cs="Arial"/>
                <w:sz w:val="16"/>
                <w:szCs w:val="16"/>
              </w:rPr>
            </w:pPr>
            <w:r w:rsidRPr="008F1C44">
              <w:rPr>
                <w:rFonts w:ascii="Arial" w:hAnsi="Arial" w:cs="Arial"/>
                <w:color w:val="000000"/>
                <w:sz w:val="16"/>
                <w:szCs w:val="16"/>
              </w:rPr>
              <w:t xml:space="preserve"> </w:t>
            </w:r>
          </w:p>
        </w:tc>
        <w:tc>
          <w:tcPr>
            <w:tcW w:w="368"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3 mths</w:t>
            </w:r>
          </w:p>
        </w:tc>
        <w:tc>
          <w:tcPr>
            <w:tcW w:w="365"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Clinical</w:t>
            </w:r>
          </w:p>
        </w:tc>
        <w:tc>
          <w:tcPr>
            <w:tcW w:w="575"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A researcher</w:t>
            </w:r>
          </w:p>
        </w:tc>
      </w:tr>
      <w:tr w:rsidR="008F1C44" w:rsidRPr="008F1C44" w:rsidTr="0054025A">
        <w:tc>
          <w:tcPr>
            <w:tcW w:w="362"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Kopelowicz et al. (2003)</w:t>
            </w:r>
          </w:p>
          <w:p w:rsidR="0054025A" w:rsidRPr="008F1C44" w:rsidRDefault="0054025A" w:rsidP="0054025A">
            <w:pPr>
              <w:spacing w:after="0" w:line="240" w:lineRule="auto"/>
              <w:rPr>
                <w:rFonts w:ascii="Arial" w:hAnsi="Arial" w:cs="Arial"/>
                <w:sz w:val="16"/>
                <w:szCs w:val="16"/>
              </w:rPr>
            </w:pPr>
          </w:p>
        </w:tc>
        <w:tc>
          <w:tcPr>
            <w:tcW w:w="299"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USA</w:t>
            </w:r>
          </w:p>
        </w:tc>
        <w:tc>
          <w:tcPr>
            <w:tcW w:w="308"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Minority</w:t>
            </w:r>
          </w:p>
        </w:tc>
        <w:tc>
          <w:tcPr>
            <w:tcW w:w="374"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Mexican- American, other Central American, Caribbean                    </w:t>
            </w:r>
          </w:p>
        </w:tc>
        <w:tc>
          <w:tcPr>
            <w:tcW w:w="550"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Social skills training (Liberman and Corrigan 1993; Liberman et al. 1993)</w:t>
            </w:r>
          </w:p>
        </w:tc>
        <w:tc>
          <w:tcPr>
            <w:tcW w:w="506"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Skills training - family</w:t>
            </w: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(ST)</w:t>
            </w:r>
          </w:p>
        </w:tc>
        <w:tc>
          <w:tcPr>
            <w:tcW w:w="400"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Family members and patients</w:t>
            </w:r>
          </w:p>
          <w:p w:rsidR="0054025A" w:rsidRPr="008F1C44" w:rsidRDefault="0054025A" w:rsidP="0054025A">
            <w:pPr>
              <w:spacing w:after="0" w:line="240" w:lineRule="auto"/>
              <w:rPr>
                <w:rFonts w:ascii="Arial" w:hAnsi="Arial" w:cs="Arial"/>
                <w:sz w:val="16"/>
                <w:szCs w:val="16"/>
              </w:rPr>
            </w:pPr>
          </w:p>
        </w:tc>
        <w:tc>
          <w:tcPr>
            <w:tcW w:w="484"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Group</w:t>
            </w:r>
          </w:p>
        </w:tc>
        <w:tc>
          <w:tcPr>
            <w:tcW w:w="409"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color w:val="000000"/>
                <w:sz w:val="16"/>
                <w:szCs w:val="16"/>
              </w:rPr>
              <w:t xml:space="preserve">4 sessions per wk. (1 hr 30 mins duration) </w:t>
            </w:r>
          </w:p>
        </w:tc>
        <w:tc>
          <w:tcPr>
            <w:tcW w:w="368"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3 mths</w:t>
            </w:r>
          </w:p>
        </w:tc>
        <w:tc>
          <w:tcPr>
            <w:tcW w:w="365" w:type="pct"/>
            <w:shd w:val="clear" w:color="auto" w:fill="auto"/>
          </w:tcPr>
          <w:p w:rsidR="0054025A" w:rsidRPr="008F1C44" w:rsidRDefault="0054025A" w:rsidP="0054025A">
            <w:pPr>
              <w:autoSpaceDE w:val="0"/>
              <w:autoSpaceDN w:val="0"/>
              <w:adjustRightInd w:val="0"/>
              <w:spacing w:after="0" w:line="240" w:lineRule="auto"/>
              <w:rPr>
                <w:rFonts w:ascii="Arial" w:hAnsi="Arial" w:cs="Arial"/>
                <w:sz w:val="16"/>
                <w:szCs w:val="16"/>
              </w:rPr>
            </w:pPr>
          </w:p>
          <w:p w:rsidR="0054025A" w:rsidRPr="008F1C44" w:rsidRDefault="0054025A" w:rsidP="0054025A">
            <w:pPr>
              <w:autoSpaceDE w:val="0"/>
              <w:autoSpaceDN w:val="0"/>
              <w:adjustRightInd w:val="0"/>
              <w:spacing w:after="0" w:line="240" w:lineRule="auto"/>
              <w:rPr>
                <w:rFonts w:ascii="Arial" w:hAnsi="Arial" w:cs="Arial"/>
                <w:sz w:val="16"/>
                <w:szCs w:val="16"/>
              </w:rPr>
            </w:pPr>
            <w:r w:rsidRPr="008F1C44">
              <w:rPr>
                <w:rFonts w:ascii="Arial" w:hAnsi="Arial" w:cs="Arial"/>
                <w:sz w:val="16"/>
                <w:szCs w:val="16"/>
              </w:rPr>
              <w:t xml:space="preserve">Community </w:t>
            </w:r>
          </w:p>
          <w:p w:rsidR="0054025A" w:rsidRPr="008F1C44" w:rsidRDefault="0054025A" w:rsidP="0054025A">
            <w:pPr>
              <w:autoSpaceDE w:val="0"/>
              <w:autoSpaceDN w:val="0"/>
              <w:adjustRightInd w:val="0"/>
              <w:spacing w:after="0" w:line="240" w:lineRule="auto"/>
              <w:rPr>
                <w:rFonts w:ascii="Arial" w:hAnsi="Arial" w:cs="Arial"/>
                <w:sz w:val="16"/>
                <w:szCs w:val="16"/>
              </w:rPr>
            </w:pPr>
            <w:r w:rsidRPr="008F1C44">
              <w:rPr>
                <w:rFonts w:ascii="Arial" w:hAnsi="Arial" w:cs="Arial"/>
                <w:sz w:val="16"/>
                <w:szCs w:val="16"/>
              </w:rPr>
              <w:t>(CMHC)</w:t>
            </w:r>
          </w:p>
          <w:p w:rsidR="0054025A" w:rsidRPr="008F1C44" w:rsidRDefault="0054025A" w:rsidP="0054025A">
            <w:pPr>
              <w:autoSpaceDE w:val="0"/>
              <w:autoSpaceDN w:val="0"/>
              <w:adjustRightInd w:val="0"/>
              <w:spacing w:after="0" w:line="240" w:lineRule="auto"/>
              <w:rPr>
                <w:rFonts w:ascii="Arial" w:hAnsi="Arial" w:cs="Arial"/>
                <w:sz w:val="16"/>
                <w:szCs w:val="16"/>
              </w:rPr>
            </w:pPr>
          </w:p>
          <w:p w:rsidR="0054025A" w:rsidRPr="008F1C44" w:rsidRDefault="0054025A" w:rsidP="0054025A">
            <w:pPr>
              <w:autoSpaceDE w:val="0"/>
              <w:autoSpaceDN w:val="0"/>
              <w:adjustRightInd w:val="0"/>
              <w:spacing w:after="0" w:line="240" w:lineRule="auto"/>
              <w:rPr>
                <w:rFonts w:ascii="Arial" w:hAnsi="Arial" w:cs="Arial"/>
                <w:sz w:val="16"/>
                <w:szCs w:val="16"/>
              </w:rPr>
            </w:pPr>
          </w:p>
          <w:p w:rsidR="0054025A" w:rsidRPr="008F1C44" w:rsidRDefault="0054025A" w:rsidP="0054025A">
            <w:pPr>
              <w:autoSpaceDE w:val="0"/>
              <w:autoSpaceDN w:val="0"/>
              <w:adjustRightInd w:val="0"/>
              <w:spacing w:after="0" w:line="240" w:lineRule="auto"/>
              <w:rPr>
                <w:rFonts w:ascii="Arial" w:hAnsi="Arial" w:cs="Arial"/>
                <w:sz w:val="16"/>
                <w:szCs w:val="16"/>
              </w:rPr>
            </w:pPr>
          </w:p>
          <w:p w:rsidR="0054025A" w:rsidRPr="008F1C44" w:rsidRDefault="0054025A" w:rsidP="0054025A">
            <w:pPr>
              <w:autoSpaceDE w:val="0"/>
              <w:autoSpaceDN w:val="0"/>
              <w:adjustRightInd w:val="0"/>
              <w:spacing w:after="0" w:line="240" w:lineRule="auto"/>
              <w:rPr>
                <w:rFonts w:ascii="Arial" w:hAnsi="Arial" w:cs="Arial"/>
                <w:sz w:val="16"/>
                <w:szCs w:val="16"/>
              </w:rPr>
            </w:pPr>
          </w:p>
          <w:p w:rsidR="0054025A" w:rsidRPr="008F1C44" w:rsidRDefault="0054025A" w:rsidP="0054025A">
            <w:pPr>
              <w:autoSpaceDE w:val="0"/>
              <w:autoSpaceDN w:val="0"/>
              <w:adjustRightInd w:val="0"/>
              <w:spacing w:after="0" w:line="240" w:lineRule="auto"/>
              <w:rPr>
                <w:rFonts w:ascii="Arial" w:hAnsi="Arial" w:cs="Arial"/>
                <w:sz w:val="16"/>
                <w:szCs w:val="16"/>
              </w:rPr>
            </w:pPr>
          </w:p>
          <w:p w:rsidR="0054025A" w:rsidRPr="008F1C44" w:rsidRDefault="0054025A" w:rsidP="0054025A">
            <w:pPr>
              <w:autoSpaceDE w:val="0"/>
              <w:autoSpaceDN w:val="0"/>
              <w:adjustRightInd w:val="0"/>
              <w:spacing w:after="0" w:line="240" w:lineRule="auto"/>
              <w:rPr>
                <w:rFonts w:ascii="Arial" w:hAnsi="Arial" w:cs="Arial"/>
                <w:sz w:val="16"/>
                <w:szCs w:val="16"/>
              </w:rPr>
            </w:pPr>
          </w:p>
        </w:tc>
        <w:tc>
          <w:tcPr>
            <w:tcW w:w="575"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Trainers (whose disciplines included nursing,psychology, and social work)</w:t>
            </w:r>
          </w:p>
        </w:tc>
      </w:tr>
      <w:tr w:rsidR="008F1C44" w:rsidRPr="008F1C44" w:rsidTr="0054025A">
        <w:tc>
          <w:tcPr>
            <w:tcW w:w="362"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Kopelowicz et al. (2012)</w:t>
            </w:r>
          </w:p>
          <w:p w:rsidR="0054025A" w:rsidRPr="008F1C44" w:rsidRDefault="0054025A" w:rsidP="0054025A">
            <w:pPr>
              <w:spacing w:after="0" w:line="240" w:lineRule="auto"/>
              <w:rPr>
                <w:rFonts w:ascii="Arial" w:hAnsi="Arial" w:cs="Arial"/>
                <w:sz w:val="16"/>
                <w:szCs w:val="16"/>
              </w:rPr>
            </w:pPr>
          </w:p>
        </w:tc>
        <w:tc>
          <w:tcPr>
            <w:tcW w:w="299"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USA</w:t>
            </w:r>
          </w:p>
        </w:tc>
        <w:tc>
          <w:tcPr>
            <w:tcW w:w="308"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Minority</w:t>
            </w:r>
          </w:p>
        </w:tc>
        <w:tc>
          <w:tcPr>
            <w:tcW w:w="374"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Mexican-American</w:t>
            </w:r>
          </w:p>
        </w:tc>
        <w:tc>
          <w:tcPr>
            <w:tcW w:w="550"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 xml:space="preserve">Multifamily groups (McFarlane, 2002); </w:t>
            </w:r>
            <w:r w:rsidRPr="008F1C44">
              <w:rPr>
                <w:rFonts w:ascii="Arial" w:hAnsi="Arial" w:cs="Arial"/>
                <w:color w:val="000000"/>
                <w:sz w:val="16"/>
                <w:szCs w:val="16"/>
              </w:rPr>
              <w:lastRenderedPageBreak/>
              <w:t>Theory of planned behaviour (Ajzen, 1991)</w:t>
            </w:r>
          </w:p>
        </w:tc>
        <w:tc>
          <w:tcPr>
            <w:tcW w:w="506"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 xml:space="preserve">Family intervention </w:t>
            </w: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lastRenderedPageBreak/>
              <w:t>(MFG-S; MFG-A)</w:t>
            </w:r>
          </w:p>
          <w:p w:rsidR="0054025A" w:rsidRPr="008F1C44" w:rsidRDefault="0054025A" w:rsidP="0054025A">
            <w:pPr>
              <w:spacing w:after="0" w:line="240" w:lineRule="auto"/>
              <w:rPr>
                <w:rFonts w:ascii="Arial" w:hAnsi="Arial" w:cs="Arial"/>
                <w:sz w:val="16"/>
                <w:szCs w:val="16"/>
              </w:rPr>
            </w:pPr>
          </w:p>
        </w:tc>
        <w:tc>
          <w:tcPr>
            <w:tcW w:w="400"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Family members and </w:t>
            </w:r>
            <w:r w:rsidRPr="008F1C44">
              <w:rPr>
                <w:rFonts w:ascii="Arial" w:hAnsi="Arial" w:cs="Arial"/>
                <w:sz w:val="16"/>
                <w:szCs w:val="16"/>
              </w:rPr>
              <w:lastRenderedPageBreak/>
              <w:t>patients</w:t>
            </w:r>
          </w:p>
        </w:tc>
        <w:tc>
          <w:tcPr>
            <w:tcW w:w="484"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Group </w:t>
            </w:r>
          </w:p>
        </w:tc>
        <w:tc>
          <w:tcPr>
            <w:tcW w:w="409"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 xml:space="preserve">2 sessions per mth (1 hr </w:t>
            </w:r>
            <w:r w:rsidRPr="008F1C44">
              <w:rPr>
                <w:rFonts w:ascii="Arial" w:hAnsi="Arial" w:cs="Arial"/>
                <w:color w:val="000000"/>
                <w:sz w:val="16"/>
                <w:szCs w:val="16"/>
              </w:rPr>
              <w:lastRenderedPageBreak/>
              <w:t xml:space="preserve">30 mins duration) </w:t>
            </w:r>
          </w:p>
        </w:tc>
        <w:tc>
          <w:tcPr>
            <w:tcW w:w="368"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12 mths</w:t>
            </w:r>
          </w:p>
        </w:tc>
        <w:tc>
          <w:tcPr>
            <w:tcW w:w="365"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Community </w:t>
            </w: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(CMHC)</w:t>
            </w:r>
          </w:p>
        </w:tc>
        <w:tc>
          <w:tcPr>
            <w:tcW w:w="575"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Bilingual/ bicultural clinicians. </w:t>
            </w:r>
            <w:r w:rsidRPr="008F1C44">
              <w:rPr>
                <w:rFonts w:ascii="Arial" w:hAnsi="Arial" w:cs="Arial"/>
                <w:sz w:val="16"/>
                <w:szCs w:val="16"/>
              </w:rPr>
              <w:lastRenderedPageBreak/>
              <w:t>psychiatrists, psychologists, or social workers with 1 year of experience conducting family groups and trained in the standard MFG  and the  MFG-A manual</w:t>
            </w:r>
          </w:p>
          <w:p w:rsidR="0054025A" w:rsidRPr="008F1C44" w:rsidRDefault="0054025A" w:rsidP="0054025A">
            <w:pPr>
              <w:spacing w:after="0" w:line="240" w:lineRule="auto"/>
              <w:rPr>
                <w:rFonts w:ascii="Arial" w:hAnsi="Arial" w:cs="Arial"/>
                <w:sz w:val="16"/>
                <w:szCs w:val="16"/>
              </w:rPr>
            </w:pPr>
          </w:p>
        </w:tc>
      </w:tr>
      <w:tr w:rsidR="008F1C44" w:rsidRPr="008F1C44" w:rsidTr="0054025A">
        <w:tc>
          <w:tcPr>
            <w:tcW w:w="362"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lastRenderedPageBreak/>
              <w:t>Kulhara et al. (2009)</w:t>
            </w:r>
          </w:p>
        </w:tc>
        <w:tc>
          <w:tcPr>
            <w:tcW w:w="299"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India</w:t>
            </w:r>
          </w:p>
        </w:tc>
        <w:tc>
          <w:tcPr>
            <w:tcW w:w="308"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Majority</w:t>
            </w:r>
          </w:p>
        </w:tc>
        <w:tc>
          <w:tcPr>
            <w:tcW w:w="374"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Indian</w:t>
            </w:r>
          </w:p>
        </w:tc>
        <w:tc>
          <w:tcPr>
            <w:tcW w:w="550" w:type="pct"/>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Family psychoeducational interventions (e.g. Leff, 2000)</w:t>
            </w:r>
          </w:p>
        </w:tc>
        <w:tc>
          <w:tcPr>
            <w:tcW w:w="506" w:type="pct"/>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 xml:space="preserve">Family intervention </w:t>
            </w: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(PE)</w:t>
            </w:r>
          </w:p>
          <w:p w:rsidR="0054025A" w:rsidRPr="008F1C44" w:rsidRDefault="0054025A" w:rsidP="0054025A">
            <w:pPr>
              <w:spacing w:after="0" w:line="240" w:lineRule="auto"/>
              <w:rPr>
                <w:rFonts w:ascii="Arial" w:hAnsi="Arial" w:cs="Arial"/>
                <w:color w:val="000000"/>
                <w:sz w:val="16"/>
                <w:szCs w:val="16"/>
              </w:rPr>
            </w:pPr>
          </w:p>
        </w:tc>
        <w:tc>
          <w:tcPr>
            <w:tcW w:w="400"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Caregivers</w:t>
            </w:r>
          </w:p>
          <w:p w:rsidR="0054025A" w:rsidRPr="008F1C44" w:rsidRDefault="0054025A" w:rsidP="0054025A">
            <w:pPr>
              <w:spacing w:after="0" w:line="240" w:lineRule="auto"/>
              <w:rPr>
                <w:rFonts w:ascii="Arial" w:hAnsi="Arial" w:cs="Arial"/>
                <w:sz w:val="16"/>
                <w:szCs w:val="16"/>
              </w:rPr>
            </w:pPr>
          </w:p>
        </w:tc>
        <w:tc>
          <w:tcPr>
            <w:tcW w:w="484"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color w:val="000000"/>
                <w:sz w:val="16"/>
                <w:szCs w:val="16"/>
              </w:rPr>
              <w:t>Group</w:t>
            </w:r>
          </w:p>
        </w:tc>
        <w:tc>
          <w:tcPr>
            <w:tcW w:w="409"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1 session per mth (40-60 mins. duration)</w:t>
            </w:r>
          </w:p>
          <w:p w:rsidR="0054025A" w:rsidRPr="008F1C44" w:rsidRDefault="0054025A" w:rsidP="0054025A">
            <w:pPr>
              <w:spacing w:after="0" w:line="240" w:lineRule="auto"/>
              <w:rPr>
                <w:rFonts w:ascii="Arial" w:hAnsi="Arial" w:cs="Arial"/>
                <w:sz w:val="16"/>
                <w:szCs w:val="16"/>
              </w:rPr>
            </w:pPr>
          </w:p>
        </w:tc>
        <w:tc>
          <w:tcPr>
            <w:tcW w:w="368"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9 mths</w:t>
            </w:r>
          </w:p>
        </w:tc>
        <w:tc>
          <w:tcPr>
            <w:tcW w:w="365"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Clinical</w:t>
            </w:r>
          </w:p>
        </w:tc>
        <w:tc>
          <w:tcPr>
            <w:tcW w:w="575"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Two mental health professionals trained for 2 months by consultant psychiatrists, by didactic lectures and ‘hands-on’ experience with patients and their families</w:t>
            </w:r>
          </w:p>
        </w:tc>
      </w:tr>
      <w:tr w:rsidR="008F1C44" w:rsidRPr="008F1C44" w:rsidTr="0054025A">
        <w:tc>
          <w:tcPr>
            <w:tcW w:w="362"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Kumar et al. (2010)</w:t>
            </w:r>
          </w:p>
          <w:p w:rsidR="0054025A" w:rsidRPr="008F1C44" w:rsidRDefault="0054025A" w:rsidP="0054025A">
            <w:pPr>
              <w:spacing w:after="0" w:line="240" w:lineRule="auto"/>
              <w:rPr>
                <w:rFonts w:ascii="Arial" w:hAnsi="Arial" w:cs="Arial"/>
                <w:sz w:val="16"/>
                <w:szCs w:val="16"/>
              </w:rPr>
            </w:pPr>
          </w:p>
        </w:tc>
        <w:tc>
          <w:tcPr>
            <w:tcW w:w="299"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India</w:t>
            </w:r>
          </w:p>
        </w:tc>
        <w:tc>
          <w:tcPr>
            <w:tcW w:w="308"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Majority</w:t>
            </w:r>
          </w:p>
        </w:tc>
        <w:tc>
          <w:tcPr>
            <w:tcW w:w="374"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Indian</w:t>
            </w:r>
          </w:p>
        </w:tc>
        <w:tc>
          <w:tcPr>
            <w:tcW w:w="550"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Metacogntitive training (MCT) manual (Moritz &amp; Woodward, 2007a)</w:t>
            </w:r>
          </w:p>
        </w:tc>
        <w:tc>
          <w:tcPr>
            <w:tcW w:w="506"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 xml:space="preserve">Cognitive </w:t>
            </w:r>
          </w:p>
          <w:p w:rsidR="0054025A" w:rsidRPr="008F1C44" w:rsidRDefault="0054025A" w:rsidP="0054025A">
            <w:pPr>
              <w:spacing w:after="0" w:line="240" w:lineRule="auto"/>
              <w:rPr>
                <w:rFonts w:ascii="Arial" w:hAnsi="Arial" w:cs="Arial"/>
                <w:sz w:val="16"/>
                <w:szCs w:val="16"/>
              </w:rPr>
            </w:pPr>
            <w:r w:rsidRPr="008F1C44">
              <w:rPr>
                <w:rFonts w:ascii="Arial" w:hAnsi="Arial" w:cs="Arial"/>
                <w:color w:val="000000"/>
                <w:sz w:val="16"/>
                <w:szCs w:val="16"/>
              </w:rPr>
              <w:t xml:space="preserve">(HMCT) </w:t>
            </w:r>
          </w:p>
        </w:tc>
        <w:tc>
          <w:tcPr>
            <w:tcW w:w="400"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Patients</w:t>
            </w:r>
          </w:p>
        </w:tc>
        <w:tc>
          <w:tcPr>
            <w:tcW w:w="484"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Group</w:t>
            </w:r>
          </w:p>
        </w:tc>
        <w:tc>
          <w:tcPr>
            <w:tcW w:w="409"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2 sessions per wk.</w:t>
            </w: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(45-60 mins duration)</w:t>
            </w:r>
          </w:p>
        </w:tc>
        <w:tc>
          <w:tcPr>
            <w:tcW w:w="368"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1 mth</w:t>
            </w:r>
          </w:p>
        </w:tc>
        <w:tc>
          <w:tcPr>
            <w:tcW w:w="365"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Clinical</w:t>
            </w:r>
          </w:p>
        </w:tc>
        <w:tc>
          <w:tcPr>
            <w:tcW w:w="575"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NR</w:t>
            </w:r>
          </w:p>
        </w:tc>
      </w:tr>
      <w:tr w:rsidR="008F1C44" w:rsidRPr="008F1C44" w:rsidTr="0054025A">
        <w:tc>
          <w:tcPr>
            <w:tcW w:w="362"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Kung et al. (2012)**</w:t>
            </w:r>
          </w:p>
        </w:tc>
        <w:tc>
          <w:tcPr>
            <w:tcW w:w="299"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USA</w:t>
            </w:r>
          </w:p>
        </w:tc>
        <w:tc>
          <w:tcPr>
            <w:tcW w:w="308"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Minority</w:t>
            </w:r>
          </w:p>
        </w:tc>
        <w:tc>
          <w:tcPr>
            <w:tcW w:w="374"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Chinese </w:t>
            </w:r>
          </w:p>
        </w:tc>
        <w:tc>
          <w:tcPr>
            <w:tcW w:w="550" w:type="pct"/>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Family psychoeducation model (Anderson et al., 1986) &amp; Problem-solving multifamily group (McFarlane, 2002)</w:t>
            </w:r>
          </w:p>
        </w:tc>
        <w:tc>
          <w:tcPr>
            <w:tcW w:w="506" w:type="pct"/>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Family intervention</w:t>
            </w: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(MFPG)</w:t>
            </w:r>
          </w:p>
          <w:p w:rsidR="0054025A" w:rsidRPr="008F1C44" w:rsidRDefault="0054025A" w:rsidP="0054025A">
            <w:pPr>
              <w:spacing w:after="0" w:line="240" w:lineRule="auto"/>
              <w:rPr>
                <w:rFonts w:ascii="Arial" w:hAnsi="Arial" w:cs="Arial"/>
                <w:sz w:val="16"/>
                <w:szCs w:val="16"/>
              </w:rPr>
            </w:pPr>
          </w:p>
        </w:tc>
        <w:tc>
          <w:tcPr>
            <w:tcW w:w="400"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Caregivers</w:t>
            </w:r>
          </w:p>
        </w:tc>
        <w:tc>
          <w:tcPr>
            <w:tcW w:w="484"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Group</w:t>
            </w:r>
          </w:p>
        </w:tc>
        <w:tc>
          <w:tcPr>
            <w:tcW w:w="409"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12 sessions once every 2 wks (2 hrs duration)</w:t>
            </w:r>
          </w:p>
          <w:p w:rsidR="0054025A" w:rsidRPr="008F1C44" w:rsidRDefault="0054025A" w:rsidP="0054025A">
            <w:pPr>
              <w:spacing w:after="0" w:line="240" w:lineRule="auto"/>
              <w:rPr>
                <w:rFonts w:ascii="Arial" w:hAnsi="Arial" w:cs="Arial"/>
                <w:sz w:val="16"/>
                <w:szCs w:val="16"/>
              </w:rPr>
            </w:pPr>
          </w:p>
        </w:tc>
        <w:tc>
          <w:tcPr>
            <w:tcW w:w="368"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6 mths</w:t>
            </w:r>
          </w:p>
          <w:p w:rsidR="0054025A" w:rsidRPr="008F1C44" w:rsidRDefault="0054025A" w:rsidP="0054025A">
            <w:pPr>
              <w:spacing w:after="0" w:line="240" w:lineRule="auto"/>
              <w:rPr>
                <w:rFonts w:ascii="Arial" w:hAnsi="Arial" w:cs="Arial"/>
                <w:sz w:val="16"/>
                <w:szCs w:val="16"/>
              </w:rPr>
            </w:pPr>
          </w:p>
        </w:tc>
        <w:tc>
          <w:tcPr>
            <w:tcW w:w="365"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Clinical</w:t>
            </w:r>
          </w:p>
        </w:tc>
        <w:tc>
          <w:tcPr>
            <w:tcW w:w="575"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One agency employer with a master’s degree in counselling psychology and 4 years of full-time clinical experience and the PI and first author, with a  master’s and a doctorate in social work and 9 years of full-time clinical experience. </w:t>
            </w:r>
          </w:p>
          <w:p w:rsidR="0054025A" w:rsidRPr="008F1C44" w:rsidRDefault="0054025A" w:rsidP="0054025A">
            <w:pPr>
              <w:spacing w:after="0" w:line="240" w:lineRule="auto"/>
              <w:rPr>
                <w:rFonts w:ascii="Arial" w:hAnsi="Arial" w:cs="Arial"/>
                <w:sz w:val="16"/>
                <w:szCs w:val="16"/>
              </w:rPr>
            </w:pPr>
          </w:p>
        </w:tc>
      </w:tr>
      <w:tr w:rsidR="008F1C44" w:rsidRPr="008F1C44" w:rsidTr="0054025A">
        <w:tc>
          <w:tcPr>
            <w:tcW w:w="362"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Lak et al. (2010)</w:t>
            </w:r>
          </w:p>
          <w:p w:rsidR="0054025A" w:rsidRPr="008F1C44" w:rsidRDefault="0054025A" w:rsidP="0054025A">
            <w:pPr>
              <w:spacing w:after="0" w:line="240" w:lineRule="auto"/>
              <w:rPr>
                <w:rFonts w:ascii="Arial" w:hAnsi="Arial" w:cs="Arial"/>
                <w:sz w:val="16"/>
                <w:szCs w:val="16"/>
              </w:rPr>
            </w:pPr>
          </w:p>
        </w:tc>
        <w:tc>
          <w:tcPr>
            <w:tcW w:w="299"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China</w:t>
            </w:r>
          </w:p>
        </w:tc>
        <w:tc>
          <w:tcPr>
            <w:tcW w:w="308"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Majority</w:t>
            </w:r>
          </w:p>
        </w:tc>
        <w:tc>
          <w:tcPr>
            <w:tcW w:w="374"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Chinese</w:t>
            </w:r>
          </w:p>
        </w:tc>
        <w:tc>
          <w:tcPr>
            <w:tcW w:w="550"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UCLA social and independent living skills: basic conversation skills module (Liberman, 1990)</w:t>
            </w:r>
          </w:p>
        </w:tc>
        <w:tc>
          <w:tcPr>
            <w:tcW w:w="506"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Skills training (CBCSM;</w:t>
            </w: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CBCSM + SGT)</w:t>
            </w:r>
          </w:p>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sz w:val="16"/>
                <w:szCs w:val="16"/>
              </w:rPr>
            </w:pPr>
          </w:p>
        </w:tc>
        <w:tc>
          <w:tcPr>
            <w:tcW w:w="400"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Patients</w:t>
            </w:r>
          </w:p>
        </w:tc>
        <w:tc>
          <w:tcPr>
            <w:tcW w:w="484"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Group</w:t>
            </w:r>
          </w:p>
        </w:tc>
        <w:tc>
          <w:tcPr>
            <w:tcW w:w="409"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 xml:space="preserve">15 sessions, 3 per wk (1 hr duration) </w:t>
            </w:r>
          </w:p>
        </w:tc>
        <w:tc>
          <w:tcPr>
            <w:tcW w:w="368"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5 wks</w:t>
            </w:r>
          </w:p>
        </w:tc>
        <w:tc>
          <w:tcPr>
            <w:tcW w:w="365"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NR</w:t>
            </w:r>
          </w:p>
        </w:tc>
        <w:tc>
          <w:tcPr>
            <w:tcW w:w="575" w:type="pct"/>
            <w:shd w:val="clear" w:color="auto" w:fill="auto"/>
          </w:tcPr>
          <w:p w:rsidR="0054025A" w:rsidRPr="008F1C44" w:rsidRDefault="0054025A" w:rsidP="0054025A">
            <w:pPr>
              <w:autoSpaceDE w:val="0"/>
              <w:autoSpaceDN w:val="0"/>
              <w:adjustRightInd w:val="0"/>
              <w:spacing w:after="0" w:line="240" w:lineRule="auto"/>
              <w:rPr>
                <w:rFonts w:ascii="Arial" w:hAnsi="Arial" w:cs="Arial"/>
                <w:sz w:val="16"/>
                <w:szCs w:val="16"/>
              </w:rPr>
            </w:pPr>
          </w:p>
          <w:p w:rsidR="0054025A" w:rsidRPr="008F1C44" w:rsidRDefault="0054025A" w:rsidP="0054025A">
            <w:pPr>
              <w:autoSpaceDE w:val="0"/>
              <w:autoSpaceDN w:val="0"/>
              <w:adjustRightInd w:val="0"/>
              <w:spacing w:after="0" w:line="240" w:lineRule="auto"/>
              <w:rPr>
                <w:rFonts w:ascii="Arial" w:hAnsi="Arial" w:cs="Arial"/>
                <w:sz w:val="16"/>
                <w:szCs w:val="16"/>
              </w:rPr>
            </w:pPr>
            <w:r w:rsidRPr="008F1C44">
              <w:rPr>
                <w:rFonts w:ascii="Arial" w:hAnsi="Arial" w:cs="Arial"/>
                <w:sz w:val="16"/>
                <w:szCs w:val="16"/>
              </w:rPr>
              <w:t>Trainer who followed the instructions and guidelines</w:t>
            </w:r>
          </w:p>
          <w:p w:rsidR="0054025A" w:rsidRPr="008F1C44" w:rsidRDefault="0054025A" w:rsidP="0054025A">
            <w:pPr>
              <w:autoSpaceDE w:val="0"/>
              <w:autoSpaceDN w:val="0"/>
              <w:adjustRightInd w:val="0"/>
              <w:spacing w:after="0" w:line="240" w:lineRule="auto"/>
              <w:rPr>
                <w:rFonts w:ascii="Arial" w:hAnsi="Arial" w:cs="Arial"/>
                <w:sz w:val="16"/>
                <w:szCs w:val="16"/>
              </w:rPr>
            </w:pPr>
            <w:r w:rsidRPr="008F1C44">
              <w:rPr>
                <w:rFonts w:ascii="Arial" w:hAnsi="Arial" w:cs="Arial"/>
                <w:sz w:val="16"/>
                <w:szCs w:val="16"/>
              </w:rPr>
              <w:t xml:space="preserve">of the trainer’s manual </w:t>
            </w:r>
          </w:p>
          <w:p w:rsidR="0054025A" w:rsidRPr="008F1C44" w:rsidRDefault="0054025A" w:rsidP="0054025A">
            <w:pPr>
              <w:autoSpaceDE w:val="0"/>
              <w:autoSpaceDN w:val="0"/>
              <w:adjustRightInd w:val="0"/>
              <w:spacing w:after="0" w:line="240" w:lineRule="auto"/>
              <w:rPr>
                <w:rFonts w:ascii="Arial" w:hAnsi="Arial" w:cs="Arial"/>
                <w:sz w:val="16"/>
                <w:szCs w:val="16"/>
              </w:rPr>
            </w:pPr>
          </w:p>
        </w:tc>
      </w:tr>
      <w:tr w:rsidR="008F1C44" w:rsidRPr="008F1C44" w:rsidTr="0054025A">
        <w:tc>
          <w:tcPr>
            <w:tcW w:w="362"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Li &amp; Arthur (2005)</w:t>
            </w:r>
          </w:p>
          <w:p w:rsidR="0054025A" w:rsidRPr="008F1C44" w:rsidRDefault="0054025A" w:rsidP="0054025A">
            <w:pPr>
              <w:spacing w:after="0" w:line="240" w:lineRule="auto"/>
              <w:rPr>
                <w:rFonts w:ascii="Arial" w:hAnsi="Arial" w:cs="Arial"/>
                <w:sz w:val="16"/>
                <w:szCs w:val="16"/>
              </w:rPr>
            </w:pPr>
          </w:p>
        </w:tc>
        <w:tc>
          <w:tcPr>
            <w:tcW w:w="299"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China</w:t>
            </w:r>
          </w:p>
        </w:tc>
        <w:tc>
          <w:tcPr>
            <w:tcW w:w="308"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Majority</w:t>
            </w:r>
          </w:p>
        </w:tc>
        <w:tc>
          <w:tcPr>
            <w:tcW w:w="374"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Chinese</w:t>
            </w:r>
          </w:p>
        </w:tc>
        <w:tc>
          <w:tcPr>
            <w:tcW w:w="550" w:type="pct"/>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 xml:space="preserve">Family psychoeducational interventions (e.g. </w:t>
            </w:r>
            <w:r w:rsidRPr="008F1C44">
              <w:rPr>
                <w:rFonts w:ascii="Arial" w:hAnsi="Arial" w:cs="Arial"/>
                <w:color w:val="000000"/>
                <w:sz w:val="16"/>
                <w:szCs w:val="16"/>
              </w:rPr>
              <w:lastRenderedPageBreak/>
              <w:t>Anderson et al. 1986; Falloon, 1984; Leff, 1985; Goldstein et al., 1986; Barrowclough &amp; Tarrier, 1994)</w:t>
            </w:r>
          </w:p>
          <w:p w:rsidR="0054025A" w:rsidRPr="008F1C44" w:rsidRDefault="0054025A" w:rsidP="0054025A">
            <w:pPr>
              <w:spacing w:after="0" w:line="240" w:lineRule="auto"/>
              <w:rPr>
                <w:rFonts w:ascii="Arial" w:hAnsi="Arial" w:cs="Arial"/>
                <w:sz w:val="16"/>
                <w:szCs w:val="16"/>
              </w:rPr>
            </w:pPr>
          </w:p>
        </w:tc>
        <w:tc>
          <w:tcPr>
            <w:tcW w:w="506"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lastRenderedPageBreak/>
              <w:t>Family intervention</w:t>
            </w: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(FE)</w:t>
            </w:r>
          </w:p>
        </w:tc>
        <w:tc>
          <w:tcPr>
            <w:tcW w:w="400"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Patient and family </w:t>
            </w:r>
          </w:p>
        </w:tc>
        <w:tc>
          <w:tcPr>
            <w:tcW w:w="484"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Individual </w:t>
            </w:r>
          </w:p>
        </w:tc>
        <w:tc>
          <w:tcPr>
            <w:tcW w:w="409" w:type="pct"/>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 xml:space="preserve">8 hrs with the patient and 36 hrs with the </w:t>
            </w:r>
            <w:r w:rsidRPr="008F1C44">
              <w:rPr>
                <w:rFonts w:ascii="Arial" w:hAnsi="Arial" w:cs="Arial"/>
                <w:color w:val="000000"/>
                <w:sz w:val="16"/>
                <w:szCs w:val="16"/>
              </w:rPr>
              <w:lastRenderedPageBreak/>
              <w:t xml:space="preserve">family. </w:t>
            </w: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2 hrs per mth  for 3 mths for patient &amp; family together</w:t>
            </w:r>
          </w:p>
          <w:p w:rsidR="0054025A" w:rsidRPr="008F1C44" w:rsidRDefault="0054025A" w:rsidP="0054025A">
            <w:pPr>
              <w:spacing w:after="0" w:line="240" w:lineRule="auto"/>
              <w:rPr>
                <w:rFonts w:ascii="Arial" w:hAnsi="Arial" w:cs="Arial"/>
                <w:color w:val="000000"/>
                <w:sz w:val="16"/>
                <w:szCs w:val="16"/>
              </w:rPr>
            </w:pPr>
          </w:p>
        </w:tc>
        <w:tc>
          <w:tcPr>
            <w:tcW w:w="368" w:type="pct"/>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lastRenderedPageBreak/>
              <w:t>NR</w:t>
            </w:r>
          </w:p>
        </w:tc>
        <w:tc>
          <w:tcPr>
            <w:tcW w:w="365" w:type="pct"/>
            <w:shd w:val="clear" w:color="auto" w:fill="auto"/>
          </w:tcPr>
          <w:p w:rsidR="0054025A" w:rsidRPr="008F1C44" w:rsidRDefault="0054025A" w:rsidP="0054025A">
            <w:pPr>
              <w:autoSpaceDE w:val="0"/>
              <w:autoSpaceDN w:val="0"/>
              <w:adjustRightInd w:val="0"/>
              <w:spacing w:after="0" w:line="240" w:lineRule="auto"/>
              <w:rPr>
                <w:rFonts w:ascii="Arial" w:hAnsi="Arial" w:cs="Arial"/>
                <w:sz w:val="16"/>
                <w:szCs w:val="16"/>
              </w:rPr>
            </w:pPr>
            <w:r w:rsidRPr="008F1C44">
              <w:rPr>
                <w:rFonts w:ascii="Arial" w:hAnsi="Arial" w:cs="Arial"/>
                <w:sz w:val="16"/>
                <w:szCs w:val="16"/>
              </w:rPr>
              <w:t>Clinical</w:t>
            </w:r>
          </w:p>
        </w:tc>
        <w:tc>
          <w:tcPr>
            <w:tcW w:w="575" w:type="pct"/>
            <w:shd w:val="clear" w:color="auto" w:fill="auto"/>
          </w:tcPr>
          <w:p w:rsidR="0054025A" w:rsidRPr="008F1C44" w:rsidRDefault="0054025A" w:rsidP="0054025A">
            <w:pPr>
              <w:autoSpaceDE w:val="0"/>
              <w:autoSpaceDN w:val="0"/>
              <w:adjustRightInd w:val="0"/>
              <w:spacing w:after="0" w:line="240" w:lineRule="auto"/>
              <w:rPr>
                <w:rFonts w:ascii="Arial" w:hAnsi="Arial" w:cs="Arial"/>
                <w:sz w:val="16"/>
                <w:szCs w:val="16"/>
              </w:rPr>
            </w:pPr>
            <w:r w:rsidRPr="008F1C44">
              <w:rPr>
                <w:rFonts w:ascii="Arial" w:hAnsi="Arial" w:cs="Arial"/>
                <w:sz w:val="16"/>
                <w:szCs w:val="16"/>
              </w:rPr>
              <w:t xml:space="preserve">First author, a nurse with experience in family intervention </w:t>
            </w:r>
            <w:r w:rsidRPr="008F1C44">
              <w:rPr>
                <w:rFonts w:ascii="Arial" w:hAnsi="Arial" w:cs="Arial"/>
                <w:sz w:val="16"/>
                <w:szCs w:val="16"/>
              </w:rPr>
              <w:lastRenderedPageBreak/>
              <w:t>and experienced registered nurse research assistants educated to diploma or degree level</w:t>
            </w:r>
          </w:p>
        </w:tc>
      </w:tr>
      <w:tr w:rsidR="008F1C44" w:rsidRPr="008F1C44" w:rsidTr="0054025A">
        <w:trPr>
          <w:trHeight w:val="3269"/>
        </w:trPr>
        <w:tc>
          <w:tcPr>
            <w:tcW w:w="362"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lastRenderedPageBreak/>
              <w:t>Li et al. (2015)</w:t>
            </w:r>
          </w:p>
          <w:p w:rsidR="0054025A" w:rsidRPr="008F1C44" w:rsidRDefault="0054025A" w:rsidP="0054025A">
            <w:pPr>
              <w:spacing w:after="0" w:line="240" w:lineRule="auto"/>
              <w:rPr>
                <w:rFonts w:ascii="Arial" w:hAnsi="Arial" w:cs="Arial"/>
                <w:sz w:val="16"/>
                <w:szCs w:val="16"/>
              </w:rPr>
            </w:pPr>
          </w:p>
        </w:tc>
        <w:tc>
          <w:tcPr>
            <w:tcW w:w="299"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China</w:t>
            </w:r>
          </w:p>
        </w:tc>
        <w:tc>
          <w:tcPr>
            <w:tcW w:w="308"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Majority</w:t>
            </w:r>
          </w:p>
        </w:tc>
        <w:tc>
          <w:tcPr>
            <w:tcW w:w="374"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Chinese</w:t>
            </w:r>
          </w:p>
        </w:tc>
        <w:tc>
          <w:tcPr>
            <w:tcW w:w="550"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Cognitive therapy (Kingdon &amp; Turkington, 2004)</w:t>
            </w:r>
          </w:p>
        </w:tc>
        <w:tc>
          <w:tcPr>
            <w:tcW w:w="506"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Cognitive</w:t>
            </w: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(CBT)</w:t>
            </w:r>
          </w:p>
        </w:tc>
        <w:tc>
          <w:tcPr>
            <w:tcW w:w="400"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Patients</w:t>
            </w:r>
          </w:p>
        </w:tc>
        <w:tc>
          <w:tcPr>
            <w:tcW w:w="484"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Individual</w:t>
            </w:r>
          </w:p>
        </w:tc>
        <w:tc>
          <w:tcPr>
            <w:tcW w:w="409" w:type="pct"/>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 xml:space="preserve">12 sessions in first 12 wks, 3 booster sessions in subsequent 12 wks (40-50 mins duration) </w:t>
            </w:r>
          </w:p>
        </w:tc>
        <w:tc>
          <w:tcPr>
            <w:tcW w:w="368" w:type="pct"/>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6 mths</w:t>
            </w:r>
          </w:p>
          <w:p w:rsidR="0054025A" w:rsidRPr="008F1C44" w:rsidRDefault="0054025A" w:rsidP="0054025A">
            <w:pPr>
              <w:spacing w:after="0" w:line="240" w:lineRule="auto"/>
              <w:rPr>
                <w:rFonts w:ascii="Arial" w:hAnsi="Arial" w:cs="Arial"/>
                <w:color w:val="000000"/>
                <w:sz w:val="16"/>
                <w:szCs w:val="16"/>
              </w:rPr>
            </w:pPr>
          </w:p>
        </w:tc>
        <w:tc>
          <w:tcPr>
            <w:tcW w:w="365" w:type="pct"/>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Clinical</w:t>
            </w:r>
          </w:p>
        </w:tc>
        <w:tc>
          <w:tcPr>
            <w:tcW w:w="575"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Six experienced therapists (psychiatrists or psychologists) experienced using psychotherapy; trained in the application of cognitive therapy for psychosis and had expertise in the application of CBT for psychosis using a translated Kingdon and Turkington manual.</w:t>
            </w: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 </w:t>
            </w:r>
          </w:p>
        </w:tc>
      </w:tr>
      <w:tr w:rsidR="008F1C44" w:rsidRPr="008F1C44" w:rsidTr="0054025A">
        <w:tc>
          <w:tcPr>
            <w:tcW w:w="362"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Lin et al. (2013)**</w:t>
            </w:r>
          </w:p>
          <w:p w:rsidR="0054025A" w:rsidRPr="008F1C44" w:rsidRDefault="0054025A" w:rsidP="0054025A">
            <w:pPr>
              <w:spacing w:after="0" w:line="240" w:lineRule="auto"/>
              <w:rPr>
                <w:rFonts w:ascii="Arial" w:hAnsi="Arial" w:cs="Arial"/>
                <w:sz w:val="16"/>
                <w:szCs w:val="16"/>
              </w:rPr>
            </w:pPr>
          </w:p>
        </w:tc>
        <w:tc>
          <w:tcPr>
            <w:tcW w:w="299"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Taiwan</w:t>
            </w:r>
          </w:p>
        </w:tc>
        <w:tc>
          <w:tcPr>
            <w:tcW w:w="308"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Majority</w:t>
            </w:r>
          </w:p>
        </w:tc>
        <w:tc>
          <w:tcPr>
            <w:tcW w:w="374"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Taiwanese</w:t>
            </w:r>
          </w:p>
        </w:tc>
        <w:tc>
          <w:tcPr>
            <w:tcW w:w="550" w:type="pct"/>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The united states substance abuse and mental health administration’s evidence-based illness management and recovery (IMR) progam</w:t>
            </w:r>
          </w:p>
        </w:tc>
        <w:tc>
          <w:tcPr>
            <w:tcW w:w="506" w:type="pct"/>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sz w:val="16"/>
                <w:szCs w:val="16"/>
              </w:rPr>
              <w:t>Illness management and recovery programme</w:t>
            </w:r>
            <w:r w:rsidRPr="008F1C44">
              <w:rPr>
                <w:rFonts w:ascii="Arial" w:hAnsi="Arial" w:cs="Arial"/>
                <w:color w:val="000000"/>
                <w:sz w:val="16"/>
                <w:szCs w:val="16"/>
              </w:rPr>
              <w:t xml:space="preserve"> (IMR)</w:t>
            </w:r>
          </w:p>
          <w:p w:rsidR="0054025A" w:rsidRPr="008F1C44" w:rsidRDefault="0054025A" w:rsidP="0054025A">
            <w:pPr>
              <w:spacing w:after="0" w:line="240" w:lineRule="auto"/>
              <w:rPr>
                <w:rFonts w:ascii="Arial" w:hAnsi="Arial" w:cs="Arial"/>
                <w:sz w:val="16"/>
                <w:szCs w:val="16"/>
              </w:rPr>
            </w:pPr>
          </w:p>
        </w:tc>
        <w:tc>
          <w:tcPr>
            <w:tcW w:w="400"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Patients</w:t>
            </w:r>
          </w:p>
        </w:tc>
        <w:tc>
          <w:tcPr>
            <w:tcW w:w="484"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Group</w:t>
            </w:r>
          </w:p>
        </w:tc>
        <w:tc>
          <w:tcPr>
            <w:tcW w:w="409" w:type="pct"/>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6 sessions twice per wk (1 hr 30 mins duration)</w:t>
            </w:r>
          </w:p>
          <w:p w:rsidR="0054025A" w:rsidRPr="008F1C44" w:rsidRDefault="0054025A" w:rsidP="0054025A">
            <w:pPr>
              <w:spacing w:after="0" w:line="240" w:lineRule="auto"/>
              <w:rPr>
                <w:rFonts w:ascii="Arial" w:hAnsi="Arial" w:cs="Arial"/>
                <w:sz w:val="16"/>
                <w:szCs w:val="16"/>
              </w:rPr>
            </w:pPr>
          </w:p>
        </w:tc>
        <w:tc>
          <w:tcPr>
            <w:tcW w:w="368"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3 wks</w:t>
            </w:r>
          </w:p>
          <w:p w:rsidR="0054025A" w:rsidRPr="008F1C44" w:rsidRDefault="0054025A" w:rsidP="0054025A">
            <w:pPr>
              <w:spacing w:after="0" w:line="240" w:lineRule="auto"/>
              <w:rPr>
                <w:rFonts w:ascii="Arial" w:hAnsi="Arial" w:cs="Arial"/>
                <w:sz w:val="16"/>
                <w:szCs w:val="16"/>
              </w:rPr>
            </w:pPr>
          </w:p>
        </w:tc>
        <w:tc>
          <w:tcPr>
            <w:tcW w:w="365"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Clinical</w:t>
            </w:r>
          </w:p>
        </w:tc>
        <w:tc>
          <w:tcPr>
            <w:tcW w:w="575"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The first author, an assistant professor and affiliated head nurse </w:t>
            </w:r>
          </w:p>
          <w:p w:rsidR="0054025A" w:rsidRPr="008F1C44" w:rsidRDefault="0054025A" w:rsidP="0054025A">
            <w:pPr>
              <w:spacing w:after="0" w:line="240" w:lineRule="auto"/>
              <w:rPr>
                <w:rFonts w:ascii="Arial" w:hAnsi="Arial" w:cs="Arial"/>
                <w:sz w:val="16"/>
                <w:szCs w:val="16"/>
              </w:rPr>
            </w:pPr>
          </w:p>
        </w:tc>
      </w:tr>
      <w:tr w:rsidR="008F1C44" w:rsidRPr="008F1C44" w:rsidTr="0054025A">
        <w:tc>
          <w:tcPr>
            <w:tcW w:w="362"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Lin et al. (2013)*</w:t>
            </w:r>
          </w:p>
        </w:tc>
        <w:tc>
          <w:tcPr>
            <w:tcW w:w="299"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Taiwan</w:t>
            </w:r>
          </w:p>
        </w:tc>
        <w:tc>
          <w:tcPr>
            <w:tcW w:w="308"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Majority</w:t>
            </w:r>
          </w:p>
        </w:tc>
        <w:tc>
          <w:tcPr>
            <w:tcW w:w="374"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Taiwanese</w:t>
            </w:r>
          </w:p>
        </w:tc>
        <w:tc>
          <w:tcPr>
            <w:tcW w:w="550"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Illness management and recovery implementation resource kit (Gingerich &amp; Mueser, 2010)</w:t>
            </w:r>
          </w:p>
        </w:tc>
        <w:tc>
          <w:tcPr>
            <w:tcW w:w="506"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Illness management and recovery programme (IMR)</w:t>
            </w:r>
          </w:p>
          <w:p w:rsidR="0054025A" w:rsidRPr="008F1C44" w:rsidRDefault="0054025A" w:rsidP="0054025A">
            <w:pPr>
              <w:spacing w:after="0" w:line="240" w:lineRule="auto"/>
              <w:rPr>
                <w:rFonts w:ascii="Arial" w:hAnsi="Arial" w:cs="Arial"/>
                <w:sz w:val="16"/>
                <w:szCs w:val="16"/>
              </w:rPr>
            </w:pPr>
          </w:p>
        </w:tc>
        <w:tc>
          <w:tcPr>
            <w:tcW w:w="400"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Patients</w:t>
            </w:r>
          </w:p>
        </w:tc>
        <w:tc>
          <w:tcPr>
            <w:tcW w:w="484"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Group</w:t>
            </w:r>
          </w:p>
          <w:p w:rsidR="0054025A" w:rsidRPr="008F1C44" w:rsidRDefault="0054025A" w:rsidP="0054025A">
            <w:pPr>
              <w:spacing w:after="0" w:line="240" w:lineRule="auto"/>
              <w:rPr>
                <w:rFonts w:ascii="Arial" w:hAnsi="Arial" w:cs="Arial"/>
                <w:sz w:val="16"/>
                <w:szCs w:val="16"/>
              </w:rPr>
            </w:pPr>
          </w:p>
        </w:tc>
        <w:tc>
          <w:tcPr>
            <w:tcW w:w="409"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2 sessions per wk (1 hr 30 mins duration)</w:t>
            </w:r>
          </w:p>
        </w:tc>
        <w:tc>
          <w:tcPr>
            <w:tcW w:w="368"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 xml:space="preserve">3 wks </w:t>
            </w:r>
          </w:p>
        </w:tc>
        <w:tc>
          <w:tcPr>
            <w:tcW w:w="365"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Clinical</w:t>
            </w:r>
          </w:p>
        </w:tc>
        <w:tc>
          <w:tcPr>
            <w:tcW w:w="575"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A clinician</w:t>
            </w:r>
          </w:p>
        </w:tc>
      </w:tr>
      <w:tr w:rsidR="008F1C44" w:rsidRPr="008F1C44" w:rsidTr="0054025A">
        <w:tc>
          <w:tcPr>
            <w:tcW w:w="362"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Mann &amp; Chong (2004)</w:t>
            </w:r>
          </w:p>
          <w:p w:rsidR="0054025A" w:rsidRPr="008F1C44" w:rsidRDefault="0054025A" w:rsidP="0054025A">
            <w:pPr>
              <w:spacing w:after="0" w:line="240" w:lineRule="auto"/>
              <w:rPr>
                <w:rFonts w:ascii="Arial" w:hAnsi="Arial" w:cs="Arial"/>
                <w:sz w:val="16"/>
                <w:szCs w:val="16"/>
              </w:rPr>
            </w:pPr>
          </w:p>
        </w:tc>
        <w:tc>
          <w:tcPr>
            <w:tcW w:w="299"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China</w:t>
            </w:r>
          </w:p>
        </w:tc>
        <w:tc>
          <w:tcPr>
            <w:tcW w:w="308"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Majority</w:t>
            </w:r>
          </w:p>
        </w:tc>
        <w:tc>
          <w:tcPr>
            <w:tcW w:w="374"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Chinese</w:t>
            </w:r>
          </w:p>
        </w:tc>
        <w:tc>
          <w:tcPr>
            <w:tcW w:w="550"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 xml:space="preserve">Delusional verbalization (Alford et al., 1982); Cognitive behavioural therapy (Garety et al.,1994); Thought stopping (Lamontague et al., 1983); Attentional control </w:t>
            </w:r>
            <w:r w:rsidRPr="008F1C44">
              <w:rPr>
                <w:rFonts w:ascii="Arial" w:hAnsi="Arial" w:cs="Arial"/>
                <w:color w:val="000000"/>
                <w:sz w:val="16"/>
                <w:szCs w:val="16"/>
              </w:rPr>
              <w:lastRenderedPageBreak/>
              <w:t>Meichenbaum &amp; Cameron, 1973)</w:t>
            </w:r>
          </w:p>
        </w:tc>
        <w:tc>
          <w:tcPr>
            <w:tcW w:w="506"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Combined intervention</w:t>
            </w: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(SCP)</w:t>
            </w:r>
          </w:p>
          <w:p w:rsidR="0054025A" w:rsidRPr="008F1C44" w:rsidRDefault="0054025A" w:rsidP="0054025A">
            <w:pPr>
              <w:spacing w:after="0" w:line="240" w:lineRule="auto"/>
              <w:rPr>
                <w:rFonts w:ascii="Arial" w:hAnsi="Arial" w:cs="Arial"/>
                <w:sz w:val="16"/>
                <w:szCs w:val="16"/>
              </w:rPr>
            </w:pPr>
          </w:p>
        </w:tc>
        <w:tc>
          <w:tcPr>
            <w:tcW w:w="400"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Patients</w:t>
            </w:r>
          </w:p>
        </w:tc>
        <w:tc>
          <w:tcPr>
            <w:tcW w:w="484"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Group</w:t>
            </w:r>
          </w:p>
        </w:tc>
        <w:tc>
          <w:tcPr>
            <w:tcW w:w="409"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6 sessions</w:t>
            </w:r>
          </w:p>
        </w:tc>
        <w:tc>
          <w:tcPr>
            <w:tcW w:w="368"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NR</w:t>
            </w:r>
          </w:p>
        </w:tc>
        <w:tc>
          <w:tcPr>
            <w:tcW w:w="365"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Clinical</w:t>
            </w:r>
          </w:p>
        </w:tc>
        <w:tc>
          <w:tcPr>
            <w:tcW w:w="575"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NR</w:t>
            </w:r>
          </w:p>
        </w:tc>
      </w:tr>
      <w:tr w:rsidR="008F1C44" w:rsidRPr="008F1C44" w:rsidTr="0054025A">
        <w:tc>
          <w:tcPr>
            <w:tcW w:w="362"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Mausbach et al. (2008)*</w:t>
            </w:r>
          </w:p>
          <w:p w:rsidR="0054025A" w:rsidRPr="008F1C44" w:rsidRDefault="0054025A" w:rsidP="0054025A">
            <w:pPr>
              <w:spacing w:after="0" w:line="240" w:lineRule="auto"/>
              <w:rPr>
                <w:rFonts w:ascii="Arial" w:hAnsi="Arial" w:cs="Arial"/>
                <w:sz w:val="16"/>
                <w:szCs w:val="16"/>
              </w:rPr>
            </w:pPr>
          </w:p>
        </w:tc>
        <w:tc>
          <w:tcPr>
            <w:tcW w:w="299"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USA</w:t>
            </w:r>
          </w:p>
        </w:tc>
        <w:tc>
          <w:tcPr>
            <w:tcW w:w="308"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Minority</w:t>
            </w:r>
          </w:p>
        </w:tc>
        <w:tc>
          <w:tcPr>
            <w:tcW w:w="374"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Latino</w:t>
            </w:r>
          </w:p>
        </w:tc>
        <w:tc>
          <w:tcPr>
            <w:tcW w:w="550"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Social cognitive theory (Bandura, 1989)</w:t>
            </w:r>
          </w:p>
        </w:tc>
        <w:tc>
          <w:tcPr>
            <w:tcW w:w="506"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Social cognitive skills training</w:t>
            </w: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 xml:space="preserve">(PEDAL) </w:t>
            </w:r>
          </w:p>
          <w:p w:rsidR="0054025A" w:rsidRPr="008F1C44" w:rsidRDefault="0054025A" w:rsidP="0054025A">
            <w:pPr>
              <w:spacing w:after="0" w:line="240" w:lineRule="auto"/>
              <w:rPr>
                <w:rFonts w:ascii="Arial" w:hAnsi="Arial" w:cs="Arial"/>
                <w:sz w:val="16"/>
                <w:szCs w:val="16"/>
              </w:rPr>
            </w:pPr>
          </w:p>
        </w:tc>
        <w:tc>
          <w:tcPr>
            <w:tcW w:w="400"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Patients</w:t>
            </w:r>
          </w:p>
        </w:tc>
        <w:tc>
          <w:tcPr>
            <w:tcW w:w="484"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Group</w:t>
            </w:r>
          </w:p>
        </w:tc>
        <w:tc>
          <w:tcPr>
            <w:tcW w:w="409"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Sessions once per wk (approx. 2 hrs duration)</w:t>
            </w:r>
          </w:p>
          <w:p w:rsidR="0054025A" w:rsidRPr="008F1C44" w:rsidRDefault="0054025A" w:rsidP="0054025A">
            <w:pPr>
              <w:spacing w:after="0" w:line="240" w:lineRule="auto"/>
              <w:rPr>
                <w:rFonts w:ascii="Arial" w:hAnsi="Arial" w:cs="Arial"/>
                <w:sz w:val="16"/>
                <w:szCs w:val="16"/>
              </w:rPr>
            </w:pPr>
          </w:p>
        </w:tc>
        <w:tc>
          <w:tcPr>
            <w:tcW w:w="368"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6 mths</w:t>
            </w:r>
          </w:p>
        </w:tc>
        <w:tc>
          <w:tcPr>
            <w:tcW w:w="365"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Community - Board &amp; care faciilities</w:t>
            </w:r>
          </w:p>
        </w:tc>
        <w:tc>
          <w:tcPr>
            <w:tcW w:w="575"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NR</w:t>
            </w:r>
          </w:p>
        </w:tc>
      </w:tr>
      <w:tr w:rsidR="008F1C44" w:rsidRPr="008F1C44" w:rsidTr="0054025A">
        <w:tc>
          <w:tcPr>
            <w:tcW w:w="362"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Naeem et al. (2015)*</w:t>
            </w:r>
          </w:p>
        </w:tc>
        <w:tc>
          <w:tcPr>
            <w:tcW w:w="299"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Pakistan</w:t>
            </w:r>
          </w:p>
        </w:tc>
        <w:tc>
          <w:tcPr>
            <w:tcW w:w="308"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Majority</w:t>
            </w:r>
          </w:p>
        </w:tc>
        <w:tc>
          <w:tcPr>
            <w:tcW w:w="374"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Pakistani </w:t>
            </w:r>
          </w:p>
        </w:tc>
        <w:tc>
          <w:tcPr>
            <w:tcW w:w="550" w:type="pct"/>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sz w:val="16"/>
                <w:szCs w:val="16"/>
              </w:rPr>
              <w:t>Cognitive-behavioural therapy manual (Kingdon &amp; Turkington, 1994)</w:t>
            </w:r>
          </w:p>
        </w:tc>
        <w:tc>
          <w:tcPr>
            <w:tcW w:w="506" w:type="pct"/>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Cognitive - family</w:t>
            </w: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(CaCBTp)</w:t>
            </w:r>
          </w:p>
          <w:p w:rsidR="0054025A" w:rsidRPr="008F1C44" w:rsidRDefault="0054025A" w:rsidP="0054025A">
            <w:pPr>
              <w:spacing w:after="0" w:line="240" w:lineRule="auto"/>
              <w:rPr>
                <w:rFonts w:ascii="Arial" w:hAnsi="Arial" w:cs="Arial"/>
                <w:sz w:val="16"/>
                <w:szCs w:val="16"/>
              </w:rPr>
            </w:pPr>
          </w:p>
        </w:tc>
        <w:tc>
          <w:tcPr>
            <w:tcW w:w="400"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Family members &amp; patients</w:t>
            </w:r>
          </w:p>
        </w:tc>
        <w:tc>
          <w:tcPr>
            <w:tcW w:w="484"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Individual</w:t>
            </w:r>
          </w:p>
        </w:tc>
        <w:tc>
          <w:tcPr>
            <w:tcW w:w="409" w:type="pct"/>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6 sessions for the patient (plus their carer who acted as a co-therapist) plus one session for the whole family.</w:t>
            </w:r>
          </w:p>
          <w:p w:rsidR="0054025A" w:rsidRPr="008F1C44" w:rsidRDefault="0054025A" w:rsidP="0054025A">
            <w:pPr>
              <w:spacing w:after="0" w:line="240" w:lineRule="auto"/>
              <w:rPr>
                <w:rFonts w:ascii="Arial" w:hAnsi="Arial" w:cs="Arial"/>
                <w:sz w:val="16"/>
                <w:szCs w:val="16"/>
              </w:rPr>
            </w:pPr>
          </w:p>
        </w:tc>
        <w:tc>
          <w:tcPr>
            <w:tcW w:w="368"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Approx. 4 mths </w:t>
            </w:r>
          </w:p>
        </w:tc>
        <w:tc>
          <w:tcPr>
            <w:tcW w:w="365"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Clinical</w:t>
            </w:r>
          </w:p>
        </w:tc>
        <w:tc>
          <w:tcPr>
            <w:tcW w:w="575" w:type="pct"/>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Three experienced psychology graduates trained by the first author.</w:t>
            </w:r>
          </w:p>
          <w:p w:rsidR="0054025A" w:rsidRPr="008F1C44" w:rsidRDefault="0054025A" w:rsidP="0054025A">
            <w:pPr>
              <w:spacing w:after="0" w:line="240" w:lineRule="auto"/>
              <w:rPr>
                <w:rFonts w:ascii="Arial" w:hAnsi="Arial" w:cs="Arial"/>
                <w:sz w:val="16"/>
                <w:szCs w:val="16"/>
              </w:rPr>
            </w:pPr>
          </w:p>
        </w:tc>
      </w:tr>
      <w:tr w:rsidR="008F1C44" w:rsidRPr="008F1C44" w:rsidTr="0054025A">
        <w:tc>
          <w:tcPr>
            <w:tcW w:w="362"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Patterson et al. (2005)*</w:t>
            </w:r>
          </w:p>
          <w:p w:rsidR="0054025A" w:rsidRPr="008F1C44" w:rsidRDefault="0054025A" w:rsidP="0054025A">
            <w:pPr>
              <w:spacing w:after="0" w:line="240" w:lineRule="auto"/>
              <w:rPr>
                <w:rFonts w:ascii="Arial" w:hAnsi="Arial" w:cs="Arial"/>
                <w:sz w:val="16"/>
                <w:szCs w:val="16"/>
              </w:rPr>
            </w:pPr>
          </w:p>
        </w:tc>
        <w:tc>
          <w:tcPr>
            <w:tcW w:w="299"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USA</w:t>
            </w:r>
          </w:p>
        </w:tc>
        <w:tc>
          <w:tcPr>
            <w:tcW w:w="308"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Minority</w:t>
            </w:r>
          </w:p>
        </w:tc>
        <w:tc>
          <w:tcPr>
            <w:tcW w:w="374"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Latino</w:t>
            </w:r>
          </w:p>
        </w:tc>
        <w:tc>
          <w:tcPr>
            <w:tcW w:w="550" w:type="pct"/>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Social cognitive theory (Bandura, 1989)</w:t>
            </w:r>
          </w:p>
        </w:tc>
        <w:tc>
          <w:tcPr>
            <w:tcW w:w="506" w:type="pct"/>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Social cognitive skills training</w:t>
            </w: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(PEDAL)</w:t>
            </w:r>
          </w:p>
          <w:p w:rsidR="0054025A" w:rsidRPr="008F1C44" w:rsidRDefault="0054025A" w:rsidP="0054025A">
            <w:pPr>
              <w:spacing w:after="0" w:line="240" w:lineRule="auto"/>
              <w:rPr>
                <w:rFonts w:ascii="Arial" w:hAnsi="Arial" w:cs="Arial"/>
                <w:sz w:val="16"/>
                <w:szCs w:val="16"/>
              </w:rPr>
            </w:pPr>
          </w:p>
        </w:tc>
        <w:tc>
          <w:tcPr>
            <w:tcW w:w="400"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Patients</w:t>
            </w:r>
          </w:p>
        </w:tc>
        <w:tc>
          <w:tcPr>
            <w:tcW w:w="484"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Group</w:t>
            </w:r>
          </w:p>
        </w:tc>
        <w:tc>
          <w:tcPr>
            <w:tcW w:w="409" w:type="pct"/>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24 semi-wkly, sessions (2 hrs duration)</w:t>
            </w:r>
          </w:p>
          <w:p w:rsidR="0054025A" w:rsidRPr="008F1C44" w:rsidRDefault="0054025A" w:rsidP="0054025A">
            <w:pPr>
              <w:spacing w:after="0" w:line="240" w:lineRule="auto"/>
              <w:rPr>
                <w:rFonts w:ascii="Arial" w:hAnsi="Arial" w:cs="Arial"/>
                <w:sz w:val="16"/>
                <w:szCs w:val="16"/>
              </w:rPr>
            </w:pPr>
          </w:p>
        </w:tc>
        <w:tc>
          <w:tcPr>
            <w:tcW w:w="368" w:type="pct"/>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6 mths</w:t>
            </w:r>
          </w:p>
          <w:p w:rsidR="0054025A" w:rsidRPr="008F1C44" w:rsidRDefault="0054025A" w:rsidP="0054025A">
            <w:pPr>
              <w:spacing w:after="0" w:line="240" w:lineRule="auto"/>
              <w:rPr>
                <w:rFonts w:ascii="Arial" w:hAnsi="Arial" w:cs="Arial"/>
                <w:sz w:val="16"/>
                <w:szCs w:val="16"/>
              </w:rPr>
            </w:pPr>
          </w:p>
        </w:tc>
        <w:tc>
          <w:tcPr>
            <w:tcW w:w="365"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Clinical</w:t>
            </w:r>
          </w:p>
        </w:tc>
        <w:tc>
          <w:tcPr>
            <w:tcW w:w="575" w:type="pct"/>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Bilingual/bicultural group leader (with masters or doctorate level degree)</w:t>
            </w:r>
          </w:p>
          <w:p w:rsidR="0054025A" w:rsidRPr="008F1C44" w:rsidRDefault="0054025A" w:rsidP="0054025A">
            <w:pPr>
              <w:spacing w:after="0" w:line="240" w:lineRule="auto"/>
              <w:rPr>
                <w:rFonts w:ascii="Arial" w:hAnsi="Arial" w:cs="Arial"/>
                <w:sz w:val="16"/>
                <w:szCs w:val="16"/>
              </w:rPr>
            </w:pPr>
          </w:p>
        </w:tc>
      </w:tr>
      <w:tr w:rsidR="008F1C44" w:rsidRPr="008F1C44" w:rsidTr="0054025A">
        <w:tc>
          <w:tcPr>
            <w:tcW w:w="362"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Ran et al. (2003)</w:t>
            </w:r>
          </w:p>
        </w:tc>
        <w:tc>
          <w:tcPr>
            <w:tcW w:w="299"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China</w:t>
            </w:r>
          </w:p>
        </w:tc>
        <w:tc>
          <w:tcPr>
            <w:tcW w:w="308"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Majority</w:t>
            </w:r>
          </w:p>
        </w:tc>
        <w:tc>
          <w:tcPr>
            <w:tcW w:w="374"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Chinese</w:t>
            </w:r>
          </w:p>
        </w:tc>
        <w:tc>
          <w:tcPr>
            <w:tcW w:w="550" w:type="pct"/>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The psychoeducational family approach (Anderson et al.1986) &amp; the vulnerability-stress model (Lalonde, 1995)</w:t>
            </w:r>
          </w:p>
        </w:tc>
        <w:tc>
          <w:tcPr>
            <w:tcW w:w="506" w:type="pct"/>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Family intervention</w:t>
            </w: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(FIG)</w:t>
            </w:r>
          </w:p>
          <w:p w:rsidR="0054025A" w:rsidRPr="008F1C44" w:rsidRDefault="0054025A" w:rsidP="0054025A">
            <w:pPr>
              <w:spacing w:after="0" w:line="240" w:lineRule="auto"/>
              <w:rPr>
                <w:rFonts w:ascii="Arial" w:hAnsi="Arial" w:cs="Arial"/>
                <w:sz w:val="16"/>
                <w:szCs w:val="16"/>
              </w:rPr>
            </w:pPr>
          </w:p>
        </w:tc>
        <w:tc>
          <w:tcPr>
            <w:tcW w:w="400"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Family &amp; Patients ‘encouraged’ to attend</w:t>
            </w:r>
          </w:p>
        </w:tc>
        <w:tc>
          <w:tcPr>
            <w:tcW w:w="484"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Individual &amp; group. Family education: once per month. Multiple family workshops:once every 3 months </w:t>
            </w:r>
          </w:p>
          <w:p w:rsidR="0054025A" w:rsidRPr="008F1C44" w:rsidRDefault="0054025A" w:rsidP="0054025A">
            <w:pPr>
              <w:spacing w:after="0" w:line="240" w:lineRule="auto"/>
              <w:rPr>
                <w:rFonts w:ascii="Arial" w:hAnsi="Arial" w:cs="Arial"/>
                <w:sz w:val="16"/>
                <w:szCs w:val="16"/>
              </w:rPr>
            </w:pPr>
          </w:p>
        </w:tc>
        <w:tc>
          <w:tcPr>
            <w:tcW w:w="409"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Sessions once per mth (approx. 1.5-3 hrs duration)</w:t>
            </w: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 </w:t>
            </w:r>
          </w:p>
        </w:tc>
        <w:tc>
          <w:tcPr>
            <w:tcW w:w="368"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9 mths</w:t>
            </w:r>
          </w:p>
        </w:tc>
        <w:tc>
          <w:tcPr>
            <w:tcW w:w="365" w:type="pct"/>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Community</w:t>
            </w:r>
          </w:p>
        </w:tc>
        <w:tc>
          <w:tcPr>
            <w:tcW w:w="575" w:type="pct"/>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Trained psychiatrists and village doctors. Village doctors did not get the same training as psychiatrists, but assisted with the interventions.</w:t>
            </w:r>
          </w:p>
          <w:p w:rsidR="0054025A" w:rsidRPr="008F1C44" w:rsidRDefault="0054025A" w:rsidP="0054025A">
            <w:pPr>
              <w:spacing w:after="0" w:line="240" w:lineRule="auto"/>
              <w:rPr>
                <w:rFonts w:ascii="Arial" w:hAnsi="Arial" w:cs="Arial"/>
                <w:sz w:val="16"/>
                <w:szCs w:val="16"/>
              </w:rPr>
            </w:pPr>
          </w:p>
        </w:tc>
      </w:tr>
      <w:tr w:rsidR="008F1C44" w:rsidRPr="008F1C44" w:rsidTr="0054025A">
        <w:tc>
          <w:tcPr>
            <w:tcW w:w="362"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Razali et al. (2000)</w:t>
            </w:r>
          </w:p>
        </w:tc>
        <w:tc>
          <w:tcPr>
            <w:tcW w:w="299"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Malaysia</w:t>
            </w:r>
          </w:p>
        </w:tc>
        <w:tc>
          <w:tcPr>
            <w:tcW w:w="308"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Majority</w:t>
            </w:r>
          </w:p>
        </w:tc>
        <w:tc>
          <w:tcPr>
            <w:tcW w:w="374"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Malaysian</w:t>
            </w:r>
          </w:p>
        </w:tc>
        <w:tc>
          <w:tcPr>
            <w:tcW w:w="550" w:type="pct"/>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Behavioural family therapy (Falloon et al., 1984)</w:t>
            </w:r>
          </w:p>
        </w:tc>
        <w:tc>
          <w:tcPr>
            <w:tcW w:w="506" w:type="pct"/>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Family intervention</w:t>
            </w: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(CMFT)</w:t>
            </w:r>
          </w:p>
          <w:p w:rsidR="0054025A" w:rsidRPr="008F1C44" w:rsidRDefault="0054025A" w:rsidP="0054025A">
            <w:pPr>
              <w:spacing w:after="0" w:line="240" w:lineRule="auto"/>
              <w:rPr>
                <w:rFonts w:ascii="Arial" w:hAnsi="Arial" w:cs="Arial"/>
                <w:sz w:val="16"/>
                <w:szCs w:val="16"/>
              </w:rPr>
            </w:pPr>
          </w:p>
        </w:tc>
        <w:tc>
          <w:tcPr>
            <w:tcW w:w="400"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Family members &amp; patients</w:t>
            </w:r>
          </w:p>
        </w:tc>
        <w:tc>
          <w:tcPr>
            <w:tcW w:w="484"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Individual</w:t>
            </w:r>
          </w:p>
        </w:tc>
        <w:tc>
          <w:tcPr>
            <w:tcW w:w="409" w:type="pct"/>
            <w:shd w:val="clear" w:color="auto" w:fill="auto"/>
          </w:tcPr>
          <w:p w:rsidR="0054025A" w:rsidRPr="008F1C44" w:rsidRDefault="0054025A" w:rsidP="0054025A">
            <w:pPr>
              <w:autoSpaceDE w:val="0"/>
              <w:autoSpaceDN w:val="0"/>
              <w:adjustRightInd w:val="0"/>
              <w:spacing w:after="0" w:line="240" w:lineRule="auto"/>
              <w:rPr>
                <w:rFonts w:ascii="Arial" w:hAnsi="Arial" w:cs="Arial"/>
                <w:color w:val="000000"/>
                <w:sz w:val="16"/>
                <w:szCs w:val="16"/>
              </w:rPr>
            </w:pPr>
            <w:r w:rsidRPr="008F1C44">
              <w:rPr>
                <w:rFonts w:ascii="Arial" w:hAnsi="Arial" w:cs="Arial"/>
                <w:color w:val="000000"/>
                <w:sz w:val="16"/>
                <w:szCs w:val="16"/>
              </w:rPr>
              <w:t>30–45 min</w:t>
            </w:r>
          </w:p>
          <w:p w:rsidR="0054025A" w:rsidRPr="008F1C44" w:rsidRDefault="0054025A" w:rsidP="0054025A">
            <w:pPr>
              <w:autoSpaceDE w:val="0"/>
              <w:autoSpaceDN w:val="0"/>
              <w:adjustRightInd w:val="0"/>
              <w:spacing w:after="0" w:line="240" w:lineRule="auto"/>
              <w:rPr>
                <w:rFonts w:ascii="Arial" w:hAnsi="Arial" w:cs="Arial"/>
                <w:color w:val="000000"/>
                <w:sz w:val="16"/>
                <w:szCs w:val="16"/>
              </w:rPr>
            </w:pPr>
            <w:proofErr w:type="gramStart"/>
            <w:r w:rsidRPr="008F1C44">
              <w:rPr>
                <w:rFonts w:ascii="Arial" w:hAnsi="Arial" w:cs="Arial"/>
                <w:color w:val="000000"/>
                <w:sz w:val="16"/>
                <w:szCs w:val="16"/>
              </w:rPr>
              <w:t>sessions</w:t>
            </w:r>
            <w:proofErr w:type="gramEnd"/>
            <w:r w:rsidRPr="008F1C44">
              <w:rPr>
                <w:rFonts w:ascii="Arial" w:hAnsi="Arial" w:cs="Arial"/>
                <w:color w:val="000000"/>
                <w:sz w:val="16"/>
                <w:szCs w:val="16"/>
              </w:rPr>
              <w:t>. Two additional home-visits every 6 mths.</w:t>
            </w:r>
          </w:p>
        </w:tc>
        <w:tc>
          <w:tcPr>
            <w:tcW w:w="368"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12 mths</w:t>
            </w:r>
          </w:p>
        </w:tc>
        <w:tc>
          <w:tcPr>
            <w:tcW w:w="365" w:type="pct"/>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Clinical + community. (outpatient hospital and two additional home visits)</w:t>
            </w:r>
          </w:p>
        </w:tc>
        <w:tc>
          <w:tcPr>
            <w:tcW w:w="575"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color w:val="000000"/>
                <w:sz w:val="16"/>
                <w:szCs w:val="16"/>
              </w:rPr>
              <w:t xml:space="preserve">Experienced research Psychiatrist/first author with  specialised training </w:t>
            </w:r>
          </w:p>
        </w:tc>
      </w:tr>
      <w:tr w:rsidR="008F1C44" w:rsidRPr="008F1C44" w:rsidTr="0054025A">
        <w:tc>
          <w:tcPr>
            <w:tcW w:w="362"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Shin &amp; Lukens (2002)</w:t>
            </w:r>
          </w:p>
        </w:tc>
        <w:tc>
          <w:tcPr>
            <w:tcW w:w="299"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USA</w:t>
            </w:r>
          </w:p>
        </w:tc>
        <w:tc>
          <w:tcPr>
            <w:tcW w:w="308"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Minority</w:t>
            </w:r>
          </w:p>
        </w:tc>
        <w:tc>
          <w:tcPr>
            <w:tcW w:w="374"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Korean American</w:t>
            </w:r>
          </w:p>
        </w:tc>
        <w:tc>
          <w:tcPr>
            <w:tcW w:w="550"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Psychoeducation and family therapy studies (Anderson et al., 1986; McFarlane et al., 1995; Bernheim &amp; Lehman, 1985; Lukens &amp; Thorning, 1998; Falloon et al., 1984)</w:t>
            </w:r>
          </w:p>
        </w:tc>
        <w:tc>
          <w:tcPr>
            <w:tcW w:w="506"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Family intervention</w:t>
            </w: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(CSPE)</w:t>
            </w:r>
          </w:p>
        </w:tc>
        <w:tc>
          <w:tcPr>
            <w:tcW w:w="400"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Patients &amp; family members (were offered parallel sessions)</w:t>
            </w:r>
          </w:p>
        </w:tc>
        <w:tc>
          <w:tcPr>
            <w:tcW w:w="484"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Group</w:t>
            </w:r>
          </w:p>
        </w:tc>
        <w:tc>
          <w:tcPr>
            <w:tcW w:w="409"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10 sessions, once per wk (90 min duration)</w:t>
            </w:r>
          </w:p>
        </w:tc>
        <w:tc>
          <w:tcPr>
            <w:tcW w:w="368"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10 wks</w:t>
            </w:r>
          </w:p>
        </w:tc>
        <w:tc>
          <w:tcPr>
            <w:tcW w:w="365" w:type="pct"/>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NR</w:t>
            </w:r>
          </w:p>
        </w:tc>
        <w:tc>
          <w:tcPr>
            <w:tcW w:w="575"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First author, a  Korean-speaking psychiatric social worker</w:t>
            </w:r>
          </w:p>
        </w:tc>
      </w:tr>
      <w:tr w:rsidR="008F1C44" w:rsidRPr="008F1C44" w:rsidTr="0054025A">
        <w:tc>
          <w:tcPr>
            <w:tcW w:w="362"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lastRenderedPageBreak/>
              <w:t>So et al. (2015)</w:t>
            </w:r>
          </w:p>
        </w:tc>
        <w:tc>
          <w:tcPr>
            <w:tcW w:w="299"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lastRenderedPageBreak/>
              <w:t>China</w:t>
            </w:r>
          </w:p>
        </w:tc>
        <w:tc>
          <w:tcPr>
            <w:tcW w:w="308"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lastRenderedPageBreak/>
              <w:t>Majority</w:t>
            </w:r>
          </w:p>
        </w:tc>
        <w:tc>
          <w:tcPr>
            <w:tcW w:w="374"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lastRenderedPageBreak/>
              <w:t>Chinese</w:t>
            </w:r>
          </w:p>
        </w:tc>
        <w:tc>
          <w:tcPr>
            <w:tcW w:w="550"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lastRenderedPageBreak/>
              <w:t>Metacognitive training ( Moritz &amp; Woodward, 2007)</w:t>
            </w:r>
          </w:p>
        </w:tc>
        <w:tc>
          <w:tcPr>
            <w:tcW w:w="506"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lastRenderedPageBreak/>
              <w:t>Cognitive</w:t>
            </w: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(MCTd)</w:t>
            </w:r>
          </w:p>
        </w:tc>
        <w:tc>
          <w:tcPr>
            <w:tcW w:w="400"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lastRenderedPageBreak/>
              <w:t>Patients</w:t>
            </w:r>
          </w:p>
        </w:tc>
        <w:tc>
          <w:tcPr>
            <w:tcW w:w="484"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lastRenderedPageBreak/>
              <w:t>Group</w:t>
            </w:r>
          </w:p>
        </w:tc>
        <w:tc>
          <w:tcPr>
            <w:tcW w:w="409"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lastRenderedPageBreak/>
              <w:t>4 sessions, once per wk (1 hr duration)</w:t>
            </w:r>
          </w:p>
        </w:tc>
        <w:tc>
          <w:tcPr>
            <w:tcW w:w="368"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lastRenderedPageBreak/>
              <w:t>1 mth</w:t>
            </w:r>
          </w:p>
        </w:tc>
        <w:tc>
          <w:tcPr>
            <w:tcW w:w="365"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lastRenderedPageBreak/>
              <w:t>NR</w:t>
            </w:r>
          </w:p>
        </w:tc>
        <w:tc>
          <w:tcPr>
            <w:tcW w:w="575"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lastRenderedPageBreak/>
              <w:t>A clinical psychologist who specialises in psychosis and received MCT training from the original authors of MCT.</w:t>
            </w:r>
          </w:p>
          <w:p w:rsidR="0054025A" w:rsidRPr="008F1C44" w:rsidRDefault="0054025A" w:rsidP="0054025A">
            <w:pPr>
              <w:spacing w:after="0" w:line="240" w:lineRule="auto"/>
              <w:rPr>
                <w:rFonts w:ascii="Arial" w:hAnsi="Arial" w:cs="Arial"/>
                <w:sz w:val="16"/>
                <w:szCs w:val="16"/>
              </w:rPr>
            </w:pPr>
          </w:p>
        </w:tc>
      </w:tr>
      <w:tr w:rsidR="008F1C44" w:rsidRPr="008F1C44" w:rsidTr="0054025A">
        <w:tc>
          <w:tcPr>
            <w:tcW w:w="362"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Valencia et al. (2007)*</w:t>
            </w:r>
          </w:p>
        </w:tc>
        <w:tc>
          <w:tcPr>
            <w:tcW w:w="299"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Mexico</w:t>
            </w:r>
          </w:p>
        </w:tc>
        <w:tc>
          <w:tcPr>
            <w:tcW w:w="308"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Majority</w:t>
            </w:r>
          </w:p>
        </w:tc>
        <w:tc>
          <w:tcPr>
            <w:tcW w:w="374"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Mexican</w:t>
            </w:r>
          </w:p>
        </w:tc>
        <w:tc>
          <w:tcPr>
            <w:tcW w:w="550"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Psychosocial treatments (Liberman &amp; Corrigan, 1993); social and instrumental skills  modules (Wallace et al., 1992)</w:t>
            </w:r>
          </w:p>
        </w:tc>
        <w:tc>
          <w:tcPr>
            <w:tcW w:w="506"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Skills training + FI</w:t>
            </w: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(PSST)</w:t>
            </w:r>
          </w:p>
        </w:tc>
        <w:tc>
          <w:tcPr>
            <w:tcW w:w="400" w:type="pct"/>
            <w:shd w:val="clear" w:color="auto" w:fill="auto"/>
          </w:tcPr>
          <w:p w:rsidR="0054025A" w:rsidRPr="008F1C44" w:rsidRDefault="0054025A" w:rsidP="0054025A">
            <w:pPr>
              <w:spacing w:after="0" w:line="240" w:lineRule="auto"/>
              <w:rPr>
                <w:rFonts w:ascii="Arial" w:hAnsi="Arial" w:cs="Arial"/>
                <w:color w:val="FF0000"/>
                <w:sz w:val="16"/>
                <w:szCs w:val="16"/>
              </w:rPr>
            </w:pPr>
          </w:p>
          <w:p w:rsidR="0054025A" w:rsidRPr="008F1C44" w:rsidRDefault="0054025A" w:rsidP="0054025A">
            <w:pPr>
              <w:spacing w:after="0" w:line="240" w:lineRule="auto"/>
              <w:rPr>
                <w:rFonts w:ascii="Arial" w:hAnsi="Arial" w:cs="Arial"/>
                <w:color w:val="FF0000"/>
                <w:sz w:val="16"/>
                <w:szCs w:val="16"/>
              </w:rPr>
            </w:pPr>
            <w:r w:rsidRPr="008F1C44">
              <w:rPr>
                <w:rFonts w:ascii="Arial" w:hAnsi="Arial" w:cs="Arial"/>
                <w:color w:val="000000"/>
                <w:sz w:val="16"/>
                <w:szCs w:val="16"/>
              </w:rPr>
              <w:t xml:space="preserve">Patients &amp; family members </w:t>
            </w:r>
          </w:p>
        </w:tc>
        <w:tc>
          <w:tcPr>
            <w:tcW w:w="484"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Group</w:t>
            </w:r>
          </w:p>
        </w:tc>
        <w:tc>
          <w:tcPr>
            <w:tcW w:w="409"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48 sessions (time limit of 1 hr 15 per wk)</w:t>
            </w:r>
          </w:p>
          <w:p w:rsidR="0054025A" w:rsidRPr="008F1C44" w:rsidRDefault="0054025A" w:rsidP="0054025A">
            <w:pPr>
              <w:spacing w:after="0" w:line="240" w:lineRule="auto"/>
              <w:rPr>
                <w:rFonts w:ascii="Arial" w:hAnsi="Arial" w:cs="Arial"/>
                <w:sz w:val="16"/>
                <w:szCs w:val="16"/>
              </w:rPr>
            </w:pPr>
          </w:p>
        </w:tc>
        <w:tc>
          <w:tcPr>
            <w:tcW w:w="368"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12 mths</w:t>
            </w:r>
          </w:p>
        </w:tc>
        <w:tc>
          <w:tcPr>
            <w:tcW w:w="365"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NR</w:t>
            </w:r>
          </w:p>
        </w:tc>
        <w:tc>
          <w:tcPr>
            <w:tcW w:w="575"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Two psychologists (postgraduates in clinical psychology)</w:t>
            </w:r>
          </w:p>
        </w:tc>
      </w:tr>
      <w:tr w:rsidR="008F1C44" w:rsidRPr="008F1C44" w:rsidTr="0054025A">
        <w:tc>
          <w:tcPr>
            <w:tcW w:w="362"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Valencia et al. (2010)*</w:t>
            </w:r>
          </w:p>
        </w:tc>
        <w:tc>
          <w:tcPr>
            <w:tcW w:w="299"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Mexico</w:t>
            </w:r>
          </w:p>
        </w:tc>
        <w:tc>
          <w:tcPr>
            <w:tcW w:w="308"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Majority</w:t>
            </w:r>
          </w:p>
        </w:tc>
        <w:tc>
          <w:tcPr>
            <w:tcW w:w="374"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Mexican</w:t>
            </w:r>
          </w:p>
        </w:tc>
        <w:tc>
          <w:tcPr>
            <w:tcW w:w="550"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Psychosocial treatments (Liberman &amp; Corrigan, (1993) &amp; Liberman (2008)</w:t>
            </w:r>
          </w:p>
        </w:tc>
        <w:tc>
          <w:tcPr>
            <w:tcW w:w="506"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Skills training + FI</w:t>
            </w: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(PSST)</w:t>
            </w:r>
          </w:p>
        </w:tc>
        <w:tc>
          <w:tcPr>
            <w:tcW w:w="400" w:type="pct"/>
            <w:shd w:val="clear" w:color="auto" w:fill="auto"/>
          </w:tcPr>
          <w:p w:rsidR="0054025A" w:rsidRPr="008F1C44" w:rsidRDefault="0054025A" w:rsidP="0054025A">
            <w:pPr>
              <w:spacing w:after="0" w:line="240" w:lineRule="auto"/>
              <w:rPr>
                <w:rFonts w:ascii="Arial" w:hAnsi="Arial" w:cs="Arial"/>
                <w:color w:val="FF0000"/>
                <w:sz w:val="16"/>
                <w:szCs w:val="16"/>
              </w:rPr>
            </w:pPr>
          </w:p>
          <w:p w:rsidR="0054025A" w:rsidRPr="008F1C44" w:rsidRDefault="0054025A" w:rsidP="0054025A">
            <w:pPr>
              <w:spacing w:after="0" w:line="240" w:lineRule="auto"/>
              <w:rPr>
                <w:rFonts w:ascii="Arial" w:hAnsi="Arial" w:cs="Arial"/>
                <w:color w:val="FF0000"/>
                <w:sz w:val="16"/>
                <w:szCs w:val="16"/>
              </w:rPr>
            </w:pPr>
            <w:r w:rsidRPr="008F1C44">
              <w:rPr>
                <w:rFonts w:ascii="Arial" w:hAnsi="Arial" w:cs="Arial"/>
                <w:color w:val="000000"/>
                <w:sz w:val="16"/>
                <w:szCs w:val="16"/>
              </w:rPr>
              <w:t xml:space="preserve">Patients &amp; family members </w:t>
            </w:r>
          </w:p>
        </w:tc>
        <w:tc>
          <w:tcPr>
            <w:tcW w:w="484"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Group</w:t>
            </w:r>
          </w:p>
        </w:tc>
        <w:tc>
          <w:tcPr>
            <w:tcW w:w="409" w:type="pct"/>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 xml:space="preserve"> </w:t>
            </w: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40 sessions (1 hr 30 mins duration)</w:t>
            </w:r>
          </w:p>
          <w:p w:rsidR="0054025A" w:rsidRPr="008F1C44" w:rsidRDefault="0054025A" w:rsidP="0054025A">
            <w:pPr>
              <w:spacing w:after="0" w:line="240" w:lineRule="auto"/>
              <w:rPr>
                <w:rFonts w:ascii="Arial" w:hAnsi="Arial" w:cs="Arial"/>
                <w:sz w:val="16"/>
                <w:szCs w:val="16"/>
              </w:rPr>
            </w:pPr>
          </w:p>
        </w:tc>
        <w:tc>
          <w:tcPr>
            <w:tcW w:w="368"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12 mths</w:t>
            </w:r>
          </w:p>
        </w:tc>
        <w:tc>
          <w:tcPr>
            <w:tcW w:w="365"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Clinical</w:t>
            </w:r>
          </w:p>
        </w:tc>
        <w:tc>
          <w:tcPr>
            <w:tcW w:w="575" w:type="pct"/>
            <w:shd w:val="clear" w:color="auto" w:fill="auto"/>
          </w:tcPr>
          <w:p w:rsidR="0054025A" w:rsidRPr="008F1C44" w:rsidRDefault="0054025A" w:rsidP="0054025A">
            <w:pPr>
              <w:autoSpaceDE w:val="0"/>
              <w:autoSpaceDN w:val="0"/>
              <w:adjustRightInd w:val="0"/>
              <w:spacing w:after="0" w:line="240" w:lineRule="auto"/>
              <w:rPr>
                <w:rFonts w:ascii="Arial" w:hAnsi="Arial" w:cs="Arial"/>
                <w:sz w:val="16"/>
                <w:szCs w:val="16"/>
              </w:rPr>
            </w:pPr>
          </w:p>
          <w:p w:rsidR="0054025A" w:rsidRPr="008F1C44" w:rsidRDefault="0054025A" w:rsidP="0054025A">
            <w:pPr>
              <w:autoSpaceDE w:val="0"/>
              <w:autoSpaceDN w:val="0"/>
              <w:adjustRightInd w:val="0"/>
              <w:spacing w:after="0" w:line="240" w:lineRule="auto"/>
              <w:rPr>
                <w:rFonts w:ascii="Arial" w:hAnsi="Arial" w:cs="Arial"/>
                <w:sz w:val="16"/>
                <w:szCs w:val="16"/>
              </w:rPr>
            </w:pPr>
            <w:r w:rsidRPr="008F1C44">
              <w:rPr>
                <w:rFonts w:ascii="Arial" w:hAnsi="Arial" w:cs="Arial"/>
                <w:sz w:val="16"/>
                <w:szCs w:val="16"/>
              </w:rPr>
              <w:t>Two clinical psychologists at the master’s and doctorate levels</w:t>
            </w:r>
          </w:p>
          <w:p w:rsidR="0054025A" w:rsidRPr="008F1C44" w:rsidRDefault="0054025A" w:rsidP="0054025A">
            <w:pPr>
              <w:spacing w:after="0" w:line="240" w:lineRule="auto"/>
              <w:rPr>
                <w:rFonts w:ascii="Arial" w:hAnsi="Arial" w:cs="Arial"/>
                <w:sz w:val="16"/>
                <w:szCs w:val="16"/>
              </w:rPr>
            </w:pPr>
          </w:p>
        </w:tc>
      </w:tr>
      <w:tr w:rsidR="008F1C44" w:rsidRPr="008F1C44" w:rsidTr="0054025A">
        <w:tc>
          <w:tcPr>
            <w:tcW w:w="362"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Wahass &amp; Kent (1997)</w:t>
            </w:r>
          </w:p>
          <w:p w:rsidR="0054025A" w:rsidRPr="008F1C44" w:rsidRDefault="0054025A" w:rsidP="0054025A">
            <w:pPr>
              <w:spacing w:after="0" w:line="240" w:lineRule="auto"/>
              <w:rPr>
                <w:rFonts w:ascii="Arial" w:hAnsi="Arial" w:cs="Arial"/>
                <w:sz w:val="16"/>
                <w:szCs w:val="16"/>
              </w:rPr>
            </w:pPr>
          </w:p>
        </w:tc>
        <w:tc>
          <w:tcPr>
            <w:tcW w:w="299"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Saudi Arabia</w:t>
            </w:r>
          </w:p>
        </w:tc>
        <w:tc>
          <w:tcPr>
            <w:tcW w:w="308"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Majority</w:t>
            </w:r>
          </w:p>
        </w:tc>
        <w:tc>
          <w:tcPr>
            <w:tcW w:w="374"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Saudi Arabian</w:t>
            </w:r>
          </w:p>
        </w:tc>
        <w:tc>
          <w:tcPr>
            <w:tcW w:w="550"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Coping strategy enhancement (e.g. Barrowclough &amp; Tarrier, 1992); Focusing strategy (e.g. Bentall &amp; Slade, 1996); distraction techniques (e.g. Nelson et al., 1991) </w:t>
            </w:r>
          </w:p>
        </w:tc>
        <w:tc>
          <w:tcPr>
            <w:tcW w:w="506"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Combined intervention</w:t>
            </w: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(MPI)</w:t>
            </w:r>
          </w:p>
        </w:tc>
        <w:tc>
          <w:tcPr>
            <w:tcW w:w="400"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FF0000"/>
                <w:sz w:val="16"/>
                <w:szCs w:val="16"/>
              </w:rPr>
            </w:pPr>
            <w:r w:rsidRPr="008F1C44">
              <w:rPr>
                <w:rFonts w:ascii="Arial" w:hAnsi="Arial" w:cs="Arial"/>
                <w:color w:val="000000"/>
                <w:sz w:val="16"/>
                <w:szCs w:val="16"/>
              </w:rPr>
              <w:t>Patients</w:t>
            </w:r>
          </w:p>
        </w:tc>
        <w:tc>
          <w:tcPr>
            <w:tcW w:w="484"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Individual</w:t>
            </w:r>
          </w:p>
        </w:tc>
        <w:tc>
          <w:tcPr>
            <w:tcW w:w="409"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Maximum of 25 sessions, 3 times per wk. (1 hr duration)</w:t>
            </w:r>
          </w:p>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p>
        </w:tc>
        <w:tc>
          <w:tcPr>
            <w:tcW w:w="368"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9 wks</w:t>
            </w:r>
          </w:p>
        </w:tc>
        <w:tc>
          <w:tcPr>
            <w:tcW w:w="365"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NR</w:t>
            </w:r>
          </w:p>
        </w:tc>
        <w:tc>
          <w:tcPr>
            <w:tcW w:w="575" w:type="pct"/>
            <w:shd w:val="clear" w:color="auto" w:fill="auto"/>
          </w:tcPr>
          <w:p w:rsidR="0054025A" w:rsidRPr="008F1C44" w:rsidRDefault="0054025A" w:rsidP="0054025A">
            <w:pPr>
              <w:autoSpaceDE w:val="0"/>
              <w:autoSpaceDN w:val="0"/>
              <w:adjustRightInd w:val="0"/>
              <w:spacing w:after="0" w:line="240" w:lineRule="auto"/>
              <w:rPr>
                <w:rFonts w:ascii="Arial" w:hAnsi="Arial" w:cs="Arial"/>
                <w:sz w:val="16"/>
                <w:szCs w:val="16"/>
              </w:rPr>
            </w:pPr>
          </w:p>
          <w:p w:rsidR="0054025A" w:rsidRPr="008F1C44" w:rsidRDefault="0054025A" w:rsidP="0054025A">
            <w:pPr>
              <w:autoSpaceDE w:val="0"/>
              <w:autoSpaceDN w:val="0"/>
              <w:adjustRightInd w:val="0"/>
              <w:spacing w:after="0" w:line="240" w:lineRule="auto"/>
              <w:rPr>
                <w:rFonts w:ascii="Arial" w:hAnsi="Arial" w:cs="Arial"/>
                <w:sz w:val="16"/>
                <w:szCs w:val="16"/>
              </w:rPr>
            </w:pPr>
            <w:r w:rsidRPr="008F1C44">
              <w:rPr>
                <w:rFonts w:ascii="Arial" w:hAnsi="Arial" w:cs="Arial"/>
                <w:sz w:val="16"/>
                <w:szCs w:val="16"/>
              </w:rPr>
              <w:t>A therapist who has attended several courses and workshops organised in the UK</w:t>
            </w:r>
          </w:p>
        </w:tc>
      </w:tr>
      <w:tr w:rsidR="008F1C44" w:rsidRPr="008F1C44" w:rsidTr="0054025A">
        <w:tc>
          <w:tcPr>
            <w:tcW w:w="362"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Wang et al. (2013)</w:t>
            </w:r>
          </w:p>
          <w:p w:rsidR="0054025A" w:rsidRPr="008F1C44" w:rsidRDefault="0054025A" w:rsidP="0054025A">
            <w:pPr>
              <w:spacing w:after="0" w:line="240" w:lineRule="auto"/>
              <w:rPr>
                <w:rFonts w:ascii="Arial" w:hAnsi="Arial" w:cs="Arial"/>
                <w:sz w:val="16"/>
                <w:szCs w:val="16"/>
              </w:rPr>
            </w:pPr>
          </w:p>
        </w:tc>
        <w:tc>
          <w:tcPr>
            <w:tcW w:w="299"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China</w:t>
            </w:r>
          </w:p>
          <w:p w:rsidR="0054025A" w:rsidRPr="008F1C44" w:rsidRDefault="0054025A" w:rsidP="0054025A">
            <w:pPr>
              <w:spacing w:after="0" w:line="240" w:lineRule="auto"/>
              <w:rPr>
                <w:rFonts w:ascii="Arial" w:hAnsi="Arial" w:cs="Arial"/>
                <w:sz w:val="16"/>
                <w:szCs w:val="16"/>
              </w:rPr>
            </w:pPr>
          </w:p>
        </w:tc>
        <w:tc>
          <w:tcPr>
            <w:tcW w:w="308"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Majority</w:t>
            </w:r>
          </w:p>
        </w:tc>
        <w:tc>
          <w:tcPr>
            <w:tcW w:w="374"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Chinese</w:t>
            </w:r>
          </w:p>
        </w:tc>
        <w:tc>
          <w:tcPr>
            <w:tcW w:w="550"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Social Cognition and Interaction Training Manual (Roberts et al., 2015).</w:t>
            </w:r>
          </w:p>
        </w:tc>
        <w:tc>
          <w:tcPr>
            <w:tcW w:w="506"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Social cognitive skills training</w:t>
            </w: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(SCIT)</w:t>
            </w:r>
          </w:p>
        </w:tc>
        <w:tc>
          <w:tcPr>
            <w:tcW w:w="400"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Patients</w:t>
            </w:r>
          </w:p>
        </w:tc>
        <w:tc>
          <w:tcPr>
            <w:tcW w:w="484"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Group</w:t>
            </w:r>
          </w:p>
        </w:tc>
        <w:tc>
          <w:tcPr>
            <w:tcW w:w="409"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20 sessions, once per wk</w:t>
            </w:r>
          </w:p>
          <w:p w:rsidR="0054025A" w:rsidRPr="008F1C44" w:rsidRDefault="0054025A" w:rsidP="0054025A">
            <w:pPr>
              <w:spacing w:after="0" w:line="240" w:lineRule="auto"/>
              <w:rPr>
                <w:rFonts w:ascii="Arial" w:hAnsi="Arial" w:cs="Arial"/>
                <w:color w:val="000000"/>
                <w:sz w:val="16"/>
                <w:szCs w:val="16"/>
              </w:rPr>
            </w:pPr>
          </w:p>
        </w:tc>
        <w:tc>
          <w:tcPr>
            <w:tcW w:w="368"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20 wks</w:t>
            </w:r>
          </w:p>
        </w:tc>
        <w:tc>
          <w:tcPr>
            <w:tcW w:w="365"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NR</w:t>
            </w:r>
          </w:p>
        </w:tc>
        <w:tc>
          <w:tcPr>
            <w:tcW w:w="575" w:type="pct"/>
            <w:shd w:val="clear" w:color="auto" w:fill="auto"/>
          </w:tcPr>
          <w:p w:rsidR="0054025A" w:rsidRPr="008F1C44" w:rsidRDefault="0054025A" w:rsidP="0054025A">
            <w:pPr>
              <w:autoSpaceDE w:val="0"/>
              <w:autoSpaceDN w:val="0"/>
              <w:adjustRightInd w:val="0"/>
              <w:spacing w:after="0" w:line="240" w:lineRule="auto"/>
              <w:rPr>
                <w:rFonts w:ascii="Arial" w:hAnsi="Arial" w:cs="Arial"/>
                <w:sz w:val="16"/>
                <w:szCs w:val="16"/>
              </w:rPr>
            </w:pPr>
          </w:p>
          <w:p w:rsidR="0054025A" w:rsidRPr="008F1C44" w:rsidRDefault="0054025A" w:rsidP="0054025A">
            <w:pPr>
              <w:autoSpaceDE w:val="0"/>
              <w:autoSpaceDN w:val="0"/>
              <w:adjustRightInd w:val="0"/>
              <w:spacing w:after="0" w:line="240" w:lineRule="auto"/>
              <w:rPr>
                <w:rFonts w:ascii="Arial" w:hAnsi="Arial" w:cs="Arial"/>
                <w:sz w:val="16"/>
                <w:szCs w:val="16"/>
              </w:rPr>
            </w:pPr>
            <w:r w:rsidRPr="008F1C44">
              <w:rPr>
                <w:rFonts w:ascii="Arial" w:hAnsi="Arial" w:cs="Arial"/>
                <w:sz w:val="16"/>
                <w:szCs w:val="16"/>
              </w:rPr>
              <w:t>Six qualified psychiatric counsellors who had been trained by one of SCIT’s developers (DR)</w:t>
            </w:r>
          </w:p>
        </w:tc>
      </w:tr>
      <w:tr w:rsidR="008F1C44" w:rsidRPr="008F1C44" w:rsidTr="0054025A">
        <w:tc>
          <w:tcPr>
            <w:tcW w:w="362"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Weng et al. (2005)</w:t>
            </w:r>
          </w:p>
        </w:tc>
        <w:tc>
          <w:tcPr>
            <w:tcW w:w="299"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China</w:t>
            </w:r>
          </w:p>
        </w:tc>
        <w:tc>
          <w:tcPr>
            <w:tcW w:w="308"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Majority</w:t>
            </w:r>
          </w:p>
        </w:tc>
        <w:tc>
          <w:tcPr>
            <w:tcW w:w="374"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Chinese</w:t>
            </w:r>
          </w:p>
        </w:tc>
        <w:tc>
          <w:tcPr>
            <w:tcW w:w="550"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Social skills training for psychiatric patients (Liberman et al., 1989)</w:t>
            </w:r>
          </w:p>
        </w:tc>
        <w:tc>
          <w:tcPr>
            <w:tcW w:w="506"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Skills training</w:t>
            </w: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 xml:space="preserve">(MRP) </w:t>
            </w:r>
          </w:p>
        </w:tc>
        <w:tc>
          <w:tcPr>
            <w:tcW w:w="400"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Patients &amp; key family members (for some sessions)</w:t>
            </w:r>
          </w:p>
        </w:tc>
        <w:tc>
          <w:tcPr>
            <w:tcW w:w="484"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Group</w:t>
            </w:r>
          </w:p>
        </w:tc>
        <w:tc>
          <w:tcPr>
            <w:tcW w:w="409"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NR</w:t>
            </w:r>
          </w:p>
          <w:p w:rsidR="0054025A" w:rsidRPr="008F1C44" w:rsidRDefault="0054025A" w:rsidP="0054025A">
            <w:pPr>
              <w:spacing w:after="0" w:line="240" w:lineRule="auto"/>
              <w:rPr>
                <w:rFonts w:ascii="Arial" w:hAnsi="Arial" w:cs="Arial"/>
                <w:color w:val="000000"/>
                <w:sz w:val="16"/>
                <w:szCs w:val="16"/>
              </w:rPr>
            </w:pPr>
          </w:p>
        </w:tc>
        <w:tc>
          <w:tcPr>
            <w:tcW w:w="368"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2 mths</w:t>
            </w:r>
          </w:p>
        </w:tc>
        <w:tc>
          <w:tcPr>
            <w:tcW w:w="365"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 xml:space="preserve">Clinical </w:t>
            </w:r>
          </w:p>
        </w:tc>
        <w:tc>
          <w:tcPr>
            <w:tcW w:w="575"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NR</w:t>
            </w:r>
          </w:p>
        </w:tc>
      </w:tr>
      <w:tr w:rsidR="008F1C44" w:rsidRPr="008F1C44" w:rsidTr="0054025A">
        <w:tc>
          <w:tcPr>
            <w:tcW w:w="362"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Xiang et al. </w:t>
            </w:r>
            <w:r w:rsidRPr="008F1C44">
              <w:rPr>
                <w:rFonts w:ascii="Arial" w:hAnsi="Arial" w:cs="Arial"/>
                <w:sz w:val="16"/>
                <w:szCs w:val="16"/>
              </w:rPr>
              <w:lastRenderedPageBreak/>
              <w:t>(1994)</w:t>
            </w:r>
          </w:p>
        </w:tc>
        <w:tc>
          <w:tcPr>
            <w:tcW w:w="299"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China</w:t>
            </w:r>
          </w:p>
        </w:tc>
        <w:tc>
          <w:tcPr>
            <w:tcW w:w="308"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Majority</w:t>
            </w:r>
          </w:p>
        </w:tc>
        <w:tc>
          <w:tcPr>
            <w:tcW w:w="374"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Chinese</w:t>
            </w:r>
          </w:p>
        </w:tc>
        <w:tc>
          <w:tcPr>
            <w:tcW w:w="550"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 xml:space="preserve">Family interventions </w:t>
            </w:r>
            <w:r w:rsidRPr="008F1C44">
              <w:rPr>
                <w:rFonts w:ascii="Arial" w:hAnsi="Arial" w:cs="Arial"/>
                <w:color w:val="000000"/>
                <w:sz w:val="16"/>
                <w:szCs w:val="16"/>
              </w:rPr>
              <w:lastRenderedPageBreak/>
              <w:t>(e.g. Brown et al, 1972; Leff et al., 1985; Falloon et al. 1987)</w:t>
            </w:r>
          </w:p>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p>
        </w:tc>
        <w:tc>
          <w:tcPr>
            <w:tcW w:w="506"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 xml:space="preserve">Family </w:t>
            </w:r>
            <w:r w:rsidRPr="008F1C44">
              <w:rPr>
                <w:rFonts w:ascii="Arial" w:hAnsi="Arial" w:cs="Arial"/>
                <w:color w:val="000000"/>
                <w:sz w:val="16"/>
                <w:szCs w:val="16"/>
              </w:rPr>
              <w:lastRenderedPageBreak/>
              <w:t>intervention</w:t>
            </w: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 xml:space="preserve">(PFI) </w:t>
            </w:r>
          </w:p>
        </w:tc>
        <w:tc>
          <w:tcPr>
            <w:tcW w:w="400"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Family </w:t>
            </w:r>
            <w:r w:rsidRPr="008F1C44">
              <w:rPr>
                <w:rFonts w:ascii="Arial" w:hAnsi="Arial" w:cs="Arial"/>
                <w:sz w:val="16"/>
                <w:szCs w:val="16"/>
              </w:rPr>
              <w:lastRenderedPageBreak/>
              <w:t>members</w:t>
            </w:r>
          </w:p>
        </w:tc>
        <w:tc>
          <w:tcPr>
            <w:tcW w:w="484"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Group</w:t>
            </w:r>
          </w:p>
        </w:tc>
        <w:tc>
          <w:tcPr>
            <w:tcW w:w="409"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NR</w:t>
            </w:r>
          </w:p>
        </w:tc>
        <w:tc>
          <w:tcPr>
            <w:tcW w:w="368"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4 mths</w:t>
            </w:r>
          </w:p>
        </w:tc>
        <w:tc>
          <w:tcPr>
            <w:tcW w:w="365"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Community</w:t>
            </w:r>
          </w:p>
        </w:tc>
        <w:tc>
          <w:tcPr>
            <w:tcW w:w="575"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Village doctors</w:t>
            </w:r>
          </w:p>
        </w:tc>
      </w:tr>
      <w:tr w:rsidR="008F1C44" w:rsidRPr="008F1C44" w:rsidTr="0054025A">
        <w:tc>
          <w:tcPr>
            <w:tcW w:w="362"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lastRenderedPageBreak/>
              <w:t>Xiong et al. (1994)</w:t>
            </w:r>
          </w:p>
        </w:tc>
        <w:tc>
          <w:tcPr>
            <w:tcW w:w="299"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China</w:t>
            </w:r>
          </w:p>
        </w:tc>
        <w:tc>
          <w:tcPr>
            <w:tcW w:w="308"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Majority</w:t>
            </w:r>
          </w:p>
        </w:tc>
        <w:tc>
          <w:tcPr>
            <w:tcW w:w="374" w:type="pct"/>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Chinese</w:t>
            </w:r>
          </w:p>
        </w:tc>
        <w:tc>
          <w:tcPr>
            <w:tcW w:w="550" w:type="pct"/>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Educational approaches (Abramowitz &amp; Coursey, 1989); relatives' groups (Vaughan et al, 1992); family therapy (Leff et al,</w:t>
            </w: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1990); behavioural treatments (Falloon et al, 1985; Tarrier et al, 1989)</w:t>
            </w:r>
            <w:proofErr w:type="gramStart"/>
            <w:r w:rsidRPr="008F1C44">
              <w:rPr>
                <w:rFonts w:ascii="Arial" w:hAnsi="Arial" w:cs="Arial"/>
                <w:color w:val="000000"/>
                <w:sz w:val="16"/>
                <w:szCs w:val="16"/>
              </w:rPr>
              <w:t>;  multi</w:t>
            </w:r>
            <w:proofErr w:type="gramEnd"/>
            <w:r w:rsidRPr="008F1C44">
              <w:rPr>
                <w:rFonts w:ascii="Arial" w:hAnsi="Arial" w:cs="Arial"/>
                <w:color w:val="000000"/>
                <w:sz w:val="16"/>
                <w:szCs w:val="16"/>
              </w:rPr>
              <w:t>-component psychosocial treatment (Leff et al, 1985).</w:t>
            </w:r>
          </w:p>
        </w:tc>
        <w:tc>
          <w:tcPr>
            <w:tcW w:w="506" w:type="pct"/>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 xml:space="preserve">Family intervention </w:t>
            </w: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(FIG)</w:t>
            </w:r>
          </w:p>
        </w:tc>
        <w:tc>
          <w:tcPr>
            <w:tcW w:w="400" w:type="pct"/>
            <w:shd w:val="clear" w:color="auto" w:fill="auto"/>
          </w:tcPr>
          <w:p w:rsidR="0054025A" w:rsidRPr="008F1C44" w:rsidRDefault="0054025A" w:rsidP="0054025A">
            <w:pPr>
              <w:autoSpaceDE w:val="0"/>
              <w:autoSpaceDN w:val="0"/>
              <w:adjustRightInd w:val="0"/>
              <w:spacing w:after="0" w:line="240" w:lineRule="auto"/>
              <w:rPr>
                <w:rFonts w:ascii="Arial" w:hAnsi="Arial" w:cs="Arial"/>
                <w:color w:val="000000"/>
                <w:sz w:val="16"/>
                <w:szCs w:val="16"/>
              </w:rPr>
            </w:pPr>
            <w:r w:rsidRPr="008F1C44">
              <w:rPr>
                <w:rFonts w:ascii="Arial" w:hAnsi="Arial" w:cs="Arial"/>
                <w:color w:val="000000"/>
                <w:sz w:val="16"/>
                <w:szCs w:val="16"/>
              </w:rPr>
              <w:t>Family members &amp; patients (if clinical condition stable enough)</w:t>
            </w:r>
          </w:p>
        </w:tc>
        <w:tc>
          <w:tcPr>
            <w:tcW w:w="484"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Individual and group</w:t>
            </w:r>
          </w:p>
        </w:tc>
        <w:tc>
          <w:tcPr>
            <w:tcW w:w="409" w:type="pct"/>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Counselling sessions, once per mth (45 mins duration);</w:t>
            </w: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Family group, once per mth (90 mins duration);</w:t>
            </w: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Plus individual sessions with patient, leaders of patient work staff &amp;  family members</w:t>
            </w:r>
          </w:p>
        </w:tc>
        <w:tc>
          <w:tcPr>
            <w:tcW w:w="368" w:type="pct"/>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12-24 mths</w:t>
            </w:r>
          </w:p>
        </w:tc>
        <w:tc>
          <w:tcPr>
            <w:tcW w:w="365" w:type="pct"/>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Clinical and community (clinic + home visits)</w:t>
            </w:r>
          </w:p>
        </w:tc>
        <w:tc>
          <w:tcPr>
            <w:tcW w:w="575" w:type="pct"/>
            <w:shd w:val="clear" w:color="auto" w:fill="auto"/>
          </w:tcPr>
          <w:p w:rsidR="0054025A" w:rsidRPr="008F1C44" w:rsidRDefault="0054025A" w:rsidP="0054025A">
            <w:pPr>
              <w:spacing w:after="0" w:line="240" w:lineRule="auto"/>
              <w:rPr>
                <w:rFonts w:ascii="Arial" w:hAnsi="Arial" w:cs="Arial"/>
                <w:color w:val="FF0000"/>
                <w:sz w:val="16"/>
                <w:szCs w:val="16"/>
              </w:rPr>
            </w:pPr>
            <w:r w:rsidRPr="008F1C44">
              <w:rPr>
                <w:rFonts w:ascii="Arial" w:hAnsi="Arial" w:cs="Arial"/>
                <w:color w:val="000000"/>
                <w:sz w:val="16"/>
                <w:szCs w:val="16"/>
              </w:rPr>
              <w:t xml:space="preserve">A therapist </w:t>
            </w:r>
          </w:p>
        </w:tc>
      </w:tr>
      <w:tr w:rsidR="008F1C44" w:rsidRPr="008F1C44" w:rsidTr="0054025A">
        <w:tc>
          <w:tcPr>
            <w:tcW w:w="362"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Zhang &amp; </w:t>
            </w:r>
            <w:r w:rsidR="005A01D5">
              <w:rPr>
                <w:rFonts w:ascii="Arial" w:hAnsi="Arial" w:cs="Arial"/>
                <w:sz w:val="16"/>
                <w:szCs w:val="16"/>
              </w:rPr>
              <w:t xml:space="preserve">Yan </w:t>
            </w:r>
            <w:r w:rsidRPr="008F1C44">
              <w:rPr>
                <w:rFonts w:ascii="Arial" w:hAnsi="Arial" w:cs="Arial"/>
                <w:sz w:val="16"/>
                <w:szCs w:val="16"/>
              </w:rPr>
              <w:t>(1993)*</w:t>
            </w:r>
          </w:p>
          <w:p w:rsidR="0054025A" w:rsidRPr="008F1C44" w:rsidRDefault="0054025A" w:rsidP="0054025A">
            <w:pPr>
              <w:spacing w:after="0" w:line="240" w:lineRule="auto"/>
              <w:rPr>
                <w:rFonts w:ascii="Arial" w:hAnsi="Arial" w:cs="Arial"/>
                <w:sz w:val="16"/>
                <w:szCs w:val="16"/>
              </w:rPr>
            </w:pPr>
          </w:p>
        </w:tc>
        <w:tc>
          <w:tcPr>
            <w:tcW w:w="299"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China</w:t>
            </w:r>
          </w:p>
        </w:tc>
        <w:tc>
          <w:tcPr>
            <w:tcW w:w="308"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Majority</w:t>
            </w:r>
          </w:p>
        </w:tc>
        <w:tc>
          <w:tcPr>
            <w:tcW w:w="374"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Chinese</w:t>
            </w:r>
          </w:p>
        </w:tc>
        <w:tc>
          <w:tcPr>
            <w:tcW w:w="550"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 xml:space="preserve">Family psychoeducation approaches (e.g. Brown et al., 1972; Leff et al. 1982; Vaughn &amp; Leff, 1976) </w:t>
            </w:r>
          </w:p>
        </w:tc>
        <w:tc>
          <w:tcPr>
            <w:tcW w:w="506"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Family intervention</w:t>
            </w: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(FE)</w:t>
            </w:r>
          </w:p>
        </w:tc>
        <w:tc>
          <w:tcPr>
            <w:tcW w:w="400"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Family members </w:t>
            </w:r>
          </w:p>
        </w:tc>
        <w:tc>
          <w:tcPr>
            <w:tcW w:w="484"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Group</w:t>
            </w:r>
          </w:p>
        </w:tc>
        <w:tc>
          <w:tcPr>
            <w:tcW w:w="409"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First 5 wks: 4 lectures &amp; one group discussion (wkly);                                 2-6 mths: 4 lectures and one group discussion. (mthly)                       7-12 mths: 2 lectures and one group discussion (every 2 mths)</w:t>
            </w:r>
          </w:p>
        </w:tc>
        <w:tc>
          <w:tcPr>
            <w:tcW w:w="368"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24 mths</w:t>
            </w:r>
          </w:p>
        </w:tc>
        <w:tc>
          <w:tcPr>
            <w:tcW w:w="365"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NR</w:t>
            </w:r>
          </w:p>
        </w:tc>
        <w:tc>
          <w:tcPr>
            <w:tcW w:w="575" w:type="pct"/>
            <w:shd w:val="clear" w:color="auto" w:fill="auto"/>
          </w:tcPr>
          <w:p w:rsidR="0054025A" w:rsidRPr="008F1C44" w:rsidRDefault="0054025A" w:rsidP="0054025A">
            <w:pPr>
              <w:spacing w:after="0" w:line="240" w:lineRule="auto"/>
              <w:rPr>
                <w:rFonts w:ascii="Arial" w:hAnsi="Arial" w:cs="Arial"/>
                <w:color w:val="FF0000"/>
                <w:sz w:val="16"/>
                <w:szCs w:val="16"/>
              </w:rPr>
            </w:pPr>
          </w:p>
          <w:p w:rsidR="0054025A" w:rsidRPr="008F1C44" w:rsidRDefault="0054025A" w:rsidP="0054025A">
            <w:pPr>
              <w:spacing w:after="0" w:line="240" w:lineRule="auto"/>
              <w:rPr>
                <w:rFonts w:ascii="Arial" w:hAnsi="Arial" w:cs="Arial"/>
                <w:color w:val="FF0000"/>
                <w:sz w:val="16"/>
                <w:szCs w:val="16"/>
              </w:rPr>
            </w:pPr>
            <w:r w:rsidRPr="008F1C44">
              <w:rPr>
                <w:rFonts w:ascii="Arial" w:hAnsi="Arial" w:cs="Arial"/>
                <w:sz w:val="16"/>
                <w:szCs w:val="16"/>
              </w:rPr>
              <w:t>Trained psychiatrists or nurses</w:t>
            </w:r>
          </w:p>
        </w:tc>
      </w:tr>
      <w:tr w:rsidR="008F1C44" w:rsidRPr="008F1C44" w:rsidTr="0054025A">
        <w:tc>
          <w:tcPr>
            <w:tcW w:w="362"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Zhang et al. (1994)</w:t>
            </w:r>
          </w:p>
          <w:p w:rsidR="0054025A" w:rsidRPr="008F1C44" w:rsidRDefault="0054025A" w:rsidP="0054025A">
            <w:pPr>
              <w:spacing w:after="0" w:line="240" w:lineRule="auto"/>
              <w:rPr>
                <w:rFonts w:ascii="Arial" w:hAnsi="Arial" w:cs="Arial"/>
                <w:sz w:val="16"/>
                <w:szCs w:val="16"/>
              </w:rPr>
            </w:pPr>
          </w:p>
        </w:tc>
        <w:tc>
          <w:tcPr>
            <w:tcW w:w="299"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China</w:t>
            </w:r>
          </w:p>
        </w:tc>
        <w:tc>
          <w:tcPr>
            <w:tcW w:w="308"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Majority</w:t>
            </w:r>
          </w:p>
        </w:tc>
        <w:tc>
          <w:tcPr>
            <w:tcW w:w="374"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Chinese</w:t>
            </w:r>
          </w:p>
        </w:tc>
        <w:tc>
          <w:tcPr>
            <w:tcW w:w="550"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Family psychoeducation approaches (e.g. McFarlane, 1982; Goldstein, 1984)</w:t>
            </w:r>
          </w:p>
        </w:tc>
        <w:tc>
          <w:tcPr>
            <w:tcW w:w="506"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Family intervention</w:t>
            </w: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 xml:space="preserve">(FIG) </w:t>
            </w:r>
          </w:p>
        </w:tc>
        <w:tc>
          <w:tcPr>
            <w:tcW w:w="400"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Family members &amp; patients </w:t>
            </w:r>
          </w:p>
        </w:tc>
        <w:tc>
          <w:tcPr>
            <w:tcW w:w="484"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Individual &amp; group</w:t>
            </w:r>
          </w:p>
        </w:tc>
        <w:tc>
          <w:tcPr>
            <w:tcW w:w="409"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 xml:space="preserve">Family group session:  3 mths after discharge; Families subsequently offered individual or group </w:t>
            </w:r>
            <w:r w:rsidRPr="008F1C44">
              <w:rPr>
                <w:rFonts w:ascii="Arial" w:hAnsi="Arial" w:cs="Arial"/>
                <w:color w:val="000000"/>
                <w:sz w:val="16"/>
                <w:szCs w:val="16"/>
              </w:rPr>
              <w:lastRenderedPageBreak/>
              <w:t>sessions every 3 mths depending on whether they had ‘complex or common problems’</w:t>
            </w:r>
          </w:p>
        </w:tc>
        <w:tc>
          <w:tcPr>
            <w:tcW w:w="368"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18 mths</w:t>
            </w:r>
          </w:p>
        </w:tc>
        <w:tc>
          <w:tcPr>
            <w:tcW w:w="365"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Clinical and community (clinic + home visits)</w:t>
            </w:r>
          </w:p>
        </w:tc>
        <w:tc>
          <w:tcPr>
            <w:tcW w:w="575"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Counsellors</w:t>
            </w:r>
          </w:p>
        </w:tc>
      </w:tr>
      <w:tr w:rsidR="008F1C44" w:rsidRPr="008F1C44" w:rsidTr="0054025A">
        <w:tc>
          <w:tcPr>
            <w:tcW w:w="362"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Zhang et al. (1998)*</w:t>
            </w:r>
          </w:p>
          <w:p w:rsidR="0054025A" w:rsidRPr="008F1C44" w:rsidRDefault="0054025A" w:rsidP="0054025A">
            <w:pPr>
              <w:spacing w:after="0" w:line="240" w:lineRule="auto"/>
              <w:rPr>
                <w:rFonts w:ascii="Arial" w:hAnsi="Arial" w:cs="Arial"/>
                <w:sz w:val="16"/>
                <w:szCs w:val="16"/>
              </w:rPr>
            </w:pPr>
          </w:p>
        </w:tc>
        <w:tc>
          <w:tcPr>
            <w:tcW w:w="299"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 xml:space="preserve">China </w:t>
            </w:r>
          </w:p>
        </w:tc>
        <w:tc>
          <w:tcPr>
            <w:tcW w:w="308"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Majority</w:t>
            </w:r>
          </w:p>
        </w:tc>
        <w:tc>
          <w:tcPr>
            <w:tcW w:w="374"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Chinese</w:t>
            </w:r>
          </w:p>
        </w:tc>
        <w:tc>
          <w:tcPr>
            <w:tcW w:w="550"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Family psychoeducation approaches (e.g. Brown et al., 1972; Leff et al. 1982; Vaughn &amp; Leff, 1976)</w:t>
            </w:r>
          </w:p>
          <w:p w:rsidR="0054025A" w:rsidRPr="008F1C44" w:rsidRDefault="0054025A" w:rsidP="0054025A">
            <w:pPr>
              <w:spacing w:after="0" w:line="240" w:lineRule="auto"/>
              <w:rPr>
                <w:rFonts w:ascii="Arial" w:hAnsi="Arial" w:cs="Arial"/>
                <w:color w:val="000000"/>
                <w:sz w:val="16"/>
                <w:szCs w:val="16"/>
              </w:rPr>
            </w:pPr>
          </w:p>
        </w:tc>
        <w:tc>
          <w:tcPr>
            <w:tcW w:w="506"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Family intervention</w:t>
            </w: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 xml:space="preserve">(FE) </w:t>
            </w:r>
          </w:p>
        </w:tc>
        <w:tc>
          <w:tcPr>
            <w:tcW w:w="400"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Family members</w:t>
            </w:r>
          </w:p>
        </w:tc>
        <w:tc>
          <w:tcPr>
            <w:tcW w:w="484"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Group</w:t>
            </w:r>
          </w:p>
        </w:tc>
        <w:tc>
          <w:tcPr>
            <w:tcW w:w="409"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14 sessions (1 hr duration) 10 in the first year, 4 in the second year</w:t>
            </w:r>
          </w:p>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p>
        </w:tc>
        <w:tc>
          <w:tcPr>
            <w:tcW w:w="368" w:type="pct"/>
            <w:shd w:val="clear" w:color="auto" w:fill="auto"/>
          </w:tcPr>
          <w:p w:rsidR="0054025A" w:rsidRPr="008F1C44" w:rsidRDefault="0054025A" w:rsidP="0054025A">
            <w:pPr>
              <w:spacing w:after="0" w:line="240" w:lineRule="auto"/>
              <w:rPr>
                <w:rFonts w:ascii="Arial" w:hAnsi="Arial" w:cs="Arial"/>
                <w:color w:val="000000"/>
                <w:sz w:val="16"/>
                <w:szCs w:val="16"/>
              </w:rPr>
            </w:pP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24 mths</w:t>
            </w:r>
          </w:p>
        </w:tc>
        <w:tc>
          <w:tcPr>
            <w:tcW w:w="365"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NR</w:t>
            </w:r>
          </w:p>
        </w:tc>
        <w:tc>
          <w:tcPr>
            <w:tcW w:w="575" w:type="pct"/>
            <w:shd w:val="clear" w:color="auto" w:fill="auto"/>
          </w:tcPr>
          <w:p w:rsidR="0054025A" w:rsidRPr="008F1C44" w:rsidRDefault="0054025A" w:rsidP="0054025A">
            <w:pPr>
              <w:spacing w:after="0" w:line="240" w:lineRule="auto"/>
              <w:rPr>
                <w:rFonts w:ascii="Arial" w:hAnsi="Arial" w:cs="Arial"/>
                <w:sz w:val="16"/>
                <w:szCs w:val="16"/>
              </w:rPr>
            </w:pPr>
          </w:p>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Trained psychiatrists or nurses</w:t>
            </w:r>
          </w:p>
        </w:tc>
      </w:tr>
      <w:tr w:rsidR="008F1C44" w:rsidRPr="008F1C44" w:rsidTr="0054025A">
        <w:tc>
          <w:tcPr>
            <w:tcW w:w="362" w:type="pct"/>
            <w:tcBorders>
              <w:bottom w:val="single" w:sz="4" w:space="0" w:color="auto"/>
            </w:tcBorders>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Zimmer el al. (2007)</w:t>
            </w:r>
          </w:p>
        </w:tc>
        <w:tc>
          <w:tcPr>
            <w:tcW w:w="299" w:type="pct"/>
            <w:tcBorders>
              <w:bottom w:val="single" w:sz="4" w:space="0" w:color="auto"/>
            </w:tcBorders>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Brazil</w:t>
            </w:r>
          </w:p>
        </w:tc>
        <w:tc>
          <w:tcPr>
            <w:tcW w:w="308" w:type="pct"/>
            <w:tcBorders>
              <w:bottom w:val="single" w:sz="4" w:space="0" w:color="auto"/>
            </w:tcBorders>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Majority</w:t>
            </w:r>
          </w:p>
        </w:tc>
        <w:tc>
          <w:tcPr>
            <w:tcW w:w="374" w:type="pct"/>
            <w:tcBorders>
              <w:bottom w:val="single" w:sz="4" w:space="0" w:color="auto"/>
            </w:tcBorders>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color w:val="000000"/>
                <w:sz w:val="16"/>
                <w:szCs w:val="16"/>
              </w:rPr>
              <w:t>Brazilian</w:t>
            </w:r>
          </w:p>
        </w:tc>
        <w:tc>
          <w:tcPr>
            <w:tcW w:w="550" w:type="pct"/>
            <w:tcBorders>
              <w:bottom w:val="single" w:sz="4" w:space="0" w:color="auto"/>
            </w:tcBorders>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Integrated Psychological Therapy (Muller et al., 2005)</w:t>
            </w:r>
          </w:p>
        </w:tc>
        <w:tc>
          <w:tcPr>
            <w:tcW w:w="506" w:type="pct"/>
            <w:tcBorders>
              <w:bottom w:val="single" w:sz="4" w:space="0" w:color="auto"/>
            </w:tcBorders>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 xml:space="preserve">Cognitive </w:t>
            </w:r>
          </w:p>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(IPT)</w:t>
            </w:r>
          </w:p>
          <w:p w:rsidR="0054025A" w:rsidRPr="008F1C44" w:rsidRDefault="0054025A" w:rsidP="0054025A">
            <w:pPr>
              <w:spacing w:after="0" w:line="240" w:lineRule="auto"/>
              <w:rPr>
                <w:rFonts w:ascii="Arial" w:hAnsi="Arial" w:cs="Arial"/>
                <w:sz w:val="16"/>
                <w:szCs w:val="16"/>
              </w:rPr>
            </w:pPr>
          </w:p>
        </w:tc>
        <w:tc>
          <w:tcPr>
            <w:tcW w:w="400" w:type="pct"/>
            <w:tcBorders>
              <w:bottom w:val="single" w:sz="4" w:space="0" w:color="auto"/>
            </w:tcBorders>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Patients</w:t>
            </w:r>
          </w:p>
        </w:tc>
        <w:tc>
          <w:tcPr>
            <w:tcW w:w="484" w:type="pct"/>
            <w:tcBorders>
              <w:bottom w:val="single" w:sz="4" w:space="0" w:color="auto"/>
            </w:tcBorders>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Group</w:t>
            </w:r>
          </w:p>
        </w:tc>
        <w:tc>
          <w:tcPr>
            <w:tcW w:w="409" w:type="pct"/>
            <w:tcBorders>
              <w:bottom w:val="single" w:sz="4" w:space="0" w:color="auto"/>
            </w:tcBorders>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12 sessions, once per wk (1 hr duration)</w:t>
            </w:r>
          </w:p>
          <w:p w:rsidR="0054025A" w:rsidRPr="008F1C44" w:rsidRDefault="0054025A" w:rsidP="0054025A">
            <w:pPr>
              <w:spacing w:after="0" w:line="240" w:lineRule="auto"/>
              <w:rPr>
                <w:rFonts w:ascii="Arial" w:hAnsi="Arial" w:cs="Arial"/>
                <w:color w:val="000000"/>
                <w:sz w:val="16"/>
                <w:szCs w:val="16"/>
              </w:rPr>
            </w:pPr>
          </w:p>
        </w:tc>
        <w:tc>
          <w:tcPr>
            <w:tcW w:w="368" w:type="pct"/>
            <w:tcBorders>
              <w:bottom w:val="single" w:sz="4" w:space="0" w:color="auto"/>
            </w:tcBorders>
            <w:shd w:val="clear" w:color="auto" w:fill="auto"/>
          </w:tcPr>
          <w:p w:rsidR="0054025A" w:rsidRPr="008F1C44" w:rsidRDefault="0054025A" w:rsidP="0054025A">
            <w:pPr>
              <w:spacing w:after="0" w:line="240" w:lineRule="auto"/>
              <w:rPr>
                <w:rFonts w:ascii="Arial" w:hAnsi="Arial" w:cs="Arial"/>
                <w:color w:val="000000"/>
                <w:sz w:val="16"/>
                <w:szCs w:val="16"/>
              </w:rPr>
            </w:pPr>
            <w:r w:rsidRPr="008F1C44">
              <w:rPr>
                <w:rFonts w:ascii="Arial" w:hAnsi="Arial" w:cs="Arial"/>
                <w:color w:val="000000"/>
                <w:sz w:val="16"/>
                <w:szCs w:val="16"/>
              </w:rPr>
              <w:t>3 mths</w:t>
            </w:r>
          </w:p>
          <w:p w:rsidR="0054025A" w:rsidRPr="008F1C44" w:rsidRDefault="0054025A" w:rsidP="0054025A">
            <w:pPr>
              <w:spacing w:after="0" w:line="240" w:lineRule="auto"/>
              <w:rPr>
                <w:rFonts w:ascii="Arial" w:hAnsi="Arial" w:cs="Arial"/>
                <w:sz w:val="16"/>
                <w:szCs w:val="16"/>
              </w:rPr>
            </w:pPr>
          </w:p>
        </w:tc>
        <w:tc>
          <w:tcPr>
            <w:tcW w:w="365" w:type="pct"/>
            <w:tcBorders>
              <w:bottom w:val="single" w:sz="4" w:space="0" w:color="auto"/>
            </w:tcBorders>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NR</w:t>
            </w:r>
          </w:p>
        </w:tc>
        <w:tc>
          <w:tcPr>
            <w:tcW w:w="575" w:type="pct"/>
            <w:tcBorders>
              <w:bottom w:val="single" w:sz="4" w:space="0" w:color="auto"/>
            </w:tcBorders>
            <w:shd w:val="clear" w:color="auto" w:fill="auto"/>
          </w:tcPr>
          <w:p w:rsidR="0054025A" w:rsidRPr="008F1C44" w:rsidRDefault="0054025A" w:rsidP="0054025A">
            <w:pPr>
              <w:spacing w:after="0" w:line="240" w:lineRule="auto"/>
              <w:rPr>
                <w:rFonts w:ascii="Arial" w:hAnsi="Arial" w:cs="Arial"/>
                <w:sz w:val="16"/>
                <w:szCs w:val="16"/>
              </w:rPr>
            </w:pPr>
            <w:r w:rsidRPr="008F1C44">
              <w:rPr>
                <w:rFonts w:ascii="Arial" w:hAnsi="Arial" w:cs="Arial"/>
                <w:sz w:val="16"/>
                <w:szCs w:val="16"/>
              </w:rPr>
              <w:t>A clinical psychologist previously trained by the IPT author</w:t>
            </w:r>
          </w:p>
        </w:tc>
      </w:tr>
    </w:tbl>
    <w:bookmarkEnd w:id="2"/>
    <w:p w:rsidR="0054025A" w:rsidRPr="008F1C44" w:rsidRDefault="0054025A" w:rsidP="0054025A">
      <w:pPr>
        <w:spacing w:after="120"/>
        <w:rPr>
          <w:rFonts w:ascii="Arial" w:hAnsi="Arial" w:cs="Arial"/>
          <w:i/>
          <w:sz w:val="16"/>
          <w:szCs w:val="16"/>
        </w:rPr>
      </w:pPr>
      <w:r w:rsidRPr="008F1C44">
        <w:rPr>
          <w:rFonts w:ascii="Arial" w:hAnsi="Arial" w:cs="Arial"/>
          <w:i/>
          <w:sz w:val="16"/>
          <w:szCs w:val="16"/>
        </w:rPr>
        <w:t xml:space="preserve">Note: </w:t>
      </w:r>
    </w:p>
    <w:p w:rsidR="0054025A" w:rsidRPr="008F1C44" w:rsidRDefault="0054025A" w:rsidP="0054025A">
      <w:pPr>
        <w:spacing w:after="120"/>
        <w:rPr>
          <w:rFonts w:ascii="Arial" w:hAnsi="Arial" w:cs="Arial"/>
          <w:i/>
          <w:sz w:val="16"/>
          <w:szCs w:val="16"/>
        </w:rPr>
      </w:pPr>
      <w:r w:rsidRPr="008F1C44">
        <w:rPr>
          <w:rFonts w:ascii="Arial" w:hAnsi="Arial" w:cs="Arial"/>
          <w:i/>
          <w:sz w:val="16"/>
          <w:szCs w:val="16"/>
        </w:rPr>
        <w:t>*Studies with the same culturally-adapted intervention(s):</w:t>
      </w:r>
    </w:p>
    <w:p w:rsidR="0054025A" w:rsidRPr="008F1C44" w:rsidRDefault="0054025A" w:rsidP="0054025A">
      <w:pPr>
        <w:spacing w:after="120"/>
        <w:rPr>
          <w:rFonts w:ascii="Arial" w:hAnsi="Arial" w:cs="Arial"/>
          <w:sz w:val="16"/>
          <w:szCs w:val="16"/>
        </w:rPr>
      </w:pPr>
      <w:r w:rsidRPr="008F1C44">
        <w:rPr>
          <w:rFonts w:ascii="Arial" w:hAnsi="Arial" w:cs="Arial"/>
          <w:sz w:val="16"/>
          <w:szCs w:val="16"/>
        </w:rPr>
        <w:t xml:space="preserve">PE + MSG:  Chien &amp; Chan (2004); Chien &amp; Chan (2013); Chien Chan &amp; Thompson (2006); Chien, Norman &amp; Thompson (2004); Chien, Thompson &amp; Norman (2008)  </w:t>
      </w:r>
    </w:p>
    <w:p w:rsidR="0054025A" w:rsidRPr="008F1C44" w:rsidRDefault="0054025A" w:rsidP="0054025A">
      <w:pPr>
        <w:spacing w:after="120"/>
        <w:rPr>
          <w:rFonts w:ascii="Arial" w:hAnsi="Arial" w:cs="Arial"/>
          <w:sz w:val="16"/>
          <w:szCs w:val="16"/>
        </w:rPr>
      </w:pPr>
      <w:r w:rsidRPr="008F1C44">
        <w:rPr>
          <w:rFonts w:ascii="Arial" w:hAnsi="Arial" w:cs="Arial"/>
          <w:sz w:val="16"/>
          <w:szCs w:val="16"/>
        </w:rPr>
        <w:t>CaCBTp: Habib et al. (2015) &amp; Naeem et al. (2015)</w:t>
      </w:r>
    </w:p>
    <w:p w:rsidR="0054025A" w:rsidRPr="008F1C44" w:rsidRDefault="0054025A" w:rsidP="0054025A">
      <w:pPr>
        <w:spacing w:after="120"/>
        <w:rPr>
          <w:rFonts w:ascii="Arial" w:hAnsi="Arial" w:cs="Arial"/>
          <w:sz w:val="16"/>
          <w:szCs w:val="16"/>
        </w:rPr>
      </w:pPr>
      <w:r w:rsidRPr="008F1C44">
        <w:rPr>
          <w:rFonts w:ascii="Arial" w:hAnsi="Arial" w:cs="Arial"/>
          <w:sz w:val="16"/>
          <w:szCs w:val="16"/>
        </w:rPr>
        <w:t>IMR: Lin et al. (2013) pilot study &amp; Lin et al. (2013) RCT</w:t>
      </w:r>
    </w:p>
    <w:p w:rsidR="0054025A" w:rsidRPr="008F1C44" w:rsidRDefault="0054025A" w:rsidP="0054025A">
      <w:pPr>
        <w:spacing w:after="120"/>
        <w:rPr>
          <w:rFonts w:ascii="Arial" w:hAnsi="Arial" w:cs="Arial"/>
          <w:sz w:val="16"/>
          <w:szCs w:val="16"/>
        </w:rPr>
      </w:pPr>
      <w:r w:rsidRPr="008F1C44">
        <w:rPr>
          <w:rFonts w:ascii="Arial" w:hAnsi="Arial" w:cs="Arial"/>
          <w:sz w:val="16"/>
          <w:szCs w:val="16"/>
        </w:rPr>
        <w:t>PEDAL: Mausbach et al. (2008) &amp; Patterson et al. (2005)</w:t>
      </w:r>
    </w:p>
    <w:p w:rsidR="0054025A" w:rsidRPr="008F1C44" w:rsidRDefault="0054025A" w:rsidP="0054025A">
      <w:pPr>
        <w:spacing w:after="120"/>
        <w:rPr>
          <w:rFonts w:ascii="Arial" w:hAnsi="Arial" w:cs="Arial"/>
          <w:sz w:val="16"/>
          <w:szCs w:val="16"/>
        </w:rPr>
      </w:pPr>
      <w:r w:rsidRPr="008F1C44">
        <w:rPr>
          <w:rFonts w:ascii="Arial" w:hAnsi="Arial" w:cs="Arial"/>
          <w:sz w:val="16"/>
          <w:szCs w:val="16"/>
        </w:rPr>
        <w:t>PSST: Valencia et al. (2007) &amp; Valencia et al. (2010)</w:t>
      </w:r>
    </w:p>
    <w:p w:rsidR="0054025A" w:rsidRPr="008F1C44" w:rsidRDefault="0054025A" w:rsidP="0054025A">
      <w:pPr>
        <w:spacing w:after="120"/>
        <w:rPr>
          <w:rFonts w:ascii="Arial" w:hAnsi="Arial" w:cs="Arial"/>
          <w:sz w:val="16"/>
          <w:szCs w:val="16"/>
        </w:rPr>
      </w:pPr>
      <w:r w:rsidRPr="008F1C44">
        <w:rPr>
          <w:rFonts w:ascii="Arial" w:hAnsi="Arial" w:cs="Arial"/>
          <w:sz w:val="16"/>
          <w:szCs w:val="16"/>
        </w:rPr>
        <w:t xml:space="preserve">FE: Zhang &amp; </w:t>
      </w:r>
      <w:r w:rsidR="005A01D5">
        <w:rPr>
          <w:rFonts w:ascii="Arial" w:hAnsi="Arial" w:cs="Arial"/>
          <w:sz w:val="16"/>
          <w:szCs w:val="16"/>
        </w:rPr>
        <w:t>Yan</w:t>
      </w:r>
      <w:r w:rsidR="005A01D5" w:rsidRPr="008F1C44">
        <w:rPr>
          <w:rFonts w:ascii="Arial" w:hAnsi="Arial" w:cs="Arial"/>
          <w:sz w:val="16"/>
          <w:szCs w:val="16"/>
        </w:rPr>
        <w:t xml:space="preserve"> </w:t>
      </w:r>
      <w:r w:rsidRPr="008F1C44">
        <w:rPr>
          <w:rFonts w:ascii="Arial" w:hAnsi="Arial" w:cs="Arial"/>
          <w:sz w:val="16"/>
          <w:szCs w:val="16"/>
        </w:rPr>
        <w:t>(1993) &amp; Zhang et al. (1998)</w:t>
      </w:r>
    </w:p>
    <w:p w:rsidR="0054025A" w:rsidRPr="008F1C44" w:rsidRDefault="0054025A" w:rsidP="0054025A">
      <w:pPr>
        <w:spacing w:after="120"/>
        <w:rPr>
          <w:rFonts w:ascii="Arial" w:hAnsi="Arial" w:cs="Arial"/>
          <w:i/>
          <w:sz w:val="16"/>
          <w:szCs w:val="16"/>
        </w:rPr>
      </w:pPr>
      <w:r w:rsidRPr="008F1C44">
        <w:rPr>
          <w:rFonts w:ascii="Arial" w:hAnsi="Arial" w:cs="Arial"/>
          <w:i/>
          <w:sz w:val="16"/>
          <w:szCs w:val="16"/>
        </w:rPr>
        <w:t xml:space="preserve">** Non-RCT pilot studies: </w:t>
      </w:r>
      <w:r w:rsidRPr="008F1C44">
        <w:rPr>
          <w:rFonts w:ascii="Arial" w:hAnsi="Arial" w:cs="Arial"/>
          <w:sz w:val="16"/>
          <w:szCs w:val="16"/>
        </w:rPr>
        <w:t>Kung et al. (2012); Lin et al. (2013)</w:t>
      </w:r>
    </w:p>
    <w:p w:rsidR="0054025A" w:rsidRPr="008F1C44" w:rsidRDefault="0054025A" w:rsidP="0054025A">
      <w:pPr>
        <w:spacing w:after="120"/>
        <w:rPr>
          <w:rFonts w:ascii="Arial" w:hAnsi="Arial" w:cs="Arial"/>
          <w:b/>
          <w:i/>
          <w:sz w:val="16"/>
          <w:szCs w:val="16"/>
        </w:rPr>
      </w:pPr>
      <w:r w:rsidRPr="008F1C44">
        <w:rPr>
          <w:rFonts w:ascii="Arial" w:hAnsi="Arial" w:cs="Arial"/>
          <w:i/>
          <w:sz w:val="16"/>
          <w:szCs w:val="16"/>
        </w:rPr>
        <w:t xml:space="preserve">Study arms: </w:t>
      </w:r>
      <w:r w:rsidRPr="008F1C44">
        <w:rPr>
          <w:rFonts w:ascii="Arial" w:hAnsi="Arial" w:cs="Arial"/>
          <w:sz w:val="16"/>
          <w:szCs w:val="16"/>
        </w:rPr>
        <w:t>BCSM = B</w:t>
      </w:r>
      <w:r w:rsidRPr="008F1C44">
        <w:rPr>
          <w:rFonts w:ascii="Arial" w:hAnsi="Arial" w:cs="Arial"/>
          <w:color w:val="000000"/>
          <w:sz w:val="16"/>
          <w:szCs w:val="16"/>
        </w:rPr>
        <w:t xml:space="preserve">asic conversation skills module; BFM = Behavioural family management; </w:t>
      </w:r>
      <w:r w:rsidRPr="008F1C44">
        <w:rPr>
          <w:rFonts w:ascii="Arial" w:hAnsi="Arial" w:cs="Arial"/>
          <w:sz w:val="16"/>
          <w:szCs w:val="16"/>
        </w:rPr>
        <w:t>CaCBTp = Culturally-adapted cognitive-behavioural therapy for psychosis; CBCSM = Chinese basic conversation skill module</w:t>
      </w:r>
      <w:r w:rsidRPr="008F1C44">
        <w:rPr>
          <w:rFonts w:ascii="Arial" w:hAnsi="Arial" w:cs="Arial"/>
          <w:color w:val="000000"/>
          <w:sz w:val="16"/>
          <w:szCs w:val="16"/>
        </w:rPr>
        <w:t xml:space="preserve">; CBT = </w:t>
      </w:r>
      <w:r w:rsidRPr="008F1C44">
        <w:rPr>
          <w:rFonts w:ascii="Arial" w:hAnsi="Arial" w:cs="Arial"/>
          <w:sz w:val="16"/>
          <w:szCs w:val="16"/>
        </w:rPr>
        <w:t xml:space="preserve">Cognitive-behavioural therapy; CMFT = </w:t>
      </w:r>
      <w:r w:rsidRPr="008F1C44">
        <w:rPr>
          <w:rFonts w:ascii="Arial" w:hAnsi="Arial" w:cs="Arial"/>
          <w:color w:val="000000"/>
          <w:sz w:val="16"/>
          <w:szCs w:val="16"/>
        </w:rPr>
        <w:t xml:space="preserve">Culturally modified family therapy; </w:t>
      </w:r>
      <w:r w:rsidRPr="008F1C44">
        <w:rPr>
          <w:rFonts w:ascii="Arial" w:hAnsi="Arial" w:cs="Arial"/>
          <w:sz w:val="16"/>
          <w:szCs w:val="16"/>
        </w:rPr>
        <w:t>CMHC = Community mental health centre;</w:t>
      </w:r>
      <w:r w:rsidRPr="008F1C44">
        <w:rPr>
          <w:rFonts w:ascii="Arial" w:hAnsi="Arial" w:cs="Arial"/>
          <w:color w:val="000000"/>
          <w:sz w:val="16"/>
          <w:szCs w:val="16"/>
        </w:rPr>
        <w:t xml:space="preserve"> CSPE = </w:t>
      </w:r>
      <w:r w:rsidRPr="008F1C44">
        <w:rPr>
          <w:rFonts w:ascii="Arial" w:hAnsi="Arial" w:cs="Arial"/>
          <w:sz w:val="16"/>
          <w:szCs w:val="16"/>
        </w:rPr>
        <w:t xml:space="preserve">Culturally-sensitive psychoeducational group program; CT = Combined treatment; FE= Family education programme; FIG = Psychoeducational family intervention group;  FPGP= </w:t>
      </w:r>
      <w:r w:rsidRPr="008F1C44">
        <w:rPr>
          <w:rFonts w:ascii="Arial" w:hAnsi="Arial" w:cs="Arial"/>
          <w:color w:val="000000"/>
          <w:sz w:val="16"/>
          <w:szCs w:val="16"/>
        </w:rPr>
        <w:t xml:space="preserve">Family-led peer support group programme; HMCT=Hindi meta-cognitive training; </w:t>
      </w:r>
      <w:r w:rsidRPr="008F1C44">
        <w:rPr>
          <w:rFonts w:ascii="Arial" w:hAnsi="Arial" w:cs="Arial"/>
          <w:sz w:val="16"/>
          <w:szCs w:val="16"/>
        </w:rPr>
        <w:t xml:space="preserve">IG + SG = Information group programme and additional support programme; IMR = Adapted illness management and recovery programme; IPT = </w:t>
      </w:r>
      <w:r w:rsidRPr="008F1C44">
        <w:rPr>
          <w:rFonts w:ascii="Arial" w:hAnsi="Arial" w:cs="Arial"/>
          <w:color w:val="000000"/>
          <w:sz w:val="16"/>
          <w:szCs w:val="16"/>
        </w:rPr>
        <w:t xml:space="preserve">Integrated psychological therapy; </w:t>
      </w:r>
      <w:r w:rsidRPr="008F1C44">
        <w:rPr>
          <w:rFonts w:ascii="Arial" w:hAnsi="Arial" w:cs="Arial"/>
          <w:sz w:val="16"/>
          <w:szCs w:val="16"/>
        </w:rPr>
        <w:t xml:space="preserve">MBPP = Mindfulness-based psychoeducation programme; MCTd= Metacognitive training for delusions; MFG = Multiple-family group; MFG-A = </w:t>
      </w:r>
      <w:r w:rsidRPr="008F1C44">
        <w:rPr>
          <w:rFonts w:ascii="Arial" w:hAnsi="Arial" w:cs="Arial"/>
          <w:color w:val="000000"/>
          <w:sz w:val="16"/>
          <w:szCs w:val="16"/>
        </w:rPr>
        <w:t>Adherence-focused MFG therapy</w:t>
      </w:r>
      <w:r w:rsidRPr="008F1C44">
        <w:rPr>
          <w:rFonts w:ascii="Arial" w:hAnsi="Arial" w:cs="Arial"/>
          <w:sz w:val="16"/>
          <w:szCs w:val="16"/>
        </w:rPr>
        <w:t xml:space="preserve">; </w:t>
      </w:r>
      <w:r w:rsidRPr="008F1C44">
        <w:rPr>
          <w:rFonts w:ascii="Arial" w:hAnsi="Arial" w:cs="Arial"/>
          <w:color w:val="000000"/>
          <w:sz w:val="16"/>
          <w:szCs w:val="16"/>
        </w:rPr>
        <w:t>MFG-S = Standard MFG therapy;</w:t>
      </w:r>
      <w:r w:rsidRPr="008F1C44">
        <w:rPr>
          <w:rFonts w:ascii="Arial" w:hAnsi="Arial" w:cs="Arial"/>
          <w:sz w:val="16"/>
          <w:szCs w:val="16"/>
        </w:rPr>
        <w:t xml:space="preserve"> MFGT = Multiple-family group intervention; MFPG = </w:t>
      </w:r>
      <w:r w:rsidRPr="008F1C44">
        <w:rPr>
          <w:rFonts w:ascii="Arial" w:hAnsi="Arial" w:cs="Arial"/>
          <w:color w:val="000000"/>
          <w:sz w:val="16"/>
          <w:szCs w:val="16"/>
        </w:rPr>
        <w:t xml:space="preserve">Family psychoeducation programme; </w:t>
      </w:r>
      <w:r w:rsidRPr="008F1C44">
        <w:rPr>
          <w:rFonts w:ascii="Arial" w:hAnsi="Arial" w:cs="Arial"/>
          <w:sz w:val="16"/>
          <w:szCs w:val="16"/>
        </w:rPr>
        <w:t xml:space="preserve">MPI = Modified psychological intervention; </w:t>
      </w:r>
      <w:r w:rsidRPr="008F1C44">
        <w:rPr>
          <w:rFonts w:ascii="Arial" w:hAnsi="Arial" w:cs="Arial"/>
          <w:color w:val="000000"/>
          <w:sz w:val="16"/>
          <w:szCs w:val="16"/>
        </w:rPr>
        <w:t>MRP = Multimodal rehabilitation program;</w:t>
      </w:r>
      <w:r w:rsidRPr="008F1C44">
        <w:rPr>
          <w:rFonts w:ascii="Arial" w:hAnsi="Arial" w:cs="Arial"/>
          <w:sz w:val="16"/>
          <w:szCs w:val="16"/>
        </w:rPr>
        <w:t xml:space="preserve"> MSG = Mutual support group family intervention; PE = </w:t>
      </w:r>
      <w:r w:rsidRPr="008F1C44">
        <w:rPr>
          <w:rFonts w:ascii="Arial" w:hAnsi="Arial" w:cs="Arial"/>
          <w:color w:val="000000"/>
          <w:sz w:val="16"/>
          <w:szCs w:val="16"/>
        </w:rPr>
        <w:t xml:space="preserve">Psychoeducation programme; PFI = Psychoeducational family intervention; PEDAL = Programa de entrenamiento para el desarrollo de aptitudes para latinos; PESG = </w:t>
      </w:r>
      <w:r w:rsidRPr="008F1C44">
        <w:rPr>
          <w:rFonts w:ascii="Arial" w:hAnsi="Arial" w:cs="Arial"/>
          <w:sz w:val="16"/>
          <w:szCs w:val="16"/>
        </w:rPr>
        <w:t>Psychoeducation and mutual support group program; PSST = Psychosocial skills training; SCIT = Social cognition and interaction training;</w:t>
      </w:r>
      <w:r w:rsidRPr="008F1C44">
        <w:rPr>
          <w:rFonts w:ascii="Arial" w:hAnsi="Arial" w:cs="Arial"/>
          <w:color w:val="000000"/>
          <w:sz w:val="16"/>
          <w:szCs w:val="16"/>
        </w:rPr>
        <w:t xml:space="preserve"> SCP= Symptoms coping programme; </w:t>
      </w:r>
      <w:r w:rsidRPr="008F1C44">
        <w:rPr>
          <w:rFonts w:ascii="Arial" w:hAnsi="Arial" w:cs="Arial"/>
          <w:sz w:val="16"/>
          <w:szCs w:val="16"/>
        </w:rPr>
        <w:t xml:space="preserve">SCMP = </w:t>
      </w:r>
      <w:r w:rsidRPr="008F1C44">
        <w:rPr>
          <w:rFonts w:ascii="Arial" w:hAnsi="Arial" w:cs="Arial"/>
          <w:color w:val="000000"/>
          <w:sz w:val="16"/>
          <w:szCs w:val="16"/>
        </w:rPr>
        <w:t>Schizophrenia care management programme; SCST = Social cognitive skills training; SGT</w:t>
      </w:r>
      <w:r w:rsidRPr="008F1C44">
        <w:rPr>
          <w:rFonts w:ascii="Arial" w:hAnsi="Arial" w:cs="Arial"/>
          <w:sz w:val="16"/>
          <w:szCs w:val="16"/>
        </w:rPr>
        <w:t xml:space="preserve">  = Skills generalisation training;</w:t>
      </w:r>
      <w:r w:rsidRPr="008F1C44">
        <w:rPr>
          <w:rFonts w:ascii="Arial" w:hAnsi="Arial" w:cs="Arial"/>
          <w:color w:val="000000"/>
          <w:sz w:val="16"/>
          <w:szCs w:val="16"/>
        </w:rPr>
        <w:t xml:space="preserve"> SST = </w:t>
      </w:r>
      <w:r w:rsidRPr="008F1C44">
        <w:rPr>
          <w:rFonts w:ascii="Arial" w:hAnsi="Arial" w:cs="Arial"/>
          <w:sz w:val="16"/>
          <w:szCs w:val="16"/>
        </w:rPr>
        <w:t xml:space="preserve">Social skills training; </w:t>
      </w:r>
      <w:r w:rsidRPr="008F1C44">
        <w:rPr>
          <w:rFonts w:ascii="Arial" w:hAnsi="Arial" w:cs="Arial"/>
          <w:color w:val="000000"/>
          <w:sz w:val="16"/>
          <w:szCs w:val="16"/>
        </w:rPr>
        <w:t xml:space="preserve">ST = Skills training; TIPSS = Training in interpersonal problem-solving skills </w:t>
      </w:r>
    </w:p>
    <w:p w:rsidR="0054025A" w:rsidRPr="008F1C44" w:rsidRDefault="0054025A">
      <w:pPr>
        <w:rPr>
          <w:rFonts w:ascii="Arial" w:hAnsi="Arial" w:cs="Arial"/>
          <w:b/>
          <w:szCs w:val="20"/>
        </w:rPr>
      </w:pPr>
      <w:r w:rsidRPr="008F1C44">
        <w:rPr>
          <w:rFonts w:ascii="Arial" w:hAnsi="Arial" w:cs="Arial"/>
          <w:b/>
          <w:szCs w:val="20"/>
        </w:rPr>
        <w:br w:type="page"/>
      </w:r>
    </w:p>
    <w:p w:rsidR="0054025A" w:rsidRPr="008F1C44" w:rsidRDefault="0054025A" w:rsidP="0054025A">
      <w:pPr>
        <w:rPr>
          <w:rFonts w:ascii="Arial" w:hAnsi="Arial" w:cs="Arial"/>
          <w:b/>
        </w:rPr>
      </w:pPr>
      <w:r w:rsidRPr="008F1C44">
        <w:rPr>
          <w:rFonts w:ascii="Arial" w:hAnsi="Arial" w:cs="Arial"/>
          <w:b/>
        </w:rPr>
        <w:lastRenderedPageBreak/>
        <w:t>Appendix 6</w:t>
      </w:r>
    </w:p>
    <w:p w:rsidR="0054025A" w:rsidRPr="008F1C44" w:rsidRDefault="0054025A" w:rsidP="0054025A">
      <w:pPr>
        <w:rPr>
          <w:rFonts w:ascii="Arial" w:hAnsi="Arial" w:cs="Arial"/>
          <w:b/>
        </w:rPr>
      </w:pPr>
      <w:r w:rsidRPr="008F1C44">
        <w:rPr>
          <w:rFonts w:ascii="Arial" w:hAnsi="Arial" w:cs="Arial"/>
          <w:b/>
        </w:rPr>
        <w:t xml:space="preserve">Table A6: </w:t>
      </w:r>
      <w:r w:rsidRPr="00627DF2">
        <w:rPr>
          <w:rFonts w:ascii="Arial" w:hAnsi="Arial" w:cs="Arial"/>
          <w:b/>
          <w:i/>
        </w:rPr>
        <w:t>Description and examples of themes of cultural adaptation</w:t>
      </w:r>
    </w:p>
    <w:tbl>
      <w:tblPr>
        <w:tblStyle w:val="TableGrid"/>
        <w:tblW w:w="0" w:type="auto"/>
        <w:tblLook w:val="04A0" w:firstRow="1" w:lastRow="0" w:firstColumn="1" w:lastColumn="0" w:noHBand="0" w:noVBand="1"/>
      </w:tblPr>
      <w:tblGrid>
        <w:gridCol w:w="2235"/>
        <w:gridCol w:w="1984"/>
        <w:gridCol w:w="2410"/>
        <w:gridCol w:w="7545"/>
      </w:tblGrid>
      <w:tr w:rsidR="0054025A" w:rsidRPr="004F70F6" w:rsidTr="008F1C44">
        <w:tc>
          <w:tcPr>
            <w:tcW w:w="2235" w:type="dxa"/>
          </w:tcPr>
          <w:p w:rsidR="0054025A" w:rsidRPr="004F70F6" w:rsidRDefault="0054025A" w:rsidP="008F1C44">
            <w:pPr>
              <w:spacing w:before="120" w:after="120"/>
              <w:rPr>
                <w:rFonts w:ascii="Arial" w:hAnsi="Arial" w:cs="Arial"/>
                <w:b/>
                <w:sz w:val="16"/>
                <w:szCs w:val="16"/>
              </w:rPr>
            </w:pPr>
          </w:p>
          <w:p w:rsidR="0054025A" w:rsidRPr="004F70F6" w:rsidRDefault="0054025A" w:rsidP="008F1C44">
            <w:pPr>
              <w:spacing w:before="120" w:after="120"/>
              <w:rPr>
                <w:rFonts w:ascii="Arial" w:hAnsi="Arial" w:cs="Arial"/>
                <w:b/>
                <w:sz w:val="16"/>
                <w:szCs w:val="16"/>
              </w:rPr>
            </w:pPr>
            <w:r w:rsidRPr="004F70F6">
              <w:rPr>
                <w:rFonts w:ascii="Arial" w:hAnsi="Arial" w:cs="Arial"/>
                <w:b/>
                <w:sz w:val="16"/>
                <w:szCs w:val="16"/>
              </w:rPr>
              <w:t>Theme</w:t>
            </w:r>
          </w:p>
        </w:tc>
        <w:tc>
          <w:tcPr>
            <w:tcW w:w="1984" w:type="dxa"/>
          </w:tcPr>
          <w:p w:rsidR="0054025A" w:rsidRPr="00C3724B" w:rsidRDefault="0054025A" w:rsidP="008F1C44">
            <w:pPr>
              <w:spacing w:before="120" w:after="120"/>
              <w:rPr>
                <w:rFonts w:ascii="Arial" w:hAnsi="Arial" w:cs="Arial"/>
                <w:b/>
                <w:sz w:val="16"/>
                <w:szCs w:val="16"/>
              </w:rPr>
            </w:pPr>
          </w:p>
          <w:p w:rsidR="0054025A" w:rsidRPr="00C3724B" w:rsidRDefault="0054025A" w:rsidP="008F1C44">
            <w:pPr>
              <w:spacing w:before="120" w:after="120"/>
              <w:rPr>
                <w:rFonts w:ascii="Arial" w:hAnsi="Arial" w:cs="Arial"/>
                <w:b/>
                <w:sz w:val="16"/>
                <w:szCs w:val="16"/>
              </w:rPr>
            </w:pPr>
            <w:r w:rsidRPr="00C3724B">
              <w:rPr>
                <w:rFonts w:ascii="Arial" w:hAnsi="Arial" w:cs="Arial"/>
                <w:b/>
                <w:sz w:val="16"/>
                <w:szCs w:val="16"/>
              </w:rPr>
              <w:t>Sub-themes</w:t>
            </w:r>
          </w:p>
        </w:tc>
        <w:tc>
          <w:tcPr>
            <w:tcW w:w="2410" w:type="dxa"/>
          </w:tcPr>
          <w:p w:rsidR="0054025A" w:rsidRPr="004F70F6" w:rsidRDefault="0054025A" w:rsidP="008F1C44">
            <w:pPr>
              <w:spacing w:before="120" w:after="120"/>
              <w:rPr>
                <w:rFonts w:ascii="Arial" w:hAnsi="Arial" w:cs="Arial"/>
                <w:b/>
                <w:color w:val="000000"/>
                <w:sz w:val="16"/>
                <w:szCs w:val="16"/>
              </w:rPr>
            </w:pPr>
          </w:p>
          <w:p w:rsidR="0054025A" w:rsidRPr="004F70F6" w:rsidRDefault="0054025A" w:rsidP="008F1C44">
            <w:pPr>
              <w:spacing w:before="120" w:after="120"/>
              <w:rPr>
                <w:rFonts w:ascii="Arial" w:hAnsi="Arial" w:cs="Arial"/>
                <w:b/>
                <w:color w:val="000000"/>
                <w:sz w:val="16"/>
                <w:szCs w:val="16"/>
              </w:rPr>
            </w:pPr>
            <w:r w:rsidRPr="004F70F6">
              <w:rPr>
                <w:rFonts w:ascii="Arial" w:hAnsi="Arial" w:cs="Arial"/>
                <w:b/>
                <w:color w:val="000000"/>
                <w:sz w:val="16"/>
                <w:szCs w:val="16"/>
              </w:rPr>
              <w:t xml:space="preserve">Description </w:t>
            </w:r>
          </w:p>
        </w:tc>
        <w:tc>
          <w:tcPr>
            <w:tcW w:w="7545" w:type="dxa"/>
          </w:tcPr>
          <w:p w:rsidR="0054025A" w:rsidRPr="004F70F6" w:rsidRDefault="0054025A" w:rsidP="008F1C44">
            <w:pPr>
              <w:spacing w:before="120" w:after="120"/>
              <w:rPr>
                <w:rFonts w:ascii="Arial" w:hAnsi="Arial" w:cs="Arial"/>
                <w:b/>
                <w:sz w:val="16"/>
                <w:szCs w:val="16"/>
              </w:rPr>
            </w:pPr>
          </w:p>
          <w:p w:rsidR="0054025A" w:rsidRPr="004F70F6" w:rsidRDefault="0054025A" w:rsidP="008F1C44">
            <w:pPr>
              <w:spacing w:before="120" w:after="120"/>
              <w:rPr>
                <w:rFonts w:ascii="Arial" w:hAnsi="Arial" w:cs="Arial"/>
                <w:b/>
                <w:sz w:val="16"/>
                <w:szCs w:val="16"/>
              </w:rPr>
            </w:pPr>
            <w:r w:rsidRPr="004F70F6">
              <w:rPr>
                <w:rFonts w:ascii="Arial" w:hAnsi="Arial" w:cs="Arial"/>
                <w:b/>
                <w:sz w:val="16"/>
                <w:szCs w:val="16"/>
              </w:rPr>
              <w:t>Examples</w:t>
            </w:r>
          </w:p>
          <w:p w:rsidR="0054025A" w:rsidRPr="004F70F6" w:rsidRDefault="0054025A" w:rsidP="008F1C44">
            <w:pPr>
              <w:spacing w:before="120" w:after="120"/>
              <w:rPr>
                <w:rFonts w:ascii="Arial" w:hAnsi="Arial" w:cs="Arial"/>
                <w:b/>
                <w:sz w:val="16"/>
                <w:szCs w:val="16"/>
              </w:rPr>
            </w:pPr>
          </w:p>
        </w:tc>
      </w:tr>
      <w:tr w:rsidR="0054025A" w:rsidRPr="004F70F6" w:rsidTr="008F1C44">
        <w:tc>
          <w:tcPr>
            <w:tcW w:w="2235" w:type="dxa"/>
          </w:tcPr>
          <w:p w:rsidR="0054025A" w:rsidRPr="004F70F6" w:rsidRDefault="0054025A" w:rsidP="008F1C44">
            <w:pPr>
              <w:spacing w:before="120" w:after="120"/>
              <w:rPr>
                <w:rFonts w:ascii="Arial" w:hAnsi="Arial" w:cs="Arial"/>
                <w:b/>
                <w:sz w:val="16"/>
                <w:szCs w:val="16"/>
              </w:rPr>
            </w:pPr>
            <w:r w:rsidRPr="004F70F6">
              <w:rPr>
                <w:rFonts w:ascii="Arial" w:hAnsi="Arial" w:cs="Arial"/>
                <w:b/>
                <w:sz w:val="16"/>
                <w:szCs w:val="16"/>
              </w:rPr>
              <w:t>Language</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Incorporating literal translation and culturally-specific forms of expression and dialect</w:t>
            </w:r>
          </w:p>
        </w:tc>
        <w:tc>
          <w:tcPr>
            <w:tcW w:w="1984" w:type="dxa"/>
          </w:tcPr>
          <w:p w:rsidR="0054025A" w:rsidRPr="00C3724B" w:rsidRDefault="0054025A" w:rsidP="008F1C44">
            <w:pPr>
              <w:spacing w:before="120" w:after="120"/>
              <w:rPr>
                <w:rFonts w:ascii="Arial" w:hAnsi="Arial" w:cs="Arial"/>
                <w:b/>
                <w:color w:val="FF0000"/>
                <w:sz w:val="16"/>
                <w:szCs w:val="16"/>
              </w:rPr>
            </w:pPr>
            <w:r w:rsidRPr="00C3724B">
              <w:rPr>
                <w:rFonts w:ascii="Arial" w:hAnsi="Arial" w:cs="Arial"/>
                <w:b/>
                <w:sz w:val="16"/>
                <w:szCs w:val="16"/>
              </w:rPr>
              <w:t>Direct translation</w:t>
            </w:r>
          </w:p>
        </w:tc>
        <w:tc>
          <w:tcPr>
            <w:tcW w:w="2410" w:type="dxa"/>
          </w:tcPr>
          <w:p w:rsidR="0054025A" w:rsidRPr="004F70F6" w:rsidRDefault="0054025A" w:rsidP="008F1C44">
            <w:pPr>
              <w:spacing w:before="120" w:after="120"/>
              <w:rPr>
                <w:rFonts w:ascii="Arial" w:hAnsi="Arial" w:cs="Arial"/>
                <w:color w:val="FF0000"/>
                <w:sz w:val="16"/>
                <w:szCs w:val="16"/>
              </w:rPr>
            </w:pPr>
            <w:r w:rsidRPr="004F70F6">
              <w:rPr>
                <w:rFonts w:ascii="Arial" w:hAnsi="Arial" w:cs="Arial"/>
                <w:color w:val="000000"/>
                <w:sz w:val="16"/>
                <w:szCs w:val="16"/>
              </w:rPr>
              <w:t>Translation of materials into national language or use of interpreters</w:t>
            </w:r>
          </w:p>
        </w:tc>
        <w:tc>
          <w:tcPr>
            <w:tcW w:w="7545" w:type="dxa"/>
          </w:tcPr>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‘The plain-language statement and consent form was translated for Vietnamese- speaking consumers and caregivers.’ (Bradley et al., 2006, p.523)</w:t>
            </w:r>
          </w:p>
          <w:p w:rsidR="0054025A" w:rsidRPr="004F70F6" w:rsidRDefault="0054025A" w:rsidP="008F1C44">
            <w:pPr>
              <w:autoSpaceDE w:val="0"/>
              <w:autoSpaceDN w:val="0"/>
              <w:adjustRightInd w:val="0"/>
              <w:spacing w:before="120" w:after="120"/>
              <w:rPr>
                <w:rFonts w:ascii="Arial" w:hAnsi="Arial" w:cs="Arial"/>
                <w:sz w:val="16"/>
                <w:szCs w:val="16"/>
              </w:rPr>
            </w:pPr>
            <w:r w:rsidRPr="004F70F6">
              <w:rPr>
                <w:rFonts w:ascii="Arial" w:hAnsi="Arial" w:cs="Arial"/>
                <w:sz w:val="16"/>
                <w:szCs w:val="16"/>
              </w:rPr>
              <w:t>Use of an interpreter: ‘Because 20 of the Vietnamese consumer-caregiver participants (80 percent) were not fluent in English and an interpreter was required for basic communication, the sample was considered to have a low level of acculturation.’ (Bradley et al., 2006, p.523)</w:t>
            </w:r>
          </w:p>
          <w:p w:rsidR="0054025A" w:rsidRPr="004F70F6" w:rsidRDefault="0054025A" w:rsidP="008F1C44">
            <w:pPr>
              <w:spacing w:before="120" w:after="120"/>
              <w:rPr>
                <w:rFonts w:ascii="Arial" w:hAnsi="Arial" w:cs="Arial"/>
                <w:color w:val="000000" w:themeColor="text1"/>
                <w:sz w:val="16"/>
                <w:szCs w:val="16"/>
              </w:rPr>
            </w:pPr>
            <w:r w:rsidRPr="004F70F6">
              <w:rPr>
                <w:rFonts w:ascii="Arial" w:hAnsi="Arial" w:cs="Arial"/>
                <w:color w:val="000000" w:themeColor="text1"/>
                <w:sz w:val="16"/>
                <w:szCs w:val="16"/>
              </w:rPr>
              <w:t>The intervention:  ‘was translated into Chinese language and validated by the researchers.’ (Chien, 2008,  p.32)</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‘The training sessions were translated and adapted into Arabic by the first author who received in-person, supervised training from the developers of SCST (WPH, MFG) in the United States.’ (Gohar et al., 2013,  p.13)</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 xml:space="preserve">‘Translated into Persian with a high level of equivalence to the original English version.’ (Koolaee &amp; Etemadi, </w:t>
            </w:r>
            <w:r w:rsidR="005A01D5" w:rsidRPr="004F70F6">
              <w:rPr>
                <w:rFonts w:ascii="Arial" w:hAnsi="Arial" w:cs="Arial"/>
                <w:sz w:val="16"/>
                <w:szCs w:val="16"/>
              </w:rPr>
              <w:t>20</w:t>
            </w:r>
            <w:r w:rsidR="005A01D5">
              <w:rPr>
                <w:rFonts w:ascii="Arial" w:hAnsi="Arial" w:cs="Arial"/>
                <w:sz w:val="16"/>
                <w:szCs w:val="16"/>
              </w:rPr>
              <w:t>09</w:t>
            </w:r>
            <w:r w:rsidRPr="004F70F6">
              <w:rPr>
                <w:rFonts w:ascii="Arial" w:hAnsi="Arial" w:cs="Arial"/>
                <w:sz w:val="16"/>
                <w:szCs w:val="16"/>
              </w:rPr>
              <w:t>,  p.5)</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The intervention: ‘was conducted in elementary school–level Spanish by 2 clinicians and one of us (A.K.).’ (Kopelowicz et al., 2012,  p.267)</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‘The original MCT has been translated in Hindi and adapted for Hindi speaking patients at the Central Institute of Psychiatry, Ranchi.’ (Kumar et al., 2010,  p.153)</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‘All materials were translated into Spanish and back-translated by two different persons of Mexican origins.’ (Patterson et al., 2005,  p.925)</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‘All written material was provided in both Korean and English, and the oral presentations were in Korean.’ (Shin &amp; Lukens, 2002,  p.1127)</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‘The SCIT manual was translated into Chinese by one of the authors (MY) who is a native speaker of Chinese and has been living in England for 3 years.’ (Wang et al., 2013, p.752)</w:t>
            </w:r>
          </w:p>
        </w:tc>
      </w:tr>
      <w:tr w:rsidR="0054025A" w:rsidRPr="004F70F6" w:rsidTr="008F1C44">
        <w:tc>
          <w:tcPr>
            <w:tcW w:w="2235" w:type="dxa"/>
          </w:tcPr>
          <w:p w:rsidR="0054025A" w:rsidRPr="004F70F6" w:rsidRDefault="0054025A" w:rsidP="008F1C44">
            <w:pPr>
              <w:spacing w:before="120" w:after="120"/>
              <w:rPr>
                <w:rFonts w:ascii="Arial" w:hAnsi="Arial" w:cs="Arial"/>
                <w:sz w:val="16"/>
                <w:szCs w:val="16"/>
              </w:rPr>
            </w:pPr>
          </w:p>
        </w:tc>
        <w:tc>
          <w:tcPr>
            <w:tcW w:w="1984" w:type="dxa"/>
          </w:tcPr>
          <w:p w:rsidR="0054025A" w:rsidRPr="00C3724B" w:rsidRDefault="0054025A" w:rsidP="008F1C44">
            <w:pPr>
              <w:spacing w:before="120" w:after="120"/>
              <w:rPr>
                <w:rFonts w:ascii="Arial" w:hAnsi="Arial" w:cs="Arial"/>
                <w:b/>
                <w:color w:val="FF0000"/>
                <w:sz w:val="16"/>
                <w:szCs w:val="16"/>
              </w:rPr>
            </w:pPr>
            <w:r w:rsidRPr="00C3724B">
              <w:rPr>
                <w:rFonts w:ascii="Arial" w:hAnsi="Arial" w:cs="Arial"/>
                <w:b/>
                <w:sz w:val="16"/>
                <w:szCs w:val="16"/>
              </w:rPr>
              <w:t xml:space="preserve">Local dialect  </w:t>
            </w:r>
          </w:p>
        </w:tc>
        <w:tc>
          <w:tcPr>
            <w:tcW w:w="2410" w:type="dxa"/>
          </w:tcPr>
          <w:p w:rsidR="0054025A" w:rsidRPr="004F70F6" w:rsidRDefault="0054025A" w:rsidP="008F1C44">
            <w:pPr>
              <w:spacing w:before="120" w:after="120"/>
              <w:rPr>
                <w:rFonts w:ascii="Arial" w:hAnsi="Arial" w:cs="Arial"/>
                <w:color w:val="000000"/>
                <w:sz w:val="16"/>
                <w:szCs w:val="16"/>
              </w:rPr>
            </w:pPr>
            <w:r w:rsidRPr="004F70F6">
              <w:rPr>
                <w:rFonts w:ascii="Arial" w:hAnsi="Arial" w:cs="Arial"/>
                <w:color w:val="000000"/>
                <w:sz w:val="16"/>
                <w:szCs w:val="16"/>
              </w:rPr>
              <w:t xml:space="preserve">Incorporating local, dialect, colloquialisms and idioms </w:t>
            </w:r>
          </w:p>
        </w:tc>
        <w:tc>
          <w:tcPr>
            <w:tcW w:w="7545" w:type="dxa"/>
          </w:tcPr>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‘For exercises involving written vignettes, some translational adjustments were made to better fit the local vernacular (e.g., using the term “girlfriend” or “boyfriend” instead of “fiancée”)’ (Gohar et al., 2013,  p.14)</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Adaptations included: ‘Integrating culture-specific icons and idioms in the materials.’  (Mausbach et al., 2008,  p.66)</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‘Urdu equivalents of CBT jargons were used in the therapy.’ (Naeem et al., 2015, p. 146)</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 xml:space="preserve">‘Adaptations made to substitute formal wordings on presentations and handouts for more colloquial </w:t>
            </w:r>
            <w:r w:rsidRPr="004F70F6">
              <w:rPr>
                <w:rFonts w:ascii="Arial" w:hAnsi="Arial" w:cs="Arial"/>
                <w:sz w:val="16"/>
                <w:szCs w:val="16"/>
              </w:rPr>
              <w:lastRenderedPageBreak/>
              <w:t>Cantonese words.’ (So et al., 2015, p.5)</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‘We did not use the term module because this word in Spanish is never used in clinical and therapeutic environments. As an equivalent of ‘modules’ we used the term ‘treatment areas’’ (Valencia et al., 2007, p.1400)</w:t>
            </w:r>
          </w:p>
        </w:tc>
      </w:tr>
      <w:tr w:rsidR="0054025A" w:rsidRPr="004F70F6" w:rsidTr="008F1C44">
        <w:tc>
          <w:tcPr>
            <w:tcW w:w="2235" w:type="dxa"/>
          </w:tcPr>
          <w:p w:rsidR="0054025A" w:rsidRPr="004F70F6" w:rsidRDefault="0054025A" w:rsidP="008F1C44">
            <w:pPr>
              <w:spacing w:before="120" w:after="120"/>
              <w:rPr>
                <w:rFonts w:ascii="Arial" w:hAnsi="Arial" w:cs="Arial"/>
                <w:b/>
                <w:sz w:val="16"/>
                <w:szCs w:val="16"/>
              </w:rPr>
            </w:pPr>
            <w:r w:rsidRPr="004F70F6">
              <w:rPr>
                <w:rFonts w:ascii="Arial" w:hAnsi="Arial" w:cs="Arial"/>
                <w:b/>
                <w:sz w:val="16"/>
                <w:szCs w:val="16"/>
              </w:rPr>
              <w:lastRenderedPageBreak/>
              <w:t xml:space="preserve">Concepts </w:t>
            </w:r>
            <w:r w:rsidR="000A62A7">
              <w:rPr>
                <w:rFonts w:ascii="Arial" w:hAnsi="Arial" w:cs="Arial"/>
                <w:b/>
                <w:sz w:val="16"/>
                <w:szCs w:val="16"/>
              </w:rPr>
              <w:t>and illness models</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Culturally-appropriate presentation of concepts, with consideration of culture-specific belief systems, mental health stigma and levels of education</w:t>
            </w: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tc>
        <w:tc>
          <w:tcPr>
            <w:tcW w:w="1984" w:type="dxa"/>
          </w:tcPr>
          <w:p w:rsidR="0054025A" w:rsidRPr="00C3724B" w:rsidRDefault="0054025A" w:rsidP="008F1C44">
            <w:pPr>
              <w:spacing w:before="120" w:after="120"/>
              <w:rPr>
                <w:rFonts w:ascii="Arial" w:hAnsi="Arial" w:cs="Arial"/>
                <w:b/>
                <w:sz w:val="16"/>
                <w:szCs w:val="16"/>
              </w:rPr>
            </w:pPr>
            <w:r w:rsidRPr="00C3724B">
              <w:rPr>
                <w:rFonts w:ascii="Arial" w:hAnsi="Arial" w:cs="Arial"/>
                <w:b/>
                <w:sz w:val="16"/>
                <w:szCs w:val="16"/>
              </w:rPr>
              <w:lastRenderedPageBreak/>
              <w:t xml:space="preserve">Explanatory models </w:t>
            </w:r>
          </w:p>
        </w:tc>
        <w:tc>
          <w:tcPr>
            <w:tcW w:w="2410" w:type="dxa"/>
          </w:tcPr>
          <w:p w:rsidR="0054025A" w:rsidRPr="004F70F6" w:rsidRDefault="0054025A" w:rsidP="008F1C44">
            <w:pPr>
              <w:spacing w:before="120" w:after="120"/>
              <w:rPr>
                <w:rFonts w:ascii="Arial" w:hAnsi="Arial" w:cs="Arial"/>
                <w:sz w:val="16"/>
                <w:szCs w:val="16"/>
              </w:rPr>
            </w:pPr>
            <w:r w:rsidRPr="004F70F6">
              <w:rPr>
                <w:rFonts w:ascii="Arial" w:hAnsi="Arial" w:cs="Arial"/>
                <w:color w:val="000000"/>
                <w:sz w:val="16"/>
                <w:szCs w:val="16"/>
              </w:rPr>
              <w:t>Adapting intervention to work with culture-specific explanatory models of mental illness</w:t>
            </w:r>
          </w:p>
        </w:tc>
        <w:tc>
          <w:tcPr>
            <w:tcW w:w="7545" w:type="dxa"/>
          </w:tcPr>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‘Psychoeducation sessions acknowledged common ethnospecific explanatory models of illness before the biopsychosocial model of illness was outlined.’ (Bradley et al., 2006,  p.525)</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'Each topic was also specifically related to the local culture. For example, when discussing early intervention for schizophrenia, some caregivers attributed the cause of their relatives’ mental illness to their delay in accompanying the client to see a doctor and/or to the client’s eating too much meat, which had led to an imbalance of yin and yang forces during adolescence.  These beliefs were clarified by the researcher.’ (Chan et al., 2009,  p.74)</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‘One of the patients in our study said that his illness was because of excess of phlegm (Greek concept), while another believed his illness was due to excessive heat in liver (Chinese concept).  Therapy therefore included spiritual factors in formulation and understanding of locally held beliefs related to health, religion and culture.’ (Habib et al., 2015,  p.205)</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 xml:space="preserve">‘Iranian families see mental illness from the perspective of determinism – i.e. as predestination and fate. There are few attempts in Iran to follow up therapeutic interventions (Khodabakhshi &amp; Koolaee, 2009); hence the reluctance of many mothers to participate in the study’ (Koolaee &amp; Etemadi, 2009,  p.11) </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‘Iranian people think that one of the reasons of mental illness in their children was bad fate or wrongdoing in life so God was punishing them with their ill children.  Therefore, in psychoeducation model, I added the knowledge of illness and emphasized biological aspects.’ (Koolee &amp; Etemadi, 2009, author email)</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‘Pictorial representations were used with illiterate relatives. The use of praise was thoroughly explained, modelled, and practiced using role-plays.’ (Kopelowicz et al., 2003,  p.214)</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‘Patients often denied the value of medications, commonly expressing folk explanations (e.g, supernatural causes) and corresponding remedies (eg, prayer) for psychotic symptoms.  The MFG-A clinicians sensitively addressed these attitudes by inviting relatives and other patients in the group, who initially may have held the same folk beliefs, to describe their salutary experiences with antipsychotic medications (eg, symptom reduction and preventing hospitalizations). This approach was instrumental in facilitating their consideration of alternative beliefs in a non-confrontational, peer to peer manner.’ (Kopelowicz et al., 2012, p.268)</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‘The content of the intervention also reflected issues that are felt to be more relevant for Indian families such as belief in supernatural causation, the role of indigenous treatments, cultural attitudes towards medication, marriage etc.  On the other hand, there was a much less emphasis on constructs such as expressed emotions.’ (Kulhara et al. 2009, author email)</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‘Also, since the caregivers subscribe highly to both stress and biological illness of the illness, it is fitting to adopt a vulnerability-stress framework instead of a strictly biological explanatory model adopted by many other models.’ (Kung et al. 2012, p.388)</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‘The content was developed on the basis of; cognitive behavioural coping strategies, modifications of beliefs and psycho-educational approach.’ (Mann &amp; Chong, 2010, p.72)</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 xml:space="preserve">‘A spiritual dimension was included in formulation, understanding and in therapy plan.’ (Naeem et al., </w:t>
            </w:r>
            <w:r w:rsidRPr="004F70F6">
              <w:rPr>
                <w:rFonts w:ascii="Arial" w:hAnsi="Arial" w:cs="Arial"/>
                <w:sz w:val="16"/>
                <w:szCs w:val="16"/>
              </w:rPr>
              <w:lastRenderedPageBreak/>
              <w:t>2015,  p.146)</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‘The lack of a correct recognition of mental illness is a serious problem for relatives of persons with schizophrenia in rural areas. They usually believe in witchcraft, and accept the notion that mental illness cannot be cured and that medication has no effect on the illness and only wastes family money.’ (Ran et al., 2003,  p.69)</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 xml:space="preserve"> ‘Effective patient and family education is needed in Malaysia as many patients attribute mental illness to supernatural agents, and they cannot accept explanations based on the Western Model.’ (Razali et al., 2000, p.284).</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 xml:space="preserve"> ‘In addition, discussion of traditional disease concepts was integrated into the sessions. For example, Korean perspectives on shamanism, ailments, distress, diseases, fortune and misfortune, and life and death were discussed in the context of psychiatric illness. Psyche and soma were presented as two complementary aspects of life to encourage participants to understand how emotional functioning is related to physiological functioning.’ (Shin &amp; Lukens, 2002, p.1126-1127)</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‘Zafar et al. (2008) reported that one-third (30%) of the participants of a survey in Karachi, Pakistan, attributed “mental illness” as the main cause of psychotic symptoms. Other causes included “God’s will” (32.3%), “superstitious ideas” (33.1%), “loneliness” (24.8%) and “unemployment” (19.3%) (Zafar et al., 2008)’ (Habib et al., 2015; Naeem et al., 2015) as cited in Naeem et al., (2016</w:t>
            </w:r>
            <w:proofErr w:type="gramStart"/>
            <w:r w:rsidRPr="004F70F6">
              <w:rPr>
                <w:rFonts w:ascii="Arial" w:hAnsi="Arial" w:cs="Arial"/>
                <w:sz w:val="16"/>
                <w:szCs w:val="16"/>
              </w:rPr>
              <w:t>)  p.44</w:t>
            </w:r>
            <w:proofErr w:type="gramEnd"/>
            <w:r w:rsidRPr="004F70F6">
              <w:rPr>
                <w:rFonts w:ascii="Arial" w:hAnsi="Arial" w:cs="Arial"/>
                <w:sz w:val="16"/>
                <w:szCs w:val="16"/>
              </w:rPr>
              <w:t>.</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‘All the psychologists said therapy needs adapting according to local needs, taking into consideration cultural and religious factors. They also said religious and local beliefs have an effect on patients’ understanding of illness and their views on causes and treatment of the illness. Although one psychologist highlighted the positive impact religion can have on patients’ mental health, the rest considered it to be a barrier. Some psychologists also talked about keeping therapy separate from religion.’ (Habib et al., 2015; Naeem et al., 2015) as cited in Naeem et al., (2016) p.44.</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‘Patients and their families in Pakistan use a bio-psycho-social model of management of psychosis with additional emphasis on spiritual and religious causes. This can possibly be termed as bio-psycho-spiritual-social model of psychosis.’ (Habib et al., 2015; Naeem et al., 2015) as cited in Naeem et al., (2016</w:t>
            </w:r>
            <w:proofErr w:type="gramStart"/>
            <w:r w:rsidRPr="004F70F6">
              <w:rPr>
                <w:rFonts w:ascii="Arial" w:hAnsi="Arial" w:cs="Arial"/>
                <w:sz w:val="16"/>
                <w:szCs w:val="16"/>
              </w:rPr>
              <w:t>)  p.52</w:t>
            </w:r>
            <w:proofErr w:type="gramEnd"/>
            <w:r w:rsidRPr="004F70F6">
              <w:rPr>
                <w:rFonts w:ascii="Arial" w:hAnsi="Arial" w:cs="Arial"/>
                <w:sz w:val="16"/>
                <w:szCs w:val="16"/>
              </w:rPr>
              <w:t xml:space="preserve">.  </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Participants ‘preferred their beliefs in witchcraft; did not regard mental illness as disease which needed medical treatment.’ (Xiang et al., 1994, p.545)</w:t>
            </w:r>
          </w:p>
        </w:tc>
      </w:tr>
      <w:tr w:rsidR="0054025A" w:rsidRPr="004F70F6" w:rsidTr="008F1C44">
        <w:tc>
          <w:tcPr>
            <w:tcW w:w="2235" w:type="dxa"/>
          </w:tcPr>
          <w:p w:rsidR="0054025A" w:rsidRPr="004F70F6" w:rsidRDefault="0054025A" w:rsidP="008F1C44">
            <w:pPr>
              <w:spacing w:before="120" w:after="120"/>
              <w:rPr>
                <w:rFonts w:ascii="Arial" w:hAnsi="Arial" w:cs="Arial"/>
                <w:sz w:val="16"/>
                <w:szCs w:val="16"/>
              </w:rPr>
            </w:pPr>
          </w:p>
        </w:tc>
        <w:tc>
          <w:tcPr>
            <w:tcW w:w="1984" w:type="dxa"/>
          </w:tcPr>
          <w:p w:rsidR="0054025A" w:rsidRPr="00C3724B" w:rsidRDefault="0054025A" w:rsidP="008F1C44">
            <w:pPr>
              <w:spacing w:before="120" w:after="120"/>
              <w:rPr>
                <w:rFonts w:ascii="Arial" w:hAnsi="Arial" w:cs="Arial"/>
                <w:b/>
                <w:sz w:val="16"/>
                <w:szCs w:val="16"/>
              </w:rPr>
            </w:pPr>
            <w:r w:rsidRPr="00C3724B">
              <w:rPr>
                <w:rFonts w:ascii="Arial" w:hAnsi="Arial" w:cs="Arial"/>
                <w:b/>
                <w:sz w:val="16"/>
                <w:szCs w:val="16"/>
              </w:rPr>
              <w:t xml:space="preserve">Stigma </w:t>
            </w:r>
          </w:p>
        </w:tc>
        <w:tc>
          <w:tcPr>
            <w:tcW w:w="2410" w:type="dxa"/>
          </w:tcPr>
          <w:p w:rsidR="0054025A" w:rsidRPr="004F70F6" w:rsidRDefault="0054025A" w:rsidP="008F1C44">
            <w:pPr>
              <w:spacing w:before="120" w:after="120"/>
              <w:rPr>
                <w:rFonts w:ascii="Arial" w:hAnsi="Arial" w:cs="Arial"/>
                <w:color w:val="FF0000"/>
                <w:sz w:val="16"/>
                <w:szCs w:val="16"/>
              </w:rPr>
            </w:pPr>
            <w:r w:rsidRPr="004F70F6">
              <w:rPr>
                <w:rFonts w:ascii="Arial" w:hAnsi="Arial" w:cs="Arial"/>
                <w:color w:val="000000"/>
                <w:sz w:val="16"/>
                <w:szCs w:val="16"/>
              </w:rPr>
              <w:t>Addressing issues of mental health stigma in culturally-appropriate ways (e.g. avoiding western/psychiatric diagnostic labels, sharing personal stories for normalisation)</w:t>
            </w:r>
          </w:p>
        </w:tc>
        <w:tc>
          <w:tcPr>
            <w:tcW w:w="7545" w:type="dxa"/>
          </w:tcPr>
          <w:p w:rsidR="0054025A" w:rsidRPr="004F70F6" w:rsidRDefault="0054025A" w:rsidP="008F1C44">
            <w:pPr>
              <w:autoSpaceDE w:val="0"/>
              <w:autoSpaceDN w:val="0"/>
              <w:adjustRightInd w:val="0"/>
              <w:spacing w:before="120" w:after="120"/>
              <w:rPr>
                <w:rFonts w:ascii="Arial" w:hAnsi="Arial" w:cs="Arial"/>
                <w:sz w:val="16"/>
                <w:szCs w:val="16"/>
                <w:lang w:eastAsia="en-GB"/>
              </w:rPr>
            </w:pPr>
            <w:r w:rsidRPr="004F70F6">
              <w:rPr>
                <w:rFonts w:ascii="Arial" w:hAnsi="Arial" w:cs="Arial"/>
                <w:sz w:val="16"/>
                <w:szCs w:val="16"/>
                <w:lang w:eastAsia="en-GB"/>
              </w:rPr>
              <w:t>‘Specific Chinese and Asian cultural characteristics were emphasized during each group session. These included the high social stigma associated with mental illness and seeking mental health services’ (Chien, 2008., p.32)</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The intervention included:  ‘discussion of a taboo area (sharing of secret and internal psychological conflicts), commonality or a situation of ‘all-in-the-same boat’ (feeling in similar situation and working against a common plight), mutual help (reciprocal giving and receiving help and support among members)’  (Chien, 2008, p.34)</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‘Emphasis given to specific Chinese cultural characteristics and issues, including a strong social stigma associated with mental illness and seeking mental health services’ (Chien &amp; Chan, 2004, p.1278 )</w:t>
            </w:r>
          </w:p>
          <w:p w:rsidR="0054025A" w:rsidRPr="004F70F6" w:rsidRDefault="0054025A" w:rsidP="008F1C44">
            <w:pPr>
              <w:autoSpaceDE w:val="0"/>
              <w:autoSpaceDN w:val="0"/>
              <w:adjustRightInd w:val="0"/>
              <w:spacing w:before="120" w:after="120"/>
              <w:rPr>
                <w:rFonts w:ascii="Arial" w:hAnsi="Arial" w:cs="Arial"/>
                <w:color w:val="000000"/>
                <w:sz w:val="16"/>
                <w:szCs w:val="16"/>
                <w:lang w:eastAsia="en-GB"/>
              </w:rPr>
            </w:pPr>
            <w:r w:rsidRPr="004F70F6">
              <w:rPr>
                <w:rFonts w:ascii="Arial" w:hAnsi="Arial" w:cs="Arial"/>
                <w:sz w:val="16"/>
                <w:szCs w:val="16"/>
                <w:lang w:eastAsia="en-GB"/>
              </w:rPr>
              <w:t xml:space="preserve">‘Mutual support groups may potentially be appropriate for Chinese families, who are often reluctant to seek help due to strong perceptions of stigma and an unwillingness to expose family weaknesses or </w:t>
            </w:r>
            <w:r w:rsidRPr="004F70F6">
              <w:rPr>
                <w:rFonts w:ascii="Arial" w:hAnsi="Arial" w:cs="Arial"/>
                <w:sz w:val="16"/>
                <w:szCs w:val="16"/>
                <w:lang w:eastAsia="en-GB"/>
              </w:rPr>
              <w:lastRenderedPageBreak/>
              <w:t xml:space="preserve">disgrace (‘saving face’) </w:t>
            </w:r>
            <w:r w:rsidRPr="004F70F6">
              <w:rPr>
                <w:rFonts w:ascii="Arial" w:hAnsi="Arial" w:cs="Arial"/>
                <w:color w:val="000000"/>
                <w:sz w:val="16"/>
                <w:szCs w:val="16"/>
                <w:lang w:eastAsia="en-GB"/>
              </w:rPr>
              <w:t>to outside people (Bae and Kung, 2000; Fung and Ma, 1997).’  (Chien &amp; Chan, 2013., p.</w:t>
            </w:r>
            <w:r w:rsidRPr="004F70F6">
              <w:rPr>
                <w:rFonts w:ascii="Arial" w:hAnsi="Arial" w:cs="Arial"/>
                <w:color w:val="000000"/>
                <w:sz w:val="16"/>
                <w:szCs w:val="16"/>
              </w:rPr>
              <w:t xml:space="preserve"> </w:t>
            </w:r>
            <w:r w:rsidRPr="004F70F6">
              <w:rPr>
                <w:rFonts w:ascii="Arial" w:hAnsi="Arial" w:cs="Arial"/>
                <w:color w:val="000000"/>
                <w:sz w:val="16"/>
                <w:szCs w:val="16"/>
                <w:lang w:eastAsia="en-GB"/>
              </w:rPr>
              <w:t>1328)</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Chinese cultural characteristics were considered and discussed, including the stigma towards people with mental illness, and being aware and accepting it. (Chien and Chan, 2013., p. 1331)</w:t>
            </w:r>
          </w:p>
          <w:p w:rsidR="0054025A" w:rsidRPr="004F70F6" w:rsidRDefault="0054025A" w:rsidP="008F1C44">
            <w:pPr>
              <w:autoSpaceDE w:val="0"/>
              <w:autoSpaceDN w:val="0"/>
              <w:adjustRightInd w:val="0"/>
              <w:spacing w:before="120" w:after="120"/>
              <w:rPr>
                <w:rFonts w:ascii="Arial" w:hAnsi="Arial" w:cs="Arial"/>
                <w:sz w:val="16"/>
                <w:szCs w:val="16"/>
                <w:lang w:eastAsia="en-GB"/>
              </w:rPr>
            </w:pPr>
            <w:r w:rsidRPr="004F70F6">
              <w:rPr>
                <w:rFonts w:ascii="Arial" w:hAnsi="Arial" w:cs="Arial"/>
                <w:sz w:val="16"/>
                <w:szCs w:val="16"/>
                <w:lang w:eastAsia="en-GB"/>
              </w:rPr>
              <w:t>Intervention included:  ‘Open sharing and mutual understanding about individual concerns; exploration of cultural issues in families’ (Chien &amp; Thompson, 2013, p.1000)</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This group provided a forum in which to discuss concerns and obtain support from the group to reduce the stigma of mental illness (Guo et al. 2010, p897)</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‘Many of the people with mental health illness in Asia still combat internal and external stigmatization from deep-rooted negative cultural beliefs about mental illness’ (Lin et al, 2013, p.274)</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 xml:space="preserve">Most of those recovery narratives were initiated by inviting people to share their story of living with psychiatric illness. (Lin et al., 2013, author email)   </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 xml:space="preserve">‘The greater stigma attached to mental illness, especially schizophrenia, by Latinos in the United States, Mexico, and Central and South America may require alterations in the form and process of evidence-based practices to make them acceptable to patients and their relatives.’ (Valencia et al., 2010, p.249)   </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 xml:space="preserve">‘Seminars were held for health workers and family members to discuss any issues and suggestions, and to share their experiences of the patients’  (Xiang et al., 1994, p.545)                                                                                         </w:t>
            </w:r>
          </w:p>
        </w:tc>
      </w:tr>
      <w:tr w:rsidR="0054025A" w:rsidRPr="004F70F6" w:rsidTr="008F1C44">
        <w:tc>
          <w:tcPr>
            <w:tcW w:w="2235" w:type="dxa"/>
          </w:tcPr>
          <w:p w:rsidR="0054025A" w:rsidRPr="004F70F6" w:rsidRDefault="0054025A" w:rsidP="008F1C44">
            <w:pPr>
              <w:spacing w:before="120" w:after="120"/>
              <w:rPr>
                <w:rFonts w:ascii="Arial" w:hAnsi="Arial" w:cs="Arial"/>
                <w:sz w:val="16"/>
                <w:szCs w:val="16"/>
              </w:rPr>
            </w:pPr>
          </w:p>
        </w:tc>
        <w:tc>
          <w:tcPr>
            <w:tcW w:w="1984" w:type="dxa"/>
          </w:tcPr>
          <w:p w:rsidR="0054025A" w:rsidRPr="00C3724B" w:rsidRDefault="000A62A7" w:rsidP="000A62A7">
            <w:pPr>
              <w:spacing w:before="120" w:after="120"/>
              <w:rPr>
                <w:rFonts w:ascii="Arial" w:hAnsi="Arial" w:cs="Arial"/>
                <w:b/>
                <w:sz w:val="16"/>
                <w:szCs w:val="16"/>
              </w:rPr>
            </w:pPr>
            <w:r w:rsidRPr="00C3724B">
              <w:rPr>
                <w:rFonts w:ascii="Arial" w:hAnsi="Arial" w:cs="Arial"/>
                <w:b/>
                <w:color w:val="000000"/>
                <w:sz w:val="16"/>
                <w:szCs w:val="16"/>
              </w:rPr>
              <w:t xml:space="preserve">Mental </w:t>
            </w:r>
            <w:r w:rsidR="0054025A" w:rsidRPr="00C3724B">
              <w:rPr>
                <w:rFonts w:ascii="Arial" w:hAnsi="Arial" w:cs="Arial"/>
                <w:b/>
                <w:color w:val="000000"/>
                <w:sz w:val="16"/>
                <w:szCs w:val="16"/>
              </w:rPr>
              <w:t xml:space="preserve">health knowledge and education </w:t>
            </w:r>
          </w:p>
        </w:tc>
        <w:tc>
          <w:tcPr>
            <w:tcW w:w="2410" w:type="dxa"/>
          </w:tcPr>
          <w:p w:rsidR="0054025A" w:rsidRPr="004F70F6" w:rsidRDefault="0054025A" w:rsidP="008F1C44">
            <w:pPr>
              <w:spacing w:before="120" w:after="120"/>
              <w:rPr>
                <w:rFonts w:ascii="Arial" w:hAnsi="Arial" w:cs="Arial"/>
                <w:color w:val="000000"/>
                <w:sz w:val="16"/>
                <w:szCs w:val="16"/>
              </w:rPr>
            </w:pPr>
            <w:r w:rsidRPr="004F70F6">
              <w:rPr>
                <w:rFonts w:ascii="Arial" w:hAnsi="Arial" w:cs="Arial"/>
                <w:color w:val="000000"/>
                <w:sz w:val="16"/>
                <w:szCs w:val="16"/>
              </w:rPr>
              <w:t>Adapting intervention to acknowledge low education levels and lack of mental health education in different cultural contexts (e.g. due to cultural group norms; and tendencies for lack of schooling and education in local area)</w:t>
            </w:r>
          </w:p>
        </w:tc>
        <w:tc>
          <w:tcPr>
            <w:tcW w:w="7545" w:type="dxa"/>
          </w:tcPr>
          <w:p w:rsidR="0054025A" w:rsidRPr="004F70F6" w:rsidRDefault="0054025A" w:rsidP="008F1C44">
            <w:pPr>
              <w:autoSpaceDE w:val="0"/>
              <w:autoSpaceDN w:val="0"/>
              <w:adjustRightInd w:val="0"/>
              <w:spacing w:before="120" w:after="120"/>
              <w:rPr>
                <w:rFonts w:ascii="Arial" w:hAnsi="Arial" w:cs="Arial"/>
                <w:sz w:val="16"/>
                <w:szCs w:val="16"/>
              </w:rPr>
            </w:pPr>
            <w:r w:rsidRPr="004F70F6">
              <w:rPr>
                <w:rFonts w:ascii="Arial" w:hAnsi="Arial" w:cs="Arial"/>
                <w:sz w:val="16"/>
                <w:szCs w:val="16"/>
              </w:rPr>
              <w:t xml:space="preserve"> ‘Interventions are more likely to be more effective if they put more emphasis on the provision of knowledge about schizophrenia, using simple language that can be understood by the families who are in majority from lower social class (Castle Peak Hospital, 1999), than on abstract theoretical concepts of schizophrenia.’ </w:t>
            </w:r>
            <w:r w:rsidRPr="004F70F6">
              <w:rPr>
                <w:rFonts w:ascii="Arial" w:hAnsi="Arial" w:cs="Arial"/>
                <w:color w:val="000000"/>
                <w:sz w:val="16"/>
                <w:szCs w:val="16"/>
              </w:rPr>
              <w:t>(</w:t>
            </w:r>
            <w:r w:rsidRPr="004F70F6">
              <w:rPr>
                <w:rFonts w:ascii="Arial" w:hAnsi="Arial" w:cs="Arial"/>
                <w:sz w:val="16"/>
                <w:szCs w:val="16"/>
              </w:rPr>
              <w:t xml:space="preserve">Chien &amp; Chan, 2004; Chien &amp; Chan, 2013; Chien Chan &amp; Thompson, 2006; Chien, Norman &amp; Thompson, 2004; Chien, Thompson &amp; Norman, 2008, </w:t>
            </w:r>
            <w:r w:rsidRPr="004F70F6">
              <w:rPr>
                <w:rFonts w:ascii="Arial" w:hAnsi="Arial" w:cs="Arial"/>
                <w:color w:val="000000"/>
                <w:sz w:val="16"/>
                <w:szCs w:val="16"/>
              </w:rPr>
              <w:t xml:space="preserve">author email) </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 xml:space="preserve">‘The mothers lacked knowledge about mental illness. Psychoeducation intervention increased knowledge about schizophrenia with most participants acquiring new information.’  (Koolaee &amp; Etemadi, </w:t>
            </w:r>
            <w:r w:rsidR="005A01D5" w:rsidRPr="004F70F6">
              <w:rPr>
                <w:rFonts w:ascii="Arial" w:hAnsi="Arial" w:cs="Arial"/>
                <w:sz w:val="16"/>
                <w:szCs w:val="16"/>
              </w:rPr>
              <w:t>20</w:t>
            </w:r>
            <w:r w:rsidR="005A01D5">
              <w:rPr>
                <w:rFonts w:ascii="Arial" w:hAnsi="Arial" w:cs="Arial"/>
                <w:sz w:val="16"/>
                <w:szCs w:val="16"/>
              </w:rPr>
              <w:t>09</w:t>
            </w:r>
            <w:r w:rsidRPr="004F70F6">
              <w:rPr>
                <w:rFonts w:ascii="Arial" w:hAnsi="Arial" w:cs="Arial"/>
                <w:sz w:val="16"/>
                <w:szCs w:val="16"/>
              </w:rPr>
              <w:t>, p.11)</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‘The clinicians’ systematic assessment of the beliefs, attitudes, and resources of each patient, and the integration of those factors in treatment, played a central role in the success of the MFG-A. For example, many of the patients who did not have or were ineligible for medical benefits did not take their medications because they could not afford to purchase them. These patients and their families did not realize they could receive antipsychotic medications at no cost through an indigent medication program available at the mental health center.’  (Kopelowicz et al., 2012, author email)</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‘However, since the majority of Chinese in the United States are immigrants (61%, U.S. Census Bureau, 2010), the caregiver burden would be aggregated when their knowledge of the health care system is limited while they themselves are still adjusting to this migrated land (Chu &amp; Sue, 2011). Thus, the burden of care for these relatives is likely to be greater compared to Caucasian-American families for at least five reasons: (1) intense involvement in the caregiving process; (2) the lack of knowledge of access to resources due to immigrant status; (3) language barrier to negotiate with service systems; (4) limited knowledge about mental disorders and their treatment; and (5) racial discrimination due to minority status (Kung, 2001, 2003, 2004; Sue, 2002). Thus, it is of great importance to educate and support these caregivers to both alleviate their stress and improve treatment outcome of their ill relatives.’ (Kung et al., 2012,  p.387)</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lastRenderedPageBreak/>
              <w:t>‘Psychoeducation materials were given to caregivers throughout the multifamily group sessions instead of a day-long workshop. Due to the lack of knowledge about mental illness and medication, and the lower educational background of many immigrant Chinese-Americans loading them with too much information at the beginning could be overwhelming.’ (Kung et al. 2012, p.388)</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‘Lower educational background of many immigrant Chinese Americans, loading them with too much information at the beginning could be overwhelming, and the retention of the materials limited (Bae &amp; Kung, 2000).’  (Kung et al., 2012, p.388)</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 xml:space="preserve">‘The concept of recovery from psychiatric disorders is still relatively new in Taiwan.’ (Lin, Kopelowicz, Chan, &amp; Hsiung, 2008).’ (Lin et al., 2013, author email) </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‘Written communication was altered to accommodate lower educational backgrounds, and in the transportation module education and materials about public transportation services for disabled persons were provided, due to a lack of knowledge because of previous reliance on family members.’  (Patterson et al. 2005,  p.525)</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‘Financial management and written communication were altered to accommodate lower educational backgrounds.’  (Patterson et al. 2005,  p.925)</w:t>
            </w:r>
          </w:p>
          <w:p w:rsidR="0054025A" w:rsidRPr="004F70F6" w:rsidRDefault="0054025A" w:rsidP="008F1C44">
            <w:pPr>
              <w:autoSpaceDE w:val="0"/>
              <w:autoSpaceDN w:val="0"/>
              <w:adjustRightInd w:val="0"/>
              <w:spacing w:before="120" w:after="120"/>
              <w:rPr>
                <w:rFonts w:ascii="Arial" w:hAnsi="Arial" w:cs="Arial"/>
                <w:sz w:val="16"/>
                <w:szCs w:val="16"/>
                <w:lang w:eastAsia="en-GB"/>
              </w:rPr>
            </w:pPr>
            <w:r w:rsidRPr="004F70F6">
              <w:rPr>
                <w:rFonts w:ascii="Arial" w:hAnsi="Arial" w:cs="Arial"/>
                <w:sz w:val="16"/>
                <w:szCs w:val="16"/>
                <w:lang w:eastAsia="en-GB"/>
              </w:rPr>
              <w:t>The intervention was: ‘modified to take account of the characteristics of Chinese rural areas, such as dispersed residences and a generally low level of education.’ (Ran et al. 2003., p.70)</w:t>
            </w:r>
          </w:p>
          <w:p w:rsidR="0054025A" w:rsidRPr="004F70F6" w:rsidRDefault="0054025A" w:rsidP="008F1C44">
            <w:pPr>
              <w:autoSpaceDE w:val="0"/>
              <w:autoSpaceDN w:val="0"/>
              <w:adjustRightInd w:val="0"/>
              <w:spacing w:before="120" w:after="120"/>
              <w:rPr>
                <w:rFonts w:ascii="Arial" w:hAnsi="Arial" w:cs="Arial"/>
                <w:sz w:val="16"/>
                <w:szCs w:val="16"/>
              </w:rPr>
            </w:pPr>
            <w:r w:rsidRPr="004F70F6">
              <w:rPr>
                <w:rFonts w:ascii="Arial" w:hAnsi="Arial" w:cs="Arial"/>
                <w:sz w:val="16"/>
                <w:szCs w:val="16"/>
              </w:rPr>
              <w:t xml:space="preserve">‘We also employed health education through the village wired radio network.’  (Xiang et al., 1994,  p.545)      </w:t>
            </w:r>
          </w:p>
          <w:p w:rsidR="0054025A" w:rsidRPr="004F70F6" w:rsidRDefault="0054025A" w:rsidP="008F1C44">
            <w:pPr>
              <w:autoSpaceDE w:val="0"/>
              <w:autoSpaceDN w:val="0"/>
              <w:adjustRightInd w:val="0"/>
              <w:rPr>
                <w:rFonts w:ascii="Arial" w:hAnsi="Arial" w:cs="Arial"/>
                <w:color w:val="000000" w:themeColor="text1"/>
                <w:sz w:val="16"/>
                <w:szCs w:val="16"/>
              </w:rPr>
            </w:pPr>
            <w:r w:rsidRPr="004F70F6">
              <w:rPr>
                <w:rFonts w:ascii="Arial" w:hAnsi="Arial" w:cs="Arial"/>
                <w:color w:val="000000" w:themeColor="text1"/>
                <w:sz w:val="16"/>
                <w:szCs w:val="16"/>
              </w:rPr>
              <w:t xml:space="preserve">‘Compared with Western interventions, in the early stages of family intervention in China much more effort needs to be placed on transforming family members' perception of the role of the physician from that of a pill-provider to that of an informed family advisor.’ (Xiong et al., 1994, p.239-240)      </w:t>
            </w:r>
          </w:p>
          <w:p w:rsidR="0054025A" w:rsidRPr="004F70F6" w:rsidRDefault="0054025A" w:rsidP="008F1C44">
            <w:pPr>
              <w:autoSpaceDE w:val="0"/>
              <w:autoSpaceDN w:val="0"/>
              <w:adjustRightInd w:val="0"/>
              <w:rPr>
                <w:rFonts w:ascii="Arial" w:hAnsi="Arial" w:cs="Arial"/>
                <w:color w:val="000000" w:themeColor="text1"/>
                <w:sz w:val="16"/>
                <w:szCs w:val="16"/>
              </w:rPr>
            </w:pPr>
          </w:p>
          <w:p w:rsidR="0054025A" w:rsidRPr="004F70F6" w:rsidRDefault="0054025A" w:rsidP="008F1C44">
            <w:pPr>
              <w:autoSpaceDE w:val="0"/>
              <w:autoSpaceDN w:val="0"/>
              <w:adjustRightInd w:val="0"/>
              <w:rPr>
                <w:rFonts w:ascii="Arial" w:hAnsi="Arial" w:cs="Arial"/>
                <w:color w:val="000000"/>
                <w:sz w:val="16"/>
                <w:szCs w:val="16"/>
              </w:rPr>
            </w:pPr>
            <w:r w:rsidRPr="004F70F6">
              <w:rPr>
                <w:rFonts w:ascii="Arial" w:hAnsi="Arial" w:cs="Arial"/>
                <w:sz w:val="16"/>
                <w:szCs w:val="16"/>
              </w:rPr>
              <w:t>‘Some families identify social factors as the cause of the problems and try to protect the patient from the influence of these factors by being too controlling and overprotective.  Other families do not believe that the patient has a mental illness and think that the bizarre behaviour is under voluntary control; these families tend to be hostile towards the patient.’</w:t>
            </w:r>
            <w:r w:rsidRPr="004F70F6">
              <w:rPr>
                <w:rFonts w:ascii="Arial" w:hAnsi="Arial" w:cs="Arial"/>
                <w:color w:val="000000" w:themeColor="text1"/>
                <w:sz w:val="16"/>
                <w:szCs w:val="16"/>
              </w:rPr>
              <w:t xml:space="preserve">  (Zhang et al., 1994, p.101) </w:t>
            </w:r>
            <w:r w:rsidRPr="004F70F6">
              <w:rPr>
                <w:rFonts w:ascii="Arial" w:hAnsi="Arial" w:cs="Arial"/>
                <w:color w:val="000000"/>
                <w:sz w:val="16"/>
                <w:szCs w:val="16"/>
              </w:rPr>
              <w:t xml:space="preserve">                                                                    </w:t>
            </w:r>
          </w:p>
          <w:p w:rsidR="0054025A" w:rsidRPr="004F70F6" w:rsidRDefault="0054025A" w:rsidP="008F1C44">
            <w:pPr>
              <w:spacing w:before="120" w:after="120"/>
              <w:rPr>
                <w:rFonts w:ascii="Arial" w:hAnsi="Arial" w:cs="Arial"/>
                <w:color w:val="000000"/>
                <w:sz w:val="16"/>
                <w:szCs w:val="16"/>
              </w:rPr>
            </w:pPr>
            <w:r w:rsidRPr="004F70F6">
              <w:rPr>
                <w:rFonts w:ascii="Arial" w:hAnsi="Arial" w:cs="Arial"/>
                <w:color w:val="000000"/>
                <w:sz w:val="16"/>
                <w:szCs w:val="16"/>
              </w:rPr>
              <w:t>What we did was a reduction in the number of steps, given the complexity of the tasks of the Social Communication subprogram. The stages of this subprogram require a language domain and semantic, grammar, cultural knowledge. In Brazil we have a considerable number of patients with schizophrenia who though illiterate, have little schooling, making it difficult to carrying out steps this subprogram (Zimmer et al. 2007, author email)</w:t>
            </w:r>
          </w:p>
        </w:tc>
      </w:tr>
      <w:tr w:rsidR="0054025A" w:rsidRPr="004F70F6" w:rsidTr="008F1C44">
        <w:tc>
          <w:tcPr>
            <w:tcW w:w="2235" w:type="dxa"/>
          </w:tcPr>
          <w:p w:rsidR="0054025A" w:rsidRPr="004F70F6" w:rsidRDefault="0054025A" w:rsidP="008F1C44">
            <w:pPr>
              <w:spacing w:before="120" w:after="120"/>
              <w:rPr>
                <w:rFonts w:ascii="Arial" w:hAnsi="Arial" w:cs="Arial"/>
                <w:sz w:val="16"/>
                <w:szCs w:val="16"/>
              </w:rPr>
            </w:pPr>
            <w:r w:rsidRPr="004F70F6">
              <w:rPr>
                <w:rFonts w:ascii="Arial" w:hAnsi="Arial" w:cs="Arial"/>
                <w:b/>
                <w:sz w:val="16"/>
                <w:szCs w:val="16"/>
              </w:rPr>
              <w:lastRenderedPageBreak/>
              <w:t xml:space="preserve">Family </w:t>
            </w:r>
          </w:p>
          <w:p w:rsidR="0054025A" w:rsidRPr="004F70F6" w:rsidRDefault="0054025A" w:rsidP="008F1C44">
            <w:pPr>
              <w:spacing w:before="120" w:after="120"/>
              <w:rPr>
                <w:rFonts w:ascii="Arial" w:hAnsi="Arial" w:cs="Arial"/>
                <w:b/>
                <w:sz w:val="16"/>
                <w:szCs w:val="16"/>
              </w:rPr>
            </w:pPr>
            <w:r w:rsidRPr="004F70F6">
              <w:rPr>
                <w:rFonts w:ascii="Arial" w:hAnsi="Arial" w:cs="Arial"/>
                <w:sz w:val="16"/>
                <w:szCs w:val="16"/>
              </w:rPr>
              <w:t>Consideration of family involvement, structure and dynamics and specific roles and expectations</w:t>
            </w: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tc>
        <w:tc>
          <w:tcPr>
            <w:tcW w:w="1984" w:type="dxa"/>
          </w:tcPr>
          <w:p w:rsidR="0054025A" w:rsidRPr="00C3724B" w:rsidRDefault="0054025A" w:rsidP="008F1C44">
            <w:pPr>
              <w:spacing w:before="120" w:after="120"/>
              <w:rPr>
                <w:rFonts w:ascii="Arial" w:hAnsi="Arial" w:cs="Arial"/>
                <w:b/>
                <w:sz w:val="16"/>
                <w:szCs w:val="16"/>
              </w:rPr>
            </w:pPr>
            <w:r w:rsidRPr="00C3724B">
              <w:rPr>
                <w:rFonts w:ascii="Arial" w:hAnsi="Arial" w:cs="Arial"/>
                <w:b/>
                <w:sz w:val="16"/>
                <w:szCs w:val="16"/>
              </w:rPr>
              <w:lastRenderedPageBreak/>
              <w:t xml:space="preserve">Family involvement </w:t>
            </w:r>
          </w:p>
        </w:tc>
        <w:tc>
          <w:tcPr>
            <w:tcW w:w="2410" w:type="dxa"/>
          </w:tcPr>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Acknowledging the importance of the family unit in  the recovery process and encouraging their active and continued involvement throughout the intervention (e.g. provision extra sessions, extra efforts to engage and maintain contact)</w:t>
            </w:r>
          </w:p>
        </w:tc>
        <w:tc>
          <w:tcPr>
            <w:tcW w:w="7545" w:type="dxa"/>
          </w:tcPr>
          <w:p w:rsidR="0054025A" w:rsidRPr="004F70F6" w:rsidRDefault="0054025A" w:rsidP="008F1C44">
            <w:pPr>
              <w:spacing w:before="120" w:after="120"/>
              <w:rPr>
                <w:rFonts w:ascii="Arial" w:hAnsi="Arial" w:cs="Arial"/>
                <w:color w:val="000000"/>
                <w:sz w:val="16"/>
                <w:szCs w:val="16"/>
                <w:lang w:eastAsia="en-GB"/>
              </w:rPr>
            </w:pPr>
            <w:r w:rsidRPr="004F70F6">
              <w:rPr>
                <w:rFonts w:ascii="Arial" w:hAnsi="Arial" w:cs="Arial"/>
                <w:color w:val="000000"/>
                <w:sz w:val="16"/>
                <w:szCs w:val="16"/>
                <w:lang w:eastAsia="en-GB"/>
              </w:rPr>
              <w:t>‘In Asian cultures the family is a crucial social structure, and the burden of illness becomes a joint family obligation, with multiple members engaged in treatment. In contrast, Western cultural values emphasize individualism—for example, protection of the rights of the individual to privacy and confidentiality as well as independent living.’ (Bradley et al., 2006, p.529)</w:t>
            </w:r>
          </w:p>
          <w:p w:rsidR="0054025A" w:rsidRPr="004F70F6" w:rsidRDefault="0054025A" w:rsidP="008F1C44">
            <w:pPr>
              <w:spacing w:before="120" w:after="120"/>
              <w:rPr>
                <w:rFonts w:ascii="Arial" w:hAnsi="Arial" w:cs="Arial"/>
                <w:color w:val="000000"/>
                <w:sz w:val="16"/>
                <w:szCs w:val="16"/>
                <w:lang w:eastAsia="en-GB"/>
              </w:rPr>
            </w:pPr>
            <w:r w:rsidRPr="004F70F6">
              <w:rPr>
                <w:rFonts w:ascii="Arial" w:hAnsi="Arial" w:cs="Arial"/>
                <w:color w:val="000000"/>
                <w:sz w:val="16"/>
                <w:szCs w:val="16"/>
                <w:lang w:eastAsia="en-GB"/>
              </w:rPr>
              <w:t>‘Family joining sessions were conducted informally on an outreach basis in the homes of the Vietnamese families to maximize the likelihood that families would engage with the service and to provide an opportunity to include as many family members as possible.’ (Bradley et al., 2006, p.525)</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 xml:space="preserve">‘In Italy, since the deinstitutionalization of the ‘70s (de Girolamo and Cozza 2000), the key issue in implementing effective treatment systems for severe psychiatric disorders has been balancing community-and hospital-based mental health care (Thornicroft and Tansella 2004). There has been an </w:t>
            </w:r>
            <w:r w:rsidRPr="004F70F6">
              <w:rPr>
                <w:rFonts w:ascii="Arial" w:hAnsi="Arial" w:cs="Arial"/>
                <w:sz w:val="16"/>
                <w:szCs w:val="16"/>
              </w:rPr>
              <w:lastRenderedPageBreak/>
              <w:t>increasing acknowledgment of the importance of families in terms of the care they give, their therapeutic potential and the burden they carry.’ (Carra et al., 2007, p.24)</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‘The content of the program was designed according to the preference and perceived needs of patient-caregiver dyads, and the case managers put much emphasis on addressing their cultural issues in family caregiving role.’ (Chien &amp; Lee, 2010, p.318.)</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‘Family members are actively involved in patient care in Pakistan, and therefore the intervention involved the family members in the treatment plan from the beginning.’ (Habib et al., 2015, p.203)</w:t>
            </w:r>
          </w:p>
          <w:p w:rsidR="0054025A" w:rsidRPr="004F70F6" w:rsidRDefault="0054025A" w:rsidP="008F1C44">
            <w:pPr>
              <w:autoSpaceDE w:val="0"/>
              <w:autoSpaceDN w:val="0"/>
              <w:adjustRightInd w:val="0"/>
              <w:rPr>
                <w:rFonts w:ascii="Arial" w:hAnsi="Arial" w:cs="Arial"/>
                <w:color w:val="231F20"/>
                <w:sz w:val="16"/>
                <w:szCs w:val="16"/>
                <w:lang w:eastAsia="en-GB"/>
              </w:rPr>
            </w:pPr>
            <w:r w:rsidRPr="004F70F6">
              <w:rPr>
                <w:rFonts w:ascii="Arial" w:hAnsi="Arial" w:cs="Arial"/>
                <w:color w:val="231F20"/>
                <w:sz w:val="16"/>
                <w:szCs w:val="16"/>
                <w:lang w:eastAsia="en-GB"/>
              </w:rPr>
              <w:t>‘We chose a family approach because living with supportive relatives increases medication adherence, and interventions that give relatives information about the illness and teach them coping and problem-solving skills reduce relapses and rehospitalizations.’ (Kopelowicz et al., 2012, p.265-266)</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‘This high level of involvement of Indian families in the patients care is partly because of their preference, and partly because of the inadequacy of the mental-health set-up.’ (Kulhara et al., 2009, p.473)</w:t>
            </w:r>
          </w:p>
          <w:p w:rsidR="0054025A" w:rsidRPr="004F70F6" w:rsidRDefault="0054025A" w:rsidP="008F1C44">
            <w:pPr>
              <w:autoSpaceDE w:val="0"/>
              <w:autoSpaceDN w:val="0"/>
              <w:adjustRightInd w:val="0"/>
              <w:rPr>
                <w:rFonts w:ascii="Arial" w:hAnsi="Arial" w:cs="Arial"/>
                <w:color w:val="231F20"/>
                <w:sz w:val="16"/>
                <w:szCs w:val="16"/>
                <w:lang w:eastAsia="en-GB"/>
              </w:rPr>
            </w:pPr>
            <w:r w:rsidRPr="004F70F6">
              <w:rPr>
                <w:rFonts w:ascii="Arial" w:hAnsi="Arial" w:cs="Arial"/>
                <w:color w:val="231F20"/>
                <w:sz w:val="16"/>
                <w:szCs w:val="16"/>
                <w:lang w:eastAsia="en-GB"/>
              </w:rPr>
              <w:t xml:space="preserve">‘Most families actively want to be involved in all aspects of their </w:t>
            </w:r>
            <w:proofErr w:type="gramStart"/>
            <w:r w:rsidRPr="004F70F6">
              <w:rPr>
                <w:rFonts w:ascii="Arial" w:hAnsi="Arial" w:cs="Arial"/>
                <w:color w:val="231F20"/>
                <w:sz w:val="16"/>
                <w:szCs w:val="16"/>
                <w:lang w:eastAsia="en-GB"/>
              </w:rPr>
              <w:t>relatives</w:t>
            </w:r>
            <w:proofErr w:type="gramEnd"/>
            <w:r w:rsidRPr="004F70F6">
              <w:rPr>
                <w:rFonts w:ascii="Arial" w:hAnsi="Arial" w:cs="Arial"/>
                <w:color w:val="231F20"/>
                <w:sz w:val="16"/>
                <w:szCs w:val="16"/>
                <w:lang w:eastAsia="en-GB"/>
              </w:rPr>
              <w:t xml:space="preserve"> wellbeing and problems.’ (Kulhara et al., 2009) as cited in Shankar &amp; Menon, (1993) </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‘To engage families, especially in the initial stage, in-home single-family sessions were offered in order to involve more relatives.’ (Kung et al., 2012, p.388-389)</w:t>
            </w:r>
          </w:p>
          <w:p w:rsidR="0054025A" w:rsidRPr="004F70F6" w:rsidRDefault="0054025A" w:rsidP="008F1C44">
            <w:pPr>
              <w:autoSpaceDE w:val="0"/>
              <w:autoSpaceDN w:val="0"/>
              <w:adjustRightInd w:val="0"/>
              <w:rPr>
                <w:rFonts w:ascii="Arial" w:hAnsi="Arial" w:cs="Arial"/>
                <w:color w:val="000000" w:themeColor="text1"/>
                <w:sz w:val="16"/>
                <w:szCs w:val="16"/>
                <w:lang w:eastAsia="en-GB"/>
              </w:rPr>
            </w:pPr>
            <w:r w:rsidRPr="004F70F6">
              <w:rPr>
                <w:rFonts w:ascii="Arial" w:hAnsi="Arial" w:cs="Arial"/>
                <w:color w:val="000000" w:themeColor="text1"/>
                <w:sz w:val="16"/>
                <w:szCs w:val="16"/>
                <w:lang w:eastAsia="en-GB"/>
              </w:rPr>
              <w:t xml:space="preserve">‘Over 80% of Latinos with schizophrenia live with their famailies (Guarnaccia &amp; Parra, 1996)… therefore, including families was relevant to the task of maximizing the generalization of skills to the home environment’ (Kopelowicz et al., 2003; Kopelowicz et al., 2012) as cited in Lopez &amp; Kopelowicz (2002) p.15. </w:t>
            </w:r>
          </w:p>
          <w:p w:rsidR="0054025A" w:rsidRPr="004F70F6" w:rsidRDefault="0054025A" w:rsidP="008F1C44">
            <w:pPr>
              <w:autoSpaceDE w:val="0"/>
              <w:autoSpaceDN w:val="0"/>
              <w:adjustRightInd w:val="0"/>
              <w:rPr>
                <w:rFonts w:ascii="Arial" w:hAnsi="Arial" w:cs="Arial"/>
                <w:color w:val="000000" w:themeColor="text1"/>
                <w:sz w:val="16"/>
                <w:szCs w:val="16"/>
                <w:lang w:eastAsia="en-GB"/>
              </w:rPr>
            </w:pPr>
          </w:p>
          <w:p w:rsidR="0054025A" w:rsidRPr="004F70F6" w:rsidRDefault="0054025A" w:rsidP="008F1C44">
            <w:pPr>
              <w:autoSpaceDE w:val="0"/>
              <w:autoSpaceDN w:val="0"/>
              <w:adjustRightInd w:val="0"/>
              <w:rPr>
                <w:rFonts w:ascii="Arial" w:hAnsi="Arial" w:cs="Arial"/>
                <w:color w:val="000000" w:themeColor="text1"/>
                <w:sz w:val="16"/>
                <w:szCs w:val="16"/>
                <w:lang w:eastAsia="en-GB"/>
              </w:rPr>
            </w:pPr>
            <w:r w:rsidRPr="004F70F6">
              <w:rPr>
                <w:rFonts w:ascii="Arial" w:hAnsi="Arial" w:cs="Arial"/>
                <w:color w:val="000000" w:themeColor="text1"/>
                <w:sz w:val="16"/>
                <w:szCs w:val="16"/>
                <w:lang w:eastAsia="en-GB"/>
              </w:rPr>
              <w:t>‘After completing these sessions, skills trainers visited patients and families at their homes to review progress and help solve problems that arose’ (Kopelowicz et al., 2003; Kopelowicz et al., 2012) as cited in Lopez &amp; Kopelowicz (2002) p.15.</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‘Because of the importance of la familia (the family) in Mexican-American culture, the PEDAL intervention was adapted to help individuals work with family members for transportation needs rather than help them to utilize public transportation or to travel independently’ (Mausbach et al., 2008, p.72-73)</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‘The ultimate social goal of family members of people with schizophrenia in china is to develop a sustainable family-based support system for the dysfunctional individual (Xiong et al., 1994), problem solving and communication skills education was emphasized in this study.  In this study the aim was to finish the main content of the education programme in the hospital, and connect with the families after the patients were discharged because few nurses work in community settings and the community mental health services were not sufficiently well developed.’  (Li &amp; Arthur, 2005) as cited in Li (2003) thesis.</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‘To reinforce the interventions, parallel sessions, also conducted in Korean, were offered to family members of all participants’ (Shin &amp; Lukens., 2002, p.1127)</w:t>
            </w:r>
          </w:p>
          <w:p w:rsidR="0054025A" w:rsidRPr="004F70F6" w:rsidRDefault="0054025A" w:rsidP="008F1C44">
            <w:pPr>
              <w:autoSpaceDE w:val="0"/>
              <w:autoSpaceDN w:val="0"/>
              <w:adjustRightInd w:val="0"/>
              <w:rPr>
                <w:rFonts w:ascii="Arial" w:hAnsi="Arial" w:cs="Arial"/>
                <w:color w:val="000000"/>
                <w:sz w:val="16"/>
                <w:szCs w:val="16"/>
                <w:lang w:eastAsia="en-GB"/>
              </w:rPr>
            </w:pPr>
            <w:r w:rsidRPr="004F70F6">
              <w:rPr>
                <w:rFonts w:ascii="Arial" w:hAnsi="Arial" w:cs="Arial"/>
                <w:color w:val="000000"/>
                <w:sz w:val="16"/>
                <w:szCs w:val="16"/>
                <w:lang w:eastAsia="en-GB"/>
              </w:rPr>
              <w:t xml:space="preserve">‘Nearly 80% of Hispanic Americans with Schizophrenia live with their families (Guarnaccia &amp; Parra, 1996) in Mexico city, it is over 90%’ (Valencia et al., 2003) </w:t>
            </w:r>
          </w:p>
          <w:p w:rsidR="0054025A" w:rsidRPr="004F70F6" w:rsidRDefault="0054025A" w:rsidP="008F1C44">
            <w:pPr>
              <w:autoSpaceDE w:val="0"/>
              <w:autoSpaceDN w:val="0"/>
              <w:adjustRightInd w:val="0"/>
              <w:rPr>
                <w:rFonts w:ascii="Arial" w:hAnsi="Arial" w:cs="Arial"/>
                <w:color w:val="000000"/>
                <w:sz w:val="16"/>
                <w:szCs w:val="16"/>
                <w:lang w:eastAsia="en-GB"/>
              </w:rPr>
            </w:pPr>
          </w:p>
          <w:p w:rsidR="0054025A" w:rsidRPr="004F70F6" w:rsidRDefault="0054025A" w:rsidP="008F1C44">
            <w:pPr>
              <w:autoSpaceDE w:val="0"/>
              <w:autoSpaceDN w:val="0"/>
              <w:adjustRightInd w:val="0"/>
              <w:rPr>
                <w:rFonts w:ascii="Arial" w:hAnsi="Arial" w:cs="Arial"/>
                <w:color w:val="000000"/>
                <w:sz w:val="16"/>
                <w:szCs w:val="16"/>
                <w:lang w:eastAsia="en-GB"/>
              </w:rPr>
            </w:pPr>
            <w:r w:rsidRPr="004F70F6">
              <w:rPr>
                <w:rFonts w:ascii="Arial" w:hAnsi="Arial" w:cs="Arial"/>
                <w:color w:val="000000"/>
                <w:sz w:val="16"/>
                <w:szCs w:val="16"/>
                <w:lang w:eastAsia="en-GB"/>
              </w:rPr>
              <w:t xml:space="preserve">‘Because of the importance of family cohesion and joint decision making in China, the key family members of patients were involved in some of the training sessions with patients when the topics were </w:t>
            </w:r>
            <w:r w:rsidRPr="004F70F6">
              <w:rPr>
                <w:rFonts w:ascii="Arial" w:hAnsi="Arial" w:cs="Arial"/>
                <w:color w:val="000000"/>
                <w:sz w:val="16"/>
                <w:szCs w:val="16"/>
                <w:lang w:eastAsia="en-GB"/>
              </w:rPr>
              <w:lastRenderedPageBreak/>
              <w:t>use of medication and an emergency plan for relapse prevention.’ (Weng et al., 2005, p.402)</w:t>
            </w:r>
          </w:p>
          <w:p w:rsidR="0054025A" w:rsidRPr="004F70F6" w:rsidRDefault="0054025A" w:rsidP="008F1C44">
            <w:pPr>
              <w:autoSpaceDE w:val="0"/>
              <w:autoSpaceDN w:val="0"/>
              <w:adjustRightInd w:val="0"/>
              <w:rPr>
                <w:rFonts w:ascii="Arial" w:hAnsi="Arial" w:cs="Arial"/>
                <w:color w:val="000000"/>
                <w:sz w:val="16"/>
                <w:szCs w:val="16"/>
                <w:lang w:eastAsia="en-GB"/>
              </w:rPr>
            </w:pPr>
          </w:p>
          <w:p w:rsidR="0054025A" w:rsidRPr="004F70F6" w:rsidRDefault="0054025A" w:rsidP="008F1C44">
            <w:pPr>
              <w:autoSpaceDE w:val="0"/>
              <w:autoSpaceDN w:val="0"/>
              <w:adjustRightInd w:val="0"/>
              <w:rPr>
                <w:rFonts w:ascii="Arial" w:hAnsi="Arial" w:cs="Arial"/>
                <w:color w:val="000000"/>
                <w:sz w:val="16"/>
                <w:szCs w:val="16"/>
                <w:lang w:eastAsia="en-GB"/>
              </w:rPr>
            </w:pPr>
            <w:r w:rsidRPr="004F70F6">
              <w:rPr>
                <w:rFonts w:ascii="Arial" w:hAnsi="Arial" w:cs="Arial"/>
                <w:sz w:val="16"/>
                <w:szCs w:val="16"/>
              </w:rPr>
              <w:t>‘</w:t>
            </w:r>
            <w:r w:rsidRPr="004F70F6">
              <w:rPr>
                <w:rFonts w:ascii="Arial" w:hAnsi="Arial" w:cs="Arial"/>
                <w:bCs/>
                <w:color w:val="000000"/>
                <w:sz w:val="16"/>
                <w:szCs w:val="16"/>
                <w:lang w:eastAsia="en-GB"/>
              </w:rPr>
              <w:t xml:space="preserve">The cultural and legal </w:t>
            </w:r>
            <w:r w:rsidRPr="004F70F6">
              <w:rPr>
                <w:rFonts w:ascii="Arial" w:hAnsi="Arial" w:cs="Arial"/>
                <w:color w:val="000000"/>
                <w:sz w:val="16"/>
                <w:szCs w:val="16"/>
                <w:lang w:eastAsia="en-GB"/>
              </w:rPr>
              <w:t>obligations of parents towards disabled children</w:t>
            </w:r>
            <w:r w:rsidRPr="004F70F6">
              <w:rPr>
                <w:rFonts w:ascii="Arial" w:hAnsi="Arial" w:cs="Arial"/>
                <w:bCs/>
                <w:color w:val="000000"/>
                <w:sz w:val="16"/>
                <w:szCs w:val="16"/>
                <w:lang w:eastAsia="en-GB"/>
              </w:rPr>
              <w:t xml:space="preserve"> </w:t>
            </w:r>
            <w:r w:rsidRPr="004F70F6">
              <w:rPr>
                <w:rFonts w:ascii="Arial" w:hAnsi="Arial" w:cs="Arial"/>
                <w:color w:val="000000"/>
                <w:sz w:val="16"/>
                <w:szCs w:val="16"/>
                <w:lang w:eastAsia="en-GB"/>
              </w:rPr>
              <w:t>continue until the child is married, when the responsibility is transferred to the patient's spouse. Disabled children who never marry are usually cared for by their parents until the parents die.’ (Xiang et al., 1994, p.240)</w:t>
            </w:r>
          </w:p>
          <w:p w:rsidR="0054025A" w:rsidRPr="004F70F6" w:rsidRDefault="0054025A" w:rsidP="008F1C44">
            <w:pPr>
              <w:autoSpaceDE w:val="0"/>
              <w:autoSpaceDN w:val="0"/>
              <w:adjustRightInd w:val="0"/>
              <w:rPr>
                <w:rFonts w:ascii="Arial" w:hAnsi="Arial" w:cs="Arial"/>
                <w:color w:val="000000"/>
                <w:sz w:val="16"/>
                <w:szCs w:val="16"/>
                <w:lang w:eastAsia="en-GB"/>
              </w:rPr>
            </w:pPr>
          </w:p>
          <w:p w:rsidR="0054025A" w:rsidRPr="004F70F6" w:rsidRDefault="0054025A" w:rsidP="008F1C44">
            <w:pPr>
              <w:autoSpaceDE w:val="0"/>
              <w:autoSpaceDN w:val="0"/>
              <w:adjustRightInd w:val="0"/>
              <w:rPr>
                <w:rFonts w:ascii="Arial" w:hAnsi="Arial" w:cs="Arial"/>
                <w:bCs/>
                <w:color w:val="000000"/>
                <w:sz w:val="16"/>
                <w:szCs w:val="16"/>
                <w:lang w:eastAsia="en-GB"/>
              </w:rPr>
            </w:pPr>
            <w:r w:rsidRPr="004F70F6">
              <w:rPr>
                <w:rFonts w:ascii="Arial" w:hAnsi="Arial" w:cs="Arial"/>
                <w:sz w:val="16"/>
                <w:szCs w:val="16"/>
              </w:rPr>
              <w:t xml:space="preserve">‘Attention must be paid to the needs of family members, for </w:t>
            </w:r>
            <w:proofErr w:type="gramStart"/>
            <w:r w:rsidRPr="004F70F6">
              <w:rPr>
                <w:rFonts w:ascii="Arial" w:hAnsi="Arial" w:cs="Arial"/>
                <w:sz w:val="16"/>
                <w:szCs w:val="16"/>
              </w:rPr>
              <w:t>whom</w:t>
            </w:r>
            <w:proofErr w:type="gramEnd"/>
            <w:r w:rsidRPr="004F70F6">
              <w:rPr>
                <w:rFonts w:ascii="Arial" w:hAnsi="Arial" w:cs="Arial"/>
                <w:sz w:val="16"/>
                <w:szCs w:val="16"/>
              </w:rPr>
              <w:t xml:space="preserve"> care of a mentally ill person may constitute a considerable burden. They need community support, appropriate education, accessibility to professional consultation, and, in some cases, financial aid.’ (Zhang &amp; </w:t>
            </w:r>
            <w:r w:rsidR="00191898">
              <w:rPr>
                <w:rFonts w:ascii="Arial" w:hAnsi="Arial" w:cs="Arial"/>
                <w:sz w:val="16"/>
                <w:szCs w:val="16"/>
              </w:rPr>
              <w:t>Yan</w:t>
            </w:r>
            <w:r w:rsidRPr="004F70F6">
              <w:rPr>
                <w:rFonts w:ascii="Arial" w:hAnsi="Arial" w:cs="Arial"/>
                <w:sz w:val="16"/>
                <w:szCs w:val="16"/>
              </w:rPr>
              <w:t>, 1993, p.48)</w:t>
            </w:r>
          </w:p>
          <w:p w:rsidR="0054025A" w:rsidRPr="004F70F6" w:rsidRDefault="0054025A" w:rsidP="008F1C44">
            <w:pPr>
              <w:autoSpaceDE w:val="0"/>
              <w:autoSpaceDN w:val="0"/>
              <w:adjustRightInd w:val="0"/>
              <w:rPr>
                <w:rFonts w:ascii="Arial" w:hAnsi="Arial" w:cs="Arial"/>
                <w:color w:val="000000"/>
                <w:sz w:val="16"/>
                <w:szCs w:val="16"/>
                <w:lang w:eastAsia="en-GB"/>
              </w:rPr>
            </w:pPr>
          </w:p>
          <w:p w:rsidR="0054025A" w:rsidRPr="004F70F6" w:rsidRDefault="0054025A" w:rsidP="008F1C44">
            <w:pPr>
              <w:autoSpaceDE w:val="0"/>
              <w:autoSpaceDN w:val="0"/>
              <w:adjustRightInd w:val="0"/>
              <w:rPr>
                <w:rFonts w:ascii="Arial" w:hAnsi="Arial" w:cs="Arial"/>
                <w:color w:val="000000"/>
                <w:sz w:val="16"/>
                <w:szCs w:val="16"/>
                <w:lang w:eastAsia="en-GB"/>
              </w:rPr>
            </w:pPr>
            <w:r w:rsidRPr="004F70F6">
              <w:rPr>
                <w:rFonts w:ascii="Arial" w:hAnsi="Arial" w:cs="Arial"/>
                <w:color w:val="000000"/>
                <w:sz w:val="16"/>
                <w:szCs w:val="16"/>
                <w:lang w:eastAsia="en-GB"/>
              </w:rPr>
              <w:t>‘In China, unlike the West, the societal and legal expectations are that the family members will care for these disabled individuals indefinitely, regardless of the emotional and economic burden.’ (Zhang et al., 1994, p101)</w:t>
            </w:r>
          </w:p>
        </w:tc>
      </w:tr>
      <w:tr w:rsidR="0054025A" w:rsidRPr="004F70F6" w:rsidTr="008F1C44">
        <w:tc>
          <w:tcPr>
            <w:tcW w:w="2235" w:type="dxa"/>
          </w:tcPr>
          <w:p w:rsidR="0054025A" w:rsidRPr="004F70F6" w:rsidRDefault="0054025A" w:rsidP="008F1C44">
            <w:pPr>
              <w:spacing w:before="120" w:after="120"/>
              <w:rPr>
                <w:rFonts w:ascii="Arial" w:hAnsi="Arial" w:cs="Arial"/>
                <w:b/>
                <w:sz w:val="16"/>
                <w:szCs w:val="16"/>
              </w:rPr>
            </w:pPr>
          </w:p>
        </w:tc>
        <w:tc>
          <w:tcPr>
            <w:tcW w:w="1984" w:type="dxa"/>
          </w:tcPr>
          <w:p w:rsidR="0054025A" w:rsidRPr="00C3724B" w:rsidRDefault="0054025A" w:rsidP="008F1C44">
            <w:pPr>
              <w:spacing w:before="120" w:after="120"/>
              <w:rPr>
                <w:rFonts w:ascii="Arial" w:hAnsi="Arial" w:cs="Arial"/>
                <w:b/>
                <w:sz w:val="16"/>
                <w:szCs w:val="16"/>
              </w:rPr>
            </w:pPr>
            <w:r w:rsidRPr="00C3724B">
              <w:rPr>
                <w:rFonts w:ascii="Arial" w:hAnsi="Arial" w:cs="Arial"/>
                <w:b/>
                <w:color w:val="000000"/>
                <w:sz w:val="16"/>
                <w:szCs w:val="16"/>
              </w:rPr>
              <w:t xml:space="preserve">Family structure </w:t>
            </w:r>
          </w:p>
        </w:tc>
        <w:tc>
          <w:tcPr>
            <w:tcW w:w="2410" w:type="dxa"/>
          </w:tcPr>
          <w:p w:rsidR="0054025A" w:rsidRPr="004F70F6" w:rsidRDefault="0054025A" w:rsidP="008F1C44">
            <w:pPr>
              <w:spacing w:before="120" w:after="120"/>
              <w:rPr>
                <w:rFonts w:ascii="Arial" w:hAnsi="Arial" w:cs="Arial"/>
                <w:color w:val="000000"/>
                <w:sz w:val="16"/>
                <w:szCs w:val="16"/>
              </w:rPr>
            </w:pPr>
            <w:r w:rsidRPr="004F70F6">
              <w:rPr>
                <w:rFonts w:ascii="Arial" w:hAnsi="Arial" w:cs="Arial"/>
                <w:color w:val="000000"/>
                <w:sz w:val="16"/>
                <w:szCs w:val="16"/>
              </w:rPr>
              <w:t>Adapting for culture-specific family structures. nuclear/individualistic or extended/collectivist family structures</w:t>
            </w:r>
          </w:p>
          <w:p w:rsidR="0054025A" w:rsidRPr="004F70F6" w:rsidRDefault="0054025A" w:rsidP="008F1C44">
            <w:pPr>
              <w:spacing w:before="120" w:after="120"/>
              <w:rPr>
                <w:rFonts w:ascii="Arial" w:hAnsi="Arial" w:cs="Arial"/>
                <w:color w:val="000000"/>
                <w:sz w:val="16"/>
                <w:szCs w:val="16"/>
              </w:rPr>
            </w:pPr>
          </w:p>
          <w:p w:rsidR="0054025A" w:rsidRPr="004F70F6" w:rsidRDefault="0054025A" w:rsidP="008F1C44">
            <w:pPr>
              <w:spacing w:before="120" w:after="120"/>
              <w:rPr>
                <w:rFonts w:ascii="Arial" w:hAnsi="Arial" w:cs="Arial"/>
                <w:color w:val="000000"/>
                <w:sz w:val="16"/>
                <w:szCs w:val="16"/>
              </w:rPr>
            </w:pPr>
          </w:p>
          <w:p w:rsidR="0054025A" w:rsidRPr="004F70F6" w:rsidRDefault="0054025A" w:rsidP="008F1C44">
            <w:pPr>
              <w:spacing w:before="120" w:after="120"/>
              <w:rPr>
                <w:rFonts w:ascii="Arial" w:hAnsi="Arial" w:cs="Arial"/>
                <w:color w:val="000000"/>
                <w:sz w:val="16"/>
                <w:szCs w:val="16"/>
              </w:rPr>
            </w:pPr>
          </w:p>
          <w:p w:rsidR="0054025A" w:rsidRPr="004F70F6" w:rsidRDefault="0054025A" w:rsidP="008F1C44">
            <w:pPr>
              <w:spacing w:before="120" w:after="120"/>
              <w:rPr>
                <w:rFonts w:ascii="Arial" w:hAnsi="Arial" w:cs="Arial"/>
                <w:color w:val="000000"/>
                <w:sz w:val="16"/>
                <w:szCs w:val="16"/>
              </w:rPr>
            </w:pPr>
          </w:p>
        </w:tc>
        <w:tc>
          <w:tcPr>
            <w:tcW w:w="7545" w:type="dxa"/>
          </w:tcPr>
          <w:p w:rsidR="0054025A" w:rsidRPr="004F70F6" w:rsidRDefault="0054025A" w:rsidP="008F1C44">
            <w:pPr>
              <w:autoSpaceDE w:val="0"/>
              <w:autoSpaceDN w:val="0"/>
              <w:adjustRightInd w:val="0"/>
              <w:spacing w:before="120" w:after="120"/>
              <w:rPr>
                <w:rFonts w:ascii="Arial" w:hAnsi="Arial" w:cs="Arial"/>
                <w:sz w:val="16"/>
                <w:szCs w:val="16"/>
              </w:rPr>
            </w:pPr>
            <w:r w:rsidRPr="004F70F6">
              <w:rPr>
                <w:rFonts w:ascii="Arial" w:hAnsi="Arial" w:cs="Arial"/>
                <w:sz w:val="16"/>
                <w:szCs w:val="16"/>
              </w:rPr>
              <w:t>‘In treating Chinese families, it is important to recognize, respect and utilize the culture-specific family structures, functions and processes, such as the extended family structure with close linkage and interrelationships, interdependence and a strong sense of filial responsibility, collective identity and tangible support.’ (Chien, 2008, p.30)</w:t>
            </w:r>
          </w:p>
          <w:p w:rsidR="0054025A" w:rsidRPr="004F70F6" w:rsidRDefault="0054025A" w:rsidP="008F1C44">
            <w:pPr>
              <w:spacing w:before="120" w:after="120"/>
              <w:rPr>
                <w:rFonts w:ascii="Arial" w:hAnsi="Arial" w:cs="Arial"/>
                <w:color w:val="000000"/>
                <w:sz w:val="16"/>
                <w:szCs w:val="16"/>
              </w:rPr>
            </w:pPr>
            <w:r w:rsidRPr="004F70F6">
              <w:rPr>
                <w:rFonts w:ascii="Arial" w:hAnsi="Arial" w:cs="Arial"/>
                <w:color w:val="000000"/>
                <w:sz w:val="16"/>
                <w:szCs w:val="16"/>
              </w:rPr>
              <w:t>‘The program adopted a few strategies to address traditional Chinese cultural tenets. The first stage (orientation and engagement) focused on understanding strong interdependence, collective actions and decisions about family issues, acceptance of roles, and filial obligation of caregiving, respect for elders, and other traditional Chinese beliefs’ (Chien &amp; Lee, 2010, p.318)</w:t>
            </w:r>
          </w:p>
          <w:p w:rsidR="0054025A" w:rsidRPr="004F70F6" w:rsidRDefault="0054025A" w:rsidP="008F1C44">
            <w:pPr>
              <w:autoSpaceDE w:val="0"/>
              <w:autoSpaceDN w:val="0"/>
              <w:adjustRightInd w:val="0"/>
              <w:rPr>
                <w:rFonts w:ascii="Arial" w:hAnsi="Arial" w:cs="Arial"/>
                <w:sz w:val="16"/>
                <w:szCs w:val="16"/>
                <w:lang w:eastAsia="en-GB"/>
              </w:rPr>
            </w:pPr>
            <w:r w:rsidRPr="004F70F6">
              <w:rPr>
                <w:rFonts w:ascii="Arial" w:hAnsi="Arial" w:cs="Arial"/>
                <w:sz w:val="16"/>
                <w:szCs w:val="16"/>
              </w:rPr>
              <w:t>‘</w:t>
            </w:r>
            <w:r w:rsidRPr="004F70F6">
              <w:rPr>
                <w:rFonts w:ascii="Arial" w:hAnsi="Arial" w:cs="Arial"/>
                <w:sz w:val="16"/>
                <w:szCs w:val="16"/>
                <w:lang w:eastAsia="en-GB"/>
              </w:rPr>
              <w:t>The MBPP also adopted several strategies to address traditional Chinese cultural tenets. For instance, the first stage focuses on understanding strong interdependence.’ (Chien &amp; Lee, 2013, p.377)</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‘The program used a culturally sensitive family intervention model, which considered many of the cultural tenets that were taught by Confucius (for example, valuing collectivism over individualism and giving great importance during the needs assessment to family and kinship ties) in respect to family relationships and value orientation.’ (Chien &amp; Wong, 2007, p. 1004)</w:t>
            </w:r>
          </w:p>
          <w:p w:rsidR="0054025A" w:rsidRPr="004F70F6" w:rsidRDefault="0054025A" w:rsidP="008F1C44">
            <w:pPr>
              <w:autoSpaceDE w:val="0"/>
              <w:autoSpaceDN w:val="0"/>
              <w:adjustRightInd w:val="0"/>
              <w:spacing w:before="120" w:after="120"/>
              <w:rPr>
                <w:rFonts w:ascii="Arial" w:hAnsi="Arial" w:cs="Arial"/>
                <w:color w:val="000000"/>
                <w:sz w:val="16"/>
                <w:szCs w:val="16"/>
              </w:rPr>
            </w:pPr>
            <w:r w:rsidRPr="004F70F6">
              <w:rPr>
                <w:rFonts w:ascii="Arial" w:hAnsi="Arial" w:cs="Arial"/>
                <w:color w:val="000000"/>
                <w:sz w:val="16"/>
                <w:szCs w:val="16"/>
              </w:rPr>
              <w:t>‘Given the centrality of the family unit in decision making for Mexican Americans, (Sabogal et al., 1987) the focus was on the approval or disapproval of family members for taking medication and the patient’s motivation to comply with those perceived wishes.’ (Kopelowicz et al., 2012, p. 268)</w:t>
            </w:r>
          </w:p>
          <w:p w:rsidR="0054025A" w:rsidRPr="004F70F6" w:rsidRDefault="0054025A" w:rsidP="008F1C44">
            <w:pPr>
              <w:spacing w:before="120" w:after="120"/>
              <w:rPr>
                <w:rFonts w:ascii="Arial" w:hAnsi="Arial" w:cs="Arial"/>
                <w:color w:val="000000"/>
                <w:sz w:val="16"/>
                <w:szCs w:val="16"/>
              </w:rPr>
            </w:pPr>
            <w:r w:rsidRPr="004F70F6">
              <w:rPr>
                <w:rFonts w:ascii="Arial" w:hAnsi="Arial" w:cs="Arial"/>
                <w:color w:val="000000"/>
                <w:sz w:val="16"/>
                <w:szCs w:val="16"/>
              </w:rPr>
              <w:t>‘All 3 groups reinforced the importance of Mexican cultural values and concepts, such as familismo (i.e., placing family over the individual), respeto (i.e., respect for older persons)’  (Patterson et al., 2005. p.925)</w:t>
            </w:r>
          </w:p>
          <w:p w:rsidR="0054025A" w:rsidRPr="004F70F6" w:rsidRDefault="0054025A" w:rsidP="008F1C44">
            <w:pPr>
              <w:spacing w:before="120" w:after="120"/>
              <w:rPr>
                <w:rFonts w:ascii="Arial" w:hAnsi="Arial" w:cs="Arial"/>
                <w:color w:val="000000"/>
                <w:sz w:val="16"/>
                <w:szCs w:val="16"/>
              </w:rPr>
            </w:pPr>
            <w:r w:rsidRPr="004F70F6">
              <w:rPr>
                <w:rFonts w:ascii="Arial" w:hAnsi="Arial" w:cs="Arial"/>
                <w:color w:val="000000"/>
                <w:sz w:val="16"/>
                <w:szCs w:val="16"/>
              </w:rPr>
              <w:t>‘In medication management sessions, handling medications involved a sense of ‘orgullo’ (i.e., pride) for many patients, owing to a desire to alleviate symptoms in order to contribute to the family. Thus, information on adhering to and understanding treatment regimens was modified to include the potential benefits of medication adherence to the family system (versus the benefits of independence)’ (Patterson et al., 2005 p.926)</w:t>
            </w:r>
          </w:p>
          <w:p w:rsidR="0054025A" w:rsidRPr="004F70F6" w:rsidRDefault="0054025A" w:rsidP="008F1C44">
            <w:pPr>
              <w:spacing w:before="120" w:after="120"/>
              <w:rPr>
                <w:rFonts w:ascii="Arial" w:hAnsi="Arial" w:cs="Arial"/>
                <w:color w:val="000000"/>
                <w:sz w:val="16"/>
                <w:szCs w:val="16"/>
              </w:rPr>
            </w:pPr>
            <w:r w:rsidRPr="004F70F6">
              <w:rPr>
                <w:rFonts w:ascii="Arial" w:hAnsi="Arial" w:cs="Arial"/>
                <w:color w:val="000000"/>
                <w:sz w:val="16"/>
                <w:szCs w:val="16"/>
              </w:rPr>
              <w:t>‘The success of our programme may also be attributed to the extended family system among the Malays’ (Yusof, 1976)’ (Razali et al., 2000, p.288)</w:t>
            </w:r>
          </w:p>
          <w:p w:rsidR="0054025A" w:rsidRPr="004F70F6" w:rsidRDefault="0054025A" w:rsidP="008F1C44">
            <w:pPr>
              <w:spacing w:before="120" w:after="120"/>
              <w:rPr>
                <w:rFonts w:ascii="Arial" w:hAnsi="Arial" w:cs="Arial"/>
                <w:color w:val="000000"/>
                <w:sz w:val="16"/>
                <w:szCs w:val="16"/>
              </w:rPr>
            </w:pPr>
            <w:r w:rsidRPr="004F70F6">
              <w:rPr>
                <w:rFonts w:ascii="Arial" w:hAnsi="Arial" w:cs="Arial"/>
                <w:color w:val="000000"/>
                <w:sz w:val="16"/>
                <w:szCs w:val="16"/>
              </w:rPr>
              <w:t xml:space="preserve">‘Equating mental well-being with autonomy or self-actualization is often vitiated among rural Mexican families in favour of social and family obligation and cohesion (Gonzalez et al., 2001). Commitment to the extended family is often valued more than individual autonomy among first and second generation Mexican-American families.  The higher value placed on interdependence by Latinos may clash with </w:t>
            </w:r>
            <w:r w:rsidRPr="004F70F6">
              <w:rPr>
                <w:rFonts w:ascii="Arial" w:hAnsi="Arial" w:cs="Arial"/>
                <w:color w:val="000000"/>
                <w:sz w:val="16"/>
                <w:szCs w:val="16"/>
              </w:rPr>
              <w:lastRenderedPageBreak/>
              <w:t>the norms inherent in evidence-based practices designed in the United States.’ (Valencia et al., 2010,  p.249)</w:t>
            </w:r>
          </w:p>
        </w:tc>
      </w:tr>
      <w:tr w:rsidR="0054025A" w:rsidRPr="004F70F6" w:rsidTr="008F1C44">
        <w:tc>
          <w:tcPr>
            <w:tcW w:w="2235" w:type="dxa"/>
          </w:tcPr>
          <w:p w:rsidR="0054025A" w:rsidRPr="004F70F6" w:rsidRDefault="0054025A" w:rsidP="008F1C44">
            <w:pPr>
              <w:spacing w:before="120" w:after="120"/>
              <w:rPr>
                <w:rFonts w:ascii="Arial" w:hAnsi="Arial" w:cs="Arial"/>
                <w:b/>
                <w:sz w:val="16"/>
                <w:szCs w:val="16"/>
              </w:rPr>
            </w:pPr>
          </w:p>
        </w:tc>
        <w:tc>
          <w:tcPr>
            <w:tcW w:w="1984" w:type="dxa"/>
          </w:tcPr>
          <w:p w:rsidR="0054025A" w:rsidRPr="00C3724B" w:rsidRDefault="0054025A" w:rsidP="008F1C44">
            <w:pPr>
              <w:spacing w:before="120" w:after="120"/>
              <w:rPr>
                <w:rFonts w:ascii="Arial" w:hAnsi="Arial" w:cs="Arial"/>
                <w:b/>
                <w:sz w:val="16"/>
                <w:szCs w:val="16"/>
              </w:rPr>
            </w:pPr>
            <w:r w:rsidRPr="00C3724B">
              <w:rPr>
                <w:rFonts w:ascii="Arial" w:hAnsi="Arial" w:cs="Arial"/>
                <w:b/>
                <w:color w:val="000000"/>
                <w:sz w:val="16"/>
                <w:szCs w:val="16"/>
              </w:rPr>
              <w:t xml:space="preserve">Family roles and responsibilities </w:t>
            </w:r>
          </w:p>
        </w:tc>
        <w:tc>
          <w:tcPr>
            <w:tcW w:w="2410" w:type="dxa"/>
          </w:tcPr>
          <w:p w:rsidR="0054025A" w:rsidRPr="004F70F6" w:rsidRDefault="0054025A" w:rsidP="008F1C44">
            <w:pPr>
              <w:spacing w:before="120" w:after="120"/>
              <w:rPr>
                <w:rFonts w:ascii="Arial" w:hAnsi="Arial" w:cs="Arial"/>
                <w:color w:val="000000"/>
                <w:sz w:val="16"/>
                <w:szCs w:val="16"/>
              </w:rPr>
            </w:pPr>
            <w:r w:rsidRPr="004F70F6">
              <w:rPr>
                <w:rFonts w:ascii="Arial" w:hAnsi="Arial" w:cs="Arial"/>
                <w:color w:val="000000"/>
                <w:sz w:val="16"/>
                <w:szCs w:val="16"/>
              </w:rPr>
              <w:t>Demonstrating an awareness of culture-specific family roles and responsibilities (.e.g. hierarchical roles, respect for elders, gender roles, expectations of specific family members)</w:t>
            </w:r>
          </w:p>
        </w:tc>
        <w:tc>
          <w:tcPr>
            <w:tcW w:w="7545" w:type="dxa"/>
          </w:tcPr>
          <w:p w:rsidR="0054025A" w:rsidRPr="004F70F6" w:rsidRDefault="0054025A" w:rsidP="008F1C44">
            <w:pPr>
              <w:autoSpaceDE w:val="0"/>
              <w:autoSpaceDN w:val="0"/>
              <w:adjustRightInd w:val="0"/>
              <w:spacing w:before="120" w:after="120"/>
              <w:rPr>
                <w:rFonts w:ascii="Arial" w:hAnsi="Arial" w:cs="Arial"/>
                <w:color w:val="000000"/>
                <w:sz w:val="16"/>
                <w:szCs w:val="16"/>
              </w:rPr>
            </w:pPr>
            <w:r w:rsidRPr="004F70F6">
              <w:rPr>
                <w:rFonts w:ascii="Arial" w:hAnsi="Arial" w:cs="Arial"/>
                <w:color w:val="000000"/>
                <w:sz w:val="16"/>
                <w:szCs w:val="16"/>
              </w:rPr>
              <w:t>‘Chinese families suggested that the younger generations are not supposed to question or challenge the decisions of their elders, which appear to run contrary the purpose of family intervention in promoting collaboration through mutual concern and discussion. This typical strong parental power in Chinese family may produce resentment and un-cooperation from the elder family member, who would perceive the younger group members or the therapist as a threat to their authority (Fung &amp; Ma, 1997).  There is a need to consider and adopt the specific Chinese culture for establishing a helping relationship in family interventions, for example, emphasis on mutual respect and equal position but not be rigidly confined to the passive reception of teaching and information by the families.’ (</w:t>
            </w:r>
            <w:r w:rsidRPr="004F70F6">
              <w:rPr>
                <w:rFonts w:ascii="Arial" w:hAnsi="Arial" w:cs="Arial"/>
                <w:sz w:val="16"/>
                <w:szCs w:val="16"/>
              </w:rPr>
              <w:t>Chien &amp; Chan, 2004; Chien &amp; Chan, 2013; Chien Chan &amp; Thompson, 2006; Chien, Norman &amp; Thompson, 2004; Chien, Thompson &amp; Norman, 2008, author email)</w:t>
            </w:r>
          </w:p>
          <w:p w:rsidR="0054025A" w:rsidRPr="004F70F6" w:rsidRDefault="0054025A" w:rsidP="008F1C44">
            <w:pPr>
              <w:spacing w:before="120" w:after="120"/>
              <w:rPr>
                <w:rFonts w:ascii="Arial" w:hAnsi="Arial" w:cs="Arial"/>
                <w:color w:val="000000"/>
                <w:sz w:val="16"/>
                <w:szCs w:val="16"/>
              </w:rPr>
            </w:pPr>
            <w:r w:rsidRPr="004F70F6">
              <w:rPr>
                <w:rFonts w:ascii="Arial" w:hAnsi="Arial" w:cs="Arial"/>
                <w:color w:val="000000"/>
                <w:sz w:val="16"/>
                <w:szCs w:val="16"/>
              </w:rPr>
              <w:t xml:space="preserve"> ‘Mothers were the focus of this study because, in Iranian families, it is usually the mothers who show most interest in patient care. Even when patients are married and then divorce, mothers again take responsibility for the patients and sometimes the grandchildren.’ (Koolaee &amp; Etemadi, </w:t>
            </w:r>
            <w:r w:rsidR="005A01D5" w:rsidRPr="004F70F6">
              <w:rPr>
                <w:rFonts w:ascii="Arial" w:hAnsi="Arial" w:cs="Arial"/>
                <w:color w:val="000000"/>
                <w:sz w:val="16"/>
                <w:szCs w:val="16"/>
              </w:rPr>
              <w:t>20</w:t>
            </w:r>
            <w:r w:rsidR="005A01D5">
              <w:rPr>
                <w:rFonts w:ascii="Arial" w:hAnsi="Arial" w:cs="Arial"/>
                <w:color w:val="000000"/>
                <w:sz w:val="16"/>
                <w:szCs w:val="16"/>
              </w:rPr>
              <w:t>09</w:t>
            </w:r>
            <w:r w:rsidRPr="004F70F6">
              <w:rPr>
                <w:rFonts w:ascii="Arial" w:hAnsi="Arial" w:cs="Arial"/>
                <w:color w:val="000000"/>
                <w:sz w:val="16"/>
                <w:szCs w:val="16"/>
              </w:rPr>
              <w:t>, p.3)</w:t>
            </w:r>
          </w:p>
          <w:p w:rsidR="0054025A" w:rsidRPr="004F70F6" w:rsidRDefault="0054025A" w:rsidP="008F1C44">
            <w:pPr>
              <w:spacing w:before="120" w:after="120"/>
              <w:rPr>
                <w:rFonts w:ascii="Arial" w:hAnsi="Arial" w:cs="Arial"/>
                <w:color w:val="000000"/>
                <w:sz w:val="16"/>
                <w:szCs w:val="16"/>
              </w:rPr>
            </w:pPr>
            <w:r w:rsidRPr="004F70F6">
              <w:rPr>
                <w:rFonts w:ascii="Arial" w:hAnsi="Arial" w:cs="Arial"/>
                <w:color w:val="000000"/>
                <w:sz w:val="16"/>
                <w:szCs w:val="16"/>
              </w:rPr>
              <w:t>‘In all modules, gender-appropriate activities were substituted, and modifications were made with regard to culturally expected roles in our scenarios and examples (cooking and house chores for women; working on the car and yard maintenance for men).’ (Patterson et al., 2005, p.926)</w:t>
            </w:r>
          </w:p>
          <w:p w:rsidR="0054025A" w:rsidRPr="004F70F6" w:rsidRDefault="0054025A" w:rsidP="008F1C44">
            <w:pPr>
              <w:spacing w:before="120" w:after="120"/>
              <w:rPr>
                <w:rFonts w:ascii="Arial" w:hAnsi="Arial" w:cs="Arial"/>
                <w:color w:val="000000"/>
                <w:sz w:val="16"/>
                <w:szCs w:val="16"/>
              </w:rPr>
            </w:pPr>
            <w:r w:rsidRPr="004F70F6">
              <w:rPr>
                <w:rFonts w:ascii="Arial" w:hAnsi="Arial" w:cs="Arial"/>
                <w:color w:val="000000"/>
                <w:sz w:val="16"/>
                <w:szCs w:val="16"/>
              </w:rPr>
              <w:t>‘Proper distance and respectfulness were employed to address the participants who were older than the group facilitators due to Latinos emphasis on respect and hierarchies.’ (Patterson et al., 2005, p.926)</w:t>
            </w:r>
          </w:p>
          <w:p w:rsidR="0054025A" w:rsidRPr="004F70F6" w:rsidRDefault="0054025A" w:rsidP="008F1C44">
            <w:pPr>
              <w:spacing w:before="120" w:after="120"/>
              <w:rPr>
                <w:rFonts w:ascii="Arial" w:hAnsi="Arial" w:cs="Arial"/>
                <w:color w:val="000000"/>
                <w:sz w:val="16"/>
                <w:szCs w:val="16"/>
              </w:rPr>
            </w:pPr>
            <w:r w:rsidRPr="004F70F6">
              <w:rPr>
                <w:rFonts w:ascii="Arial" w:hAnsi="Arial" w:cs="Arial"/>
                <w:color w:val="000000"/>
                <w:sz w:val="16"/>
                <w:szCs w:val="16"/>
              </w:rPr>
              <w:t>‘Consideration of Malay cultural values e.g. ‘training to communicate assertively and establishing eye contact with the elderly (especially one’s parents) are regarded as disrespectful in the Malay culture.’ (Razali et al., 2000, p.288)</w:t>
            </w:r>
          </w:p>
          <w:p w:rsidR="0054025A" w:rsidRPr="004F70F6" w:rsidRDefault="0054025A" w:rsidP="008F1C44">
            <w:pPr>
              <w:spacing w:before="120" w:after="120"/>
              <w:rPr>
                <w:rFonts w:ascii="Arial" w:hAnsi="Arial" w:cs="Arial"/>
                <w:sz w:val="16"/>
                <w:szCs w:val="16"/>
              </w:rPr>
            </w:pPr>
            <w:r w:rsidRPr="004F70F6">
              <w:rPr>
                <w:rFonts w:ascii="Arial" w:hAnsi="Arial" w:cs="Arial"/>
                <w:color w:val="000000"/>
                <w:sz w:val="16"/>
                <w:szCs w:val="16"/>
              </w:rPr>
              <w:t>‘Fathers with traditional values and expectations also hew to the macho image as well as to the stigma of mental illness; hence, it takes special efforts, such as phone calls and home visits, by leaders of skills-training groups to gain the support of fathers in reinforcing homework assignments.’ (Valencia et al., 2007; Valencia et al., 2010) as cited in Valencia et al., (2015) p.236.</w:t>
            </w:r>
          </w:p>
        </w:tc>
      </w:tr>
      <w:tr w:rsidR="0054025A" w:rsidRPr="004F70F6" w:rsidTr="008F1C44">
        <w:trPr>
          <w:trHeight w:val="5519"/>
        </w:trPr>
        <w:tc>
          <w:tcPr>
            <w:tcW w:w="2235" w:type="dxa"/>
          </w:tcPr>
          <w:p w:rsidR="0054025A" w:rsidRPr="004F70F6" w:rsidRDefault="0054025A" w:rsidP="008F1C44">
            <w:pPr>
              <w:spacing w:before="120" w:after="120"/>
              <w:rPr>
                <w:rFonts w:ascii="Arial" w:hAnsi="Arial" w:cs="Arial"/>
                <w:b/>
                <w:sz w:val="16"/>
                <w:szCs w:val="16"/>
              </w:rPr>
            </w:pPr>
            <w:r w:rsidRPr="004F70F6">
              <w:rPr>
                <w:rFonts w:ascii="Arial" w:hAnsi="Arial" w:cs="Arial"/>
                <w:b/>
                <w:sz w:val="16"/>
                <w:szCs w:val="16"/>
              </w:rPr>
              <w:lastRenderedPageBreak/>
              <w:t>Cultural norms and practices</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Adapting for cultural-specific values and social norms, religious/ spiritual beliefs and practices, and incorporating culturally-relevant social activities</w:t>
            </w: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tc>
        <w:tc>
          <w:tcPr>
            <w:tcW w:w="1984" w:type="dxa"/>
          </w:tcPr>
          <w:p w:rsidR="0054025A" w:rsidRPr="00C3724B" w:rsidRDefault="0054025A" w:rsidP="008F1C44">
            <w:pPr>
              <w:spacing w:before="120" w:after="120"/>
              <w:rPr>
                <w:rFonts w:ascii="Arial" w:hAnsi="Arial" w:cs="Arial"/>
                <w:b/>
                <w:color w:val="000000"/>
                <w:sz w:val="16"/>
                <w:szCs w:val="16"/>
              </w:rPr>
            </w:pPr>
            <w:r w:rsidRPr="00C3724B">
              <w:rPr>
                <w:rFonts w:ascii="Arial" w:hAnsi="Arial" w:cs="Arial"/>
                <w:b/>
                <w:color w:val="000000"/>
                <w:sz w:val="16"/>
                <w:szCs w:val="16"/>
              </w:rPr>
              <w:t xml:space="preserve">Culturally-specific practices and coping methods </w:t>
            </w:r>
          </w:p>
          <w:p w:rsidR="0054025A" w:rsidRPr="00C3724B" w:rsidRDefault="0054025A" w:rsidP="008F1C44">
            <w:pPr>
              <w:spacing w:before="120" w:after="120"/>
              <w:rPr>
                <w:rFonts w:ascii="Arial" w:hAnsi="Arial" w:cs="Arial"/>
                <w:b/>
                <w:color w:val="000000"/>
                <w:sz w:val="16"/>
                <w:szCs w:val="16"/>
              </w:rPr>
            </w:pPr>
          </w:p>
        </w:tc>
        <w:tc>
          <w:tcPr>
            <w:tcW w:w="2410" w:type="dxa"/>
          </w:tcPr>
          <w:p w:rsidR="0054025A" w:rsidRPr="004F70F6" w:rsidRDefault="0054025A" w:rsidP="008F1C44">
            <w:pPr>
              <w:spacing w:before="120" w:after="120"/>
              <w:rPr>
                <w:rFonts w:ascii="Arial" w:hAnsi="Arial" w:cs="Arial"/>
                <w:sz w:val="16"/>
                <w:szCs w:val="16"/>
              </w:rPr>
            </w:pPr>
            <w:r w:rsidRPr="004F70F6">
              <w:rPr>
                <w:rFonts w:ascii="Arial" w:hAnsi="Arial" w:cs="Arial"/>
                <w:color w:val="000000"/>
                <w:sz w:val="16"/>
                <w:szCs w:val="16"/>
              </w:rPr>
              <w:t xml:space="preserve">Adapting intervention to accommodate cultural-specific beliefs, local practices and traditions, and </w:t>
            </w:r>
            <w:r w:rsidRPr="004F70F6">
              <w:rPr>
                <w:rFonts w:ascii="Arial" w:hAnsi="Arial" w:cs="Arial"/>
                <w:sz w:val="16"/>
                <w:szCs w:val="16"/>
              </w:rPr>
              <w:t xml:space="preserve">coping methods (e.g. local remedies, prayer, spiritual/ religious leaders, places of worship, </w:t>
            </w:r>
            <w:r w:rsidRPr="004F70F6">
              <w:rPr>
                <w:rFonts w:ascii="Arial" w:hAnsi="Arial" w:cs="Arial"/>
                <w:color w:val="000000"/>
                <w:sz w:val="16"/>
                <w:szCs w:val="16"/>
              </w:rPr>
              <w:t>experiences of symptoms)</w:t>
            </w:r>
          </w:p>
        </w:tc>
        <w:tc>
          <w:tcPr>
            <w:tcW w:w="7545" w:type="dxa"/>
          </w:tcPr>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‘Traditional alternative healing practices, such as herbal treatments and use of religious leaders, were acknowledged alongside Western approaches.’ (Bradley et al., 2006, p. 525)</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‘It is therefore not surprising that they consult healers from more than one system, for example, faith/spiritual healers and traditional healers as well as consulting doctors. It is also interesting that even those who believed in physical causes contacted different traditional healers, for example faith healers or spiritual healers. Some traditional healers (for example Hakims) use a mixture of Indian, Greek and Chinese medicines.’ (Habib et al., 2015,  p.204)</w:t>
            </w:r>
          </w:p>
          <w:p w:rsidR="0054025A" w:rsidRPr="004F70F6" w:rsidRDefault="0054025A" w:rsidP="008F1C44">
            <w:pPr>
              <w:autoSpaceDE w:val="0"/>
              <w:autoSpaceDN w:val="0"/>
              <w:adjustRightInd w:val="0"/>
              <w:spacing w:before="120" w:after="120"/>
              <w:rPr>
                <w:rFonts w:ascii="Arial" w:hAnsi="Arial" w:cs="Arial"/>
                <w:sz w:val="16"/>
                <w:szCs w:val="16"/>
                <w:lang w:eastAsia="en-GB"/>
              </w:rPr>
            </w:pPr>
            <w:r w:rsidRPr="004F70F6">
              <w:rPr>
                <w:rFonts w:ascii="Arial" w:hAnsi="Arial" w:cs="Arial"/>
                <w:sz w:val="16"/>
                <w:szCs w:val="16"/>
              </w:rPr>
              <w:t>‘Folk stories and examples from the life of the Prophet Muhammad and Quran were used to clarify issues.’ (Habib et al., 2015; Naeem et al., 2015) as cited in Naeem et al., 2010, p.168.</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Guidelines for therapists: ‘Their belief in supernatural causes of mental illness is not challenged; Emphasis on symptomatic treatment regardless of etiology; Counsellor to have positive attitude toward drugs and have confidence in modern treatment rather than traditional healers.’ (Razali et al., 2000, p.285)</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‘Azhar, Varma and Hakin (1993) examined phenomenological differences in hallucinations between schizophrenic patients in various areas of Malaysia. There were significant differences in the experiences of the Malays of Penang and of Kelantan, indicating that culture affects the phenomenology of hallucinations, even among people of the same race but from different regions.’ (Wahass &amp; Kent, 1997, p.352)</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‘The content of the voices was influenced by the patients' cultural background.  Most Saudi patients reported that their voices involved religious and superstitious themes, while the British patients were most likely to report the giving of instructions.’ (Wahass &amp; Kent, 1997,  p.352)</w:t>
            </w:r>
          </w:p>
          <w:p w:rsidR="0054025A" w:rsidRPr="004F70F6" w:rsidRDefault="0054025A" w:rsidP="008F1C44">
            <w:pPr>
              <w:spacing w:before="120" w:after="120"/>
              <w:rPr>
                <w:rFonts w:ascii="Arial" w:hAnsi="Arial" w:cs="Arial"/>
                <w:color w:val="000000"/>
                <w:sz w:val="16"/>
                <w:szCs w:val="16"/>
              </w:rPr>
            </w:pPr>
            <w:r w:rsidRPr="004F70F6">
              <w:rPr>
                <w:rFonts w:ascii="Arial" w:hAnsi="Arial" w:cs="Arial"/>
                <w:color w:val="000000"/>
                <w:sz w:val="16"/>
                <w:szCs w:val="16"/>
              </w:rPr>
              <w:t>‘Considering the important role that religion plays in Islamic cultures, only those strategies that are in harmony with religious beliefs may be accepted by patients and their families. In Islam, for instance, listening to music is not always allowed, so that alternatives may be required for Muslim believers.’ (Wahass &amp; Kent, 1997,  p.353)</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Designing the intervention to accommodate religious practice: ‘While other strategies required modification, being adapted and enhanced to be appropriate for Islamic patients. These coping strategies mostly involved religious beliefs. Under Islamic doctrine, Muslims are required to engage in prayer on five occasions each day, prayers that involve both physical and mental activities. They are also required to perform ablutions before each prayer session, and they must concentrate on their activities. Before, during and after prayer, Muslims read verses of the Quran. If these requirements are fulfilled, believers will be rewarded by god either in this life, in the hereafter, or both.’ (Wahass &amp; Kent, 1997, p.355)</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‘The therapist encouraged greater engagement with methods such as using prayer, reading the Quran, and regular use of religious practices, as coping methods to control the content and characteristics of the voices. This provided distractions and aided attention switching.’ (Wahass &amp; Kent, 1997, p.355-356).</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 xml:space="preserve">‘Coping strategies were based on traditional Islamic beliefs, as held by many people from Islamic backgrounds, which are consistent with the teaching of the Quran. Patients used portable audiocassette players with headphones to listen to a person who was reading the Quran or giving reminders of religious subjects.’ </w:t>
            </w:r>
            <w:r w:rsidR="004F70F6">
              <w:rPr>
                <w:rFonts w:ascii="Arial" w:hAnsi="Arial" w:cs="Arial"/>
                <w:sz w:val="16"/>
                <w:szCs w:val="16"/>
              </w:rPr>
              <w:t>(Wahass &amp; Kent, 1997, p.355-356)</w:t>
            </w:r>
          </w:p>
        </w:tc>
      </w:tr>
      <w:tr w:rsidR="0054025A" w:rsidRPr="004F70F6" w:rsidTr="008F1C44">
        <w:tc>
          <w:tcPr>
            <w:tcW w:w="2235" w:type="dxa"/>
          </w:tcPr>
          <w:p w:rsidR="0054025A" w:rsidRPr="004F70F6" w:rsidRDefault="0054025A" w:rsidP="008F1C44">
            <w:pPr>
              <w:spacing w:before="120" w:after="120"/>
              <w:rPr>
                <w:rFonts w:ascii="Arial" w:hAnsi="Arial" w:cs="Arial"/>
                <w:sz w:val="16"/>
                <w:szCs w:val="16"/>
              </w:rPr>
            </w:pPr>
          </w:p>
        </w:tc>
        <w:tc>
          <w:tcPr>
            <w:tcW w:w="1984" w:type="dxa"/>
          </w:tcPr>
          <w:p w:rsidR="0054025A" w:rsidRPr="00C3724B" w:rsidRDefault="0054025A" w:rsidP="008F1C44">
            <w:pPr>
              <w:spacing w:before="120" w:after="120"/>
              <w:rPr>
                <w:rFonts w:ascii="Arial" w:hAnsi="Arial" w:cs="Arial"/>
                <w:b/>
                <w:color w:val="000000"/>
                <w:sz w:val="16"/>
                <w:szCs w:val="16"/>
              </w:rPr>
            </w:pPr>
            <w:r w:rsidRPr="00C3724B">
              <w:rPr>
                <w:rFonts w:ascii="Arial" w:hAnsi="Arial" w:cs="Arial"/>
                <w:b/>
                <w:color w:val="000000"/>
                <w:sz w:val="16"/>
                <w:szCs w:val="16"/>
              </w:rPr>
              <w:t xml:space="preserve">Culturally relevant </w:t>
            </w:r>
            <w:r w:rsidRPr="00C3724B">
              <w:rPr>
                <w:rFonts w:ascii="Arial" w:hAnsi="Arial" w:cs="Arial"/>
                <w:b/>
                <w:color w:val="000000"/>
                <w:sz w:val="16"/>
                <w:szCs w:val="16"/>
              </w:rPr>
              <w:lastRenderedPageBreak/>
              <w:t>activities and scenarios</w:t>
            </w:r>
          </w:p>
          <w:p w:rsidR="0054025A" w:rsidRPr="00C3724B" w:rsidRDefault="0054025A" w:rsidP="008F1C44">
            <w:pPr>
              <w:spacing w:before="120" w:after="120"/>
              <w:rPr>
                <w:rFonts w:ascii="Arial" w:hAnsi="Arial" w:cs="Arial"/>
                <w:b/>
                <w:color w:val="000000"/>
                <w:sz w:val="16"/>
                <w:szCs w:val="16"/>
              </w:rPr>
            </w:pPr>
          </w:p>
        </w:tc>
        <w:tc>
          <w:tcPr>
            <w:tcW w:w="2410" w:type="dxa"/>
          </w:tcPr>
          <w:p w:rsidR="0054025A" w:rsidRPr="004F70F6" w:rsidRDefault="0054025A" w:rsidP="008F1C44">
            <w:pPr>
              <w:spacing w:before="120" w:after="120"/>
              <w:rPr>
                <w:rFonts w:ascii="Arial" w:hAnsi="Arial" w:cs="Arial"/>
                <w:color w:val="000000"/>
                <w:sz w:val="16"/>
                <w:szCs w:val="16"/>
              </w:rPr>
            </w:pPr>
            <w:r w:rsidRPr="004F70F6">
              <w:rPr>
                <w:rFonts w:ascii="Arial" w:hAnsi="Arial" w:cs="Arial"/>
                <w:color w:val="000000"/>
                <w:sz w:val="16"/>
                <w:szCs w:val="16"/>
              </w:rPr>
              <w:lastRenderedPageBreak/>
              <w:t>Incorporating culturally-</w:t>
            </w:r>
            <w:r w:rsidRPr="004F70F6">
              <w:rPr>
                <w:rFonts w:ascii="Arial" w:hAnsi="Arial" w:cs="Arial"/>
                <w:color w:val="000000"/>
                <w:sz w:val="16"/>
                <w:szCs w:val="16"/>
              </w:rPr>
              <w:lastRenderedPageBreak/>
              <w:t>relevant activities and scenarios (e.g. social activities, local stories, traditional characters)</w:t>
            </w:r>
          </w:p>
          <w:p w:rsidR="0054025A" w:rsidRPr="004F70F6" w:rsidRDefault="0054025A" w:rsidP="008F1C44">
            <w:pPr>
              <w:spacing w:before="120" w:after="120"/>
              <w:rPr>
                <w:rFonts w:ascii="Arial" w:hAnsi="Arial" w:cs="Arial"/>
                <w:color w:val="000000"/>
                <w:sz w:val="16"/>
                <w:szCs w:val="16"/>
              </w:rPr>
            </w:pPr>
          </w:p>
        </w:tc>
        <w:tc>
          <w:tcPr>
            <w:tcW w:w="7545" w:type="dxa"/>
          </w:tcPr>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lastRenderedPageBreak/>
              <w:t xml:space="preserve">‘For 5 sessions, relaxation exercises, including the Chinese Eight Elegant Movements (Baduanjin) were </w:t>
            </w:r>
            <w:r w:rsidRPr="004F70F6">
              <w:rPr>
                <w:rFonts w:ascii="Arial" w:hAnsi="Arial" w:cs="Arial"/>
                <w:sz w:val="16"/>
                <w:szCs w:val="16"/>
              </w:rPr>
              <w:lastRenderedPageBreak/>
              <w:t>introduced and practiced at the end of the session.’ (Kung et al., 2012,  p.390)</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‘The CBCSM used local cultural scenarios as role-play activities and had video demonstrations performed by local actors. For example, “yum cha” (tea gathering at the Chinese restaurant) was used to replace the party situation as it is a common local gathering activity for practicing conversation.’  (Lak et al., 2010, p.140).</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‘Participants were encouraged to participate in culturally relevant activities like playing Mahjon, doing Tai Chi and singing Karaoke.’  (Mann &amp; Chong, 2010, p.73)</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‘Identified scenarios that were deemed culturally neutral or more relevant to the local Hong Kong Chinese service users.’ (So et al., 2015, p.5)</w:t>
            </w:r>
          </w:p>
        </w:tc>
      </w:tr>
      <w:tr w:rsidR="0054025A" w:rsidRPr="004F70F6" w:rsidTr="008F1C44">
        <w:tc>
          <w:tcPr>
            <w:tcW w:w="2235" w:type="dxa"/>
          </w:tcPr>
          <w:p w:rsidR="0054025A" w:rsidRPr="004F70F6" w:rsidRDefault="0054025A" w:rsidP="008F1C44">
            <w:pPr>
              <w:spacing w:before="120" w:after="120"/>
              <w:rPr>
                <w:rFonts w:ascii="Arial" w:hAnsi="Arial" w:cs="Arial"/>
                <w:sz w:val="16"/>
                <w:szCs w:val="16"/>
              </w:rPr>
            </w:pPr>
          </w:p>
        </w:tc>
        <w:tc>
          <w:tcPr>
            <w:tcW w:w="1984" w:type="dxa"/>
          </w:tcPr>
          <w:p w:rsidR="0054025A" w:rsidRPr="00C3724B" w:rsidRDefault="0054025A" w:rsidP="008F1C44">
            <w:pPr>
              <w:spacing w:before="120" w:after="120"/>
              <w:rPr>
                <w:rFonts w:ascii="Arial" w:hAnsi="Arial" w:cs="Arial"/>
                <w:b/>
                <w:sz w:val="16"/>
                <w:szCs w:val="16"/>
              </w:rPr>
            </w:pPr>
            <w:r w:rsidRPr="00C3724B">
              <w:rPr>
                <w:rFonts w:ascii="Arial" w:hAnsi="Arial" w:cs="Arial"/>
                <w:b/>
                <w:sz w:val="16"/>
                <w:szCs w:val="16"/>
              </w:rPr>
              <w:t>Community and social networks</w:t>
            </w:r>
          </w:p>
          <w:p w:rsidR="0054025A" w:rsidRPr="00C3724B" w:rsidRDefault="0054025A" w:rsidP="008F1C44">
            <w:pPr>
              <w:spacing w:before="120" w:after="120"/>
              <w:rPr>
                <w:rFonts w:ascii="Arial" w:hAnsi="Arial" w:cs="Arial"/>
                <w:b/>
                <w:sz w:val="16"/>
                <w:szCs w:val="16"/>
              </w:rPr>
            </w:pPr>
          </w:p>
          <w:p w:rsidR="0054025A" w:rsidRPr="00C3724B" w:rsidRDefault="0054025A" w:rsidP="008F1C44">
            <w:pPr>
              <w:spacing w:before="120" w:after="120"/>
              <w:rPr>
                <w:rFonts w:ascii="Arial" w:hAnsi="Arial" w:cs="Arial"/>
                <w:b/>
                <w:color w:val="000000"/>
                <w:sz w:val="16"/>
                <w:szCs w:val="16"/>
              </w:rPr>
            </w:pPr>
          </w:p>
        </w:tc>
        <w:tc>
          <w:tcPr>
            <w:tcW w:w="2410" w:type="dxa"/>
          </w:tcPr>
          <w:p w:rsidR="0054025A" w:rsidRPr="004F70F6" w:rsidRDefault="0054025A" w:rsidP="008F1C44">
            <w:pPr>
              <w:spacing w:before="120" w:after="120"/>
              <w:rPr>
                <w:rFonts w:ascii="Arial" w:hAnsi="Arial" w:cs="Arial"/>
                <w:color w:val="000000"/>
                <w:sz w:val="16"/>
                <w:szCs w:val="16"/>
              </w:rPr>
            </w:pPr>
            <w:r w:rsidRPr="004F70F6">
              <w:rPr>
                <w:rFonts w:ascii="Arial" w:hAnsi="Arial" w:cs="Arial"/>
                <w:color w:val="000000"/>
                <w:sz w:val="16"/>
                <w:szCs w:val="16"/>
              </w:rPr>
              <w:t xml:space="preserve">Building social networks and actively encouraging social and community support inside and outside of the therapeutic setting (e.g. engaging families through social gatherings and offerings; use of peer led sessions; providing opportunities for bonding). </w:t>
            </w:r>
          </w:p>
          <w:p w:rsidR="0054025A" w:rsidRPr="004F70F6" w:rsidRDefault="0054025A" w:rsidP="008F1C44">
            <w:pPr>
              <w:spacing w:before="120" w:after="120"/>
              <w:rPr>
                <w:rFonts w:ascii="Arial" w:hAnsi="Arial" w:cs="Arial"/>
                <w:color w:val="000000"/>
                <w:sz w:val="16"/>
                <w:szCs w:val="16"/>
              </w:rPr>
            </w:pPr>
          </w:p>
        </w:tc>
        <w:tc>
          <w:tcPr>
            <w:tcW w:w="7545" w:type="dxa"/>
          </w:tcPr>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 xml:space="preserve">‘Addition of a module to emphasize mutual support and consists of deliberate efforts to mould the group into a social network that can persist for an extended period and satisfy family needs for social contact, support, and on-going monitoring.’ (Carra et al. </w:t>
            </w:r>
            <w:r w:rsidR="005A01D5" w:rsidRPr="004F70F6">
              <w:rPr>
                <w:rFonts w:ascii="Arial" w:hAnsi="Arial" w:cs="Arial"/>
                <w:sz w:val="16"/>
                <w:szCs w:val="16"/>
              </w:rPr>
              <w:t>200</w:t>
            </w:r>
            <w:r w:rsidR="005A01D5">
              <w:rPr>
                <w:rFonts w:ascii="Arial" w:hAnsi="Arial" w:cs="Arial"/>
                <w:sz w:val="16"/>
                <w:szCs w:val="16"/>
              </w:rPr>
              <w:t>7</w:t>
            </w:r>
            <w:r w:rsidRPr="004F70F6">
              <w:rPr>
                <w:rFonts w:ascii="Arial" w:hAnsi="Arial" w:cs="Arial"/>
                <w:sz w:val="16"/>
                <w:szCs w:val="16"/>
              </w:rPr>
              <w:t>, author email)</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 xml:space="preserve">‘Expansion of the families’ social networks occurs through problem solving, direct emotional support, and out-of-group socializing, all involving members of different families in the group.’ (Carra et al., 2007,  p.24) </w:t>
            </w:r>
          </w:p>
          <w:p w:rsidR="0054025A" w:rsidRPr="004F70F6" w:rsidRDefault="0054025A" w:rsidP="008F1C44">
            <w:pPr>
              <w:autoSpaceDE w:val="0"/>
              <w:autoSpaceDN w:val="0"/>
              <w:adjustRightInd w:val="0"/>
              <w:spacing w:before="120" w:after="120"/>
              <w:rPr>
                <w:rFonts w:ascii="Arial" w:hAnsi="Arial" w:cs="Arial"/>
                <w:sz w:val="16"/>
                <w:szCs w:val="16"/>
                <w:lang w:eastAsia="en-GB"/>
              </w:rPr>
            </w:pPr>
            <w:r w:rsidRPr="004F70F6">
              <w:rPr>
                <w:rFonts w:ascii="Arial" w:hAnsi="Arial" w:cs="Arial"/>
                <w:sz w:val="16"/>
                <w:szCs w:val="16"/>
                <w:lang w:eastAsia="en-GB"/>
              </w:rPr>
              <w:t xml:space="preserve"> ‘To work effectively for mutual support in the later sessions, the group instructor continuously reinforced the principles of strengthening social support among the participants’  (Chien, 2008,  p.32) </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The intervention included: ‘discussion of a taboo area (sharing of secret and internal psychological conflicts), commonality or a situation of ‘all-in-the-same boat’ (feeling in similar situation and working against a common plight), mutual help (reciprocal giving and receiving help and support among members).’  (Chien, 2008, p.34)</w:t>
            </w:r>
          </w:p>
          <w:p w:rsidR="0054025A" w:rsidRPr="004F70F6" w:rsidRDefault="0054025A" w:rsidP="008F1C44">
            <w:pPr>
              <w:autoSpaceDE w:val="0"/>
              <w:autoSpaceDN w:val="0"/>
              <w:adjustRightInd w:val="0"/>
              <w:spacing w:before="120" w:after="120"/>
              <w:rPr>
                <w:rFonts w:ascii="Arial" w:hAnsi="Arial" w:cs="Arial"/>
                <w:color w:val="000000"/>
                <w:sz w:val="16"/>
                <w:szCs w:val="16"/>
                <w:lang w:eastAsia="en-GB"/>
              </w:rPr>
            </w:pPr>
            <w:r w:rsidRPr="004F70F6">
              <w:rPr>
                <w:rFonts w:ascii="Arial" w:hAnsi="Arial" w:cs="Arial"/>
                <w:sz w:val="16"/>
                <w:szCs w:val="16"/>
                <w:lang w:eastAsia="en-GB"/>
              </w:rPr>
              <w:t>The use of ‘peer leaders’: family members from the group who were facilitated by a trained mental health professional (</w:t>
            </w:r>
            <w:r w:rsidRPr="004F70F6">
              <w:rPr>
                <w:rFonts w:ascii="Arial" w:hAnsi="Arial" w:cs="Arial"/>
                <w:sz w:val="16"/>
                <w:szCs w:val="16"/>
              </w:rPr>
              <w:t xml:space="preserve">Chien &amp; Chan, 2004; Chien &amp; Chan, 2013; Chien Chan &amp; Thompson, 2006; Chien, Norman &amp; Thompson, 2004; Chien, Thompson &amp; Norman, 2008, </w:t>
            </w:r>
            <w:r w:rsidRPr="004F70F6">
              <w:rPr>
                <w:rFonts w:ascii="Arial" w:hAnsi="Arial" w:cs="Arial"/>
                <w:color w:val="000000"/>
                <w:sz w:val="16"/>
                <w:szCs w:val="16"/>
              </w:rPr>
              <w:t>author email</w:t>
            </w:r>
            <w:r w:rsidRPr="004F70F6">
              <w:rPr>
                <w:rFonts w:ascii="Arial" w:hAnsi="Arial" w:cs="Arial"/>
                <w:sz w:val="16"/>
                <w:szCs w:val="16"/>
                <w:lang w:eastAsia="en-GB"/>
              </w:rPr>
              <w:t xml:space="preserve">) this </w:t>
            </w:r>
            <w:r w:rsidRPr="004F70F6">
              <w:rPr>
                <w:rFonts w:ascii="Arial" w:hAnsi="Arial" w:cs="Arial"/>
                <w:color w:val="000000"/>
                <w:sz w:val="16"/>
                <w:szCs w:val="16"/>
                <w:lang w:eastAsia="en-GB"/>
              </w:rPr>
              <w:t>increased social support, resulting in an enhanced sense of control over interpersonal skills and family care, and a shared-experience, “all in the</w:t>
            </w:r>
            <w:r w:rsidRPr="004F70F6">
              <w:rPr>
                <w:rFonts w:ascii="Arial" w:hAnsi="Arial" w:cs="Arial"/>
                <w:sz w:val="16"/>
                <w:szCs w:val="16"/>
                <w:lang w:eastAsia="en-GB"/>
              </w:rPr>
              <w:t xml:space="preserve"> </w:t>
            </w:r>
            <w:r w:rsidRPr="004F70F6">
              <w:rPr>
                <w:rFonts w:ascii="Arial" w:hAnsi="Arial" w:cs="Arial"/>
                <w:color w:val="000000"/>
                <w:sz w:val="16"/>
                <w:szCs w:val="16"/>
                <w:lang w:eastAsia="en-GB"/>
              </w:rPr>
              <w:t>same boat” belief, providing effective social learning of patient care for other group members. (Chien, Chan &amp; Thompson, 2006, p.43)</w:t>
            </w:r>
          </w:p>
          <w:p w:rsidR="0054025A" w:rsidRPr="004F70F6" w:rsidRDefault="0054025A" w:rsidP="008F1C44">
            <w:pPr>
              <w:autoSpaceDE w:val="0"/>
              <w:autoSpaceDN w:val="0"/>
              <w:adjustRightInd w:val="0"/>
              <w:spacing w:before="120" w:after="120"/>
              <w:rPr>
                <w:rFonts w:ascii="Arial" w:hAnsi="Arial" w:cs="Arial"/>
                <w:sz w:val="16"/>
                <w:szCs w:val="16"/>
                <w:lang w:eastAsia="en-GB"/>
              </w:rPr>
            </w:pPr>
            <w:r w:rsidRPr="004F70F6">
              <w:rPr>
                <w:rFonts w:ascii="Arial" w:hAnsi="Arial" w:cs="Arial"/>
                <w:sz w:val="16"/>
                <w:szCs w:val="16"/>
                <w:lang w:eastAsia="en-GB"/>
              </w:rPr>
              <w:t>The intervention focussed on: ‘inviting more practical assistance among group members.’ (Chien &amp; Lee, 2013, p.377)</w:t>
            </w:r>
          </w:p>
          <w:p w:rsidR="0054025A" w:rsidRPr="004F70F6" w:rsidRDefault="0054025A" w:rsidP="008F1C44">
            <w:pPr>
              <w:autoSpaceDE w:val="0"/>
              <w:autoSpaceDN w:val="0"/>
              <w:adjustRightInd w:val="0"/>
              <w:spacing w:before="120" w:after="120"/>
              <w:rPr>
                <w:rFonts w:ascii="Arial" w:hAnsi="Arial" w:cs="Arial"/>
                <w:color w:val="000000"/>
                <w:sz w:val="16"/>
                <w:szCs w:val="16"/>
                <w:lang w:eastAsia="en-GB"/>
              </w:rPr>
            </w:pPr>
            <w:r w:rsidRPr="004F70F6">
              <w:rPr>
                <w:rFonts w:ascii="Arial" w:hAnsi="Arial" w:cs="Arial"/>
                <w:color w:val="000000"/>
                <w:sz w:val="16"/>
                <w:szCs w:val="16"/>
                <w:lang w:eastAsia="en-GB"/>
              </w:rPr>
              <w:t>‘Family intervention included developing collaboration with the family, socializing about non–illness-related topics, monthly updates on each family’s situation, enhancing family communication, teaching patients and their families to cope with stressful situations and the illness’ (Guo et al., 2010, p.897)</w:t>
            </w:r>
          </w:p>
          <w:p w:rsidR="0054025A" w:rsidRPr="004F70F6" w:rsidRDefault="0054025A" w:rsidP="008F1C44">
            <w:pPr>
              <w:autoSpaceDE w:val="0"/>
              <w:autoSpaceDN w:val="0"/>
              <w:adjustRightInd w:val="0"/>
              <w:spacing w:before="120" w:after="120"/>
              <w:rPr>
                <w:rFonts w:ascii="Arial" w:hAnsi="Arial" w:cs="Arial"/>
                <w:sz w:val="16"/>
                <w:szCs w:val="16"/>
              </w:rPr>
            </w:pPr>
            <w:r w:rsidRPr="004F70F6">
              <w:rPr>
                <w:rFonts w:ascii="Arial" w:hAnsi="Arial" w:cs="Arial"/>
                <w:sz w:val="16"/>
                <w:szCs w:val="16"/>
              </w:rPr>
              <w:t>‘Skills trainers used an informal, personal style with patients and relatives that included the sharing of food and encouragement of 'small talk' before and after training sessions, made to encourage warm interactions between trainers, patients and relatives, thereby increasing retention in the study and increasing effectiveness.’ (Kopelowicz, 2003, p.214)</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‘Dinner was provided before multifamily group meetings because food is important in Chinese culture, and many working caregivers came directly after work. The meal together provided group members a natural opportunity for informal socializing and bonding.’ (Kung et al., 2012,  p.388-389)</w:t>
            </w:r>
          </w:p>
          <w:p w:rsidR="0054025A" w:rsidRPr="004F70F6" w:rsidRDefault="0054025A" w:rsidP="008F1C44">
            <w:pPr>
              <w:autoSpaceDE w:val="0"/>
              <w:autoSpaceDN w:val="0"/>
              <w:adjustRightInd w:val="0"/>
              <w:spacing w:before="120" w:after="120"/>
              <w:rPr>
                <w:rFonts w:ascii="Arial" w:hAnsi="Arial" w:cs="Arial"/>
                <w:bCs/>
                <w:color w:val="000000"/>
                <w:sz w:val="16"/>
                <w:szCs w:val="16"/>
                <w:lang w:eastAsia="en-GB"/>
              </w:rPr>
            </w:pPr>
            <w:r w:rsidRPr="004F70F6">
              <w:rPr>
                <w:rFonts w:ascii="Arial" w:hAnsi="Arial" w:cs="Arial"/>
                <w:bCs/>
                <w:color w:val="000000"/>
                <w:sz w:val="16"/>
                <w:szCs w:val="16"/>
                <w:lang w:eastAsia="en-GB"/>
              </w:rPr>
              <w:t xml:space="preserve">‘Multiple family workshops were held once every 3 months. During the workshop, general questions </w:t>
            </w:r>
            <w:r w:rsidRPr="004F70F6">
              <w:rPr>
                <w:rFonts w:ascii="Arial" w:hAnsi="Arial" w:cs="Arial"/>
                <w:bCs/>
                <w:color w:val="000000"/>
                <w:sz w:val="16"/>
                <w:szCs w:val="16"/>
                <w:lang w:eastAsia="en-GB"/>
              </w:rPr>
              <w:lastRenderedPageBreak/>
              <w:t>were discussed, and relatives shared the experiences of caring for patients.’ (Ran et al., 2003, p.70)</w:t>
            </w:r>
          </w:p>
          <w:p w:rsidR="0054025A" w:rsidRPr="004F70F6" w:rsidRDefault="0054025A" w:rsidP="008F1C44">
            <w:pPr>
              <w:autoSpaceDE w:val="0"/>
              <w:autoSpaceDN w:val="0"/>
              <w:adjustRightInd w:val="0"/>
              <w:spacing w:before="120" w:after="120"/>
              <w:rPr>
                <w:rFonts w:ascii="Arial" w:hAnsi="Arial" w:cs="Arial"/>
                <w:bCs/>
                <w:color w:val="000000"/>
                <w:sz w:val="16"/>
                <w:szCs w:val="16"/>
                <w:lang w:eastAsia="en-GB"/>
              </w:rPr>
            </w:pPr>
            <w:r w:rsidRPr="004F70F6">
              <w:rPr>
                <w:rFonts w:ascii="Arial" w:hAnsi="Arial" w:cs="Arial"/>
                <w:bCs/>
                <w:color w:val="000000"/>
                <w:sz w:val="16"/>
                <w:szCs w:val="16"/>
                <w:lang w:eastAsia="en-GB"/>
              </w:rPr>
              <w:t>‘Particularly in the earlier sessions, the clinician played an active role in facilitating the group discussion to encourage and support exchange and sharing.’ (Shin &amp; Lukens, 2002, p.1127)</w:t>
            </w:r>
          </w:p>
          <w:p w:rsidR="0054025A" w:rsidRPr="004F70F6" w:rsidRDefault="0054025A" w:rsidP="008F1C44">
            <w:pPr>
              <w:autoSpaceDE w:val="0"/>
              <w:autoSpaceDN w:val="0"/>
              <w:adjustRightInd w:val="0"/>
              <w:spacing w:before="120" w:after="120"/>
              <w:rPr>
                <w:rFonts w:ascii="Arial" w:hAnsi="Arial" w:cs="Arial"/>
                <w:bCs/>
                <w:color w:val="000000"/>
                <w:sz w:val="16"/>
                <w:szCs w:val="16"/>
                <w:lang w:eastAsia="en-GB"/>
              </w:rPr>
            </w:pPr>
            <w:r w:rsidRPr="004F70F6">
              <w:rPr>
                <w:rFonts w:ascii="Arial" w:hAnsi="Arial" w:cs="Arial"/>
                <w:bCs/>
                <w:color w:val="000000"/>
                <w:sz w:val="16"/>
                <w:szCs w:val="16"/>
                <w:lang w:eastAsia="en-GB"/>
              </w:rPr>
              <w:t>‘Refreshments were served at every session to encourage attendance’ (Shin &amp; Lukens, 2002, p.1127)</w:t>
            </w:r>
          </w:p>
        </w:tc>
      </w:tr>
      <w:tr w:rsidR="0054025A" w:rsidRPr="004F70F6" w:rsidTr="008F1C44">
        <w:tc>
          <w:tcPr>
            <w:tcW w:w="2235" w:type="dxa"/>
          </w:tcPr>
          <w:p w:rsidR="00C3724B" w:rsidRDefault="0054025A" w:rsidP="008F1C44">
            <w:pPr>
              <w:spacing w:before="120" w:after="120"/>
              <w:rPr>
                <w:rFonts w:ascii="Arial" w:hAnsi="Arial" w:cs="Arial"/>
                <w:b/>
                <w:sz w:val="16"/>
                <w:szCs w:val="16"/>
              </w:rPr>
            </w:pPr>
            <w:r w:rsidRPr="004F70F6">
              <w:rPr>
                <w:rFonts w:ascii="Arial" w:hAnsi="Arial" w:cs="Arial"/>
                <w:b/>
                <w:sz w:val="16"/>
                <w:szCs w:val="16"/>
              </w:rPr>
              <w:lastRenderedPageBreak/>
              <w:t>Communication</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Culturally-specific forms of communication, problem solving and learning styles</w:t>
            </w: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b/>
                <w:sz w:val="16"/>
                <w:szCs w:val="16"/>
              </w:rPr>
            </w:pPr>
          </w:p>
        </w:tc>
        <w:tc>
          <w:tcPr>
            <w:tcW w:w="1984" w:type="dxa"/>
          </w:tcPr>
          <w:p w:rsidR="0054025A" w:rsidRPr="00C3724B" w:rsidRDefault="0054025A" w:rsidP="008F1C44">
            <w:pPr>
              <w:spacing w:before="120" w:after="120"/>
              <w:rPr>
                <w:rFonts w:ascii="Arial" w:hAnsi="Arial" w:cs="Arial"/>
                <w:b/>
                <w:sz w:val="16"/>
                <w:szCs w:val="16"/>
              </w:rPr>
            </w:pPr>
            <w:r w:rsidRPr="00C3724B">
              <w:rPr>
                <w:rFonts w:ascii="Arial" w:hAnsi="Arial" w:cs="Arial"/>
                <w:b/>
                <w:sz w:val="16"/>
                <w:szCs w:val="16"/>
              </w:rPr>
              <w:t xml:space="preserve">Openness &amp; disclosure </w:t>
            </w:r>
          </w:p>
        </w:tc>
        <w:tc>
          <w:tcPr>
            <w:tcW w:w="2410" w:type="dxa"/>
          </w:tcPr>
          <w:p w:rsidR="0054025A" w:rsidRPr="004F70F6" w:rsidRDefault="0054025A" w:rsidP="008F1C44">
            <w:pPr>
              <w:spacing w:before="120" w:after="120"/>
              <w:rPr>
                <w:rFonts w:ascii="Arial" w:hAnsi="Arial" w:cs="Arial"/>
                <w:sz w:val="16"/>
                <w:szCs w:val="16"/>
              </w:rPr>
            </w:pPr>
            <w:r w:rsidRPr="004F70F6">
              <w:rPr>
                <w:rFonts w:ascii="Arial" w:hAnsi="Arial" w:cs="Arial"/>
                <w:color w:val="000000"/>
                <w:sz w:val="16"/>
                <w:szCs w:val="16"/>
              </w:rPr>
              <w:t>Adapting for cultural differences in open expression of emotion and/or disclosure of patient’s private information (e.g. sharing confidential information, reassurance to openly discuss problems)</w:t>
            </w:r>
          </w:p>
        </w:tc>
        <w:tc>
          <w:tcPr>
            <w:tcW w:w="7545" w:type="dxa"/>
          </w:tcPr>
          <w:p w:rsidR="0054025A" w:rsidRPr="004F70F6" w:rsidRDefault="0054025A" w:rsidP="008F1C44">
            <w:pPr>
              <w:spacing w:before="120" w:after="120"/>
              <w:rPr>
                <w:rFonts w:ascii="Arial" w:hAnsi="Arial" w:cs="Arial"/>
                <w:color w:val="000000"/>
                <w:sz w:val="16"/>
                <w:szCs w:val="16"/>
              </w:rPr>
            </w:pPr>
            <w:r w:rsidRPr="004F70F6">
              <w:rPr>
                <w:rFonts w:ascii="Arial" w:hAnsi="Arial" w:cs="Arial"/>
                <w:sz w:val="16"/>
                <w:szCs w:val="16"/>
              </w:rPr>
              <w:t xml:space="preserve">‘Chinese are less likely to express affection to each other through words and touch, than people from Western countries.  They tend to show their concern and feelings for each other through action, for example, by taking care of actual needs rather than communicating those feelings verbally (Hsu, 1995).  Therefore, it may be difficult to build rapport between the therapist and the family in the traditional family therapy session (Fung &amp; Ma, 1997).’  </w:t>
            </w:r>
            <w:r w:rsidRPr="004F70F6">
              <w:rPr>
                <w:rFonts w:ascii="Arial" w:hAnsi="Arial" w:cs="Arial"/>
                <w:color w:val="000000"/>
                <w:sz w:val="16"/>
                <w:szCs w:val="16"/>
              </w:rPr>
              <w:t>(</w:t>
            </w:r>
            <w:r w:rsidRPr="004F70F6">
              <w:rPr>
                <w:rFonts w:ascii="Arial" w:hAnsi="Arial" w:cs="Arial"/>
                <w:sz w:val="16"/>
                <w:szCs w:val="16"/>
              </w:rPr>
              <w:t xml:space="preserve">Chien &amp; Chan, 2004; Chien &amp; Chan, 2013; Chien Chan &amp; Thompson, 2006; Chien, Norman &amp; Thompson, 2004; Chien, Thompson &amp; Norman, 2008, </w:t>
            </w:r>
            <w:r w:rsidRPr="004F70F6">
              <w:rPr>
                <w:rFonts w:ascii="Arial" w:hAnsi="Arial" w:cs="Arial"/>
                <w:color w:val="000000"/>
                <w:sz w:val="16"/>
                <w:szCs w:val="16"/>
              </w:rPr>
              <w:t xml:space="preserve">author email) </w:t>
            </w:r>
          </w:p>
          <w:p w:rsidR="0054025A" w:rsidRPr="004F70F6" w:rsidRDefault="0054025A" w:rsidP="008F1C44">
            <w:pPr>
              <w:spacing w:before="120" w:after="120"/>
              <w:rPr>
                <w:rFonts w:ascii="Arial" w:hAnsi="Arial" w:cs="Arial"/>
                <w:sz w:val="16"/>
                <w:szCs w:val="16"/>
                <w:lang w:eastAsia="en-GB"/>
              </w:rPr>
            </w:pPr>
            <w:r w:rsidRPr="004F70F6">
              <w:rPr>
                <w:rFonts w:ascii="Arial" w:hAnsi="Arial" w:cs="Arial"/>
                <w:sz w:val="16"/>
                <w:szCs w:val="16"/>
                <w:lang w:eastAsia="en-GB"/>
              </w:rPr>
              <w:t>Group instructor reinforced:  ‘the principles of strengthening social support among the participants, including: sharing personal data (ensuring confidentiality and disclosing information with trust.’ (Chien et al., 2008,  p.32-33)</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‘Chinese families are reluctant to openly disclose their thoughts and feelings in the presence of a therapist, and that intense emotion should be controlled and hidden, not openly discussed.’  (Chien &amp; Chan, 2013, p.1328)</w:t>
            </w:r>
          </w:p>
          <w:p w:rsidR="0054025A" w:rsidRPr="004F70F6" w:rsidRDefault="0054025A" w:rsidP="008F1C44">
            <w:pPr>
              <w:spacing w:before="120" w:after="120"/>
              <w:rPr>
                <w:rFonts w:ascii="Arial" w:hAnsi="Arial" w:cs="Arial"/>
                <w:color w:val="000000"/>
                <w:sz w:val="16"/>
                <w:szCs w:val="16"/>
              </w:rPr>
            </w:pPr>
            <w:r w:rsidRPr="004F70F6">
              <w:rPr>
                <w:rFonts w:ascii="Arial" w:hAnsi="Arial" w:cs="Arial"/>
                <w:color w:val="000000"/>
                <w:sz w:val="16"/>
                <w:szCs w:val="16"/>
              </w:rPr>
              <w:t>Intervention consisted of:  ‘educational workshop, caregiving role, and therapeutic communication, learning about home management and effective communication among family members.’ (Chien &amp; Lee, 2010, p.318)</w:t>
            </w:r>
          </w:p>
          <w:p w:rsidR="0054025A" w:rsidRPr="004F70F6" w:rsidRDefault="0054025A" w:rsidP="008F1C44">
            <w:pPr>
              <w:spacing w:before="120" w:after="120"/>
              <w:rPr>
                <w:rFonts w:ascii="Arial" w:hAnsi="Arial" w:cs="Arial"/>
                <w:color w:val="000000"/>
                <w:sz w:val="16"/>
                <w:szCs w:val="16"/>
              </w:rPr>
            </w:pPr>
            <w:r w:rsidRPr="004F70F6">
              <w:rPr>
                <w:rFonts w:ascii="Arial" w:hAnsi="Arial" w:cs="Arial"/>
                <w:color w:val="000000"/>
                <w:sz w:val="16"/>
                <w:szCs w:val="16"/>
              </w:rPr>
              <w:t>‘They are also assisted in reducing their self-consciousness and need to “save face” (to preserve one’s dignity and avoid any disgrace), reconstruction of their self-image, and improving their insights into schizophrenia.’ (Chien &amp; Lee, 2013., p.377)</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 xml:space="preserve">‘Due to the close nature of Mexican families, therapists did not uphold participant confidentiality and freely shared information about the </w:t>
            </w:r>
            <w:proofErr w:type="gramStart"/>
            <w:r w:rsidRPr="004F70F6">
              <w:rPr>
                <w:rFonts w:ascii="Arial" w:hAnsi="Arial" w:cs="Arial"/>
                <w:sz w:val="16"/>
                <w:szCs w:val="16"/>
              </w:rPr>
              <w:t>participants</w:t>
            </w:r>
            <w:proofErr w:type="gramEnd"/>
            <w:r w:rsidRPr="004F70F6">
              <w:rPr>
                <w:rFonts w:ascii="Arial" w:hAnsi="Arial" w:cs="Arial"/>
                <w:sz w:val="16"/>
                <w:szCs w:val="16"/>
              </w:rPr>
              <w:t xml:space="preserve"> problems and progress with family members.’ (Valencia et al. 2007; Valencia et al.,  2010,  author email) </w:t>
            </w:r>
          </w:p>
        </w:tc>
      </w:tr>
      <w:tr w:rsidR="0054025A" w:rsidRPr="004F70F6" w:rsidTr="008F1C44">
        <w:tc>
          <w:tcPr>
            <w:tcW w:w="2235" w:type="dxa"/>
          </w:tcPr>
          <w:p w:rsidR="0054025A" w:rsidRPr="004F70F6" w:rsidRDefault="0054025A" w:rsidP="008F1C44">
            <w:pPr>
              <w:spacing w:before="120" w:after="120"/>
              <w:rPr>
                <w:rFonts w:ascii="Arial" w:hAnsi="Arial" w:cs="Arial"/>
                <w:sz w:val="16"/>
                <w:szCs w:val="16"/>
              </w:rPr>
            </w:pPr>
          </w:p>
        </w:tc>
        <w:tc>
          <w:tcPr>
            <w:tcW w:w="1984" w:type="dxa"/>
          </w:tcPr>
          <w:p w:rsidR="0054025A" w:rsidRPr="00C3724B" w:rsidRDefault="0054025A" w:rsidP="008F1C44">
            <w:pPr>
              <w:spacing w:before="120" w:after="120"/>
              <w:rPr>
                <w:rFonts w:ascii="Arial" w:hAnsi="Arial" w:cs="Arial"/>
                <w:b/>
                <w:sz w:val="16"/>
                <w:szCs w:val="16"/>
              </w:rPr>
            </w:pPr>
            <w:r w:rsidRPr="00C3724B">
              <w:rPr>
                <w:rFonts w:ascii="Arial" w:hAnsi="Arial" w:cs="Arial"/>
                <w:b/>
                <w:sz w:val="16"/>
                <w:szCs w:val="16"/>
              </w:rPr>
              <w:t>Strategies for conflict resolution and problem solving</w:t>
            </w:r>
          </w:p>
        </w:tc>
        <w:tc>
          <w:tcPr>
            <w:tcW w:w="2410" w:type="dxa"/>
          </w:tcPr>
          <w:p w:rsidR="0054025A" w:rsidRPr="004F70F6" w:rsidRDefault="0054025A" w:rsidP="008F1C44">
            <w:pPr>
              <w:spacing w:before="120" w:after="120"/>
              <w:rPr>
                <w:rFonts w:ascii="Arial" w:hAnsi="Arial" w:cs="Arial"/>
                <w:sz w:val="16"/>
                <w:szCs w:val="16"/>
              </w:rPr>
            </w:pPr>
            <w:r w:rsidRPr="004F70F6">
              <w:rPr>
                <w:rFonts w:ascii="Arial" w:hAnsi="Arial" w:cs="Arial"/>
                <w:color w:val="000000"/>
                <w:sz w:val="16"/>
                <w:szCs w:val="16"/>
              </w:rPr>
              <w:t>Adapting for cultural-specific ways of communicating to resolve problems (e.g. preferences for direct/ reparative actions vs. emotional reassurance; practical assistance vs. talking; avoiding confrontation; assertiveness).</w:t>
            </w:r>
          </w:p>
          <w:p w:rsidR="0054025A" w:rsidRPr="004F70F6" w:rsidRDefault="0054025A" w:rsidP="008F1C44">
            <w:pPr>
              <w:spacing w:before="120" w:after="120"/>
              <w:jc w:val="center"/>
              <w:rPr>
                <w:rFonts w:ascii="Arial" w:hAnsi="Arial" w:cs="Arial"/>
                <w:sz w:val="16"/>
                <w:szCs w:val="16"/>
              </w:rPr>
            </w:pPr>
          </w:p>
        </w:tc>
        <w:tc>
          <w:tcPr>
            <w:tcW w:w="7545" w:type="dxa"/>
          </w:tcPr>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 xml:space="preserve">‘There is a need to adapt the family intervention that has originated in the West to take into account Chinese ways of communication (as characterized by an emphasis on mutual respect and positive action for family members rather than talking.’ (Chien, 2008.,  p.30) </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‘The content of the program was designed according to the preference and perceived needs of patient-caregiver dyads, and the case managers put much emphasis on addressing their cultural issues in family caregiving role, effective communication, and resolving conflicts, as well as hands-on practical experiences.’ (Chien &amp; Lee, 2010, p.318.)</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‘Chinese people tend to show their mutual concern and support by seeking to meet each other's actual needs (Chan et al., 2006) they are reluctant to seek professional help. Therefore, they tend to value care-giving and therapies which emphasize practical assistance and problem solving rather than psychological reassurance and opportunities for expression of feelings.’ (Chien, Thompson &amp; Norman, 2008, p.123)</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 xml:space="preserve">‘Family involvement, differing patterns of communications (for example concept of assertiveness outside the West) should be important in adapting therapy for local clients in Pakistan.’ (Habib et al., </w:t>
            </w:r>
            <w:r w:rsidRPr="004F70F6">
              <w:rPr>
                <w:rFonts w:ascii="Arial" w:hAnsi="Arial" w:cs="Arial"/>
                <w:sz w:val="16"/>
                <w:szCs w:val="16"/>
              </w:rPr>
              <w:lastRenderedPageBreak/>
              <w:t>2015, p.206)</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‘Patients were excluded from the multifamily group, since caregivers are likely to be inhibited in discussing their frustrations about their ill member due to cultural tendencies to avoid direct family confrontation in front of many non-family members.’ (Kung et al., 2012,  p.388)</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‘Problem solving and communication skills education was emphasized in this study.’  (Li &amp; Arthur, 2005) as cited in Li (2003) thesis.</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‘Emphasis on assertiveness in these modules struck a careful balance between respeto/formalidad (i.e., respect and formality) and encouraging patients to clearly state their needs.’ (Patterson et al., 2005.,  p.926)</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‘The programme such as training to communicate assertively and establishing eye contact with the elderly (especially one’s parents) are regarded as disrespectful in the Malay culture.’ (Razali et al., 2000, p.288)</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Addition of coping strategies consistent with Islamic doctrine to the coping strategy enhancement component (Tarrier et al., 1990) of the intervention (Wahass &amp; Kent, 1997, p.355)</w:t>
            </w:r>
          </w:p>
        </w:tc>
      </w:tr>
      <w:tr w:rsidR="0054025A" w:rsidRPr="004F70F6" w:rsidTr="008F1C44">
        <w:tc>
          <w:tcPr>
            <w:tcW w:w="2235" w:type="dxa"/>
          </w:tcPr>
          <w:p w:rsidR="0054025A" w:rsidRPr="004F70F6" w:rsidRDefault="0054025A" w:rsidP="008F1C44">
            <w:pPr>
              <w:spacing w:before="120" w:after="120"/>
              <w:rPr>
                <w:rFonts w:ascii="Arial" w:hAnsi="Arial" w:cs="Arial"/>
                <w:sz w:val="16"/>
                <w:szCs w:val="16"/>
              </w:rPr>
            </w:pPr>
          </w:p>
        </w:tc>
        <w:tc>
          <w:tcPr>
            <w:tcW w:w="1984" w:type="dxa"/>
          </w:tcPr>
          <w:p w:rsidR="0054025A" w:rsidRPr="00C3724B" w:rsidRDefault="0054025A" w:rsidP="008F1C44">
            <w:pPr>
              <w:spacing w:before="120" w:after="120"/>
              <w:rPr>
                <w:rFonts w:ascii="Arial" w:hAnsi="Arial" w:cs="Arial"/>
                <w:b/>
                <w:color w:val="000000"/>
                <w:sz w:val="16"/>
                <w:szCs w:val="16"/>
              </w:rPr>
            </w:pPr>
            <w:r w:rsidRPr="00C3724B">
              <w:rPr>
                <w:rFonts w:ascii="Arial" w:hAnsi="Arial" w:cs="Arial"/>
                <w:b/>
                <w:color w:val="000000"/>
                <w:sz w:val="16"/>
                <w:szCs w:val="16"/>
              </w:rPr>
              <w:t>Teaching and learning styles</w:t>
            </w:r>
          </w:p>
        </w:tc>
        <w:tc>
          <w:tcPr>
            <w:tcW w:w="2410" w:type="dxa"/>
          </w:tcPr>
          <w:p w:rsidR="0054025A" w:rsidRPr="004F70F6" w:rsidRDefault="0054025A" w:rsidP="008F1C44">
            <w:pPr>
              <w:spacing w:before="120" w:after="120"/>
              <w:rPr>
                <w:rFonts w:ascii="Arial" w:hAnsi="Arial" w:cs="Arial"/>
                <w:color w:val="000000"/>
                <w:sz w:val="16"/>
                <w:szCs w:val="16"/>
              </w:rPr>
            </w:pPr>
            <w:r w:rsidRPr="004F70F6">
              <w:rPr>
                <w:rFonts w:ascii="Arial" w:hAnsi="Arial" w:cs="Arial"/>
                <w:color w:val="000000"/>
                <w:sz w:val="16"/>
                <w:szCs w:val="16"/>
              </w:rPr>
              <w:t>Adopting approach to teaching and delivery that accommodates culture-specific ways of learning  (e.g. directive vs. collaborative; didactic vs. dialectic; active vs. passive)</w:t>
            </w:r>
          </w:p>
        </w:tc>
        <w:tc>
          <w:tcPr>
            <w:tcW w:w="7545" w:type="dxa"/>
          </w:tcPr>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‘Given the Chinese caregivers tendency to prefer a more hands-on and practical experience, they were invited to conduct behavioural rehearsals of coping strategies and skills in resolving conflicts within the family.’ (Chien &amp; Lee, 2010, p.318)</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 xml:space="preserve">‘The active-directive teaching style that is the </w:t>
            </w:r>
            <w:r w:rsidRPr="004F70F6">
              <w:rPr>
                <w:rFonts w:ascii="Arial" w:hAnsi="Arial" w:cs="Arial"/>
                <w:i/>
                <w:sz w:val="16"/>
                <w:szCs w:val="16"/>
              </w:rPr>
              <w:t xml:space="preserve">sine que </w:t>
            </w:r>
            <w:proofErr w:type="gramStart"/>
            <w:r w:rsidRPr="004F70F6">
              <w:rPr>
                <w:rFonts w:ascii="Arial" w:hAnsi="Arial" w:cs="Arial"/>
                <w:i/>
                <w:sz w:val="16"/>
                <w:szCs w:val="16"/>
              </w:rPr>
              <w:t>non</w:t>
            </w:r>
            <w:proofErr w:type="gramEnd"/>
            <w:r w:rsidRPr="004F70F6">
              <w:rPr>
                <w:rFonts w:ascii="Arial" w:hAnsi="Arial" w:cs="Arial"/>
                <w:sz w:val="16"/>
                <w:szCs w:val="16"/>
              </w:rPr>
              <w:t xml:space="preserve"> of social skills training was modified to allow for more spontaneity on the part of the patients.  Because many patients do not respond to direct questions with direct answers, trainers were instructed to ‘stick with the patient’ longer that in conventional training sessions.’ (Kopelowicz et al., 2003) as cited in Lopez &amp; Kopelowicz (2002) p.14-15. </w:t>
            </w:r>
          </w:p>
          <w:p w:rsidR="0054025A" w:rsidRPr="004F70F6" w:rsidRDefault="0054025A" w:rsidP="008F1C44">
            <w:pPr>
              <w:spacing w:before="120" w:after="120"/>
              <w:rPr>
                <w:rFonts w:ascii="Arial" w:hAnsi="Arial" w:cs="Arial"/>
                <w:color w:val="000000"/>
                <w:sz w:val="16"/>
                <w:szCs w:val="16"/>
              </w:rPr>
            </w:pPr>
            <w:r w:rsidRPr="004F70F6">
              <w:rPr>
                <w:rFonts w:ascii="Arial" w:hAnsi="Arial" w:cs="Arial"/>
                <w:color w:val="000000"/>
                <w:sz w:val="16"/>
                <w:szCs w:val="16"/>
              </w:rPr>
              <w:t>‘Also, the need to be an active participant in treatment was encouraged to overcome the tendency for members of a patriarchal culture to accept without question the counsel of authority figures like physicians (Zea et al., 1997).’ (Kopelowicz, 2003; Kopelowicz et al., 2012) as cited in Lopez &amp; Kopelowicz (2002) p.15.</w:t>
            </w:r>
          </w:p>
          <w:p w:rsidR="0054025A" w:rsidRPr="004F70F6" w:rsidRDefault="0054025A" w:rsidP="008F1C44">
            <w:pPr>
              <w:spacing w:before="120" w:after="120"/>
              <w:rPr>
                <w:rFonts w:ascii="Arial" w:hAnsi="Arial" w:cs="Arial"/>
                <w:color w:val="000000"/>
                <w:sz w:val="16"/>
                <w:szCs w:val="16"/>
              </w:rPr>
            </w:pPr>
            <w:r w:rsidRPr="004F70F6">
              <w:rPr>
                <w:rFonts w:ascii="Arial" w:hAnsi="Arial" w:cs="Arial"/>
                <w:color w:val="000000"/>
                <w:sz w:val="16"/>
                <w:szCs w:val="16"/>
              </w:rPr>
              <w:t>‘This study integrated Chinese cultural values and practices into the use of CBT. For example, the more hierarchical approach to the doctor–patient relationship could be geared to the therapist’s advantage in the early phase of engagement in CBT. However, the emphasis then needed to shift to a more collaborative relationship, with encouragement of the patient contributing to the therapy’ (Ng, 2006)  (Li et al., 2015,  p.1901)</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 xml:space="preserve">‘One of the psychologists talked about patients not being comfortable with downward arrow technique and Socratic dialogue. Most of them said cultural adaptation of CBT for psychosis patients expect a directive style rather than collaborative style.’ (Habib et al., 2015; Naeem et al., 2015) as cited in Naeem et al., 2016, p.50-51. </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 xml:space="preserve">‘Patients also like a directive style and probably don’t feel comfortable when a collaborative style is used.’ (Habib et al., 2015; Naeem et al., 2015) as cited in Naeem et al., 2010, p.171. </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‘Korean clients are likely to feel more comfortable with a didactic format than with an interactive situation, because the former is less conducive to experiential types of sharing that require self-disclosure. Their culturally determined respect for experts and authority may help facilitate both the educational process and the therapeutic alliance.’ (Shin &amp; Lukens, 2002, p.1126)</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lastRenderedPageBreak/>
              <w:t>‘Visual aids, including charts and handouts, were used to reinforce the didactic materials.’ (Shin &amp; Lukens 2002,  p.1127)</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 xml:space="preserve">‘Family members reported that their ill relatives were uncomfortable with written material, such as writing exercises during sessions or for homework assignments.  Instead, patients considered that therapy was for talking and learning but not for written activities that reminded them of school activity that they believed had nothing to do with therapy.  Therefore, the skills trainers switched to oral exercises and assignments, which the patients readily accepted.’ (Valencia et al., 2007; Valencia et al., 2010) as cited in Valencia et al., (2015) p.222. </w:t>
            </w:r>
          </w:p>
        </w:tc>
      </w:tr>
      <w:tr w:rsidR="0054025A" w:rsidRPr="004F70F6" w:rsidTr="008F1C44">
        <w:tc>
          <w:tcPr>
            <w:tcW w:w="2235" w:type="dxa"/>
          </w:tcPr>
          <w:p w:rsidR="0054025A" w:rsidRPr="004F70F6" w:rsidRDefault="0054025A" w:rsidP="008F1C44">
            <w:pPr>
              <w:spacing w:before="120" w:after="120"/>
              <w:rPr>
                <w:rFonts w:ascii="Arial" w:hAnsi="Arial" w:cs="Arial"/>
                <w:b/>
                <w:sz w:val="16"/>
                <w:szCs w:val="16"/>
              </w:rPr>
            </w:pPr>
            <w:r w:rsidRPr="004F70F6">
              <w:rPr>
                <w:rFonts w:ascii="Arial" w:hAnsi="Arial" w:cs="Arial"/>
                <w:b/>
                <w:sz w:val="16"/>
                <w:szCs w:val="16"/>
              </w:rPr>
              <w:lastRenderedPageBreak/>
              <w:t>Context and delivery</w:t>
            </w:r>
          </w:p>
          <w:p w:rsidR="0054025A" w:rsidRPr="004F70F6" w:rsidRDefault="0054025A" w:rsidP="008F1C44">
            <w:pPr>
              <w:spacing w:before="120" w:after="120"/>
              <w:rPr>
                <w:rFonts w:ascii="Arial" w:hAnsi="Arial" w:cs="Arial"/>
                <w:color w:val="000000"/>
                <w:sz w:val="16"/>
                <w:szCs w:val="16"/>
              </w:rPr>
            </w:pPr>
            <w:r w:rsidRPr="004F70F6">
              <w:rPr>
                <w:rFonts w:ascii="Arial" w:hAnsi="Arial" w:cs="Arial"/>
                <w:sz w:val="16"/>
                <w:szCs w:val="16"/>
              </w:rPr>
              <w:t xml:space="preserve">Adapting the delivery of the intervention to accommodate , contextual issues (e.g. lack of commitment, funding or resources) </w:t>
            </w:r>
            <w:r w:rsidRPr="004F70F6">
              <w:rPr>
                <w:rFonts w:ascii="Arial" w:hAnsi="Arial" w:cs="Arial"/>
                <w:color w:val="000000"/>
                <w:sz w:val="16"/>
                <w:szCs w:val="16"/>
              </w:rPr>
              <w:t>to facilitate feasibility in particular cultural context</w:t>
            </w:r>
          </w:p>
          <w:p w:rsidR="0054025A" w:rsidRPr="004F70F6" w:rsidRDefault="0054025A" w:rsidP="008F1C44">
            <w:pPr>
              <w:spacing w:before="120" w:after="120"/>
              <w:rPr>
                <w:rFonts w:ascii="Arial" w:hAnsi="Arial" w:cs="Arial"/>
                <w:color w:val="000000"/>
                <w:sz w:val="16"/>
                <w:szCs w:val="16"/>
              </w:rPr>
            </w:pPr>
          </w:p>
          <w:p w:rsidR="0054025A" w:rsidRPr="004F70F6" w:rsidRDefault="0054025A" w:rsidP="008F1C44">
            <w:pPr>
              <w:spacing w:before="120" w:after="120"/>
              <w:rPr>
                <w:rFonts w:ascii="Arial" w:hAnsi="Arial" w:cs="Arial"/>
                <w:color w:val="000000"/>
                <w:sz w:val="16"/>
                <w:szCs w:val="16"/>
              </w:rPr>
            </w:pPr>
          </w:p>
          <w:p w:rsidR="0054025A" w:rsidRPr="004F70F6" w:rsidRDefault="0054025A" w:rsidP="008F1C44">
            <w:pPr>
              <w:spacing w:before="120" w:after="120"/>
              <w:rPr>
                <w:rFonts w:ascii="Arial" w:hAnsi="Arial" w:cs="Arial"/>
                <w:color w:val="000000"/>
                <w:sz w:val="16"/>
                <w:szCs w:val="16"/>
              </w:rPr>
            </w:pPr>
          </w:p>
          <w:p w:rsidR="0054025A" w:rsidRPr="004F70F6" w:rsidRDefault="0054025A" w:rsidP="008F1C44">
            <w:pPr>
              <w:spacing w:before="120" w:after="120"/>
              <w:rPr>
                <w:rFonts w:ascii="Arial" w:hAnsi="Arial" w:cs="Arial"/>
                <w:color w:val="000000"/>
                <w:sz w:val="16"/>
                <w:szCs w:val="16"/>
              </w:rPr>
            </w:pPr>
          </w:p>
          <w:p w:rsidR="0054025A" w:rsidRPr="004F70F6" w:rsidRDefault="0054025A" w:rsidP="008F1C44">
            <w:pPr>
              <w:spacing w:before="120" w:after="120"/>
              <w:rPr>
                <w:rFonts w:ascii="Arial" w:hAnsi="Arial" w:cs="Arial"/>
                <w:color w:val="000000"/>
                <w:sz w:val="16"/>
                <w:szCs w:val="16"/>
              </w:rPr>
            </w:pPr>
          </w:p>
          <w:p w:rsidR="0054025A" w:rsidRPr="004F70F6" w:rsidRDefault="0054025A" w:rsidP="008F1C44">
            <w:pPr>
              <w:spacing w:before="120" w:after="120"/>
              <w:rPr>
                <w:rFonts w:ascii="Arial" w:hAnsi="Arial" w:cs="Arial"/>
                <w:color w:val="000000"/>
                <w:sz w:val="16"/>
                <w:szCs w:val="16"/>
              </w:rPr>
            </w:pPr>
          </w:p>
          <w:p w:rsidR="0054025A" w:rsidRPr="004F70F6" w:rsidRDefault="0054025A" w:rsidP="008F1C44">
            <w:pPr>
              <w:spacing w:before="120" w:after="120"/>
              <w:rPr>
                <w:rFonts w:ascii="Arial" w:hAnsi="Arial" w:cs="Arial"/>
                <w:color w:val="000000"/>
                <w:sz w:val="16"/>
                <w:szCs w:val="16"/>
              </w:rPr>
            </w:pPr>
          </w:p>
          <w:p w:rsidR="0054025A" w:rsidRPr="004F70F6" w:rsidRDefault="0054025A" w:rsidP="008F1C44">
            <w:pPr>
              <w:spacing w:before="120" w:after="120"/>
              <w:rPr>
                <w:rFonts w:ascii="Arial" w:hAnsi="Arial" w:cs="Arial"/>
                <w:color w:val="000000"/>
                <w:sz w:val="16"/>
                <w:szCs w:val="16"/>
              </w:rPr>
            </w:pPr>
          </w:p>
          <w:p w:rsidR="0054025A" w:rsidRPr="004F70F6" w:rsidRDefault="0054025A" w:rsidP="008F1C44">
            <w:pPr>
              <w:spacing w:before="120" w:after="120"/>
              <w:rPr>
                <w:rFonts w:ascii="Arial" w:hAnsi="Arial" w:cs="Arial"/>
                <w:color w:val="000000"/>
                <w:sz w:val="16"/>
                <w:szCs w:val="16"/>
              </w:rPr>
            </w:pPr>
          </w:p>
          <w:p w:rsidR="0054025A" w:rsidRPr="004F70F6" w:rsidRDefault="0054025A" w:rsidP="008F1C44">
            <w:pPr>
              <w:spacing w:before="120" w:after="120"/>
              <w:rPr>
                <w:rFonts w:ascii="Arial" w:hAnsi="Arial" w:cs="Arial"/>
                <w:sz w:val="16"/>
                <w:szCs w:val="16"/>
              </w:rPr>
            </w:pPr>
          </w:p>
        </w:tc>
        <w:tc>
          <w:tcPr>
            <w:tcW w:w="1984" w:type="dxa"/>
          </w:tcPr>
          <w:p w:rsidR="0054025A" w:rsidRPr="00C3724B" w:rsidRDefault="0054025A" w:rsidP="008F1C44">
            <w:pPr>
              <w:spacing w:before="120" w:after="120"/>
              <w:rPr>
                <w:rFonts w:ascii="Arial" w:hAnsi="Arial" w:cs="Arial"/>
                <w:b/>
                <w:color w:val="FF0000"/>
                <w:sz w:val="16"/>
                <w:szCs w:val="16"/>
              </w:rPr>
            </w:pPr>
            <w:r w:rsidRPr="00C3724B">
              <w:rPr>
                <w:rFonts w:ascii="Arial" w:hAnsi="Arial" w:cs="Arial"/>
                <w:b/>
                <w:sz w:val="16"/>
                <w:szCs w:val="16"/>
              </w:rPr>
              <w:t>Location of intervention</w:t>
            </w:r>
          </w:p>
        </w:tc>
        <w:tc>
          <w:tcPr>
            <w:tcW w:w="2410" w:type="dxa"/>
          </w:tcPr>
          <w:p w:rsidR="0054025A" w:rsidRPr="004F70F6" w:rsidRDefault="0054025A" w:rsidP="008F1C44">
            <w:pPr>
              <w:spacing w:before="120" w:after="120"/>
              <w:rPr>
                <w:rFonts w:ascii="Arial" w:hAnsi="Arial" w:cs="Arial"/>
                <w:color w:val="FF0000"/>
                <w:sz w:val="16"/>
                <w:szCs w:val="16"/>
              </w:rPr>
            </w:pPr>
            <w:r w:rsidRPr="004F70F6">
              <w:rPr>
                <w:rFonts w:ascii="Arial" w:hAnsi="Arial" w:cs="Arial"/>
                <w:color w:val="000000"/>
                <w:sz w:val="16"/>
                <w:szCs w:val="16"/>
              </w:rPr>
              <w:t xml:space="preserve">Delivery of sessions at accessible and culturally appropriate location </w:t>
            </w:r>
          </w:p>
        </w:tc>
        <w:tc>
          <w:tcPr>
            <w:tcW w:w="7545" w:type="dxa"/>
          </w:tcPr>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 xml:space="preserve">‘Additional adaptations were made because all of the programs were not delivered within standard CMHTs but to overcome organisational barriers we provided these outside.’ (Carra et al., 2007, author email)      </w:t>
            </w:r>
          </w:p>
          <w:p w:rsidR="0054025A" w:rsidRPr="004F70F6" w:rsidRDefault="0054025A" w:rsidP="008F1C44">
            <w:pPr>
              <w:autoSpaceDE w:val="0"/>
              <w:autoSpaceDN w:val="0"/>
              <w:adjustRightInd w:val="0"/>
              <w:rPr>
                <w:rFonts w:ascii="Arial" w:hAnsi="Arial" w:cs="Arial"/>
                <w:sz w:val="16"/>
                <w:szCs w:val="16"/>
              </w:rPr>
            </w:pPr>
            <w:r w:rsidRPr="004F70F6">
              <w:rPr>
                <w:rFonts w:ascii="Arial" w:hAnsi="Arial" w:cs="Arial"/>
                <w:sz w:val="16"/>
                <w:szCs w:val="16"/>
              </w:rPr>
              <w:t>‘Unlike in the United States, the number of psychiatric beds per capita is on the increase in China, and community-based services are extremely limited. It is our belief that active promotion of psychiatric rehabilitation in Chinese psychiatric hospitals at the present time will pave the way for large-scale implementation of community-based rehabilitation in the future.’ (Weng et al., 2005, p.402)</w:t>
            </w:r>
          </w:p>
          <w:p w:rsidR="0054025A" w:rsidRPr="004F70F6" w:rsidRDefault="0054025A" w:rsidP="008F1C44">
            <w:pPr>
              <w:spacing w:before="120" w:after="120"/>
              <w:rPr>
                <w:rFonts w:ascii="Arial" w:hAnsi="Arial" w:cs="Arial"/>
                <w:b/>
                <w:sz w:val="16"/>
                <w:szCs w:val="16"/>
              </w:rPr>
            </w:pPr>
            <w:r w:rsidRPr="004F70F6">
              <w:rPr>
                <w:rFonts w:ascii="Arial" w:hAnsi="Arial" w:cs="Arial"/>
                <w:sz w:val="16"/>
                <w:szCs w:val="16"/>
              </w:rPr>
              <w:t>‘In this study the aim was to finish the main content of the education programme in the hospital, and connect with the families after the patients were discharged because few nurses work in community settings and the community mental health services were not sufficiently well developed.’  (Li &amp; Arthur, 2005) as cited in Li (2003) thesis.</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‘Providing psychological treatment during the inpatient phase might offer improved opportunities, especially in a developing country; this is especially important because the distance from health care facility was reported to be one of the major barriers to receiving therapy regularly (since in Pakistan most patients and their carers travel long distances to see therapists in psychiatric centres, which are mainly in large urban areas) (Naeem, Gobbi, Ayub and Kingdon, 2010)’ (Habib et al., 2015, p.201)</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Delivering the intervention in patients’ homes ‘as the psychotic patients in the Chinese rural community reside dispersedly and have different individual problems, they need more specifically tailored intervention methods conducted in their homes.’ (Ran et al., 2003, p.74)</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‘The shortage of mental health care in rural China might be tackled by community care.’ (Xiang et al., 1994, p.544)</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‘Intervention is provided by hospital-based physicians and nurses since these are the only mental health professionals available in China.’ (Xiong et al., 1994, p.240)</w:t>
            </w:r>
          </w:p>
        </w:tc>
      </w:tr>
      <w:tr w:rsidR="0054025A" w:rsidRPr="004F70F6" w:rsidTr="008F1C44">
        <w:tc>
          <w:tcPr>
            <w:tcW w:w="2235" w:type="dxa"/>
          </w:tcPr>
          <w:p w:rsidR="0054025A" w:rsidRPr="004F70F6" w:rsidRDefault="0054025A" w:rsidP="008F1C44">
            <w:pPr>
              <w:spacing w:before="120" w:after="120"/>
              <w:rPr>
                <w:rFonts w:ascii="Arial" w:hAnsi="Arial" w:cs="Arial"/>
                <w:sz w:val="16"/>
                <w:szCs w:val="16"/>
              </w:rPr>
            </w:pPr>
          </w:p>
        </w:tc>
        <w:tc>
          <w:tcPr>
            <w:tcW w:w="1984" w:type="dxa"/>
          </w:tcPr>
          <w:p w:rsidR="0054025A" w:rsidRPr="00C3724B" w:rsidRDefault="0054025A" w:rsidP="008F1C44">
            <w:pPr>
              <w:spacing w:before="120" w:after="120"/>
              <w:rPr>
                <w:rFonts w:ascii="Arial" w:hAnsi="Arial" w:cs="Arial"/>
                <w:b/>
                <w:color w:val="FF0000"/>
                <w:sz w:val="16"/>
                <w:szCs w:val="16"/>
              </w:rPr>
            </w:pPr>
            <w:r w:rsidRPr="00C3724B">
              <w:rPr>
                <w:rFonts w:ascii="Arial" w:hAnsi="Arial" w:cs="Arial"/>
                <w:b/>
                <w:sz w:val="16"/>
                <w:szCs w:val="16"/>
              </w:rPr>
              <w:t xml:space="preserve">Flexibility in scheduling  sessions </w:t>
            </w:r>
          </w:p>
        </w:tc>
        <w:tc>
          <w:tcPr>
            <w:tcW w:w="2410" w:type="dxa"/>
          </w:tcPr>
          <w:p w:rsidR="0054025A" w:rsidRPr="004F70F6" w:rsidRDefault="0054025A" w:rsidP="008F1C44">
            <w:pPr>
              <w:spacing w:before="120" w:after="120"/>
              <w:rPr>
                <w:rFonts w:ascii="Arial" w:hAnsi="Arial" w:cs="Arial"/>
                <w:color w:val="FF0000"/>
                <w:sz w:val="16"/>
                <w:szCs w:val="16"/>
              </w:rPr>
            </w:pPr>
            <w:r w:rsidRPr="004F70F6">
              <w:rPr>
                <w:rFonts w:ascii="Arial" w:hAnsi="Arial" w:cs="Arial"/>
                <w:color w:val="000000"/>
                <w:sz w:val="16"/>
                <w:szCs w:val="16"/>
              </w:rPr>
              <w:t>Flexibility in scheduling of therapy sessions to accommodate culture (e.g. frequency, time, intensity)</w:t>
            </w:r>
          </w:p>
        </w:tc>
        <w:tc>
          <w:tcPr>
            <w:tcW w:w="7545" w:type="dxa"/>
          </w:tcPr>
          <w:p w:rsidR="0054025A" w:rsidRPr="004F70F6" w:rsidRDefault="0054025A" w:rsidP="008F1C44">
            <w:pPr>
              <w:spacing w:before="120" w:after="120"/>
              <w:rPr>
                <w:rFonts w:ascii="Arial" w:hAnsi="Arial" w:cs="Arial"/>
                <w:color w:val="231F20"/>
                <w:sz w:val="16"/>
                <w:szCs w:val="16"/>
              </w:rPr>
            </w:pPr>
            <w:r w:rsidRPr="004F70F6">
              <w:rPr>
                <w:rFonts w:ascii="Arial" w:hAnsi="Arial" w:cs="Arial"/>
                <w:color w:val="231F20"/>
                <w:sz w:val="16"/>
                <w:szCs w:val="16"/>
              </w:rPr>
              <w:t>‘To encourage participation, all of the clients and caregivers were phoned once a week to keep them engaged during the 3 months of the PEP. All of the participants were further reminded to attend the next session 1 day in advance; repeat sessions were made available to them; and the program was conducted on the weekends.’ (Chan et al., 2009,  p.68)</w:t>
            </w:r>
          </w:p>
          <w:p w:rsidR="0054025A" w:rsidRPr="004F70F6" w:rsidRDefault="0054025A" w:rsidP="008F1C44">
            <w:pPr>
              <w:spacing w:before="120" w:after="120"/>
              <w:rPr>
                <w:rFonts w:ascii="Arial" w:hAnsi="Arial" w:cs="Arial"/>
                <w:sz w:val="16"/>
                <w:szCs w:val="16"/>
              </w:rPr>
            </w:pPr>
            <w:r w:rsidRPr="004F70F6">
              <w:rPr>
                <w:rFonts w:ascii="Arial" w:hAnsi="Arial" w:cs="Arial"/>
                <w:color w:val="231F20"/>
                <w:sz w:val="16"/>
                <w:szCs w:val="16"/>
              </w:rPr>
              <w:t xml:space="preserve">‘We designed this comprehensive psychosocial intervention to be delivered on the same day once a month mainly owing to the care structure in China, the potential time and cost burden to patients and their family members, and the feasibility of adoption by other care settings. In China, most patients with schizophrenia live with their family members because of limited social welfare for severely mentally ill patients. Many of these family members also work full time, so it is not convenient for them to take time off every week and bring the patients for therapy.  In addition, all our psychosocial interventions were group based, so having many patients and their family members come in once a week at the same time </w:t>
            </w:r>
            <w:r w:rsidRPr="004F70F6">
              <w:rPr>
                <w:rFonts w:ascii="Arial" w:hAnsi="Arial" w:cs="Arial"/>
                <w:color w:val="231F20"/>
                <w:sz w:val="16"/>
                <w:szCs w:val="16"/>
              </w:rPr>
              <w:lastRenderedPageBreak/>
              <w:t>was not feasible or practical.</w:t>
            </w:r>
            <w:r w:rsidRPr="004F70F6">
              <w:rPr>
                <w:rFonts w:ascii="Arial" w:hAnsi="Arial" w:cs="Arial"/>
                <w:sz w:val="16"/>
                <w:szCs w:val="16"/>
              </w:rPr>
              <w:t xml:space="preserve">’ (Guo et al., 2010,  p.897) </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‘Providing psychological treatment during the inpatient phase might offer improved opportunities’ (Naeem, Gobbi, Ayub and Kingdon, 2010)’ (Habib et al., 2015, p.201)</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 xml:space="preserve">‘Attendance was facilitated by presentation, in each neighbourhood, of each lecture twice, once during the day and the other in the evening.  Unlimited time was allowed for discussion and questions after each lecture. (Zhang &amp; </w:t>
            </w:r>
            <w:r w:rsidR="00191898">
              <w:rPr>
                <w:rFonts w:ascii="Arial" w:hAnsi="Arial" w:cs="Arial"/>
                <w:sz w:val="16"/>
                <w:szCs w:val="16"/>
              </w:rPr>
              <w:t>Yan</w:t>
            </w:r>
            <w:r w:rsidRPr="004F70F6">
              <w:rPr>
                <w:rFonts w:ascii="Arial" w:hAnsi="Arial" w:cs="Arial"/>
                <w:sz w:val="16"/>
                <w:szCs w:val="16"/>
              </w:rPr>
              <w:t>, 1993, p.50)</w:t>
            </w:r>
          </w:p>
        </w:tc>
      </w:tr>
      <w:tr w:rsidR="0054025A" w:rsidRPr="004F70F6" w:rsidTr="008F1C44">
        <w:tc>
          <w:tcPr>
            <w:tcW w:w="2235" w:type="dxa"/>
          </w:tcPr>
          <w:p w:rsidR="0054025A" w:rsidRPr="004F70F6" w:rsidRDefault="0054025A" w:rsidP="008F1C44">
            <w:pPr>
              <w:spacing w:before="120" w:after="120"/>
              <w:rPr>
                <w:rFonts w:ascii="Arial" w:hAnsi="Arial" w:cs="Arial"/>
                <w:sz w:val="16"/>
                <w:szCs w:val="16"/>
              </w:rPr>
            </w:pPr>
          </w:p>
        </w:tc>
        <w:tc>
          <w:tcPr>
            <w:tcW w:w="1984" w:type="dxa"/>
          </w:tcPr>
          <w:p w:rsidR="0054025A" w:rsidRPr="00C3724B" w:rsidRDefault="0054025A" w:rsidP="008F1C44">
            <w:pPr>
              <w:spacing w:before="120" w:after="120"/>
              <w:rPr>
                <w:rFonts w:ascii="Arial" w:hAnsi="Arial" w:cs="Arial"/>
                <w:b/>
                <w:sz w:val="16"/>
                <w:szCs w:val="16"/>
              </w:rPr>
            </w:pPr>
            <w:r w:rsidRPr="00C3724B">
              <w:rPr>
                <w:rFonts w:ascii="Arial" w:hAnsi="Arial" w:cs="Arial"/>
                <w:b/>
                <w:sz w:val="16"/>
                <w:szCs w:val="16"/>
              </w:rPr>
              <w:t xml:space="preserve">Mode of intervention </w:t>
            </w:r>
          </w:p>
          <w:p w:rsidR="0054025A" w:rsidRPr="00C3724B" w:rsidRDefault="0054025A" w:rsidP="008F1C44">
            <w:pPr>
              <w:spacing w:before="120" w:after="120"/>
              <w:rPr>
                <w:rFonts w:ascii="Arial" w:hAnsi="Arial" w:cs="Arial"/>
                <w:b/>
                <w:sz w:val="16"/>
                <w:szCs w:val="16"/>
              </w:rPr>
            </w:pPr>
          </w:p>
        </w:tc>
        <w:tc>
          <w:tcPr>
            <w:tcW w:w="2410" w:type="dxa"/>
          </w:tcPr>
          <w:p w:rsidR="0054025A" w:rsidRPr="004F70F6" w:rsidRDefault="0054025A" w:rsidP="008F1C44">
            <w:pPr>
              <w:spacing w:before="120" w:after="120"/>
              <w:rPr>
                <w:rFonts w:ascii="Arial" w:hAnsi="Arial" w:cs="Arial"/>
                <w:color w:val="000000"/>
                <w:sz w:val="16"/>
                <w:szCs w:val="16"/>
              </w:rPr>
            </w:pPr>
            <w:r w:rsidRPr="004F70F6">
              <w:rPr>
                <w:rFonts w:ascii="Arial" w:hAnsi="Arial" w:cs="Arial"/>
                <w:color w:val="000000"/>
                <w:sz w:val="16"/>
                <w:szCs w:val="16"/>
              </w:rPr>
              <w:t>Modality of treatment to accommodate culture (e.g. group or individual; patient and/or caregiver attendees)</w:t>
            </w:r>
          </w:p>
          <w:p w:rsidR="0054025A" w:rsidRPr="004F70F6" w:rsidRDefault="0054025A" w:rsidP="008F1C44">
            <w:pPr>
              <w:spacing w:before="120" w:after="120"/>
              <w:rPr>
                <w:rFonts w:ascii="Arial" w:hAnsi="Arial" w:cs="Arial"/>
                <w:color w:val="000000"/>
                <w:sz w:val="16"/>
                <w:szCs w:val="16"/>
              </w:rPr>
            </w:pPr>
          </w:p>
        </w:tc>
        <w:tc>
          <w:tcPr>
            <w:tcW w:w="7545" w:type="dxa"/>
          </w:tcPr>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We didn't include the patient, as Italian culture hardly allows an open expression of feelings re the ill relative in front of other people not belonging to the family (Carra</w:t>
            </w:r>
            <w:r w:rsidR="005A01D5">
              <w:rPr>
                <w:rFonts w:ascii="Arial" w:hAnsi="Arial" w:cs="Arial"/>
                <w:sz w:val="16"/>
                <w:szCs w:val="16"/>
              </w:rPr>
              <w:t xml:space="preserve"> et al.</w:t>
            </w:r>
            <w:r w:rsidRPr="004F70F6">
              <w:rPr>
                <w:rFonts w:ascii="Arial" w:hAnsi="Arial" w:cs="Arial"/>
                <w:sz w:val="16"/>
                <w:szCs w:val="16"/>
              </w:rPr>
              <w:t>, 2007, author email)</w:t>
            </w:r>
          </w:p>
          <w:p w:rsidR="0054025A" w:rsidRPr="004F70F6" w:rsidRDefault="0054025A" w:rsidP="008F1C44">
            <w:pPr>
              <w:autoSpaceDE w:val="0"/>
              <w:autoSpaceDN w:val="0"/>
              <w:adjustRightInd w:val="0"/>
              <w:spacing w:before="120" w:after="120"/>
              <w:jc w:val="both"/>
              <w:rPr>
                <w:rFonts w:ascii="Arial" w:hAnsi="Arial" w:cs="Arial"/>
                <w:color w:val="000000"/>
                <w:sz w:val="16"/>
                <w:szCs w:val="16"/>
              </w:rPr>
            </w:pPr>
            <w:r w:rsidRPr="004F70F6">
              <w:rPr>
                <w:rFonts w:ascii="Arial" w:hAnsi="Arial" w:cs="Arial"/>
                <w:sz w:val="16"/>
                <w:szCs w:val="16"/>
              </w:rPr>
              <w:t xml:space="preserve">‘Traditional therapist-led single-family therapy that focuses on the psychological problems of the patient or family members may not be easily accepted by Chinese families because of their reluctance to reveal private thoughts and feelings in front of others, especially a therapist or someone not familiar to them…. Therefore, it may be difficult to build rapport between the therapist and the family in the traditional family therapy session (Fung &amp; Ma, 1997).’ </w:t>
            </w:r>
            <w:r w:rsidRPr="004F70F6">
              <w:rPr>
                <w:rFonts w:ascii="Arial" w:hAnsi="Arial" w:cs="Arial"/>
                <w:color w:val="000000"/>
                <w:sz w:val="16"/>
                <w:szCs w:val="16"/>
              </w:rPr>
              <w:t>(</w:t>
            </w:r>
            <w:r w:rsidRPr="004F70F6">
              <w:rPr>
                <w:rFonts w:ascii="Arial" w:hAnsi="Arial" w:cs="Arial"/>
                <w:sz w:val="16"/>
                <w:szCs w:val="16"/>
              </w:rPr>
              <w:t xml:space="preserve">Chien &amp; Chan, 2004; Chien &amp; Chan, 2013; Chien Chan &amp; Thompson, 2006; Chien, Norman &amp; Thompson, 2004; Chien, Thompson &amp; Norman, 2008, </w:t>
            </w:r>
            <w:r w:rsidRPr="004F70F6">
              <w:rPr>
                <w:rFonts w:ascii="Arial" w:hAnsi="Arial" w:cs="Arial"/>
                <w:color w:val="000000"/>
                <w:sz w:val="16"/>
                <w:szCs w:val="16"/>
              </w:rPr>
              <w:t>author email)</w:t>
            </w:r>
          </w:p>
          <w:p w:rsidR="0054025A" w:rsidRPr="004F70F6" w:rsidRDefault="0054025A" w:rsidP="008F1C44">
            <w:pPr>
              <w:autoSpaceDE w:val="0"/>
              <w:autoSpaceDN w:val="0"/>
              <w:adjustRightInd w:val="0"/>
              <w:spacing w:before="120" w:after="120"/>
              <w:jc w:val="both"/>
              <w:rPr>
                <w:rFonts w:ascii="Arial" w:hAnsi="Arial" w:cs="Arial"/>
                <w:color w:val="000000"/>
                <w:sz w:val="16"/>
                <w:szCs w:val="16"/>
              </w:rPr>
            </w:pPr>
            <w:r w:rsidRPr="004F70F6">
              <w:rPr>
                <w:rFonts w:ascii="Arial" w:hAnsi="Arial" w:cs="Arial"/>
                <w:color w:val="000000"/>
                <w:sz w:val="16"/>
                <w:szCs w:val="16"/>
              </w:rPr>
              <w:t>‘Multiple family sessions gave them the opportunity to speak about their children with each other, which they felt was needed.’  (Koolaee &amp; Etemadi, 2009, p.11)</w:t>
            </w:r>
          </w:p>
          <w:p w:rsidR="0054025A" w:rsidRPr="004F70F6" w:rsidRDefault="0054025A" w:rsidP="008F1C44">
            <w:pPr>
              <w:autoSpaceDE w:val="0"/>
              <w:autoSpaceDN w:val="0"/>
              <w:adjustRightInd w:val="0"/>
              <w:spacing w:before="120" w:after="120"/>
              <w:jc w:val="both"/>
              <w:rPr>
                <w:rFonts w:ascii="Arial" w:hAnsi="Arial" w:cs="Arial"/>
                <w:sz w:val="16"/>
                <w:szCs w:val="16"/>
              </w:rPr>
            </w:pPr>
            <w:r w:rsidRPr="004F70F6">
              <w:rPr>
                <w:rFonts w:ascii="Arial" w:hAnsi="Arial" w:cs="Arial"/>
                <w:sz w:val="16"/>
                <w:szCs w:val="16"/>
              </w:rPr>
              <w:t>‘Patients were excluded from the multifamily group, which was different from McFarlane’s (2002) model since caregivers are likely to be inhibited in discussing their frustrations about the ill member due to cultural tendencies to avoid direct confrontation within family in front of many “outsiders” (Bae &amp; Kung, 2000)’ (Kung et al., 2012, p.388)</w:t>
            </w:r>
          </w:p>
          <w:p w:rsidR="0054025A" w:rsidRPr="004F70F6" w:rsidRDefault="0054025A" w:rsidP="008F1C44">
            <w:pPr>
              <w:autoSpaceDE w:val="0"/>
              <w:autoSpaceDN w:val="0"/>
              <w:adjustRightInd w:val="0"/>
              <w:spacing w:before="120" w:after="120"/>
              <w:jc w:val="both"/>
              <w:rPr>
                <w:rFonts w:ascii="Arial" w:hAnsi="Arial" w:cs="Arial"/>
                <w:sz w:val="16"/>
                <w:szCs w:val="16"/>
                <w:lang w:eastAsia="en-GB"/>
              </w:rPr>
            </w:pPr>
            <w:r w:rsidRPr="004F70F6">
              <w:rPr>
                <w:rFonts w:ascii="Arial" w:hAnsi="Arial" w:cs="Arial"/>
                <w:sz w:val="16"/>
                <w:szCs w:val="16"/>
                <w:lang w:eastAsia="en-GB"/>
              </w:rPr>
              <w:t xml:space="preserve">‘Patients were addressed </w:t>
            </w:r>
            <w:proofErr w:type="gramStart"/>
            <w:r w:rsidRPr="004F70F6">
              <w:rPr>
                <w:rFonts w:ascii="Arial" w:hAnsi="Arial" w:cs="Arial"/>
                <w:sz w:val="16"/>
                <w:szCs w:val="16"/>
                <w:lang w:eastAsia="en-GB"/>
              </w:rPr>
              <w:t>separately,</w:t>
            </w:r>
            <w:proofErr w:type="gramEnd"/>
            <w:r w:rsidRPr="004F70F6">
              <w:rPr>
                <w:rFonts w:ascii="Arial" w:hAnsi="Arial" w:cs="Arial"/>
                <w:sz w:val="16"/>
                <w:szCs w:val="16"/>
                <w:lang w:eastAsia="en-GB"/>
              </w:rPr>
              <w:t xml:space="preserve"> they were not required to attend the intervention sessions, because some caregivers felt that they would be unable to discuss their problems freely in the patient’s presence.’ (Kulhara et al., 2009, p.474)</w:t>
            </w:r>
          </w:p>
        </w:tc>
      </w:tr>
      <w:tr w:rsidR="0054025A" w:rsidRPr="004F70F6" w:rsidTr="008F1C44">
        <w:tc>
          <w:tcPr>
            <w:tcW w:w="2235" w:type="dxa"/>
          </w:tcPr>
          <w:p w:rsidR="0054025A" w:rsidRPr="004F70F6" w:rsidRDefault="0054025A" w:rsidP="008F1C44">
            <w:pPr>
              <w:spacing w:before="120" w:after="120"/>
              <w:rPr>
                <w:rFonts w:ascii="Arial" w:hAnsi="Arial" w:cs="Arial"/>
                <w:sz w:val="16"/>
                <w:szCs w:val="16"/>
              </w:rPr>
            </w:pPr>
          </w:p>
        </w:tc>
        <w:tc>
          <w:tcPr>
            <w:tcW w:w="1984" w:type="dxa"/>
          </w:tcPr>
          <w:p w:rsidR="0054025A" w:rsidRPr="00C3724B" w:rsidRDefault="0054025A" w:rsidP="008F1C44">
            <w:pPr>
              <w:spacing w:before="120" w:after="120"/>
              <w:rPr>
                <w:rFonts w:ascii="Arial" w:hAnsi="Arial" w:cs="Arial"/>
                <w:b/>
                <w:sz w:val="16"/>
                <w:szCs w:val="16"/>
              </w:rPr>
            </w:pPr>
            <w:r w:rsidRPr="00C3724B">
              <w:rPr>
                <w:rFonts w:ascii="Arial" w:hAnsi="Arial" w:cs="Arial"/>
                <w:b/>
                <w:sz w:val="16"/>
                <w:szCs w:val="16"/>
              </w:rPr>
              <w:t>Length of intervention</w:t>
            </w:r>
          </w:p>
        </w:tc>
        <w:tc>
          <w:tcPr>
            <w:tcW w:w="2410" w:type="dxa"/>
          </w:tcPr>
          <w:p w:rsidR="0054025A" w:rsidRPr="004F70F6" w:rsidRDefault="0054025A" w:rsidP="008F1C44">
            <w:pPr>
              <w:spacing w:before="120" w:after="120"/>
              <w:rPr>
                <w:rFonts w:ascii="Arial" w:hAnsi="Arial" w:cs="Arial"/>
                <w:color w:val="000000"/>
                <w:sz w:val="16"/>
                <w:szCs w:val="16"/>
              </w:rPr>
            </w:pPr>
            <w:r w:rsidRPr="004F70F6">
              <w:rPr>
                <w:rFonts w:ascii="Arial" w:hAnsi="Arial" w:cs="Arial"/>
                <w:sz w:val="16"/>
                <w:szCs w:val="16"/>
              </w:rPr>
              <w:t xml:space="preserve">Duration of treatment to accommodate cultural or contextual barriers </w:t>
            </w:r>
          </w:p>
        </w:tc>
        <w:tc>
          <w:tcPr>
            <w:tcW w:w="7545" w:type="dxa"/>
          </w:tcPr>
          <w:p w:rsidR="0054025A" w:rsidRPr="004F70F6" w:rsidRDefault="0054025A" w:rsidP="008F1C44">
            <w:pPr>
              <w:autoSpaceDE w:val="0"/>
              <w:autoSpaceDN w:val="0"/>
              <w:adjustRightInd w:val="0"/>
              <w:spacing w:before="120" w:after="120"/>
              <w:rPr>
                <w:rFonts w:ascii="Arial" w:hAnsi="Arial" w:cs="Arial"/>
                <w:sz w:val="16"/>
                <w:szCs w:val="16"/>
              </w:rPr>
            </w:pPr>
            <w:r w:rsidRPr="004F70F6">
              <w:rPr>
                <w:rFonts w:ascii="Arial" w:hAnsi="Arial" w:cs="Arial"/>
                <w:sz w:val="16"/>
                <w:szCs w:val="16"/>
              </w:rPr>
              <w:t>‘Although the multiple-family group intervention is generally used for two years, funding constraints necessitated a briefer intervention.’ (Bradley et al., 2006, p.524)</w:t>
            </w:r>
          </w:p>
          <w:p w:rsidR="0054025A" w:rsidRPr="004F70F6" w:rsidRDefault="0054025A" w:rsidP="008F1C44">
            <w:pPr>
              <w:autoSpaceDE w:val="0"/>
              <w:autoSpaceDN w:val="0"/>
              <w:adjustRightInd w:val="0"/>
              <w:spacing w:before="120" w:after="120"/>
              <w:rPr>
                <w:rFonts w:ascii="Arial" w:hAnsi="Arial" w:cs="Arial"/>
                <w:sz w:val="16"/>
                <w:szCs w:val="16"/>
              </w:rPr>
            </w:pPr>
            <w:r w:rsidRPr="004F70F6">
              <w:rPr>
                <w:rFonts w:ascii="Arial" w:hAnsi="Arial" w:cs="Arial"/>
                <w:sz w:val="16"/>
                <w:szCs w:val="16"/>
              </w:rPr>
              <w:t>‘The number of sessions had been reduced from 18 to 14 two-hour sessions.’ (Chien &amp; Lee, 2010, p.318)</w:t>
            </w:r>
          </w:p>
          <w:p w:rsidR="0054025A" w:rsidRPr="004F70F6" w:rsidRDefault="0054025A" w:rsidP="008F1C44">
            <w:pPr>
              <w:autoSpaceDE w:val="0"/>
              <w:autoSpaceDN w:val="0"/>
              <w:adjustRightInd w:val="0"/>
              <w:spacing w:before="120" w:after="120"/>
              <w:rPr>
                <w:rFonts w:ascii="Arial" w:hAnsi="Arial" w:cs="Arial"/>
                <w:sz w:val="16"/>
                <w:szCs w:val="16"/>
              </w:rPr>
            </w:pPr>
            <w:r w:rsidRPr="004F70F6">
              <w:rPr>
                <w:rFonts w:ascii="Arial" w:hAnsi="Arial" w:cs="Arial"/>
                <w:sz w:val="16"/>
                <w:szCs w:val="16"/>
              </w:rPr>
              <w:t xml:space="preserve"> ‘Psychosocial interventions have become more popular in recent decades in China, but the number of well-trained therapists remains limited in many Chinese psychiatric settings. More frequent therapy sessions could be not only difficult for patients and family members but also hard for many psychiatric settings to adopt.’ (Guo et al., 2010,  p. 897)</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 xml:space="preserve">‘The final adaptation was that the duration of the intervention was only 6 months in comparison to the usual 9- 24 months. This is because many Chinese immigrants are reluctant to commit to long-term psycho-social treatments primarily because many of them are involved in low paying jobs with long work hours.’ (Kung et al., 2012, p.388-389).  </w:t>
            </w:r>
          </w:p>
          <w:p w:rsidR="0054025A" w:rsidRPr="004F70F6" w:rsidRDefault="0054025A" w:rsidP="008F1C44">
            <w:pPr>
              <w:autoSpaceDE w:val="0"/>
              <w:autoSpaceDN w:val="0"/>
              <w:adjustRightInd w:val="0"/>
              <w:spacing w:before="120" w:after="120"/>
              <w:rPr>
                <w:rFonts w:ascii="Arial" w:hAnsi="Arial" w:cs="Arial"/>
                <w:sz w:val="16"/>
                <w:szCs w:val="16"/>
              </w:rPr>
            </w:pPr>
            <w:r w:rsidRPr="004F70F6">
              <w:rPr>
                <w:rFonts w:ascii="Arial" w:hAnsi="Arial" w:cs="Arial"/>
                <w:sz w:val="16"/>
                <w:szCs w:val="16"/>
              </w:rPr>
              <w:t xml:space="preserve">‘A similar contextual barrier was the particular difficulty in organisations that are not fully committed to recovery, because IMR redistributes power to clients within a wider recovery paradigm, they suggested that this barrier should be the key priority in IMR implementation. Therefore, instead of fully complying with the standardized 9-month toolkit, a brief IMR was pragmatically developed to benefit patients living </w:t>
            </w:r>
            <w:r w:rsidRPr="004F70F6">
              <w:rPr>
                <w:rFonts w:ascii="Arial" w:hAnsi="Arial" w:cs="Arial"/>
                <w:sz w:val="16"/>
                <w:szCs w:val="16"/>
              </w:rPr>
              <w:lastRenderedPageBreak/>
              <w:t>with various degrees of deinstitutionalization and cultural stigmatization.’ (Lin et al., 2013,  author email)</w:t>
            </w:r>
          </w:p>
          <w:p w:rsidR="0054025A" w:rsidRPr="004F70F6" w:rsidRDefault="0054025A" w:rsidP="008F1C44">
            <w:pPr>
              <w:autoSpaceDE w:val="0"/>
              <w:autoSpaceDN w:val="0"/>
              <w:adjustRightInd w:val="0"/>
              <w:spacing w:before="120" w:after="120"/>
              <w:rPr>
                <w:rFonts w:ascii="Arial" w:hAnsi="Arial" w:cs="Arial"/>
                <w:sz w:val="16"/>
                <w:szCs w:val="16"/>
              </w:rPr>
            </w:pPr>
            <w:r w:rsidRPr="004F70F6">
              <w:rPr>
                <w:rFonts w:ascii="Arial" w:hAnsi="Arial" w:cs="Arial"/>
                <w:sz w:val="16"/>
                <w:szCs w:val="16"/>
              </w:rPr>
              <w:t>‘The intervention is ongoing rather than time limited, because stopping it would mean the termination of any regular follow-up care.’ (Xiong et al., 1994, p.240)</w:t>
            </w:r>
          </w:p>
        </w:tc>
      </w:tr>
      <w:tr w:rsidR="0054025A" w:rsidRPr="004F70F6" w:rsidTr="008F1C44">
        <w:tc>
          <w:tcPr>
            <w:tcW w:w="2235" w:type="dxa"/>
          </w:tcPr>
          <w:p w:rsidR="0054025A" w:rsidRPr="004F70F6" w:rsidRDefault="0054025A" w:rsidP="008F1C44">
            <w:pPr>
              <w:spacing w:before="120" w:after="120"/>
              <w:rPr>
                <w:rFonts w:ascii="Arial" w:hAnsi="Arial" w:cs="Arial"/>
                <w:b/>
                <w:sz w:val="16"/>
                <w:szCs w:val="16"/>
              </w:rPr>
            </w:pPr>
            <w:r w:rsidRPr="004F70F6">
              <w:rPr>
                <w:rFonts w:ascii="Arial" w:hAnsi="Arial" w:cs="Arial"/>
                <w:b/>
                <w:sz w:val="16"/>
                <w:szCs w:val="16"/>
              </w:rPr>
              <w:lastRenderedPageBreak/>
              <w:t xml:space="preserve">Content </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Addition or removal of specific content</w:t>
            </w: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tc>
        <w:tc>
          <w:tcPr>
            <w:tcW w:w="1984" w:type="dxa"/>
          </w:tcPr>
          <w:p w:rsidR="0054025A" w:rsidRPr="00C3724B" w:rsidRDefault="0054025A" w:rsidP="008F1C44">
            <w:pPr>
              <w:spacing w:before="120" w:after="120"/>
              <w:rPr>
                <w:rFonts w:ascii="Arial" w:hAnsi="Arial" w:cs="Arial"/>
                <w:b/>
                <w:sz w:val="16"/>
                <w:szCs w:val="16"/>
              </w:rPr>
            </w:pPr>
            <w:r w:rsidRPr="00C3724B">
              <w:rPr>
                <w:rFonts w:ascii="Arial" w:hAnsi="Arial" w:cs="Arial"/>
                <w:b/>
                <w:sz w:val="16"/>
                <w:szCs w:val="16"/>
              </w:rPr>
              <w:t>Addition of specific content</w:t>
            </w:r>
          </w:p>
        </w:tc>
        <w:tc>
          <w:tcPr>
            <w:tcW w:w="2410" w:type="dxa"/>
          </w:tcPr>
          <w:p w:rsidR="0054025A" w:rsidRPr="004F70F6" w:rsidRDefault="0054025A" w:rsidP="008F1C44">
            <w:pPr>
              <w:spacing w:before="120" w:after="120"/>
              <w:rPr>
                <w:rFonts w:ascii="Arial" w:hAnsi="Arial" w:cs="Arial"/>
                <w:sz w:val="16"/>
                <w:szCs w:val="16"/>
              </w:rPr>
            </w:pPr>
            <w:r w:rsidRPr="004F70F6">
              <w:rPr>
                <w:rFonts w:ascii="Arial" w:hAnsi="Arial" w:cs="Arial"/>
                <w:color w:val="000000"/>
                <w:sz w:val="16"/>
                <w:szCs w:val="16"/>
              </w:rPr>
              <w:t>Adding culturally-relevant content /materials to the intervention manual</w:t>
            </w:r>
          </w:p>
        </w:tc>
        <w:tc>
          <w:tcPr>
            <w:tcW w:w="7545" w:type="dxa"/>
          </w:tcPr>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 xml:space="preserve">Adapted model by adding a further phase for the 'SG' programme for cultural reasons (Carra et al., </w:t>
            </w:r>
            <w:r w:rsidR="005A01D5" w:rsidRPr="004F70F6">
              <w:rPr>
                <w:rFonts w:ascii="Arial" w:hAnsi="Arial" w:cs="Arial"/>
                <w:sz w:val="16"/>
                <w:szCs w:val="16"/>
              </w:rPr>
              <w:t>200</w:t>
            </w:r>
            <w:r w:rsidR="005A01D5">
              <w:rPr>
                <w:rFonts w:ascii="Arial" w:hAnsi="Arial" w:cs="Arial"/>
                <w:sz w:val="16"/>
                <w:szCs w:val="16"/>
              </w:rPr>
              <w:t>7</w:t>
            </w:r>
            <w:r w:rsidRPr="004F70F6">
              <w:rPr>
                <w:rFonts w:ascii="Arial" w:hAnsi="Arial" w:cs="Arial"/>
                <w:sz w:val="16"/>
                <w:szCs w:val="16"/>
              </w:rPr>
              <w:t>, author email)</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Chan et al., (2009) incorporated sessions about diagnostic labels &amp; biochemical factors and laws in relation to mental health care in Hong Kong : ‘Session 3: Causes of psychosis, labels and diagnosis; Explore the need for diagnosis, its procedure, complexity, and relationship to treatment.  Causes such as genetics, neurological, environmental, psychological, and biochemical factors.  Session 8: Laws related to mental health care in Hong Kong Mental Health Ordinance in Hong Kong; Ways of admission to mental hospital.’ (p.75)</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Chien (2008) added a module to their mutual support intervention for family members to  discuss ‘Chinese culture of family and mental illness’ (p.33)</w:t>
            </w:r>
          </w:p>
          <w:p w:rsidR="0054025A" w:rsidRPr="004F70F6" w:rsidRDefault="0054025A" w:rsidP="008F1C44">
            <w:pPr>
              <w:autoSpaceDE w:val="0"/>
              <w:autoSpaceDN w:val="0"/>
              <w:adjustRightInd w:val="0"/>
              <w:spacing w:before="120" w:after="120"/>
              <w:rPr>
                <w:rFonts w:ascii="Arial" w:hAnsi="Arial" w:cs="Arial"/>
                <w:sz w:val="16"/>
                <w:szCs w:val="16"/>
                <w:lang w:eastAsia="en-GB"/>
              </w:rPr>
            </w:pPr>
            <w:r w:rsidRPr="004F70F6">
              <w:rPr>
                <w:rFonts w:ascii="Arial" w:hAnsi="Arial" w:cs="Arial"/>
                <w:sz w:val="16"/>
                <w:szCs w:val="16"/>
                <w:lang w:eastAsia="en-GB"/>
              </w:rPr>
              <w:t>Chien &amp; Chan (2013) added  ‘Discussion about Chinese culture of family and mental illness’ (p.1332)</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Chien, Chan &amp; Thompson (2006) added  ‘Sharing and understanding of individual concerns and cultural issues’ component to the mutual support group programme (p.43)</w:t>
            </w:r>
          </w:p>
          <w:p w:rsidR="0054025A" w:rsidRPr="004F70F6" w:rsidRDefault="0054025A" w:rsidP="008F1C44">
            <w:pPr>
              <w:autoSpaceDE w:val="0"/>
              <w:autoSpaceDN w:val="0"/>
              <w:adjustRightInd w:val="0"/>
              <w:spacing w:before="120" w:after="120"/>
              <w:rPr>
                <w:rFonts w:ascii="Arial" w:hAnsi="Arial" w:cs="Arial"/>
                <w:sz w:val="16"/>
                <w:szCs w:val="16"/>
                <w:lang w:eastAsia="en-GB"/>
              </w:rPr>
            </w:pPr>
            <w:r w:rsidRPr="004F70F6">
              <w:rPr>
                <w:rFonts w:ascii="Arial" w:hAnsi="Arial" w:cs="Arial"/>
                <w:sz w:val="16"/>
                <w:szCs w:val="16"/>
                <w:lang w:eastAsia="en-GB"/>
              </w:rPr>
              <w:t>Chien &amp; Thompson (2013) added  ‘information sharing about schizophrenia and its related illness behavior; discussion about Chinese culture of family and mental illness’ (p.1000)</w:t>
            </w:r>
          </w:p>
          <w:p w:rsidR="0054025A" w:rsidRPr="004F70F6" w:rsidRDefault="0054025A" w:rsidP="008F1C44">
            <w:pPr>
              <w:autoSpaceDE w:val="0"/>
              <w:autoSpaceDN w:val="0"/>
              <w:adjustRightInd w:val="0"/>
              <w:spacing w:before="120" w:after="120"/>
              <w:rPr>
                <w:rFonts w:ascii="Arial" w:hAnsi="Arial" w:cs="Arial"/>
                <w:sz w:val="16"/>
                <w:szCs w:val="16"/>
                <w:lang w:eastAsia="en-GB"/>
              </w:rPr>
            </w:pPr>
            <w:r w:rsidRPr="004F70F6">
              <w:rPr>
                <w:rFonts w:ascii="Arial" w:hAnsi="Arial" w:cs="Arial"/>
                <w:sz w:val="16"/>
                <w:szCs w:val="16"/>
                <w:lang w:eastAsia="en-GB"/>
              </w:rPr>
              <w:t>‘Finally, we incorporated additional role play exercises to compensate for the absence of Arabic video materials, especially in the mentalizing section.’ (Gohar et al., 2013, p.14)</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The intervention included a session to address ‘other cause of mental disorders such as supernatural causes, magico-religious treatments; other issues such as marriage, pregnancy, childbirth, and substance abuse’ and emphasised marriage as a primary concern because ‘myths prevail that marriage could cure the patient.’  ‘Therapists dispelled these beliefs and advised the family to wait until the patient is stable before considering marriage.’ (Kulhara et al., 2009) as cited in Shankar &amp; Menon (1993) p.10-11.</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‘The content of the intervention also reflected issues that are felt to be more relevant for Indian families such as belief in supernatural causation, the role of indigenous treatments, cultural attitudes towards medication, marriage etc.  On the other hand, there was a much less emphasis on constructs such as expressed emotions.’  (Kulhara et al. 2009, author email)</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‘Accordingly, with permission from the MCT developers (Moritz &amp; Woodward, 2007a), some of the slides were removed and a few changes were introduced.’ (Kumar et al., 2010, p.153)</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‘Falloon et al.’s (1984) BFT model was modified for this study. This culturally modified model included the sociocultural approach of patient and family education and the addition of a new component to tackle poor drug compliance while retaining an emphasis on problem solving skill training.’ (Razali et al., 2000, p.284)</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‘The materials used in the SCIT intervention program (i.e. videos and photographs) were remade using Chinese actors following the original scripts.’ (Wang et al., 2013, p. 753)</w:t>
            </w:r>
          </w:p>
        </w:tc>
      </w:tr>
      <w:tr w:rsidR="0054025A" w:rsidRPr="004F70F6" w:rsidTr="008F1C44">
        <w:tc>
          <w:tcPr>
            <w:tcW w:w="2235" w:type="dxa"/>
          </w:tcPr>
          <w:p w:rsidR="0054025A" w:rsidRPr="004F70F6" w:rsidRDefault="0054025A" w:rsidP="008F1C44">
            <w:pPr>
              <w:spacing w:before="120" w:after="120"/>
              <w:rPr>
                <w:rFonts w:ascii="Arial" w:hAnsi="Arial" w:cs="Arial"/>
                <w:sz w:val="16"/>
                <w:szCs w:val="16"/>
              </w:rPr>
            </w:pPr>
          </w:p>
        </w:tc>
        <w:tc>
          <w:tcPr>
            <w:tcW w:w="1984" w:type="dxa"/>
          </w:tcPr>
          <w:p w:rsidR="0054025A" w:rsidRPr="00C3724B" w:rsidRDefault="0054025A" w:rsidP="008F1C44">
            <w:pPr>
              <w:spacing w:before="120" w:after="120"/>
              <w:rPr>
                <w:rFonts w:ascii="Arial" w:hAnsi="Arial" w:cs="Arial"/>
                <w:b/>
                <w:sz w:val="16"/>
                <w:szCs w:val="16"/>
              </w:rPr>
            </w:pPr>
            <w:r w:rsidRPr="00C3724B">
              <w:rPr>
                <w:rFonts w:ascii="Arial" w:hAnsi="Arial" w:cs="Arial"/>
                <w:b/>
                <w:sz w:val="16"/>
                <w:szCs w:val="16"/>
              </w:rPr>
              <w:t xml:space="preserve">Removal of specific </w:t>
            </w:r>
            <w:r w:rsidRPr="00C3724B">
              <w:rPr>
                <w:rFonts w:ascii="Arial" w:hAnsi="Arial" w:cs="Arial"/>
                <w:b/>
                <w:sz w:val="16"/>
                <w:szCs w:val="16"/>
              </w:rPr>
              <w:lastRenderedPageBreak/>
              <w:t>content</w:t>
            </w:r>
          </w:p>
        </w:tc>
        <w:tc>
          <w:tcPr>
            <w:tcW w:w="2410" w:type="dxa"/>
          </w:tcPr>
          <w:p w:rsidR="0054025A" w:rsidRPr="004F70F6" w:rsidRDefault="0054025A" w:rsidP="008F1C44">
            <w:pPr>
              <w:spacing w:before="120" w:after="120"/>
              <w:rPr>
                <w:rFonts w:ascii="Arial" w:hAnsi="Arial" w:cs="Arial"/>
                <w:sz w:val="16"/>
                <w:szCs w:val="16"/>
              </w:rPr>
            </w:pPr>
            <w:r w:rsidRPr="004F70F6">
              <w:rPr>
                <w:rFonts w:ascii="Arial" w:hAnsi="Arial" w:cs="Arial"/>
                <w:color w:val="000000"/>
                <w:sz w:val="16"/>
                <w:szCs w:val="16"/>
              </w:rPr>
              <w:lastRenderedPageBreak/>
              <w:t xml:space="preserve">Removing culturally- irrelevant content/ materials from the </w:t>
            </w:r>
            <w:r w:rsidRPr="004F70F6">
              <w:rPr>
                <w:rFonts w:ascii="Arial" w:hAnsi="Arial" w:cs="Arial"/>
                <w:color w:val="000000"/>
                <w:sz w:val="16"/>
                <w:szCs w:val="16"/>
              </w:rPr>
              <w:lastRenderedPageBreak/>
              <w:t>intervention manual</w:t>
            </w:r>
          </w:p>
        </w:tc>
        <w:tc>
          <w:tcPr>
            <w:tcW w:w="7545" w:type="dxa"/>
          </w:tcPr>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lastRenderedPageBreak/>
              <w:t xml:space="preserve">‘Modified some written vignettes describing emotions as they relate to pets, as it is not common in </w:t>
            </w:r>
            <w:r w:rsidRPr="004F70F6">
              <w:rPr>
                <w:rFonts w:ascii="Arial" w:hAnsi="Arial" w:cs="Arial"/>
                <w:sz w:val="16"/>
                <w:szCs w:val="16"/>
              </w:rPr>
              <w:lastRenderedPageBreak/>
              <w:t>Egyptian culture to have a dog or cat in one's home.’ (Gohar et al., 2013,  p.14)</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‘We used most of the picture (e.g., faces, social scenarios), video, and auditory stimuli from the original version but excluded some that were not well suited to Egyptian culture. For example, we excluded pictures and videos that depicted unfamiliar recreational activities (e.g., American football or drinking alcohol beverages)’ (Gohar et al., 2013., p.13)</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‘We omitted communication skills training as this is the least important among the three core components of the standard model. This is supported by the finding that generally the carers of Malay schizophrenic patients could tolerate negative symptoms of schizophrenia (Salleh, 1994)’  (Razali et al., 2000,  p.284)</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 xml:space="preserve">‘For example, JTC was illustrated in the original MCT using the conspiracy theory about Paul McCartney's death. This was substituted by a classic local myth about keeping pregnancy secretive during the first trimester so as to avoid a miscarriage.’ (So et al., 2015, p.5) </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‘Only six of the seven learning activities used in the united states were used for Mexican patients. Video-assisted modelling was not used since skills training technology in Spanish had not been developed in Mexico.  To overcome this obstacle, therapists demonstrated the skills to be learned during sessions.’ (Valencia et al., 2007; Valencia et al., 2010) as cited in Valencia et al. (2015) p.222.</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‘Another adaptation was the images used, as in Brazil, they do not have snow, trains and a very small number of patients can travel by plane.’ (Zimmer et al., 2007, author email)</w:t>
            </w:r>
          </w:p>
        </w:tc>
      </w:tr>
      <w:tr w:rsidR="0054025A" w:rsidRPr="004F70F6" w:rsidTr="008F1C44">
        <w:trPr>
          <w:trHeight w:val="1550"/>
        </w:trPr>
        <w:tc>
          <w:tcPr>
            <w:tcW w:w="2235" w:type="dxa"/>
          </w:tcPr>
          <w:p w:rsidR="0054025A" w:rsidRPr="004F70F6" w:rsidRDefault="0054025A" w:rsidP="008F1C44">
            <w:pPr>
              <w:spacing w:before="120" w:after="120"/>
              <w:rPr>
                <w:rFonts w:ascii="Arial" w:hAnsi="Arial" w:cs="Arial"/>
                <w:b/>
                <w:sz w:val="16"/>
                <w:szCs w:val="16"/>
              </w:rPr>
            </w:pPr>
            <w:r w:rsidRPr="004F70F6">
              <w:rPr>
                <w:rFonts w:ascii="Arial" w:hAnsi="Arial" w:cs="Arial"/>
                <w:b/>
                <w:sz w:val="16"/>
                <w:szCs w:val="16"/>
              </w:rPr>
              <w:lastRenderedPageBreak/>
              <w:t>Therapeutic alliance</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Consideration of therapist qualities/ characteristics, approach and cultural competency training to improve engagement and alliance</w:t>
            </w: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p w:rsidR="0054025A" w:rsidRPr="004F70F6" w:rsidRDefault="0054025A" w:rsidP="008F1C44">
            <w:pPr>
              <w:spacing w:before="120" w:after="120"/>
              <w:rPr>
                <w:rFonts w:ascii="Arial" w:hAnsi="Arial" w:cs="Arial"/>
                <w:sz w:val="16"/>
                <w:szCs w:val="16"/>
              </w:rPr>
            </w:pPr>
          </w:p>
        </w:tc>
        <w:tc>
          <w:tcPr>
            <w:tcW w:w="1984" w:type="dxa"/>
          </w:tcPr>
          <w:p w:rsidR="0054025A" w:rsidRPr="00C3724B" w:rsidRDefault="0054025A" w:rsidP="008F1C44">
            <w:pPr>
              <w:spacing w:before="120" w:after="120"/>
              <w:rPr>
                <w:rFonts w:ascii="Arial" w:hAnsi="Arial" w:cs="Arial"/>
                <w:b/>
                <w:sz w:val="16"/>
                <w:szCs w:val="16"/>
              </w:rPr>
            </w:pPr>
            <w:r w:rsidRPr="00C3724B">
              <w:rPr>
                <w:rFonts w:ascii="Arial" w:hAnsi="Arial" w:cs="Arial"/>
                <w:b/>
                <w:sz w:val="16"/>
                <w:szCs w:val="16"/>
              </w:rPr>
              <w:t>Therapists and client matched for characteristics</w:t>
            </w:r>
          </w:p>
          <w:p w:rsidR="0054025A" w:rsidRPr="00C3724B" w:rsidRDefault="0054025A" w:rsidP="008F1C44">
            <w:pPr>
              <w:spacing w:before="120" w:after="120"/>
              <w:rPr>
                <w:rFonts w:ascii="Arial" w:hAnsi="Arial" w:cs="Arial"/>
                <w:b/>
                <w:color w:val="FF0000"/>
                <w:sz w:val="16"/>
                <w:szCs w:val="16"/>
              </w:rPr>
            </w:pPr>
          </w:p>
        </w:tc>
        <w:tc>
          <w:tcPr>
            <w:tcW w:w="2410" w:type="dxa"/>
          </w:tcPr>
          <w:p w:rsidR="0054025A" w:rsidRPr="004F70F6" w:rsidRDefault="0054025A" w:rsidP="008F1C44">
            <w:pPr>
              <w:spacing w:before="120" w:after="120"/>
              <w:rPr>
                <w:rFonts w:ascii="Arial" w:hAnsi="Arial" w:cs="Arial"/>
                <w:color w:val="FF0000"/>
                <w:sz w:val="16"/>
                <w:szCs w:val="16"/>
              </w:rPr>
            </w:pPr>
            <w:r w:rsidRPr="004F70F6">
              <w:rPr>
                <w:rFonts w:ascii="Arial" w:hAnsi="Arial" w:cs="Arial"/>
                <w:sz w:val="16"/>
                <w:szCs w:val="16"/>
              </w:rPr>
              <w:t>Therapists matched for characteristics (e.g. ethnicity, age, gender, language spoken etc.)</w:t>
            </w:r>
          </w:p>
        </w:tc>
        <w:tc>
          <w:tcPr>
            <w:tcW w:w="7545" w:type="dxa"/>
          </w:tcPr>
          <w:p w:rsidR="0054025A" w:rsidRPr="004F70F6" w:rsidRDefault="0054025A" w:rsidP="008F1C44">
            <w:pPr>
              <w:autoSpaceDE w:val="0"/>
              <w:autoSpaceDN w:val="0"/>
              <w:adjustRightInd w:val="0"/>
              <w:spacing w:before="120" w:after="120"/>
              <w:jc w:val="both"/>
              <w:rPr>
                <w:rFonts w:ascii="Arial" w:hAnsi="Arial" w:cs="Arial"/>
                <w:sz w:val="16"/>
                <w:szCs w:val="16"/>
              </w:rPr>
            </w:pPr>
            <w:r w:rsidRPr="004F70F6">
              <w:rPr>
                <w:rFonts w:ascii="Arial" w:hAnsi="Arial" w:cs="Arial"/>
                <w:sz w:val="16"/>
                <w:szCs w:val="16"/>
              </w:rPr>
              <w:t>‘Vietnamese primary therapists were consistent for two intakes of the two cultural groups’ (Bradley et al., 2006, p.524)</w:t>
            </w:r>
          </w:p>
          <w:p w:rsidR="0054025A" w:rsidRPr="004F70F6" w:rsidRDefault="0054025A" w:rsidP="008F1C44">
            <w:pPr>
              <w:autoSpaceDE w:val="0"/>
              <w:autoSpaceDN w:val="0"/>
              <w:adjustRightInd w:val="0"/>
              <w:spacing w:before="120" w:after="120"/>
              <w:jc w:val="both"/>
              <w:rPr>
                <w:rFonts w:ascii="Arial" w:hAnsi="Arial" w:cs="Arial"/>
                <w:color w:val="000000"/>
                <w:sz w:val="16"/>
                <w:szCs w:val="16"/>
              </w:rPr>
            </w:pPr>
            <w:r w:rsidRPr="004F70F6">
              <w:rPr>
                <w:rFonts w:ascii="Arial" w:hAnsi="Arial" w:cs="Arial"/>
                <w:sz w:val="16"/>
                <w:szCs w:val="16"/>
              </w:rPr>
              <w:t>‘Cultural adaptations of the program included the use of Vietnamese speaking staff for all aspects of service provision within the program.’ (Bradley et al., 2006, p.525)</w:t>
            </w:r>
            <w:r w:rsidRPr="004F70F6">
              <w:rPr>
                <w:rFonts w:ascii="Arial" w:hAnsi="Arial" w:cs="Arial"/>
                <w:color w:val="000000"/>
                <w:sz w:val="16"/>
                <w:szCs w:val="16"/>
              </w:rPr>
              <w:t xml:space="preserve"> </w:t>
            </w:r>
          </w:p>
          <w:p w:rsidR="0054025A" w:rsidRPr="004F70F6" w:rsidRDefault="0054025A" w:rsidP="008F1C44">
            <w:pPr>
              <w:spacing w:before="120" w:after="120"/>
              <w:rPr>
                <w:rFonts w:ascii="Arial" w:hAnsi="Arial" w:cs="Arial"/>
                <w:color w:val="000000"/>
                <w:sz w:val="16"/>
                <w:szCs w:val="16"/>
              </w:rPr>
            </w:pPr>
            <w:r w:rsidRPr="004F70F6">
              <w:rPr>
                <w:rFonts w:ascii="Arial" w:hAnsi="Arial" w:cs="Arial"/>
                <w:color w:val="000000"/>
                <w:sz w:val="16"/>
                <w:szCs w:val="16"/>
              </w:rPr>
              <w:t xml:space="preserve">Use of a female therapist for Iranian intervention designed for mothers (Koolaee &amp; Etemadi, </w:t>
            </w:r>
            <w:r w:rsidR="005A01D5" w:rsidRPr="004F70F6">
              <w:rPr>
                <w:rFonts w:ascii="Arial" w:hAnsi="Arial" w:cs="Arial"/>
                <w:color w:val="000000"/>
                <w:sz w:val="16"/>
                <w:szCs w:val="16"/>
              </w:rPr>
              <w:t>20</w:t>
            </w:r>
            <w:r w:rsidR="005A01D5">
              <w:rPr>
                <w:rFonts w:ascii="Arial" w:hAnsi="Arial" w:cs="Arial"/>
                <w:color w:val="000000"/>
                <w:sz w:val="16"/>
                <w:szCs w:val="16"/>
              </w:rPr>
              <w:t>09</w:t>
            </w:r>
            <w:r w:rsidRPr="004F70F6">
              <w:rPr>
                <w:rFonts w:ascii="Arial" w:hAnsi="Arial" w:cs="Arial"/>
                <w:color w:val="000000"/>
                <w:sz w:val="16"/>
                <w:szCs w:val="16"/>
              </w:rPr>
              <w:t>, author email)</w:t>
            </w:r>
          </w:p>
          <w:p w:rsidR="0054025A" w:rsidRPr="004F70F6" w:rsidRDefault="0054025A" w:rsidP="008F1C44">
            <w:pPr>
              <w:autoSpaceDE w:val="0"/>
              <w:autoSpaceDN w:val="0"/>
              <w:adjustRightInd w:val="0"/>
              <w:spacing w:before="120" w:after="120"/>
              <w:rPr>
                <w:rFonts w:ascii="Arial" w:hAnsi="Arial" w:cs="Arial"/>
                <w:color w:val="231F20"/>
                <w:sz w:val="16"/>
                <w:szCs w:val="16"/>
                <w:lang w:eastAsia="en-GB"/>
              </w:rPr>
            </w:pPr>
            <w:r w:rsidRPr="004F70F6">
              <w:rPr>
                <w:rFonts w:ascii="Arial" w:hAnsi="Arial" w:cs="Arial"/>
                <w:color w:val="231F20"/>
                <w:sz w:val="16"/>
                <w:szCs w:val="16"/>
                <w:lang w:eastAsia="en-GB"/>
              </w:rPr>
              <w:t>‘Additional cultural adaptations included the use of indigenous, bilingual, and bicultural staff of the community mental health center as skills trainers, the participation of family members (rather than clinicians) as "generalization aides"’ (Kopelowicz et al., 2003, p.214)</w:t>
            </w:r>
          </w:p>
          <w:p w:rsidR="0054025A" w:rsidRPr="004F70F6" w:rsidRDefault="0054025A" w:rsidP="008F1C44">
            <w:pPr>
              <w:autoSpaceDE w:val="0"/>
              <w:autoSpaceDN w:val="0"/>
              <w:adjustRightInd w:val="0"/>
              <w:spacing w:before="120" w:after="120"/>
              <w:jc w:val="both"/>
              <w:rPr>
                <w:rFonts w:ascii="Arial" w:hAnsi="Arial" w:cs="Arial"/>
                <w:sz w:val="16"/>
                <w:szCs w:val="16"/>
                <w:lang w:eastAsia="en-GB"/>
              </w:rPr>
            </w:pPr>
            <w:r w:rsidRPr="004F70F6">
              <w:rPr>
                <w:rFonts w:ascii="Arial" w:hAnsi="Arial" w:cs="Arial"/>
                <w:color w:val="231F20"/>
                <w:sz w:val="16"/>
                <w:szCs w:val="16"/>
                <w:lang w:eastAsia="en-GB"/>
              </w:rPr>
              <w:t>‘As the participants in the study spoke either Mandarin or Cantonese, and some were more fluent in English, trilingual clinicians were sought.’ (Kung et al., 2012, p.390)</w:t>
            </w:r>
          </w:p>
        </w:tc>
      </w:tr>
      <w:tr w:rsidR="0054025A" w:rsidRPr="004F70F6" w:rsidTr="008F1C44">
        <w:tc>
          <w:tcPr>
            <w:tcW w:w="2235" w:type="dxa"/>
          </w:tcPr>
          <w:p w:rsidR="0054025A" w:rsidRPr="004F70F6" w:rsidRDefault="0054025A" w:rsidP="008F1C44">
            <w:pPr>
              <w:spacing w:before="120" w:after="120"/>
              <w:rPr>
                <w:rFonts w:ascii="Arial" w:hAnsi="Arial" w:cs="Arial"/>
                <w:sz w:val="16"/>
                <w:szCs w:val="16"/>
              </w:rPr>
            </w:pPr>
          </w:p>
        </w:tc>
        <w:tc>
          <w:tcPr>
            <w:tcW w:w="1984" w:type="dxa"/>
          </w:tcPr>
          <w:p w:rsidR="0054025A" w:rsidRPr="00C3724B" w:rsidRDefault="0054025A" w:rsidP="008F1C44">
            <w:pPr>
              <w:spacing w:before="120" w:after="120"/>
              <w:rPr>
                <w:rFonts w:ascii="Arial" w:hAnsi="Arial" w:cs="Arial"/>
                <w:b/>
                <w:sz w:val="16"/>
                <w:szCs w:val="16"/>
              </w:rPr>
            </w:pPr>
            <w:r w:rsidRPr="00C3724B">
              <w:rPr>
                <w:rFonts w:ascii="Arial" w:hAnsi="Arial" w:cs="Arial"/>
                <w:b/>
                <w:sz w:val="16"/>
                <w:szCs w:val="16"/>
              </w:rPr>
              <w:t>Therapist ‘cultural competency’ training</w:t>
            </w:r>
          </w:p>
        </w:tc>
        <w:tc>
          <w:tcPr>
            <w:tcW w:w="2410" w:type="dxa"/>
          </w:tcPr>
          <w:p w:rsidR="0054025A" w:rsidRPr="004F70F6" w:rsidRDefault="0054025A" w:rsidP="008F1C44">
            <w:pPr>
              <w:spacing w:before="120" w:after="120"/>
              <w:rPr>
                <w:rFonts w:ascii="Arial" w:hAnsi="Arial" w:cs="Arial"/>
                <w:color w:val="000000"/>
                <w:sz w:val="16"/>
                <w:szCs w:val="16"/>
              </w:rPr>
            </w:pPr>
            <w:r w:rsidRPr="004F70F6">
              <w:rPr>
                <w:rFonts w:ascii="Arial" w:hAnsi="Arial" w:cs="Arial"/>
                <w:color w:val="000000"/>
                <w:sz w:val="16"/>
                <w:szCs w:val="16"/>
              </w:rPr>
              <w:t>Therapists received some form of cultural competency training and supervision</w:t>
            </w:r>
          </w:p>
        </w:tc>
        <w:tc>
          <w:tcPr>
            <w:tcW w:w="7545" w:type="dxa"/>
          </w:tcPr>
          <w:p w:rsidR="0054025A" w:rsidRPr="004F70F6" w:rsidRDefault="0054025A" w:rsidP="008F1C44">
            <w:pPr>
              <w:autoSpaceDE w:val="0"/>
              <w:autoSpaceDN w:val="0"/>
              <w:adjustRightInd w:val="0"/>
              <w:spacing w:before="120" w:after="120"/>
              <w:rPr>
                <w:rFonts w:ascii="Arial" w:hAnsi="Arial" w:cs="Arial"/>
                <w:sz w:val="16"/>
                <w:szCs w:val="16"/>
              </w:rPr>
            </w:pPr>
            <w:r w:rsidRPr="004F70F6">
              <w:rPr>
                <w:rFonts w:ascii="Arial" w:hAnsi="Arial" w:cs="Arial"/>
                <w:sz w:val="16"/>
                <w:szCs w:val="16"/>
              </w:rPr>
              <w:t>Trainers ‘were all trained to meet cultural sensitivity standards outlined by the State of California and based on sound empirically-based principles (Rogler et al., 1987; Wallen, 1992).  (Kopelowicz et al., 2003; Kopelowicz et al., 2012) as cited in Lopez &amp; Kopelowicz (2002) p.24.</w:t>
            </w:r>
          </w:p>
          <w:p w:rsidR="0054025A" w:rsidRPr="004F70F6" w:rsidRDefault="0054025A" w:rsidP="008F1C44">
            <w:pPr>
              <w:autoSpaceDE w:val="0"/>
              <w:autoSpaceDN w:val="0"/>
              <w:adjustRightInd w:val="0"/>
              <w:spacing w:before="120" w:after="120"/>
              <w:rPr>
                <w:rFonts w:ascii="Arial" w:hAnsi="Arial" w:cs="Arial"/>
                <w:sz w:val="16"/>
                <w:szCs w:val="16"/>
                <w:lang w:eastAsia="en-GB"/>
              </w:rPr>
            </w:pPr>
            <w:r w:rsidRPr="004F70F6">
              <w:rPr>
                <w:rFonts w:ascii="Arial" w:hAnsi="Arial" w:cs="Arial"/>
                <w:sz w:val="16"/>
                <w:szCs w:val="16"/>
                <w:lang w:eastAsia="en-GB"/>
              </w:rPr>
              <w:t xml:space="preserve">‘Facilitators of these treatments should be educated and familiar with the relevant cultural values of the consumer.’ (Mausbach et al., 2008,  p.73) </w:t>
            </w:r>
          </w:p>
          <w:p w:rsidR="0054025A" w:rsidRPr="004F70F6" w:rsidRDefault="0054025A" w:rsidP="008F1C44">
            <w:pPr>
              <w:autoSpaceDE w:val="0"/>
              <w:autoSpaceDN w:val="0"/>
              <w:adjustRightInd w:val="0"/>
              <w:spacing w:before="120" w:after="120"/>
              <w:rPr>
                <w:rFonts w:ascii="Arial" w:hAnsi="Arial" w:cs="Arial"/>
                <w:sz w:val="16"/>
                <w:szCs w:val="16"/>
                <w:lang w:eastAsia="en-GB"/>
              </w:rPr>
            </w:pPr>
            <w:r w:rsidRPr="004F70F6">
              <w:rPr>
                <w:rFonts w:ascii="Arial" w:hAnsi="Arial" w:cs="Arial"/>
                <w:sz w:val="16"/>
                <w:szCs w:val="16"/>
                <w:lang w:eastAsia="en-GB"/>
              </w:rPr>
              <w:t>‘The treating clinicians needed special training because psychiatrists and psychiatric nurses in China have no experience in the evaluation and management of the family and social problems faced by mentally ill patients.’ (Xiong et al., 1994, p.240)</w:t>
            </w:r>
          </w:p>
        </w:tc>
      </w:tr>
      <w:tr w:rsidR="0054025A" w:rsidRPr="004F70F6" w:rsidTr="008F1C44">
        <w:tc>
          <w:tcPr>
            <w:tcW w:w="2235" w:type="dxa"/>
          </w:tcPr>
          <w:p w:rsidR="0054025A" w:rsidRPr="004F70F6" w:rsidRDefault="0054025A" w:rsidP="008F1C44">
            <w:pPr>
              <w:spacing w:before="120" w:after="120"/>
              <w:rPr>
                <w:rFonts w:ascii="Arial" w:hAnsi="Arial" w:cs="Arial"/>
                <w:sz w:val="16"/>
                <w:szCs w:val="16"/>
              </w:rPr>
            </w:pPr>
          </w:p>
        </w:tc>
        <w:tc>
          <w:tcPr>
            <w:tcW w:w="1984" w:type="dxa"/>
          </w:tcPr>
          <w:p w:rsidR="0054025A" w:rsidRPr="00C3724B" w:rsidRDefault="0054025A" w:rsidP="008F1C44">
            <w:pPr>
              <w:spacing w:before="120" w:after="120"/>
              <w:rPr>
                <w:rFonts w:ascii="Arial" w:hAnsi="Arial" w:cs="Arial"/>
                <w:b/>
                <w:sz w:val="16"/>
                <w:szCs w:val="16"/>
              </w:rPr>
            </w:pPr>
            <w:r w:rsidRPr="00C3724B">
              <w:rPr>
                <w:rFonts w:ascii="Arial" w:hAnsi="Arial" w:cs="Arial"/>
                <w:b/>
                <w:sz w:val="16"/>
                <w:szCs w:val="16"/>
              </w:rPr>
              <w:t>Therapeutic approach</w:t>
            </w:r>
          </w:p>
        </w:tc>
        <w:tc>
          <w:tcPr>
            <w:tcW w:w="2410" w:type="dxa"/>
          </w:tcPr>
          <w:p w:rsidR="0054025A" w:rsidRPr="004F70F6" w:rsidRDefault="0054025A" w:rsidP="008F1C44">
            <w:pPr>
              <w:spacing w:before="120" w:after="120"/>
              <w:rPr>
                <w:rFonts w:ascii="Arial" w:hAnsi="Arial" w:cs="Arial"/>
                <w:sz w:val="16"/>
                <w:szCs w:val="16"/>
              </w:rPr>
            </w:pPr>
            <w:r w:rsidRPr="004F70F6">
              <w:rPr>
                <w:rFonts w:ascii="Arial" w:hAnsi="Arial" w:cs="Arial"/>
                <w:color w:val="000000"/>
                <w:sz w:val="16"/>
                <w:szCs w:val="16"/>
              </w:rPr>
              <w:t xml:space="preserve">Therapeutic approach adapted </w:t>
            </w:r>
            <w:r w:rsidRPr="004F70F6">
              <w:rPr>
                <w:rFonts w:ascii="Arial" w:hAnsi="Arial" w:cs="Arial"/>
                <w:color w:val="000000"/>
                <w:sz w:val="16"/>
                <w:szCs w:val="16"/>
              </w:rPr>
              <w:lastRenderedPageBreak/>
              <w:t>to build rapport and trust between therapist and patient/family unit (e.g. informal, warm up activities/ice breakers, personalised, general conversation, self-disclosure)</w:t>
            </w:r>
          </w:p>
        </w:tc>
        <w:tc>
          <w:tcPr>
            <w:tcW w:w="7545" w:type="dxa"/>
          </w:tcPr>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lastRenderedPageBreak/>
              <w:t xml:space="preserve">‘Skills trainers used an informal, personal style with patients and relatives that included the sharing of </w:t>
            </w:r>
            <w:r w:rsidRPr="004F70F6">
              <w:rPr>
                <w:rFonts w:ascii="Arial" w:hAnsi="Arial" w:cs="Arial"/>
                <w:sz w:val="16"/>
                <w:szCs w:val="16"/>
              </w:rPr>
              <w:lastRenderedPageBreak/>
              <w:t>food and encouragement of 'small talk' before and after training sessions, made to encourage warm interactions between trainers, patients and relatives, thereby increasing retention in the study and increasing effectiveness.’ (Kopelowicz, 2003,  p.214)</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 xml:space="preserve">‘During the engagement, phase attempts were made to build a positive therapeutic alliance with the family. Preliminary information (oral ⁄printed) about schizophrenia was provided. All this was done in a no fault </w:t>
            </w:r>
            <w:proofErr w:type="gramStart"/>
            <w:r w:rsidRPr="004F70F6">
              <w:rPr>
                <w:rFonts w:ascii="Arial" w:hAnsi="Arial" w:cs="Arial"/>
                <w:sz w:val="16"/>
                <w:szCs w:val="16"/>
              </w:rPr>
              <w:t>atmosphere  i.e</w:t>
            </w:r>
            <w:proofErr w:type="gramEnd"/>
            <w:r w:rsidRPr="004F70F6">
              <w:rPr>
                <w:rFonts w:ascii="Arial" w:hAnsi="Arial" w:cs="Arial"/>
                <w:sz w:val="16"/>
                <w:szCs w:val="16"/>
              </w:rPr>
              <w:t>. without attaching blame to anyone, especially the family.’ (Kulhara et al., 2009, p.474)</w:t>
            </w:r>
          </w:p>
          <w:p w:rsidR="0054025A" w:rsidRPr="004F70F6" w:rsidRDefault="0054025A" w:rsidP="008F1C44">
            <w:pPr>
              <w:spacing w:before="120" w:after="120"/>
              <w:rPr>
                <w:rFonts w:ascii="Arial" w:hAnsi="Arial" w:cs="Arial"/>
                <w:color w:val="000000"/>
                <w:sz w:val="16"/>
                <w:szCs w:val="16"/>
              </w:rPr>
            </w:pPr>
            <w:r w:rsidRPr="004F70F6">
              <w:rPr>
                <w:rFonts w:ascii="Arial" w:hAnsi="Arial" w:cs="Arial"/>
                <w:color w:val="000000"/>
                <w:sz w:val="16"/>
                <w:szCs w:val="16"/>
              </w:rPr>
              <w:t>‘Intervention focused on establishing trust relationship with patient and family, before identifying their individual needs.’ (Li &amp; Arthur, 2005, p.340)</w:t>
            </w:r>
          </w:p>
          <w:p w:rsidR="0054025A" w:rsidRPr="004F70F6" w:rsidRDefault="0054025A" w:rsidP="008F1C44">
            <w:pPr>
              <w:spacing w:before="120" w:after="120"/>
              <w:rPr>
                <w:rFonts w:ascii="Arial" w:hAnsi="Arial" w:cs="Arial"/>
                <w:color w:val="000000"/>
                <w:sz w:val="16"/>
                <w:szCs w:val="16"/>
              </w:rPr>
            </w:pPr>
            <w:r w:rsidRPr="004F70F6">
              <w:rPr>
                <w:rFonts w:ascii="Arial" w:hAnsi="Arial" w:cs="Arial"/>
                <w:color w:val="000000"/>
                <w:sz w:val="16"/>
                <w:szCs w:val="16"/>
              </w:rPr>
              <w:t>Accepting the patient’s interpretation of his or her illness to strengthen the therapeutic relationship. (Razali et al., 2000, p.288)</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 xml:space="preserve"> ‘Adaptations to Mexican culture included the therapists beginning the sessions by engaging in platica (small talk) with the patients which built trust.’ (Valencia et al., 2010,  p.253)</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‘In addition, therapists offered their patients appropriate forms and amounts of self-disclosure from their own lives which generated a sense of personalismo or a personal orientation to therapeutic relationships that has been shown to improve the effectiveness of interventions with Latinos (Sue et al., 1991)’ (Valencia et al., 2010,  p.253)</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‘Each session began with a short warm-up activity (about 5 min), which was designed to create a more relaxed atmosphere’  (Wang et al, 2013,  p.753)</w:t>
            </w:r>
          </w:p>
        </w:tc>
      </w:tr>
      <w:tr w:rsidR="0054025A" w:rsidRPr="004F70F6" w:rsidTr="008F1C44">
        <w:tc>
          <w:tcPr>
            <w:tcW w:w="2235" w:type="dxa"/>
          </w:tcPr>
          <w:p w:rsidR="0054025A" w:rsidRPr="004F70F6" w:rsidRDefault="0054025A" w:rsidP="008F1C44">
            <w:pPr>
              <w:spacing w:before="120" w:after="120"/>
              <w:rPr>
                <w:rFonts w:ascii="Arial" w:hAnsi="Arial" w:cs="Arial"/>
                <w:b/>
                <w:sz w:val="16"/>
                <w:szCs w:val="16"/>
              </w:rPr>
            </w:pPr>
            <w:r w:rsidRPr="004F70F6">
              <w:rPr>
                <w:rFonts w:ascii="Arial" w:hAnsi="Arial" w:cs="Arial"/>
                <w:b/>
                <w:sz w:val="16"/>
                <w:szCs w:val="16"/>
              </w:rPr>
              <w:lastRenderedPageBreak/>
              <w:t>Treatment goals</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Formulating treatment goals and encouraging outcomes that are realistic, culturally relevant and tailored to the family</w:t>
            </w:r>
          </w:p>
        </w:tc>
        <w:tc>
          <w:tcPr>
            <w:tcW w:w="1984" w:type="dxa"/>
          </w:tcPr>
          <w:p w:rsidR="0054025A" w:rsidRPr="00C3724B" w:rsidRDefault="0054025A" w:rsidP="008F1C44">
            <w:pPr>
              <w:spacing w:before="120" w:after="120"/>
              <w:rPr>
                <w:rFonts w:ascii="Arial" w:hAnsi="Arial" w:cs="Arial"/>
                <w:b/>
                <w:sz w:val="16"/>
                <w:szCs w:val="16"/>
              </w:rPr>
            </w:pPr>
            <w:r w:rsidRPr="00C3724B">
              <w:rPr>
                <w:rFonts w:ascii="Arial" w:hAnsi="Arial" w:cs="Arial"/>
                <w:b/>
                <w:sz w:val="16"/>
                <w:szCs w:val="16"/>
              </w:rPr>
              <w:t xml:space="preserve">Intervention goals and expectations of outcome </w:t>
            </w:r>
          </w:p>
        </w:tc>
        <w:tc>
          <w:tcPr>
            <w:tcW w:w="2410" w:type="dxa"/>
          </w:tcPr>
          <w:p w:rsidR="0054025A" w:rsidRPr="004F70F6" w:rsidRDefault="0054025A" w:rsidP="008F1C44">
            <w:pPr>
              <w:spacing w:before="120" w:after="120"/>
              <w:rPr>
                <w:rFonts w:ascii="Arial" w:hAnsi="Arial" w:cs="Arial"/>
                <w:sz w:val="16"/>
                <w:szCs w:val="16"/>
              </w:rPr>
            </w:pPr>
            <w:r w:rsidRPr="004F70F6">
              <w:rPr>
                <w:rFonts w:ascii="Arial" w:hAnsi="Arial" w:cs="Arial"/>
                <w:color w:val="000000"/>
                <w:sz w:val="16"/>
                <w:szCs w:val="16"/>
              </w:rPr>
              <w:t>Ensuring treatment expectations are realistic and modifying treatment goals to ensure culturally relevant (e.g. collaborative/shared goals; cultural values emphasised)</w:t>
            </w:r>
          </w:p>
        </w:tc>
        <w:tc>
          <w:tcPr>
            <w:tcW w:w="7545" w:type="dxa"/>
          </w:tcPr>
          <w:p w:rsidR="0054025A" w:rsidRPr="004F70F6" w:rsidRDefault="0054025A" w:rsidP="008F1C44">
            <w:pPr>
              <w:autoSpaceDE w:val="0"/>
              <w:autoSpaceDN w:val="0"/>
              <w:adjustRightInd w:val="0"/>
              <w:spacing w:before="120" w:after="120"/>
              <w:rPr>
                <w:rFonts w:ascii="Arial" w:hAnsi="Arial" w:cs="Arial"/>
                <w:sz w:val="16"/>
                <w:szCs w:val="16"/>
              </w:rPr>
            </w:pPr>
            <w:r w:rsidRPr="004F70F6">
              <w:rPr>
                <w:rFonts w:ascii="Arial" w:hAnsi="Arial" w:cs="Arial"/>
                <w:sz w:val="16"/>
                <w:szCs w:val="16"/>
              </w:rPr>
              <w:t>‘Emphasis was given to specific Chinese cultural characteristics and issues, including a strong tendency to expect immediate and practical help’ (Chien &amp; Chan, 2004  p.1278)</w:t>
            </w:r>
          </w:p>
          <w:p w:rsidR="0054025A" w:rsidRPr="004F70F6" w:rsidRDefault="0054025A" w:rsidP="008F1C44">
            <w:pPr>
              <w:autoSpaceDE w:val="0"/>
              <w:autoSpaceDN w:val="0"/>
              <w:adjustRightInd w:val="0"/>
              <w:spacing w:before="120" w:after="120"/>
              <w:rPr>
                <w:rFonts w:ascii="Arial" w:hAnsi="Arial" w:cs="Arial"/>
                <w:sz w:val="16"/>
                <w:szCs w:val="16"/>
              </w:rPr>
            </w:pPr>
            <w:r w:rsidRPr="004F70F6">
              <w:rPr>
                <w:rFonts w:ascii="Arial" w:hAnsi="Arial" w:cs="Arial"/>
                <w:sz w:val="16"/>
                <w:szCs w:val="16"/>
              </w:rPr>
              <w:t>‘Specific Chinese cultural characteristics were emphasised during each group session including the ‘high expectation of immediate and practical help from other family members.’ (Meredith et al., 1994; Bae &amp; Kung, 2000). (Chien, Chan &amp; Thompson, 2006, p.44)</w:t>
            </w:r>
          </w:p>
          <w:p w:rsidR="0054025A" w:rsidRPr="004F70F6" w:rsidRDefault="0054025A" w:rsidP="008F1C44">
            <w:pPr>
              <w:autoSpaceDE w:val="0"/>
              <w:autoSpaceDN w:val="0"/>
              <w:adjustRightInd w:val="0"/>
              <w:spacing w:before="120" w:after="120"/>
              <w:rPr>
                <w:rFonts w:ascii="Arial" w:hAnsi="Arial" w:cs="Arial"/>
                <w:sz w:val="16"/>
                <w:szCs w:val="16"/>
              </w:rPr>
            </w:pPr>
            <w:r w:rsidRPr="004F70F6">
              <w:rPr>
                <w:rFonts w:ascii="Arial" w:hAnsi="Arial" w:cs="Arial"/>
                <w:sz w:val="16"/>
                <w:szCs w:val="16"/>
              </w:rPr>
              <w:t xml:space="preserve">‘Emphasis was </w:t>
            </w:r>
            <w:proofErr w:type="gramStart"/>
            <w:r w:rsidRPr="004F70F6">
              <w:rPr>
                <w:rFonts w:ascii="Arial" w:hAnsi="Arial" w:cs="Arial"/>
                <w:sz w:val="16"/>
                <w:szCs w:val="16"/>
              </w:rPr>
              <w:t>given  to</w:t>
            </w:r>
            <w:proofErr w:type="gramEnd"/>
            <w:r w:rsidRPr="004F70F6">
              <w:rPr>
                <w:rFonts w:ascii="Arial" w:hAnsi="Arial" w:cs="Arial"/>
                <w:sz w:val="16"/>
                <w:szCs w:val="16"/>
              </w:rPr>
              <w:t xml:space="preserve"> specific Chinese cultural issues, such as their ‘high tendency to expect immediate practical help.’ (Chien &amp; Thompson, 2013, p.999)</w:t>
            </w:r>
          </w:p>
          <w:p w:rsidR="0054025A" w:rsidRPr="004F70F6" w:rsidRDefault="0054025A" w:rsidP="008F1C44">
            <w:pPr>
              <w:autoSpaceDE w:val="0"/>
              <w:autoSpaceDN w:val="0"/>
              <w:adjustRightInd w:val="0"/>
              <w:spacing w:before="120" w:after="120"/>
              <w:rPr>
                <w:rFonts w:ascii="Arial" w:hAnsi="Arial" w:cs="Arial"/>
                <w:color w:val="000000"/>
                <w:sz w:val="16"/>
                <w:szCs w:val="16"/>
              </w:rPr>
            </w:pPr>
            <w:r w:rsidRPr="004F70F6">
              <w:rPr>
                <w:rFonts w:ascii="Arial" w:hAnsi="Arial" w:cs="Arial"/>
                <w:color w:val="000000"/>
                <w:sz w:val="16"/>
                <w:szCs w:val="16"/>
              </w:rPr>
              <w:t>‘Given the centrality of the family unit in decision making for Mexican Americans, (Sabogal et al., 1987) the focus was on the approval or disapproval of family members for taking medication.’  (Kopelowicz et al., 2012, p.268)</w:t>
            </w:r>
          </w:p>
          <w:p w:rsidR="0054025A" w:rsidRPr="004F70F6" w:rsidRDefault="0054025A" w:rsidP="008F1C44">
            <w:pPr>
              <w:autoSpaceDE w:val="0"/>
              <w:autoSpaceDN w:val="0"/>
              <w:adjustRightInd w:val="0"/>
              <w:spacing w:before="120" w:after="120"/>
              <w:rPr>
                <w:rFonts w:ascii="Arial" w:hAnsi="Arial" w:cs="Arial"/>
                <w:sz w:val="16"/>
                <w:szCs w:val="16"/>
              </w:rPr>
            </w:pPr>
            <w:r w:rsidRPr="004F70F6">
              <w:rPr>
                <w:rFonts w:ascii="Arial" w:hAnsi="Arial" w:cs="Arial"/>
                <w:sz w:val="16"/>
                <w:szCs w:val="16"/>
              </w:rPr>
              <w:t>Content of sessions included: ‘ realistic goal setting’ (Kulhara et al., 2009, p.474)</w:t>
            </w:r>
          </w:p>
          <w:p w:rsidR="0054025A" w:rsidRPr="004F70F6" w:rsidRDefault="0054025A" w:rsidP="008F1C44">
            <w:pPr>
              <w:spacing w:before="120" w:after="120"/>
              <w:rPr>
                <w:rFonts w:ascii="Arial" w:hAnsi="Arial" w:cs="Arial"/>
                <w:sz w:val="16"/>
                <w:szCs w:val="16"/>
              </w:rPr>
            </w:pPr>
            <w:r w:rsidRPr="004F70F6">
              <w:rPr>
                <w:rFonts w:ascii="Arial" w:hAnsi="Arial" w:cs="Arial"/>
                <w:sz w:val="16"/>
                <w:szCs w:val="16"/>
              </w:rPr>
              <w:t>‘Basing format, content, and treatment goals on Mexican cultural values such as simpatı´a (the use of polite social relations (Diaz-Guerraro, 1994; Gloria &amp; Peregoy, 1996) and personalismo (emphasizing warm relationships) (Gloria &amp; Peregoy, 1996; Marin, 1989)’ (Mausbach et al., 2008, p.66)</w:t>
            </w:r>
          </w:p>
          <w:p w:rsidR="0054025A" w:rsidRPr="004F70F6" w:rsidRDefault="0054025A" w:rsidP="008F1C44">
            <w:pPr>
              <w:autoSpaceDE w:val="0"/>
              <w:autoSpaceDN w:val="0"/>
              <w:adjustRightInd w:val="0"/>
              <w:spacing w:before="120" w:after="120"/>
              <w:rPr>
                <w:rFonts w:ascii="Arial" w:hAnsi="Arial" w:cs="Arial"/>
                <w:sz w:val="16"/>
                <w:szCs w:val="16"/>
              </w:rPr>
            </w:pPr>
            <w:r w:rsidRPr="004F70F6">
              <w:rPr>
                <w:rFonts w:ascii="Arial" w:hAnsi="Arial" w:cs="Arial"/>
                <w:sz w:val="16"/>
                <w:szCs w:val="16"/>
              </w:rPr>
              <w:t>The treatment goals were based on:  ‘Mexican values and cultural scripts’ (Patterson et al, 2005., p.925)</w:t>
            </w:r>
          </w:p>
          <w:p w:rsidR="0054025A" w:rsidRPr="004F70F6" w:rsidRDefault="0054025A" w:rsidP="008F1C44">
            <w:pPr>
              <w:autoSpaceDE w:val="0"/>
              <w:autoSpaceDN w:val="0"/>
              <w:adjustRightInd w:val="0"/>
              <w:spacing w:before="120" w:after="120"/>
              <w:rPr>
                <w:rFonts w:ascii="Arial" w:hAnsi="Arial" w:cs="Arial"/>
                <w:sz w:val="16"/>
                <w:szCs w:val="16"/>
              </w:rPr>
            </w:pPr>
            <w:r w:rsidRPr="004F70F6">
              <w:rPr>
                <w:rFonts w:ascii="Arial" w:hAnsi="Arial" w:cs="Arial"/>
                <w:sz w:val="16"/>
                <w:szCs w:val="16"/>
              </w:rPr>
              <w:t>‘Cultural adaptations were made through the identification of personally relevant goals that often concerned improving relationships with family members’ (Valencia et al., 2007; Valencia et al., 2010)  as cited in Valencia et al., (2015) p.230.</w:t>
            </w:r>
          </w:p>
        </w:tc>
      </w:tr>
    </w:tbl>
    <w:p w:rsidR="0054025A" w:rsidRPr="008F1C44" w:rsidRDefault="0054025A">
      <w:pPr>
        <w:rPr>
          <w:rFonts w:ascii="Arial" w:hAnsi="Arial" w:cs="Arial"/>
          <w:b/>
          <w:szCs w:val="20"/>
        </w:rPr>
      </w:pPr>
      <w:r w:rsidRPr="008F1C44">
        <w:rPr>
          <w:rFonts w:ascii="Arial" w:hAnsi="Arial" w:cs="Arial"/>
          <w:b/>
          <w:szCs w:val="20"/>
        </w:rPr>
        <w:br w:type="page"/>
      </w:r>
    </w:p>
    <w:p w:rsidR="0054025A" w:rsidRPr="008F1C44" w:rsidRDefault="0054025A">
      <w:pPr>
        <w:rPr>
          <w:rFonts w:ascii="Arial" w:hAnsi="Arial" w:cs="Arial"/>
          <w:b/>
          <w:szCs w:val="20"/>
        </w:rPr>
        <w:sectPr w:rsidR="0054025A" w:rsidRPr="008F1C44" w:rsidSect="0054025A">
          <w:pgSz w:w="15840" w:h="12240" w:orient="landscape" w:code="1"/>
          <w:pgMar w:top="1077" w:right="284" w:bottom="1077" w:left="680" w:header="720" w:footer="1298" w:gutter="0"/>
          <w:cols w:space="708"/>
          <w:titlePg/>
          <w:docGrid w:linePitch="360"/>
        </w:sectPr>
      </w:pPr>
    </w:p>
    <w:p w:rsidR="00665F8B" w:rsidRPr="008F1C44" w:rsidRDefault="00700F7F">
      <w:pPr>
        <w:rPr>
          <w:rFonts w:ascii="Arial" w:hAnsi="Arial" w:cs="Arial"/>
          <w:b/>
          <w:szCs w:val="20"/>
        </w:rPr>
      </w:pPr>
      <w:r w:rsidRPr="008F1C44">
        <w:rPr>
          <w:rFonts w:ascii="Arial" w:hAnsi="Arial" w:cs="Arial"/>
          <w:b/>
          <w:szCs w:val="20"/>
        </w:rPr>
        <w:lastRenderedPageBreak/>
        <w:t>Appe</w:t>
      </w:r>
      <w:r w:rsidR="00980C39">
        <w:rPr>
          <w:rFonts w:ascii="Arial" w:hAnsi="Arial" w:cs="Arial"/>
          <w:b/>
          <w:szCs w:val="20"/>
        </w:rPr>
        <w:t>ndix 7</w:t>
      </w:r>
      <w:r w:rsidR="0029113A" w:rsidRPr="008F1C44">
        <w:rPr>
          <w:rFonts w:ascii="Arial" w:hAnsi="Arial" w:cs="Arial"/>
          <w:b/>
          <w:szCs w:val="20"/>
        </w:rPr>
        <w:t>: Forest plots</w:t>
      </w:r>
    </w:p>
    <w:p w:rsidR="00665F8B" w:rsidRPr="008F1C44" w:rsidRDefault="00665F8B" w:rsidP="00665F8B">
      <w:pPr>
        <w:rPr>
          <w:rFonts w:ascii="Arial" w:hAnsi="Arial" w:cs="Arial"/>
        </w:rPr>
      </w:pPr>
      <w:r w:rsidRPr="008F1C44">
        <w:rPr>
          <w:rFonts w:ascii="Arial" w:hAnsi="Arial" w:cs="Arial"/>
          <w:noProof/>
          <w:lang w:eastAsia="en-GB"/>
        </w:rPr>
        <w:drawing>
          <wp:inline distT="0" distB="0" distL="0" distR="0" wp14:anchorId="67489CC9" wp14:editId="67B3A84E">
            <wp:extent cx="5734050" cy="2286000"/>
            <wp:effectExtent l="0" t="0" r="0" b="0"/>
            <wp:docPr id="9" name="Picture 9" descr="Forest plot_pos symptoms post-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est plot_pos symptoms post-treatm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4050" cy="2286000"/>
                    </a:xfrm>
                    <a:prstGeom prst="rect">
                      <a:avLst/>
                    </a:prstGeom>
                    <a:noFill/>
                    <a:ln>
                      <a:noFill/>
                    </a:ln>
                  </pic:spPr>
                </pic:pic>
              </a:graphicData>
            </a:graphic>
          </wp:inline>
        </w:drawing>
      </w:r>
    </w:p>
    <w:p w:rsidR="00665F8B" w:rsidRPr="00980C39" w:rsidRDefault="00980C39" w:rsidP="00665F8B">
      <w:pPr>
        <w:rPr>
          <w:rFonts w:ascii="Arial" w:hAnsi="Arial" w:cs="Arial"/>
          <w:b/>
        </w:rPr>
      </w:pPr>
      <w:r>
        <w:rPr>
          <w:rFonts w:ascii="Arial" w:hAnsi="Arial" w:cs="Arial"/>
          <w:b/>
        </w:rPr>
        <w:t>A7</w:t>
      </w:r>
      <w:r w:rsidR="0029113A" w:rsidRPr="00980C39">
        <w:rPr>
          <w:rFonts w:ascii="Arial" w:hAnsi="Arial" w:cs="Arial"/>
          <w:b/>
        </w:rPr>
        <w:t>.1</w:t>
      </w:r>
      <w:r w:rsidR="00665F8B" w:rsidRPr="00980C39">
        <w:rPr>
          <w:rFonts w:ascii="Arial" w:hAnsi="Arial" w:cs="Arial"/>
          <w:b/>
        </w:rPr>
        <w:t xml:space="preserve">. Forest plot of effect of culturally-adapted psychosocial interventions compared to control on positive symptoms post-treatment </w:t>
      </w:r>
    </w:p>
    <w:p w:rsidR="00665F8B" w:rsidRPr="008F1C44" w:rsidRDefault="00665F8B" w:rsidP="00665F8B">
      <w:pPr>
        <w:rPr>
          <w:rFonts w:ascii="Arial" w:hAnsi="Arial" w:cs="Arial"/>
          <w:b/>
        </w:rPr>
      </w:pPr>
      <w:r w:rsidRPr="008F1C44">
        <w:rPr>
          <w:rFonts w:ascii="Arial" w:hAnsi="Arial" w:cs="Arial"/>
          <w:b/>
          <w:noProof/>
          <w:lang w:eastAsia="en-GB"/>
        </w:rPr>
        <w:drawing>
          <wp:inline distT="0" distB="0" distL="0" distR="0" wp14:anchorId="724C97A4" wp14:editId="7F627093">
            <wp:extent cx="5724525" cy="1914525"/>
            <wp:effectExtent l="0" t="0" r="9525" b="9525"/>
            <wp:docPr id="8" name="Picture 8" descr="Forest plot_neg symptoms post-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est plot_neg symptoms post-treatme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4525" cy="1914525"/>
                    </a:xfrm>
                    <a:prstGeom prst="rect">
                      <a:avLst/>
                    </a:prstGeom>
                    <a:noFill/>
                    <a:ln>
                      <a:noFill/>
                    </a:ln>
                  </pic:spPr>
                </pic:pic>
              </a:graphicData>
            </a:graphic>
          </wp:inline>
        </w:drawing>
      </w:r>
    </w:p>
    <w:p w:rsidR="00665F8B" w:rsidRPr="00980C39" w:rsidRDefault="0029113A" w:rsidP="00665F8B">
      <w:pPr>
        <w:rPr>
          <w:rFonts w:ascii="Arial" w:hAnsi="Arial" w:cs="Arial"/>
          <w:b/>
        </w:rPr>
      </w:pPr>
      <w:r w:rsidRPr="00980C39">
        <w:rPr>
          <w:rFonts w:ascii="Arial" w:hAnsi="Arial" w:cs="Arial"/>
          <w:b/>
        </w:rPr>
        <w:t>A</w:t>
      </w:r>
      <w:r w:rsidR="00980C39">
        <w:rPr>
          <w:rFonts w:ascii="Arial" w:hAnsi="Arial" w:cs="Arial"/>
          <w:b/>
        </w:rPr>
        <w:t>7</w:t>
      </w:r>
      <w:r w:rsidRPr="00980C39">
        <w:rPr>
          <w:rFonts w:ascii="Arial" w:hAnsi="Arial" w:cs="Arial"/>
          <w:b/>
        </w:rPr>
        <w:t>.2</w:t>
      </w:r>
      <w:r w:rsidR="00665F8B" w:rsidRPr="00980C39">
        <w:rPr>
          <w:rFonts w:ascii="Arial" w:hAnsi="Arial" w:cs="Arial"/>
          <w:b/>
        </w:rPr>
        <w:t xml:space="preserve">. Forest plot of effect of culturally-adapted psychosocial interventions compared to control on negative symptoms post-treatment </w:t>
      </w:r>
    </w:p>
    <w:p w:rsidR="00665F8B" w:rsidRPr="008F1C44" w:rsidRDefault="00665F8B" w:rsidP="00665F8B">
      <w:pPr>
        <w:rPr>
          <w:rFonts w:ascii="Arial" w:hAnsi="Arial" w:cs="Arial"/>
        </w:rPr>
      </w:pPr>
      <w:r w:rsidRPr="008F1C44">
        <w:rPr>
          <w:rFonts w:ascii="Arial" w:hAnsi="Arial" w:cs="Arial"/>
          <w:b/>
          <w:noProof/>
          <w:lang w:eastAsia="en-GB"/>
        </w:rPr>
        <w:drawing>
          <wp:inline distT="0" distB="0" distL="0" distR="0" wp14:anchorId="7E85BD4C" wp14:editId="6BBBFD39">
            <wp:extent cx="5724525" cy="1514475"/>
            <wp:effectExtent l="0" t="0" r="9525" b="9525"/>
            <wp:docPr id="7" name="Picture 7" descr="Forest plot_gen symptoms post-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est plot_gen symptoms post-treatmen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4525" cy="1514475"/>
                    </a:xfrm>
                    <a:prstGeom prst="rect">
                      <a:avLst/>
                    </a:prstGeom>
                    <a:noFill/>
                    <a:ln>
                      <a:noFill/>
                    </a:ln>
                  </pic:spPr>
                </pic:pic>
              </a:graphicData>
            </a:graphic>
          </wp:inline>
        </w:drawing>
      </w:r>
    </w:p>
    <w:p w:rsidR="00AF66EE" w:rsidRDefault="0029113A" w:rsidP="00652CCF">
      <w:pPr>
        <w:rPr>
          <w:rFonts w:ascii="Arial" w:hAnsi="Arial" w:cs="Arial"/>
          <w:b/>
          <w:szCs w:val="20"/>
        </w:rPr>
        <w:sectPr w:rsidR="00AF66EE" w:rsidSect="00AF66EE">
          <w:pgSz w:w="12240" w:h="15840" w:code="1"/>
          <w:pgMar w:top="284" w:right="1077" w:bottom="680" w:left="1077" w:header="720" w:footer="1298" w:gutter="0"/>
          <w:cols w:space="708"/>
          <w:titlePg/>
          <w:docGrid w:linePitch="360"/>
        </w:sectPr>
      </w:pPr>
      <w:r w:rsidRPr="00980C39">
        <w:rPr>
          <w:rFonts w:ascii="Arial" w:hAnsi="Arial" w:cs="Arial"/>
          <w:b/>
        </w:rPr>
        <w:t>A</w:t>
      </w:r>
      <w:r w:rsidR="00980C39">
        <w:rPr>
          <w:rFonts w:ascii="Arial" w:hAnsi="Arial" w:cs="Arial"/>
          <w:b/>
        </w:rPr>
        <w:t>7</w:t>
      </w:r>
      <w:r w:rsidRPr="00980C39">
        <w:rPr>
          <w:rFonts w:ascii="Arial" w:hAnsi="Arial" w:cs="Arial"/>
          <w:b/>
        </w:rPr>
        <w:t>.3</w:t>
      </w:r>
      <w:r w:rsidR="00665F8B" w:rsidRPr="00980C39">
        <w:rPr>
          <w:rFonts w:ascii="Arial" w:hAnsi="Arial" w:cs="Arial"/>
          <w:b/>
        </w:rPr>
        <w:t xml:space="preserve">. Forest plot of effect of culturally-adapted psychosocial interventions compared to control on general symptoms post-treatment </w:t>
      </w:r>
    </w:p>
    <w:p w:rsidR="00652CCF" w:rsidRPr="008F1C44" w:rsidRDefault="00700F7F" w:rsidP="00652CCF">
      <w:pPr>
        <w:rPr>
          <w:rFonts w:ascii="Arial" w:hAnsi="Arial" w:cs="Arial"/>
          <w:b/>
          <w:szCs w:val="20"/>
        </w:rPr>
      </w:pPr>
      <w:r w:rsidRPr="008F1C44">
        <w:rPr>
          <w:rFonts w:ascii="Arial" w:hAnsi="Arial" w:cs="Arial"/>
          <w:b/>
          <w:szCs w:val="20"/>
        </w:rPr>
        <w:lastRenderedPageBreak/>
        <w:t xml:space="preserve">Appendix </w:t>
      </w:r>
      <w:r w:rsidR="00980C39">
        <w:rPr>
          <w:rFonts w:ascii="Arial" w:hAnsi="Arial" w:cs="Arial"/>
          <w:b/>
          <w:szCs w:val="20"/>
        </w:rPr>
        <w:t>8</w:t>
      </w:r>
    </w:p>
    <w:p w:rsidR="00652CCF" w:rsidRPr="008F1C44" w:rsidRDefault="001F32AC" w:rsidP="00652CCF">
      <w:pPr>
        <w:spacing w:before="120" w:after="120"/>
        <w:rPr>
          <w:rFonts w:ascii="Arial" w:hAnsi="Arial" w:cs="Arial"/>
          <w:b/>
          <w:szCs w:val="20"/>
        </w:rPr>
      </w:pPr>
      <w:r w:rsidRPr="008F1C44">
        <w:rPr>
          <w:rFonts w:ascii="Arial" w:hAnsi="Arial" w:cs="Arial"/>
          <w:b/>
          <w:szCs w:val="20"/>
        </w:rPr>
        <w:t>Table A</w:t>
      </w:r>
      <w:r w:rsidR="00980C39">
        <w:rPr>
          <w:rFonts w:ascii="Arial" w:hAnsi="Arial" w:cs="Arial"/>
          <w:b/>
          <w:szCs w:val="20"/>
        </w:rPr>
        <w:t>8</w:t>
      </w:r>
      <w:r w:rsidRPr="008F1C44">
        <w:rPr>
          <w:rFonts w:ascii="Arial" w:hAnsi="Arial" w:cs="Arial"/>
          <w:b/>
          <w:szCs w:val="20"/>
        </w:rPr>
        <w:t>.1</w:t>
      </w:r>
      <w:r w:rsidR="00652CCF" w:rsidRPr="008F1C44">
        <w:rPr>
          <w:rFonts w:ascii="Arial" w:hAnsi="Arial" w:cs="Arial"/>
          <w:b/>
          <w:szCs w:val="20"/>
        </w:rPr>
        <w:t xml:space="preserve">: </w:t>
      </w:r>
      <w:r w:rsidR="00652CCF" w:rsidRPr="008F1C44">
        <w:rPr>
          <w:rFonts w:ascii="Arial" w:hAnsi="Arial" w:cs="Arial"/>
          <w:b/>
          <w:i/>
          <w:szCs w:val="20"/>
        </w:rPr>
        <w:t>Positive symptoms POST-INTERVENTION 0-3 months (n=16)</w:t>
      </w:r>
    </w:p>
    <w:tbl>
      <w:tblPr>
        <w:tblStyle w:val="TableGrid"/>
        <w:tblW w:w="5000" w:type="pct"/>
        <w:tblLayout w:type="fixed"/>
        <w:tblLook w:val="04A0" w:firstRow="1" w:lastRow="0" w:firstColumn="1" w:lastColumn="0" w:noHBand="0" w:noVBand="1"/>
      </w:tblPr>
      <w:tblGrid>
        <w:gridCol w:w="3794"/>
        <w:gridCol w:w="1277"/>
        <w:gridCol w:w="1841"/>
        <w:gridCol w:w="1135"/>
        <w:gridCol w:w="1132"/>
        <w:gridCol w:w="993"/>
        <w:gridCol w:w="993"/>
        <w:gridCol w:w="993"/>
        <w:gridCol w:w="1416"/>
        <w:gridCol w:w="1518"/>
      </w:tblGrid>
      <w:tr w:rsidR="00652CCF" w:rsidRPr="00980C39" w:rsidTr="00700F7F">
        <w:tc>
          <w:tcPr>
            <w:tcW w:w="1257" w:type="pct"/>
            <w:vMerge w:val="restart"/>
          </w:tcPr>
          <w:p w:rsidR="00652CCF" w:rsidRPr="00980C39" w:rsidRDefault="00652CCF" w:rsidP="00700F7F">
            <w:pPr>
              <w:spacing w:line="276" w:lineRule="auto"/>
              <w:jc w:val="center"/>
              <w:rPr>
                <w:rFonts w:ascii="Arial" w:hAnsi="Arial" w:cs="Arial"/>
                <w:b/>
                <w:sz w:val="16"/>
                <w:szCs w:val="16"/>
              </w:rPr>
            </w:pPr>
            <w:r w:rsidRPr="00980C39">
              <w:rPr>
                <w:rFonts w:ascii="Arial" w:hAnsi="Arial" w:cs="Arial"/>
                <w:b/>
                <w:sz w:val="16"/>
                <w:szCs w:val="16"/>
              </w:rPr>
              <w:t>Theme</w:t>
            </w:r>
          </w:p>
        </w:tc>
        <w:tc>
          <w:tcPr>
            <w:tcW w:w="1409" w:type="pct"/>
            <w:gridSpan w:val="3"/>
          </w:tcPr>
          <w:p w:rsidR="00652CCF" w:rsidRPr="00980C39" w:rsidRDefault="00652CCF" w:rsidP="00700F7F">
            <w:pPr>
              <w:jc w:val="center"/>
              <w:rPr>
                <w:rFonts w:ascii="Arial" w:hAnsi="Arial" w:cs="Arial"/>
                <w:b/>
                <w:sz w:val="16"/>
                <w:szCs w:val="16"/>
              </w:rPr>
            </w:pPr>
            <w:r w:rsidRPr="00980C39">
              <w:rPr>
                <w:rFonts w:ascii="Arial" w:hAnsi="Arial" w:cs="Arial"/>
                <w:b/>
                <w:sz w:val="16"/>
                <w:szCs w:val="16"/>
              </w:rPr>
              <w:t>SMDs</w:t>
            </w:r>
          </w:p>
        </w:tc>
        <w:tc>
          <w:tcPr>
            <w:tcW w:w="1362" w:type="pct"/>
            <w:gridSpan w:val="4"/>
          </w:tcPr>
          <w:p w:rsidR="00652CCF" w:rsidRPr="00980C39" w:rsidRDefault="00652CCF" w:rsidP="00700F7F">
            <w:pPr>
              <w:spacing w:line="276" w:lineRule="auto"/>
              <w:jc w:val="center"/>
              <w:rPr>
                <w:rFonts w:ascii="Arial" w:hAnsi="Arial" w:cs="Arial"/>
                <w:b/>
                <w:sz w:val="16"/>
                <w:szCs w:val="16"/>
              </w:rPr>
            </w:pPr>
            <w:r w:rsidRPr="00980C39">
              <w:rPr>
                <w:rFonts w:ascii="Arial" w:hAnsi="Arial" w:cs="Arial"/>
                <w:b/>
                <w:sz w:val="16"/>
                <w:szCs w:val="16"/>
              </w:rPr>
              <w:t>Heterogeneity</w:t>
            </w:r>
          </w:p>
        </w:tc>
        <w:tc>
          <w:tcPr>
            <w:tcW w:w="469" w:type="pct"/>
            <w:vMerge w:val="restart"/>
          </w:tcPr>
          <w:p w:rsidR="00652CCF" w:rsidRPr="00980C39" w:rsidRDefault="00652CCF" w:rsidP="00700F7F">
            <w:pPr>
              <w:spacing w:line="276" w:lineRule="auto"/>
              <w:jc w:val="center"/>
              <w:rPr>
                <w:rFonts w:ascii="Arial" w:hAnsi="Arial" w:cs="Arial"/>
                <w:b/>
                <w:sz w:val="16"/>
                <w:szCs w:val="16"/>
              </w:rPr>
            </w:pPr>
            <w:r w:rsidRPr="00980C39">
              <w:rPr>
                <w:rFonts w:ascii="Arial" w:hAnsi="Arial" w:cs="Arial"/>
                <w:b/>
                <w:sz w:val="16"/>
                <w:szCs w:val="16"/>
              </w:rPr>
              <w:t>Number of studies</w:t>
            </w:r>
          </w:p>
        </w:tc>
        <w:tc>
          <w:tcPr>
            <w:tcW w:w="503" w:type="pct"/>
            <w:vMerge w:val="restart"/>
          </w:tcPr>
          <w:p w:rsidR="00652CCF" w:rsidRPr="00980C39" w:rsidRDefault="00652CCF" w:rsidP="00700F7F">
            <w:pPr>
              <w:spacing w:line="276" w:lineRule="auto"/>
              <w:jc w:val="center"/>
              <w:rPr>
                <w:rFonts w:ascii="Arial" w:hAnsi="Arial" w:cs="Arial"/>
                <w:b/>
                <w:sz w:val="16"/>
                <w:szCs w:val="16"/>
              </w:rPr>
            </w:pPr>
            <w:r w:rsidRPr="00980C39">
              <w:rPr>
                <w:rFonts w:ascii="Arial" w:hAnsi="Arial" w:cs="Arial"/>
                <w:b/>
                <w:sz w:val="16"/>
                <w:szCs w:val="16"/>
              </w:rPr>
              <w:t>Total sample size</w:t>
            </w:r>
          </w:p>
        </w:tc>
      </w:tr>
      <w:tr w:rsidR="00652CCF" w:rsidRPr="00980C39" w:rsidTr="00700F7F">
        <w:tc>
          <w:tcPr>
            <w:tcW w:w="1257" w:type="pct"/>
            <w:vMerge/>
          </w:tcPr>
          <w:p w:rsidR="00652CCF" w:rsidRPr="00980C39" w:rsidRDefault="00652CCF" w:rsidP="00700F7F">
            <w:pPr>
              <w:spacing w:line="276" w:lineRule="auto"/>
              <w:rPr>
                <w:rFonts w:ascii="Arial" w:hAnsi="Arial" w:cs="Arial"/>
                <w:sz w:val="16"/>
                <w:szCs w:val="16"/>
              </w:rPr>
            </w:pPr>
          </w:p>
        </w:tc>
        <w:tc>
          <w:tcPr>
            <w:tcW w:w="423" w:type="pct"/>
          </w:tcPr>
          <w:p w:rsidR="00652CCF" w:rsidRPr="00980C39" w:rsidRDefault="00652CCF" w:rsidP="00700F7F">
            <w:pPr>
              <w:spacing w:line="276" w:lineRule="auto"/>
              <w:jc w:val="center"/>
              <w:rPr>
                <w:rFonts w:ascii="Arial" w:hAnsi="Arial" w:cs="Arial"/>
                <w:b/>
                <w:sz w:val="16"/>
                <w:szCs w:val="16"/>
              </w:rPr>
            </w:pPr>
            <w:r w:rsidRPr="00980C39">
              <w:rPr>
                <w:rFonts w:ascii="Arial" w:hAnsi="Arial" w:cs="Arial"/>
                <w:b/>
                <w:sz w:val="16"/>
                <w:szCs w:val="16"/>
              </w:rPr>
              <w:t>Effect size</w:t>
            </w:r>
          </w:p>
        </w:tc>
        <w:tc>
          <w:tcPr>
            <w:tcW w:w="610" w:type="pct"/>
          </w:tcPr>
          <w:p w:rsidR="00652CCF" w:rsidRPr="00980C39" w:rsidRDefault="00652CCF" w:rsidP="00700F7F">
            <w:pPr>
              <w:jc w:val="center"/>
              <w:rPr>
                <w:rFonts w:ascii="Arial" w:hAnsi="Arial" w:cs="Arial"/>
                <w:b/>
                <w:sz w:val="16"/>
                <w:szCs w:val="16"/>
              </w:rPr>
            </w:pPr>
            <w:r w:rsidRPr="00980C39">
              <w:rPr>
                <w:rFonts w:ascii="Arial" w:hAnsi="Arial" w:cs="Arial"/>
                <w:b/>
                <w:sz w:val="16"/>
                <w:szCs w:val="16"/>
              </w:rPr>
              <w:t>95% CI</w:t>
            </w:r>
          </w:p>
        </w:tc>
        <w:tc>
          <w:tcPr>
            <w:tcW w:w="376" w:type="pct"/>
          </w:tcPr>
          <w:p w:rsidR="00652CCF" w:rsidRPr="00980C39" w:rsidRDefault="00652CCF" w:rsidP="00700F7F">
            <w:pPr>
              <w:spacing w:line="276" w:lineRule="auto"/>
              <w:jc w:val="center"/>
              <w:rPr>
                <w:rFonts w:ascii="Arial" w:hAnsi="Arial" w:cs="Arial"/>
                <w:b/>
                <w:i/>
                <w:sz w:val="16"/>
                <w:szCs w:val="16"/>
              </w:rPr>
            </w:pPr>
            <w:r w:rsidRPr="00980C39">
              <w:rPr>
                <w:rFonts w:ascii="Arial" w:hAnsi="Arial" w:cs="Arial"/>
                <w:b/>
                <w:i/>
                <w:sz w:val="16"/>
                <w:szCs w:val="16"/>
              </w:rPr>
              <w:t>p</w:t>
            </w:r>
          </w:p>
        </w:tc>
        <w:tc>
          <w:tcPr>
            <w:tcW w:w="375" w:type="pct"/>
          </w:tcPr>
          <w:p w:rsidR="00652CCF" w:rsidRPr="00980C39" w:rsidRDefault="00652CCF" w:rsidP="00700F7F">
            <w:pPr>
              <w:jc w:val="center"/>
              <w:rPr>
                <w:rFonts w:ascii="Arial" w:hAnsi="Arial" w:cs="Arial"/>
                <w:b/>
                <w:sz w:val="16"/>
                <w:szCs w:val="16"/>
              </w:rPr>
            </w:pPr>
            <w:r w:rsidRPr="00980C39">
              <w:rPr>
                <w:rFonts w:ascii="Arial" w:hAnsi="Arial" w:cs="Arial"/>
                <w:b/>
                <w:sz w:val="16"/>
                <w:szCs w:val="16"/>
              </w:rPr>
              <w:t>Chi</w:t>
            </w:r>
            <w:r w:rsidRPr="00980C39">
              <w:rPr>
                <w:rFonts w:ascii="Arial" w:hAnsi="Arial" w:cs="Arial"/>
                <w:b/>
                <w:sz w:val="16"/>
                <w:szCs w:val="16"/>
                <w:vertAlign w:val="superscript"/>
              </w:rPr>
              <w:t>2</w:t>
            </w:r>
          </w:p>
        </w:tc>
        <w:tc>
          <w:tcPr>
            <w:tcW w:w="329" w:type="pct"/>
          </w:tcPr>
          <w:p w:rsidR="00652CCF" w:rsidRPr="00980C39" w:rsidRDefault="00652CCF" w:rsidP="00700F7F">
            <w:pPr>
              <w:jc w:val="center"/>
              <w:rPr>
                <w:rFonts w:ascii="Arial" w:hAnsi="Arial" w:cs="Arial"/>
                <w:b/>
                <w:sz w:val="16"/>
                <w:szCs w:val="16"/>
              </w:rPr>
            </w:pPr>
            <w:r w:rsidRPr="00980C39">
              <w:rPr>
                <w:rFonts w:ascii="Arial" w:hAnsi="Arial" w:cs="Arial"/>
                <w:b/>
                <w:sz w:val="16"/>
                <w:szCs w:val="16"/>
              </w:rPr>
              <w:t>df</w:t>
            </w:r>
            <w:r w:rsidRPr="00980C39">
              <w:rPr>
                <w:rFonts w:ascii="Arial" w:hAnsi="Arial" w:cs="Arial"/>
                <w:b/>
                <w:i/>
                <w:sz w:val="16"/>
                <w:szCs w:val="16"/>
              </w:rPr>
              <w:t xml:space="preserve"> </w:t>
            </w:r>
          </w:p>
        </w:tc>
        <w:tc>
          <w:tcPr>
            <w:tcW w:w="329" w:type="pct"/>
          </w:tcPr>
          <w:p w:rsidR="00652CCF" w:rsidRPr="00980C39" w:rsidRDefault="00652CCF" w:rsidP="00700F7F">
            <w:pPr>
              <w:spacing w:line="276" w:lineRule="auto"/>
              <w:jc w:val="center"/>
              <w:rPr>
                <w:rFonts w:ascii="Arial" w:hAnsi="Arial" w:cs="Arial"/>
                <w:b/>
                <w:sz w:val="16"/>
                <w:szCs w:val="16"/>
              </w:rPr>
            </w:pPr>
            <w:r w:rsidRPr="00980C39">
              <w:rPr>
                <w:rFonts w:ascii="Arial" w:hAnsi="Arial" w:cs="Arial"/>
                <w:b/>
                <w:i/>
                <w:sz w:val="16"/>
                <w:szCs w:val="16"/>
              </w:rPr>
              <w:t>I</w:t>
            </w:r>
            <w:r w:rsidRPr="00980C39">
              <w:rPr>
                <w:rFonts w:ascii="Arial" w:hAnsi="Arial" w:cs="Arial"/>
                <w:b/>
                <w:sz w:val="16"/>
                <w:szCs w:val="16"/>
                <w:vertAlign w:val="superscript"/>
              </w:rPr>
              <w:t xml:space="preserve">2 </w:t>
            </w:r>
            <w:r w:rsidRPr="00980C39">
              <w:rPr>
                <w:rFonts w:ascii="Arial" w:hAnsi="Arial" w:cs="Arial"/>
                <w:b/>
                <w:sz w:val="16"/>
                <w:szCs w:val="16"/>
              </w:rPr>
              <w:t>(%)</w:t>
            </w:r>
          </w:p>
        </w:tc>
        <w:tc>
          <w:tcPr>
            <w:tcW w:w="329" w:type="pct"/>
          </w:tcPr>
          <w:p w:rsidR="00652CCF" w:rsidRPr="00980C39" w:rsidRDefault="00652CCF" w:rsidP="00700F7F">
            <w:pPr>
              <w:spacing w:line="276" w:lineRule="auto"/>
              <w:jc w:val="center"/>
              <w:rPr>
                <w:rFonts w:ascii="Arial" w:hAnsi="Arial" w:cs="Arial"/>
                <w:b/>
                <w:i/>
                <w:sz w:val="16"/>
                <w:szCs w:val="16"/>
              </w:rPr>
            </w:pPr>
            <w:r w:rsidRPr="00980C39">
              <w:rPr>
                <w:rFonts w:ascii="Arial" w:hAnsi="Arial" w:cs="Arial"/>
                <w:b/>
                <w:i/>
                <w:sz w:val="16"/>
                <w:szCs w:val="16"/>
              </w:rPr>
              <w:t>p</w:t>
            </w:r>
          </w:p>
        </w:tc>
        <w:tc>
          <w:tcPr>
            <w:tcW w:w="469" w:type="pct"/>
            <w:vMerge/>
          </w:tcPr>
          <w:p w:rsidR="00652CCF" w:rsidRPr="00980C39" w:rsidRDefault="00652CCF" w:rsidP="00700F7F">
            <w:pPr>
              <w:spacing w:line="276" w:lineRule="auto"/>
              <w:rPr>
                <w:rFonts w:ascii="Arial" w:hAnsi="Arial" w:cs="Arial"/>
                <w:sz w:val="16"/>
                <w:szCs w:val="16"/>
              </w:rPr>
            </w:pPr>
          </w:p>
        </w:tc>
        <w:tc>
          <w:tcPr>
            <w:tcW w:w="503" w:type="pct"/>
            <w:vMerge/>
          </w:tcPr>
          <w:p w:rsidR="00652CCF" w:rsidRPr="00980C39" w:rsidRDefault="00652CCF" w:rsidP="00700F7F">
            <w:pPr>
              <w:spacing w:line="276" w:lineRule="auto"/>
              <w:rPr>
                <w:rFonts w:ascii="Arial" w:hAnsi="Arial" w:cs="Arial"/>
                <w:sz w:val="16"/>
                <w:szCs w:val="16"/>
              </w:rPr>
            </w:pPr>
          </w:p>
        </w:tc>
      </w:tr>
      <w:tr w:rsidR="00652CCF" w:rsidRPr="00980C39" w:rsidTr="00700F7F">
        <w:tc>
          <w:tcPr>
            <w:tcW w:w="1257" w:type="pct"/>
          </w:tcPr>
          <w:p w:rsidR="00652CCF" w:rsidRPr="00980C39" w:rsidRDefault="00652CCF" w:rsidP="00700F7F">
            <w:pPr>
              <w:rPr>
                <w:rFonts w:ascii="Arial" w:hAnsi="Arial" w:cs="Arial"/>
                <w:b/>
                <w:sz w:val="16"/>
                <w:szCs w:val="16"/>
              </w:rPr>
            </w:pPr>
            <w:r w:rsidRPr="00980C39">
              <w:rPr>
                <w:rFonts w:ascii="Arial" w:hAnsi="Arial" w:cs="Arial"/>
                <w:b/>
                <w:sz w:val="16"/>
                <w:szCs w:val="16"/>
              </w:rPr>
              <w:t>Intervention type</w:t>
            </w:r>
          </w:p>
          <w:p w:rsidR="00652CCF" w:rsidRPr="00980C39" w:rsidRDefault="00652CCF" w:rsidP="00700F7F">
            <w:pPr>
              <w:rPr>
                <w:rFonts w:ascii="Arial" w:hAnsi="Arial" w:cs="Arial"/>
                <w:sz w:val="16"/>
                <w:szCs w:val="16"/>
              </w:rPr>
            </w:pPr>
            <w:r w:rsidRPr="00980C39">
              <w:rPr>
                <w:rFonts w:ascii="Arial" w:hAnsi="Arial" w:cs="Arial"/>
                <w:sz w:val="16"/>
                <w:szCs w:val="16"/>
              </w:rPr>
              <w:t>FI</w:t>
            </w:r>
          </w:p>
          <w:p w:rsidR="00652CCF" w:rsidRPr="00980C39" w:rsidRDefault="00652CCF" w:rsidP="00700F7F">
            <w:pPr>
              <w:rPr>
                <w:rFonts w:ascii="Arial" w:hAnsi="Arial" w:cs="Arial"/>
                <w:sz w:val="16"/>
                <w:szCs w:val="16"/>
              </w:rPr>
            </w:pPr>
            <w:r w:rsidRPr="00980C39">
              <w:rPr>
                <w:rFonts w:ascii="Arial" w:hAnsi="Arial" w:cs="Arial"/>
                <w:sz w:val="16"/>
                <w:szCs w:val="16"/>
              </w:rPr>
              <w:t>Cognitive (CBT, MCT)</w:t>
            </w:r>
          </w:p>
          <w:p w:rsidR="00652CCF" w:rsidRPr="00980C39" w:rsidRDefault="00652CCF" w:rsidP="00700F7F">
            <w:pPr>
              <w:rPr>
                <w:rFonts w:ascii="Arial" w:hAnsi="Arial" w:cs="Arial"/>
                <w:sz w:val="16"/>
                <w:szCs w:val="16"/>
              </w:rPr>
            </w:pPr>
            <w:r w:rsidRPr="00980C39">
              <w:rPr>
                <w:rFonts w:ascii="Arial" w:hAnsi="Arial" w:cs="Arial"/>
                <w:sz w:val="16"/>
                <w:szCs w:val="16"/>
              </w:rPr>
              <w:t xml:space="preserve">Skills training (ST, ST + FI) </w:t>
            </w:r>
          </w:p>
          <w:p w:rsidR="00652CCF" w:rsidRPr="00980C39" w:rsidRDefault="00652CCF" w:rsidP="00700F7F">
            <w:pPr>
              <w:rPr>
                <w:rFonts w:ascii="Arial" w:hAnsi="Arial" w:cs="Arial"/>
                <w:b/>
                <w:sz w:val="16"/>
                <w:szCs w:val="16"/>
              </w:rPr>
            </w:pPr>
            <w:r w:rsidRPr="00980C39">
              <w:rPr>
                <w:rFonts w:ascii="Arial" w:hAnsi="Arial" w:cs="Arial"/>
                <w:b/>
                <w:sz w:val="16"/>
                <w:szCs w:val="16"/>
              </w:rPr>
              <w:t>OR</w:t>
            </w:r>
          </w:p>
          <w:p w:rsidR="00652CCF" w:rsidRPr="00980C39" w:rsidRDefault="00652CCF" w:rsidP="00700F7F">
            <w:pPr>
              <w:rPr>
                <w:rFonts w:ascii="Arial" w:hAnsi="Arial" w:cs="Arial"/>
                <w:sz w:val="16"/>
                <w:szCs w:val="16"/>
              </w:rPr>
            </w:pPr>
            <w:r w:rsidRPr="00980C39">
              <w:rPr>
                <w:rFonts w:ascii="Arial" w:hAnsi="Arial" w:cs="Arial"/>
                <w:sz w:val="16"/>
                <w:szCs w:val="16"/>
              </w:rPr>
              <w:t>Skills training (ST, ST + FI) + SCST</w:t>
            </w:r>
          </w:p>
          <w:p w:rsidR="00652CCF" w:rsidRPr="00980C39" w:rsidRDefault="00652CCF" w:rsidP="00700F7F">
            <w:pPr>
              <w:rPr>
                <w:rFonts w:ascii="Arial" w:hAnsi="Arial" w:cs="Arial"/>
                <w:sz w:val="16"/>
                <w:szCs w:val="16"/>
              </w:rPr>
            </w:pPr>
            <w:r w:rsidRPr="00980C39">
              <w:rPr>
                <w:rFonts w:ascii="Arial" w:hAnsi="Arial" w:cs="Arial"/>
                <w:sz w:val="16"/>
                <w:szCs w:val="16"/>
              </w:rPr>
              <w:t>Other: (ST, ST + FI, SCST, CBT and MCT)</w:t>
            </w:r>
          </w:p>
        </w:tc>
        <w:tc>
          <w:tcPr>
            <w:tcW w:w="42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-0.51</w:t>
            </w:r>
          </w:p>
          <w:p w:rsidR="00652CCF" w:rsidRPr="00980C39" w:rsidRDefault="00652CCF" w:rsidP="00700F7F">
            <w:pPr>
              <w:rPr>
                <w:rFonts w:ascii="Arial" w:hAnsi="Arial" w:cs="Arial"/>
                <w:sz w:val="16"/>
                <w:szCs w:val="16"/>
              </w:rPr>
            </w:pPr>
            <w:r w:rsidRPr="00980C39">
              <w:rPr>
                <w:rFonts w:ascii="Arial" w:hAnsi="Arial" w:cs="Arial"/>
                <w:sz w:val="16"/>
                <w:szCs w:val="16"/>
              </w:rPr>
              <w:t>-0.75</w:t>
            </w:r>
          </w:p>
          <w:p w:rsidR="00652CCF" w:rsidRPr="00980C39" w:rsidRDefault="00652CCF" w:rsidP="00700F7F">
            <w:pPr>
              <w:rPr>
                <w:rFonts w:ascii="Arial" w:hAnsi="Arial" w:cs="Arial"/>
                <w:sz w:val="16"/>
                <w:szCs w:val="16"/>
              </w:rPr>
            </w:pPr>
            <w:r w:rsidRPr="00980C39">
              <w:rPr>
                <w:rFonts w:ascii="Arial" w:hAnsi="Arial" w:cs="Arial"/>
                <w:sz w:val="16"/>
                <w:szCs w:val="16"/>
              </w:rPr>
              <w:t>-0.70</w:t>
            </w:r>
          </w:p>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-0.48</w:t>
            </w:r>
          </w:p>
          <w:p w:rsidR="00652CCF" w:rsidRPr="00980C39" w:rsidRDefault="00652CCF" w:rsidP="00700F7F">
            <w:pPr>
              <w:rPr>
                <w:rFonts w:ascii="Arial" w:hAnsi="Arial" w:cs="Arial"/>
                <w:sz w:val="16"/>
                <w:szCs w:val="16"/>
              </w:rPr>
            </w:pPr>
            <w:r w:rsidRPr="00980C39">
              <w:rPr>
                <w:rFonts w:ascii="Arial" w:hAnsi="Arial" w:cs="Arial"/>
                <w:sz w:val="16"/>
                <w:szCs w:val="16"/>
              </w:rPr>
              <w:t>-0.60</w:t>
            </w:r>
          </w:p>
        </w:tc>
        <w:tc>
          <w:tcPr>
            <w:tcW w:w="610"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-0.94 to -0.08</w:t>
            </w:r>
          </w:p>
          <w:p w:rsidR="00652CCF" w:rsidRPr="00980C39" w:rsidRDefault="00652CCF" w:rsidP="00700F7F">
            <w:pPr>
              <w:rPr>
                <w:rFonts w:ascii="Arial" w:hAnsi="Arial" w:cs="Arial"/>
                <w:sz w:val="16"/>
                <w:szCs w:val="16"/>
              </w:rPr>
            </w:pPr>
            <w:r w:rsidRPr="00980C39">
              <w:rPr>
                <w:rFonts w:ascii="Arial" w:hAnsi="Arial" w:cs="Arial"/>
                <w:sz w:val="16"/>
                <w:szCs w:val="16"/>
              </w:rPr>
              <w:t>-1.55 to 0.05</w:t>
            </w:r>
          </w:p>
          <w:p w:rsidR="00652CCF" w:rsidRPr="00980C39" w:rsidRDefault="00652CCF" w:rsidP="00700F7F">
            <w:pPr>
              <w:rPr>
                <w:rFonts w:ascii="Arial" w:hAnsi="Arial" w:cs="Arial"/>
                <w:sz w:val="16"/>
                <w:szCs w:val="16"/>
              </w:rPr>
            </w:pPr>
            <w:r w:rsidRPr="00980C39">
              <w:rPr>
                <w:rFonts w:ascii="Arial" w:hAnsi="Arial" w:cs="Arial"/>
                <w:sz w:val="16"/>
                <w:szCs w:val="16"/>
              </w:rPr>
              <w:t>-0.96 to -0.45</w:t>
            </w:r>
          </w:p>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-0.95 to -0.01</w:t>
            </w:r>
          </w:p>
          <w:p w:rsidR="00652CCF" w:rsidRPr="00980C39" w:rsidRDefault="00652CCF" w:rsidP="00700F7F">
            <w:pPr>
              <w:rPr>
                <w:rFonts w:ascii="Arial" w:hAnsi="Arial" w:cs="Arial"/>
                <w:sz w:val="16"/>
                <w:szCs w:val="16"/>
              </w:rPr>
            </w:pPr>
            <w:r w:rsidRPr="00980C39">
              <w:rPr>
                <w:rFonts w:ascii="Arial" w:hAnsi="Arial" w:cs="Arial"/>
                <w:sz w:val="16"/>
                <w:szCs w:val="16"/>
              </w:rPr>
              <w:t>-1.04 to -0.16</w:t>
            </w:r>
          </w:p>
        </w:tc>
        <w:tc>
          <w:tcPr>
            <w:tcW w:w="376" w:type="pct"/>
          </w:tcPr>
          <w:p w:rsidR="00652CCF" w:rsidRPr="00980C39" w:rsidRDefault="00652CCF" w:rsidP="00700F7F">
            <w:pPr>
              <w:rPr>
                <w:rFonts w:ascii="Arial" w:hAnsi="Arial" w:cs="Arial"/>
                <w:b/>
                <w:sz w:val="16"/>
                <w:szCs w:val="16"/>
              </w:rPr>
            </w:pPr>
          </w:p>
          <w:p w:rsidR="00652CCF" w:rsidRPr="00980C39" w:rsidRDefault="00652CCF" w:rsidP="00700F7F">
            <w:pPr>
              <w:rPr>
                <w:rFonts w:ascii="Arial" w:hAnsi="Arial" w:cs="Arial"/>
                <w:b/>
                <w:sz w:val="16"/>
                <w:szCs w:val="16"/>
              </w:rPr>
            </w:pPr>
            <w:r w:rsidRPr="00980C39">
              <w:rPr>
                <w:rFonts w:ascii="Arial" w:hAnsi="Arial" w:cs="Arial"/>
                <w:b/>
                <w:sz w:val="16"/>
                <w:szCs w:val="16"/>
              </w:rPr>
              <w:t>0.02</w:t>
            </w:r>
          </w:p>
          <w:p w:rsidR="00652CCF" w:rsidRPr="00980C39" w:rsidRDefault="00652CCF" w:rsidP="00700F7F">
            <w:pPr>
              <w:rPr>
                <w:rFonts w:ascii="Arial" w:hAnsi="Arial" w:cs="Arial"/>
                <w:b/>
                <w:sz w:val="16"/>
                <w:szCs w:val="16"/>
              </w:rPr>
            </w:pPr>
            <w:r w:rsidRPr="00980C39">
              <w:rPr>
                <w:rFonts w:ascii="Arial" w:hAnsi="Arial" w:cs="Arial"/>
                <w:b/>
                <w:sz w:val="16"/>
                <w:szCs w:val="16"/>
              </w:rPr>
              <w:t>0.06</w:t>
            </w:r>
          </w:p>
          <w:p w:rsidR="00652CCF" w:rsidRPr="00980C39" w:rsidRDefault="00652CCF" w:rsidP="00700F7F">
            <w:pPr>
              <w:rPr>
                <w:rFonts w:ascii="Arial" w:hAnsi="Arial" w:cs="Arial"/>
                <w:b/>
                <w:sz w:val="16"/>
                <w:szCs w:val="16"/>
              </w:rPr>
            </w:pPr>
            <w:r w:rsidRPr="00980C39">
              <w:rPr>
                <w:rFonts w:ascii="Arial" w:hAnsi="Arial" w:cs="Arial"/>
                <w:b/>
                <w:sz w:val="16"/>
                <w:szCs w:val="16"/>
              </w:rPr>
              <w:t>0.00001</w:t>
            </w:r>
          </w:p>
          <w:p w:rsidR="00652CCF" w:rsidRPr="00980C39" w:rsidRDefault="00652CCF" w:rsidP="00700F7F">
            <w:pPr>
              <w:rPr>
                <w:rFonts w:ascii="Arial" w:hAnsi="Arial" w:cs="Arial"/>
                <w:b/>
                <w:sz w:val="16"/>
                <w:szCs w:val="16"/>
              </w:rPr>
            </w:pPr>
          </w:p>
          <w:p w:rsidR="00652CCF" w:rsidRPr="00980C39" w:rsidRDefault="00652CCF" w:rsidP="00700F7F">
            <w:pPr>
              <w:rPr>
                <w:rFonts w:ascii="Arial" w:hAnsi="Arial" w:cs="Arial"/>
                <w:b/>
                <w:sz w:val="16"/>
                <w:szCs w:val="16"/>
              </w:rPr>
            </w:pPr>
            <w:r w:rsidRPr="00980C39">
              <w:rPr>
                <w:rFonts w:ascii="Arial" w:hAnsi="Arial" w:cs="Arial"/>
                <w:b/>
                <w:sz w:val="16"/>
                <w:szCs w:val="16"/>
              </w:rPr>
              <w:t>0.009</w:t>
            </w:r>
          </w:p>
          <w:p w:rsidR="00652CCF" w:rsidRPr="00980C39" w:rsidRDefault="00652CCF" w:rsidP="00700F7F">
            <w:pPr>
              <w:rPr>
                <w:rFonts w:ascii="Arial" w:hAnsi="Arial" w:cs="Arial"/>
                <w:b/>
                <w:sz w:val="16"/>
                <w:szCs w:val="16"/>
              </w:rPr>
            </w:pPr>
            <w:r w:rsidRPr="00980C39">
              <w:rPr>
                <w:rFonts w:ascii="Arial" w:hAnsi="Arial" w:cs="Arial"/>
                <w:b/>
                <w:sz w:val="16"/>
                <w:szCs w:val="16"/>
              </w:rPr>
              <w:t>0.008</w:t>
            </w:r>
          </w:p>
        </w:tc>
        <w:tc>
          <w:tcPr>
            <w:tcW w:w="375"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30.78</w:t>
            </w:r>
          </w:p>
          <w:p w:rsidR="00652CCF" w:rsidRPr="00980C39" w:rsidRDefault="00652CCF" w:rsidP="00700F7F">
            <w:pPr>
              <w:rPr>
                <w:rFonts w:ascii="Arial" w:hAnsi="Arial" w:cs="Arial"/>
                <w:sz w:val="16"/>
                <w:szCs w:val="16"/>
              </w:rPr>
            </w:pPr>
            <w:r w:rsidRPr="00980C39">
              <w:rPr>
                <w:rFonts w:ascii="Arial" w:hAnsi="Arial" w:cs="Arial"/>
                <w:sz w:val="16"/>
                <w:szCs w:val="16"/>
              </w:rPr>
              <w:t>42.99</w:t>
            </w:r>
          </w:p>
          <w:p w:rsidR="00652CCF" w:rsidRPr="00980C39" w:rsidRDefault="00652CCF" w:rsidP="00700F7F">
            <w:pPr>
              <w:rPr>
                <w:rFonts w:ascii="Arial" w:hAnsi="Arial" w:cs="Arial"/>
                <w:sz w:val="16"/>
                <w:szCs w:val="16"/>
              </w:rPr>
            </w:pPr>
            <w:r w:rsidRPr="00980C39">
              <w:rPr>
                <w:rFonts w:ascii="Arial" w:hAnsi="Arial" w:cs="Arial"/>
                <w:sz w:val="16"/>
                <w:szCs w:val="16"/>
              </w:rPr>
              <w:t>1.92</w:t>
            </w:r>
          </w:p>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11.51</w:t>
            </w:r>
          </w:p>
          <w:p w:rsidR="00652CCF" w:rsidRPr="00980C39" w:rsidRDefault="00652CCF" w:rsidP="00700F7F">
            <w:pPr>
              <w:rPr>
                <w:rFonts w:ascii="Arial" w:hAnsi="Arial" w:cs="Arial"/>
                <w:sz w:val="16"/>
                <w:szCs w:val="16"/>
              </w:rPr>
            </w:pPr>
            <w:r w:rsidRPr="00980C39">
              <w:rPr>
                <w:rFonts w:ascii="Arial" w:hAnsi="Arial" w:cs="Arial"/>
                <w:sz w:val="16"/>
                <w:szCs w:val="16"/>
              </w:rPr>
              <w:t>55.61</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6</w:t>
            </w:r>
          </w:p>
          <w:p w:rsidR="00652CCF" w:rsidRPr="00980C39" w:rsidRDefault="00652CCF" w:rsidP="00700F7F">
            <w:pPr>
              <w:rPr>
                <w:rFonts w:ascii="Arial" w:hAnsi="Arial" w:cs="Arial"/>
                <w:sz w:val="16"/>
                <w:szCs w:val="16"/>
              </w:rPr>
            </w:pPr>
            <w:r w:rsidRPr="00980C39">
              <w:rPr>
                <w:rFonts w:ascii="Arial" w:hAnsi="Arial" w:cs="Arial"/>
                <w:sz w:val="16"/>
                <w:szCs w:val="16"/>
              </w:rPr>
              <w:t>4</w:t>
            </w:r>
          </w:p>
          <w:p w:rsidR="00652CCF" w:rsidRPr="00980C39" w:rsidRDefault="00652CCF" w:rsidP="00700F7F">
            <w:pPr>
              <w:rPr>
                <w:rFonts w:ascii="Arial" w:hAnsi="Arial" w:cs="Arial"/>
                <w:sz w:val="16"/>
                <w:szCs w:val="16"/>
              </w:rPr>
            </w:pPr>
            <w:r w:rsidRPr="00980C39">
              <w:rPr>
                <w:rFonts w:ascii="Arial" w:hAnsi="Arial" w:cs="Arial"/>
                <w:sz w:val="16"/>
                <w:szCs w:val="16"/>
              </w:rPr>
              <w:t>2</w:t>
            </w:r>
          </w:p>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3</w:t>
            </w:r>
          </w:p>
          <w:p w:rsidR="00652CCF" w:rsidRPr="00980C39" w:rsidRDefault="00652CCF" w:rsidP="00700F7F">
            <w:pPr>
              <w:rPr>
                <w:rFonts w:ascii="Arial" w:hAnsi="Arial" w:cs="Arial"/>
                <w:sz w:val="16"/>
                <w:szCs w:val="16"/>
              </w:rPr>
            </w:pPr>
            <w:r w:rsidRPr="00980C39">
              <w:rPr>
                <w:rFonts w:ascii="Arial" w:hAnsi="Arial" w:cs="Arial"/>
                <w:sz w:val="16"/>
                <w:szCs w:val="16"/>
              </w:rPr>
              <w:t>8</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81</w:t>
            </w:r>
          </w:p>
          <w:p w:rsidR="00652CCF" w:rsidRPr="00980C39" w:rsidRDefault="00652CCF" w:rsidP="00700F7F">
            <w:pPr>
              <w:rPr>
                <w:rFonts w:ascii="Arial" w:hAnsi="Arial" w:cs="Arial"/>
                <w:sz w:val="16"/>
                <w:szCs w:val="16"/>
              </w:rPr>
            </w:pPr>
            <w:r w:rsidRPr="00980C39">
              <w:rPr>
                <w:rFonts w:ascii="Arial" w:hAnsi="Arial" w:cs="Arial"/>
                <w:sz w:val="16"/>
                <w:szCs w:val="16"/>
              </w:rPr>
              <w:t>91</w:t>
            </w:r>
          </w:p>
          <w:p w:rsidR="00652CCF" w:rsidRPr="00980C39" w:rsidRDefault="00652CCF" w:rsidP="00700F7F">
            <w:pPr>
              <w:rPr>
                <w:rFonts w:ascii="Arial" w:hAnsi="Arial" w:cs="Arial"/>
                <w:sz w:val="16"/>
                <w:szCs w:val="16"/>
              </w:rPr>
            </w:pPr>
            <w:r w:rsidRPr="00980C39">
              <w:rPr>
                <w:rFonts w:ascii="Arial" w:hAnsi="Arial" w:cs="Arial"/>
                <w:sz w:val="16"/>
                <w:szCs w:val="16"/>
              </w:rPr>
              <w:t>0</w:t>
            </w:r>
          </w:p>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74</w:t>
            </w:r>
          </w:p>
          <w:p w:rsidR="00652CCF" w:rsidRPr="00980C39" w:rsidRDefault="00652CCF" w:rsidP="00700F7F">
            <w:pPr>
              <w:rPr>
                <w:rFonts w:ascii="Arial" w:hAnsi="Arial" w:cs="Arial"/>
                <w:sz w:val="16"/>
                <w:szCs w:val="16"/>
              </w:rPr>
            </w:pPr>
            <w:r w:rsidRPr="00980C39">
              <w:rPr>
                <w:rFonts w:ascii="Arial" w:hAnsi="Arial" w:cs="Arial"/>
                <w:sz w:val="16"/>
                <w:szCs w:val="16"/>
              </w:rPr>
              <w:t>86</w:t>
            </w:r>
          </w:p>
        </w:tc>
        <w:tc>
          <w:tcPr>
            <w:tcW w:w="329" w:type="pct"/>
          </w:tcPr>
          <w:p w:rsidR="00652CCF" w:rsidRPr="00980C39" w:rsidRDefault="00652CCF" w:rsidP="00700F7F">
            <w:pPr>
              <w:rPr>
                <w:rFonts w:ascii="Arial" w:hAnsi="Arial" w:cs="Arial"/>
                <w:b/>
                <w:sz w:val="16"/>
                <w:szCs w:val="16"/>
              </w:rPr>
            </w:pPr>
          </w:p>
          <w:p w:rsidR="00652CCF" w:rsidRPr="00980C39" w:rsidRDefault="00652CCF" w:rsidP="00700F7F">
            <w:pPr>
              <w:rPr>
                <w:rFonts w:ascii="Arial" w:hAnsi="Arial" w:cs="Arial"/>
                <w:b/>
                <w:sz w:val="16"/>
                <w:szCs w:val="16"/>
              </w:rPr>
            </w:pPr>
            <w:r w:rsidRPr="00980C39">
              <w:rPr>
                <w:rFonts w:ascii="Arial" w:hAnsi="Arial" w:cs="Arial"/>
                <w:b/>
                <w:sz w:val="16"/>
                <w:szCs w:val="16"/>
              </w:rPr>
              <w:t>0.0001</w:t>
            </w:r>
          </w:p>
          <w:p w:rsidR="00652CCF" w:rsidRPr="00980C39" w:rsidRDefault="00652CCF" w:rsidP="00700F7F">
            <w:pPr>
              <w:rPr>
                <w:rFonts w:ascii="Arial" w:hAnsi="Arial" w:cs="Arial"/>
                <w:b/>
                <w:sz w:val="16"/>
                <w:szCs w:val="16"/>
              </w:rPr>
            </w:pPr>
            <w:r w:rsidRPr="00980C39">
              <w:rPr>
                <w:rFonts w:ascii="Arial" w:hAnsi="Arial" w:cs="Arial"/>
                <w:b/>
                <w:sz w:val="16"/>
                <w:szCs w:val="16"/>
              </w:rPr>
              <w:t>0.00001</w:t>
            </w:r>
          </w:p>
          <w:p w:rsidR="00652CCF" w:rsidRPr="00980C39" w:rsidRDefault="00652CCF" w:rsidP="00700F7F">
            <w:pPr>
              <w:rPr>
                <w:rFonts w:ascii="Arial" w:hAnsi="Arial" w:cs="Arial"/>
                <w:sz w:val="16"/>
                <w:szCs w:val="16"/>
              </w:rPr>
            </w:pPr>
            <w:r w:rsidRPr="00980C39">
              <w:rPr>
                <w:rFonts w:ascii="Arial" w:hAnsi="Arial" w:cs="Arial"/>
                <w:sz w:val="16"/>
                <w:szCs w:val="16"/>
              </w:rPr>
              <w:t>0.38</w:t>
            </w:r>
          </w:p>
          <w:p w:rsidR="00652CCF" w:rsidRPr="00980C39" w:rsidRDefault="00652CCF" w:rsidP="00700F7F">
            <w:pPr>
              <w:rPr>
                <w:rFonts w:ascii="Arial" w:hAnsi="Arial" w:cs="Arial"/>
                <w:b/>
                <w:sz w:val="16"/>
                <w:szCs w:val="16"/>
              </w:rPr>
            </w:pPr>
          </w:p>
          <w:p w:rsidR="00652CCF" w:rsidRPr="00980C39" w:rsidRDefault="00652CCF" w:rsidP="00700F7F">
            <w:pPr>
              <w:rPr>
                <w:rFonts w:ascii="Arial" w:hAnsi="Arial" w:cs="Arial"/>
                <w:b/>
                <w:sz w:val="16"/>
                <w:szCs w:val="16"/>
              </w:rPr>
            </w:pPr>
            <w:r w:rsidRPr="00980C39">
              <w:rPr>
                <w:rFonts w:ascii="Arial" w:hAnsi="Arial" w:cs="Arial"/>
                <w:b/>
                <w:sz w:val="16"/>
                <w:szCs w:val="16"/>
              </w:rPr>
              <w:t>0.05</w:t>
            </w:r>
          </w:p>
          <w:p w:rsidR="00652CCF" w:rsidRPr="00980C39" w:rsidRDefault="00652CCF" w:rsidP="00700F7F">
            <w:pPr>
              <w:rPr>
                <w:rFonts w:ascii="Arial" w:hAnsi="Arial" w:cs="Arial"/>
                <w:b/>
                <w:sz w:val="16"/>
                <w:szCs w:val="16"/>
              </w:rPr>
            </w:pPr>
            <w:r w:rsidRPr="00980C39">
              <w:rPr>
                <w:rFonts w:ascii="Arial" w:hAnsi="Arial" w:cs="Arial"/>
                <w:b/>
                <w:sz w:val="16"/>
                <w:szCs w:val="16"/>
              </w:rPr>
              <w:t>0.008</w:t>
            </w:r>
          </w:p>
        </w:tc>
        <w:tc>
          <w:tcPr>
            <w:tcW w:w="46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7</w:t>
            </w:r>
          </w:p>
          <w:p w:rsidR="00652CCF" w:rsidRPr="00980C39" w:rsidRDefault="00652CCF" w:rsidP="00700F7F">
            <w:pPr>
              <w:rPr>
                <w:rFonts w:ascii="Arial" w:hAnsi="Arial" w:cs="Arial"/>
                <w:sz w:val="16"/>
                <w:szCs w:val="16"/>
              </w:rPr>
            </w:pPr>
            <w:r w:rsidRPr="00980C39">
              <w:rPr>
                <w:rFonts w:ascii="Arial" w:hAnsi="Arial" w:cs="Arial"/>
                <w:sz w:val="16"/>
                <w:szCs w:val="16"/>
              </w:rPr>
              <w:t>5</w:t>
            </w:r>
          </w:p>
          <w:p w:rsidR="00652CCF" w:rsidRPr="00980C39" w:rsidRDefault="00652CCF" w:rsidP="00700F7F">
            <w:pPr>
              <w:rPr>
                <w:rFonts w:ascii="Arial" w:hAnsi="Arial" w:cs="Arial"/>
                <w:sz w:val="16"/>
                <w:szCs w:val="16"/>
              </w:rPr>
            </w:pPr>
            <w:r w:rsidRPr="00980C39">
              <w:rPr>
                <w:rFonts w:ascii="Arial" w:hAnsi="Arial" w:cs="Arial"/>
                <w:sz w:val="16"/>
                <w:szCs w:val="16"/>
              </w:rPr>
              <w:t>3</w:t>
            </w:r>
          </w:p>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4</w:t>
            </w:r>
          </w:p>
          <w:p w:rsidR="00652CCF" w:rsidRPr="00980C39" w:rsidRDefault="00652CCF" w:rsidP="00700F7F">
            <w:pPr>
              <w:rPr>
                <w:rFonts w:ascii="Arial" w:hAnsi="Arial" w:cs="Arial"/>
                <w:sz w:val="16"/>
                <w:szCs w:val="16"/>
              </w:rPr>
            </w:pPr>
            <w:r w:rsidRPr="00980C39">
              <w:rPr>
                <w:rFonts w:ascii="Arial" w:hAnsi="Arial" w:cs="Arial"/>
                <w:sz w:val="16"/>
                <w:szCs w:val="16"/>
              </w:rPr>
              <w:t>9</w:t>
            </w:r>
          </w:p>
        </w:tc>
        <w:tc>
          <w:tcPr>
            <w:tcW w:w="50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469</w:t>
            </w:r>
          </w:p>
          <w:p w:rsidR="00652CCF" w:rsidRPr="00980C39" w:rsidRDefault="00652CCF" w:rsidP="00700F7F">
            <w:pPr>
              <w:rPr>
                <w:rFonts w:ascii="Arial" w:hAnsi="Arial" w:cs="Arial"/>
                <w:sz w:val="16"/>
                <w:szCs w:val="16"/>
              </w:rPr>
            </w:pPr>
            <w:r w:rsidRPr="00980C39">
              <w:rPr>
                <w:rFonts w:ascii="Arial" w:hAnsi="Arial" w:cs="Arial"/>
                <w:sz w:val="16"/>
                <w:szCs w:val="16"/>
              </w:rPr>
              <w:t>392</w:t>
            </w:r>
          </w:p>
          <w:p w:rsidR="00652CCF" w:rsidRPr="00980C39" w:rsidRDefault="00652CCF" w:rsidP="00700F7F">
            <w:pPr>
              <w:rPr>
                <w:rFonts w:ascii="Arial" w:hAnsi="Arial" w:cs="Arial"/>
                <w:sz w:val="16"/>
                <w:szCs w:val="16"/>
              </w:rPr>
            </w:pPr>
            <w:r w:rsidRPr="00980C39">
              <w:rPr>
                <w:rFonts w:ascii="Arial" w:hAnsi="Arial" w:cs="Arial"/>
                <w:sz w:val="16"/>
                <w:szCs w:val="16"/>
              </w:rPr>
              <w:t>249</w:t>
            </w:r>
          </w:p>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291</w:t>
            </w:r>
          </w:p>
          <w:p w:rsidR="00652CCF" w:rsidRPr="00980C39" w:rsidRDefault="00652CCF" w:rsidP="00700F7F">
            <w:pPr>
              <w:rPr>
                <w:rFonts w:ascii="Arial" w:hAnsi="Arial" w:cs="Arial"/>
                <w:sz w:val="16"/>
                <w:szCs w:val="16"/>
              </w:rPr>
            </w:pPr>
            <w:r w:rsidRPr="00980C39">
              <w:rPr>
                <w:rFonts w:ascii="Arial" w:hAnsi="Arial" w:cs="Arial"/>
                <w:sz w:val="16"/>
                <w:szCs w:val="16"/>
              </w:rPr>
              <w:t>683</w:t>
            </w:r>
          </w:p>
        </w:tc>
      </w:tr>
      <w:tr w:rsidR="00652CCF" w:rsidRPr="00980C39" w:rsidTr="00700F7F">
        <w:tc>
          <w:tcPr>
            <w:tcW w:w="1257" w:type="pct"/>
          </w:tcPr>
          <w:p w:rsidR="00652CCF" w:rsidRPr="00980C39" w:rsidRDefault="00652CCF" w:rsidP="00700F7F">
            <w:pPr>
              <w:rPr>
                <w:rFonts w:ascii="Arial" w:hAnsi="Arial" w:cs="Arial"/>
                <w:b/>
                <w:sz w:val="16"/>
                <w:szCs w:val="16"/>
              </w:rPr>
            </w:pPr>
            <w:r w:rsidRPr="00980C39">
              <w:rPr>
                <w:rFonts w:ascii="Arial" w:hAnsi="Arial" w:cs="Arial"/>
                <w:b/>
                <w:sz w:val="16"/>
                <w:szCs w:val="16"/>
              </w:rPr>
              <w:t>Control</w:t>
            </w:r>
          </w:p>
          <w:p w:rsidR="00652CCF" w:rsidRPr="00980C39" w:rsidRDefault="00652CCF" w:rsidP="00700F7F">
            <w:pPr>
              <w:rPr>
                <w:rFonts w:ascii="Arial" w:hAnsi="Arial" w:cs="Arial"/>
                <w:sz w:val="16"/>
                <w:szCs w:val="16"/>
              </w:rPr>
            </w:pPr>
            <w:r w:rsidRPr="00980C39">
              <w:rPr>
                <w:rFonts w:ascii="Arial" w:hAnsi="Arial" w:cs="Arial"/>
                <w:sz w:val="16"/>
                <w:szCs w:val="16"/>
              </w:rPr>
              <w:t>Standard care/meds</w:t>
            </w:r>
          </w:p>
          <w:p w:rsidR="00652CCF" w:rsidRPr="00980C39" w:rsidRDefault="00652CCF" w:rsidP="00700F7F">
            <w:pPr>
              <w:rPr>
                <w:rFonts w:ascii="Arial" w:hAnsi="Arial" w:cs="Arial"/>
                <w:sz w:val="16"/>
                <w:szCs w:val="16"/>
              </w:rPr>
            </w:pPr>
            <w:r w:rsidRPr="00980C39">
              <w:rPr>
                <w:rFonts w:ascii="Arial" w:hAnsi="Arial" w:cs="Arial"/>
                <w:sz w:val="16"/>
                <w:szCs w:val="16"/>
              </w:rPr>
              <w:t>Enhanced standard care</w:t>
            </w:r>
          </w:p>
          <w:p w:rsidR="00652CCF" w:rsidRPr="00980C39" w:rsidRDefault="00652CCF" w:rsidP="00700F7F">
            <w:pPr>
              <w:rPr>
                <w:rFonts w:ascii="Arial" w:hAnsi="Arial" w:cs="Arial"/>
                <w:sz w:val="16"/>
                <w:szCs w:val="16"/>
              </w:rPr>
            </w:pPr>
            <w:r w:rsidRPr="00980C39">
              <w:rPr>
                <w:rFonts w:ascii="Arial" w:hAnsi="Arial" w:cs="Arial"/>
                <w:sz w:val="16"/>
                <w:szCs w:val="16"/>
              </w:rPr>
              <w:t>Active control</w:t>
            </w:r>
          </w:p>
        </w:tc>
        <w:tc>
          <w:tcPr>
            <w:tcW w:w="42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-0.84</w:t>
            </w:r>
          </w:p>
          <w:p w:rsidR="00652CCF" w:rsidRPr="00980C39" w:rsidRDefault="00652CCF" w:rsidP="00700F7F">
            <w:pPr>
              <w:rPr>
                <w:rFonts w:ascii="Arial" w:hAnsi="Arial" w:cs="Arial"/>
                <w:sz w:val="16"/>
                <w:szCs w:val="16"/>
              </w:rPr>
            </w:pPr>
            <w:r w:rsidRPr="00980C39">
              <w:rPr>
                <w:rFonts w:ascii="Arial" w:hAnsi="Arial" w:cs="Arial"/>
                <w:sz w:val="16"/>
                <w:szCs w:val="16"/>
              </w:rPr>
              <w:t>-0.35</w:t>
            </w:r>
          </w:p>
          <w:p w:rsidR="00652CCF" w:rsidRPr="00980C39" w:rsidRDefault="00652CCF" w:rsidP="00700F7F">
            <w:pPr>
              <w:rPr>
                <w:rFonts w:ascii="Arial" w:hAnsi="Arial" w:cs="Arial"/>
                <w:sz w:val="16"/>
                <w:szCs w:val="16"/>
              </w:rPr>
            </w:pPr>
            <w:r w:rsidRPr="00980C39">
              <w:rPr>
                <w:rFonts w:ascii="Arial" w:hAnsi="Arial" w:cs="Arial"/>
                <w:sz w:val="16"/>
                <w:szCs w:val="16"/>
              </w:rPr>
              <w:t>-0.33</w:t>
            </w:r>
          </w:p>
        </w:tc>
        <w:tc>
          <w:tcPr>
            <w:tcW w:w="610"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-1.29 to -0.38</w:t>
            </w:r>
          </w:p>
          <w:p w:rsidR="00652CCF" w:rsidRPr="00980C39" w:rsidRDefault="00652CCF" w:rsidP="00700F7F">
            <w:pPr>
              <w:rPr>
                <w:rFonts w:ascii="Arial" w:hAnsi="Arial" w:cs="Arial"/>
                <w:sz w:val="16"/>
                <w:szCs w:val="16"/>
              </w:rPr>
            </w:pPr>
            <w:r w:rsidRPr="00980C39">
              <w:rPr>
                <w:rFonts w:ascii="Arial" w:hAnsi="Arial" w:cs="Arial"/>
                <w:sz w:val="16"/>
                <w:szCs w:val="16"/>
              </w:rPr>
              <w:t>-0.74 to 0.03</w:t>
            </w:r>
          </w:p>
          <w:p w:rsidR="00652CCF" w:rsidRPr="00980C39" w:rsidRDefault="00652CCF" w:rsidP="00700F7F">
            <w:pPr>
              <w:rPr>
                <w:rFonts w:ascii="Arial" w:hAnsi="Arial" w:cs="Arial"/>
                <w:sz w:val="16"/>
                <w:szCs w:val="16"/>
              </w:rPr>
            </w:pPr>
            <w:r w:rsidRPr="00980C39">
              <w:rPr>
                <w:rFonts w:ascii="Arial" w:hAnsi="Arial" w:cs="Arial"/>
                <w:sz w:val="16"/>
                <w:szCs w:val="16"/>
              </w:rPr>
              <w:t>-1.24 to 0.58</w:t>
            </w:r>
          </w:p>
        </w:tc>
        <w:tc>
          <w:tcPr>
            <w:tcW w:w="376" w:type="pct"/>
          </w:tcPr>
          <w:p w:rsidR="00652CCF" w:rsidRPr="00980C39" w:rsidRDefault="00652CCF" w:rsidP="00700F7F">
            <w:pPr>
              <w:rPr>
                <w:rFonts w:ascii="Arial" w:hAnsi="Arial" w:cs="Arial"/>
                <w:b/>
                <w:sz w:val="16"/>
                <w:szCs w:val="16"/>
              </w:rPr>
            </w:pPr>
          </w:p>
          <w:p w:rsidR="00652CCF" w:rsidRPr="00980C39" w:rsidRDefault="00652CCF" w:rsidP="00700F7F">
            <w:pPr>
              <w:rPr>
                <w:rFonts w:ascii="Arial" w:hAnsi="Arial" w:cs="Arial"/>
                <w:b/>
                <w:sz w:val="16"/>
                <w:szCs w:val="16"/>
              </w:rPr>
            </w:pPr>
            <w:r w:rsidRPr="00980C39">
              <w:rPr>
                <w:rFonts w:ascii="Arial" w:hAnsi="Arial" w:cs="Arial"/>
                <w:b/>
                <w:sz w:val="16"/>
                <w:szCs w:val="16"/>
              </w:rPr>
              <w:t>0.0003</w:t>
            </w:r>
          </w:p>
          <w:p w:rsidR="00652CCF" w:rsidRPr="00980C39" w:rsidRDefault="00652CCF" w:rsidP="00700F7F">
            <w:pPr>
              <w:rPr>
                <w:rFonts w:ascii="Arial" w:hAnsi="Arial" w:cs="Arial"/>
                <w:sz w:val="16"/>
                <w:szCs w:val="16"/>
              </w:rPr>
            </w:pPr>
            <w:r w:rsidRPr="00980C39">
              <w:rPr>
                <w:rFonts w:ascii="Arial" w:hAnsi="Arial" w:cs="Arial"/>
                <w:sz w:val="16"/>
                <w:szCs w:val="16"/>
              </w:rPr>
              <w:t>0.07</w:t>
            </w:r>
          </w:p>
          <w:p w:rsidR="00652CCF" w:rsidRPr="00980C39" w:rsidRDefault="00652CCF" w:rsidP="00700F7F">
            <w:pPr>
              <w:rPr>
                <w:rFonts w:ascii="Arial" w:hAnsi="Arial" w:cs="Arial"/>
                <w:b/>
                <w:sz w:val="16"/>
                <w:szCs w:val="16"/>
              </w:rPr>
            </w:pPr>
            <w:r w:rsidRPr="00980C39">
              <w:rPr>
                <w:rFonts w:ascii="Arial" w:hAnsi="Arial" w:cs="Arial"/>
                <w:sz w:val="16"/>
                <w:szCs w:val="16"/>
              </w:rPr>
              <w:t>0.47</w:t>
            </w:r>
          </w:p>
        </w:tc>
        <w:tc>
          <w:tcPr>
            <w:tcW w:w="375"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28.15</w:t>
            </w:r>
          </w:p>
          <w:p w:rsidR="00652CCF" w:rsidRPr="00980C39" w:rsidRDefault="00652CCF" w:rsidP="00700F7F">
            <w:pPr>
              <w:rPr>
                <w:rFonts w:ascii="Arial" w:hAnsi="Arial" w:cs="Arial"/>
                <w:sz w:val="16"/>
                <w:szCs w:val="16"/>
              </w:rPr>
            </w:pPr>
            <w:r w:rsidRPr="00980C39">
              <w:rPr>
                <w:rFonts w:ascii="Arial" w:hAnsi="Arial" w:cs="Arial"/>
                <w:sz w:val="16"/>
                <w:szCs w:val="16"/>
              </w:rPr>
              <w:t>18.82</w:t>
            </w:r>
          </w:p>
          <w:p w:rsidR="00652CCF" w:rsidRPr="00980C39" w:rsidRDefault="00652CCF" w:rsidP="00700F7F">
            <w:pPr>
              <w:rPr>
                <w:rFonts w:ascii="Arial" w:hAnsi="Arial" w:cs="Arial"/>
                <w:sz w:val="16"/>
                <w:szCs w:val="16"/>
              </w:rPr>
            </w:pPr>
            <w:r w:rsidRPr="00980C39">
              <w:rPr>
                <w:rFonts w:ascii="Arial" w:hAnsi="Arial" w:cs="Arial"/>
                <w:sz w:val="16"/>
                <w:szCs w:val="16"/>
              </w:rPr>
              <w:t>19.53</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6</w:t>
            </w:r>
          </w:p>
          <w:p w:rsidR="00652CCF" w:rsidRPr="00980C39" w:rsidRDefault="00652CCF" w:rsidP="00700F7F">
            <w:pPr>
              <w:rPr>
                <w:rFonts w:ascii="Arial" w:hAnsi="Arial" w:cs="Arial"/>
                <w:sz w:val="16"/>
                <w:szCs w:val="16"/>
              </w:rPr>
            </w:pPr>
            <w:r w:rsidRPr="00980C39">
              <w:rPr>
                <w:rFonts w:ascii="Arial" w:hAnsi="Arial" w:cs="Arial"/>
                <w:sz w:val="16"/>
                <w:szCs w:val="16"/>
              </w:rPr>
              <w:t>5</w:t>
            </w:r>
          </w:p>
          <w:p w:rsidR="00652CCF" w:rsidRPr="00980C39" w:rsidRDefault="00652CCF" w:rsidP="00700F7F">
            <w:pPr>
              <w:rPr>
                <w:rFonts w:ascii="Arial" w:hAnsi="Arial" w:cs="Arial"/>
                <w:sz w:val="16"/>
                <w:szCs w:val="16"/>
              </w:rPr>
            </w:pPr>
            <w:r w:rsidRPr="00980C39">
              <w:rPr>
                <w:rFonts w:ascii="Arial" w:hAnsi="Arial" w:cs="Arial"/>
                <w:sz w:val="16"/>
                <w:szCs w:val="16"/>
              </w:rPr>
              <w:t>2</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79</w:t>
            </w:r>
          </w:p>
          <w:p w:rsidR="00652CCF" w:rsidRPr="00980C39" w:rsidRDefault="00652CCF" w:rsidP="00700F7F">
            <w:pPr>
              <w:rPr>
                <w:rFonts w:ascii="Arial" w:hAnsi="Arial" w:cs="Arial"/>
                <w:sz w:val="16"/>
                <w:szCs w:val="16"/>
              </w:rPr>
            </w:pPr>
            <w:r w:rsidRPr="00980C39">
              <w:rPr>
                <w:rFonts w:ascii="Arial" w:hAnsi="Arial" w:cs="Arial"/>
                <w:sz w:val="16"/>
                <w:szCs w:val="16"/>
              </w:rPr>
              <w:t>73</w:t>
            </w:r>
          </w:p>
          <w:p w:rsidR="00652CCF" w:rsidRPr="00980C39" w:rsidRDefault="00652CCF" w:rsidP="00700F7F">
            <w:pPr>
              <w:rPr>
                <w:rFonts w:ascii="Arial" w:hAnsi="Arial" w:cs="Arial"/>
                <w:sz w:val="16"/>
                <w:szCs w:val="16"/>
              </w:rPr>
            </w:pPr>
            <w:r w:rsidRPr="00980C39">
              <w:rPr>
                <w:rFonts w:ascii="Arial" w:hAnsi="Arial" w:cs="Arial"/>
                <w:sz w:val="16"/>
                <w:szCs w:val="16"/>
              </w:rPr>
              <w:t>90</w:t>
            </w:r>
          </w:p>
        </w:tc>
        <w:tc>
          <w:tcPr>
            <w:tcW w:w="329" w:type="pct"/>
          </w:tcPr>
          <w:p w:rsidR="00652CCF" w:rsidRPr="00980C39" w:rsidRDefault="00652CCF" w:rsidP="00700F7F">
            <w:pPr>
              <w:rPr>
                <w:rFonts w:ascii="Arial" w:hAnsi="Arial" w:cs="Arial"/>
                <w:b/>
                <w:sz w:val="16"/>
                <w:szCs w:val="16"/>
              </w:rPr>
            </w:pPr>
          </w:p>
          <w:p w:rsidR="00652CCF" w:rsidRPr="00980C39" w:rsidRDefault="00652CCF" w:rsidP="00700F7F">
            <w:pPr>
              <w:rPr>
                <w:rFonts w:ascii="Arial" w:hAnsi="Arial" w:cs="Arial"/>
                <w:b/>
                <w:sz w:val="16"/>
                <w:szCs w:val="16"/>
              </w:rPr>
            </w:pPr>
            <w:r w:rsidRPr="00980C39">
              <w:rPr>
                <w:rFonts w:ascii="Arial" w:hAnsi="Arial" w:cs="Arial"/>
                <w:b/>
                <w:sz w:val="16"/>
                <w:szCs w:val="16"/>
              </w:rPr>
              <w:t>0.0001</w:t>
            </w:r>
          </w:p>
          <w:p w:rsidR="00652CCF" w:rsidRPr="00980C39" w:rsidRDefault="00652CCF" w:rsidP="00700F7F">
            <w:pPr>
              <w:rPr>
                <w:rFonts w:ascii="Arial" w:hAnsi="Arial" w:cs="Arial"/>
                <w:b/>
                <w:sz w:val="16"/>
                <w:szCs w:val="16"/>
              </w:rPr>
            </w:pPr>
            <w:r w:rsidRPr="00980C39">
              <w:rPr>
                <w:rFonts w:ascii="Arial" w:hAnsi="Arial" w:cs="Arial"/>
                <w:b/>
                <w:sz w:val="16"/>
                <w:szCs w:val="16"/>
              </w:rPr>
              <w:t>0.002</w:t>
            </w:r>
          </w:p>
          <w:p w:rsidR="00652CCF" w:rsidRPr="00980C39" w:rsidRDefault="00652CCF" w:rsidP="00700F7F">
            <w:pPr>
              <w:rPr>
                <w:rFonts w:ascii="Arial" w:hAnsi="Arial" w:cs="Arial"/>
                <w:b/>
                <w:sz w:val="16"/>
                <w:szCs w:val="16"/>
              </w:rPr>
            </w:pPr>
            <w:r w:rsidRPr="00980C39">
              <w:rPr>
                <w:rFonts w:ascii="Arial" w:hAnsi="Arial" w:cs="Arial"/>
                <w:b/>
                <w:sz w:val="16"/>
                <w:szCs w:val="16"/>
              </w:rPr>
              <w:t>0.0001</w:t>
            </w:r>
          </w:p>
        </w:tc>
        <w:tc>
          <w:tcPr>
            <w:tcW w:w="46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7</w:t>
            </w:r>
          </w:p>
          <w:p w:rsidR="00652CCF" w:rsidRPr="00980C39" w:rsidRDefault="00652CCF" w:rsidP="00700F7F">
            <w:pPr>
              <w:rPr>
                <w:rFonts w:ascii="Arial" w:hAnsi="Arial" w:cs="Arial"/>
                <w:sz w:val="16"/>
                <w:szCs w:val="16"/>
              </w:rPr>
            </w:pPr>
            <w:r w:rsidRPr="00980C39">
              <w:rPr>
                <w:rFonts w:ascii="Arial" w:hAnsi="Arial" w:cs="Arial"/>
                <w:sz w:val="16"/>
                <w:szCs w:val="16"/>
              </w:rPr>
              <w:t>6</w:t>
            </w:r>
          </w:p>
          <w:p w:rsidR="00652CCF" w:rsidRPr="00980C39" w:rsidRDefault="00652CCF" w:rsidP="00700F7F">
            <w:pPr>
              <w:rPr>
                <w:rFonts w:ascii="Arial" w:hAnsi="Arial" w:cs="Arial"/>
                <w:sz w:val="16"/>
                <w:szCs w:val="16"/>
              </w:rPr>
            </w:pPr>
            <w:r w:rsidRPr="00980C39">
              <w:rPr>
                <w:rFonts w:ascii="Arial" w:hAnsi="Arial" w:cs="Arial"/>
                <w:sz w:val="16"/>
                <w:szCs w:val="16"/>
              </w:rPr>
              <w:t>3</w:t>
            </w:r>
          </w:p>
        </w:tc>
        <w:tc>
          <w:tcPr>
            <w:tcW w:w="50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449</w:t>
            </w:r>
          </w:p>
          <w:p w:rsidR="00652CCF" w:rsidRPr="00980C39" w:rsidRDefault="00652CCF" w:rsidP="00700F7F">
            <w:pPr>
              <w:rPr>
                <w:rFonts w:ascii="Arial" w:hAnsi="Arial" w:cs="Arial"/>
                <w:sz w:val="16"/>
                <w:szCs w:val="16"/>
              </w:rPr>
            </w:pPr>
            <w:r w:rsidRPr="00980C39">
              <w:rPr>
                <w:rFonts w:ascii="Arial" w:hAnsi="Arial" w:cs="Arial"/>
                <w:sz w:val="16"/>
                <w:szCs w:val="16"/>
              </w:rPr>
              <w:t>421</w:t>
            </w:r>
          </w:p>
          <w:p w:rsidR="00652CCF" w:rsidRPr="00980C39" w:rsidRDefault="00652CCF" w:rsidP="00700F7F">
            <w:pPr>
              <w:rPr>
                <w:rFonts w:ascii="Arial" w:hAnsi="Arial" w:cs="Arial"/>
                <w:sz w:val="16"/>
                <w:szCs w:val="16"/>
              </w:rPr>
            </w:pPr>
            <w:r w:rsidRPr="00980C39">
              <w:rPr>
                <w:rFonts w:ascii="Arial" w:hAnsi="Arial" w:cs="Arial"/>
                <w:sz w:val="16"/>
                <w:szCs w:val="16"/>
              </w:rPr>
              <w:t>282</w:t>
            </w:r>
          </w:p>
        </w:tc>
      </w:tr>
      <w:tr w:rsidR="00652CCF" w:rsidRPr="00980C39" w:rsidTr="00700F7F">
        <w:tc>
          <w:tcPr>
            <w:tcW w:w="1257" w:type="pct"/>
          </w:tcPr>
          <w:p w:rsidR="00652CCF" w:rsidRPr="00980C39" w:rsidRDefault="00652CCF" w:rsidP="00700F7F">
            <w:pPr>
              <w:rPr>
                <w:rFonts w:ascii="Arial" w:hAnsi="Arial" w:cs="Arial"/>
                <w:b/>
                <w:sz w:val="16"/>
                <w:szCs w:val="16"/>
              </w:rPr>
            </w:pPr>
            <w:r w:rsidRPr="00980C39">
              <w:rPr>
                <w:rFonts w:ascii="Arial" w:hAnsi="Arial" w:cs="Arial"/>
                <w:b/>
                <w:sz w:val="16"/>
                <w:szCs w:val="16"/>
              </w:rPr>
              <w:t>Region/ Population</w:t>
            </w:r>
          </w:p>
          <w:p w:rsidR="00652CCF" w:rsidRPr="00980C39" w:rsidRDefault="00652CCF" w:rsidP="00700F7F">
            <w:pPr>
              <w:rPr>
                <w:rFonts w:ascii="Arial" w:hAnsi="Arial" w:cs="Arial"/>
                <w:sz w:val="16"/>
                <w:szCs w:val="16"/>
              </w:rPr>
            </w:pPr>
            <w:r w:rsidRPr="00980C39">
              <w:rPr>
                <w:rFonts w:ascii="Arial" w:hAnsi="Arial" w:cs="Arial"/>
                <w:sz w:val="16"/>
                <w:szCs w:val="16"/>
              </w:rPr>
              <w:t>Western country/ Minority</w:t>
            </w:r>
          </w:p>
          <w:p w:rsidR="00652CCF" w:rsidRPr="00980C39" w:rsidRDefault="00652CCF" w:rsidP="00700F7F">
            <w:pPr>
              <w:rPr>
                <w:rFonts w:ascii="Arial" w:hAnsi="Arial" w:cs="Arial"/>
                <w:sz w:val="16"/>
                <w:szCs w:val="16"/>
              </w:rPr>
            </w:pPr>
            <w:r w:rsidRPr="00980C39">
              <w:rPr>
                <w:rFonts w:ascii="Arial" w:hAnsi="Arial" w:cs="Arial"/>
                <w:sz w:val="16"/>
                <w:szCs w:val="16"/>
              </w:rPr>
              <w:t>Non-western country/Majority</w:t>
            </w:r>
          </w:p>
        </w:tc>
        <w:tc>
          <w:tcPr>
            <w:tcW w:w="42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-0.84</w:t>
            </w:r>
          </w:p>
          <w:p w:rsidR="00652CCF" w:rsidRPr="00980C39" w:rsidRDefault="00652CCF" w:rsidP="00700F7F">
            <w:pPr>
              <w:rPr>
                <w:rFonts w:ascii="Arial" w:hAnsi="Arial" w:cs="Arial"/>
                <w:sz w:val="16"/>
                <w:szCs w:val="16"/>
              </w:rPr>
            </w:pPr>
            <w:r w:rsidRPr="00980C39">
              <w:rPr>
                <w:rFonts w:ascii="Arial" w:hAnsi="Arial" w:cs="Arial"/>
                <w:sz w:val="16"/>
                <w:szCs w:val="16"/>
              </w:rPr>
              <w:t>-0.45</w:t>
            </w:r>
          </w:p>
        </w:tc>
        <w:tc>
          <w:tcPr>
            <w:tcW w:w="610"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-1.19 to -0.49</w:t>
            </w:r>
          </w:p>
          <w:p w:rsidR="00652CCF" w:rsidRPr="00980C39" w:rsidRDefault="00652CCF" w:rsidP="00700F7F">
            <w:pPr>
              <w:rPr>
                <w:rFonts w:ascii="Arial" w:hAnsi="Arial" w:cs="Arial"/>
                <w:sz w:val="16"/>
                <w:szCs w:val="16"/>
              </w:rPr>
            </w:pPr>
            <w:r w:rsidRPr="00980C39">
              <w:rPr>
                <w:rFonts w:ascii="Arial" w:hAnsi="Arial" w:cs="Arial"/>
                <w:sz w:val="16"/>
                <w:szCs w:val="16"/>
              </w:rPr>
              <w:t>-0.81 to -0.09</w:t>
            </w:r>
          </w:p>
        </w:tc>
        <w:tc>
          <w:tcPr>
            <w:tcW w:w="376" w:type="pct"/>
          </w:tcPr>
          <w:p w:rsidR="00652CCF" w:rsidRPr="00980C39" w:rsidRDefault="00652CCF" w:rsidP="00700F7F">
            <w:pPr>
              <w:rPr>
                <w:rFonts w:ascii="Arial" w:hAnsi="Arial" w:cs="Arial"/>
                <w:b/>
                <w:sz w:val="16"/>
                <w:szCs w:val="16"/>
              </w:rPr>
            </w:pPr>
          </w:p>
          <w:p w:rsidR="00652CCF" w:rsidRPr="00980C39" w:rsidRDefault="00652CCF" w:rsidP="00700F7F">
            <w:pPr>
              <w:rPr>
                <w:rFonts w:ascii="Arial" w:hAnsi="Arial" w:cs="Arial"/>
                <w:b/>
                <w:sz w:val="16"/>
                <w:szCs w:val="16"/>
              </w:rPr>
            </w:pPr>
            <w:r w:rsidRPr="00980C39">
              <w:rPr>
                <w:rFonts w:ascii="Arial" w:hAnsi="Arial" w:cs="Arial"/>
                <w:b/>
                <w:sz w:val="16"/>
                <w:szCs w:val="16"/>
              </w:rPr>
              <w:t>0.00001</w:t>
            </w:r>
          </w:p>
          <w:p w:rsidR="00652CCF" w:rsidRPr="00980C39" w:rsidRDefault="00652CCF" w:rsidP="00700F7F">
            <w:pPr>
              <w:rPr>
                <w:rFonts w:ascii="Arial" w:hAnsi="Arial" w:cs="Arial"/>
                <w:b/>
                <w:sz w:val="16"/>
                <w:szCs w:val="16"/>
              </w:rPr>
            </w:pPr>
            <w:r w:rsidRPr="00980C39">
              <w:rPr>
                <w:rFonts w:ascii="Arial" w:hAnsi="Arial" w:cs="Arial"/>
                <w:b/>
                <w:sz w:val="16"/>
                <w:szCs w:val="16"/>
              </w:rPr>
              <w:t>0.01</w:t>
            </w:r>
          </w:p>
        </w:tc>
        <w:tc>
          <w:tcPr>
            <w:tcW w:w="375"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6.21</w:t>
            </w:r>
          </w:p>
          <w:p w:rsidR="00652CCF" w:rsidRPr="00980C39" w:rsidRDefault="00652CCF" w:rsidP="00700F7F">
            <w:pPr>
              <w:rPr>
                <w:rFonts w:ascii="Arial" w:hAnsi="Arial" w:cs="Arial"/>
                <w:sz w:val="16"/>
                <w:szCs w:val="16"/>
              </w:rPr>
            </w:pPr>
            <w:r w:rsidRPr="00980C39">
              <w:rPr>
                <w:rFonts w:ascii="Arial" w:hAnsi="Arial" w:cs="Arial"/>
                <w:sz w:val="16"/>
                <w:szCs w:val="16"/>
              </w:rPr>
              <w:t>66.72</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3</w:t>
            </w:r>
          </w:p>
          <w:p w:rsidR="00652CCF" w:rsidRPr="00980C39" w:rsidRDefault="00652CCF" w:rsidP="00700F7F">
            <w:pPr>
              <w:rPr>
                <w:rFonts w:ascii="Arial" w:hAnsi="Arial" w:cs="Arial"/>
                <w:sz w:val="16"/>
                <w:szCs w:val="16"/>
              </w:rPr>
            </w:pPr>
            <w:r w:rsidRPr="00980C39">
              <w:rPr>
                <w:rFonts w:ascii="Arial" w:hAnsi="Arial" w:cs="Arial"/>
                <w:sz w:val="16"/>
                <w:szCs w:val="16"/>
              </w:rPr>
              <w:t>11</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52</w:t>
            </w:r>
          </w:p>
          <w:p w:rsidR="00652CCF" w:rsidRPr="00980C39" w:rsidRDefault="00652CCF" w:rsidP="00700F7F">
            <w:pPr>
              <w:rPr>
                <w:rFonts w:ascii="Arial" w:hAnsi="Arial" w:cs="Arial"/>
                <w:sz w:val="16"/>
                <w:szCs w:val="16"/>
              </w:rPr>
            </w:pPr>
            <w:r w:rsidRPr="00980C39">
              <w:rPr>
                <w:rFonts w:ascii="Arial" w:hAnsi="Arial" w:cs="Arial"/>
                <w:sz w:val="16"/>
                <w:szCs w:val="16"/>
              </w:rPr>
              <w:t>84</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0.10</w:t>
            </w:r>
          </w:p>
          <w:p w:rsidR="00652CCF" w:rsidRPr="00980C39" w:rsidRDefault="00652CCF" w:rsidP="00700F7F">
            <w:pPr>
              <w:rPr>
                <w:rFonts w:ascii="Arial" w:hAnsi="Arial" w:cs="Arial"/>
                <w:b/>
                <w:sz w:val="16"/>
                <w:szCs w:val="16"/>
              </w:rPr>
            </w:pPr>
            <w:r w:rsidRPr="00980C39">
              <w:rPr>
                <w:rFonts w:ascii="Arial" w:hAnsi="Arial" w:cs="Arial"/>
                <w:b/>
                <w:sz w:val="16"/>
                <w:szCs w:val="16"/>
              </w:rPr>
              <w:t>0.00001</w:t>
            </w:r>
          </w:p>
        </w:tc>
        <w:tc>
          <w:tcPr>
            <w:tcW w:w="46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4</w:t>
            </w:r>
          </w:p>
          <w:p w:rsidR="00652CCF" w:rsidRPr="00980C39" w:rsidRDefault="00652CCF" w:rsidP="00700F7F">
            <w:pPr>
              <w:rPr>
                <w:rFonts w:ascii="Arial" w:hAnsi="Arial" w:cs="Arial"/>
                <w:sz w:val="16"/>
                <w:szCs w:val="16"/>
              </w:rPr>
            </w:pPr>
            <w:r w:rsidRPr="00980C39">
              <w:rPr>
                <w:rFonts w:ascii="Arial" w:hAnsi="Arial" w:cs="Arial"/>
                <w:sz w:val="16"/>
                <w:szCs w:val="16"/>
              </w:rPr>
              <w:t>12</w:t>
            </w:r>
          </w:p>
        </w:tc>
        <w:tc>
          <w:tcPr>
            <w:tcW w:w="50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297</w:t>
            </w:r>
          </w:p>
          <w:p w:rsidR="00652CCF" w:rsidRPr="00980C39" w:rsidRDefault="00652CCF" w:rsidP="00700F7F">
            <w:pPr>
              <w:rPr>
                <w:rFonts w:ascii="Arial" w:hAnsi="Arial" w:cs="Arial"/>
                <w:sz w:val="16"/>
                <w:szCs w:val="16"/>
              </w:rPr>
            </w:pPr>
            <w:r w:rsidRPr="00980C39">
              <w:rPr>
                <w:rFonts w:ascii="Arial" w:hAnsi="Arial" w:cs="Arial"/>
                <w:sz w:val="16"/>
                <w:szCs w:val="16"/>
              </w:rPr>
              <w:t>855</w:t>
            </w:r>
          </w:p>
        </w:tc>
      </w:tr>
      <w:tr w:rsidR="00652CCF" w:rsidRPr="00980C39" w:rsidTr="00700F7F">
        <w:tc>
          <w:tcPr>
            <w:tcW w:w="1257" w:type="pct"/>
          </w:tcPr>
          <w:p w:rsidR="00652CCF" w:rsidRPr="00980C39" w:rsidRDefault="00652CCF" w:rsidP="00700F7F">
            <w:pPr>
              <w:rPr>
                <w:rFonts w:ascii="Arial" w:hAnsi="Arial" w:cs="Arial"/>
                <w:b/>
                <w:sz w:val="16"/>
                <w:szCs w:val="16"/>
              </w:rPr>
            </w:pPr>
            <w:r w:rsidRPr="00980C39">
              <w:rPr>
                <w:rFonts w:ascii="Arial" w:hAnsi="Arial" w:cs="Arial"/>
                <w:b/>
                <w:sz w:val="16"/>
                <w:szCs w:val="16"/>
              </w:rPr>
              <w:t>Attendees</w:t>
            </w:r>
          </w:p>
          <w:p w:rsidR="00652CCF" w:rsidRPr="00980C39" w:rsidRDefault="00652CCF" w:rsidP="00700F7F">
            <w:pPr>
              <w:rPr>
                <w:rFonts w:ascii="Arial" w:hAnsi="Arial" w:cs="Arial"/>
                <w:sz w:val="16"/>
                <w:szCs w:val="16"/>
              </w:rPr>
            </w:pPr>
            <w:r w:rsidRPr="00980C39">
              <w:rPr>
                <w:rFonts w:ascii="Arial" w:hAnsi="Arial" w:cs="Arial"/>
                <w:sz w:val="16"/>
                <w:szCs w:val="16"/>
              </w:rPr>
              <w:t>Patient only</w:t>
            </w:r>
          </w:p>
          <w:p w:rsidR="00652CCF" w:rsidRPr="00980C39" w:rsidRDefault="00652CCF" w:rsidP="00700F7F">
            <w:pPr>
              <w:rPr>
                <w:rFonts w:ascii="Arial" w:hAnsi="Arial" w:cs="Arial"/>
                <w:sz w:val="16"/>
                <w:szCs w:val="16"/>
              </w:rPr>
            </w:pPr>
            <w:r w:rsidRPr="00980C39">
              <w:rPr>
                <w:rFonts w:ascii="Arial" w:hAnsi="Arial" w:cs="Arial"/>
                <w:sz w:val="16"/>
                <w:szCs w:val="16"/>
              </w:rPr>
              <w:t xml:space="preserve">Family only </w:t>
            </w:r>
          </w:p>
          <w:p w:rsidR="00652CCF" w:rsidRPr="00980C39" w:rsidRDefault="00652CCF" w:rsidP="00700F7F">
            <w:pPr>
              <w:rPr>
                <w:rFonts w:ascii="Arial" w:hAnsi="Arial" w:cs="Arial"/>
                <w:sz w:val="16"/>
                <w:szCs w:val="16"/>
              </w:rPr>
            </w:pPr>
            <w:r w:rsidRPr="00980C39">
              <w:rPr>
                <w:rFonts w:ascii="Arial" w:hAnsi="Arial" w:cs="Arial"/>
                <w:sz w:val="16"/>
                <w:szCs w:val="16"/>
              </w:rPr>
              <w:t>Patient &amp; family</w:t>
            </w:r>
          </w:p>
        </w:tc>
        <w:tc>
          <w:tcPr>
            <w:tcW w:w="42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0.05</w:t>
            </w:r>
          </w:p>
          <w:p w:rsidR="00652CCF" w:rsidRPr="00980C39" w:rsidRDefault="00652CCF" w:rsidP="00700F7F">
            <w:pPr>
              <w:rPr>
                <w:rFonts w:ascii="Arial" w:hAnsi="Arial" w:cs="Arial"/>
                <w:sz w:val="16"/>
                <w:szCs w:val="16"/>
              </w:rPr>
            </w:pPr>
            <w:r w:rsidRPr="00980C39">
              <w:rPr>
                <w:rFonts w:ascii="Arial" w:hAnsi="Arial" w:cs="Arial"/>
                <w:sz w:val="16"/>
                <w:szCs w:val="16"/>
              </w:rPr>
              <w:t>-1.10</w:t>
            </w:r>
          </w:p>
          <w:p w:rsidR="00652CCF" w:rsidRPr="00980C39" w:rsidRDefault="00652CCF" w:rsidP="00700F7F">
            <w:pPr>
              <w:rPr>
                <w:rFonts w:ascii="Arial" w:hAnsi="Arial" w:cs="Arial"/>
                <w:sz w:val="16"/>
                <w:szCs w:val="16"/>
              </w:rPr>
            </w:pPr>
            <w:r w:rsidRPr="00980C39">
              <w:rPr>
                <w:rFonts w:ascii="Arial" w:hAnsi="Arial" w:cs="Arial"/>
                <w:sz w:val="16"/>
                <w:szCs w:val="16"/>
              </w:rPr>
              <w:t>-0.66</w:t>
            </w:r>
          </w:p>
        </w:tc>
        <w:tc>
          <w:tcPr>
            <w:tcW w:w="610"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-0.31 to 0.41</w:t>
            </w:r>
          </w:p>
          <w:p w:rsidR="00652CCF" w:rsidRPr="00980C39" w:rsidRDefault="00652CCF" w:rsidP="00700F7F">
            <w:pPr>
              <w:rPr>
                <w:rFonts w:ascii="Arial" w:hAnsi="Arial" w:cs="Arial"/>
                <w:sz w:val="16"/>
                <w:szCs w:val="16"/>
              </w:rPr>
            </w:pPr>
            <w:r w:rsidRPr="00980C39">
              <w:rPr>
                <w:rFonts w:ascii="Arial" w:hAnsi="Arial" w:cs="Arial"/>
                <w:sz w:val="16"/>
                <w:szCs w:val="16"/>
              </w:rPr>
              <w:t>-2.64 to 0.44</w:t>
            </w:r>
          </w:p>
          <w:p w:rsidR="00652CCF" w:rsidRPr="00980C39" w:rsidRDefault="00652CCF" w:rsidP="00700F7F">
            <w:pPr>
              <w:rPr>
                <w:rFonts w:ascii="Arial" w:hAnsi="Arial" w:cs="Arial"/>
                <w:sz w:val="16"/>
                <w:szCs w:val="16"/>
              </w:rPr>
            </w:pPr>
            <w:r w:rsidRPr="00980C39">
              <w:rPr>
                <w:rFonts w:ascii="Arial" w:hAnsi="Arial" w:cs="Arial"/>
                <w:sz w:val="16"/>
                <w:szCs w:val="16"/>
              </w:rPr>
              <w:t>-1.02 to -0.31</w:t>
            </w:r>
          </w:p>
        </w:tc>
        <w:tc>
          <w:tcPr>
            <w:tcW w:w="376" w:type="pct"/>
          </w:tcPr>
          <w:p w:rsidR="00652CCF" w:rsidRPr="00980C39" w:rsidRDefault="00652CCF" w:rsidP="00700F7F">
            <w:pPr>
              <w:rPr>
                <w:rFonts w:ascii="Arial" w:hAnsi="Arial" w:cs="Arial"/>
                <w:b/>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0.78</w:t>
            </w:r>
          </w:p>
          <w:p w:rsidR="00652CCF" w:rsidRPr="00980C39" w:rsidRDefault="00652CCF" w:rsidP="00700F7F">
            <w:pPr>
              <w:rPr>
                <w:rFonts w:ascii="Arial" w:hAnsi="Arial" w:cs="Arial"/>
                <w:sz w:val="16"/>
                <w:szCs w:val="16"/>
              </w:rPr>
            </w:pPr>
            <w:r w:rsidRPr="00980C39">
              <w:rPr>
                <w:rFonts w:ascii="Arial" w:hAnsi="Arial" w:cs="Arial"/>
                <w:sz w:val="16"/>
                <w:szCs w:val="16"/>
              </w:rPr>
              <w:t>0.16</w:t>
            </w:r>
          </w:p>
          <w:p w:rsidR="00652CCF" w:rsidRPr="00980C39" w:rsidRDefault="00652CCF" w:rsidP="00700F7F">
            <w:pPr>
              <w:rPr>
                <w:rFonts w:ascii="Arial" w:hAnsi="Arial" w:cs="Arial"/>
                <w:b/>
                <w:sz w:val="16"/>
                <w:szCs w:val="16"/>
              </w:rPr>
            </w:pPr>
            <w:r w:rsidRPr="00980C39">
              <w:rPr>
                <w:rFonts w:ascii="Arial" w:hAnsi="Arial" w:cs="Arial"/>
                <w:b/>
                <w:sz w:val="16"/>
                <w:szCs w:val="16"/>
              </w:rPr>
              <w:t>0.0003</w:t>
            </w:r>
          </w:p>
        </w:tc>
        <w:tc>
          <w:tcPr>
            <w:tcW w:w="375"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4.53</w:t>
            </w:r>
          </w:p>
          <w:p w:rsidR="00652CCF" w:rsidRPr="00980C39" w:rsidRDefault="00652CCF" w:rsidP="00700F7F">
            <w:pPr>
              <w:rPr>
                <w:rFonts w:ascii="Arial" w:hAnsi="Arial" w:cs="Arial"/>
                <w:sz w:val="16"/>
                <w:szCs w:val="16"/>
              </w:rPr>
            </w:pPr>
            <w:r w:rsidRPr="00980C39">
              <w:rPr>
                <w:rFonts w:ascii="Arial" w:hAnsi="Arial" w:cs="Arial"/>
                <w:sz w:val="16"/>
                <w:szCs w:val="16"/>
              </w:rPr>
              <w:t>11.15</w:t>
            </w:r>
          </w:p>
          <w:p w:rsidR="00652CCF" w:rsidRPr="00980C39" w:rsidRDefault="00652CCF" w:rsidP="00700F7F">
            <w:pPr>
              <w:rPr>
                <w:rFonts w:ascii="Arial" w:hAnsi="Arial" w:cs="Arial"/>
                <w:sz w:val="16"/>
                <w:szCs w:val="16"/>
              </w:rPr>
            </w:pPr>
            <w:r w:rsidRPr="00980C39">
              <w:rPr>
                <w:rFonts w:ascii="Arial" w:hAnsi="Arial" w:cs="Arial"/>
                <w:sz w:val="16"/>
                <w:szCs w:val="16"/>
              </w:rPr>
              <w:t>50.92</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3</w:t>
            </w:r>
          </w:p>
          <w:p w:rsidR="00652CCF" w:rsidRPr="00980C39" w:rsidRDefault="00652CCF" w:rsidP="00700F7F">
            <w:pPr>
              <w:rPr>
                <w:rFonts w:ascii="Arial" w:hAnsi="Arial" w:cs="Arial"/>
                <w:sz w:val="16"/>
                <w:szCs w:val="16"/>
              </w:rPr>
            </w:pPr>
            <w:r w:rsidRPr="00980C39">
              <w:rPr>
                <w:rFonts w:ascii="Arial" w:hAnsi="Arial" w:cs="Arial"/>
                <w:sz w:val="16"/>
                <w:szCs w:val="16"/>
              </w:rPr>
              <w:t>1</w:t>
            </w:r>
          </w:p>
          <w:p w:rsidR="00652CCF" w:rsidRPr="00980C39" w:rsidRDefault="00652CCF" w:rsidP="00700F7F">
            <w:pPr>
              <w:rPr>
                <w:rFonts w:ascii="Arial" w:hAnsi="Arial" w:cs="Arial"/>
                <w:sz w:val="16"/>
                <w:szCs w:val="16"/>
              </w:rPr>
            </w:pPr>
            <w:r w:rsidRPr="00980C39">
              <w:rPr>
                <w:rFonts w:ascii="Arial" w:hAnsi="Arial" w:cs="Arial"/>
                <w:sz w:val="16"/>
                <w:szCs w:val="16"/>
              </w:rPr>
              <w:t>9</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34</w:t>
            </w:r>
          </w:p>
          <w:p w:rsidR="00652CCF" w:rsidRPr="00980C39" w:rsidRDefault="00652CCF" w:rsidP="00700F7F">
            <w:pPr>
              <w:rPr>
                <w:rFonts w:ascii="Arial" w:hAnsi="Arial" w:cs="Arial"/>
                <w:sz w:val="16"/>
                <w:szCs w:val="16"/>
              </w:rPr>
            </w:pPr>
            <w:r w:rsidRPr="00980C39">
              <w:rPr>
                <w:rFonts w:ascii="Arial" w:hAnsi="Arial" w:cs="Arial"/>
                <w:sz w:val="16"/>
                <w:szCs w:val="16"/>
              </w:rPr>
              <w:t>91</w:t>
            </w:r>
          </w:p>
          <w:p w:rsidR="00652CCF" w:rsidRPr="00980C39" w:rsidRDefault="00652CCF" w:rsidP="00700F7F">
            <w:pPr>
              <w:rPr>
                <w:rFonts w:ascii="Arial" w:hAnsi="Arial" w:cs="Arial"/>
                <w:sz w:val="16"/>
                <w:szCs w:val="16"/>
              </w:rPr>
            </w:pPr>
            <w:r w:rsidRPr="00980C39">
              <w:rPr>
                <w:rFonts w:ascii="Arial" w:hAnsi="Arial" w:cs="Arial"/>
                <w:sz w:val="16"/>
                <w:szCs w:val="16"/>
              </w:rPr>
              <w:t>82</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0.21</w:t>
            </w:r>
          </w:p>
          <w:p w:rsidR="00652CCF" w:rsidRPr="00980C39" w:rsidRDefault="00652CCF" w:rsidP="00700F7F">
            <w:pPr>
              <w:rPr>
                <w:rFonts w:ascii="Arial" w:hAnsi="Arial" w:cs="Arial"/>
                <w:b/>
                <w:sz w:val="16"/>
                <w:szCs w:val="16"/>
              </w:rPr>
            </w:pPr>
            <w:r w:rsidRPr="00980C39">
              <w:rPr>
                <w:rFonts w:ascii="Arial" w:hAnsi="Arial" w:cs="Arial"/>
                <w:b/>
                <w:sz w:val="16"/>
                <w:szCs w:val="16"/>
              </w:rPr>
              <w:t>0.0008</w:t>
            </w:r>
          </w:p>
          <w:p w:rsidR="00652CCF" w:rsidRPr="00980C39" w:rsidRDefault="00652CCF" w:rsidP="00700F7F">
            <w:pPr>
              <w:rPr>
                <w:rFonts w:ascii="Arial" w:hAnsi="Arial" w:cs="Arial"/>
                <w:sz w:val="16"/>
                <w:szCs w:val="16"/>
              </w:rPr>
            </w:pPr>
            <w:r w:rsidRPr="00980C39">
              <w:rPr>
                <w:rFonts w:ascii="Arial" w:hAnsi="Arial" w:cs="Arial"/>
                <w:b/>
                <w:sz w:val="16"/>
                <w:szCs w:val="16"/>
              </w:rPr>
              <w:t>0.00001</w:t>
            </w:r>
          </w:p>
        </w:tc>
        <w:tc>
          <w:tcPr>
            <w:tcW w:w="46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4</w:t>
            </w:r>
          </w:p>
          <w:p w:rsidR="00652CCF" w:rsidRPr="00980C39" w:rsidRDefault="00652CCF" w:rsidP="00700F7F">
            <w:pPr>
              <w:rPr>
                <w:rFonts w:ascii="Arial" w:hAnsi="Arial" w:cs="Arial"/>
                <w:sz w:val="16"/>
                <w:szCs w:val="16"/>
              </w:rPr>
            </w:pPr>
            <w:r w:rsidRPr="00980C39">
              <w:rPr>
                <w:rFonts w:ascii="Arial" w:hAnsi="Arial" w:cs="Arial"/>
                <w:sz w:val="16"/>
                <w:szCs w:val="16"/>
              </w:rPr>
              <w:t>2</w:t>
            </w:r>
          </w:p>
          <w:p w:rsidR="00652CCF" w:rsidRPr="00980C39" w:rsidRDefault="00652CCF" w:rsidP="00700F7F">
            <w:pPr>
              <w:rPr>
                <w:rFonts w:ascii="Arial" w:hAnsi="Arial" w:cs="Arial"/>
                <w:sz w:val="16"/>
                <w:szCs w:val="16"/>
              </w:rPr>
            </w:pPr>
            <w:r w:rsidRPr="00980C39">
              <w:rPr>
                <w:rFonts w:ascii="Arial" w:hAnsi="Arial" w:cs="Arial"/>
                <w:sz w:val="16"/>
                <w:szCs w:val="16"/>
              </w:rPr>
              <w:t>10</w:t>
            </w:r>
          </w:p>
        </w:tc>
        <w:tc>
          <w:tcPr>
            <w:tcW w:w="50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726</w:t>
            </w:r>
          </w:p>
          <w:p w:rsidR="00652CCF" w:rsidRPr="00980C39" w:rsidRDefault="00652CCF" w:rsidP="00700F7F">
            <w:pPr>
              <w:rPr>
                <w:rFonts w:ascii="Arial" w:hAnsi="Arial" w:cs="Arial"/>
                <w:sz w:val="16"/>
                <w:szCs w:val="16"/>
              </w:rPr>
            </w:pPr>
            <w:r w:rsidRPr="00980C39">
              <w:rPr>
                <w:rFonts w:ascii="Arial" w:hAnsi="Arial" w:cs="Arial"/>
                <w:sz w:val="16"/>
                <w:szCs w:val="16"/>
              </w:rPr>
              <w:t>112</w:t>
            </w:r>
          </w:p>
          <w:p w:rsidR="00652CCF" w:rsidRPr="00980C39" w:rsidRDefault="00652CCF" w:rsidP="00700F7F">
            <w:pPr>
              <w:rPr>
                <w:rFonts w:ascii="Arial" w:hAnsi="Arial" w:cs="Arial"/>
                <w:sz w:val="16"/>
                <w:szCs w:val="16"/>
              </w:rPr>
            </w:pPr>
            <w:r w:rsidRPr="00980C39">
              <w:rPr>
                <w:rFonts w:ascii="Arial" w:hAnsi="Arial" w:cs="Arial"/>
                <w:sz w:val="16"/>
                <w:szCs w:val="16"/>
              </w:rPr>
              <w:t>764</w:t>
            </w:r>
          </w:p>
        </w:tc>
      </w:tr>
      <w:tr w:rsidR="00652CCF" w:rsidRPr="00980C39" w:rsidTr="00700F7F">
        <w:tc>
          <w:tcPr>
            <w:tcW w:w="1257" w:type="pct"/>
          </w:tcPr>
          <w:p w:rsidR="00652CCF" w:rsidRPr="00980C39" w:rsidRDefault="00652CCF" w:rsidP="00700F7F">
            <w:pPr>
              <w:rPr>
                <w:rFonts w:ascii="Arial" w:hAnsi="Arial" w:cs="Arial"/>
                <w:b/>
                <w:sz w:val="16"/>
                <w:szCs w:val="16"/>
              </w:rPr>
            </w:pPr>
            <w:r w:rsidRPr="00980C39">
              <w:rPr>
                <w:rFonts w:ascii="Arial" w:hAnsi="Arial" w:cs="Arial"/>
                <w:b/>
                <w:sz w:val="16"/>
                <w:szCs w:val="16"/>
              </w:rPr>
              <w:t>Intervention modality</w:t>
            </w:r>
          </w:p>
          <w:p w:rsidR="00652CCF" w:rsidRPr="00980C39" w:rsidRDefault="00652CCF" w:rsidP="00700F7F">
            <w:pPr>
              <w:rPr>
                <w:rFonts w:ascii="Arial" w:hAnsi="Arial" w:cs="Arial"/>
                <w:sz w:val="16"/>
                <w:szCs w:val="16"/>
              </w:rPr>
            </w:pPr>
            <w:r w:rsidRPr="00980C39">
              <w:rPr>
                <w:rFonts w:ascii="Arial" w:hAnsi="Arial" w:cs="Arial"/>
                <w:sz w:val="16"/>
                <w:szCs w:val="16"/>
              </w:rPr>
              <w:t>Group</w:t>
            </w:r>
          </w:p>
          <w:p w:rsidR="00652CCF" w:rsidRPr="00980C39" w:rsidRDefault="00652CCF" w:rsidP="00700F7F">
            <w:pPr>
              <w:rPr>
                <w:rFonts w:ascii="Arial" w:hAnsi="Arial" w:cs="Arial"/>
                <w:sz w:val="16"/>
                <w:szCs w:val="16"/>
              </w:rPr>
            </w:pPr>
            <w:r w:rsidRPr="00980C39">
              <w:rPr>
                <w:rFonts w:ascii="Arial" w:hAnsi="Arial" w:cs="Arial"/>
                <w:sz w:val="16"/>
                <w:szCs w:val="16"/>
              </w:rPr>
              <w:t>Individual</w:t>
            </w:r>
          </w:p>
          <w:p w:rsidR="00652CCF" w:rsidRPr="00980C39" w:rsidRDefault="00652CCF" w:rsidP="00700F7F">
            <w:pPr>
              <w:rPr>
                <w:rFonts w:ascii="Arial" w:hAnsi="Arial" w:cs="Arial"/>
                <w:sz w:val="16"/>
                <w:szCs w:val="16"/>
              </w:rPr>
            </w:pPr>
            <w:r w:rsidRPr="00980C39">
              <w:rPr>
                <w:rFonts w:ascii="Arial" w:hAnsi="Arial" w:cs="Arial"/>
                <w:sz w:val="16"/>
                <w:szCs w:val="16"/>
              </w:rPr>
              <w:t>Both</w:t>
            </w:r>
          </w:p>
        </w:tc>
        <w:tc>
          <w:tcPr>
            <w:tcW w:w="42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-0.53</w:t>
            </w:r>
          </w:p>
          <w:p w:rsidR="00652CCF" w:rsidRPr="00980C39" w:rsidRDefault="00652CCF" w:rsidP="00700F7F">
            <w:pPr>
              <w:rPr>
                <w:rFonts w:ascii="Arial" w:hAnsi="Arial" w:cs="Arial"/>
                <w:sz w:val="16"/>
                <w:szCs w:val="16"/>
              </w:rPr>
            </w:pPr>
            <w:r w:rsidRPr="00980C39">
              <w:rPr>
                <w:rFonts w:ascii="Arial" w:hAnsi="Arial" w:cs="Arial"/>
                <w:sz w:val="16"/>
                <w:szCs w:val="16"/>
              </w:rPr>
              <w:t>-0.28</w:t>
            </w:r>
          </w:p>
          <w:p w:rsidR="00652CCF" w:rsidRPr="00980C39" w:rsidRDefault="00652CCF" w:rsidP="00700F7F">
            <w:pPr>
              <w:rPr>
                <w:rFonts w:ascii="Arial" w:hAnsi="Arial" w:cs="Arial"/>
                <w:sz w:val="16"/>
                <w:szCs w:val="16"/>
              </w:rPr>
            </w:pPr>
            <w:r w:rsidRPr="00980C39">
              <w:rPr>
                <w:rFonts w:ascii="Arial" w:hAnsi="Arial" w:cs="Arial"/>
                <w:sz w:val="16"/>
                <w:szCs w:val="16"/>
              </w:rPr>
              <w:t>-0.83</w:t>
            </w:r>
          </w:p>
        </w:tc>
        <w:tc>
          <w:tcPr>
            <w:tcW w:w="610"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-0.98 to -0.07</w:t>
            </w:r>
          </w:p>
          <w:p w:rsidR="00652CCF" w:rsidRPr="00980C39" w:rsidRDefault="00652CCF" w:rsidP="00700F7F">
            <w:pPr>
              <w:rPr>
                <w:rFonts w:ascii="Arial" w:hAnsi="Arial" w:cs="Arial"/>
                <w:sz w:val="16"/>
                <w:szCs w:val="16"/>
              </w:rPr>
            </w:pPr>
            <w:r w:rsidRPr="00980C39">
              <w:rPr>
                <w:rFonts w:ascii="Arial" w:hAnsi="Arial" w:cs="Arial"/>
                <w:sz w:val="16"/>
                <w:szCs w:val="16"/>
              </w:rPr>
              <w:t>-0.75 to 0.19</w:t>
            </w:r>
          </w:p>
          <w:p w:rsidR="00652CCF" w:rsidRPr="00980C39" w:rsidRDefault="00652CCF" w:rsidP="00700F7F">
            <w:pPr>
              <w:rPr>
                <w:rFonts w:ascii="Arial" w:hAnsi="Arial" w:cs="Arial"/>
                <w:sz w:val="16"/>
                <w:szCs w:val="16"/>
              </w:rPr>
            </w:pPr>
            <w:r w:rsidRPr="00980C39">
              <w:rPr>
                <w:rFonts w:ascii="Arial" w:hAnsi="Arial" w:cs="Arial"/>
                <w:sz w:val="16"/>
                <w:szCs w:val="16"/>
              </w:rPr>
              <w:t>-1.15 to -0.51</w:t>
            </w:r>
          </w:p>
        </w:tc>
        <w:tc>
          <w:tcPr>
            <w:tcW w:w="376" w:type="pct"/>
          </w:tcPr>
          <w:p w:rsidR="00652CCF" w:rsidRPr="00980C39" w:rsidRDefault="00652CCF" w:rsidP="00700F7F">
            <w:pPr>
              <w:rPr>
                <w:rFonts w:ascii="Arial" w:hAnsi="Arial" w:cs="Arial"/>
                <w:b/>
                <w:sz w:val="16"/>
                <w:szCs w:val="16"/>
              </w:rPr>
            </w:pPr>
          </w:p>
          <w:p w:rsidR="00652CCF" w:rsidRPr="00980C39" w:rsidRDefault="00652CCF" w:rsidP="00700F7F">
            <w:pPr>
              <w:rPr>
                <w:rFonts w:ascii="Arial" w:hAnsi="Arial" w:cs="Arial"/>
                <w:b/>
                <w:sz w:val="16"/>
                <w:szCs w:val="16"/>
              </w:rPr>
            </w:pPr>
            <w:r w:rsidRPr="00980C39">
              <w:rPr>
                <w:rFonts w:ascii="Arial" w:hAnsi="Arial" w:cs="Arial"/>
                <w:b/>
                <w:sz w:val="16"/>
                <w:szCs w:val="16"/>
              </w:rPr>
              <w:t>0.02</w:t>
            </w:r>
          </w:p>
          <w:p w:rsidR="00652CCF" w:rsidRPr="00980C39" w:rsidRDefault="00652CCF" w:rsidP="00700F7F">
            <w:pPr>
              <w:rPr>
                <w:rFonts w:ascii="Arial" w:hAnsi="Arial" w:cs="Arial"/>
                <w:sz w:val="16"/>
                <w:szCs w:val="16"/>
              </w:rPr>
            </w:pPr>
            <w:r w:rsidRPr="00980C39">
              <w:rPr>
                <w:rFonts w:ascii="Arial" w:hAnsi="Arial" w:cs="Arial"/>
                <w:sz w:val="16"/>
                <w:szCs w:val="16"/>
              </w:rPr>
              <w:t>0.24</w:t>
            </w:r>
          </w:p>
          <w:p w:rsidR="00652CCF" w:rsidRPr="00980C39" w:rsidRDefault="00652CCF" w:rsidP="00700F7F">
            <w:pPr>
              <w:rPr>
                <w:rFonts w:ascii="Arial" w:hAnsi="Arial" w:cs="Arial"/>
                <w:b/>
                <w:sz w:val="16"/>
                <w:szCs w:val="16"/>
              </w:rPr>
            </w:pPr>
            <w:r w:rsidRPr="00980C39">
              <w:rPr>
                <w:rFonts w:ascii="Arial" w:hAnsi="Arial" w:cs="Arial"/>
                <w:b/>
                <w:sz w:val="16"/>
                <w:szCs w:val="16"/>
              </w:rPr>
              <w:t>0.00001</w:t>
            </w:r>
          </w:p>
        </w:tc>
        <w:tc>
          <w:tcPr>
            <w:tcW w:w="375"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56.10</w:t>
            </w:r>
          </w:p>
          <w:p w:rsidR="00652CCF" w:rsidRPr="00980C39" w:rsidRDefault="00652CCF" w:rsidP="00700F7F">
            <w:pPr>
              <w:rPr>
                <w:rFonts w:ascii="Arial" w:hAnsi="Arial" w:cs="Arial"/>
                <w:sz w:val="16"/>
                <w:szCs w:val="16"/>
              </w:rPr>
            </w:pPr>
            <w:r w:rsidRPr="00980C39">
              <w:rPr>
                <w:rFonts w:ascii="Arial" w:hAnsi="Arial" w:cs="Arial"/>
                <w:sz w:val="16"/>
                <w:szCs w:val="16"/>
              </w:rPr>
              <w:t>10.46</w:t>
            </w:r>
          </w:p>
          <w:p w:rsidR="00652CCF" w:rsidRPr="00980C39" w:rsidRDefault="00652CCF" w:rsidP="00700F7F">
            <w:pPr>
              <w:rPr>
                <w:rFonts w:ascii="Arial" w:hAnsi="Arial" w:cs="Arial"/>
                <w:sz w:val="16"/>
                <w:szCs w:val="16"/>
              </w:rPr>
            </w:pPr>
            <w:r w:rsidRPr="00980C39">
              <w:rPr>
                <w:rFonts w:ascii="Arial" w:hAnsi="Arial" w:cs="Arial"/>
                <w:sz w:val="16"/>
                <w:szCs w:val="16"/>
              </w:rPr>
              <w:t>0.13</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9</w:t>
            </w:r>
          </w:p>
          <w:p w:rsidR="00652CCF" w:rsidRPr="00980C39" w:rsidRDefault="00652CCF" w:rsidP="00700F7F">
            <w:pPr>
              <w:rPr>
                <w:rFonts w:ascii="Arial" w:hAnsi="Arial" w:cs="Arial"/>
                <w:sz w:val="16"/>
                <w:szCs w:val="16"/>
              </w:rPr>
            </w:pPr>
            <w:r w:rsidRPr="00980C39">
              <w:rPr>
                <w:rFonts w:ascii="Arial" w:hAnsi="Arial" w:cs="Arial"/>
                <w:sz w:val="16"/>
                <w:szCs w:val="16"/>
              </w:rPr>
              <w:t>2</w:t>
            </w:r>
          </w:p>
          <w:p w:rsidR="00652CCF" w:rsidRPr="00980C39" w:rsidRDefault="00652CCF" w:rsidP="00700F7F">
            <w:pPr>
              <w:rPr>
                <w:rFonts w:ascii="Arial" w:hAnsi="Arial" w:cs="Arial"/>
                <w:sz w:val="16"/>
                <w:szCs w:val="16"/>
              </w:rPr>
            </w:pPr>
            <w:r w:rsidRPr="00980C39">
              <w:rPr>
                <w:rFonts w:ascii="Arial" w:hAnsi="Arial" w:cs="Arial"/>
                <w:sz w:val="16"/>
                <w:szCs w:val="16"/>
              </w:rPr>
              <w:t>1</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84</w:t>
            </w:r>
          </w:p>
          <w:p w:rsidR="00652CCF" w:rsidRPr="00980C39" w:rsidRDefault="00652CCF" w:rsidP="00700F7F">
            <w:pPr>
              <w:rPr>
                <w:rFonts w:ascii="Arial" w:hAnsi="Arial" w:cs="Arial"/>
                <w:sz w:val="16"/>
                <w:szCs w:val="16"/>
              </w:rPr>
            </w:pPr>
            <w:r w:rsidRPr="00980C39">
              <w:rPr>
                <w:rFonts w:ascii="Arial" w:hAnsi="Arial" w:cs="Arial"/>
                <w:sz w:val="16"/>
                <w:szCs w:val="16"/>
              </w:rPr>
              <w:t>81</w:t>
            </w:r>
          </w:p>
          <w:p w:rsidR="00652CCF" w:rsidRPr="00980C39" w:rsidRDefault="00652CCF" w:rsidP="00700F7F">
            <w:pPr>
              <w:rPr>
                <w:rFonts w:ascii="Arial" w:hAnsi="Arial" w:cs="Arial"/>
                <w:sz w:val="16"/>
                <w:szCs w:val="16"/>
              </w:rPr>
            </w:pPr>
            <w:r w:rsidRPr="00980C39">
              <w:rPr>
                <w:rFonts w:ascii="Arial" w:hAnsi="Arial" w:cs="Arial"/>
                <w:sz w:val="16"/>
                <w:szCs w:val="16"/>
              </w:rPr>
              <w:t>0</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b/>
                <w:sz w:val="16"/>
                <w:szCs w:val="16"/>
              </w:rPr>
            </w:pPr>
            <w:r w:rsidRPr="00980C39">
              <w:rPr>
                <w:rFonts w:ascii="Arial" w:hAnsi="Arial" w:cs="Arial"/>
                <w:b/>
                <w:sz w:val="16"/>
                <w:szCs w:val="16"/>
              </w:rPr>
              <w:t>0.00001</w:t>
            </w:r>
          </w:p>
          <w:p w:rsidR="00652CCF" w:rsidRPr="00980C39" w:rsidRDefault="00652CCF" w:rsidP="00700F7F">
            <w:pPr>
              <w:rPr>
                <w:rFonts w:ascii="Arial" w:hAnsi="Arial" w:cs="Arial"/>
                <w:b/>
                <w:sz w:val="16"/>
                <w:szCs w:val="16"/>
              </w:rPr>
            </w:pPr>
            <w:r w:rsidRPr="00980C39">
              <w:rPr>
                <w:rFonts w:ascii="Arial" w:hAnsi="Arial" w:cs="Arial"/>
                <w:b/>
                <w:sz w:val="16"/>
                <w:szCs w:val="16"/>
              </w:rPr>
              <w:t>0.005</w:t>
            </w:r>
          </w:p>
          <w:p w:rsidR="00652CCF" w:rsidRPr="00980C39" w:rsidRDefault="00652CCF" w:rsidP="00700F7F">
            <w:pPr>
              <w:rPr>
                <w:rFonts w:ascii="Arial" w:hAnsi="Arial" w:cs="Arial"/>
                <w:sz w:val="16"/>
                <w:szCs w:val="16"/>
              </w:rPr>
            </w:pPr>
            <w:r w:rsidRPr="00980C39">
              <w:rPr>
                <w:rFonts w:ascii="Arial" w:hAnsi="Arial" w:cs="Arial"/>
                <w:sz w:val="16"/>
                <w:szCs w:val="16"/>
              </w:rPr>
              <w:t>0.72</w:t>
            </w:r>
          </w:p>
        </w:tc>
        <w:tc>
          <w:tcPr>
            <w:tcW w:w="46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10</w:t>
            </w:r>
          </w:p>
          <w:p w:rsidR="00652CCF" w:rsidRPr="00980C39" w:rsidRDefault="00652CCF" w:rsidP="00700F7F">
            <w:pPr>
              <w:rPr>
                <w:rFonts w:ascii="Arial" w:hAnsi="Arial" w:cs="Arial"/>
                <w:sz w:val="16"/>
                <w:szCs w:val="16"/>
              </w:rPr>
            </w:pPr>
            <w:r w:rsidRPr="00980C39">
              <w:rPr>
                <w:rFonts w:ascii="Arial" w:hAnsi="Arial" w:cs="Arial"/>
                <w:sz w:val="16"/>
                <w:szCs w:val="16"/>
              </w:rPr>
              <w:t>3</w:t>
            </w:r>
          </w:p>
          <w:p w:rsidR="00652CCF" w:rsidRPr="00980C39" w:rsidRDefault="00652CCF" w:rsidP="00700F7F">
            <w:pPr>
              <w:rPr>
                <w:rFonts w:ascii="Arial" w:hAnsi="Arial" w:cs="Arial"/>
                <w:sz w:val="16"/>
                <w:szCs w:val="16"/>
              </w:rPr>
            </w:pPr>
            <w:r w:rsidRPr="00980C39">
              <w:rPr>
                <w:rFonts w:ascii="Arial" w:hAnsi="Arial" w:cs="Arial"/>
                <w:sz w:val="16"/>
                <w:szCs w:val="16"/>
              </w:rPr>
              <w:t>2</w:t>
            </w:r>
          </w:p>
        </w:tc>
        <w:tc>
          <w:tcPr>
            <w:tcW w:w="50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539</w:t>
            </w:r>
          </w:p>
          <w:p w:rsidR="00652CCF" w:rsidRPr="00980C39" w:rsidRDefault="00652CCF" w:rsidP="00700F7F">
            <w:pPr>
              <w:rPr>
                <w:rFonts w:ascii="Arial" w:hAnsi="Arial" w:cs="Arial"/>
                <w:sz w:val="16"/>
                <w:szCs w:val="16"/>
              </w:rPr>
            </w:pPr>
            <w:r w:rsidRPr="00980C39">
              <w:rPr>
                <w:rFonts w:ascii="Arial" w:hAnsi="Arial" w:cs="Arial"/>
                <w:sz w:val="16"/>
                <w:szCs w:val="16"/>
              </w:rPr>
              <w:t>400</w:t>
            </w:r>
          </w:p>
          <w:p w:rsidR="00652CCF" w:rsidRPr="00980C39" w:rsidRDefault="00652CCF" w:rsidP="00700F7F">
            <w:pPr>
              <w:rPr>
                <w:rFonts w:ascii="Arial" w:hAnsi="Arial" w:cs="Arial"/>
                <w:sz w:val="16"/>
                <w:szCs w:val="16"/>
              </w:rPr>
            </w:pPr>
            <w:r w:rsidRPr="00980C39">
              <w:rPr>
                <w:rFonts w:ascii="Arial" w:hAnsi="Arial" w:cs="Arial"/>
                <w:sz w:val="16"/>
                <w:szCs w:val="16"/>
              </w:rPr>
              <w:t>165</w:t>
            </w:r>
          </w:p>
        </w:tc>
      </w:tr>
      <w:tr w:rsidR="00652CCF" w:rsidRPr="00980C39" w:rsidTr="00700F7F">
        <w:tc>
          <w:tcPr>
            <w:tcW w:w="1257" w:type="pct"/>
          </w:tcPr>
          <w:p w:rsidR="00652CCF" w:rsidRPr="00980C39" w:rsidRDefault="00652CCF" w:rsidP="00700F7F">
            <w:pPr>
              <w:rPr>
                <w:rFonts w:ascii="Arial" w:hAnsi="Arial" w:cs="Arial"/>
                <w:b/>
                <w:sz w:val="16"/>
                <w:szCs w:val="16"/>
              </w:rPr>
            </w:pPr>
            <w:r w:rsidRPr="00980C39">
              <w:rPr>
                <w:rFonts w:ascii="Arial" w:hAnsi="Arial" w:cs="Arial"/>
                <w:b/>
                <w:sz w:val="16"/>
                <w:szCs w:val="16"/>
              </w:rPr>
              <w:t>Attrition</w:t>
            </w:r>
          </w:p>
          <w:p w:rsidR="00652CCF" w:rsidRPr="00980C39" w:rsidRDefault="00652CCF" w:rsidP="00700F7F">
            <w:pPr>
              <w:rPr>
                <w:rFonts w:ascii="Arial" w:hAnsi="Arial" w:cs="Arial"/>
                <w:sz w:val="16"/>
                <w:szCs w:val="16"/>
              </w:rPr>
            </w:pPr>
            <w:r w:rsidRPr="00980C39">
              <w:rPr>
                <w:rFonts w:ascii="Arial" w:hAnsi="Arial" w:cs="Arial"/>
                <w:sz w:val="16"/>
                <w:szCs w:val="16"/>
              </w:rPr>
              <w:t>Below 15%</w:t>
            </w:r>
          </w:p>
          <w:p w:rsidR="00652CCF" w:rsidRPr="00980C39" w:rsidRDefault="00652CCF" w:rsidP="00700F7F">
            <w:pPr>
              <w:rPr>
                <w:rFonts w:ascii="Arial" w:hAnsi="Arial" w:cs="Arial"/>
                <w:sz w:val="16"/>
                <w:szCs w:val="16"/>
              </w:rPr>
            </w:pPr>
            <w:r w:rsidRPr="00980C39">
              <w:rPr>
                <w:rFonts w:ascii="Arial" w:hAnsi="Arial" w:cs="Arial"/>
                <w:sz w:val="16"/>
                <w:szCs w:val="16"/>
              </w:rPr>
              <w:t>Above 15%</w:t>
            </w:r>
          </w:p>
        </w:tc>
        <w:tc>
          <w:tcPr>
            <w:tcW w:w="42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-0.40</w:t>
            </w:r>
          </w:p>
          <w:p w:rsidR="00652CCF" w:rsidRPr="00980C39" w:rsidRDefault="00652CCF" w:rsidP="00700F7F">
            <w:pPr>
              <w:rPr>
                <w:rFonts w:ascii="Arial" w:hAnsi="Arial" w:cs="Arial"/>
                <w:sz w:val="16"/>
                <w:szCs w:val="16"/>
              </w:rPr>
            </w:pPr>
            <w:r w:rsidRPr="00980C39">
              <w:rPr>
                <w:rFonts w:ascii="Arial" w:hAnsi="Arial" w:cs="Arial"/>
                <w:sz w:val="16"/>
                <w:szCs w:val="16"/>
              </w:rPr>
              <w:t>-0.51</w:t>
            </w:r>
          </w:p>
        </w:tc>
        <w:tc>
          <w:tcPr>
            <w:tcW w:w="610"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-0.73 to -0.07</w:t>
            </w:r>
          </w:p>
          <w:p w:rsidR="00652CCF" w:rsidRPr="00980C39" w:rsidRDefault="00652CCF" w:rsidP="00700F7F">
            <w:pPr>
              <w:rPr>
                <w:rFonts w:ascii="Arial" w:hAnsi="Arial" w:cs="Arial"/>
                <w:sz w:val="16"/>
                <w:szCs w:val="16"/>
              </w:rPr>
            </w:pPr>
            <w:r w:rsidRPr="00980C39">
              <w:rPr>
                <w:rFonts w:ascii="Arial" w:hAnsi="Arial" w:cs="Arial"/>
                <w:sz w:val="16"/>
                <w:szCs w:val="16"/>
              </w:rPr>
              <w:t>-0.93 to -0.08</w:t>
            </w:r>
          </w:p>
        </w:tc>
        <w:tc>
          <w:tcPr>
            <w:tcW w:w="376" w:type="pct"/>
          </w:tcPr>
          <w:p w:rsidR="00652CCF" w:rsidRPr="00980C39" w:rsidRDefault="00652CCF" w:rsidP="00700F7F">
            <w:pPr>
              <w:rPr>
                <w:rFonts w:ascii="Arial" w:hAnsi="Arial" w:cs="Arial"/>
                <w:b/>
                <w:sz w:val="16"/>
                <w:szCs w:val="16"/>
              </w:rPr>
            </w:pPr>
          </w:p>
          <w:p w:rsidR="00652CCF" w:rsidRPr="00980C39" w:rsidRDefault="00652CCF" w:rsidP="00700F7F">
            <w:pPr>
              <w:rPr>
                <w:rFonts w:ascii="Arial" w:hAnsi="Arial" w:cs="Arial"/>
                <w:b/>
                <w:sz w:val="16"/>
                <w:szCs w:val="16"/>
              </w:rPr>
            </w:pPr>
            <w:r w:rsidRPr="00980C39">
              <w:rPr>
                <w:rFonts w:ascii="Arial" w:hAnsi="Arial" w:cs="Arial"/>
                <w:b/>
                <w:sz w:val="16"/>
                <w:szCs w:val="16"/>
              </w:rPr>
              <w:t>0.02</w:t>
            </w:r>
          </w:p>
          <w:p w:rsidR="00652CCF" w:rsidRPr="00980C39" w:rsidRDefault="00652CCF" w:rsidP="00700F7F">
            <w:pPr>
              <w:rPr>
                <w:rFonts w:ascii="Arial" w:hAnsi="Arial" w:cs="Arial"/>
                <w:b/>
                <w:sz w:val="16"/>
                <w:szCs w:val="16"/>
              </w:rPr>
            </w:pPr>
            <w:r w:rsidRPr="00980C39">
              <w:rPr>
                <w:rFonts w:ascii="Arial" w:hAnsi="Arial" w:cs="Arial"/>
                <w:b/>
                <w:sz w:val="16"/>
                <w:szCs w:val="16"/>
              </w:rPr>
              <w:t>0.02</w:t>
            </w:r>
          </w:p>
        </w:tc>
        <w:tc>
          <w:tcPr>
            <w:tcW w:w="375"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46.43</w:t>
            </w:r>
          </w:p>
          <w:p w:rsidR="00652CCF" w:rsidRPr="00980C39" w:rsidRDefault="00652CCF" w:rsidP="00700F7F">
            <w:pPr>
              <w:rPr>
                <w:rFonts w:ascii="Arial" w:hAnsi="Arial" w:cs="Arial"/>
                <w:sz w:val="16"/>
                <w:szCs w:val="16"/>
              </w:rPr>
            </w:pPr>
            <w:r w:rsidRPr="00980C39">
              <w:rPr>
                <w:rFonts w:ascii="Arial" w:hAnsi="Arial" w:cs="Arial"/>
                <w:sz w:val="16"/>
                <w:szCs w:val="16"/>
              </w:rPr>
              <w:t>8.29</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9</w:t>
            </w:r>
          </w:p>
          <w:p w:rsidR="00652CCF" w:rsidRPr="00980C39" w:rsidRDefault="00652CCF" w:rsidP="00700F7F">
            <w:pPr>
              <w:rPr>
                <w:rFonts w:ascii="Arial" w:hAnsi="Arial" w:cs="Arial"/>
                <w:sz w:val="16"/>
                <w:szCs w:val="16"/>
              </w:rPr>
            </w:pPr>
            <w:r w:rsidRPr="00980C39">
              <w:rPr>
                <w:rFonts w:ascii="Arial" w:hAnsi="Arial" w:cs="Arial"/>
                <w:sz w:val="16"/>
                <w:szCs w:val="16"/>
              </w:rPr>
              <w:t>3</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81</w:t>
            </w:r>
          </w:p>
          <w:p w:rsidR="00652CCF" w:rsidRPr="00980C39" w:rsidRDefault="00652CCF" w:rsidP="00700F7F">
            <w:pPr>
              <w:rPr>
                <w:rFonts w:ascii="Arial" w:hAnsi="Arial" w:cs="Arial"/>
                <w:sz w:val="16"/>
                <w:szCs w:val="16"/>
              </w:rPr>
            </w:pPr>
            <w:r w:rsidRPr="00980C39">
              <w:rPr>
                <w:rFonts w:ascii="Arial" w:hAnsi="Arial" w:cs="Arial"/>
                <w:sz w:val="16"/>
                <w:szCs w:val="16"/>
              </w:rPr>
              <w:t>64</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b/>
                <w:sz w:val="16"/>
                <w:szCs w:val="16"/>
              </w:rPr>
            </w:pPr>
            <w:r w:rsidRPr="00980C39">
              <w:rPr>
                <w:rFonts w:ascii="Arial" w:hAnsi="Arial" w:cs="Arial"/>
                <w:b/>
                <w:sz w:val="16"/>
                <w:szCs w:val="16"/>
              </w:rPr>
              <w:t>0.00001</w:t>
            </w:r>
          </w:p>
          <w:p w:rsidR="00652CCF" w:rsidRPr="00980C39" w:rsidRDefault="00652CCF" w:rsidP="00700F7F">
            <w:pPr>
              <w:rPr>
                <w:rFonts w:ascii="Arial" w:hAnsi="Arial" w:cs="Arial"/>
                <w:b/>
                <w:sz w:val="16"/>
                <w:szCs w:val="16"/>
              </w:rPr>
            </w:pPr>
            <w:r w:rsidRPr="00980C39">
              <w:rPr>
                <w:rFonts w:ascii="Arial" w:hAnsi="Arial" w:cs="Arial"/>
                <w:b/>
                <w:sz w:val="16"/>
                <w:szCs w:val="16"/>
              </w:rPr>
              <w:t>0.04</w:t>
            </w:r>
          </w:p>
        </w:tc>
        <w:tc>
          <w:tcPr>
            <w:tcW w:w="46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10</w:t>
            </w:r>
          </w:p>
          <w:p w:rsidR="00652CCF" w:rsidRPr="00980C39" w:rsidRDefault="00652CCF" w:rsidP="00700F7F">
            <w:pPr>
              <w:rPr>
                <w:rFonts w:ascii="Arial" w:hAnsi="Arial" w:cs="Arial"/>
                <w:sz w:val="16"/>
                <w:szCs w:val="16"/>
              </w:rPr>
            </w:pPr>
            <w:r w:rsidRPr="00980C39">
              <w:rPr>
                <w:rFonts w:ascii="Arial" w:hAnsi="Arial" w:cs="Arial"/>
                <w:sz w:val="16"/>
                <w:szCs w:val="16"/>
              </w:rPr>
              <w:t>4</w:t>
            </w:r>
          </w:p>
        </w:tc>
        <w:tc>
          <w:tcPr>
            <w:tcW w:w="50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827</w:t>
            </w:r>
          </w:p>
          <w:p w:rsidR="00652CCF" w:rsidRPr="00980C39" w:rsidRDefault="00652CCF" w:rsidP="00700F7F">
            <w:pPr>
              <w:rPr>
                <w:rFonts w:ascii="Arial" w:hAnsi="Arial" w:cs="Arial"/>
                <w:sz w:val="16"/>
                <w:szCs w:val="16"/>
              </w:rPr>
            </w:pPr>
            <w:r w:rsidRPr="00980C39">
              <w:rPr>
                <w:rFonts w:ascii="Arial" w:hAnsi="Arial" w:cs="Arial"/>
                <w:sz w:val="16"/>
                <w:szCs w:val="16"/>
              </w:rPr>
              <w:t>267</w:t>
            </w:r>
          </w:p>
        </w:tc>
      </w:tr>
      <w:tr w:rsidR="00652CCF" w:rsidRPr="00980C39" w:rsidTr="00700F7F">
        <w:tc>
          <w:tcPr>
            <w:tcW w:w="1257" w:type="pct"/>
          </w:tcPr>
          <w:p w:rsidR="00652CCF" w:rsidRPr="00980C39" w:rsidRDefault="00652CCF" w:rsidP="00700F7F">
            <w:pPr>
              <w:rPr>
                <w:rFonts w:ascii="Arial" w:hAnsi="Arial" w:cs="Arial"/>
                <w:b/>
                <w:sz w:val="16"/>
                <w:szCs w:val="16"/>
              </w:rPr>
            </w:pPr>
            <w:r w:rsidRPr="00980C39">
              <w:rPr>
                <w:rFonts w:ascii="Arial" w:hAnsi="Arial" w:cs="Arial"/>
                <w:b/>
                <w:sz w:val="16"/>
                <w:szCs w:val="16"/>
              </w:rPr>
              <w:t>ITT</w:t>
            </w:r>
            <w:r w:rsidR="00C3724B">
              <w:rPr>
                <w:rFonts w:ascii="Arial" w:hAnsi="Arial" w:cs="Arial"/>
                <w:b/>
                <w:sz w:val="16"/>
                <w:szCs w:val="16"/>
              </w:rPr>
              <w:t xml:space="preserve"> analyses</w:t>
            </w:r>
          </w:p>
          <w:p w:rsidR="00652CCF" w:rsidRPr="00980C39" w:rsidRDefault="00652CCF" w:rsidP="00700F7F">
            <w:pPr>
              <w:rPr>
                <w:rFonts w:ascii="Arial" w:hAnsi="Arial" w:cs="Arial"/>
                <w:sz w:val="16"/>
                <w:szCs w:val="16"/>
              </w:rPr>
            </w:pPr>
            <w:r w:rsidRPr="00980C39">
              <w:rPr>
                <w:rFonts w:ascii="Arial" w:hAnsi="Arial" w:cs="Arial"/>
                <w:sz w:val="16"/>
                <w:szCs w:val="16"/>
              </w:rPr>
              <w:t>Yes/ no attrition</w:t>
            </w:r>
          </w:p>
          <w:p w:rsidR="00652CCF" w:rsidRPr="00980C39" w:rsidRDefault="00652CCF" w:rsidP="00700F7F">
            <w:pPr>
              <w:rPr>
                <w:rFonts w:ascii="Arial" w:hAnsi="Arial" w:cs="Arial"/>
                <w:b/>
                <w:sz w:val="16"/>
                <w:szCs w:val="16"/>
              </w:rPr>
            </w:pPr>
            <w:r w:rsidRPr="00980C39">
              <w:rPr>
                <w:rFonts w:ascii="Arial" w:hAnsi="Arial" w:cs="Arial"/>
                <w:sz w:val="16"/>
                <w:szCs w:val="16"/>
              </w:rPr>
              <w:t>No/ ‘as treated’</w:t>
            </w:r>
          </w:p>
        </w:tc>
        <w:tc>
          <w:tcPr>
            <w:tcW w:w="42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-0.45</w:t>
            </w:r>
          </w:p>
          <w:p w:rsidR="00652CCF" w:rsidRPr="00980C39" w:rsidRDefault="00652CCF" w:rsidP="00700F7F">
            <w:pPr>
              <w:rPr>
                <w:rFonts w:ascii="Arial" w:hAnsi="Arial" w:cs="Arial"/>
                <w:sz w:val="16"/>
                <w:szCs w:val="16"/>
              </w:rPr>
            </w:pPr>
            <w:r w:rsidRPr="00980C39">
              <w:rPr>
                <w:rFonts w:ascii="Arial" w:hAnsi="Arial" w:cs="Arial"/>
                <w:sz w:val="16"/>
                <w:szCs w:val="16"/>
              </w:rPr>
              <w:t>-0.70</w:t>
            </w:r>
          </w:p>
        </w:tc>
        <w:tc>
          <w:tcPr>
            <w:tcW w:w="610"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-0.82 to -0.07</w:t>
            </w:r>
          </w:p>
          <w:p w:rsidR="00652CCF" w:rsidRPr="00980C39" w:rsidRDefault="00652CCF" w:rsidP="00700F7F">
            <w:pPr>
              <w:rPr>
                <w:rFonts w:ascii="Arial" w:hAnsi="Arial" w:cs="Arial"/>
                <w:sz w:val="16"/>
                <w:szCs w:val="16"/>
              </w:rPr>
            </w:pPr>
            <w:r w:rsidRPr="00980C39">
              <w:rPr>
                <w:rFonts w:ascii="Arial" w:hAnsi="Arial" w:cs="Arial"/>
                <w:sz w:val="16"/>
                <w:szCs w:val="16"/>
              </w:rPr>
              <w:t>-1.38 to -0.03</w:t>
            </w:r>
          </w:p>
        </w:tc>
        <w:tc>
          <w:tcPr>
            <w:tcW w:w="376" w:type="pct"/>
          </w:tcPr>
          <w:p w:rsidR="00652CCF" w:rsidRPr="00980C39" w:rsidRDefault="00652CCF" w:rsidP="00700F7F">
            <w:pPr>
              <w:rPr>
                <w:rFonts w:ascii="Arial" w:hAnsi="Arial" w:cs="Arial"/>
                <w:b/>
                <w:sz w:val="16"/>
                <w:szCs w:val="16"/>
              </w:rPr>
            </w:pPr>
          </w:p>
          <w:p w:rsidR="00652CCF" w:rsidRPr="00980C39" w:rsidRDefault="00652CCF" w:rsidP="00700F7F">
            <w:pPr>
              <w:rPr>
                <w:rFonts w:ascii="Arial" w:hAnsi="Arial" w:cs="Arial"/>
                <w:b/>
                <w:sz w:val="16"/>
                <w:szCs w:val="16"/>
              </w:rPr>
            </w:pPr>
            <w:r w:rsidRPr="00980C39">
              <w:rPr>
                <w:rFonts w:ascii="Arial" w:hAnsi="Arial" w:cs="Arial"/>
                <w:b/>
                <w:sz w:val="16"/>
                <w:szCs w:val="16"/>
              </w:rPr>
              <w:t>0.02</w:t>
            </w:r>
          </w:p>
          <w:p w:rsidR="00652CCF" w:rsidRPr="00980C39" w:rsidRDefault="00652CCF" w:rsidP="00700F7F">
            <w:pPr>
              <w:rPr>
                <w:rFonts w:ascii="Arial" w:hAnsi="Arial" w:cs="Arial"/>
                <w:b/>
                <w:sz w:val="16"/>
                <w:szCs w:val="16"/>
              </w:rPr>
            </w:pPr>
            <w:r w:rsidRPr="00980C39">
              <w:rPr>
                <w:rFonts w:ascii="Arial" w:hAnsi="Arial" w:cs="Arial"/>
                <w:b/>
                <w:sz w:val="16"/>
                <w:szCs w:val="16"/>
              </w:rPr>
              <w:t>0.04</w:t>
            </w:r>
          </w:p>
        </w:tc>
        <w:tc>
          <w:tcPr>
            <w:tcW w:w="375"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59.77</w:t>
            </w:r>
          </w:p>
          <w:p w:rsidR="00652CCF" w:rsidRPr="00980C39" w:rsidRDefault="00652CCF" w:rsidP="00700F7F">
            <w:pPr>
              <w:rPr>
                <w:rFonts w:ascii="Arial" w:hAnsi="Arial" w:cs="Arial"/>
                <w:sz w:val="16"/>
                <w:szCs w:val="16"/>
              </w:rPr>
            </w:pPr>
            <w:r w:rsidRPr="00980C39">
              <w:rPr>
                <w:rFonts w:ascii="Arial" w:hAnsi="Arial" w:cs="Arial"/>
                <w:sz w:val="16"/>
                <w:szCs w:val="16"/>
              </w:rPr>
              <w:t>16.11</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9</w:t>
            </w:r>
          </w:p>
          <w:p w:rsidR="00652CCF" w:rsidRPr="00980C39" w:rsidRDefault="00652CCF" w:rsidP="00700F7F">
            <w:pPr>
              <w:rPr>
                <w:rFonts w:ascii="Arial" w:hAnsi="Arial" w:cs="Arial"/>
                <w:sz w:val="16"/>
                <w:szCs w:val="16"/>
              </w:rPr>
            </w:pPr>
            <w:r w:rsidRPr="00980C39">
              <w:rPr>
                <w:rFonts w:ascii="Arial" w:hAnsi="Arial" w:cs="Arial"/>
                <w:sz w:val="16"/>
                <w:szCs w:val="16"/>
              </w:rPr>
              <w:t>3</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85</w:t>
            </w:r>
          </w:p>
          <w:p w:rsidR="00652CCF" w:rsidRPr="00980C39" w:rsidRDefault="00652CCF" w:rsidP="00700F7F">
            <w:pPr>
              <w:rPr>
                <w:rFonts w:ascii="Arial" w:hAnsi="Arial" w:cs="Arial"/>
                <w:sz w:val="16"/>
                <w:szCs w:val="16"/>
              </w:rPr>
            </w:pPr>
            <w:r w:rsidRPr="00980C39">
              <w:rPr>
                <w:rFonts w:ascii="Arial" w:hAnsi="Arial" w:cs="Arial"/>
                <w:sz w:val="16"/>
                <w:szCs w:val="16"/>
              </w:rPr>
              <w:t>81</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b/>
                <w:sz w:val="16"/>
                <w:szCs w:val="16"/>
              </w:rPr>
            </w:pPr>
            <w:r w:rsidRPr="00980C39">
              <w:rPr>
                <w:rFonts w:ascii="Arial" w:hAnsi="Arial" w:cs="Arial"/>
                <w:b/>
                <w:sz w:val="16"/>
                <w:szCs w:val="16"/>
              </w:rPr>
              <w:t>0.00001</w:t>
            </w:r>
          </w:p>
          <w:p w:rsidR="00652CCF" w:rsidRPr="00980C39" w:rsidRDefault="00652CCF" w:rsidP="00700F7F">
            <w:pPr>
              <w:rPr>
                <w:rFonts w:ascii="Arial" w:hAnsi="Arial" w:cs="Arial"/>
                <w:b/>
                <w:sz w:val="16"/>
                <w:szCs w:val="16"/>
              </w:rPr>
            </w:pPr>
            <w:r w:rsidRPr="00980C39">
              <w:rPr>
                <w:rFonts w:ascii="Arial" w:hAnsi="Arial" w:cs="Arial"/>
                <w:b/>
                <w:sz w:val="16"/>
                <w:szCs w:val="16"/>
              </w:rPr>
              <w:t>0.0001</w:t>
            </w:r>
          </w:p>
        </w:tc>
        <w:tc>
          <w:tcPr>
            <w:tcW w:w="46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10</w:t>
            </w:r>
          </w:p>
          <w:p w:rsidR="00652CCF" w:rsidRPr="00980C39" w:rsidRDefault="00652CCF" w:rsidP="00700F7F">
            <w:pPr>
              <w:rPr>
                <w:rFonts w:ascii="Arial" w:hAnsi="Arial" w:cs="Arial"/>
                <w:sz w:val="16"/>
                <w:szCs w:val="16"/>
              </w:rPr>
            </w:pPr>
            <w:r w:rsidRPr="00980C39">
              <w:rPr>
                <w:rFonts w:ascii="Arial" w:hAnsi="Arial" w:cs="Arial"/>
                <w:sz w:val="16"/>
                <w:szCs w:val="16"/>
              </w:rPr>
              <w:t>4</w:t>
            </w:r>
          </w:p>
        </w:tc>
        <w:tc>
          <w:tcPr>
            <w:tcW w:w="50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825</w:t>
            </w:r>
          </w:p>
          <w:p w:rsidR="00652CCF" w:rsidRPr="00980C39" w:rsidRDefault="00652CCF" w:rsidP="00700F7F">
            <w:pPr>
              <w:rPr>
                <w:rFonts w:ascii="Arial" w:hAnsi="Arial" w:cs="Arial"/>
                <w:sz w:val="16"/>
                <w:szCs w:val="16"/>
              </w:rPr>
            </w:pPr>
            <w:r w:rsidRPr="00980C39">
              <w:rPr>
                <w:rFonts w:ascii="Arial" w:hAnsi="Arial" w:cs="Arial"/>
                <w:sz w:val="16"/>
                <w:szCs w:val="16"/>
              </w:rPr>
              <w:t>229</w:t>
            </w:r>
          </w:p>
        </w:tc>
      </w:tr>
      <w:tr w:rsidR="00652CCF" w:rsidRPr="00980C39" w:rsidTr="00700F7F">
        <w:tc>
          <w:tcPr>
            <w:tcW w:w="1257" w:type="pct"/>
          </w:tcPr>
          <w:p w:rsidR="00652CCF" w:rsidRPr="00980C39" w:rsidRDefault="00652CCF" w:rsidP="00700F7F">
            <w:pPr>
              <w:rPr>
                <w:rFonts w:ascii="Arial" w:hAnsi="Arial" w:cs="Arial"/>
                <w:b/>
                <w:sz w:val="16"/>
                <w:szCs w:val="16"/>
              </w:rPr>
            </w:pPr>
            <w:r w:rsidRPr="00980C39">
              <w:rPr>
                <w:rFonts w:ascii="Arial" w:hAnsi="Arial" w:cs="Arial"/>
                <w:b/>
                <w:sz w:val="16"/>
                <w:szCs w:val="16"/>
              </w:rPr>
              <w:t>Design</w:t>
            </w:r>
            <w:r w:rsidR="006C5873">
              <w:rPr>
                <w:rFonts w:ascii="Arial" w:hAnsi="Arial" w:cs="Arial"/>
                <w:b/>
                <w:sz w:val="16"/>
                <w:szCs w:val="16"/>
              </w:rPr>
              <w:t xml:space="preserve"> </w:t>
            </w:r>
          </w:p>
          <w:p w:rsidR="00652CCF" w:rsidRPr="00980C39" w:rsidRDefault="00652CCF" w:rsidP="00700F7F">
            <w:pPr>
              <w:rPr>
                <w:rFonts w:ascii="Arial" w:hAnsi="Arial" w:cs="Arial"/>
                <w:sz w:val="16"/>
                <w:szCs w:val="16"/>
              </w:rPr>
            </w:pPr>
            <w:r w:rsidRPr="00980C39">
              <w:rPr>
                <w:rFonts w:ascii="Arial" w:hAnsi="Arial" w:cs="Arial"/>
                <w:sz w:val="16"/>
                <w:szCs w:val="16"/>
              </w:rPr>
              <w:t>RCT</w:t>
            </w:r>
          </w:p>
          <w:p w:rsidR="00652CCF" w:rsidRPr="00980C39" w:rsidRDefault="00652CCF" w:rsidP="00700F7F">
            <w:pPr>
              <w:rPr>
                <w:rFonts w:ascii="Arial" w:hAnsi="Arial" w:cs="Arial"/>
                <w:sz w:val="16"/>
                <w:szCs w:val="16"/>
              </w:rPr>
            </w:pPr>
            <w:r w:rsidRPr="00980C39">
              <w:rPr>
                <w:rFonts w:ascii="Arial" w:hAnsi="Arial" w:cs="Arial"/>
                <w:sz w:val="16"/>
                <w:szCs w:val="16"/>
              </w:rPr>
              <w:t>Cluster RCT</w:t>
            </w:r>
          </w:p>
        </w:tc>
        <w:tc>
          <w:tcPr>
            <w:tcW w:w="42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-0.65</w:t>
            </w:r>
          </w:p>
          <w:p w:rsidR="00652CCF" w:rsidRPr="00980C39" w:rsidRDefault="00652CCF" w:rsidP="00700F7F">
            <w:pPr>
              <w:rPr>
                <w:rFonts w:ascii="Arial" w:hAnsi="Arial" w:cs="Arial"/>
                <w:sz w:val="16"/>
                <w:szCs w:val="16"/>
              </w:rPr>
            </w:pPr>
            <w:r w:rsidRPr="00980C39">
              <w:rPr>
                <w:rFonts w:ascii="Arial" w:hAnsi="Arial" w:cs="Arial"/>
                <w:sz w:val="16"/>
                <w:szCs w:val="16"/>
              </w:rPr>
              <w:t>-0.00</w:t>
            </w:r>
          </w:p>
        </w:tc>
        <w:tc>
          <w:tcPr>
            <w:tcW w:w="610"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-0.98 to -0.31</w:t>
            </w:r>
          </w:p>
          <w:p w:rsidR="00652CCF" w:rsidRPr="00980C39" w:rsidRDefault="00652CCF" w:rsidP="00700F7F">
            <w:pPr>
              <w:rPr>
                <w:rFonts w:ascii="Arial" w:hAnsi="Arial" w:cs="Arial"/>
                <w:sz w:val="16"/>
                <w:szCs w:val="16"/>
              </w:rPr>
            </w:pPr>
            <w:r w:rsidRPr="00980C39">
              <w:rPr>
                <w:rFonts w:ascii="Arial" w:hAnsi="Arial" w:cs="Arial"/>
                <w:sz w:val="16"/>
                <w:szCs w:val="16"/>
              </w:rPr>
              <w:t>-0.25 to 0.24</w:t>
            </w:r>
          </w:p>
        </w:tc>
        <w:tc>
          <w:tcPr>
            <w:tcW w:w="376" w:type="pct"/>
          </w:tcPr>
          <w:p w:rsidR="00652CCF" w:rsidRPr="00980C39" w:rsidRDefault="00652CCF" w:rsidP="00700F7F">
            <w:pPr>
              <w:rPr>
                <w:rFonts w:ascii="Arial" w:hAnsi="Arial" w:cs="Arial"/>
                <w:b/>
                <w:sz w:val="16"/>
                <w:szCs w:val="16"/>
              </w:rPr>
            </w:pPr>
          </w:p>
          <w:p w:rsidR="00652CCF" w:rsidRPr="00980C39" w:rsidRDefault="00652CCF" w:rsidP="00700F7F">
            <w:pPr>
              <w:rPr>
                <w:rFonts w:ascii="Arial" w:hAnsi="Arial" w:cs="Arial"/>
                <w:b/>
                <w:sz w:val="16"/>
                <w:szCs w:val="16"/>
              </w:rPr>
            </w:pPr>
            <w:r w:rsidRPr="00980C39">
              <w:rPr>
                <w:rFonts w:ascii="Arial" w:hAnsi="Arial" w:cs="Arial"/>
                <w:b/>
                <w:sz w:val="16"/>
                <w:szCs w:val="16"/>
              </w:rPr>
              <w:t>0.0002</w:t>
            </w:r>
          </w:p>
          <w:p w:rsidR="00652CCF" w:rsidRPr="00980C39" w:rsidRDefault="00652CCF" w:rsidP="00700F7F">
            <w:pPr>
              <w:rPr>
                <w:rFonts w:ascii="Arial" w:hAnsi="Arial" w:cs="Arial"/>
                <w:sz w:val="16"/>
                <w:szCs w:val="16"/>
              </w:rPr>
            </w:pPr>
            <w:r w:rsidRPr="00980C39">
              <w:rPr>
                <w:rFonts w:ascii="Arial" w:hAnsi="Arial" w:cs="Arial"/>
                <w:sz w:val="16"/>
                <w:szCs w:val="16"/>
              </w:rPr>
              <w:t>0.97</w:t>
            </w:r>
          </w:p>
        </w:tc>
        <w:tc>
          <w:tcPr>
            <w:tcW w:w="375"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73.04</w:t>
            </w:r>
          </w:p>
          <w:p w:rsidR="00652CCF" w:rsidRPr="00980C39" w:rsidRDefault="00652CCF" w:rsidP="00700F7F">
            <w:pPr>
              <w:rPr>
                <w:rFonts w:ascii="Arial" w:hAnsi="Arial" w:cs="Arial"/>
                <w:sz w:val="16"/>
                <w:szCs w:val="16"/>
              </w:rPr>
            </w:pPr>
            <w:r w:rsidRPr="00980C39">
              <w:rPr>
                <w:rFonts w:ascii="Arial" w:hAnsi="Arial" w:cs="Arial"/>
                <w:sz w:val="16"/>
                <w:szCs w:val="16"/>
              </w:rPr>
              <w:t>0.29</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13</w:t>
            </w:r>
          </w:p>
          <w:p w:rsidR="00652CCF" w:rsidRPr="00980C39" w:rsidRDefault="00652CCF" w:rsidP="00700F7F">
            <w:pPr>
              <w:rPr>
                <w:rFonts w:ascii="Arial" w:hAnsi="Arial" w:cs="Arial"/>
                <w:sz w:val="16"/>
                <w:szCs w:val="16"/>
              </w:rPr>
            </w:pPr>
            <w:r w:rsidRPr="00980C39">
              <w:rPr>
                <w:rFonts w:ascii="Arial" w:hAnsi="Arial" w:cs="Arial"/>
                <w:sz w:val="16"/>
                <w:szCs w:val="16"/>
              </w:rPr>
              <w:t>1</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82</w:t>
            </w:r>
          </w:p>
          <w:p w:rsidR="00652CCF" w:rsidRPr="00980C39" w:rsidRDefault="00652CCF" w:rsidP="00700F7F">
            <w:pPr>
              <w:rPr>
                <w:rFonts w:ascii="Arial" w:hAnsi="Arial" w:cs="Arial"/>
                <w:sz w:val="16"/>
                <w:szCs w:val="16"/>
              </w:rPr>
            </w:pPr>
            <w:r w:rsidRPr="00980C39">
              <w:rPr>
                <w:rFonts w:ascii="Arial" w:hAnsi="Arial" w:cs="Arial"/>
                <w:sz w:val="16"/>
                <w:szCs w:val="16"/>
              </w:rPr>
              <w:t>0</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b/>
                <w:sz w:val="16"/>
                <w:szCs w:val="16"/>
              </w:rPr>
            </w:pPr>
            <w:r w:rsidRPr="00980C39">
              <w:rPr>
                <w:rFonts w:ascii="Arial" w:hAnsi="Arial" w:cs="Arial"/>
                <w:b/>
                <w:sz w:val="16"/>
                <w:szCs w:val="16"/>
              </w:rPr>
              <w:t>0.00001</w:t>
            </w:r>
          </w:p>
          <w:p w:rsidR="00652CCF" w:rsidRPr="00980C39" w:rsidRDefault="00652CCF" w:rsidP="00700F7F">
            <w:pPr>
              <w:rPr>
                <w:rFonts w:ascii="Arial" w:hAnsi="Arial" w:cs="Arial"/>
                <w:sz w:val="16"/>
                <w:szCs w:val="16"/>
              </w:rPr>
            </w:pPr>
            <w:r w:rsidRPr="00980C39">
              <w:rPr>
                <w:rFonts w:ascii="Arial" w:hAnsi="Arial" w:cs="Arial"/>
                <w:sz w:val="16"/>
                <w:szCs w:val="16"/>
              </w:rPr>
              <w:t>0.59</w:t>
            </w:r>
          </w:p>
        </w:tc>
        <w:tc>
          <w:tcPr>
            <w:tcW w:w="46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14</w:t>
            </w:r>
          </w:p>
          <w:p w:rsidR="00652CCF" w:rsidRPr="00980C39" w:rsidRDefault="00652CCF" w:rsidP="00700F7F">
            <w:pPr>
              <w:rPr>
                <w:rFonts w:ascii="Arial" w:hAnsi="Arial" w:cs="Arial"/>
                <w:sz w:val="16"/>
                <w:szCs w:val="16"/>
              </w:rPr>
            </w:pPr>
            <w:r w:rsidRPr="00980C39">
              <w:rPr>
                <w:rFonts w:ascii="Arial" w:hAnsi="Arial" w:cs="Arial"/>
                <w:sz w:val="16"/>
                <w:szCs w:val="16"/>
              </w:rPr>
              <w:t>2</w:t>
            </w:r>
          </w:p>
        </w:tc>
        <w:tc>
          <w:tcPr>
            <w:tcW w:w="50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897</w:t>
            </w:r>
          </w:p>
          <w:p w:rsidR="00652CCF" w:rsidRPr="00980C39" w:rsidRDefault="00652CCF" w:rsidP="00700F7F">
            <w:pPr>
              <w:rPr>
                <w:rFonts w:ascii="Arial" w:hAnsi="Arial" w:cs="Arial"/>
                <w:sz w:val="16"/>
                <w:szCs w:val="16"/>
              </w:rPr>
            </w:pPr>
            <w:r w:rsidRPr="00980C39">
              <w:rPr>
                <w:rFonts w:ascii="Arial" w:hAnsi="Arial" w:cs="Arial"/>
                <w:sz w:val="16"/>
                <w:szCs w:val="16"/>
              </w:rPr>
              <w:t>255</w:t>
            </w:r>
          </w:p>
        </w:tc>
      </w:tr>
      <w:tr w:rsidR="00652CCF" w:rsidRPr="00980C39" w:rsidTr="00700F7F">
        <w:tc>
          <w:tcPr>
            <w:tcW w:w="1257" w:type="pct"/>
          </w:tcPr>
          <w:p w:rsidR="00652CCF" w:rsidRPr="00980C39" w:rsidRDefault="00652CCF" w:rsidP="00700F7F">
            <w:pPr>
              <w:rPr>
                <w:rFonts w:ascii="Arial" w:hAnsi="Arial" w:cs="Arial"/>
                <w:b/>
                <w:sz w:val="16"/>
                <w:szCs w:val="16"/>
              </w:rPr>
            </w:pPr>
            <w:r w:rsidRPr="00980C39">
              <w:rPr>
                <w:rFonts w:ascii="Arial" w:hAnsi="Arial" w:cs="Arial"/>
                <w:b/>
                <w:sz w:val="16"/>
                <w:szCs w:val="16"/>
              </w:rPr>
              <w:t>Country</w:t>
            </w:r>
            <w:r w:rsidR="006C5873">
              <w:rPr>
                <w:rFonts w:ascii="Arial" w:hAnsi="Arial" w:cs="Arial"/>
                <w:b/>
                <w:sz w:val="16"/>
                <w:szCs w:val="16"/>
              </w:rPr>
              <w:t xml:space="preserve"> </w:t>
            </w:r>
          </w:p>
          <w:p w:rsidR="00652CCF" w:rsidRPr="00980C39" w:rsidRDefault="00652CCF" w:rsidP="00700F7F">
            <w:pPr>
              <w:rPr>
                <w:rFonts w:ascii="Arial" w:hAnsi="Arial" w:cs="Arial"/>
                <w:sz w:val="16"/>
                <w:szCs w:val="16"/>
              </w:rPr>
            </w:pPr>
            <w:r w:rsidRPr="00980C39">
              <w:rPr>
                <w:rFonts w:ascii="Arial" w:hAnsi="Arial" w:cs="Arial"/>
                <w:sz w:val="16"/>
                <w:szCs w:val="16"/>
              </w:rPr>
              <w:t>Chinese</w:t>
            </w:r>
          </w:p>
          <w:p w:rsidR="00652CCF" w:rsidRPr="00980C39" w:rsidRDefault="00652CCF" w:rsidP="00700F7F">
            <w:pPr>
              <w:rPr>
                <w:rFonts w:ascii="Arial" w:hAnsi="Arial" w:cs="Arial"/>
                <w:b/>
                <w:sz w:val="16"/>
                <w:szCs w:val="16"/>
              </w:rPr>
            </w:pPr>
            <w:r w:rsidRPr="00980C39">
              <w:rPr>
                <w:rFonts w:ascii="Arial" w:hAnsi="Arial" w:cs="Arial"/>
                <w:sz w:val="16"/>
                <w:szCs w:val="16"/>
              </w:rPr>
              <w:t>Not Chinese</w:t>
            </w:r>
          </w:p>
        </w:tc>
        <w:tc>
          <w:tcPr>
            <w:tcW w:w="42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-0.07</w:t>
            </w:r>
          </w:p>
          <w:p w:rsidR="00652CCF" w:rsidRPr="00980C39" w:rsidRDefault="00652CCF" w:rsidP="00700F7F">
            <w:pPr>
              <w:rPr>
                <w:rFonts w:ascii="Arial" w:hAnsi="Arial" w:cs="Arial"/>
                <w:sz w:val="16"/>
                <w:szCs w:val="16"/>
              </w:rPr>
            </w:pPr>
            <w:r w:rsidRPr="00980C39">
              <w:rPr>
                <w:rFonts w:ascii="Arial" w:hAnsi="Arial" w:cs="Arial"/>
                <w:sz w:val="16"/>
                <w:szCs w:val="16"/>
              </w:rPr>
              <w:t>-0.82</w:t>
            </w:r>
          </w:p>
        </w:tc>
        <w:tc>
          <w:tcPr>
            <w:tcW w:w="610"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-0.29 to 0.14</w:t>
            </w:r>
          </w:p>
          <w:p w:rsidR="00652CCF" w:rsidRPr="00980C39" w:rsidRDefault="00652CCF" w:rsidP="00700F7F">
            <w:pPr>
              <w:rPr>
                <w:rFonts w:ascii="Arial" w:hAnsi="Arial" w:cs="Arial"/>
                <w:sz w:val="16"/>
                <w:szCs w:val="16"/>
              </w:rPr>
            </w:pPr>
            <w:r w:rsidRPr="00980C39">
              <w:rPr>
                <w:rFonts w:ascii="Arial" w:hAnsi="Arial" w:cs="Arial"/>
                <w:sz w:val="16"/>
                <w:szCs w:val="16"/>
              </w:rPr>
              <w:t>-1.23 to -0.41</w:t>
            </w:r>
          </w:p>
        </w:tc>
        <w:tc>
          <w:tcPr>
            <w:tcW w:w="376" w:type="pct"/>
          </w:tcPr>
          <w:p w:rsidR="00652CCF" w:rsidRPr="00980C39" w:rsidRDefault="00652CCF" w:rsidP="00700F7F">
            <w:pPr>
              <w:rPr>
                <w:rFonts w:ascii="Arial" w:hAnsi="Arial" w:cs="Arial"/>
                <w:b/>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0.51</w:t>
            </w:r>
          </w:p>
          <w:p w:rsidR="00652CCF" w:rsidRPr="00980C39" w:rsidRDefault="00652CCF" w:rsidP="00700F7F">
            <w:pPr>
              <w:rPr>
                <w:rFonts w:ascii="Arial" w:hAnsi="Arial" w:cs="Arial"/>
                <w:b/>
                <w:sz w:val="16"/>
                <w:szCs w:val="16"/>
              </w:rPr>
            </w:pPr>
            <w:r w:rsidRPr="00980C39">
              <w:rPr>
                <w:rFonts w:ascii="Arial" w:hAnsi="Arial" w:cs="Arial"/>
                <w:b/>
                <w:sz w:val="16"/>
                <w:szCs w:val="16"/>
              </w:rPr>
              <w:t>0.0001</w:t>
            </w:r>
          </w:p>
        </w:tc>
        <w:tc>
          <w:tcPr>
            <w:tcW w:w="375"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1.28</w:t>
            </w:r>
          </w:p>
          <w:p w:rsidR="00652CCF" w:rsidRPr="00980C39" w:rsidRDefault="00652CCF" w:rsidP="00700F7F">
            <w:pPr>
              <w:rPr>
                <w:rFonts w:ascii="Arial" w:hAnsi="Arial" w:cs="Arial"/>
                <w:sz w:val="16"/>
                <w:szCs w:val="16"/>
              </w:rPr>
            </w:pPr>
            <w:r w:rsidRPr="00980C39">
              <w:rPr>
                <w:rFonts w:ascii="Arial" w:hAnsi="Arial" w:cs="Arial"/>
                <w:sz w:val="16"/>
                <w:szCs w:val="16"/>
              </w:rPr>
              <w:t>72.03</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4</w:t>
            </w:r>
          </w:p>
          <w:p w:rsidR="00652CCF" w:rsidRPr="00980C39" w:rsidRDefault="00652CCF" w:rsidP="00700F7F">
            <w:pPr>
              <w:rPr>
                <w:rFonts w:ascii="Arial" w:hAnsi="Arial" w:cs="Arial"/>
                <w:sz w:val="16"/>
                <w:szCs w:val="16"/>
              </w:rPr>
            </w:pPr>
            <w:r w:rsidRPr="00980C39">
              <w:rPr>
                <w:rFonts w:ascii="Arial" w:hAnsi="Arial" w:cs="Arial"/>
                <w:sz w:val="16"/>
                <w:szCs w:val="16"/>
              </w:rPr>
              <w:t>10</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w:t>
            </w:r>
          </w:p>
          <w:p w:rsidR="00652CCF" w:rsidRPr="00980C39" w:rsidRDefault="00652CCF" w:rsidP="00700F7F">
            <w:pPr>
              <w:rPr>
                <w:rFonts w:ascii="Arial" w:hAnsi="Arial" w:cs="Arial"/>
                <w:sz w:val="16"/>
                <w:szCs w:val="16"/>
              </w:rPr>
            </w:pPr>
            <w:r w:rsidRPr="00980C39">
              <w:rPr>
                <w:rFonts w:ascii="Arial" w:hAnsi="Arial" w:cs="Arial"/>
                <w:sz w:val="16"/>
                <w:szCs w:val="16"/>
              </w:rPr>
              <w:t>86</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0.87</w:t>
            </w:r>
          </w:p>
          <w:p w:rsidR="00652CCF" w:rsidRPr="00980C39" w:rsidRDefault="00652CCF" w:rsidP="00700F7F">
            <w:pPr>
              <w:rPr>
                <w:rFonts w:ascii="Arial" w:hAnsi="Arial" w:cs="Arial"/>
                <w:b/>
                <w:sz w:val="16"/>
                <w:szCs w:val="16"/>
              </w:rPr>
            </w:pPr>
            <w:r w:rsidRPr="00980C39">
              <w:rPr>
                <w:rFonts w:ascii="Arial" w:hAnsi="Arial" w:cs="Arial"/>
                <w:b/>
                <w:sz w:val="16"/>
                <w:szCs w:val="16"/>
              </w:rPr>
              <w:t>0.00001</w:t>
            </w:r>
          </w:p>
        </w:tc>
        <w:tc>
          <w:tcPr>
            <w:tcW w:w="46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5</w:t>
            </w:r>
          </w:p>
          <w:p w:rsidR="00652CCF" w:rsidRPr="00980C39" w:rsidRDefault="00652CCF" w:rsidP="00700F7F">
            <w:pPr>
              <w:rPr>
                <w:rFonts w:ascii="Arial" w:hAnsi="Arial" w:cs="Arial"/>
                <w:sz w:val="16"/>
                <w:szCs w:val="16"/>
              </w:rPr>
            </w:pPr>
            <w:r w:rsidRPr="00980C39">
              <w:rPr>
                <w:rFonts w:ascii="Arial" w:hAnsi="Arial" w:cs="Arial"/>
                <w:sz w:val="16"/>
                <w:szCs w:val="16"/>
              </w:rPr>
              <w:t>11</w:t>
            </w:r>
          </w:p>
        </w:tc>
        <w:tc>
          <w:tcPr>
            <w:tcW w:w="50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335</w:t>
            </w:r>
          </w:p>
          <w:p w:rsidR="00652CCF" w:rsidRPr="00980C39" w:rsidRDefault="00652CCF" w:rsidP="00700F7F">
            <w:pPr>
              <w:rPr>
                <w:rFonts w:ascii="Arial" w:hAnsi="Arial" w:cs="Arial"/>
                <w:sz w:val="16"/>
                <w:szCs w:val="16"/>
              </w:rPr>
            </w:pPr>
            <w:r w:rsidRPr="00980C39">
              <w:rPr>
                <w:rFonts w:ascii="Arial" w:hAnsi="Arial" w:cs="Arial"/>
                <w:sz w:val="16"/>
                <w:szCs w:val="16"/>
              </w:rPr>
              <w:t>817</w:t>
            </w:r>
          </w:p>
        </w:tc>
      </w:tr>
      <w:tr w:rsidR="00652CCF" w:rsidRPr="00980C39" w:rsidTr="00700F7F">
        <w:trPr>
          <w:trHeight w:val="516"/>
        </w:trPr>
        <w:tc>
          <w:tcPr>
            <w:tcW w:w="1257" w:type="pct"/>
          </w:tcPr>
          <w:p w:rsidR="00652CCF" w:rsidRPr="00980C39" w:rsidRDefault="00652CCF" w:rsidP="00700F7F">
            <w:pPr>
              <w:rPr>
                <w:rFonts w:ascii="Arial" w:hAnsi="Arial" w:cs="Arial"/>
                <w:b/>
                <w:sz w:val="16"/>
                <w:szCs w:val="16"/>
              </w:rPr>
            </w:pPr>
            <w:r w:rsidRPr="00980C39">
              <w:rPr>
                <w:rFonts w:ascii="Arial" w:hAnsi="Arial" w:cs="Arial"/>
                <w:b/>
                <w:sz w:val="16"/>
                <w:szCs w:val="16"/>
              </w:rPr>
              <w:t>Pre-treatment differences</w:t>
            </w:r>
          </w:p>
          <w:p w:rsidR="00652CCF" w:rsidRPr="00980C39" w:rsidRDefault="00652CCF" w:rsidP="00700F7F">
            <w:pPr>
              <w:rPr>
                <w:rFonts w:ascii="Arial" w:hAnsi="Arial" w:cs="Arial"/>
                <w:sz w:val="16"/>
                <w:szCs w:val="16"/>
              </w:rPr>
            </w:pPr>
            <w:r w:rsidRPr="00980C39">
              <w:rPr>
                <w:rFonts w:ascii="Arial" w:hAnsi="Arial" w:cs="Arial"/>
                <w:sz w:val="16"/>
                <w:szCs w:val="16"/>
              </w:rPr>
              <w:t xml:space="preserve">No </w:t>
            </w:r>
          </w:p>
          <w:p w:rsidR="00652CCF" w:rsidRPr="00980C39" w:rsidRDefault="00652CCF" w:rsidP="00700F7F">
            <w:pPr>
              <w:rPr>
                <w:rFonts w:ascii="Arial" w:hAnsi="Arial" w:cs="Arial"/>
                <w:sz w:val="16"/>
                <w:szCs w:val="16"/>
              </w:rPr>
            </w:pPr>
            <w:r w:rsidRPr="00980C39">
              <w:rPr>
                <w:rFonts w:ascii="Arial" w:hAnsi="Arial" w:cs="Arial"/>
                <w:sz w:val="16"/>
                <w:szCs w:val="16"/>
              </w:rPr>
              <w:t>Yes</w:t>
            </w:r>
          </w:p>
        </w:tc>
        <w:tc>
          <w:tcPr>
            <w:tcW w:w="42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-0.65</w:t>
            </w:r>
          </w:p>
          <w:p w:rsidR="00652CCF" w:rsidRPr="00980C39" w:rsidRDefault="00652CCF" w:rsidP="00700F7F">
            <w:pPr>
              <w:rPr>
                <w:rFonts w:ascii="Arial" w:hAnsi="Arial" w:cs="Arial"/>
                <w:sz w:val="16"/>
                <w:szCs w:val="16"/>
              </w:rPr>
            </w:pPr>
            <w:r w:rsidRPr="00980C39">
              <w:rPr>
                <w:rFonts w:ascii="Arial" w:hAnsi="Arial" w:cs="Arial"/>
                <w:sz w:val="16"/>
                <w:szCs w:val="16"/>
              </w:rPr>
              <w:t>-0.29</w:t>
            </w:r>
          </w:p>
        </w:tc>
        <w:tc>
          <w:tcPr>
            <w:tcW w:w="610"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-1.01 to -0.29</w:t>
            </w:r>
          </w:p>
          <w:p w:rsidR="00652CCF" w:rsidRPr="00980C39" w:rsidRDefault="00652CCF" w:rsidP="00700F7F">
            <w:pPr>
              <w:rPr>
                <w:rFonts w:ascii="Arial" w:hAnsi="Arial" w:cs="Arial"/>
                <w:sz w:val="16"/>
                <w:szCs w:val="16"/>
              </w:rPr>
            </w:pPr>
            <w:r w:rsidRPr="00980C39">
              <w:rPr>
                <w:rFonts w:ascii="Arial" w:hAnsi="Arial" w:cs="Arial"/>
                <w:sz w:val="16"/>
                <w:szCs w:val="16"/>
              </w:rPr>
              <w:t>-0.64 to 0.07</w:t>
            </w:r>
          </w:p>
        </w:tc>
        <w:tc>
          <w:tcPr>
            <w:tcW w:w="376" w:type="pct"/>
          </w:tcPr>
          <w:p w:rsidR="00652CCF" w:rsidRPr="00980C39" w:rsidRDefault="00652CCF" w:rsidP="00700F7F">
            <w:pPr>
              <w:rPr>
                <w:rFonts w:ascii="Arial" w:hAnsi="Arial" w:cs="Arial"/>
                <w:b/>
                <w:sz w:val="16"/>
                <w:szCs w:val="16"/>
              </w:rPr>
            </w:pPr>
          </w:p>
          <w:p w:rsidR="00652CCF" w:rsidRPr="00980C39" w:rsidRDefault="00652CCF" w:rsidP="00700F7F">
            <w:pPr>
              <w:rPr>
                <w:rFonts w:ascii="Arial" w:hAnsi="Arial" w:cs="Arial"/>
                <w:b/>
                <w:sz w:val="16"/>
                <w:szCs w:val="16"/>
              </w:rPr>
            </w:pPr>
            <w:r w:rsidRPr="00980C39">
              <w:rPr>
                <w:rFonts w:ascii="Arial" w:hAnsi="Arial" w:cs="Arial"/>
                <w:b/>
                <w:sz w:val="16"/>
                <w:szCs w:val="16"/>
              </w:rPr>
              <w:t>0.0005</w:t>
            </w:r>
          </w:p>
          <w:p w:rsidR="00652CCF" w:rsidRPr="00980C39" w:rsidRDefault="00652CCF" w:rsidP="00700F7F">
            <w:pPr>
              <w:rPr>
                <w:rFonts w:ascii="Arial" w:hAnsi="Arial" w:cs="Arial"/>
                <w:sz w:val="16"/>
                <w:szCs w:val="16"/>
              </w:rPr>
            </w:pPr>
            <w:r w:rsidRPr="00980C39">
              <w:rPr>
                <w:rFonts w:ascii="Arial" w:hAnsi="Arial" w:cs="Arial"/>
                <w:sz w:val="16"/>
                <w:szCs w:val="16"/>
              </w:rPr>
              <w:t>0.11</w:t>
            </w:r>
          </w:p>
        </w:tc>
        <w:tc>
          <w:tcPr>
            <w:tcW w:w="375"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83.72</w:t>
            </w:r>
          </w:p>
          <w:p w:rsidR="00652CCF" w:rsidRPr="00980C39" w:rsidRDefault="00652CCF" w:rsidP="00700F7F">
            <w:pPr>
              <w:rPr>
                <w:rFonts w:ascii="Arial" w:hAnsi="Arial" w:cs="Arial"/>
                <w:sz w:val="16"/>
                <w:szCs w:val="16"/>
              </w:rPr>
            </w:pPr>
            <w:r w:rsidRPr="00980C39">
              <w:rPr>
                <w:rFonts w:ascii="Arial" w:hAnsi="Arial" w:cs="Arial"/>
                <w:sz w:val="16"/>
                <w:szCs w:val="16"/>
              </w:rPr>
              <w:t>2.74</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12</w:t>
            </w:r>
          </w:p>
          <w:p w:rsidR="00652CCF" w:rsidRPr="00980C39" w:rsidRDefault="00652CCF" w:rsidP="00700F7F">
            <w:pPr>
              <w:rPr>
                <w:rFonts w:ascii="Arial" w:hAnsi="Arial" w:cs="Arial"/>
                <w:sz w:val="16"/>
                <w:szCs w:val="16"/>
              </w:rPr>
            </w:pPr>
            <w:r w:rsidRPr="00980C39">
              <w:rPr>
                <w:rFonts w:ascii="Arial" w:hAnsi="Arial" w:cs="Arial"/>
                <w:sz w:val="16"/>
                <w:szCs w:val="16"/>
              </w:rPr>
              <w:t>2</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86</w:t>
            </w:r>
          </w:p>
          <w:p w:rsidR="00652CCF" w:rsidRPr="00980C39" w:rsidRDefault="00652CCF" w:rsidP="00700F7F">
            <w:pPr>
              <w:rPr>
                <w:rFonts w:ascii="Arial" w:hAnsi="Arial" w:cs="Arial"/>
                <w:sz w:val="16"/>
                <w:szCs w:val="16"/>
              </w:rPr>
            </w:pPr>
            <w:r w:rsidRPr="00980C39">
              <w:rPr>
                <w:rFonts w:ascii="Arial" w:hAnsi="Arial" w:cs="Arial"/>
                <w:sz w:val="16"/>
                <w:szCs w:val="16"/>
              </w:rPr>
              <w:t>27</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b/>
                <w:sz w:val="16"/>
                <w:szCs w:val="16"/>
              </w:rPr>
            </w:pPr>
            <w:r w:rsidRPr="00980C39">
              <w:rPr>
                <w:rFonts w:ascii="Arial" w:hAnsi="Arial" w:cs="Arial"/>
                <w:b/>
                <w:sz w:val="16"/>
                <w:szCs w:val="16"/>
              </w:rPr>
              <w:t>0.00001</w:t>
            </w:r>
          </w:p>
          <w:p w:rsidR="00652CCF" w:rsidRPr="00980C39" w:rsidRDefault="00652CCF" w:rsidP="00700F7F">
            <w:pPr>
              <w:rPr>
                <w:rFonts w:ascii="Arial" w:hAnsi="Arial" w:cs="Arial"/>
                <w:sz w:val="16"/>
                <w:szCs w:val="16"/>
              </w:rPr>
            </w:pPr>
            <w:r w:rsidRPr="00980C39">
              <w:rPr>
                <w:rFonts w:ascii="Arial" w:hAnsi="Arial" w:cs="Arial"/>
                <w:sz w:val="16"/>
                <w:szCs w:val="16"/>
              </w:rPr>
              <w:t>0.25</w:t>
            </w:r>
          </w:p>
        </w:tc>
        <w:tc>
          <w:tcPr>
            <w:tcW w:w="46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13</w:t>
            </w:r>
          </w:p>
          <w:p w:rsidR="00652CCF" w:rsidRPr="00980C39" w:rsidRDefault="00652CCF" w:rsidP="00700F7F">
            <w:pPr>
              <w:rPr>
                <w:rFonts w:ascii="Arial" w:hAnsi="Arial" w:cs="Arial"/>
                <w:sz w:val="16"/>
                <w:szCs w:val="16"/>
              </w:rPr>
            </w:pPr>
            <w:r w:rsidRPr="00980C39">
              <w:rPr>
                <w:rFonts w:ascii="Arial" w:hAnsi="Arial" w:cs="Arial"/>
                <w:sz w:val="16"/>
                <w:szCs w:val="16"/>
              </w:rPr>
              <w:t>3</w:t>
            </w:r>
          </w:p>
        </w:tc>
        <w:tc>
          <w:tcPr>
            <w:tcW w:w="50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966</w:t>
            </w:r>
          </w:p>
          <w:p w:rsidR="00652CCF" w:rsidRPr="00980C39" w:rsidRDefault="00652CCF" w:rsidP="00700F7F">
            <w:pPr>
              <w:rPr>
                <w:rFonts w:ascii="Arial" w:hAnsi="Arial" w:cs="Arial"/>
                <w:sz w:val="16"/>
                <w:szCs w:val="16"/>
              </w:rPr>
            </w:pPr>
            <w:r w:rsidRPr="00980C39">
              <w:rPr>
                <w:rFonts w:ascii="Arial" w:hAnsi="Arial" w:cs="Arial"/>
                <w:sz w:val="16"/>
                <w:szCs w:val="16"/>
              </w:rPr>
              <w:t>186</w:t>
            </w:r>
          </w:p>
        </w:tc>
      </w:tr>
      <w:tr w:rsidR="00652CCF" w:rsidRPr="00980C39" w:rsidTr="00700F7F">
        <w:tc>
          <w:tcPr>
            <w:tcW w:w="1257" w:type="pct"/>
          </w:tcPr>
          <w:p w:rsidR="00652CCF" w:rsidRPr="00980C39" w:rsidRDefault="00652CCF" w:rsidP="00700F7F">
            <w:pPr>
              <w:rPr>
                <w:rFonts w:ascii="Arial" w:hAnsi="Arial" w:cs="Arial"/>
                <w:b/>
                <w:sz w:val="16"/>
                <w:szCs w:val="16"/>
              </w:rPr>
            </w:pPr>
            <w:r w:rsidRPr="00980C39">
              <w:rPr>
                <w:rFonts w:ascii="Arial" w:hAnsi="Arial" w:cs="Arial"/>
                <w:b/>
                <w:sz w:val="16"/>
                <w:szCs w:val="16"/>
              </w:rPr>
              <w:t>Measure</w:t>
            </w:r>
          </w:p>
          <w:p w:rsidR="00652CCF" w:rsidRPr="00980C39" w:rsidRDefault="00652CCF" w:rsidP="00700F7F">
            <w:pPr>
              <w:rPr>
                <w:rFonts w:ascii="Arial" w:hAnsi="Arial" w:cs="Arial"/>
                <w:sz w:val="16"/>
                <w:szCs w:val="16"/>
              </w:rPr>
            </w:pPr>
            <w:r w:rsidRPr="00980C39">
              <w:rPr>
                <w:rFonts w:ascii="Arial" w:hAnsi="Arial" w:cs="Arial"/>
                <w:sz w:val="16"/>
                <w:szCs w:val="16"/>
              </w:rPr>
              <w:t xml:space="preserve">PANSS </w:t>
            </w:r>
          </w:p>
          <w:p w:rsidR="00652CCF" w:rsidRPr="00980C39" w:rsidRDefault="00652CCF" w:rsidP="00700F7F">
            <w:pPr>
              <w:rPr>
                <w:rFonts w:ascii="Arial" w:hAnsi="Arial" w:cs="Arial"/>
                <w:sz w:val="16"/>
                <w:szCs w:val="16"/>
              </w:rPr>
            </w:pPr>
            <w:r w:rsidRPr="00980C39">
              <w:rPr>
                <w:rFonts w:ascii="Arial" w:hAnsi="Arial" w:cs="Arial"/>
                <w:sz w:val="16"/>
                <w:szCs w:val="16"/>
              </w:rPr>
              <w:t xml:space="preserve">BPRS </w:t>
            </w:r>
          </w:p>
        </w:tc>
        <w:tc>
          <w:tcPr>
            <w:tcW w:w="42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-0.57</w:t>
            </w:r>
          </w:p>
          <w:p w:rsidR="00652CCF" w:rsidRPr="00980C39" w:rsidRDefault="00652CCF" w:rsidP="00700F7F">
            <w:pPr>
              <w:rPr>
                <w:rFonts w:ascii="Arial" w:hAnsi="Arial" w:cs="Arial"/>
                <w:sz w:val="16"/>
                <w:szCs w:val="16"/>
              </w:rPr>
            </w:pPr>
            <w:r w:rsidRPr="00980C39">
              <w:rPr>
                <w:rFonts w:ascii="Arial" w:hAnsi="Arial" w:cs="Arial"/>
                <w:sz w:val="16"/>
                <w:szCs w:val="16"/>
              </w:rPr>
              <w:t>-0.55</w:t>
            </w:r>
          </w:p>
        </w:tc>
        <w:tc>
          <w:tcPr>
            <w:tcW w:w="610"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-0.96 to -0.18</w:t>
            </w:r>
          </w:p>
          <w:p w:rsidR="00652CCF" w:rsidRPr="00980C39" w:rsidRDefault="00652CCF" w:rsidP="00700F7F">
            <w:pPr>
              <w:rPr>
                <w:rFonts w:ascii="Arial" w:hAnsi="Arial" w:cs="Arial"/>
                <w:sz w:val="16"/>
                <w:szCs w:val="16"/>
              </w:rPr>
            </w:pPr>
            <w:r w:rsidRPr="00980C39">
              <w:rPr>
                <w:rFonts w:ascii="Arial" w:hAnsi="Arial" w:cs="Arial"/>
                <w:sz w:val="16"/>
                <w:szCs w:val="16"/>
              </w:rPr>
              <w:t>-1.07 to -0.03</w:t>
            </w:r>
          </w:p>
        </w:tc>
        <w:tc>
          <w:tcPr>
            <w:tcW w:w="376" w:type="pct"/>
          </w:tcPr>
          <w:p w:rsidR="00652CCF" w:rsidRPr="00980C39" w:rsidRDefault="00652CCF" w:rsidP="00700F7F">
            <w:pPr>
              <w:rPr>
                <w:rFonts w:ascii="Arial" w:hAnsi="Arial" w:cs="Arial"/>
                <w:b/>
                <w:sz w:val="16"/>
                <w:szCs w:val="16"/>
              </w:rPr>
            </w:pPr>
          </w:p>
          <w:p w:rsidR="00652CCF" w:rsidRPr="00980C39" w:rsidRDefault="00652CCF" w:rsidP="00700F7F">
            <w:pPr>
              <w:rPr>
                <w:rFonts w:ascii="Arial" w:hAnsi="Arial" w:cs="Arial"/>
                <w:b/>
                <w:sz w:val="16"/>
                <w:szCs w:val="16"/>
              </w:rPr>
            </w:pPr>
            <w:r w:rsidRPr="00980C39">
              <w:rPr>
                <w:rFonts w:ascii="Arial" w:hAnsi="Arial" w:cs="Arial"/>
                <w:b/>
                <w:sz w:val="16"/>
                <w:szCs w:val="16"/>
              </w:rPr>
              <w:t>0.005</w:t>
            </w:r>
          </w:p>
          <w:p w:rsidR="00652CCF" w:rsidRPr="00980C39" w:rsidRDefault="00652CCF" w:rsidP="00700F7F">
            <w:pPr>
              <w:rPr>
                <w:rFonts w:ascii="Arial" w:hAnsi="Arial" w:cs="Arial"/>
                <w:b/>
                <w:sz w:val="16"/>
                <w:szCs w:val="16"/>
              </w:rPr>
            </w:pPr>
            <w:r w:rsidRPr="00980C39">
              <w:rPr>
                <w:rFonts w:ascii="Arial" w:hAnsi="Arial" w:cs="Arial"/>
                <w:b/>
                <w:sz w:val="16"/>
                <w:szCs w:val="16"/>
              </w:rPr>
              <w:t>0.04</w:t>
            </w:r>
          </w:p>
        </w:tc>
        <w:tc>
          <w:tcPr>
            <w:tcW w:w="375"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55.78</w:t>
            </w:r>
          </w:p>
          <w:p w:rsidR="00652CCF" w:rsidRPr="00980C39" w:rsidRDefault="00652CCF" w:rsidP="00700F7F">
            <w:pPr>
              <w:rPr>
                <w:rFonts w:ascii="Arial" w:hAnsi="Arial" w:cs="Arial"/>
                <w:sz w:val="16"/>
                <w:szCs w:val="16"/>
              </w:rPr>
            </w:pPr>
            <w:r w:rsidRPr="00980C39">
              <w:rPr>
                <w:rFonts w:ascii="Arial" w:hAnsi="Arial" w:cs="Arial"/>
                <w:sz w:val="16"/>
                <w:szCs w:val="16"/>
              </w:rPr>
              <w:t>30.78</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9</w:t>
            </w:r>
          </w:p>
          <w:p w:rsidR="00652CCF" w:rsidRPr="00980C39" w:rsidRDefault="00652CCF" w:rsidP="00700F7F">
            <w:pPr>
              <w:rPr>
                <w:rFonts w:ascii="Arial" w:hAnsi="Arial" w:cs="Arial"/>
                <w:sz w:val="16"/>
                <w:szCs w:val="16"/>
              </w:rPr>
            </w:pPr>
            <w:r w:rsidRPr="00980C39">
              <w:rPr>
                <w:rFonts w:ascii="Arial" w:hAnsi="Arial" w:cs="Arial"/>
                <w:sz w:val="16"/>
                <w:szCs w:val="16"/>
              </w:rPr>
              <w:t>5</w:t>
            </w:r>
          </w:p>
        </w:tc>
        <w:tc>
          <w:tcPr>
            <w:tcW w:w="329" w:type="pct"/>
          </w:tcPr>
          <w:p w:rsidR="00652CCF" w:rsidRPr="00980C39" w:rsidRDefault="00652CCF" w:rsidP="00700F7F">
            <w:pPr>
              <w:rPr>
                <w:rFonts w:ascii="Arial" w:hAnsi="Arial" w:cs="Arial"/>
                <w:b/>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84</w:t>
            </w:r>
          </w:p>
          <w:p w:rsidR="00652CCF" w:rsidRPr="00980C39" w:rsidRDefault="00652CCF" w:rsidP="00700F7F">
            <w:pPr>
              <w:rPr>
                <w:rFonts w:ascii="Arial" w:hAnsi="Arial" w:cs="Arial"/>
                <w:b/>
                <w:sz w:val="16"/>
                <w:szCs w:val="16"/>
              </w:rPr>
            </w:pPr>
            <w:r w:rsidRPr="00980C39">
              <w:rPr>
                <w:rFonts w:ascii="Arial" w:hAnsi="Arial" w:cs="Arial"/>
                <w:sz w:val="16"/>
                <w:szCs w:val="16"/>
              </w:rPr>
              <w:t>84</w:t>
            </w:r>
          </w:p>
        </w:tc>
        <w:tc>
          <w:tcPr>
            <w:tcW w:w="329" w:type="pct"/>
          </w:tcPr>
          <w:p w:rsidR="00652CCF" w:rsidRPr="00980C39" w:rsidRDefault="00652CCF" w:rsidP="00700F7F">
            <w:pPr>
              <w:rPr>
                <w:rFonts w:ascii="Arial" w:hAnsi="Arial" w:cs="Arial"/>
                <w:b/>
                <w:sz w:val="16"/>
                <w:szCs w:val="16"/>
              </w:rPr>
            </w:pPr>
          </w:p>
          <w:p w:rsidR="00652CCF" w:rsidRPr="00980C39" w:rsidRDefault="00652CCF" w:rsidP="00700F7F">
            <w:pPr>
              <w:rPr>
                <w:rFonts w:ascii="Arial" w:hAnsi="Arial" w:cs="Arial"/>
                <w:b/>
                <w:sz w:val="16"/>
                <w:szCs w:val="16"/>
              </w:rPr>
            </w:pPr>
            <w:r w:rsidRPr="00980C39">
              <w:rPr>
                <w:rFonts w:ascii="Arial" w:hAnsi="Arial" w:cs="Arial"/>
                <w:b/>
                <w:sz w:val="16"/>
                <w:szCs w:val="16"/>
              </w:rPr>
              <w:t>0.00001</w:t>
            </w:r>
          </w:p>
          <w:p w:rsidR="00652CCF" w:rsidRPr="00980C39" w:rsidRDefault="00652CCF" w:rsidP="00700F7F">
            <w:pPr>
              <w:rPr>
                <w:rFonts w:ascii="Arial" w:hAnsi="Arial" w:cs="Arial"/>
                <w:b/>
                <w:sz w:val="16"/>
                <w:szCs w:val="16"/>
              </w:rPr>
            </w:pPr>
            <w:r w:rsidRPr="00980C39">
              <w:rPr>
                <w:rFonts w:ascii="Arial" w:hAnsi="Arial" w:cs="Arial"/>
                <w:b/>
                <w:sz w:val="16"/>
                <w:szCs w:val="16"/>
              </w:rPr>
              <w:t>0.0001</w:t>
            </w:r>
          </w:p>
        </w:tc>
        <w:tc>
          <w:tcPr>
            <w:tcW w:w="46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10</w:t>
            </w:r>
          </w:p>
          <w:p w:rsidR="00652CCF" w:rsidRPr="00980C39" w:rsidRDefault="00652CCF" w:rsidP="00700F7F">
            <w:pPr>
              <w:rPr>
                <w:rFonts w:ascii="Arial" w:hAnsi="Arial" w:cs="Arial"/>
                <w:sz w:val="16"/>
                <w:szCs w:val="16"/>
              </w:rPr>
            </w:pPr>
            <w:r w:rsidRPr="00980C39">
              <w:rPr>
                <w:rFonts w:ascii="Arial" w:hAnsi="Arial" w:cs="Arial"/>
                <w:sz w:val="16"/>
                <w:szCs w:val="16"/>
              </w:rPr>
              <w:t>6</w:t>
            </w:r>
          </w:p>
        </w:tc>
        <w:tc>
          <w:tcPr>
            <w:tcW w:w="50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759</w:t>
            </w:r>
          </w:p>
          <w:p w:rsidR="00652CCF" w:rsidRPr="00980C39" w:rsidRDefault="00652CCF" w:rsidP="00700F7F">
            <w:pPr>
              <w:rPr>
                <w:rFonts w:ascii="Arial" w:hAnsi="Arial" w:cs="Arial"/>
                <w:sz w:val="16"/>
                <w:szCs w:val="16"/>
              </w:rPr>
            </w:pPr>
            <w:r w:rsidRPr="00980C39">
              <w:rPr>
                <w:rFonts w:ascii="Arial" w:hAnsi="Arial" w:cs="Arial"/>
                <w:sz w:val="16"/>
                <w:szCs w:val="16"/>
              </w:rPr>
              <w:t>393</w:t>
            </w:r>
          </w:p>
        </w:tc>
      </w:tr>
    </w:tbl>
    <w:p w:rsidR="001F32AC" w:rsidRPr="008F1C44" w:rsidRDefault="001F32AC" w:rsidP="001F32AC">
      <w:pPr>
        <w:spacing w:before="120" w:after="120"/>
        <w:rPr>
          <w:rFonts w:ascii="Arial" w:hAnsi="Arial" w:cs="Arial"/>
          <w:i/>
          <w:sz w:val="16"/>
          <w:szCs w:val="16"/>
        </w:rPr>
      </w:pPr>
      <w:r w:rsidRPr="008F1C44">
        <w:rPr>
          <w:rFonts w:ascii="Arial" w:hAnsi="Arial" w:cs="Arial"/>
          <w:i/>
          <w:sz w:val="16"/>
          <w:szCs w:val="16"/>
        </w:rPr>
        <w:t xml:space="preserve">Note: </w:t>
      </w:r>
      <w:r w:rsidR="00C3724B">
        <w:rPr>
          <w:rFonts w:ascii="Arial" w:hAnsi="Arial" w:cs="Arial"/>
          <w:i/>
          <w:sz w:val="16"/>
          <w:szCs w:val="16"/>
        </w:rPr>
        <w:t>Bold text = significant at p&lt; .05</w:t>
      </w:r>
    </w:p>
    <w:p w:rsidR="001F32AC" w:rsidRPr="008F1C44" w:rsidRDefault="001F32AC" w:rsidP="001F32AC">
      <w:pPr>
        <w:spacing w:after="120"/>
        <w:rPr>
          <w:rFonts w:ascii="Arial" w:hAnsi="Arial" w:cs="Arial"/>
          <w:i/>
          <w:sz w:val="16"/>
          <w:szCs w:val="16"/>
        </w:rPr>
      </w:pPr>
      <w:r w:rsidRPr="008F1C44">
        <w:rPr>
          <w:rFonts w:ascii="Arial" w:hAnsi="Arial" w:cs="Arial"/>
          <w:i/>
          <w:sz w:val="16"/>
          <w:szCs w:val="16"/>
        </w:rPr>
        <w:t xml:space="preserve">CBT=Cognitive Behavioural Therapy; MCT=Metacognitive Therapy; SCST=Social Cognitive Skills Training; IMR=Illness Management and Recovery Programme; </w:t>
      </w:r>
      <w:r w:rsidR="00C3724B">
        <w:rPr>
          <w:rFonts w:ascii="Arial" w:hAnsi="Arial" w:cs="Arial"/>
          <w:i/>
          <w:sz w:val="16"/>
          <w:szCs w:val="16"/>
        </w:rPr>
        <w:t xml:space="preserve">ITT = ‘intention to treat’; </w:t>
      </w:r>
      <w:r w:rsidRPr="008F1C44">
        <w:rPr>
          <w:rFonts w:ascii="Arial" w:hAnsi="Arial" w:cs="Arial"/>
          <w:i/>
          <w:sz w:val="16"/>
          <w:szCs w:val="16"/>
        </w:rPr>
        <w:t>PE=Psychoeducation; ST=Skills Training; FI=Family Intervention; PANSS=Positive and Negative Symptom Scale; BPRS=Brief Psychiatric Rating Scale;</w:t>
      </w:r>
    </w:p>
    <w:p w:rsidR="001F32AC" w:rsidRPr="008F1C44" w:rsidRDefault="001F32AC" w:rsidP="001F32AC">
      <w:pPr>
        <w:spacing w:after="120"/>
        <w:rPr>
          <w:rFonts w:ascii="Arial" w:hAnsi="Arial" w:cs="Arial"/>
          <w:i/>
          <w:sz w:val="16"/>
          <w:szCs w:val="16"/>
        </w:rPr>
      </w:pPr>
    </w:p>
    <w:p w:rsidR="00652CCF" w:rsidRPr="008F1C44" w:rsidRDefault="00652CCF" w:rsidP="00652CCF">
      <w:pPr>
        <w:rPr>
          <w:rFonts w:ascii="Arial" w:hAnsi="Arial" w:cs="Arial"/>
          <w:b/>
          <w:szCs w:val="20"/>
        </w:rPr>
      </w:pPr>
      <w:r w:rsidRPr="008F1C44">
        <w:rPr>
          <w:rFonts w:ascii="Arial" w:hAnsi="Arial" w:cs="Arial"/>
          <w:b/>
          <w:szCs w:val="20"/>
        </w:rPr>
        <w:lastRenderedPageBreak/>
        <w:t>Table</w:t>
      </w:r>
      <w:r w:rsidR="00980C39">
        <w:rPr>
          <w:rFonts w:ascii="Arial" w:hAnsi="Arial" w:cs="Arial"/>
          <w:b/>
          <w:szCs w:val="20"/>
        </w:rPr>
        <w:t xml:space="preserve"> A8</w:t>
      </w:r>
      <w:r w:rsidR="001F32AC" w:rsidRPr="008F1C44">
        <w:rPr>
          <w:rFonts w:ascii="Arial" w:hAnsi="Arial" w:cs="Arial"/>
          <w:b/>
          <w:szCs w:val="20"/>
        </w:rPr>
        <w:t>.2</w:t>
      </w:r>
      <w:r w:rsidRPr="008F1C44">
        <w:rPr>
          <w:rFonts w:ascii="Arial" w:hAnsi="Arial" w:cs="Arial"/>
          <w:b/>
          <w:szCs w:val="20"/>
        </w:rPr>
        <w:t xml:space="preserve">: </w:t>
      </w:r>
      <w:r w:rsidRPr="008F1C44">
        <w:rPr>
          <w:rFonts w:ascii="Arial" w:hAnsi="Arial" w:cs="Arial"/>
          <w:b/>
          <w:i/>
          <w:szCs w:val="20"/>
        </w:rPr>
        <w:t>Negative symptoms POST-INTERVENTION 0-1 months (n=12)</w:t>
      </w:r>
    </w:p>
    <w:tbl>
      <w:tblPr>
        <w:tblStyle w:val="TableGrid"/>
        <w:tblW w:w="5000" w:type="pct"/>
        <w:tblLayout w:type="fixed"/>
        <w:tblLook w:val="04A0" w:firstRow="1" w:lastRow="0" w:firstColumn="1" w:lastColumn="0" w:noHBand="0" w:noVBand="1"/>
      </w:tblPr>
      <w:tblGrid>
        <w:gridCol w:w="3794"/>
        <w:gridCol w:w="1277"/>
        <w:gridCol w:w="1841"/>
        <w:gridCol w:w="1135"/>
        <w:gridCol w:w="1132"/>
        <w:gridCol w:w="993"/>
        <w:gridCol w:w="993"/>
        <w:gridCol w:w="993"/>
        <w:gridCol w:w="1416"/>
        <w:gridCol w:w="1518"/>
      </w:tblGrid>
      <w:tr w:rsidR="00652CCF" w:rsidRPr="00980C39" w:rsidTr="00700F7F">
        <w:tc>
          <w:tcPr>
            <w:tcW w:w="1257" w:type="pct"/>
            <w:vMerge w:val="restart"/>
          </w:tcPr>
          <w:p w:rsidR="00652CCF" w:rsidRPr="00980C39" w:rsidRDefault="00652CCF" w:rsidP="00700F7F">
            <w:pPr>
              <w:spacing w:line="276" w:lineRule="auto"/>
              <w:jc w:val="center"/>
              <w:rPr>
                <w:rFonts w:ascii="Arial" w:hAnsi="Arial" w:cs="Arial"/>
                <w:b/>
                <w:sz w:val="16"/>
                <w:szCs w:val="16"/>
              </w:rPr>
            </w:pPr>
            <w:r w:rsidRPr="00980C39">
              <w:rPr>
                <w:rFonts w:ascii="Arial" w:hAnsi="Arial" w:cs="Arial"/>
                <w:b/>
                <w:sz w:val="16"/>
                <w:szCs w:val="16"/>
              </w:rPr>
              <w:t>Theme</w:t>
            </w:r>
          </w:p>
        </w:tc>
        <w:tc>
          <w:tcPr>
            <w:tcW w:w="1409" w:type="pct"/>
            <w:gridSpan w:val="3"/>
          </w:tcPr>
          <w:p w:rsidR="00652CCF" w:rsidRPr="00980C39" w:rsidRDefault="00652CCF" w:rsidP="00700F7F">
            <w:pPr>
              <w:jc w:val="center"/>
              <w:rPr>
                <w:rFonts w:ascii="Arial" w:hAnsi="Arial" w:cs="Arial"/>
                <w:b/>
                <w:sz w:val="16"/>
                <w:szCs w:val="16"/>
              </w:rPr>
            </w:pPr>
            <w:r w:rsidRPr="00980C39">
              <w:rPr>
                <w:rFonts w:ascii="Arial" w:hAnsi="Arial" w:cs="Arial"/>
                <w:b/>
                <w:sz w:val="16"/>
                <w:szCs w:val="16"/>
              </w:rPr>
              <w:t>SMDs</w:t>
            </w:r>
          </w:p>
        </w:tc>
        <w:tc>
          <w:tcPr>
            <w:tcW w:w="1362" w:type="pct"/>
            <w:gridSpan w:val="4"/>
          </w:tcPr>
          <w:p w:rsidR="00652CCF" w:rsidRPr="00980C39" w:rsidRDefault="00652CCF" w:rsidP="00700F7F">
            <w:pPr>
              <w:spacing w:line="276" w:lineRule="auto"/>
              <w:jc w:val="center"/>
              <w:rPr>
                <w:rFonts w:ascii="Arial" w:hAnsi="Arial" w:cs="Arial"/>
                <w:b/>
                <w:sz w:val="16"/>
                <w:szCs w:val="16"/>
              </w:rPr>
            </w:pPr>
            <w:r w:rsidRPr="00980C39">
              <w:rPr>
                <w:rFonts w:ascii="Arial" w:hAnsi="Arial" w:cs="Arial"/>
                <w:b/>
                <w:sz w:val="16"/>
                <w:szCs w:val="16"/>
              </w:rPr>
              <w:t>Heterogeneity</w:t>
            </w:r>
          </w:p>
        </w:tc>
        <w:tc>
          <w:tcPr>
            <w:tcW w:w="469" w:type="pct"/>
            <w:vMerge w:val="restart"/>
          </w:tcPr>
          <w:p w:rsidR="00652CCF" w:rsidRPr="00980C39" w:rsidRDefault="00652CCF" w:rsidP="00700F7F">
            <w:pPr>
              <w:spacing w:line="276" w:lineRule="auto"/>
              <w:jc w:val="center"/>
              <w:rPr>
                <w:rFonts w:ascii="Arial" w:hAnsi="Arial" w:cs="Arial"/>
                <w:b/>
                <w:sz w:val="16"/>
                <w:szCs w:val="16"/>
              </w:rPr>
            </w:pPr>
            <w:r w:rsidRPr="00980C39">
              <w:rPr>
                <w:rFonts w:ascii="Arial" w:hAnsi="Arial" w:cs="Arial"/>
                <w:b/>
                <w:sz w:val="16"/>
                <w:szCs w:val="16"/>
              </w:rPr>
              <w:t>Number of studies</w:t>
            </w:r>
          </w:p>
        </w:tc>
        <w:tc>
          <w:tcPr>
            <w:tcW w:w="503" w:type="pct"/>
            <w:vMerge w:val="restart"/>
          </w:tcPr>
          <w:p w:rsidR="00652CCF" w:rsidRPr="00980C39" w:rsidRDefault="00652CCF" w:rsidP="00700F7F">
            <w:pPr>
              <w:spacing w:line="276" w:lineRule="auto"/>
              <w:jc w:val="center"/>
              <w:rPr>
                <w:rFonts w:ascii="Arial" w:hAnsi="Arial" w:cs="Arial"/>
                <w:b/>
                <w:sz w:val="16"/>
                <w:szCs w:val="16"/>
              </w:rPr>
            </w:pPr>
            <w:r w:rsidRPr="00980C39">
              <w:rPr>
                <w:rFonts w:ascii="Arial" w:hAnsi="Arial" w:cs="Arial"/>
                <w:b/>
                <w:sz w:val="16"/>
                <w:szCs w:val="16"/>
              </w:rPr>
              <w:t>Total sample size</w:t>
            </w:r>
          </w:p>
        </w:tc>
      </w:tr>
      <w:tr w:rsidR="00652CCF" w:rsidRPr="00980C39" w:rsidTr="00700F7F">
        <w:tc>
          <w:tcPr>
            <w:tcW w:w="1257" w:type="pct"/>
            <w:vMerge/>
          </w:tcPr>
          <w:p w:rsidR="00652CCF" w:rsidRPr="00980C39" w:rsidRDefault="00652CCF" w:rsidP="00700F7F">
            <w:pPr>
              <w:spacing w:line="276" w:lineRule="auto"/>
              <w:rPr>
                <w:rFonts w:ascii="Arial" w:hAnsi="Arial" w:cs="Arial"/>
                <w:sz w:val="16"/>
                <w:szCs w:val="16"/>
              </w:rPr>
            </w:pPr>
          </w:p>
        </w:tc>
        <w:tc>
          <w:tcPr>
            <w:tcW w:w="423" w:type="pct"/>
          </w:tcPr>
          <w:p w:rsidR="00652CCF" w:rsidRPr="00980C39" w:rsidRDefault="00652CCF" w:rsidP="00700F7F">
            <w:pPr>
              <w:spacing w:line="276" w:lineRule="auto"/>
              <w:jc w:val="center"/>
              <w:rPr>
                <w:rFonts w:ascii="Arial" w:hAnsi="Arial" w:cs="Arial"/>
                <w:b/>
                <w:sz w:val="16"/>
                <w:szCs w:val="16"/>
              </w:rPr>
            </w:pPr>
            <w:r w:rsidRPr="00980C39">
              <w:rPr>
                <w:rFonts w:ascii="Arial" w:hAnsi="Arial" w:cs="Arial"/>
                <w:b/>
                <w:sz w:val="16"/>
                <w:szCs w:val="16"/>
              </w:rPr>
              <w:t>Effect size</w:t>
            </w:r>
          </w:p>
        </w:tc>
        <w:tc>
          <w:tcPr>
            <w:tcW w:w="610" w:type="pct"/>
          </w:tcPr>
          <w:p w:rsidR="00652CCF" w:rsidRPr="00980C39" w:rsidRDefault="00652CCF" w:rsidP="00700F7F">
            <w:pPr>
              <w:jc w:val="center"/>
              <w:rPr>
                <w:rFonts w:ascii="Arial" w:hAnsi="Arial" w:cs="Arial"/>
                <w:b/>
                <w:sz w:val="16"/>
                <w:szCs w:val="16"/>
              </w:rPr>
            </w:pPr>
            <w:r w:rsidRPr="00980C39">
              <w:rPr>
                <w:rFonts w:ascii="Arial" w:hAnsi="Arial" w:cs="Arial"/>
                <w:b/>
                <w:sz w:val="16"/>
                <w:szCs w:val="16"/>
              </w:rPr>
              <w:t>95% CI</w:t>
            </w:r>
          </w:p>
        </w:tc>
        <w:tc>
          <w:tcPr>
            <w:tcW w:w="376" w:type="pct"/>
          </w:tcPr>
          <w:p w:rsidR="00652CCF" w:rsidRPr="00980C39" w:rsidRDefault="00652CCF" w:rsidP="00700F7F">
            <w:pPr>
              <w:spacing w:line="276" w:lineRule="auto"/>
              <w:jc w:val="center"/>
              <w:rPr>
                <w:rFonts w:ascii="Arial" w:hAnsi="Arial" w:cs="Arial"/>
                <w:b/>
                <w:i/>
                <w:sz w:val="16"/>
                <w:szCs w:val="16"/>
              </w:rPr>
            </w:pPr>
            <w:r w:rsidRPr="00980C39">
              <w:rPr>
                <w:rFonts w:ascii="Arial" w:hAnsi="Arial" w:cs="Arial"/>
                <w:b/>
                <w:i/>
                <w:sz w:val="16"/>
                <w:szCs w:val="16"/>
              </w:rPr>
              <w:t>p</w:t>
            </w:r>
          </w:p>
        </w:tc>
        <w:tc>
          <w:tcPr>
            <w:tcW w:w="375" w:type="pct"/>
          </w:tcPr>
          <w:p w:rsidR="00652CCF" w:rsidRPr="00980C39" w:rsidRDefault="00652CCF" w:rsidP="00700F7F">
            <w:pPr>
              <w:jc w:val="center"/>
              <w:rPr>
                <w:rFonts w:ascii="Arial" w:hAnsi="Arial" w:cs="Arial"/>
                <w:b/>
                <w:sz w:val="16"/>
                <w:szCs w:val="16"/>
              </w:rPr>
            </w:pPr>
            <w:r w:rsidRPr="00980C39">
              <w:rPr>
                <w:rFonts w:ascii="Arial" w:hAnsi="Arial" w:cs="Arial"/>
                <w:b/>
                <w:sz w:val="16"/>
                <w:szCs w:val="16"/>
              </w:rPr>
              <w:t>Chi</w:t>
            </w:r>
            <w:r w:rsidRPr="00980C39">
              <w:rPr>
                <w:rFonts w:ascii="Arial" w:hAnsi="Arial" w:cs="Arial"/>
                <w:b/>
                <w:sz w:val="16"/>
                <w:szCs w:val="16"/>
                <w:vertAlign w:val="superscript"/>
              </w:rPr>
              <w:t>2</w:t>
            </w:r>
          </w:p>
        </w:tc>
        <w:tc>
          <w:tcPr>
            <w:tcW w:w="329" w:type="pct"/>
          </w:tcPr>
          <w:p w:rsidR="00652CCF" w:rsidRPr="00980C39" w:rsidRDefault="00652CCF" w:rsidP="00700F7F">
            <w:pPr>
              <w:jc w:val="center"/>
              <w:rPr>
                <w:rFonts w:ascii="Arial" w:hAnsi="Arial" w:cs="Arial"/>
                <w:b/>
                <w:sz w:val="16"/>
                <w:szCs w:val="16"/>
              </w:rPr>
            </w:pPr>
            <w:r w:rsidRPr="00980C39">
              <w:rPr>
                <w:rFonts w:ascii="Arial" w:hAnsi="Arial" w:cs="Arial"/>
                <w:b/>
                <w:sz w:val="16"/>
                <w:szCs w:val="16"/>
              </w:rPr>
              <w:t>df</w:t>
            </w:r>
            <w:r w:rsidRPr="00980C39">
              <w:rPr>
                <w:rFonts w:ascii="Arial" w:hAnsi="Arial" w:cs="Arial"/>
                <w:b/>
                <w:i/>
                <w:sz w:val="16"/>
                <w:szCs w:val="16"/>
              </w:rPr>
              <w:t xml:space="preserve"> </w:t>
            </w:r>
          </w:p>
        </w:tc>
        <w:tc>
          <w:tcPr>
            <w:tcW w:w="329" w:type="pct"/>
          </w:tcPr>
          <w:p w:rsidR="00652CCF" w:rsidRPr="00980C39" w:rsidRDefault="00652CCF" w:rsidP="00700F7F">
            <w:pPr>
              <w:spacing w:line="276" w:lineRule="auto"/>
              <w:jc w:val="center"/>
              <w:rPr>
                <w:rFonts w:ascii="Arial" w:hAnsi="Arial" w:cs="Arial"/>
                <w:b/>
                <w:sz w:val="16"/>
                <w:szCs w:val="16"/>
              </w:rPr>
            </w:pPr>
            <w:r w:rsidRPr="00980C39">
              <w:rPr>
                <w:rFonts w:ascii="Arial" w:hAnsi="Arial" w:cs="Arial"/>
                <w:b/>
                <w:i/>
                <w:sz w:val="16"/>
                <w:szCs w:val="16"/>
              </w:rPr>
              <w:t>I</w:t>
            </w:r>
            <w:r w:rsidRPr="00980C39">
              <w:rPr>
                <w:rFonts w:ascii="Arial" w:hAnsi="Arial" w:cs="Arial"/>
                <w:b/>
                <w:sz w:val="16"/>
                <w:szCs w:val="16"/>
                <w:vertAlign w:val="superscript"/>
              </w:rPr>
              <w:t xml:space="preserve">2 </w:t>
            </w:r>
            <w:r w:rsidRPr="00980C39">
              <w:rPr>
                <w:rFonts w:ascii="Arial" w:hAnsi="Arial" w:cs="Arial"/>
                <w:b/>
                <w:sz w:val="16"/>
                <w:szCs w:val="16"/>
              </w:rPr>
              <w:t>(%)</w:t>
            </w:r>
          </w:p>
        </w:tc>
        <w:tc>
          <w:tcPr>
            <w:tcW w:w="329" w:type="pct"/>
          </w:tcPr>
          <w:p w:rsidR="00652CCF" w:rsidRPr="00980C39" w:rsidRDefault="00652CCF" w:rsidP="00700F7F">
            <w:pPr>
              <w:spacing w:line="276" w:lineRule="auto"/>
              <w:jc w:val="center"/>
              <w:rPr>
                <w:rFonts w:ascii="Arial" w:hAnsi="Arial" w:cs="Arial"/>
                <w:b/>
                <w:i/>
                <w:sz w:val="16"/>
                <w:szCs w:val="16"/>
              </w:rPr>
            </w:pPr>
            <w:r w:rsidRPr="00980C39">
              <w:rPr>
                <w:rFonts w:ascii="Arial" w:hAnsi="Arial" w:cs="Arial"/>
                <w:b/>
                <w:i/>
                <w:sz w:val="16"/>
                <w:szCs w:val="16"/>
              </w:rPr>
              <w:t>p</w:t>
            </w:r>
          </w:p>
        </w:tc>
        <w:tc>
          <w:tcPr>
            <w:tcW w:w="469" w:type="pct"/>
            <w:vMerge/>
          </w:tcPr>
          <w:p w:rsidR="00652CCF" w:rsidRPr="00980C39" w:rsidRDefault="00652CCF" w:rsidP="00700F7F">
            <w:pPr>
              <w:spacing w:line="276" w:lineRule="auto"/>
              <w:rPr>
                <w:rFonts w:ascii="Arial" w:hAnsi="Arial" w:cs="Arial"/>
                <w:sz w:val="16"/>
                <w:szCs w:val="16"/>
              </w:rPr>
            </w:pPr>
          </w:p>
        </w:tc>
        <w:tc>
          <w:tcPr>
            <w:tcW w:w="503" w:type="pct"/>
            <w:vMerge/>
          </w:tcPr>
          <w:p w:rsidR="00652CCF" w:rsidRPr="00980C39" w:rsidRDefault="00652CCF" w:rsidP="00700F7F">
            <w:pPr>
              <w:spacing w:line="276" w:lineRule="auto"/>
              <w:rPr>
                <w:rFonts w:ascii="Arial" w:hAnsi="Arial" w:cs="Arial"/>
                <w:sz w:val="16"/>
                <w:szCs w:val="16"/>
              </w:rPr>
            </w:pPr>
          </w:p>
        </w:tc>
      </w:tr>
      <w:tr w:rsidR="00652CCF" w:rsidRPr="00980C39" w:rsidTr="00700F7F">
        <w:tc>
          <w:tcPr>
            <w:tcW w:w="1257" w:type="pct"/>
          </w:tcPr>
          <w:p w:rsidR="00652CCF" w:rsidRPr="00980C39" w:rsidRDefault="00652CCF" w:rsidP="00700F7F">
            <w:pPr>
              <w:rPr>
                <w:rFonts w:ascii="Arial" w:hAnsi="Arial" w:cs="Arial"/>
                <w:b/>
                <w:sz w:val="16"/>
                <w:szCs w:val="16"/>
              </w:rPr>
            </w:pPr>
            <w:r w:rsidRPr="00980C39">
              <w:rPr>
                <w:rFonts w:ascii="Arial" w:hAnsi="Arial" w:cs="Arial"/>
                <w:b/>
                <w:sz w:val="16"/>
                <w:szCs w:val="16"/>
              </w:rPr>
              <w:t>Intervention type</w:t>
            </w:r>
          </w:p>
          <w:p w:rsidR="00652CCF" w:rsidRPr="00980C39" w:rsidRDefault="00652CCF" w:rsidP="00700F7F">
            <w:pPr>
              <w:rPr>
                <w:rFonts w:ascii="Arial" w:hAnsi="Arial" w:cs="Arial"/>
                <w:sz w:val="16"/>
                <w:szCs w:val="16"/>
              </w:rPr>
            </w:pPr>
            <w:r w:rsidRPr="00980C39">
              <w:rPr>
                <w:rFonts w:ascii="Arial" w:hAnsi="Arial" w:cs="Arial"/>
                <w:sz w:val="16"/>
                <w:szCs w:val="16"/>
              </w:rPr>
              <w:t>FI</w:t>
            </w:r>
          </w:p>
          <w:p w:rsidR="00652CCF" w:rsidRPr="00980C39" w:rsidRDefault="00652CCF" w:rsidP="00700F7F">
            <w:pPr>
              <w:rPr>
                <w:rFonts w:ascii="Arial" w:hAnsi="Arial" w:cs="Arial"/>
                <w:sz w:val="16"/>
                <w:szCs w:val="16"/>
              </w:rPr>
            </w:pPr>
            <w:r w:rsidRPr="00980C39">
              <w:rPr>
                <w:rFonts w:ascii="Arial" w:hAnsi="Arial" w:cs="Arial"/>
                <w:sz w:val="16"/>
                <w:szCs w:val="16"/>
              </w:rPr>
              <w:t>Other (CBT, MCT, SCST, ST, ST +FI)</w:t>
            </w:r>
          </w:p>
          <w:p w:rsidR="00652CCF" w:rsidRPr="00980C39" w:rsidRDefault="00652CCF" w:rsidP="00700F7F">
            <w:pPr>
              <w:rPr>
                <w:rFonts w:ascii="Arial" w:hAnsi="Arial" w:cs="Arial"/>
                <w:b/>
                <w:sz w:val="16"/>
                <w:szCs w:val="16"/>
              </w:rPr>
            </w:pPr>
            <w:r w:rsidRPr="00980C39">
              <w:rPr>
                <w:rFonts w:ascii="Arial" w:hAnsi="Arial" w:cs="Arial"/>
                <w:b/>
                <w:sz w:val="16"/>
                <w:szCs w:val="16"/>
              </w:rPr>
              <w:t>OR</w:t>
            </w:r>
          </w:p>
          <w:p w:rsidR="00652CCF" w:rsidRPr="00980C39" w:rsidRDefault="00652CCF" w:rsidP="00700F7F">
            <w:pPr>
              <w:rPr>
                <w:rFonts w:ascii="Arial" w:hAnsi="Arial" w:cs="Arial"/>
                <w:sz w:val="16"/>
                <w:szCs w:val="16"/>
              </w:rPr>
            </w:pPr>
            <w:r w:rsidRPr="00980C39">
              <w:rPr>
                <w:rFonts w:ascii="Arial" w:hAnsi="Arial" w:cs="Arial"/>
                <w:sz w:val="16"/>
                <w:szCs w:val="16"/>
              </w:rPr>
              <w:t>Cognitive (CBT, MCT)</w:t>
            </w:r>
          </w:p>
          <w:p w:rsidR="00652CCF" w:rsidRPr="00980C39" w:rsidRDefault="00652CCF" w:rsidP="00700F7F">
            <w:pPr>
              <w:rPr>
                <w:rFonts w:ascii="Arial" w:hAnsi="Arial" w:cs="Arial"/>
                <w:sz w:val="16"/>
                <w:szCs w:val="16"/>
              </w:rPr>
            </w:pPr>
            <w:r w:rsidRPr="00980C39">
              <w:rPr>
                <w:rFonts w:ascii="Arial" w:hAnsi="Arial" w:cs="Arial"/>
                <w:sz w:val="16"/>
                <w:szCs w:val="16"/>
              </w:rPr>
              <w:t>Skills training (ST, ST + FI)</w:t>
            </w:r>
          </w:p>
          <w:p w:rsidR="00652CCF" w:rsidRPr="00980C39" w:rsidRDefault="00652CCF" w:rsidP="00700F7F">
            <w:pPr>
              <w:rPr>
                <w:rFonts w:ascii="Arial" w:hAnsi="Arial" w:cs="Arial"/>
                <w:sz w:val="16"/>
                <w:szCs w:val="16"/>
                <w:highlight w:val="yellow"/>
              </w:rPr>
            </w:pPr>
            <w:r w:rsidRPr="00980C39">
              <w:rPr>
                <w:rFonts w:ascii="Arial" w:hAnsi="Arial" w:cs="Arial"/>
                <w:sz w:val="16"/>
                <w:szCs w:val="16"/>
              </w:rPr>
              <w:t>Skills training (ST, ST + FI) + SCST</w:t>
            </w:r>
          </w:p>
        </w:tc>
        <w:tc>
          <w:tcPr>
            <w:tcW w:w="42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-0.12</w:t>
            </w:r>
          </w:p>
          <w:p w:rsidR="00652CCF" w:rsidRPr="00980C39" w:rsidRDefault="00652CCF" w:rsidP="00700F7F">
            <w:pPr>
              <w:rPr>
                <w:rFonts w:ascii="Arial" w:hAnsi="Arial" w:cs="Arial"/>
                <w:sz w:val="16"/>
                <w:szCs w:val="16"/>
              </w:rPr>
            </w:pPr>
            <w:r w:rsidRPr="00980C39">
              <w:rPr>
                <w:rFonts w:ascii="Arial" w:hAnsi="Arial" w:cs="Arial"/>
                <w:sz w:val="16"/>
                <w:szCs w:val="16"/>
              </w:rPr>
              <w:t>-0.48</w:t>
            </w:r>
          </w:p>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-0.57</w:t>
            </w:r>
          </w:p>
          <w:p w:rsidR="00652CCF" w:rsidRPr="00980C39" w:rsidRDefault="00652CCF" w:rsidP="00700F7F">
            <w:pPr>
              <w:rPr>
                <w:rFonts w:ascii="Arial" w:hAnsi="Arial" w:cs="Arial"/>
                <w:sz w:val="16"/>
                <w:szCs w:val="16"/>
              </w:rPr>
            </w:pPr>
            <w:r w:rsidRPr="00980C39">
              <w:rPr>
                <w:rFonts w:ascii="Arial" w:hAnsi="Arial" w:cs="Arial"/>
                <w:sz w:val="16"/>
                <w:szCs w:val="16"/>
              </w:rPr>
              <w:t>-0.56</w:t>
            </w:r>
          </w:p>
          <w:p w:rsidR="00652CCF" w:rsidRPr="00980C39" w:rsidRDefault="00652CCF" w:rsidP="00700F7F">
            <w:pPr>
              <w:rPr>
                <w:rFonts w:ascii="Arial" w:hAnsi="Arial" w:cs="Arial"/>
                <w:sz w:val="16"/>
                <w:szCs w:val="16"/>
              </w:rPr>
            </w:pPr>
            <w:r w:rsidRPr="00980C39">
              <w:rPr>
                <w:rFonts w:ascii="Arial" w:hAnsi="Arial" w:cs="Arial"/>
                <w:sz w:val="16"/>
                <w:szCs w:val="16"/>
              </w:rPr>
              <w:t>-0.39</w:t>
            </w:r>
          </w:p>
        </w:tc>
        <w:tc>
          <w:tcPr>
            <w:tcW w:w="610"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-0.58 to 0.35</w:t>
            </w:r>
          </w:p>
          <w:p w:rsidR="00652CCF" w:rsidRPr="00980C39" w:rsidRDefault="00652CCF" w:rsidP="00700F7F">
            <w:pPr>
              <w:rPr>
                <w:rFonts w:ascii="Arial" w:hAnsi="Arial" w:cs="Arial"/>
                <w:sz w:val="16"/>
                <w:szCs w:val="16"/>
              </w:rPr>
            </w:pPr>
            <w:r w:rsidRPr="00980C39">
              <w:rPr>
                <w:rFonts w:ascii="Arial" w:hAnsi="Arial" w:cs="Arial"/>
                <w:sz w:val="16"/>
                <w:szCs w:val="16"/>
              </w:rPr>
              <w:t>-0.76 to -0.21</w:t>
            </w:r>
          </w:p>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-1.00 to -0.14</w:t>
            </w:r>
          </w:p>
          <w:p w:rsidR="00652CCF" w:rsidRPr="00980C39" w:rsidRDefault="00652CCF" w:rsidP="00700F7F">
            <w:pPr>
              <w:rPr>
                <w:rFonts w:ascii="Arial" w:hAnsi="Arial" w:cs="Arial"/>
                <w:sz w:val="16"/>
                <w:szCs w:val="16"/>
              </w:rPr>
            </w:pPr>
            <w:r w:rsidRPr="00980C39">
              <w:rPr>
                <w:rFonts w:ascii="Arial" w:hAnsi="Arial" w:cs="Arial"/>
                <w:sz w:val="16"/>
                <w:szCs w:val="16"/>
              </w:rPr>
              <w:t>-0.79 to -0.33</w:t>
            </w:r>
          </w:p>
          <w:p w:rsidR="00652CCF" w:rsidRPr="00980C39" w:rsidRDefault="00652CCF" w:rsidP="00700F7F">
            <w:pPr>
              <w:rPr>
                <w:rFonts w:ascii="Arial" w:hAnsi="Arial" w:cs="Arial"/>
                <w:sz w:val="16"/>
                <w:szCs w:val="16"/>
              </w:rPr>
            </w:pPr>
            <w:r w:rsidRPr="00980C39">
              <w:rPr>
                <w:rFonts w:ascii="Arial" w:hAnsi="Arial" w:cs="Arial"/>
                <w:sz w:val="16"/>
                <w:szCs w:val="16"/>
              </w:rPr>
              <w:t>-0.82 to 0.03</w:t>
            </w:r>
          </w:p>
        </w:tc>
        <w:tc>
          <w:tcPr>
            <w:tcW w:w="376" w:type="pct"/>
          </w:tcPr>
          <w:p w:rsidR="00652CCF" w:rsidRPr="00980C39" w:rsidRDefault="00652CCF" w:rsidP="00700F7F">
            <w:pPr>
              <w:rPr>
                <w:rFonts w:ascii="Arial" w:hAnsi="Arial" w:cs="Arial"/>
                <w:b/>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0.62</w:t>
            </w:r>
          </w:p>
          <w:p w:rsidR="00652CCF" w:rsidRPr="00980C39" w:rsidRDefault="00652CCF" w:rsidP="00700F7F">
            <w:pPr>
              <w:rPr>
                <w:rFonts w:ascii="Arial" w:hAnsi="Arial" w:cs="Arial"/>
                <w:b/>
                <w:sz w:val="16"/>
                <w:szCs w:val="16"/>
              </w:rPr>
            </w:pPr>
            <w:r w:rsidRPr="00980C39">
              <w:rPr>
                <w:rFonts w:ascii="Arial" w:hAnsi="Arial" w:cs="Arial"/>
                <w:b/>
                <w:sz w:val="16"/>
                <w:szCs w:val="16"/>
              </w:rPr>
              <w:t>0.0007</w:t>
            </w:r>
          </w:p>
          <w:p w:rsidR="00652CCF" w:rsidRPr="00980C39" w:rsidRDefault="00652CCF" w:rsidP="00700F7F">
            <w:pPr>
              <w:rPr>
                <w:rFonts w:ascii="Arial" w:hAnsi="Arial" w:cs="Arial"/>
                <w:b/>
                <w:sz w:val="16"/>
                <w:szCs w:val="16"/>
              </w:rPr>
            </w:pPr>
          </w:p>
          <w:p w:rsidR="00652CCF" w:rsidRPr="00980C39" w:rsidRDefault="00652CCF" w:rsidP="00700F7F">
            <w:pPr>
              <w:rPr>
                <w:rFonts w:ascii="Arial" w:hAnsi="Arial" w:cs="Arial"/>
                <w:b/>
                <w:sz w:val="16"/>
                <w:szCs w:val="16"/>
              </w:rPr>
            </w:pPr>
            <w:r w:rsidRPr="00980C39">
              <w:rPr>
                <w:rFonts w:ascii="Arial" w:hAnsi="Arial" w:cs="Arial"/>
                <w:b/>
                <w:sz w:val="16"/>
                <w:szCs w:val="16"/>
              </w:rPr>
              <w:t>0.01</w:t>
            </w:r>
          </w:p>
          <w:p w:rsidR="00652CCF" w:rsidRPr="00980C39" w:rsidRDefault="00652CCF" w:rsidP="00700F7F">
            <w:pPr>
              <w:rPr>
                <w:rFonts w:ascii="Arial" w:hAnsi="Arial" w:cs="Arial"/>
                <w:b/>
                <w:sz w:val="16"/>
                <w:szCs w:val="16"/>
              </w:rPr>
            </w:pPr>
            <w:r w:rsidRPr="00980C39">
              <w:rPr>
                <w:rFonts w:ascii="Arial" w:hAnsi="Arial" w:cs="Arial"/>
                <w:b/>
                <w:sz w:val="16"/>
                <w:szCs w:val="16"/>
              </w:rPr>
              <w:t>0.00001</w:t>
            </w:r>
          </w:p>
          <w:p w:rsidR="00652CCF" w:rsidRPr="00980C39" w:rsidRDefault="00652CCF" w:rsidP="00700F7F">
            <w:pPr>
              <w:rPr>
                <w:rFonts w:ascii="Arial" w:hAnsi="Arial" w:cs="Arial"/>
                <w:sz w:val="16"/>
                <w:szCs w:val="16"/>
              </w:rPr>
            </w:pPr>
            <w:r w:rsidRPr="00980C39">
              <w:rPr>
                <w:rFonts w:ascii="Arial" w:hAnsi="Arial" w:cs="Arial"/>
                <w:sz w:val="16"/>
                <w:szCs w:val="16"/>
              </w:rPr>
              <w:t>0.07</w:t>
            </w:r>
          </w:p>
        </w:tc>
        <w:tc>
          <w:tcPr>
            <w:tcW w:w="375"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4.61</w:t>
            </w:r>
          </w:p>
          <w:p w:rsidR="00652CCF" w:rsidRPr="00980C39" w:rsidRDefault="00652CCF" w:rsidP="00700F7F">
            <w:pPr>
              <w:rPr>
                <w:rFonts w:ascii="Arial" w:hAnsi="Arial" w:cs="Arial"/>
                <w:sz w:val="16"/>
                <w:szCs w:val="16"/>
              </w:rPr>
            </w:pPr>
            <w:r w:rsidRPr="00980C39">
              <w:rPr>
                <w:rFonts w:ascii="Arial" w:hAnsi="Arial" w:cs="Arial"/>
                <w:sz w:val="16"/>
                <w:szCs w:val="16"/>
              </w:rPr>
              <w:t>22.53</w:t>
            </w:r>
          </w:p>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12.98</w:t>
            </w:r>
          </w:p>
          <w:p w:rsidR="00652CCF" w:rsidRPr="00980C39" w:rsidRDefault="00652CCF" w:rsidP="00700F7F">
            <w:pPr>
              <w:rPr>
                <w:rFonts w:ascii="Arial" w:hAnsi="Arial" w:cs="Arial"/>
                <w:sz w:val="16"/>
                <w:szCs w:val="16"/>
              </w:rPr>
            </w:pPr>
            <w:r w:rsidRPr="00980C39">
              <w:rPr>
                <w:rFonts w:ascii="Arial" w:hAnsi="Arial" w:cs="Arial"/>
                <w:sz w:val="16"/>
                <w:szCs w:val="16"/>
              </w:rPr>
              <w:t>2.76</w:t>
            </w:r>
          </w:p>
          <w:p w:rsidR="00652CCF" w:rsidRPr="00980C39" w:rsidRDefault="00652CCF" w:rsidP="00700F7F">
            <w:pPr>
              <w:rPr>
                <w:rFonts w:ascii="Arial" w:hAnsi="Arial" w:cs="Arial"/>
                <w:sz w:val="16"/>
                <w:szCs w:val="16"/>
              </w:rPr>
            </w:pPr>
            <w:r w:rsidRPr="00980C39">
              <w:rPr>
                <w:rFonts w:ascii="Arial" w:hAnsi="Arial" w:cs="Arial"/>
                <w:sz w:val="16"/>
                <w:szCs w:val="16"/>
              </w:rPr>
              <w:t>9.52</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2</w:t>
            </w:r>
          </w:p>
          <w:p w:rsidR="00652CCF" w:rsidRPr="00980C39" w:rsidRDefault="00652CCF" w:rsidP="00700F7F">
            <w:pPr>
              <w:rPr>
                <w:rFonts w:ascii="Arial" w:hAnsi="Arial" w:cs="Arial"/>
                <w:sz w:val="16"/>
                <w:szCs w:val="16"/>
              </w:rPr>
            </w:pPr>
            <w:r w:rsidRPr="00980C39">
              <w:rPr>
                <w:rFonts w:ascii="Arial" w:hAnsi="Arial" w:cs="Arial"/>
                <w:sz w:val="16"/>
                <w:szCs w:val="16"/>
              </w:rPr>
              <w:t>8</w:t>
            </w:r>
          </w:p>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4</w:t>
            </w:r>
          </w:p>
          <w:p w:rsidR="00652CCF" w:rsidRPr="00980C39" w:rsidRDefault="00652CCF" w:rsidP="00700F7F">
            <w:pPr>
              <w:rPr>
                <w:rFonts w:ascii="Arial" w:hAnsi="Arial" w:cs="Arial"/>
                <w:sz w:val="16"/>
                <w:szCs w:val="16"/>
              </w:rPr>
            </w:pPr>
            <w:r w:rsidRPr="00980C39">
              <w:rPr>
                <w:rFonts w:ascii="Arial" w:hAnsi="Arial" w:cs="Arial"/>
                <w:sz w:val="16"/>
                <w:szCs w:val="16"/>
              </w:rPr>
              <w:t>3</w:t>
            </w:r>
          </w:p>
          <w:p w:rsidR="00652CCF" w:rsidRPr="00980C39" w:rsidRDefault="00652CCF" w:rsidP="00700F7F">
            <w:pPr>
              <w:rPr>
                <w:rFonts w:ascii="Arial" w:hAnsi="Arial" w:cs="Arial"/>
                <w:sz w:val="16"/>
                <w:szCs w:val="16"/>
              </w:rPr>
            </w:pPr>
            <w:r w:rsidRPr="00980C39">
              <w:rPr>
                <w:rFonts w:ascii="Arial" w:hAnsi="Arial" w:cs="Arial"/>
                <w:sz w:val="16"/>
                <w:szCs w:val="16"/>
              </w:rPr>
              <w:t>3</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57</w:t>
            </w:r>
          </w:p>
          <w:p w:rsidR="00652CCF" w:rsidRPr="00980C39" w:rsidRDefault="00652CCF" w:rsidP="00700F7F">
            <w:pPr>
              <w:rPr>
                <w:rFonts w:ascii="Arial" w:hAnsi="Arial" w:cs="Arial"/>
                <w:sz w:val="16"/>
                <w:szCs w:val="16"/>
              </w:rPr>
            </w:pPr>
            <w:r w:rsidRPr="00980C39">
              <w:rPr>
                <w:rFonts w:ascii="Arial" w:hAnsi="Arial" w:cs="Arial"/>
                <w:sz w:val="16"/>
                <w:szCs w:val="16"/>
              </w:rPr>
              <w:t>64</w:t>
            </w:r>
          </w:p>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69</w:t>
            </w:r>
          </w:p>
          <w:p w:rsidR="00652CCF" w:rsidRPr="00980C39" w:rsidRDefault="00652CCF" w:rsidP="00700F7F">
            <w:pPr>
              <w:rPr>
                <w:rFonts w:ascii="Arial" w:hAnsi="Arial" w:cs="Arial"/>
                <w:sz w:val="16"/>
                <w:szCs w:val="16"/>
              </w:rPr>
            </w:pPr>
            <w:r w:rsidRPr="00980C39">
              <w:rPr>
                <w:rFonts w:ascii="Arial" w:hAnsi="Arial" w:cs="Arial"/>
                <w:sz w:val="16"/>
                <w:szCs w:val="16"/>
              </w:rPr>
              <w:t>0</w:t>
            </w:r>
          </w:p>
          <w:p w:rsidR="00652CCF" w:rsidRPr="00980C39" w:rsidRDefault="00652CCF" w:rsidP="00700F7F">
            <w:pPr>
              <w:rPr>
                <w:rFonts w:ascii="Arial" w:hAnsi="Arial" w:cs="Arial"/>
                <w:sz w:val="16"/>
                <w:szCs w:val="16"/>
              </w:rPr>
            </w:pPr>
            <w:r w:rsidRPr="00980C39">
              <w:rPr>
                <w:rFonts w:ascii="Arial" w:hAnsi="Arial" w:cs="Arial"/>
                <w:sz w:val="16"/>
                <w:szCs w:val="16"/>
              </w:rPr>
              <w:t>68</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0.10</w:t>
            </w:r>
          </w:p>
          <w:p w:rsidR="00652CCF" w:rsidRPr="00980C39" w:rsidRDefault="00652CCF" w:rsidP="00700F7F">
            <w:pPr>
              <w:rPr>
                <w:rFonts w:ascii="Arial" w:hAnsi="Arial" w:cs="Arial"/>
                <w:b/>
                <w:sz w:val="16"/>
                <w:szCs w:val="16"/>
              </w:rPr>
            </w:pPr>
            <w:r w:rsidRPr="00980C39">
              <w:rPr>
                <w:rFonts w:ascii="Arial" w:hAnsi="Arial" w:cs="Arial"/>
                <w:b/>
                <w:sz w:val="16"/>
                <w:szCs w:val="16"/>
              </w:rPr>
              <w:t>0.004</w:t>
            </w:r>
          </w:p>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b/>
                <w:sz w:val="16"/>
                <w:szCs w:val="16"/>
              </w:rPr>
            </w:pPr>
            <w:r w:rsidRPr="00980C39">
              <w:rPr>
                <w:rFonts w:ascii="Arial" w:hAnsi="Arial" w:cs="Arial"/>
                <w:b/>
                <w:sz w:val="16"/>
                <w:szCs w:val="16"/>
              </w:rPr>
              <w:t>0.01</w:t>
            </w:r>
          </w:p>
          <w:p w:rsidR="00652CCF" w:rsidRPr="00980C39" w:rsidRDefault="00652CCF" w:rsidP="00700F7F">
            <w:pPr>
              <w:rPr>
                <w:rFonts w:ascii="Arial" w:hAnsi="Arial" w:cs="Arial"/>
                <w:sz w:val="16"/>
                <w:szCs w:val="16"/>
              </w:rPr>
            </w:pPr>
            <w:r w:rsidRPr="00980C39">
              <w:rPr>
                <w:rFonts w:ascii="Arial" w:hAnsi="Arial" w:cs="Arial"/>
                <w:sz w:val="16"/>
                <w:szCs w:val="16"/>
              </w:rPr>
              <w:t>0.43</w:t>
            </w:r>
          </w:p>
          <w:p w:rsidR="00652CCF" w:rsidRPr="00980C39" w:rsidRDefault="00652CCF" w:rsidP="00700F7F">
            <w:pPr>
              <w:rPr>
                <w:rFonts w:ascii="Arial" w:hAnsi="Arial" w:cs="Arial"/>
                <w:b/>
                <w:sz w:val="16"/>
                <w:szCs w:val="16"/>
              </w:rPr>
            </w:pPr>
            <w:r w:rsidRPr="00980C39">
              <w:rPr>
                <w:rFonts w:ascii="Arial" w:hAnsi="Arial" w:cs="Arial"/>
                <w:b/>
                <w:sz w:val="16"/>
                <w:szCs w:val="16"/>
              </w:rPr>
              <w:t>0.02</w:t>
            </w:r>
          </w:p>
        </w:tc>
        <w:tc>
          <w:tcPr>
            <w:tcW w:w="46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3</w:t>
            </w:r>
          </w:p>
          <w:p w:rsidR="00652CCF" w:rsidRPr="00980C39" w:rsidRDefault="00652CCF" w:rsidP="00700F7F">
            <w:pPr>
              <w:rPr>
                <w:rFonts w:ascii="Arial" w:hAnsi="Arial" w:cs="Arial"/>
                <w:sz w:val="16"/>
                <w:szCs w:val="16"/>
              </w:rPr>
            </w:pPr>
            <w:r w:rsidRPr="00980C39">
              <w:rPr>
                <w:rFonts w:ascii="Arial" w:hAnsi="Arial" w:cs="Arial"/>
                <w:sz w:val="16"/>
                <w:szCs w:val="16"/>
              </w:rPr>
              <w:t>9</w:t>
            </w:r>
          </w:p>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5</w:t>
            </w:r>
          </w:p>
          <w:p w:rsidR="00652CCF" w:rsidRPr="00980C39" w:rsidRDefault="00652CCF" w:rsidP="00700F7F">
            <w:pPr>
              <w:rPr>
                <w:rFonts w:ascii="Arial" w:hAnsi="Arial" w:cs="Arial"/>
                <w:sz w:val="16"/>
                <w:szCs w:val="16"/>
              </w:rPr>
            </w:pPr>
            <w:r w:rsidRPr="00980C39">
              <w:rPr>
                <w:rFonts w:ascii="Arial" w:hAnsi="Arial" w:cs="Arial"/>
                <w:sz w:val="16"/>
                <w:szCs w:val="16"/>
              </w:rPr>
              <w:t>3</w:t>
            </w:r>
          </w:p>
          <w:p w:rsidR="00652CCF" w:rsidRPr="00980C39" w:rsidRDefault="00652CCF" w:rsidP="00700F7F">
            <w:pPr>
              <w:rPr>
                <w:rFonts w:ascii="Arial" w:hAnsi="Arial" w:cs="Arial"/>
                <w:sz w:val="16"/>
                <w:szCs w:val="16"/>
              </w:rPr>
            </w:pPr>
            <w:r w:rsidRPr="00980C39">
              <w:rPr>
                <w:rFonts w:ascii="Arial" w:hAnsi="Arial" w:cs="Arial"/>
                <w:sz w:val="16"/>
                <w:szCs w:val="16"/>
              </w:rPr>
              <w:t>4</w:t>
            </w:r>
          </w:p>
        </w:tc>
        <w:tc>
          <w:tcPr>
            <w:tcW w:w="50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172</w:t>
            </w:r>
          </w:p>
          <w:p w:rsidR="00652CCF" w:rsidRPr="00980C39" w:rsidRDefault="00652CCF" w:rsidP="00700F7F">
            <w:pPr>
              <w:rPr>
                <w:rFonts w:ascii="Arial" w:hAnsi="Arial" w:cs="Arial"/>
                <w:sz w:val="16"/>
                <w:szCs w:val="16"/>
              </w:rPr>
            </w:pPr>
            <w:r w:rsidRPr="00980C39">
              <w:rPr>
                <w:rFonts w:ascii="Arial" w:hAnsi="Arial" w:cs="Arial"/>
                <w:sz w:val="16"/>
                <w:szCs w:val="16"/>
              </w:rPr>
              <w:t>683</w:t>
            </w:r>
          </w:p>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392</w:t>
            </w:r>
          </w:p>
          <w:p w:rsidR="00652CCF" w:rsidRPr="00980C39" w:rsidRDefault="00652CCF" w:rsidP="00700F7F">
            <w:pPr>
              <w:rPr>
                <w:rFonts w:ascii="Arial" w:hAnsi="Arial" w:cs="Arial"/>
                <w:sz w:val="16"/>
                <w:szCs w:val="16"/>
              </w:rPr>
            </w:pPr>
            <w:r w:rsidRPr="00980C39">
              <w:rPr>
                <w:rFonts w:ascii="Arial" w:hAnsi="Arial" w:cs="Arial"/>
                <w:sz w:val="16"/>
                <w:szCs w:val="16"/>
              </w:rPr>
              <w:t>297</w:t>
            </w:r>
          </w:p>
          <w:p w:rsidR="00652CCF" w:rsidRPr="00980C39" w:rsidRDefault="00652CCF" w:rsidP="00700F7F">
            <w:pPr>
              <w:rPr>
                <w:rFonts w:ascii="Arial" w:hAnsi="Arial" w:cs="Arial"/>
                <w:sz w:val="16"/>
                <w:szCs w:val="16"/>
              </w:rPr>
            </w:pPr>
            <w:r w:rsidRPr="00980C39">
              <w:rPr>
                <w:rFonts w:ascii="Arial" w:hAnsi="Arial" w:cs="Arial"/>
                <w:sz w:val="16"/>
                <w:szCs w:val="16"/>
              </w:rPr>
              <w:t>291</w:t>
            </w:r>
          </w:p>
        </w:tc>
      </w:tr>
      <w:tr w:rsidR="00652CCF" w:rsidRPr="00980C39" w:rsidTr="00700F7F">
        <w:tc>
          <w:tcPr>
            <w:tcW w:w="1257" w:type="pct"/>
          </w:tcPr>
          <w:p w:rsidR="00652CCF" w:rsidRPr="00980C39" w:rsidRDefault="00652CCF" w:rsidP="00700F7F">
            <w:pPr>
              <w:rPr>
                <w:rFonts w:ascii="Arial" w:hAnsi="Arial" w:cs="Arial"/>
                <w:b/>
                <w:sz w:val="16"/>
                <w:szCs w:val="16"/>
              </w:rPr>
            </w:pPr>
            <w:r w:rsidRPr="00980C39">
              <w:rPr>
                <w:rFonts w:ascii="Arial" w:hAnsi="Arial" w:cs="Arial"/>
                <w:b/>
                <w:sz w:val="16"/>
                <w:szCs w:val="16"/>
              </w:rPr>
              <w:t>Control</w:t>
            </w:r>
          </w:p>
          <w:p w:rsidR="00652CCF" w:rsidRPr="00980C39" w:rsidRDefault="00652CCF" w:rsidP="00700F7F">
            <w:pPr>
              <w:rPr>
                <w:rFonts w:ascii="Arial" w:hAnsi="Arial" w:cs="Arial"/>
                <w:sz w:val="16"/>
                <w:szCs w:val="16"/>
              </w:rPr>
            </w:pPr>
            <w:r w:rsidRPr="00980C39">
              <w:rPr>
                <w:rFonts w:ascii="Arial" w:hAnsi="Arial" w:cs="Arial"/>
                <w:sz w:val="16"/>
                <w:szCs w:val="16"/>
              </w:rPr>
              <w:t>Standard care/ meds</w:t>
            </w:r>
          </w:p>
          <w:p w:rsidR="00652CCF" w:rsidRPr="00980C39" w:rsidRDefault="00652CCF" w:rsidP="00700F7F">
            <w:pPr>
              <w:rPr>
                <w:rFonts w:ascii="Arial" w:hAnsi="Arial" w:cs="Arial"/>
                <w:sz w:val="16"/>
                <w:szCs w:val="16"/>
              </w:rPr>
            </w:pPr>
            <w:r w:rsidRPr="00980C39">
              <w:rPr>
                <w:rFonts w:ascii="Arial" w:hAnsi="Arial" w:cs="Arial"/>
                <w:sz w:val="16"/>
                <w:szCs w:val="16"/>
              </w:rPr>
              <w:t>Enhanced standard care</w:t>
            </w:r>
          </w:p>
          <w:p w:rsidR="00652CCF" w:rsidRPr="00980C39" w:rsidRDefault="00652CCF" w:rsidP="00700F7F">
            <w:pPr>
              <w:rPr>
                <w:rFonts w:ascii="Arial" w:hAnsi="Arial" w:cs="Arial"/>
                <w:sz w:val="16"/>
                <w:szCs w:val="16"/>
              </w:rPr>
            </w:pPr>
            <w:r w:rsidRPr="00980C39">
              <w:rPr>
                <w:rFonts w:ascii="Arial" w:hAnsi="Arial" w:cs="Arial"/>
                <w:sz w:val="16"/>
                <w:szCs w:val="16"/>
              </w:rPr>
              <w:t>Active control</w:t>
            </w:r>
          </w:p>
        </w:tc>
        <w:tc>
          <w:tcPr>
            <w:tcW w:w="42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-0.66</w:t>
            </w:r>
          </w:p>
          <w:p w:rsidR="00652CCF" w:rsidRPr="00980C39" w:rsidRDefault="00652CCF" w:rsidP="00700F7F">
            <w:pPr>
              <w:rPr>
                <w:rFonts w:ascii="Arial" w:hAnsi="Arial" w:cs="Arial"/>
                <w:sz w:val="16"/>
                <w:szCs w:val="16"/>
              </w:rPr>
            </w:pPr>
            <w:r w:rsidRPr="00980C39">
              <w:rPr>
                <w:rFonts w:ascii="Arial" w:hAnsi="Arial" w:cs="Arial"/>
                <w:sz w:val="16"/>
                <w:szCs w:val="16"/>
              </w:rPr>
              <w:t>0.05</w:t>
            </w:r>
          </w:p>
          <w:p w:rsidR="00652CCF" w:rsidRPr="00980C39" w:rsidRDefault="00652CCF" w:rsidP="00700F7F">
            <w:pPr>
              <w:rPr>
                <w:rFonts w:ascii="Arial" w:hAnsi="Arial" w:cs="Arial"/>
                <w:sz w:val="16"/>
                <w:szCs w:val="16"/>
              </w:rPr>
            </w:pPr>
            <w:r w:rsidRPr="00980C39">
              <w:rPr>
                <w:rFonts w:ascii="Arial" w:hAnsi="Arial" w:cs="Arial"/>
                <w:sz w:val="16"/>
                <w:szCs w:val="16"/>
              </w:rPr>
              <w:t>-0.14</w:t>
            </w:r>
          </w:p>
        </w:tc>
        <w:tc>
          <w:tcPr>
            <w:tcW w:w="610"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-0.89 to -0.44</w:t>
            </w:r>
          </w:p>
          <w:p w:rsidR="00652CCF" w:rsidRPr="00980C39" w:rsidRDefault="00652CCF" w:rsidP="00700F7F">
            <w:pPr>
              <w:rPr>
                <w:rFonts w:ascii="Arial" w:hAnsi="Arial" w:cs="Arial"/>
                <w:sz w:val="16"/>
                <w:szCs w:val="16"/>
              </w:rPr>
            </w:pPr>
            <w:r w:rsidRPr="00980C39">
              <w:rPr>
                <w:rFonts w:ascii="Arial" w:hAnsi="Arial" w:cs="Arial"/>
                <w:sz w:val="16"/>
                <w:szCs w:val="16"/>
              </w:rPr>
              <w:t>-0.53 to 0.63</w:t>
            </w:r>
          </w:p>
          <w:p w:rsidR="00652CCF" w:rsidRPr="00980C39" w:rsidRDefault="00652CCF" w:rsidP="00700F7F">
            <w:pPr>
              <w:rPr>
                <w:rFonts w:ascii="Arial" w:hAnsi="Arial" w:cs="Arial"/>
                <w:sz w:val="16"/>
                <w:szCs w:val="16"/>
              </w:rPr>
            </w:pPr>
            <w:r w:rsidRPr="00980C39">
              <w:rPr>
                <w:rFonts w:ascii="Arial" w:hAnsi="Arial" w:cs="Arial"/>
                <w:sz w:val="16"/>
                <w:szCs w:val="16"/>
              </w:rPr>
              <w:t>-0.50 to 0.22</w:t>
            </w:r>
          </w:p>
        </w:tc>
        <w:tc>
          <w:tcPr>
            <w:tcW w:w="376" w:type="pct"/>
          </w:tcPr>
          <w:p w:rsidR="00652CCF" w:rsidRPr="00980C39" w:rsidRDefault="00652CCF" w:rsidP="00700F7F">
            <w:pPr>
              <w:rPr>
                <w:rFonts w:ascii="Arial" w:hAnsi="Arial" w:cs="Arial"/>
                <w:b/>
                <w:sz w:val="16"/>
                <w:szCs w:val="16"/>
              </w:rPr>
            </w:pPr>
          </w:p>
          <w:p w:rsidR="00652CCF" w:rsidRPr="00980C39" w:rsidRDefault="00652CCF" w:rsidP="00700F7F">
            <w:pPr>
              <w:rPr>
                <w:rFonts w:ascii="Arial" w:hAnsi="Arial" w:cs="Arial"/>
                <w:b/>
                <w:sz w:val="16"/>
                <w:szCs w:val="16"/>
              </w:rPr>
            </w:pPr>
            <w:r w:rsidRPr="00980C39">
              <w:rPr>
                <w:rFonts w:ascii="Arial" w:hAnsi="Arial" w:cs="Arial"/>
                <w:b/>
                <w:sz w:val="16"/>
                <w:szCs w:val="16"/>
              </w:rPr>
              <w:t>0.00001</w:t>
            </w:r>
          </w:p>
          <w:p w:rsidR="00652CCF" w:rsidRPr="00980C39" w:rsidRDefault="00652CCF" w:rsidP="00700F7F">
            <w:pPr>
              <w:rPr>
                <w:rFonts w:ascii="Arial" w:hAnsi="Arial" w:cs="Arial"/>
                <w:sz w:val="16"/>
                <w:szCs w:val="16"/>
              </w:rPr>
            </w:pPr>
            <w:r w:rsidRPr="00980C39">
              <w:rPr>
                <w:rFonts w:ascii="Arial" w:hAnsi="Arial" w:cs="Arial"/>
                <w:sz w:val="16"/>
                <w:szCs w:val="16"/>
              </w:rPr>
              <w:t>0.86</w:t>
            </w:r>
          </w:p>
          <w:p w:rsidR="00652CCF" w:rsidRPr="00980C39" w:rsidRDefault="00652CCF" w:rsidP="00700F7F">
            <w:pPr>
              <w:rPr>
                <w:rFonts w:ascii="Arial" w:hAnsi="Arial" w:cs="Arial"/>
                <w:sz w:val="16"/>
                <w:szCs w:val="16"/>
              </w:rPr>
            </w:pPr>
            <w:r w:rsidRPr="00980C39">
              <w:rPr>
                <w:rFonts w:ascii="Arial" w:hAnsi="Arial" w:cs="Arial"/>
                <w:sz w:val="16"/>
                <w:szCs w:val="16"/>
              </w:rPr>
              <w:t>0.46</w:t>
            </w:r>
          </w:p>
        </w:tc>
        <w:tc>
          <w:tcPr>
            <w:tcW w:w="375"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7.79</w:t>
            </w:r>
          </w:p>
          <w:p w:rsidR="00652CCF" w:rsidRPr="00980C39" w:rsidRDefault="00652CCF" w:rsidP="00700F7F">
            <w:pPr>
              <w:rPr>
                <w:rFonts w:ascii="Arial" w:hAnsi="Arial" w:cs="Arial"/>
                <w:sz w:val="16"/>
                <w:szCs w:val="16"/>
              </w:rPr>
            </w:pPr>
            <w:r w:rsidRPr="00980C39">
              <w:rPr>
                <w:rFonts w:ascii="Arial" w:hAnsi="Arial" w:cs="Arial"/>
                <w:sz w:val="16"/>
                <w:szCs w:val="16"/>
              </w:rPr>
              <w:t>2.52</w:t>
            </w:r>
          </w:p>
          <w:p w:rsidR="00652CCF" w:rsidRPr="00980C39" w:rsidRDefault="00652CCF" w:rsidP="00700F7F">
            <w:pPr>
              <w:rPr>
                <w:rFonts w:ascii="Arial" w:hAnsi="Arial" w:cs="Arial"/>
                <w:sz w:val="16"/>
                <w:szCs w:val="16"/>
              </w:rPr>
            </w:pPr>
            <w:r w:rsidRPr="00980C39">
              <w:rPr>
                <w:rFonts w:ascii="Arial" w:hAnsi="Arial" w:cs="Arial"/>
                <w:sz w:val="16"/>
                <w:szCs w:val="16"/>
              </w:rPr>
              <w:t>3.52</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6</w:t>
            </w:r>
          </w:p>
          <w:p w:rsidR="00652CCF" w:rsidRPr="00980C39" w:rsidRDefault="00652CCF" w:rsidP="00700F7F">
            <w:pPr>
              <w:rPr>
                <w:rFonts w:ascii="Arial" w:hAnsi="Arial" w:cs="Arial"/>
                <w:sz w:val="16"/>
                <w:szCs w:val="16"/>
              </w:rPr>
            </w:pPr>
            <w:r w:rsidRPr="00980C39">
              <w:rPr>
                <w:rFonts w:ascii="Arial" w:hAnsi="Arial" w:cs="Arial"/>
                <w:sz w:val="16"/>
                <w:szCs w:val="16"/>
              </w:rPr>
              <w:t>1</w:t>
            </w:r>
          </w:p>
          <w:p w:rsidR="00652CCF" w:rsidRPr="00980C39" w:rsidRDefault="00652CCF" w:rsidP="00700F7F">
            <w:pPr>
              <w:rPr>
                <w:rFonts w:ascii="Arial" w:hAnsi="Arial" w:cs="Arial"/>
                <w:sz w:val="16"/>
                <w:szCs w:val="16"/>
              </w:rPr>
            </w:pPr>
            <w:r w:rsidRPr="00980C39">
              <w:rPr>
                <w:rFonts w:ascii="Arial" w:hAnsi="Arial" w:cs="Arial"/>
                <w:sz w:val="16"/>
                <w:szCs w:val="16"/>
              </w:rPr>
              <w:t>2</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23</w:t>
            </w:r>
          </w:p>
          <w:p w:rsidR="00652CCF" w:rsidRPr="00980C39" w:rsidRDefault="00652CCF" w:rsidP="00700F7F">
            <w:pPr>
              <w:rPr>
                <w:rFonts w:ascii="Arial" w:hAnsi="Arial" w:cs="Arial"/>
                <w:sz w:val="16"/>
                <w:szCs w:val="16"/>
              </w:rPr>
            </w:pPr>
            <w:r w:rsidRPr="00980C39">
              <w:rPr>
                <w:rFonts w:ascii="Arial" w:hAnsi="Arial" w:cs="Arial"/>
                <w:sz w:val="16"/>
                <w:szCs w:val="16"/>
              </w:rPr>
              <w:t>60</w:t>
            </w:r>
          </w:p>
          <w:p w:rsidR="00652CCF" w:rsidRPr="00980C39" w:rsidRDefault="00652CCF" w:rsidP="00700F7F">
            <w:pPr>
              <w:rPr>
                <w:rFonts w:ascii="Arial" w:hAnsi="Arial" w:cs="Arial"/>
                <w:sz w:val="16"/>
                <w:szCs w:val="16"/>
              </w:rPr>
            </w:pPr>
            <w:r w:rsidRPr="00980C39">
              <w:rPr>
                <w:rFonts w:ascii="Arial" w:hAnsi="Arial" w:cs="Arial"/>
                <w:sz w:val="16"/>
                <w:szCs w:val="16"/>
              </w:rPr>
              <w:t>43</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0.25</w:t>
            </w:r>
          </w:p>
          <w:p w:rsidR="00652CCF" w:rsidRPr="00980C39" w:rsidRDefault="00652CCF" w:rsidP="00700F7F">
            <w:pPr>
              <w:rPr>
                <w:rFonts w:ascii="Arial" w:hAnsi="Arial" w:cs="Arial"/>
                <w:sz w:val="16"/>
                <w:szCs w:val="16"/>
              </w:rPr>
            </w:pPr>
            <w:r w:rsidRPr="00980C39">
              <w:rPr>
                <w:rFonts w:ascii="Arial" w:hAnsi="Arial" w:cs="Arial"/>
                <w:sz w:val="16"/>
                <w:szCs w:val="16"/>
              </w:rPr>
              <w:t>0.11</w:t>
            </w:r>
          </w:p>
          <w:p w:rsidR="00652CCF" w:rsidRPr="00980C39" w:rsidRDefault="00652CCF" w:rsidP="00700F7F">
            <w:pPr>
              <w:rPr>
                <w:rFonts w:ascii="Arial" w:hAnsi="Arial" w:cs="Arial"/>
                <w:sz w:val="16"/>
                <w:szCs w:val="16"/>
              </w:rPr>
            </w:pPr>
            <w:r w:rsidRPr="00980C39">
              <w:rPr>
                <w:rFonts w:ascii="Arial" w:hAnsi="Arial" w:cs="Arial"/>
                <w:sz w:val="16"/>
                <w:szCs w:val="16"/>
              </w:rPr>
              <w:t>0.17</w:t>
            </w:r>
          </w:p>
        </w:tc>
        <w:tc>
          <w:tcPr>
            <w:tcW w:w="46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7</w:t>
            </w:r>
          </w:p>
          <w:p w:rsidR="00652CCF" w:rsidRPr="00980C39" w:rsidRDefault="00652CCF" w:rsidP="00700F7F">
            <w:pPr>
              <w:rPr>
                <w:rFonts w:ascii="Arial" w:hAnsi="Arial" w:cs="Arial"/>
                <w:sz w:val="16"/>
                <w:szCs w:val="16"/>
              </w:rPr>
            </w:pPr>
            <w:r w:rsidRPr="00980C39">
              <w:rPr>
                <w:rFonts w:ascii="Arial" w:hAnsi="Arial" w:cs="Arial"/>
                <w:sz w:val="16"/>
                <w:szCs w:val="16"/>
              </w:rPr>
              <w:t>2</w:t>
            </w:r>
          </w:p>
          <w:p w:rsidR="00652CCF" w:rsidRPr="00980C39" w:rsidRDefault="00652CCF" w:rsidP="00700F7F">
            <w:pPr>
              <w:rPr>
                <w:rFonts w:ascii="Arial" w:hAnsi="Arial" w:cs="Arial"/>
                <w:sz w:val="16"/>
                <w:szCs w:val="16"/>
              </w:rPr>
            </w:pPr>
            <w:r w:rsidRPr="00980C39">
              <w:rPr>
                <w:rFonts w:ascii="Arial" w:hAnsi="Arial" w:cs="Arial"/>
                <w:sz w:val="16"/>
                <w:szCs w:val="16"/>
              </w:rPr>
              <w:t>3</w:t>
            </w:r>
          </w:p>
        </w:tc>
        <w:tc>
          <w:tcPr>
            <w:tcW w:w="50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449</w:t>
            </w:r>
          </w:p>
          <w:p w:rsidR="00652CCF" w:rsidRPr="00980C39" w:rsidRDefault="00652CCF" w:rsidP="00700F7F">
            <w:pPr>
              <w:rPr>
                <w:rFonts w:ascii="Arial" w:hAnsi="Arial" w:cs="Arial"/>
                <w:sz w:val="16"/>
                <w:szCs w:val="16"/>
              </w:rPr>
            </w:pPr>
            <w:r w:rsidRPr="00980C39">
              <w:rPr>
                <w:rFonts w:ascii="Arial" w:hAnsi="Arial" w:cs="Arial"/>
                <w:sz w:val="16"/>
                <w:szCs w:val="16"/>
              </w:rPr>
              <w:t>124</w:t>
            </w:r>
          </w:p>
          <w:p w:rsidR="00652CCF" w:rsidRPr="00980C39" w:rsidRDefault="00652CCF" w:rsidP="00700F7F">
            <w:pPr>
              <w:rPr>
                <w:rFonts w:ascii="Arial" w:hAnsi="Arial" w:cs="Arial"/>
                <w:sz w:val="16"/>
                <w:szCs w:val="16"/>
              </w:rPr>
            </w:pPr>
            <w:r w:rsidRPr="00980C39">
              <w:rPr>
                <w:rFonts w:ascii="Arial" w:hAnsi="Arial" w:cs="Arial"/>
                <w:sz w:val="16"/>
                <w:szCs w:val="16"/>
              </w:rPr>
              <w:t>282</w:t>
            </w:r>
          </w:p>
        </w:tc>
      </w:tr>
      <w:tr w:rsidR="00652CCF" w:rsidRPr="00980C39" w:rsidTr="00700F7F">
        <w:tc>
          <w:tcPr>
            <w:tcW w:w="1257" w:type="pct"/>
          </w:tcPr>
          <w:p w:rsidR="00652CCF" w:rsidRPr="00980C39" w:rsidRDefault="00652CCF" w:rsidP="00700F7F">
            <w:pPr>
              <w:rPr>
                <w:rFonts w:ascii="Arial" w:hAnsi="Arial" w:cs="Arial"/>
                <w:b/>
                <w:sz w:val="16"/>
                <w:szCs w:val="16"/>
              </w:rPr>
            </w:pPr>
            <w:r w:rsidRPr="00980C39">
              <w:rPr>
                <w:rFonts w:ascii="Arial" w:hAnsi="Arial" w:cs="Arial"/>
                <w:b/>
                <w:sz w:val="16"/>
                <w:szCs w:val="16"/>
              </w:rPr>
              <w:t>Region/ Population</w:t>
            </w:r>
          </w:p>
          <w:p w:rsidR="00652CCF" w:rsidRPr="00980C39" w:rsidRDefault="00652CCF" w:rsidP="00700F7F">
            <w:pPr>
              <w:rPr>
                <w:rFonts w:ascii="Arial" w:hAnsi="Arial" w:cs="Arial"/>
                <w:sz w:val="16"/>
                <w:szCs w:val="16"/>
              </w:rPr>
            </w:pPr>
            <w:r w:rsidRPr="00980C39">
              <w:rPr>
                <w:rFonts w:ascii="Arial" w:hAnsi="Arial" w:cs="Arial"/>
                <w:sz w:val="16"/>
                <w:szCs w:val="16"/>
              </w:rPr>
              <w:t>Western country/ Minority</w:t>
            </w:r>
          </w:p>
          <w:p w:rsidR="00652CCF" w:rsidRPr="00980C39" w:rsidRDefault="00652CCF" w:rsidP="00700F7F">
            <w:pPr>
              <w:rPr>
                <w:rFonts w:ascii="Arial" w:hAnsi="Arial" w:cs="Arial"/>
                <w:sz w:val="16"/>
                <w:szCs w:val="16"/>
              </w:rPr>
            </w:pPr>
            <w:r w:rsidRPr="00980C39">
              <w:rPr>
                <w:rFonts w:ascii="Arial" w:hAnsi="Arial" w:cs="Arial"/>
                <w:sz w:val="16"/>
                <w:szCs w:val="16"/>
              </w:rPr>
              <w:t>Non-western country/Majority</w:t>
            </w:r>
          </w:p>
        </w:tc>
        <w:tc>
          <w:tcPr>
            <w:tcW w:w="42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-0.39</w:t>
            </w:r>
          </w:p>
          <w:p w:rsidR="00652CCF" w:rsidRPr="00980C39" w:rsidRDefault="00652CCF" w:rsidP="00700F7F">
            <w:pPr>
              <w:rPr>
                <w:rFonts w:ascii="Arial" w:hAnsi="Arial" w:cs="Arial"/>
                <w:sz w:val="16"/>
                <w:szCs w:val="16"/>
              </w:rPr>
            </w:pPr>
            <w:r w:rsidRPr="00980C39">
              <w:rPr>
                <w:rFonts w:ascii="Arial" w:hAnsi="Arial" w:cs="Arial"/>
                <w:sz w:val="16"/>
                <w:szCs w:val="16"/>
              </w:rPr>
              <w:t>-0.39</w:t>
            </w:r>
          </w:p>
        </w:tc>
        <w:tc>
          <w:tcPr>
            <w:tcW w:w="610"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-0.76 to -0.02</w:t>
            </w:r>
          </w:p>
          <w:p w:rsidR="00652CCF" w:rsidRPr="00980C39" w:rsidRDefault="00652CCF" w:rsidP="00700F7F">
            <w:pPr>
              <w:rPr>
                <w:rFonts w:ascii="Arial" w:hAnsi="Arial" w:cs="Arial"/>
                <w:sz w:val="16"/>
                <w:szCs w:val="16"/>
              </w:rPr>
            </w:pPr>
            <w:r w:rsidRPr="00980C39">
              <w:rPr>
                <w:rFonts w:ascii="Arial" w:hAnsi="Arial" w:cs="Arial"/>
                <w:sz w:val="16"/>
                <w:szCs w:val="16"/>
              </w:rPr>
              <w:t>-0.74 to -0.04</w:t>
            </w:r>
          </w:p>
        </w:tc>
        <w:tc>
          <w:tcPr>
            <w:tcW w:w="376" w:type="pct"/>
          </w:tcPr>
          <w:p w:rsidR="00652CCF" w:rsidRPr="00980C39" w:rsidRDefault="00652CCF" w:rsidP="00700F7F">
            <w:pPr>
              <w:rPr>
                <w:rFonts w:ascii="Arial" w:hAnsi="Arial" w:cs="Arial"/>
                <w:b/>
                <w:sz w:val="16"/>
                <w:szCs w:val="16"/>
              </w:rPr>
            </w:pPr>
          </w:p>
          <w:p w:rsidR="00652CCF" w:rsidRPr="00980C39" w:rsidRDefault="00652CCF" w:rsidP="00700F7F">
            <w:pPr>
              <w:rPr>
                <w:rFonts w:ascii="Arial" w:hAnsi="Arial" w:cs="Arial"/>
                <w:b/>
                <w:sz w:val="16"/>
                <w:szCs w:val="16"/>
              </w:rPr>
            </w:pPr>
            <w:r w:rsidRPr="00980C39">
              <w:rPr>
                <w:rFonts w:ascii="Arial" w:hAnsi="Arial" w:cs="Arial"/>
                <w:b/>
                <w:sz w:val="16"/>
                <w:szCs w:val="16"/>
              </w:rPr>
              <w:t>0.04</w:t>
            </w:r>
          </w:p>
          <w:p w:rsidR="00652CCF" w:rsidRPr="00980C39" w:rsidRDefault="00652CCF" w:rsidP="00700F7F">
            <w:pPr>
              <w:rPr>
                <w:rFonts w:ascii="Arial" w:hAnsi="Arial" w:cs="Arial"/>
                <w:b/>
                <w:sz w:val="16"/>
                <w:szCs w:val="16"/>
              </w:rPr>
            </w:pPr>
            <w:r w:rsidRPr="00980C39">
              <w:rPr>
                <w:rFonts w:ascii="Arial" w:hAnsi="Arial" w:cs="Arial"/>
                <w:b/>
                <w:sz w:val="16"/>
                <w:szCs w:val="16"/>
              </w:rPr>
              <w:t>0.03</w:t>
            </w:r>
          </w:p>
        </w:tc>
        <w:tc>
          <w:tcPr>
            <w:tcW w:w="375"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11.51</w:t>
            </w:r>
          </w:p>
          <w:p w:rsidR="00652CCF" w:rsidRPr="00980C39" w:rsidRDefault="00652CCF" w:rsidP="00700F7F">
            <w:pPr>
              <w:rPr>
                <w:rFonts w:ascii="Arial" w:hAnsi="Arial" w:cs="Arial"/>
                <w:sz w:val="16"/>
                <w:szCs w:val="16"/>
              </w:rPr>
            </w:pPr>
            <w:r w:rsidRPr="00980C39">
              <w:rPr>
                <w:rFonts w:ascii="Arial" w:hAnsi="Arial" w:cs="Arial"/>
                <w:sz w:val="16"/>
                <w:szCs w:val="16"/>
              </w:rPr>
              <w:t>19.10</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4</w:t>
            </w:r>
          </w:p>
          <w:p w:rsidR="00652CCF" w:rsidRPr="00980C39" w:rsidRDefault="00652CCF" w:rsidP="00700F7F">
            <w:pPr>
              <w:rPr>
                <w:rFonts w:ascii="Arial" w:hAnsi="Arial" w:cs="Arial"/>
                <w:sz w:val="16"/>
                <w:szCs w:val="16"/>
              </w:rPr>
            </w:pPr>
            <w:r w:rsidRPr="00980C39">
              <w:rPr>
                <w:rFonts w:ascii="Arial" w:hAnsi="Arial" w:cs="Arial"/>
                <w:sz w:val="16"/>
                <w:szCs w:val="16"/>
              </w:rPr>
              <w:t>6</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65</w:t>
            </w:r>
          </w:p>
          <w:p w:rsidR="00652CCF" w:rsidRPr="00980C39" w:rsidRDefault="00652CCF" w:rsidP="00700F7F">
            <w:pPr>
              <w:rPr>
                <w:rFonts w:ascii="Arial" w:hAnsi="Arial" w:cs="Arial"/>
                <w:sz w:val="16"/>
                <w:szCs w:val="16"/>
              </w:rPr>
            </w:pPr>
            <w:r w:rsidRPr="00980C39">
              <w:rPr>
                <w:rFonts w:ascii="Arial" w:hAnsi="Arial" w:cs="Arial"/>
                <w:sz w:val="16"/>
                <w:szCs w:val="16"/>
              </w:rPr>
              <w:t>69</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b/>
                <w:sz w:val="16"/>
                <w:szCs w:val="16"/>
              </w:rPr>
            </w:pPr>
            <w:r w:rsidRPr="00980C39">
              <w:rPr>
                <w:rFonts w:ascii="Arial" w:hAnsi="Arial" w:cs="Arial"/>
                <w:b/>
                <w:sz w:val="16"/>
                <w:szCs w:val="16"/>
              </w:rPr>
              <w:t>0.02</w:t>
            </w:r>
          </w:p>
          <w:p w:rsidR="00652CCF" w:rsidRPr="00980C39" w:rsidRDefault="00652CCF" w:rsidP="00700F7F">
            <w:pPr>
              <w:rPr>
                <w:rFonts w:ascii="Arial" w:hAnsi="Arial" w:cs="Arial"/>
                <w:b/>
                <w:sz w:val="16"/>
                <w:szCs w:val="16"/>
              </w:rPr>
            </w:pPr>
            <w:r w:rsidRPr="00980C39">
              <w:rPr>
                <w:rFonts w:ascii="Arial" w:hAnsi="Arial" w:cs="Arial"/>
                <w:b/>
                <w:sz w:val="16"/>
                <w:szCs w:val="16"/>
              </w:rPr>
              <w:t>0.004</w:t>
            </w:r>
          </w:p>
        </w:tc>
        <w:tc>
          <w:tcPr>
            <w:tcW w:w="46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5</w:t>
            </w:r>
          </w:p>
          <w:p w:rsidR="00652CCF" w:rsidRPr="00980C39" w:rsidRDefault="00652CCF" w:rsidP="00700F7F">
            <w:pPr>
              <w:rPr>
                <w:rFonts w:ascii="Arial" w:hAnsi="Arial" w:cs="Arial"/>
                <w:sz w:val="16"/>
                <w:szCs w:val="16"/>
              </w:rPr>
            </w:pPr>
            <w:r w:rsidRPr="00980C39">
              <w:rPr>
                <w:rFonts w:ascii="Arial" w:hAnsi="Arial" w:cs="Arial"/>
                <w:sz w:val="16"/>
                <w:szCs w:val="16"/>
              </w:rPr>
              <w:t>7</w:t>
            </w:r>
          </w:p>
        </w:tc>
        <w:tc>
          <w:tcPr>
            <w:tcW w:w="50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345</w:t>
            </w:r>
          </w:p>
          <w:p w:rsidR="00652CCF" w:rsidRPr="00980C39" w:rsidRDefault="00652CCF" w:rsidP="00700F7F">
            <w:pPr>
              <w:rPr>
                <w:rFonts w:ascii="Arial" w:hAnsi="Arial" w:cs="Arial"/>
                <w:sz w:val="16"/>
                <w:szCs w:val="16"/>
              </w:rPr>
            </w:pPr>
            <w:r w:rsidRPr="00980C39">
              <w:rPr>
                <w:rFonts w:ascii="Arial" w:hAnsi="Arial" w:cs="Arial"/>
                <w:sz w:val="16"/>
                <w:szCs w:val="16"/>
              </w:rPr>
              <w:t>510</w:t>
            </w:r>
          </w:p>
        </w:tc>
      </w:tr>
      <w:tr w:rsidR="00652CCF" w:rsidRPr="00980C39" w:rsidTr="00700F7F">
        <w:tc>
          <w:tcPr>
            <w:tcW w:w="1257" w:type="pct"/>
          </w:tcPr>
          <w:p w:rsidR="00652CCF" w:rsidRPr="00980C39" w:rsidRDefault="00652CCF" w:rsidP="00700F7F">
            <w:pPr>
              <w:rPr>
                <w:rFonts w:ascii="Arial" w:hAnsi="Arial" w:cs="Arial"/>
                <w:b/>
                <w:sz w:val="16"/>
                <w:szCs w:val="16"/>
              </w:rPr>
            </w:pPr>
            <w:r w:rsidRPr="00980C39">
              <w:rPr>
                <w:rFonts w:ascii="Arial" w:hAnsi="Arial" w:cs="Arial"/>
                <w:b/>
                <w:sz w:val="16"/>
                <w:szCs w:val="16"/>
              </w:rPr>
              <w:t>Attendees</w:t>
            </w:r>
          </w:p>
          <w:p w:rsidR="00652CCF" w:rsidRPr="00980C39" w:rsidRDefault="00652CCF" w:rsidP="00700F7F">
            <w:pPr>
              <w:rPr>
                <w:rFonts w:ascii="Arial" w:hAnsi="Arial" w:cs="Arial"/>
                <w:sz w:val="16"/>
                <w:szCs w:val="16"/>
              </w:rPr>
            </w:pPr>
            <w:r w:rsidRPr="00980C39">
              <w:rPr>
                <w:rFonts w:ascii="Arial" w:hAnsi="Arial" w:cs="Arial"/>
                <w:sz w:val="16"/>
                <w:szCs w:val="16"/>
              </w:rPr>
              <w:t>Patient only</w:t>
            </w:r>
          </w:p>
          <w:p w:rsidR="00652CCF" w:rsidRPr="00980C39" w:rsidRDefault="00652CCF" w:rsidP="00700F7F">
            <w:pPr>
              <w:rPr>
                <w:rFonts w:ascii="Arial" w:hAnsi="Arial" w:cs="Arial"/>
                <w:sz w:val="16"/>
                <w:szCs w:val="16"/>
              </w:rPr>
            </w:pPr>
            <w:r w:rsidRPr="00980C39">
              <w:rPr>
                <w:rFonts w:ascii="Arial" w:hAnsi="Arial" w:cs="Arial"/>
                <w:sz w:val="16"/>
                <w:szCs w:val="16"/>
              </w:rPr>
              <w:t>Patient &amp; family</w:t>
            </w:r>
          </w:p>
        </w:tc>
        <w:tc>
          <w:tcPr>
            <w:tcW w:w="42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-0.09</w:t>
            </w:r>
          </w:p>
          <w:p w:rsidR="00652CCF" w:rsidRPr="00980C39" w:rsidRDefault="00652CCF" w:rsidP="00700F7F">
            <w:pPr>
              <w:rPr>
                <w:rFonts w:ascii="Arial" w:hAnsi="Arial" w:cs="Arial"/>
                <w:sz w:val="16"/>
                <w:szCs w:val="16"/>
              </w:rPr>
            </w:pPr>
            <w:r w:rsidRPr="00980C39">
              <w:rPr>
                <w:rFonts w:ascii="Arial" w:hAnsi="Arial" w:cs="Arial"/>
                <w:sz w:val="16"/>
                <w:szCs w:val="16"/>
              </w:rPr>
              <w:t>-0.54</w:t>
            </w:r>
          </w:p>
        </w:tc>
        <w:tc>
          <w:tcPr>
            <w:tcW w:w="610"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-0.34 to 0.16</w:t>
            </w:r>
          </w:p>
          <w:p w:rsidR="00652CCF" w:rsidRPr="00980C39" w:rsidRDefault="00652CCF" w:rsidP="00700F7F">
            <w:pPr>
              <w:rPr>
                <w:rFonts w:ascii="Arial" w:hAnsi="Arial" w:cs="Arial"/>
                <w:sz w:val="16"/>
                <w:szCs w:val="16"/>
              </w:rPr>
            </w:pPr>
            <w:r w:rsidRPr="00980C39">
              <w:rPr>
                <w:rFonts w:ascii="Arial" w:hAnsi="Arial" w:cs="Arial"/>
                <w:sz w:val="16"/>
                <w:szCs w:val="16"/>
              </w:rPr>
              <w:t>-0.84 to -0.24</w:t>
            </w:r>
          </w:p>
        </w:tc>
        <w:tc>
          <w:tcPr>
            <w:tcW w:w="376" w:type="pct"/>
          </w:tcPr>
          <w:p w:rsidR="00652CCF" w:rsidRPr="00980C39" w:rsidRDefault="00652CCF" w:rsidP="00700F7F">
            <w:pPr>
              <w:rPr>
                <w:rFonts w:ascii="Arial" w:hAnsi="Arial" w:cs="Arial"/>
                <w:b/>
                <w:sz w:val="16"/>
                <w:szCs w:val="16"/>
              </w:rPr>
            </w:pPr>
          </w:p>
          <w:p w:rsidR="00652CCF" w:rsidRPr="00980C39" w:rsidRDefault="00652CCF" w:rsidP="00700F7F">
            <w:pPr>
              <w:rPr>
                <w:rFonts w:ascii="Arial" w:hAnsi="Arial" w:cs="Arial"/>
                <w:b/>
                <w:sz w:val="16"/>
                <w:szCs w:val="16"/>
              </w:rPr>
            </w:pPr>
            <w:r w:rsidRPr="00980C39">
              <w:rPr>
                <w:rFonts w:ascii="Arial" w:hAnsi="Arial" w:cs="Arial"/>
                <w:b/>
                <w:sz w:val="16"/>
                <w:szCs w:val="16"/>
              </w:rPr>
              <w:t>0.48</w:t>
            </w:r>
          </w:p>
          <w:p w:rsidR="00652CCF" w:rsidRPr="00980C39" w:rsidRDefault="00652CCF" w:rsidP="00700F7F">
            <w:pPr>
              <w:rPr>
                <w:rFonts w:ascii="Arial" w:hAnsi="Arial" w:cs="Arial"/>
                <w:b/>
                <w:sz w:val="16"/>
                <w:szCs w:val="16"/>
              </w:rPr>
            </w:pPr>
            <w:r w:rsidRPr="00980C39">
              <w:rPr>
                <w:rFonts w:ascii="Arial" w:hAnsi="Arial" w:cs="Arial"/>
                <w:b/>
                <w:sz w:val="16"/>
                <w:szCs w:val="16"/>
              </w:rPr>
              <w:t>0.0004</w:t>
            </w:r>
          </w:p>
        </w:tc>
        <w:tc>
          <w:tcPr>
            <w:tcW w:w="375"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2.02</w:t>
            </w:r>
          </w:p>
          <w:p w:rsidR="00652CCF" w:rsidRPr="00980C39" w:rsidRDefault="00652CCF" w:rsidP="00700F7F">
            <w:pPr>
              <w:rPr>
                <w:rFonts w:ascii="Arial" w:hAnsi="Arial" w:cs="Arial"/>
                <w:sz w:val="16"/>
                <w:szCs w:val="16"/>
              </w:rPr>
            </w:pPr>
            <w:r w:rsidRPr="00980C39">
              <w:rPr>
                <w:rFonts w:ascii="Arial" w:hAnsi="Arial" w:cs="Arial"/>
                <w:sz w:val="16"/>
                <w:szCs w:val="16"/>
              </w:rPr>
              <w:t>18.92</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2</w:t>
            </w:r>
          </w:p>
          <w:p w:rsidR="00652CCF" w:rsidRPr="00980C39" w:rsidRDefault="00652CCF" w:rsidP="00700F7F">
            <w:pPr>
              <w:rPr>
                <w:rFonts w:ascii="Arial" w:hAnsi="Arial" w:cs="Arial"/>
                <w:sz w:val="16"/>
                <w:szCs w:val="16"/>
              </w:rPr>
            </w:pPr>
            <w:r w:rsidRPr="00980C39">
              <w:rPr>
                <w:rFonts w:ascii="Arial" w:hAnsi="Arial" w:cs="Arial"/>
                <w:sz w:val="16"/>
                <w:szCs w:val="16"/>
              </w:rPr>
              <w:t>7</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1</w:t>
            </w:r>
          </w:p>
          <w:p w:rsidR="00652CCF" w:rsidRPr="00980C39" w:rsidRDefault="00652CCF" w:rsidP="00700F7F">
            <w:pPr>
              <w:rPr>
                <w:rFonts w:ascii="Arial" w:hAnsi="Arial" w:cs="Arial"/>
                <w:sz w:val="16"/>
                <w:szCs w:val="16"/>
              </w:rPr>
            </w:pPr>
            <w:r w:rsidRPr="00980C39">
              <w:rPr>
                <w:rFonts w:ascii="Arial" w:hAnsi="Arial" w:cs="Arial"/>
                <w:sz w:val="16"/>
                <w:szCs w:val="16"/>
              </w:rPr>
              <w:t>63</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0.36</w:t>
            </w:r>
          </w:p>
          <w:p w:rsidR="00652CCF" w:rsidRPr="00980C39" w:rsidRDefault="00652CCF" w:rsidP="00700F7F">
            <w:pPr>
              <w:rPr>
                <w:rFonts w:ascii="Arial" w:hAnsi="Arial" w:cs="Arial"/>
                <w:sz w:val="16"/>
                <w:szCs w:val="16"/>
              </w:rPr>
            </w:pPr>
            <w:r w:rsidRPr="00980C39">
              <w:rPr>
                <w:rFonts w:ascii="Arial" w:hAnsi="Arial" w:cs="Arial"/>
                <w:sz w:val="16"/>
                <w:szCs w:val="16"/>
              </w:rPr>
              <w:t>0.008</w:t>
            </w:r>
          </w:p>
        </w:tc>
        <w:tc>
          <w:tcPr>
            <w:tcW w:w="46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3</w:t>
            </w:r>
          </w:p>
          <w:p w:rsidR="00652CCF" w:rsidRPr="00980C39" w:rsidRDefault="00652CCF" w:rsidP="00700F7F">
            <w:pPr>
              <w:rPr>
                <w:rFonts w:ascii="Arial" w:hAnsi="Arial" w:cs="Arial"/>
                <w:sz w:val="16"/>
                <w:szCs w:val="16"/>
              </w:rPr>
            </w:pPr>
            <w:r w:rsidRPr="00980C39">
              <w:rPr>
                <w:rFonts w:ascii="Arial" w:hAnsi="Arial" w:cs="Arial"/>
                <w:sz w:val="16"/>
                <w:szCs w:val="16"/>
              </w:rPr>
              <w:t>8</w:t>
            </w:r>
          </w:p>
        </w:tc>
        <w:tc>
          <w:tcPr>
            <w:tcW w:w="50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250</w:t>
            </w:r>
          </w:p>
          <w:p w:rsidR="00652CCF" w:rsidRPr="00980C39" w:rsidRDefault="00652CCF" w:rsidP="00700F7F">
            <w:pPr>
              <w:rPr>
                <w:rFonts w:ascii="Arial" w:hAnsi="Arial" w:cs="Arial"/>
                <w:sz w:val="16"/>
                <w:szCs w:val="16"/>
              </w:rPr>
            </w:pPr>
            <w:r w:rsidRPr="00980C39">
              <w:rPr>
                <w:rFonts w:ascii="Arial" w:hAnsi="Arial" w:cs="Arial"/>
                <w:sz w:val="16"/>
                <w:szCs w:val="16"/>
              </w:rPr>
              <w:t>529</w:t>
            </w:r>
          </w:p>
        </w:tc>
      </w:tr>
      <w:tr w:rsidR="00652CCF" w:rsidRPr="00980C39" w:rsidTr="00700F7F">
        <w:tc>
          <w:tcPr>
            <w:tcW w:w="1257" w:type="pct"/>
          </w:tcPr>
          <w:p w:rsidR="00652CCF" w:rsidRPr="00980C39" w:rsidRDefault="00652CCF" w:rsidP="00700F7F">
            <w:pPr>
              <w:rPr>
                <w:rFonts w:ascii="Arial" w:hAnsi="Arial" w:cs="Arial"/>
                <w:b/>
                <w:sz w:val="16"/>
                <w:szCs w:val="16"/>
              </w:rPr>
            </w:pPr>
            <w:r w:rsidRPr="00980C39">
              <w:rPr>
                <w:rFonts w:ascii="Arial" w:hAnsi="Arial" w:cs="Arial"/>
                <w:b/>
                <w:sz w:val="16"/>
                <w:szCs w:val="16"/>
              </w:rPr>
              <w:t>Intervention modality</w:t>
            </w:r>
          </w:p>
          <w:p w:rsidR="00652CCF" w:rsidRPr="00980C39" w:rsidRDefault="00652CCF" w:rsidP="00700F7F">
            <w:pPr>
              <w:rPr>
                <w:rFonts w:ascii="Arial" w:hAnsi="Arial" w:cs="Arial"/>
                <w:sz w:val="16"/>
                <w:szCs w:val="16"/>
              </w:rPr>
            </w:pPr>
            <w:r w:rsidRPr="00980C39">
              <w:rPr>
                <w:rFonts w:ascii="Arial" w:hAnsi="Arial" w:cs="Arial"/>
                <w:sz w:val="16"/>
                <w:szCs w:val="16"/>
              </w:rPr>
              <w:t>Group</w:t>
            </w:r>
          </w:p>
          <w:p w:rsidR="00652CCF" w:rsidRPr="00980C39" w:rsidRDefault="00652CCF" w:rsidP="00700F7F">
            <w:pPr>
              <w:rPr>
                <w:rFonts w:ascii="Arial" w:hAnsi="Arial" w:cs="Arial"/>
                <w:sz w:val="16"/>
                <w:szCs w:val="16"/>
              </w:rPr>
            </w:pPr>
            <w:r w:rsidRPr="00980C39">
              <w:rPr>
                <w:rFonts w:ascii="Arial" w:hAnsi="Arial" w:cs="Arial"/>
                <w:sz w:val="16"/>
                <w:szCs w:val="16"/>
              </w:rPr>
              <w:t>Individual</w:t>
            </w:r>
          </w:p>
          <w:p w:rsidR="00652CCF" w:rsidRPr="00980C39" w:rsidRDefault="00652CCF" w:rsidP="00700F7F">
            <w:pPr>
              <w:rPr>
                <w:rFonts w:ascii="Arial" w:hAnsi="Arial" w:cs="Arial"/>
                <w:sz w:val="16"/>
                <w:szCs w:val="16"/>
              </w:rPr>
            </w:pPr>
            <w:r w:rsidRPr="00980C39">
              <w:rPr>
                <w:rFonts w:ascii="Arial" w:hAnsi="Arial" w:cs="Arial"/>
                <w:sz w:val="16"/>
                <w:szCs w:val="16"/>
              </w:rPr>
              <w:t>Both</w:t>
            </w:r>
          </w:p>
        </w:tc>
        <w:tc>
          <w:tcPr>
            <w:tcW w:w="42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-0.34</w:t>
            </w:r>
          </w:p>
          <w:p w:rsidR="00652CCF" w:rsidRPr="00980C39" w:rsidRDefault="00652CCF" w:rsidP="00700F7F">
            <w:pPr>
              <w:rPr>
                <w:rFonts w:ascii="Arial" w:hAnsi="Arial" w:cs="Arial"/>
                <w:sz w:val="16"/>
                <w:szCs w:val="16"/>
              </w:rPr>
            </w:pPr>
            <w:r w:rsidRPr="00980C39">
              <w:rPr>
                <w:rFonts w:ascii="Arial" w:hAnsi="Arial" w:cs="Arial"/>
                <w:sz w:val="16"/>
                <w:szCs w:val="16"/>
              </w:rPr>
              <w:t>-0.49</w:t>
            </w:r>
          </w:p>
          <w:p w:rsidR="00652CCF" w:rsidRPr="00980C39" w:rsidRDefault="00652CCF" w:rsidP="00700F7F">
            <w:pPr>
              <w:rPr>
                <w:rFonts w:ascii="Arial" w:hAnsi="Arial" w:cs="Arial"/>
                <w:sz w:val="16"/>
                <w:szCs w:val="16"/>
              </w:rPr>
            </w:pPr>
            <w:r w:rsidRPr="00980C39">
              <w:rPr>
                <w:rFonts w:ascii="Arial" w:hAnsi="Arial" w:cs="Arial"/>
                <w:sz w:val="16"/>
                <w:szCs w:val="16"/>
              </w:rPr>
              <w:t>-0.38</w:t>
            </w:r>
          </w:p>
        </w:tc>
        <w:tc>
          <w:tcPr>
            <w:tcW w:w="610"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-0.66 to -0.03</w:t>
            </w:r>
          </w:p>
          <w:p w:rsidR="00652CCF" w:rsidRPr="00980C39" w:rsidRDefault="00652CCF" w:rsidP="00700F7F">
            <w:pPr>
              <w:rPr>
                <w:rFonts w:ascii="Arial" w:hAnsi="Arial" w:cs="Arial"/>
                <w:sz w:val="16"/>
                <w:szCs w:val="16"/>
              </w:rPr>
            </w:pPr>
            <w:r w:rsidRPr="00980C39">
              <w:rPr>
                <w:rFonts w:ascii="Arial" w:hAnsi="Arial" w:cs="Arial"/>
                <w:sz w:val="16"/>
                <w:szCs w:val="16"/>
              </w:rPr>
              <w:t>-1.15 to 0.17</w:t>
            </w:r>
          </w:p>
          <w:p w:rsidR="00652CCF" w:rsidRPr="00980C39" w:rsidRDefault="00652CCF" w:rsidP="00700F7F">
            <w:pPr>
              <w:rPr>
                <w:rFonts w:ascii="Arial" w:hAnsi="Arial" w:cs="Arial"/>
                <w:sz w:val="16"/>
                <w:szCs w:val="16"/>
              </w:rPr>
            </w:pPr>
            <w:r w:rsidRPr="00980C39">
              <w:rPr>
                <w:rFonts w:ascii="Arial" w:hAnsi="Arial" w:cs="Arial"/>
                <w:sz w:val="16"/>
                <w:szCs w:val="16"/>
              </w:rPr>
              <w:t>-1.04 to 0.28</w:t>
            </w:r>
          </w:p>
        </w:tc>
        <w:tc>
          <w:tcPr>
            <w:tcW w:w="376" w:type="pct"/>
          </w:tcPr>
          <w:p w:rsidR="00652CCF" w:rsidRPr="00980C39" w:rsidRDefault="00652CCF" w:rsidP="00700F7F">
            <w:pPr>
              <w:rPr>
                <w:rFonts w:ascii="Arial" w:hAnsi="Arial" w:cs="Arial"/>
                <w:b/>
                <w:sz w:val="16"/>
                <w:szCs w:val="16"/>
              </w:rPr>
            </w:pPr>
          </w:p>
          <w:p w:rsidR="00652CCF" w:rsidRPr="00980C39" w:rsidRDefault="00652CCF" w:rsidP="00700F7F">
            <w:pPr>
              <w:rPr>
                <w:rFonts w:ascii="Arial" w:hAnsi="Arial" w:cs="Arial"/>
                <w:b/>
                <w:sz w:val="16"/>
                <w:szCs w:val="16"/>
              </w:rPr>
            </w:pPr>
            <w:r w:rsidRPr="00980C39">
              <w:rPr>
                <w:rFonts w:ascii="Arial" w:hAnsi="Arial" w:cs="Arial"/>
                <w:b/>
                <w:sz w:val="16"/>
                <w:szCs w:val="16"/>
              </w:rPr>
              <w:t>0.03</w:t>
            </w:r>
          </w:p>
          <w:p w:rsidR="00652CCF" w:rsidRPr="00980C39" w:rsidRDefault="00652CCF" w:rsidP="00700F7F">
            <w:pPr>
              <w:rPr>
                <w:rFonts w:ascii="Arial" w:hAnsi="Arial" w:cs="Arial"/>
                <w:sz w:val="16"/>
                <w:szCs w:val="16"/>
              </w:rPr>
            </w:pPr>
            <w:r w:rsidRPr="00980C39">
              <w:rPr>
                <w:rFonts w:ascii="Arial" w:hAnsi="Arial" w:cs="Arial"/>
                <w:sz w:val="16"/>
                <w:szCs w:val="16"/>
              </w:rPr>
              <w:t>0.15</w:t>
            </w:r>
          </w:p>
          <w:p w:rsidR="00652CCF" w:rsidRPr="00980C39" w:rsidRDefault="00652CCF" w:rsidP="00700F7F">
            <w:pPr>
              <w:rPr>
                <w:rFonts w:ascii="Arial" w:hAnsi="Arial" w:cs="Arial"/>
                <w:sz w:val="16"/>
                <w:szCs w:val="16"/>
              </w:rPr>
            </w:pPr>
            <w:r w:rsidRPr="00980C39">
              <w:rPr>
                <w:rFonts w:ascii="Arial" w:hAnsi="Arial" w:cs="Arial"/>
                <w:sz w:val="16"/>
                <w:szCs w:val="16"/>
              </w:rPr>
              <w:t>0.26</w:t>
            </w:r>
          </w:p>
        </w:tc>
        <w:tc>
          <w:tcPr>
            <w:tcW w:w="375"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11.32</w:t>
            </w:r>
          </w:p>
          <w:p w:rsidR="00652CCF" w:rsidRPr="00980C39" w:rsidRDefault="00652CCF" w:rsidP="00700F7F">
            <w:pPr>
              <w:rPr>
                <w:rFonts w:ascii="Arial" w:hAnsi="Arial" w:cs="Arial"/>
                <w:sz w:val="16"/>
                <w:szCs w:val="16"/>
              </w:rPr>
            </w:pPr>
            <w:r w:rsidRPr="00980C39">
              <w:rPr>
                <w:rFonts w:ascii="Arial" w:hAnsi="Arial" w:cs="Arial"/>
                <w:sz w:val="16"/>
                <w:szCs w:val="16"/>
              </w:rPr>
              <w:t>7.81</w:t>
            </w:r>
          </w:p>
          <w:p w:rsidR="00652CCF" w:rsidRPr="00980C39" w:rsidRDefault="00652CCF" w:rsidP="00700F7F">
            <w:pPr>
              <w:rPr>
                <w:rFonts w:ascii="Arial" w:hAnsi="Arial" w:cs="Arial"/>
                <w:sz w:val="16"/>
                <w:szCs w:val="16"/>
              </w:rPr>
            </w:pPr>
            <w:r w:rsidRPr="00980C39">
              <w:rPr>
                <w:rFonts w:ascii="Arial" w:hAnsi="Arial" w:cs="Arial"/>
                <w:sz w:val="16"/>
                <w:szCs w:val="16"/>
              </w:rPr>
              <w:t>11.07</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6</w:t>
            </w:r>
          </w:p>
          <w:p w:rsidR="00652CCF" w:rsidRPr="00980C39" w:rsidRDefault="00652CCF" w:rsidP="00700F7F">
            <w:pPr>
              <w:rPr>
                <w:rFonts w:ascii="Arial" w:hAnsi="Arial" w:cs="Arial"/>
                <w:sz w:val="16"/>
                <w:szCs w:val="16"/>
              </w:rPr>
            </w:pPr>
            <w:r w:rsidRPr="00980C39">
              <w:rPr>
                <w:rFonts w:ascii="Arial" w:hAnsi="Arial" w:cs="Arial"/>
                <w:sz w:val="16"/>
                <w:szCs w:val="16"/>
              </w:rPr>
              <w:t>1</w:t>
            </w:r>
          </w:p>
          <w:p w:rsidR="00652CCF" w:rsidRPr="00980C39" w:rsidRDefault="00652CCF" w:rsidP="00700F7F">
            <w:pPr>
              <w:rPr>
                <w:rFonts w:ascii="Arial" w:hAnsi="Arial" w:cs="Arial"/>
                <w:sz w:val="16"/>
                <w:szCs w:val="16"/>
              </w:rPr>
            </w:pPr>
            <w:r w:rsidRPr="00980C39">
              <w:rPr>
                <w:rFonts w:ascii="Arial" w:hAnsi="Arial" w:cs="Arial"/>
                <w:sz w:val="16"/>
                <w:szCs w:val="16"/>
              </w:rPr>
              <w:t>2</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47</w:t>
            </w:r>
          </w:p>
          <w:p w:rsidR="00652CCF" w:rsidRPr="00980C39" w:rsidRDefault="00652CCF" w:rsidP="00700F7F">
            <w:pPr>
              <w:rPr>
                <w:rFonts w:ascii="Arial" w:hAnsi="Arial" w:cs="Arial"/>
                <w:sz w:val="16"/>
                <w:szCs w:val="16"/>
              </w:rPr>
            </w:pPr>
            <w:r w:rsidRPr="00980C39">
              <w:rPr>
                <w:rFonts w:ascii="Arial" w:hAnsi="Arial" w:cs="Arial"/>
                <w:sz w:val="16"/>
                <w:szCs w:val="16"/>
              </w:rPr>
              <w:t>87</w:t>
            </w:r>
          </w:p>
          <w:p w:rsidR="00652CCF" w:rsidRPr="00980C39" w:rsidRDefault="00652CCF" w:rsidP="00700F7F">
            <w:pPr>
              <w:rPr>
                <w:rFonts w:ascii="Arial" w:hAnsi="Arial" w:cs="Arial"/>
                <w:sz w:val="16"/>
                <w:szCs w:val="16"/>
              </w:rPr>
            </w:pPr>
            <w:r w:rsidRPr="00980C39">
              <w:rPr>
                <w:rFonts w:ascii="Arial" w:hAnsi="Arial" w:cs="Arial"/>
                <w:sz w:val="16"/>
                <w:szCs w:val="16"/>
              </w:rPr>
              <w:t>82</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b/>
                <w:sz w:val="16"/>
                <w:szCs w:val="16"/>
              </w:rPr>
            </w:pPr>
            <w:r w:rsidRPr="00980C39">
              <w:rPr>
                <w:rFonts w:ascii="Arial" w:hAnsi="Arial" w:cs="Arial"/>
                <w:b/>
                <w:sz w:val="16"/>
                <w:szCs w:val="16"/>
              </w:rPr>
              <w:t>0.08</w:t>
            </w:r>
          </w:p>
          <w:p w:rsidR="00652CCF" w:rsidRPr="00980C39" w:rsidRDefault="00652CCF" w:rsidP="00700F7F">
            <w:pPr>
              <w:rPr>
                <w:rFonts w:ascii="Arial" w:hAnsi="Arial" w:cs="Arial"/>
                <w:b/>
                <w:sz w:val="16"/>
                <w:szCs w:val="16"/>
              </w:rPr>
            </w:pPr>
            <w:r w:rsidRPr="00980C39">
              <w:rPr>
                <w:rFonts w:ascii="Arial" w:hAnsi="Arial" w:cs="Arial"/>
                <w:b/>
                <w:sz w:val="16"/>
                <w:szCs w:val="16"/>
              </w:rPr>
              <w:t>0.005</w:t>
            </w:r>
          </w:p>
          <w:p w:rsidR="00652CCF" w:rsidRPr="00980C39" w:rsidRDefault="00652CCF" w:rsidP="00700F7F">
            <w:pPr>
              <w:rPr>
                <w:rFonts w:ascii="Arial" w:hAnsi="Arial" w:cs="Arial"/>
                <w:sz w:val="16"/>
                <w:szCs w:val="16"/>
              </w:rPr>
            </w:pPr>
            <w:r w:rsidRPr="00980C39">
              <w:rPr>
                <w:rFonts w:ascii="Arial" w:hAnsi="Arial" w:cs="Arial"/>
                <w:b/>
                <w:sz w:val="16"/>
                <w:szCs w:val="16"/>
              </w:rPr>
              <w:t>0.004</w:t>
            </w:r>
          </w:p>
        </w:tc>
        <w:tc>
          <w:tcPr>
            <w:tcW w:w="46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7</w:t>
            </w:r>
          </w:p>
          <w:p w:rsidR="00652CCF" w:rsidRPr="00980C39" w:rsidRDefault="00652CCF" w:rsidP="00700F7F">
            <w:pPr>
              <w:rPr>
                <w:rFonts w:ascii="Arial" w:hAnsi="Arial" w:cs="Arial"/>
                <w:sz w:val="16"/>
                <w:szCs w:val="16"/>
              </w:rPr>
            </w:pPr>
            <w:r w:rsidRPr="00980C39">
              <w:rPr>
                <w:rFonts w:ascii="Arial" w:hAnsi="Arial" w:cs="Arial"/>
                <w:sz w:val="16"/>
                <w:szCs w:val="16"/>
              </w:rPr>
              <w:t>2</w:t>
            </w:r>
          </w:p>
          <w:p w:rsidR="00652CCF" w:rsidRPr="00980C39" w:rsidRDefault="00652CCF" w:rsidP="00700F7F">
            <w:pPr>
              <w:rPr>
                <w:rFonts w:ascii="Arial" w:hAnsi="Arial" w:cs="Arial"/>
                <w:sz w:val="16"/>
                <w:szCs w:val="16"/>
              </w:rPr>
            </w:pPr>
            <w:r w:rsidRPr="00980C39">
              <w:rPr>
                <w:rFonts w:ascii="Arial" w:hAnsi="Arial" w:cs="Arial"/>
                <w:sz w:val="16"/>
                <w:szCs w:val="16"/>
              </w:rPr>
              <w:t>3</w:t>
            </w:r>
          </w:p>
        </w:tc>
        <w:tc>
          <w:tcPr>
            <w:tcW w:w="50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334</w:t>
            </w:r>
          </w:p>
          <w:p w:rsidR="00652CCF" w:rsidRPr="00980C39" w:rsidRDefault="00652CCF" w:rsidP="00700F7F">
            <w:pPr>
              <w:rPr>
                <w:rFonts w:ascii="Arial" w:hAnsi="Arial" w:cs="Arial"/>
                <w:sz w:val="16"/>
                <w:szCs w:val="16"/>
              </w:rPr>
            </w:pPr>
            <w:r w:rsidRPr="00980C39">
              <w:rPr>
                <w:rFonts w:ascii="Arial" w:hAnsi="Arial" w:cs="Arial"/>
                <w:sz w:val="16"/>
                <w:szCs w:val="16"/>
              </w:rPr>
              <w:t>308</w:t>
            </w:r>
          </w:p>
          <w:p w:rsidR="00652CCF" w:rsidRPr="00980C39" w:rsidRDefault="00652CCF" w:rsidP="00700F7F">
            <w:pPr>
              <w:rPr>
                <w:rFonts w:ascii="Arial" w:hAnsi="Arial" w:cs="Arial"/>
                <w:sz w:val="16"/>
                <w:szCs w:val="16"/>
              </w:rPr>
            </w:pPr>
            <w:r w:rsidRPr="00980C39">
              <w:rPr>
                <w:rFonts w:ascii="Arial" w:hAnsi="Arial" w:cs="Arial"/>
                <w:sz w:val="16"/>
                <w:szCs w:val="16"/>
              </w:rPr>
              <w:t>213</w:t>
            </w:r>
          </w:p>
        </w:tc>
      </w:tr>
      <w:tr w:rsidR="00652CCF" w:rsidRPr="00980C39" w:rsidTr="00700F7F">
        <w:tc>
          <w:tcPr>
            <w:tcW w:w="1257" w:type="pct"/>
          </w:tcPr>
          <w:p w:rsidR="00652CCF" w:rsidRPr="00980C39" w:rsidRDefault="00652CCF" w:rsidP="00700F7F">
            <w:pPr>
              <w:rPr>
                <w:rFonts w:ascii="Arial" w:hAnsi="Arial" w:cs="Arial"/>
                <w:b/>
                <w:sz w:val="16"/>
                <w:szCs w:val="16"/>
              </w:rPr>
            </w:pPr>
            <w:r w:rsidRPr="00980C39">
              <w:rPr>
                <w:rFonts w:ascii="Arial" w:hAnsi="Arial" w:cs="Arial"/>
                <w:b/>
                <w:sz w:val="16"/>
                <w:szCs w:val="16"/>
              </w:rPr>
              <w:t>Attrition</w:t>
            </w:r>
          </w:p>
          <w:p w:rsidR="00652CCF" w:rsidRPr="00980C39" w:rsidRDefault="00652CCF" w:rsidP="00700F7F">
            <w:pPr>
              <w:rPr>
                <w:rFonts w:ascii="Arial" w:hAnsi="Arial" w:cs="Arial"/>
                <w:sz w:val="16"/>
                <w:szCs w:val="16"/>
              </w:rPr>
            </w:pPr>
            <w:r w:rsidRPr="00980C39">
              <w:rPr>
                <w:rFonts w:ascii="Arial" w:hAnsi="Arial" w:cs="Arial"/>
                <w:sz w:val="16"/>
                <w:szCs w:val="16"/>
              </w:rPr>
              <w:t>Below 15%</w:t>
            </w:r>
          </w:p>
          <w:p w:rsidR="00652CCF" w:rsidRPr="00980C39" w:rsidRDefault="00652CCF" w:rsidP="00700F7F">
            <w:pPr>
              <w:rPr>
                <w:rFonts w:ascii="Arial" w:hAnsi="Arial" w:cs="Arial"/>
                <w:sz w:val="16"/>
                <w:szCs w:val="16"/>
              </w:rPr>
            </w:pPr>
            <w:r w:rsidRPr="00980C39">
              <w:rPr>
                <w:rFonts w:ascii="Arial" w:hAnsi="Arial" w:cs="Arial"/>
                <w:sz w:val="16"/>
                <w:szCs w:val="16"/>
              </w:rPr>
              <w:t>Above 15%</w:t>
            </w:r>
          </w:p>
        </w:tc>
        <w:tc>
          <w:tcPr>
            <w:tcW w:w="42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-0.32</w:t>
            </w:r>
          </w:p>
          <w:p w:rsidR="00652CCF" w:rsidRPr="00980C39" w:rsidRDefault="00652CCF" w:rsidP="00700F7F">
            <w:pPr>
              <w:rPr>
                <w:rFonts w:ascii="Arial" w:hAnsi="Arial" w:cs="Arial"/>
                <w:sz w:val="16"/>
                <w:szCs w:val="16"/>
              </w:rPr>
            </w:pPr>
            <w:r w:rsidRPr="00980C39">
              <w:rPr>
                <w:rFonts w:ascii="Arial" w:hAnsi="Arial" w:cs="Arial"/>
                <w:sz w:val="16"/>
                <w:szCs w:val="16"/>
              </w:rPr>
              <w:t>-0.35</w:t>
            </w:r>
          </w:p>
        </w:tc>
        <w:tc>
          <w:tcPr>
            <w:tcW w:w="610"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-0.67 to 0.02</w:t>
            </w:r>
          </w:p>
          <w:p w:rsidR="00652CCF" w:rsidRPr="00980C39" w:rsidRDefault="00652CCF" w:rsidP="00700F7F">
            <w:pPr>
              <w:rPr>
                <w:rFonts w:ascii="Arial" w:hAnsi="Arial" w:cs="Arial"/>
                <w:sz w:val="16"/>
                <w:szCs w:val="16"/>
              </w:rPr>
            </w:pPr>
            <w:r w:rsidRPr="00980C39">
              <w:rPr>
                <w:rFonts w:ascii="Arial" w:hAnsi="Arial" w:cs="Arial"/>
                <w:sz w:val="16"/>
                <w:szCs w:val="16"/>
              </w:rPr>
              <w:t>-0.75 to 0.05</w:t>
            </w:r>
          </w:p>
        </w:tc>
        <w:tc>
          <w:tcPr>
            <w:tcW w:w="376" w:type="pct"/>
          </w:tcPr>
          <w:p w:rsidR="00652CCF" w:rsidRPr="00980C39" w:rsidRDefault="00652CCF" w:rsidP="00700F7F">
            <w:pPr>
              <w:rPr>
                <w:rFonts w:ascii="Arial" w:hAnsi="Arial" w:cs="Arial"/>
                <w:b/>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0.07</w:t>
            </w:r>
          </w:p>
          <w:p w:rsidR="00652CCF" w:rsidRPr="00980C39" w:rsidRDefault="00652CCF" w:rsidP="00700F7F">
            <w:pPr>
              <w:rPr>
                <w:rFonts w:ascii="Arial" w:hAnsi="Arial" w:cs="Arial"/>
                <w:sz w:val="16"/>
                <w:szCs w:val="16"/>
              </w:rPr>
            </w:pPr>
            <w:r w:rsidRPr="00980C39">
              <w:rPr>
                <w:rFonts w:ascii="Arial" w:hAnsi="Arial" w:cs="Arial"/>
                <w:sz w:val="16"/>
                <w:szCs w:val="16"/>
              </w:rPr>
              <w:t>0.09</w:t>
            </w:r>
          </w:p>
        </w:tc>
        <w:tc>
          <w:tcPr>
            <w:tcW w:w="375"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12.77</w:t>
            </w:r>
          </w:p>
          <w:p w:rsidR="00652CCF" w:rsidRPr="00980C39" w:rsidRDefault="00652CCF" w:rsidP="00700F7F">
            <w:pPr>
              <w:rPr>
                <w:rFonts w:ascii="Arial" w:hAnsi="Arial" w:cs="Arial"/>
                <w:sz w:val="16"/>
                <w:szCs w:val="16"/>
              </w:rPr>
            </w:pPr>
            <w:r w:rsidRPr="00980C39">
              <w:rPr>
                <w:rFonts w:ascii="Arial" w:hAnsi="Arial" w:cs="Arial"/>
                <w:sz w:val="16"/>
                <w:szCs w:val="16"/>
              </w:rPr>
              <w:t>11.92</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4</w:t>
            </w:r>
          </w:p>
          <w:p w:rsidR="00652CCF" w:rsidRPr="00980C39" w:rsidRDefault="00652CCF" w:rsidP="00700F7F">
            <w:pPr>
              <w:rPr>
                <w:rFonts w:ascii="Arial" w:hAnsi="Arial" w:cs="Arial"/>
                <w:sz w:val="16"/>
                <w:szCs w:val="16"/>
              </w:rPr>
            </w:pPr>
            <w:r w:rsidRPr="00980C39">
              <w:rPr>
                <w:rFonts w:ascii="Arial" w:hAnsi="Arial" w:cs="Arial"/>
                <w:sz w:val="16"/>
                <w:szCs w:val="16"/>
              </w:rPr>
              <w:t>4</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69</w:t>
            </w:r>
          </w:p>
          <w:p w:rsidR="00652CCF" w:rsidRPr="00980C39" w:rsidRDefault="00652CCF" w:rsidP="00700F7F">
            <w:pPr>
              <w:rPr>
                <w:rFonts w:ascii="Arial" w:hAnsi="Arial" w:cs="Arial"/>
                <w:sz w:val="16"/>
                <w:szCs w:val="16"/>
              </w:rPr>
            </w:pPr>
            <w:r w:rsidRPr="00980C39">
              <w:rPr>
                <w:rFonts w:ascii="Arial" w:hAnsi="Arial" w:cs="Arial"/>
                <w:sz w:val="16"/>
                <w:szCs w:val="16"/>
              </w:rPr>
              <w:t>66</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b/>
                <w:sz w:val="16"/>
                <w:szCs w:val="16"/>
              </w:rPr>
            </w:pPr>
            <w:r w:rsidRPr="00980C39">
              <w:rPr>
                <w:rFonts w:ascii="Arial" w:hAnsi="Arial" w:cs="Arial"/>
                <w:b/>
                <w:sz w:val="16"/>
                <w:szCs w:val="16"/>
              </w:rPr>
              <w:t>0.01</w:t>
            </w:r>
          </w:p>
          <w:p w:rsidR="00652CCF" w:rsidRPr="00980C39" w:rsidRDefault="00652CCF" w:rsidP="00700F7F">
            <w:pPr>
              <w:rPr>
                <w:rFonts w:ascii="Arial" w:hAnsi="Arial" w:cs="Arial"/>
                <w:b/>
                <w:sz w:val="16"/>
                <w:szCs w:val="16"/>
              </w:rPr>
            </w:pPr>
            <w:r w:rsidRPr="00980C39">
              <w:rPr>
                <w:rFonts w:ascii="Arial" w:hAnsi="Arial" w:cs="Arial"/>
                <w:b/>
                <w:sz w:val="16"/>
                <w:szCs w:val="16"/>
              </w:rPr>
              <w:t>0.02</w:t>
            </w:r>
          </w:p>
        </w:tc>
        <w:tc>
          <w:tcPr>
            <w:tcW w:w="46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5</w:t>
            </w:r>
          </w:p>
          <w:p w:rsidR="00652CCF" w:rsidRPr="00980C39" w:rsidRDefault="00652CCF" w:rsidP="00700F7F">
            <w:pPr>
              <w:rPr>
                <w:rFonts w:ascii="Arial" w:hAnsi="Arial" w:cs="Arial"/>
                <w:sz w:val="16"/>
                <w:szCs w:val="16"/>
              </w:rPr>
            </w:pPr>
            <w:r w:rsidRPr="00980C39">
              <w:rPr>
                <w:rFonts w:ascii="Arial" w:hAnsi="Arial" w:cs="Arial"/>
                <w:sz w:val="16"/>
                <w:szCs w:val="16"/>
              </w:rPr>
              <w:t>5</w:t>
            </w:r>
          </w:p>
        </w:tc>
        <w:tc>
          <w:tcPr>
            <w:tcW w:w="50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482</w:t>
            </w:r>
          </w:p>
          <w:p w:rsidR="00652CCF" w:rsidRPr="00980C39" w:rsidRDefault="00652CCF" w:rsidP="00700F7F">
            <w:pPr>
              <w:rPr>
                <w:rFonts w:ascii="Arial" w:hAnsi="Arial" w:cs="Arial"/>
                <w:sz w:val="16"/>
                <w:szCs w:val="16"/>
              </w:rPr>
            </w:pPr>
            <w:r w:rsidRPr="00980C39">
              <w:rPr>
                <w:rFonts w:ascii="Arial" w:hAnsi="Arial" w:cs="Arial"/>
                <w:sz w:val="16"/>
                <w:szCs w:val="16"/>
              </w:rPr>
              <w:t>315</w:t>
            </w:r>
          </w:p>
        </w:tc>
      </w:tr>
      <w:tr w:rsidR="00652CCF" w:rsidRPr="00980C39" w:rsidTr="00700F7F">
        <w:tc>
          <w:tcPr>
            <w:tcW w:w="1257" w:type="pct"/>
          </w:tcPr>
          <w:p w:rsidR="00652CCF" w:rsidRPr="00980C39" w:rsidRDefault="00652CCF" w:rsidP="00700F7F">
            <w:pPr>
              <w:rPr>
                <w:rFonts w:ascii="Arial" w:hAnsi="Arial" w:cs="Arial"/>
                <w:b/>
                <w:sz w:val="16"/>
                <w:szCs w:val="16"/>
              </w:rPr>
            </w:pPr>
            <w:r w:rsidRPr="00980C39">
              <w:rPr>
                <w:rFonts w:ascii="Arial" w:hAnsi="Arial" w:cs="Arial"/>
                <w:b/>
                <w:sz w:val="16"/>
                <w:szCs w:val="16"/>
              </w:rPr>
              <w:t>ITT</w:t>
            </w:r>
            <w:r w:rsidR="006C5873">
              <w:rPr>
                <w:rFonts w:ascii="Arial" w:hAnsi="Arial" w:cs="Arial"/>
                <w:b/>
                <w:sz w:val="16"/>
                <w:szCs w:val="16"/>
              </w:rPr>
              <w:t xml:space="preserve"> </w:t>
            </w:r>
            <w:r w:rsidR="00C3724B">
              <w:rPr>
                <w:rFonts w:ascii="Arial" w:hAnsi="Arial" w:cs="Arial"/>
                <w:b/>
                <w:sz w:val="16"/>
                <w:szCs w:val="16"/>
              </w:rPr>
              <w:t>analyses</w:t>
            </w:r>
          </w:p>
          <w:p w:rsidR="00652CCF" w:rsidRPr="00980C39" w:rsidRDefault="00652CCF" w:rsidP="00700F7F">
            <w:pPr>
              <w:rPr>
                <w:rFonts w:ascii="Arial" w:hAnsi="Arial" w:cs="Arial"/>
                <w:sz w:val="16"/>
                <w:szCs w:val="16"/>
              </w:rPr>
            </w:pPr>
            <w:r w:rsidRPr="00980C39">
              <w:rPr>
                <w:rFonts w:ascii="Arial" w:hAnsi="Arial" w:cs="Arial"/>
                <w:sz w:val="16"/>
                <w:szCs w:val="16"/>
              </w:rPr>
              <w:t>Yes/ no attrition</w:t>
            </w:r>
          </w:p>
          <w:p w:rsidR="00652CCF" w:rsidRPr="00980C39" w:rsidRDefault="00652CCF" w:rsidP="00700F7F">
            <w:pPr>
              <w:rPr>
                <w:rFonts w:ascii="Arial" w:hAnsi="Arial" w:cs="Arial"/>
                <w:b/>
                <w:sz w:val="16"/>
                <w:szCs w:val="16"/>
              </w:rPr>
            </w:pPr>
            <w:r w:rsidRPr="00980C39">
              <w:rPr>
                <w:rFonts w:ascii="Arial" w:hAnsi="Arial" w:cs="Arial"/>
                <w:sz w:val="16"/>
                <w:szCs w:val="16"/>
              </w:rPr>
              <w:t>No/ ‘as treated’</w:t>
            </w:r>
          </w:p>
        </w:tc>
        <w:tc>
          <w:tcPr>
            <w:tcW w:w="42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-0.42</w:t>
            </w:r>
          </w:p>
          <w:p w:rsidR="00652CCF" w:rsidRPr="00980C39" w:rsidRDefault="00652CCF" w:rsidP="00700F7F">
            <w:pPr>
              <w:rPr>
                <w:rFonts w:ascii="Arial" w:hAnsi="Arial" w:cs="Arial"/>
                <w:sz w:val="16"/>
                <w:szCs w:val="16"/>
              </w:rPr>
            </w:pPr>
            <w:r w:rsidRPr="00980C39">
              <w:rPr>
                <w:rFonts w:ascii="Arial" w:hAnsi="Arial" w:cs="Arial"/>
                <w:sz w:val="16"/>
                <w:szCs w:val="16"/>
              </w:rPr>
              <w:t>-0.24</w:t>
            </w:r>
          </w:p>
        </w:tc>
        <w:tc>
          <w:tcPr>
            <w:tcW w:w="610"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-0.79 to  -0.05</w:t>
            </w:r>
          </w:p>
          <w:p w:rsidR="00652CCF" w:rsidRPr="00980C39" w:rsidRDefault="00652CCF" w:rsidP="00700F7F">
            <w:pPr>
              <w:rPr>
                <w:rFonts w:ascii="Arial" w:hAnsi="Arial" w:cs="Arial"/>
                <w:sz w:val="16"/>
                <w:szCs w:val="16"/>
              </w:rPr>
            </w:pPr>
            <w:r w:rsidRPr="00980C39">
              <w:rPr>
                <w:rFonts w:ascii="Arial" w:hAnsi="Arial" w:cs="Arial"/>
                <w:sz w:val="16"/>
                <w:szCs w:val="16"/>
              </w:rPr>
              <w:t>-0.66 to 0.18</w:t>
            </w:r>
          </w:p>
        </w:tc>
        <w:tc>
          <w:tcPr>
            <w:tcW w:w="376" w:type="pct"/>
          </w:tcPr>
          <w:p w:rsidR="00652CCF" w:rsidRPr="00980C39" w:rsidRDefault="00652CCF" w:rsidP="00700F7F">
            <w:pPr>
              <w:rPr>
                <w:rFonts w:ascii="Arial" w:hAnsi="Arial" w:cs="Arial"/>
                <w:b/>
                <w:sz w:val="16"/>
                <w:szCs w:val="16"/>
              </w:rPr>
            </w:pPr>
          </w:p>
          <w:p w:rsidR="00652CCF" w:rsidRPr="00980C39" w:rsidRDefault="00652CCF" w:rsidP="00700F7F">
            <w:pPr>
              <w:rPr>
                <w:rFonts w:ascii="Arial" w:hAnsi="Arial" w:cs="Arial"/>
                <w:b/>
                <w:sz w:val="16"/>
                <w:szCs w:val="16"/>
              </w:rPr>
            </w:pPr>
            <w:r w:rsidRPr="00980C39">
              <w:rPr>
                <w:rFonts w:ascii="Arial" w:hAnsi="Arial" w:cs="Arial"/>
                <w:b/>
                <w:sz w:val="16"/>
                <w:szCs w:val="16"/>
              </w:rPr>
              <w:t>0.03</w:t>
            </w:r>
          </w:p>
          <w:p w:rsidR="00652CCF" w:rsidRPr="00980C39" w:rsidRDefault="00652CCF" w:rsidP="00700F7F">
            <w:pPr>
              <w:rPr>
                <w:rFonts w:ascii="Arial" w:hAnsi="Arial" w:cs="Arial"/>
                <w:sz w:val="16"/>
                <w:szCs w:val="16"/>
              </w:rPr>
            </w:pPr>
            <w:r w:rsidRPr="00980C39">
              <w:rPr>
                <w:rFonts w:ascii="Arial" w:hAnsi="Arial" w:cs="Arial"/>
                <w:sz w:val="16"/>
                <w:szCs w:val="16"/>
              </w:rPr>
              <w:t>0.26</w:t>
            </w:r>
          </w:p>
        </w:tc>
        <w:tc>
          <w:tcPr>
            <w:tcW w:w="375"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19.20</w:t>
            </w:r>
          </w:p>
          <w:p w:rsidR="00652CCF" w:rsidRPr="00980C39" w:rsidRDefault="00652CCF" w:rsidP="00700F7F">
            <w:pPr>
              <w:rPr>
                <w:rFonts w:ascii="Arial" w:hAnsi="Arial" w:cs="Arial"/>
                <w:sz w:val="16"/>
                <w:szCs w:val="16"/>
              </w:rPr>
            </w:pPr>
            <w:r w:rsidRPr="00980C39">
              <w:rPr>
                <w:rFonts w:ascii="Arial" w:hAnsi="Arial" w:cs="Arial"/>
                <w:sz w:val="16"/>
                <w:szCs w:val="16"/>
              </w:rPr>
              <w:t>7.37</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5</w:t>
            </w:r>
          </w:p>
          <w:p w:rsidR="00652CCF" w:rsidRPr="00980C39" w:rsidRDefault="00652CCF" w:rsidP="00700F7F">
            <w:pPr>
              <w:rPr>
                <w:rFonts w:ascii="Arial" w:hAnsi="Arial" w:cs="Arial"/>
                <w:sz w:val="16"/>
                <w:szCs w:val="16"/>
              </w:rPr>
            </w:pPr>
            <w:r w:rsidRPr="00980C39">
              <w:rPr>
                <w:rFonts w:ascii="Arial" w:hAnsi="Arial" w:cs="Arial"/>
                <w:sz w:val="16"/>
                <w:szCs w:val="16"/>
              </w:rPr>
              <w:t>3</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74</w:t>
            </w:r>
          </w:p>
          <w:p w:rsidR="00652CCF" w:rsidRPr="00980C39" w:rsidRDefault="00652CCF" w:rsidP="00700F7F">
            <w:pPr>
              <w:rPr>
                <w:rFonts w:ascii="Arial" w:hAnsi="Arial" w:cs="Arial"/>
                <w:sz w:val="16"/>
                <w:szCs w:val="16"/>
              </w:rPr>
            </w:pPr>
            <w:r w:rsidRPr="00980C39">
              <w:rPr>
                <w:rFonts w:ascii="Arial" w:hAnsi="Arial" w:cs="Arial"/>
                <w:sz w:val="16"/>
                <w:szCs w:val="16"/>
              </w:rPr>
              <w:t>59</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b/>
                <w:sz w:val="16"/>
                <w:szCs w:val="16"/>
              </w:rPr>
            </w:pPr>
            <w:r w:rsidRPr="00980C39">
              <w:rPr>
                <w:rFonts w:ascii="Arial" w:hAnsi="Arial" w:cs="Arial"/>
                <w:b/>
                <w:sz w:val="16"/>
                <w:szCs w:val="16"/>
              </w:rPr>
              <w:t>0.002</w:t>
            </w:r>
          </w:p>
          <w:p w:rsidR="00652CCF" w:rsidRPr="00980C39" w:rsidRDefault="00652CCF" w:rsidP="00700F7F">
            <w:pPr>
              <w:rPr>
                <w:rFonts w:ascii="Arial" w:hAnsi="Arial" w:cs="Arial"/>
                <w:b/>
                <w:sz w:val="16"/>
                <w:szCs w:val="16"/>
              </w:rPr>
            </w:pPr>
            <w:r w:rsidRPr="00980C39">
              <w:rPr>
                <w:rFonts w:ascii="Arial" w:hAnsi="Arial" w:cs="Arial"/>
                <w:b/>
                <w:sz w:val="16"/>
                <w:szCs w:val="16"/>
              </w:rPr>
              <w:t>0.06</w:t>
            </w:r>
          </w:p>
        </w:tc>
        <w:tc>
          <w:tcPr>
            <w:tcW w:w="46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6</w:t>
            </w:r>
          </w:p>
          <w:p w:rsidR="00652CCF" w:rsidRPr="00980C39" w:rsidRDefault="00652CCF" w:rsidP="00700F7F">
            <w:pPr>
              <w:rPr>
                <w:rFonts w:ascii="Arial" w:hAnsi="Arial" w:cs="Arial"/>
                <w:sz w:val="16"/>
                <w:szCs w:val="16"/>
              </w:rPr>
            </w:pPr>
            <w:r w:rsidRPr="00980C39">
              <w:rPr>
                <w:rFonts w:ascii="Arial" w:hAnsi="Arial" w:cs="Arial"/>
                <w:sz w:val="16"/>
                <w:szCs w:val="16"/>
              </w:rPr>
              <w:t>4</w:t>
            </w:r>
          </w:p>
        </w:tc>
        <w:tc>
          <w:tcPr>
            <w:tcW w:w="50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516</w:t>
            </w:r>
          </w:p>
          <w:p w:rsidR="00652CCF" w:rsidRPr="00980C39" w:rsidRDefault="00652CCF" w:rsidP="00700F7F">
            <w:pPr>
              <w:rPr>
                <w:rFonts w:ascii="Arial" w:hAnsi="Arial" w:cs="Arial"/>
                <w:sz w:val="16"/>
                <w:szCs w:val="16"/>
              </w:rPr>
            </w:pPr>
            <w:r w:rsidRPr="00980C39">
              <w:rPr>
                <w:rFonts w:ascii="Arial" w:hAnsi="Arial" w:cs="Arial"/>
                <w:sz w:val="16"/>
                <w:szCs w:val="16"/>
              </w:rPr>
              <w:t>241</w:t>
            </w:r>
          </w:p>
        </w:tc>
      </w:tr>
      <w:tr w:rsidR="00652CCF" w:rsidRPr="00980C39" w:rsidTr="00700F7F">
        <w:tc>
          <w:tcPr>
            <w:tcW w:w="1257" w:type="pct"/>
          </w:tcPr>
          <w:p w:rsidR="00652CCF" w:rsidRPr="00980C39" w:rsidRDefault="00652CCF" w:rsidP="00700F7F">
            <w:pPr>
              <w:rPr>
                <w:rFonts w:ascii="Arial" w:hAnsi="Arial" w:cs="Arial"/>
                <w:b/>
                <w:sz w:val="16"/>
                <w:szCs w:val="16"/>
              </w:rPr>
            </w:pPr>
            <w:r w:rsidRPr="00980C39">
              <w:rPr>
                <w:rFonts w:ascii="Arial" w:hAnsi="Arial" w:cs="Arial"/>
                <w:b/>
                <w:sz w:val="16"/>
                <w:szCs w:val="16"/>
              </w:rPr>
              <w:t>Country</w:t>
            </w:r>
          </w:p>
          <w:p w:rsidR="00652CCF" w:rsidRPr="00980C39" w:rsidRDefault="00652CCF" w:rsidP="00700F7F">
            <w:pPr>
              <w:rPr>
                <w:rFonts w:ascii="Arial" w:hAnsi="Arial" w:cs="Arial"/>
                <w:sz w:val="16"/>
                <w:szCs w:val="16"/>
              </w:rPr>
            </w:pPr>
            <w:r w:rsidRPr="00980C39">
              <w:rPr>
                <w:rFonts w:ascii="Arial" w:hAnsi="Arial" w:cs="Arial"/>
                <w:sz w:val="16"/>
                <w:szCs w:val="16"/>
              </w:rPr>
              <w:t>Chinese</w:t>
            </w:r>
          </w:p>
          <w:p w:rsidR="00652CCF" w:rsidRPr="00980C39" w:rsidRDefault="00652CCF" w:rsidP="00700F7F">
            <w:pPr>
              <w:rPr>
                <w:rFonts w:ascii="Arial" w:hAnsi="Arial" w:cs="Arial"/>
                <w:b/>
                <w:sz w:val="16"/>
                <w:szCs w:val="16"/>
              </w:rPr>
            </w:pPr>
            <w:r w:rsidRPr="00980C39">
              <w:rPr>
                <w:rFonts w:ascii="Arial" w:hAnsi="Arial" w:cs="Arial"/>
                <w:sz w:val="16"/>
                <w:szCs w:val="16"/>
              </w:rPr>
              <w:t>Not Chinese</w:t>
            </w:r>
          </w:p>
        </w:tc>
        <w:tc>
          <w:tcPr>
            <w:tcW w:w="42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-0.19</w:t>
            </w:r>
          </w:p>
          <w:p w:rsidR="00652CCF" w:rsidRPr="00980C39" w:rsidRDefault="00652CCF" w:rsidP="00700F7F">
            <w:pPr>
              <w:rPr>
                <w:rFonts w:ascii="Arial" w:hAnsi="Arial" w:cs="Arial"/>
                <w:sz w:val="16"/>
                <w:szCs w:val="16"/>
              </w:rPr>
            </w:pPr>
            <w:r w:rsidRPr="00980C39">
              <w:rPr>
                <w:rFonts w:ascii="Arial" w:hAnsi="Arial" w:cs="Arial"/>
                <w:sz w:val="16"/>
                <w:szCs w:val="16"/>
              </w:rPr>
              <w:t>-0.42</w:t>
            </w:r>
          </w:p>
        </w:tc>
        <w:tc>
          <w:tcPr>
            <w:tcW w:w="610"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-0.45 to 0.08</w:t>
            </w:r>
          </w:p>
          <w:p w:rsidR="00652CCF" w:rsidRPr="00980C39" w:rsidRDefault="00652CCF" w:rsidP="00700F7F">
            <w:pPr>
              <w:rPr>
                <w:rFonts w:ascii="Arial" w:hAnsi="Arial" w:cs="Arial"/>
                <w:sz w:val="16"/>
                <w:szCs w:val="16"/>
              </w:rPr>
            </w:pPr>
            <w:r w:rsidRPr="00980C39">
              <w:rPr>
                <w:rFonts w:ascii="Arial" w:hAnsi="Arial" w:cs="Arial"/>
                <w:sz w:val="16"/>
                <w:szCs w:val="16"/>
              </w:rPr>
              <w:t>-0.71 to -0.14</w:t>
            </w:r>
          </w:p>
        </w:tc>
        <w:tc>
          <w:tcPr>
            <w:tcW w:w="376" w:type="pct"/>
          </w:tcPr>
          <w:p w:rsidR="00652CCF" w:rsidRPr="00980C39" w:rsidRDefault="00652CCF" w:rsidP="00700F7F">
            <w:pPr>
              <w:rPr>
                <w:rFonts w:ascii="Arial" w:hAnsi="Arial" w:cs="Arial"/>
                <w:b/>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0.17</w:t>
            </w:r>
          </w:p>
          <w:p w:rsidR="00652CCF" w:rsidRPr="00980C39" w:rsidRDefault="00652CCF" w:rsidP="00700F7F">
            <w:pPr>
              <w:rPr>
                <w:rFonts w:ascii="Arial" w:hAnsi="Arial" w:cs="Arial"/>
                <w:b/>
                <w:sz w:val="16"/>
                <w:szCs w:val="16"/>
              </w:rPr>
            </w:pPr>
            <w:r w:rsidRPr="00980C39">
              <w:rPr>
                <w:rFonts w:ascii="Arial" w:hAnsi="Arial" w:cs="Arial"/>
                <w:b/>
                <w:sz w:val="16"/>
                <w:szCs w:val="16"/>
              </w:rPr>
              <w:t>0.004</w:t>
            </w:r>
          </w:p>
        </w:tc>
        <w:tc>
          <w:tcPr>
            <w:tcW w:w="375"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0.17</w:t>
            </w:r>
          </w:p>
          <w:p w:rsidR="00652CCF" w:rsidRPr="00980C39" w:rsidRDefault="00652CCF" w:rsidP="00700F7F">
            <w:pPr>
              <w:rPr>
                <w:rFonts w:ascii="Arial" w:hAnsi="Arial" w:cs="Arial"/>
                <w:sz w:val="16"/>
                <w:szCs w:val="16"/>
              </w:rPr>
            </w:pPr>
            <w:r w:rsidRPr="00980C39">
              <w:rPr>
                <w:rFonts w:ascii="Arial" w:hAnsi="Arial" w:cs="Arial"/>
                <w:sz w:val="16"/>
                <w:szCs w:val="16"/>
              </w:rPr>
              <w:t>27.56</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1</w:t>
            </w:r>
          </w:p>
          <w:p w:rsidR="00652CCF" w:rsidRPr="00980C39" w:rsidRDefault="00652CCF" w:rsidP="00700F7F">
            <w:pPr>
              <w:rPr>
                <w:rFonts w:ascii="Arial" w:hAnsi="Arial" w:cs="Arial"/>
                <w:sz w:val="16"/>
                <w:szCs w:val="16"/>
              </w:rPr>
            </w:pPr>
            <w:r w:rsidRPr="00980C39">
              <w:rPr>
                <w:rFonts w:ascii="Arial" w:hAnsi="Arial" w:cs="Arial"/>
                <w:sz w:val="16"/>
                <w:szCs w:val="16"/>
              </w:rPr>
              <w:t>9</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w:t>
            </w:r>
          </w:p>
          <w:p w:rsidR="00652CCF" w:rsidRPr="00980C39" w:rsidRDefault="00652CCF" w:rsidP="00700F7F">
            <w:pPr>
              <w:rPr>
                <w:rFonts w:ascii="Arial" w:hAnsi="Arial" w:cs="Arial"/>
                <w:sz w:val="16"/>
                <w:szCs w:val="16"/>
              </w:rPr>
            </w:pPr>
            <w:r w:rsidRPr="00980C39">
              <w:rPr>
                <w:rFonts w:ascii="Arial" w:hAnsi="Arial" w:cs="Arial"/>
                <w:sz w:val="16"/>
                <w:szCs w:val="16"/>
              </w:rPr>
              <w:t>67</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0.68</w:t>
            </w:r>
          </w:p>
          <w:p w:rsidR="00652CCF" w:rsidRPr="00980C39" w:rsidRDefault="00652CCF" w:rsidP="00700F7F">
            <w:pPr>
              <w:rPr>
                <w:rFonts w:ascii="Arial" w:hAnsi="Arial" w:cs="Arial"/>
                <w:b/>
                <w:sz w:val="16"/>
                <w:szCs w:val="16"/>
              </w:rPr>
            </w:pPr>
            <w:r w:rsidRPr="00980C39">
              <w:rPr>
                <w:rFonts w:ascii="Arial" w:hAnsi="Arial" w:cs="Arial"/>
                <w:b/>
                <w:sz w:val="16"/>
                <w:szCs w:val="16"/>
              </w:rPr>
              <w:t>0.001</w:t>
            </w:r>
          </w:p>
        </w:tc>
        <w:tc>
          <w:tcPr>
            <w:tcW w:w="46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2</w:t>
            </w:r>
          </w:p>
          <w:p w:rsidR="00652CCF" w:rsidRPr="00980C39" w:rsidRDefault="00652CCF" w:rsidP="00700F7F">
            <w:pPr>
              <w:rPr>
                <w:rFonts w:ascii="Arial" w:hAnsi="Arial" w:cs="Arial"/>
                <w:sz w:val="16"/>
                <w:szCs w:val="16"/>
              </w:rPr>
            </w:pPr>
            <w:r w:rsidRPr="00980C39">
              <w:rPr>
                <w:rFonts w:ascii="Arial" w:hAnsi="Arial" w:cs="Arial"/>
                <w:sz w:val="16"/>
                <w:szCs w:val="16"/>
              </w:rPr>
              <w:t>10</w:t>
            </w:r>
          </w:p>
        </w:tc>
        <w:tc>
          <w:tcPr>
            <w:tcW w:w="50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218</w:t>
            </w:r>
          </w:p>
          <w:p w:rsidR="00652CCF" w:rsidRPr="00980C39" w:rsidRDefault="00652CCF" w:rsidP="00700F7F">
            <w:pPr>
              <w:rPr>
                <w:rFonts w:ascii="Arial" w:hAnsi="Arial" w:cs="Arial"/>
                <w:sz w:val="16"/>
                <w:szCs w:val="16"/>
              </w:rPr>
            </w:pPr>
            <w:r w:rsidRPr="00980C39">
              <w:rPr>
                <w:rFonts w:ascii="Arial" w:hAnsi="Arial" w:cs="Arial"/>
                <w:sz w:val="16"/>
                <w:szCs w:val="16"/>
              </w:rPr>
              <w:t>637</w:t>
            </w:r>
          </w:p>
        </w:tc>
      </w:tr>
      <w:tr w:rsidR="00652CCF" w:rsidRPr="00980C39" w:rsidTr="00700F7F">
        <w:tc>
          <w:tcPr>
            <w:tcW w:w="1257" w:type="pct"/>
          </w:tcPr>
          <w:p w:rsidR="00652CCF" w:rsidRPr="00980C39" w:rsidRDefault="00652CCF" w:rsidP="00700F7F">
            <w:pPr>
              <w:rPr>
                <w:rFonts w:ascii="Arial" w:hAnsi="Arial" w:cs="Arial"/>
                <w:b/>
                <w:sz w:val="16"/>
                <w:szCs w:val="16"/>
              </w:rPr>
            </w:pPr>
            <w:r w:rsidRPr="00980C39">
              <w:rPr>
                <w:rFonts w:ascii="Arial" w:hAnsi="Arial" w:cs="Arial"/>
                <w:b/>
                <w:sz w:val="16"/>
                <w:szCs w:val="16"/>
              </w:rPr>
              <w:t>Pre-treatment differences</w:t>
            </w:r>
          </w:p>
          <w:p w:rsidR="00652CCF" w:rsidRPr="00980C39" w:rsidRDefault="00652CCF" w:rsidP="00700F7F">
            <w:pPr>
              <w:rPr>
                <w:rFonts w:ascii="Arial" w:hAnsi="Arial" w:cs="Arial"/>
                <w:sz w:val="16"/>
                <w:szCs w:val="16"/>
              </w:rPr>
            </w:pPr>
            <w:r w:rsidRPr="00980C39">
              <w:rPr>
                <w:rFonts w:ascii="Arial" w:hAnsi="Arial" w:cs="Arial"/>
                <w:sz w:val="16"/>
                <w:szCs w:val="16"/>
              </w:rPr>
              <w:t>No</w:t>
            </w:r>
          </w:p>
          <w:p w:rsidR="00652CCF" w:rsidRPr="00980C39" w:rsidRDefault="00652CCF" w:rsidP="00700F7F">
            <w:pPr>
              <w:rPr>
                <w:rFonts w:ascii="Arial" w:hAnsi="Arial" w:cs="Arial"/>
                <w:sz w:val="16"/>
                <w:szCs w:val="16"/>
              </w:rPr>
            </w:pPr>
            <w:r w:rsidRPr="00980C39">
              <w:rPr>
                <w:rFonts w:ascii="Arial" w:hAnsi="Arial" w:cs="Arial"/>
                <w:sz w:val="16"/>
                <w:szCs w:val="16"/>
              </w:rPr>
              <w:t>Yes</w:t>
            </w:r>
          </w:p>
        </w:tc>
        <w:tc>
          <w:tcPr>
            <w:tcW w:w="42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-0.43</w:t>
            </w:r>
          </w:p>
          <w:p w:rsidR="00652CCF" w:rsidRPr="00980C39" w:rsidRDefault="00652CCF" w:rsidP="00700F7F">
            <w:pPr>
              <w:rPr>
                <w:rFonts w:ascii="Arial" w:hAnsi="Arial" w:cs="Arial"/>
                <w:sz w:val="16"/>
                <w:szCs w:val="16"/>
              </w:rPr>
            </w:pPr>
            <w:r w:rsidRPr="00980C39">
              <w:rPr>
                <w:rFonts w:ascii="Arial" w:hAnsi="Arial" w:cs="Arial"/>
                <w:sz w:val="16"/>
                <w:szCs w:val="16"/>
              </w:rPr>
              <w:t>-0.27</w:t>
            </w:r>
          </w:p>
        </w:tc>
        <w:tc>
          <w:tcPr>
            <w:tcW w:w="610"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-0.75 to -0.10</w:t>
            </w:r>
          </w:p>
          <w:p w:rsidR="00652CCF" w:rsidRPr="00980C39" w:rsidRDefault="00652CCF" w:rsidP="00700F7F">
            <w:pPr>
              <w:rPr>
                <w:rFonts w:ascii="Arial" w:hAnsi="Arial" w:cs="Arial"/>
                <w:sz w:val="16"/>
                <w:szCs w:val="16"/>
              </w:rPr>
            </w:pPr>
            <w:r w:rsidRPr="00980C39">
              <w:rPr>
                <w:rFonts w:ascii="Arial" w:hAnsi="Arial" w:cs="Arial"/>
                <w:sz w:val="16"/>
                <w:szCs w:val="16"/>
              </w:rPr>
              <w:t>-0.56 to  0.02</w:t>
            </w:r>
          </w:p>
        </w:tc>
        <w:tc>
          <w:tcPr>
            <w:tcW w:w="376" w:type="pct"/>
          </w:tcPr>
          <w:p w:rsidR="00652CCF" w:rsidRPr="00980C39" w:rsidRDefault="00652CCF" w:rsidP="00700F7F">
            <w:pPr>
              <w:rPr>
                <w:rFonts w:ascii="Arial" w:hAnsi="Arial" w:cs="Arial"/>
                <w:b/>
                <w:sz w:val="16"/>
                <w:szCs w:val="16"/>
              </w:rPr>
            </w:pPr>
          </w:p>
          <w:p w:rsidR="00652CCF" w:rsidRPr="00980C39" w:rsidRDefault="00652CCF" w:rsidP="00700F7F">
            <w:pPr>
              <w:rPr>
                <w:rFonts w:ascii="Arial" w:hAnsi="Arial" w:cs="Arial"/>
                <w:b/>
                <w:sz w:val="16"/>
                <w:szCs w:val="16"/>
              </w:rPr>
            </w:pPr>
            <w:r w:rsidRPr="00980C39">
              <w:rPr>
                <w:rFonts w:ascii="Arial" w:hAnsi="Arial" w:cs="Arial"/>
                <w:b/>
                <w:sz w:val="16"/>
                <w:szCs w:val="16"/>
              </w:rPr>
              <w:t>0.009</w:t>
            </w:r>
          </w:p>
          <w:p w:rsidR="00652CCF" w:rsidRPr="00980C39" w:rsidRDefault="00652CCF" w:rsidP="00700F7F">
            <w:pPr>
              <w:rPr>
                <w:rFonts w:ascii="Arial" w:hAnsi="Arial" w:cs="Arial"/>
                <w:sz w:val="16"/>
                <w:szCs w:val="16"/>
              </w:rPr>
            </w:pPr>
            <w:r w:rsidRPr="00980C39">
              <w:rPr>
                <w:rFonts w:ascii="Arial" w:hAnsi="Arial" w:cs="Arial"/>
                <w:sz w:val="16"/>
                <w:szCs w:val="16"/>
              </w:rPr>
              <w:t>0.06</w:t>
            </w:r>
          </w:p>
        </w:tc>
        <w:tc>
          <w:tcPr>
            <w:tcW w:w="375"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29.87</w:t>
            </w:r>
          </w:p>
          <w:p w:rsidR="00652CCF" w:rsidRPr="00980C39" w:rsidRDefault="00652CCF" w:rsidP="00700F7F">
            <w:pPr>
              <w:rPr>
                <w:rFonts w:ascii="Arial" w:hAnsi="Arial" w:cs="Arial"/>
                <w:sz w:val="16"/>
                <w:szCs w:val="16"/>
              </w:rPr>
            </w:pPr>
            <w:r w:rsidRPr="00980C39">
              <w:rPr>
                <w:rFonts w:ascii="Arial" w:hAnsi="Arial" w:cs="Arial"/>
                <w:sz w:val="16"/>
                <w:szCs w:val="16"/>
              </w:rPr>
              <w:t>0.10</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8</w:t>
            </w:r>
          </w:p>
          <w:p w:rsidR="00652CCF" w:rsidRPr="00980C39" w:rsidRDefault="00652CCF" w:rsidP="00700F7F">
            <w:pPr>
              <w:rPr>
                <w:rFonts w:ascii="Arial" w:hAnsi="Arial" w:cs="Arial"/>
                <w:sz w:val="16"/>
                <w:szCs w:val="16"/>
              </w:rPr>
            </w:pPr>
            <w:r w:rsidRPr="00980C39">
              <w:rPr>
                <w:rFonts w:ascii="Arial" w:hAnsi="Arial" w:cs="Arial"/>
                <w:sz w:val="16"/>
                <w:szCs w:val="16"/>
              </w:rPr>
              <w:t>2</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73</w:t>
            </w:r>
          </w:p>
          <w:p w:rsidR="00652CCF" w:rsidRPr="00980C39" w:rsidRDefault="00652CCF" w:rsidP="00700F7F">
            <w:pPr>
              <w:rPr>
                <w:rFonts w:ascii="Arial" w:hAnsi="Arial" w:cs="Arial"/>
                <w:sz w:val="16"/>
                <w:szCs w:val="16"/>
              </w:rPr>
            </w:pPr>
            <w:r w:rsidRPr="00980C39">
              <w:rPr>
                <w:rFonts w:ascii="Arial" w:hAnsi="Arial" w:cs="Arial"/>
                <w:sz w:val="16"/>
                <w:szCs w:val="16"/>
              </w:rPr>
              <w:t>0</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b/>
                <w:sz w:val="16"/>
                <w:szCs w:val="16"/>
              </w:rPr>
            </w:pPr>
            <w:r w:rsidRPr="00980C39">
              <w:rPr>
                <w:rFonts w:ascii="Arial" w:hAnsi="Arial" w:cs="Arial"/>
                <w:b/>
                <w:sz w:val="16"/>
                <w:szCs w:val="16"/>
              </w:rPr>
              <w:t>0.0002</w:t>
            </w:r>
          </w:p>
          <w:p w:rsidR="00652CCF" w:rsidRPr="00980C39" w:rsidRDefault="00652CCF" w:rsidP="00700F7F">
            <w:pPr>
              <w:rPr>
                <w:rFonts w:ascii="Arial" w:hAnsi="Arial" w:cs="Arial"/>
                <w:sz w:val="16"/>
                <w:szCs w:val="16"/>
              </w:rPr>
            </w:pPr>
            <w:r w:rsidRPr="00980C39">
              <w:rPr>
                <w:rFonts w:ascii="Arial" w:hAnsi="Arial" w:cs="Arial"/>
                <w:sz w:val="16"/>
                <w:szCs w:val="16"/>
              </w:rPr>
              <w:t>0.95</w:t>
            </w:r>
          </w:p>
        </w:tc>
        <w:tc>
          <w:tcPr>
            <w:tcW w:w="46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9</w:t>
            </w:r>
          </w:p>
          <w:p w:rsidR="00652CCF" w:rsidRPr="00980C39" w:rsidRDefault="00652CCF" w:rsidP="00700F7F">
            <w:pPr>
              <w:rPr>
                <w:rFonts w:ascii="Arial" w:hAnsi="Arial" w:cs="Arial"/>
                <w:sz w:val="16"/>
                <w:szCs w:val="16"/>
              </w:rPr>
            </w:pPr>
            <w:r w:rsidRPr="00980C39">
              <w:rPr>
                <w:rFonts w:ascii="Arial" w:hAnsi="Arial" w:cs="Arial"/>
                <w:sz w:val="16"/>
                <w:szCs w:val="16"/>
              </w:rPr>
              <w:t>3</w:t>
            </w:r>
          </w:p>
        </w:tc>
        <w:tc>
          <w:tcPr>
            <w:tcW w:w="50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669</w:t>
            </w:r>
          </w:p>
          <w:p w:rsidR="00652CCF" w:rsidRPr="00980C39" w:rsidRDefault="00652CCF" w:rsidP="00700F7F">
            <w:pPr>
              <w:rPr>
                <w:rFonts w:ascii="Arial" w:hAnsi="Arial" w:cs="Arial"/>
                <w:sz w:val="16"/>
                <w:szCs w:val="16"/>
              </w:rPr>
            </w:pPr>
            <w:r w:rsidRPr="00980C39">
              <w:rPr>
                <w:rFonts w:ascii="Arial" w:hAnsi="Arial" w:cs="Arial"/>
                <w:sz w:val="16"/>
                <w:szCs w:val="16"/>
              </w:rPr>
              <w:t>186</w:t>
            </w:r>
          </w:p>
        </w:tc>
      </w:tr>
      <w:tr w:rsidR="00652CCF" w:rsidRPr="00980C39" w:rsidTr="00700F7F">
        <w:tc>
          <w:tcPr>
            <w:tcW w:w="1257" w:type="pct"/>
          </w:tcPr>
          <w:p w:rsidR="00652CCF" w:rsidRPr="00980C39" w:rsidRDefault="00652CCF" w:rsidP="00700F7F">
            <w:pPr>
              <w:rPr>
                <w:rFonts w:ascii="Arial" w:hAnsi="Arial" w:cs="Arial"/>
                <w:b/>
                <w:sz w:val="16"/>
                <w:szCs w:val="16"/>
              </w:rPr>
            </w:pPr>
            <w:r w:rsidRPr="00980C39">
              <w:rPr>
                <w:rFonts w:ascii="Arial" w:hAnsi="Arial" w:cs="Arial"/>
                <w:b/>
                <w:sz w:val="16"/>
                <w:szCs w:val="16"/>
              </w:rPr>
              <w:t>Measure</w:t>
            </w:r>
          </w:p>
          <w:p w:rsidR="00652CCF" w:rsidRPr="00980C39" w:rsidRDefault="00652CCF" w:rsidP="00700F7F">
            <w:pPr>
              <w:rPr>
                <w:rFonts w:ascii="Arial" w:hAnsi="Arial" w:cs="Arial"/>
                <w:sz w:val="16"/>
                <w:szCs w:val="16"/>
              </w:rPr>
            </w:pPr>
            <w:r w:rsidRPr="00980C39">
              <w:rPr>
                <w:rFonts w:ascii="Arial" w:hAnsi="Arial" w:cs="Arial"/>
                <w:sz w:val="16"/>
                <w:szCs w:val="16"/>
              </w:rPr>
              <w:t xml:space="preserve">PANSS </w:t>
            </w:r>
          </w:p>
          <w:p w:rsidR="00652CCF" w:rsidRPr="00980C39" w:rsidRDefault="00652CCF" w:rsidP="00700F7F">
            <w:pPr>
              <w:rPr>
                <w:rFonts w:ascii="Arial" w:hAnsi="Arial" w:cs="Arial"/>
                <w:sz w:val="16"/>
                <w:szCs w:val="16"/>
              </w:rPr>
            </w:pPr>
            <w:r w:rsidRPr="00980C39">
              <w:rPr>
                <w:rFonts w:ascii="Arial" w:hAnsi="Arial" w:cs="Arial"/>
                <w:sz w:val="16"/>
                <w:szCs w:val="16"/>
              </w:rPr>
              <w:t xml:space="preserve">BPRS + SANS </w:t>
            </w:r>
          </w:p>
        </w:tc>
        <w:tc>
          <w:tcPr>
            <w:tcW w:w="42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-0.45</w:t>
            </w:r>
          </w:p>
          <w:p w:rsidR="00652CCF" w:rsidRPr="00980C39" w:rsidRDefault="00652CCF" w:rsidP="00700F7F">
            <w:pPr>
              <w:rPr>
                <w:rFonts w:ascii="Arial" w:hAnsi="Arial" w:cs="Arial"/>
                <w:sz w:val="16"/>
                <w:szCs w:val="16"/>
              </w:rPr>
            </w:pPr>
            <w:r w:rsidRPr="00980C39">
              <w:rPr>
                <w:rFonts w:ascii="Arial" w:hAnsi="Arial" w:cs="Arial"/>
                <w:sz w:val="16"/>
                <w:szCs w:val="16"/>
              </w:rPr>
              <w:t>-0.06</w:t>
            </w:r>
          </w:p>
        </w:tc>
        <w:tc>
          <w:tcPr>
            <w:tcW w:w="610"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-0.70 to -0.20</w:t>
            </w:r>
          </w:p>
          <w:p w:rsidR="00652CCF" w:rsidRPr="00980C39" w:rsidRDefault="00652CCF" w:rsidP="00700F7F">
            <w:pPr>
              <w:rPr>
                <w:rFonts w:ascii="Arial" w:hAnsi="Arial" w:cs="Arial"/>
                <w:sz w:val="16"/>
                <w:szCs w:val="16"/>
              </w:rPr>
            </w:pPr>
            <w:r w:rsidRPr="00980C39">
              <w:rPr>
                <w:rFonts w:ascii="Arial" w:hAnsi="Arial" w:cs="Arial"/>
                <w:sz w:val="16"/>
                <w:szCs w:val="16"/>
              </w:rPr>
              <w:t>-0.90 to 0.79</w:t>
            </w:r>
          </w:p>
        </w:tc>
        <w:tc>
          <w:tcPr>
            <w:tcW w:w="376" w:type="pct"/>
          </w:tcPr>
          <w:p w:rsidR="00652CCF" w:rsidRPr="00980C39" w:rsidRDefault="00652CCF" w:rsidP="00700F7F">
            <w:pPr>
              <w:rPr>
                <w:rFonts w:ascii="Arial" w:hAnsi="Arial" w:cs="Arial"/>
                <w:b/>
                <w:sz w:val="16"/>
                <w:szCs w:val="16"/>
              </w:rPr>
            </w:pPr>
          </w:p>
          <w:p w:rsidR="00652CCF" w:rsidRPr="00980C39" w:rsidRDefault="00652CCF" w:rsidP="00700F7F">
            <w:pPr>
              <w:rPr>
                <w:rFonts w:ascii="Arial" w:hAnsi="Arial" w:cs="Arial"/>
                <w:b/>
                <w:sz w:val="16"/>
                <w:szCs w:val="16"/>
              </w:rPr>
            </w:pPr>
            <w:r w:rsidRPr="00980C39">
              <w:rPr>
                <w:rFonts w:ascii="Arial" w:hAnsi="Arial" w:cs="Arial"/>
                <w:b/>
                <w:sz w:val="16"/>
                <w:szCs w:val="16"/>
              </w:rPr>
              <w:t>0.004</w:t>
            </w:r>
          </w:p>
          <w:p w:rsidR="00652CCF" w:rsidRPr="00980C39" w:rsidRDefault="00652CCF" w:rsidP="00700F7F">
            <w:pPr>
              <w:rPr>
                <w:rFonts w:ascii="Arial" w:hAnsi="Arial" w:cs="Arial"/>
                <w:sz w:val="16"/>
                <w:szCs w:val="16"/>
              </w:rPr>
            </w:pPr>
            <w:r w:rsidRPr="00980C39">
              <w:rPr>
                <w:rFonts w:ascii="Arial" w:hAnsi="Arial" w:cs="Arial"/>
                <w:sz w:val="16"/>
                <w:szCs w:val="16"/>
              </w:rPr>
              <w:t>0.89</w:t>
            </w:r>
          </w:p>
        </w:tc>
        <w:tc>
          <w:tcPr>
            <w:tcW w:w="375"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23.51</w:t>
            </w:r>
          </w:p>
          <w:p w:rsidR="00652CCF" w:rsidRPr="00980C39" w:rsidRDefault="00652CCF" w:rsidP="00700F7F">
            <w:pPr>
              <w:rPr>
                <w:rFonts w:ascii="Arial" w:hAnsi="Arial" w:cs="Arial"/>
                <w:sz w:val="16"/>
                <w:szCs w:val="16"/>
              </w:rPr>
            </w:pPr>
            <w:r w:rsidRPr="00980C39">
              <w:rPr>
                <w:rFonts w:ascii="Arial" w:hAnsi="Arial" w:cs="Arial"/>
                <w:sz w:val="16"/>
                <w:szCs w:val="16"/>
              </w:rPr>
              <w:t>4.34</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9</w:t>
            </w:r>
          </w:p>
          <w:p w:rsidR="00652CCF" w:rsidRPr="00980C39" w:rsidRDefault="00652CCF" w:rsidP="00700F7F">
            <w:pPr>
              <w:rPr>
                <w:rFonts w:ascii="Arial" w:hAnsi="Arial" w:cs="Arial"/>
                <w:sz w:val="16"/>
                <w:szCs w:val="16"/>
              </w:rPr>
            </w:pPr>
            <w:r w:rsidRPr="00980C39">
              <w:rPr>
                <w:rFonts w:ascii="Arial" w:hAnsi="Arial" w:cs="Arial"/>
                <w:sz w:val="16"/>
                <w:szCs w:val="16"/>
              </w:rPr>
              <w:t>1</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62</w:t>
            </w:r>
          </w:p>
          <w:p w:rsidR="00652CCF" w:rsidRPr="00980C39" w:rsidRDefault="00652CCF" w:rsidP="00700F7F">
            <w:pPr>
              <w:rPr>
                <w:rFonts w:ascii="Arial" w:hAnsi="Arial" w:cs="Arial"/>
                <w:sz w:val="16"/>
                <w:szCs w:val="16"/>
              </w:rPr>
            </w:pPr>
            <w:r w:rsidRPr="00980C39">
              <w:rPr>
                <w:rFonts w:ascii="Arial" w:hAnsi="Arial" w:cs="Arial"/>
                <w:sz w:val="16"/>
                <w:szCs w:val="16"/>
              </w:rPr>
              <w:t>77</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b/>
                <w:sz w:val="16"/>
                <w:szCs w:val="16"/>
              </w:rPr>
            </w:pPr>
            <w:r w:rsidRPr="00980C39">
              <w:rPr>
                <w:rFonts w:ascii="Arial" w:hAnsi="Arial" w:cs="Arial"/>
                <w:b/>
                <w:sz w:val="16"/>
                <w:szCs w:val="16"/>
              </w:rPr>
              <w:t>0.005</w:t>
            </w:r>
          </w:p>
          <w:p w:rsidR="00652CCF" w:rsidRPr="00980C39" w:rsidRDefault="00652CCF" w:rsidP="00700F7F">
            <w:pPr>
              <w:rPr>
                <w:rFonts w:ascii="Arial" w:hAnsi="Arial" w:cs="Arial"/>
                <w:b/>
                <w:sz w:val="16"/>
                <w:szCs w:val="16"/>
              </w:rPr>
            </w:pPr>
            <w:r w:rsidRPr="00980C39">
              <w:rPr>
                <w:rFonts w:ascii="Arial" w:hAnsi="Arial" w:cs="Arial"/>
                <w:b/>
                <w:sz w:val="16"/>
                <w:szCs w:val="16"/>
              </w:rPr>
              <w:t>0.04</w:t>
            </w:r>
          </w:p>
        </w:tc>
        <w:tc>
          <w:tcPr>
            <w:tcW w:w="46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10</w:t>
            </w:r>
          </w:p>
          <w:p w:rsidR="00652CCF" w:rsidRPr="00980C39" w:rsidRDefault="00652CCF" w:rsidP="00700F7F">
            <w:pPr>
              <w:rPr>
                <w:rFonts w:ascii="Arial" w:hAnsi="Arial" w:cs="Arial"/>
                <w:sz w:val="16"/>
                <w:szCs w:val="16"/>
              </w:rPr>
            </w:pPr>
            <w:r w:rsidRPr="00980C39">
              <w:rPr>
                <w:rFonts w:ascii="Arial" w:hAnsi="Arial" w:cs="Arial"/>
                <w:sz w:val="16"/>
                <w:szCs w:val="16"/>
              </w:rPr>
              <w:t>2</w:t>
            </w:r>
          </w:p>
        </w:tc>
        <w:tc>
          <w:tcPr>
            <w:tcW w:w="50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759</w:t>
            </w:r>
          </w:p>
          <w:p w:rsidR="00652CCF" w:rsidRPr="00980C39" w:rsidRDefault="00652CCF" w:rsidP="00700F7F">
            <w:pPr>
              <w:rPr>
                <w:rFonts w:ascii="Arial" w:hAnsi="Arial" w:cs="Arial"/>
                <w:sz w:val="16"/>
                <w:szCs w:val="16"/>
              </w:rPr>
            </w:pPr>
            <w:r w:rsidRPr="00980C39">
              <w:rPr>
                <w:rFonts w:ascii="Arial" w:hAnsi="Arial" w:cs="Arial"/>
                <w:sz w:val="16"/>
                <w:szCs w:val="16"/>
              </w:rPr>
              <w:t>96</w:t>
            </w:r>
          </w:p>
        </w:tc>
      </w:tr>
    </w:tbl>
    <w:p w:rsidR="00C3724B" w:rsidRPr="008F1C44" w:rsidRDefault="00C3724B" w:rsidP="00C3724B">
      <w:pPr>
        <w:spacing w:before="120" w:after="120"/>
        <w:rPr>
          <w:rFonts w:ascii="Arial" w:hAnsi="Arial" w:cs="Arial"/>
          <w:i/>
          <w:sz w:val="16"/>
          <w:szCs w:val="16"/>
        </w:rPr>
      </w:pPr>
      <w:r>
        <w:rPr>
          <w:rFonts w:ascii="Arial" w:hAnsi="Arial" w:cs="Arial"/>
          <w:i/>
          <w:sz w:val="16"/>
          <w:szCs w:val="16"/>
        </w:rPr>
        <w:t xml:space="preserve">Note: </w:t>
      </w:r>
      <w:r>
        <w:rPr>
          <w:rFonts w:ascii="Arial" w:hAnsi="Arial" w:cs="Arial"/>
          <w:i/>
          <w:sz w:val="16"/>
          <w:szCs w:val="16"/>
        </w:rPr>
        <w:t>Bold text = significant at p&lt; .05</w:t>
      </w:r>
    </w:p>
    <w:p w:rsidR="00C3724B" w:rsidRPr="008F1C44" w:rsidRDefault="00C3724B" w:rsidP="00C3724B">
      <w:pPr>
        <w:spacing w:after="120"/>
        <w:rPr>
          <w:rFonts w:ascii="Arial" w:hAnsi="Arial" w:cs="Arial"/>
          <w:i/>
          <w:sz w:val="16"/>
          <w:szCs w:val="16"/>
        </w:rPr>
      </w:pPr>
      <w:r w:rsidRPr="008F1C44">
        <w:rPr>
          <w:rFonts w:ascii="Arial" w:hAnsi="Arial" w:cs="Arial"/>
          <w:i/>
          <w:sz w:val="16"/>
          <w:szCs w:val="16"/>
        </w:rPr>
        <w:t xml:space="preserve">CBT=Cognitive Behavioural Therapy; MCT=Metacognitive Therapy; SCST=Social Cognitive Skills Training; IMR=Illness Management and Recovery Programme; </w:t>
      </w:r>
      <w:r>
        <w:rPr>
          <w:rFonts w:ascii="Arial" w:hAnsi="Arial" w:cs="Arial"/>
          <w:i/>
          <w:sz w:val="16"/>
          <w:szCs w:val="16"/>
        </w:rPr>
        <w:t xml:space="preserve">ITT = ‘intention to treat’; </w:t>
      </w:r>
      <w:r w:rsidRPr="008F1C44">
        <w:rPr>
          <w:rFonts w:ascii="Arial" w:hAnsi="Arial" w:cs="Arial"/>
          <w:i/>
          <w:sz w:val="16"/>
          <w:szCs w:val="16"/>
        </w:rPr>
        <w:t>PE=Psychoeducation; ST=Skills Training; FI=Family Intervention; PANSS=Positive and Negative Symptom Scale; BPRS=Brief Psychiatric Rating Scale;</w:t>
      </w:r>
    </w:p>
    <w:p w:rsidR="00980C39" w:rsidRDefault="00980C39">
      <w:pPr>
        <w:rPr>
          <w:rFonts w:ascii="Arial" w:hAnsi="Arial" w:cs="Arial"/>
          <w:b/>
          <w:szCs w:val="20"/>
        </w:rPr>
      </w:pPr>
      <w:r>
        <w:rPr>
          <w:rFonts w:ascii="Arial" w:hAnsi="Arial" w:cs="Arial"/>
          <w:b/>
          <w:szCs w:val="20"/>
        </w:rPr>
        <w:br w:type="page"/>
      </w:r>
    </w:p>
    <w:p w:rsidR="00652CCF" w:rsidRPr="008F1C44" w:rsidRDefault="00652CCF" w:rsidP="00652CCF">
      <w:pPr>
        <w:rPr>
          <w:rFonts w:ascii="Arial" w:hAnsi="Arial" w:cs="Arial"/>
          <w:b/>
          <w:szCs w:val="20"/>
        </w:rPr>
      </w:pPr>
      <w:r w:rsidRPr="008F1C44">
        <w:rPr>
          <w:rFonts w:ascii="Arial" w:hAnsi="Arial" w:cs="Arial"/>
          <w:b/>
          <w:szCs w:val="20"/>
        </w:rPr>
        <w:lastRenderedPageBreak/>
        <w:t>Table</w:t>
      </w:r>
      <w:r w:rsidR="00980C39">
        <w:rPr>
          <w:rFonts w:ascii="Arial" w:hAnsi="Arial" w:cs="Arial"/>
          <w:b/>
          <w:szCs w:val="20"/>
        </w:rPr>
        <w:t xml:space="preserve"> A8</w:t>
      </w:r>
      <w:r w:rsidR="001F32AC" w:rsidRPr="008F1C44">
        <w:rPr>
          <w:rFonts w:ascii="Arial" w:hAnsi="Arial" w:cs="Arial"/>
          <w:b/>
          <w:szCs w:val="20"/>
        </w:rPr>
        <w:t>.3</w:t>
      </w:r>
      <w:r w:rsidRPr="008F1C44">
        <w:rPr>
          <w:rFonts w:ascii="Arial" w:hAnsi="Arial" w:cs="Arial"/>
          <w:b/>
          <w:szCs w:val="20"/>
        </w:rPr>
        <w:t xml:space="preserve">: </w:t>
      </w:r>
      <w:r w:rsidRPr="008F1C44">
        <w:rPr>
          <w:rFonts w:ascii="Arial" w:hAnsi="Arial" w:cs="Arial"/>
          <w:b/>
          <w:i/>
          <w:szCs w:val="20"/>
        </w:rPr>
        <w:t>General symptoms POST-INTERVENTION 0-1 months (n=8)</w:t>
      </w:r>
      <w:r w:rsidRPr="008F1C44">
        <w:rPr>
          <w:rFonts w:ascii="Arial" w:hAnsi="Arial" w:cs="Arial"/>
          <w:b/>
          <w:szCs w:val="20"/>
        </w:rPr>
        <w:t xml:space="preserve"> </w:t>
      </w:r>
    </w:p>
    <w:tbl>
      <w:tblPr>
        <w:tblStyle w:val="TableGrid"/>
        <w:tblW w:w="5000" w:type="pct"/>
        <w:tblLook w:val="04A0" w:firstRow="1" w:lastRow="0" w:firstColumn="1" w:lastColumn="0" w:noHBand="0" w:noVBand="1"/>
      </w:tblPr>
      <w:tblGrid>
        <w:gridCol w:w="3794"/>
        <w:gridCol w:w="1277"/>
        <w:gridCol w:w="1841"/>
        <w:gridCol w:w="1135"/>
        <w:gridCol w:w="1132"/>
        <w:gridCol w:w="993"/>
        <w:gridCol w:w="993"/>
        <w:gridCol w:w="993"/>
        <w:gridCol w:w="1416"/>
        <w:gridCol w:w="1518"/>
      </w:tblGrid>
      <w:tr w:rsidR="00652CCF" w:rsidRPr="00980C39" w:rsidTr="0036495B">
        <w:tc>
          <w:tcPr>
            <w:tcW w:w="1257" w:type="pct"/>
            <w:vMerge w:val="restart"/>
          </w:tcPr>
          <w:p w:rsidR="00652CCF" w:rsidRPr="00980C39" w:rsidRDefault="00652CCF" w:rsidP="00700F7F">
            <w:pPr>
              <w:spacing w:line="276" w:lineRule="auto"/>
              <w:jc w:val="center"/>
              <w:rPr>
                <w:rFonts w:ascii="Arial" w:hAnsi="Arial" w:cs="Arial"/>
                <w:b/>
                <w:sz w:val="16"/>
                <w:szCs w:val="16"/>
              </w:rPr>
            </w:pPr>
            <w:r w:rsidRPr="00980C39">
              <w:rPr>
                <w:rFonts w:ascii="Arial" w:hAnsi="Arial" w:cs="Arial"/>
                <w:b/>
                <w:sz w:val="16"/>
                <w:szCs w:val="16"/>
              </w:rPr>
              <w:t>Theme</w:t>
            </w:r>
          </w:p>
        </w:tc>
        <w:tc>
          <w:tcPr>
            <w:tcW w:w="1409" w:type="pct"/>
            <w:gridSpan w:val="3"/>
          </w:tcPr>
          <w:p w:rsidR="00652CCF" w:rsidRPr="00980C39" w:rsidRDefault="00652CCF" w:rsidP="00700F7F">
            <w:pPr>
              <w:jc w:val="center"/>
              <w:rPr>
                <w:rFonts w:ascii="Arial" w:hAnsi="Arial" w:cs="Arial"/>
                <w:b/>
                <w:sz w:val="16"/>
                <w:szCs w:val="16"/>
              </w:rPr>
            </w:pPr>
            <w:r w:rsidRPr="00980C39">
              <w:rPr>
                <w:rFonts w:ascii="Arial" w:hAnsi="Arial" w:cs="Arial"/>
                <w:b/>
                <w:sz w:val="16"/>
                <w:szCs w:val="16"/>
              </w:rPr>
              <w:t>SMDs</w:t>
            </w:r>
          </w:p>
        </w:tc>
        <w:tc>
          <w:tcPr>
            <w:tcW w:w="1362" w:type="pct"/>
            <w:gridSpan w:val="4"/>
          </w:tcPr>
          <w:p w:rsidR="00652CCF" w:rsidRPr="00980C39" w:rsidRDefault="00652CCF" w:rsidP="00700F7F">
            <w:pPr>
              <w:spacing w:line="276" w:lineRule="auto"/>
              <w:jc w:val="center"/>
              <w:rPr>
                <w:rFonts w:ascii="Arial" w:hAnsi="Arial" w:cs="Arial"/>
                <w:b/>
                <w:sz w:val="16"/>
                <w:szCs w:val="16"/>
              </w:rPr>
            </w:pPr>
            <w:r w:rsidRPr="00980C39">
              <w:rPr>
                <w:rFonts w:ascii="Arial" w:hAnsi="Arial" w:cs="Arial"/>
                <w:b/>
                <w:sz w:val="16"/>
                <w:szCs w:val="16"/>
              </w:rPr>
              <w:t>Heterogeneity</w:t>
            </w:r>
          </w:p>
        </w:tc>
        <w:tc>
          <w:tcPr>
            <w:tcW w:w="469" w:type="pct"/>
            <w:vMerge w:val="restart"/>
          </w:tcPr>
          <w:p w:rsidR="00652CCF" w:rsidRPr="00980C39" w:rsidRDefault="00652CCF" w:rsidP="00700F7F">
            <w:pPr>
              <w:spacing w:line="276" w:lineRule="auto"/>
              <w:jc w:val="center"/>
              <w:rPr>
                <w:rFonts w:ascii="Arial" w:hAnsi="Arial" w:cs="Arial"/>
                <w:b/>
                <w:sz w:val="16"/>
                <w:szCs w:val="16"/>
              </w:rPr>
            </w:pPr>
            <w:r w:rsidRPr="00980C39">
              <w:rPr>
                <w:rFonts w:ascii="Arial" w:hAnsi="Arial" w:cs="Arial"/>
                <w:b/>
                <w:sz w:val="16"/>
                <w:szCs w:val="16"/>
              </w:rPr>
              <w:t>Number of studies</w:t>
            </w:r>
          </w:p>
        </w:tc>
        <w:tc>
          <w:tcPr>
            <w:tcW w:w="503" w:type="pct"/>
            <w:vMerge w:val="restart"/>
          </w:tcPr>
          <w:p w:rsidR="00652CCF" w:rsidRPr="00980C39" w:rsidRDefault="00652CCF" w:rsidP="00700F7F">
            <w:pPr>
              <w:spacing w:line="276" w:lineRule="auto"/>
              <w:jc w:val="center"/>
              <w:rPr>
                <w:rFonts w:ascii="Arial" w:hAnsi="Arial" w:cs="Arial"/>
                <w:b/>
                <w:sz w:val="16"/>
                <w:szCs w:val="16"/>
              </w:rPr>
            </w:pPr>
            <w:r w:rsidRPr="00980C39">
              <w:rPr>
                <w:rFonts w:ascii="Arial" w:hAnsi="Arial" w:cs="Arial"/>
                <w:b/>
                <w:sz w:val="16"/>
                <w:szCs w:val="16"/>
              </w:rPr>
              <w:t>Total sample size</w:t>
            </w:r>
          </w:p>
        </w:tc>
      </w:tr>
      <w:tr w:rsidR="00652CCF" w:rsidRPr="00980C39" w:rsidTr="0036495B">
        <w:tc>
          <w:tcPr>
            <w:tcW w:w="1257" w:type="pct"/>
            <w:vMerge/>
          </w:tcPr>
          <w:p w:rsidR="00652CCF" w:rsidRPr="00980C39" w:rsidRDefault="00652CCF" w:rsidP="00700F7F">
            <w:pPr>
              <w:spacing w:line="276" w:lineRule="auto"/>
              <w:rPr>
                <w:rFonts w:ascii="Arial" w:hAnsi="Arial" w:cs="Arial"/>
                <w:sz w:val="16"/>
                <w:szCs w:val="16"/>
              </w:rPr>
            </w:pPr>
          </w:p>
        </w:tc>
        <w:tc>
          <w:tcPr>
            <w:tcW w:w="423" w:type="pct"/>
          </w:tcPr>
          <w:p w:rsidR="00652CCF" w:rsidRPr="00980C39" w:rsidRDefault="00652CCF" w:rsidP="00700F7F">
            <w:pPr>
              <w:spacing w:line="276" w:lineRule="auto"/>
              <w:jc w:val="center"/>
              <w:rPr>
                <w:rFonts w:ascii="Arial" w:hAnsi="Arial" w:cs="Arial"/>
                <w:b/>
                <w:sz w:val="16"/>
                <w:szCs w:val="16"/>
              </w:rPr>
            </w:pPr>
            <w:r w:rsidRPr="00980C39">
              <w:rPr>
                <w:rFonts w:ascii="Arial" w:hAnsi="Arial" w:cs="Arial"/>
                <w:b/>
                <w:sz w:val="16"/>
                <w:szCs w:val="16"/>
              </w:rPr>
              <w:t>Effect size</w:t>
            </w:r>
          </w:p>
        </w:tc>
        <w:tc>
          <w:tcPr>
            <w:tcW w:w="610" w:type="pct"/>
          </w:tcPr>
          <w:p w:rsidR="00652CCF" w:rsidRPr="00980C39" w:rsidRDefault="00652CCF" w:rsidP="00700F7F">
            <w:pPr>
              <w:jc w:val="center"/>
              <w:rPr>
                <w:rFonts w:ascii="Arial" w:hAnsi="Arial" w:cs="Arial"/>
                <w:b/>
                <w:sz w:val="16"/>
                <w:szCs w:val="16"/>
              </w:rPr>
            </w:pPr>
            <w:r w:rsidRPr="00980C39">
              <w:rPr>
                <w:rFonts w:ascii="Arial" w:hAnsi="Arial" w:cs="Arial"/>
                <w:b/>
                <w:sz w:val="16"/>
                <w:szCs w:val="16"/>
              </w:rPr>
              <w:t>95% CI</w:t>
            </w:r>
          </w:p>
        </w:tc>
        <w:tc>
          <w:tcPr>
            <w:tcW w:w="376" w:type="pct"/>
          </w:tcPr>
          <w:p w:rsidR="00652CCF" w:rsidRPr="00980C39" w:rsidRDefault="00652CCF" w:rsidP="00700F7F">
            <w:pPr>
              <w:spacing w:line="276" w:lineRule="auto"/>
              <w:jc w:val="center"/>
              <w:rPr>
                <w:rFonts w:ascii="Arial" w:hAnsi="Arial" w:cs="Arial"/>
                <w:b/>
                <w:i/>
                <w:sz w:val="16"/>
                <w:szCs w:val="16"/>
              </w:rPr>
            </w:pPr>
            <w:r w:rsidRPr="00980C39">
              <w:rPr>
                <w:rFonts w:ascii="Arial" w:hAnsi="Arial" w:cs="Arial"/>
                <w:b/>
                <w:i/>
                <w:sz w:val="16"/>
                <w:szCs w:val="16"/>
              </w:rPr>
              <w:t>p</w:t>
            </w:r>
          </w:p>
        </w:tc>
        <w:tc>
          <w:tcPr>
            <w:tcW w:w="375" w:type="pct"/>
          </w:tcPr>
          <w:p w:rsidR="00652CCF" w:rsidRPr="00980C39" w:rsidRDefault="00652CCF" w:rsidP="00700F7F">
            <w:pPr>
              <w:jc w:val="center"/>
              <w:rPr>
                <w:rFonts w:ascii="Arial" w:hAnsi="Arial" w:cs="Arial"/>
                <w:b/>
                <w:sz w:val="16"/>
                <w:szCs w:val="16"/>
              </w:rPr>
            </w:pPr>
            <w:r w:rsidRPr="00980C39">
              <w:rPr>
                <w:rFonts w:ascii="Arial" w:hAnsi="Arial" w:cs="Arial"/>
                <w:b/>
                <w:sz w:val="16"/>
                <w:szCs w:val="16"/>
              </w:rPr>
              <w:t>Chi</w:t>
            </w:r>
            <w:r w:rsidRPr="00980C39">
              <w:rPr>
                <w:rFonts w:ascii="Arial" w:hAnsi="Arial" w:cs="Arial"/>
                <w:b/>
                <w:sz w:val="16"/>
                <w:szCs w:val="16"/>
                <w:vertAlign w:val="superscript"/>
              </w:rPr>
              <w:t>2</w:t>
            </w:r>
          </w:p>
        </w:tc>
        <w:tc>
          <w:tcPr>
            <w:tcW w:w="329" w:type="pct"/>
          </w:tcPr>
          <w:p w:rsidR="00652CCF" w:rsidRPr="00980C39" w:rsidRDefault="00652CCF" w:rsidP="00700F7F">
            <w:pPr>
              <w:jc w:val="center"/>
              <w:rPr>
                <w:rFonts w:ascii="Arial" w:hAnsi="Arial" w:cs="Arial"/>
                <w:b/>
                <w:sz w:val="16"/>
                <w:szCs w:val="16"/>
              </w:rPr>
            </w:pPr>
            <w:r w:rsidRPr="00980C39">
              <w:rPr>
                <w:rFonts w:ascii="Arial" w:hAnsi="Arial" w:cs="Arial"/>
                <w:b/>
                <w:sz w:val="16"/>
                <w:szCs w:val="16"/>
              </w:rPr>
              <w:t>df</w:t>
            </w:r>
            <w:r w:rsidRPr="00980C39">
              <w:rPr>
                <w:rFonts w:ascii="Arial" w:hAnsi="Arial" w:cs="Arial"/>
                <w:b/>
                <w:i/>
                <w:sz w:val="16"/>
                <w:szCs w:val="16"/>
              </w:rPr>
              <w:t xml:space="preserve"> </w:t>
            </w:r>
          </w:p>
        </w:tc>
        <w:tc>
          <w:tcPr>
            <w:tcW w:w="329" w:type="pct"/>
          </w:tcPr>
          <w:p w:rsidR="00652CCF" w:rsidRPr="00980C39" w:rsidRDefault="00652CCF" w:rsidP="00700F7F">
            <w:pPr>
              <w:spacing w:line="276" w:lineRule="auto"/>
              <w:jc w:val="center"/>
              <w:rPr>
                <w:rFonts w:ascii="Arial" w:hAnsi="Arial" w:cs="Arial"/>
                <w:b/>
                <w:sz w:val="16"/>
                <w:szCs w:val="16"/>
              </w:rPr>
            </w:pPr>
            <w:r w:rsidRPr="00980C39">
              <w:rPr>
                <w:rFonts w:ascii="Arial" w:hAnsi="Arial" w:cs="Arial"/>
                <w:b/>
                <w:i/>
                <w:sz w:val="16"/>
                <w:szCs w:val="16"/>
              </w:rPr>
              <w:t>I</w:t>
            </w:r>
            <w:r w:rsidRPr="00980C39">
              <w:rPr>
                <w:rFonts w:ascii="Arial" w:hAnsi="Arial" w:cs="Arial"/>
                <w:b/>
                <w:sz w:val="16"/>
                <w:szCs w:val="16"/>
                <w:vertAlign w:val="superscript"/>
              </w:rPr>
              <w:t xml:space="preserve">2 </w:t>
            </w:r>
            <w:r w:rsidRPr="00980C39">
              <w:rPr>
                <w:rFonts w:ascii="Arial" w:hAnsi="Arial" w:cs="Arial"/>
                <w:b/>
                <w:sz w:val="16"/>
                <w:szCs w:val="16"/>
              </w:rPr>
              <w:t>(%)</w:t>
            </w:r>
          </w:p>
        </w:tc>
        <w:tc>
          <w:tcPr>
            <w:tcW w:w="329" w:type="pct"/>
          </w:tcPr>
          <w:p w:rsidR="00652CCF" w:rsidRPr="00980C39" w:rsidRDefault="00652CCF" w:rsidP="00700F7F">
            <w:pPr>
              <w:spacing w:line="276" w:lineRule="auto"/>
              <w:jc w:val="center"/>
              <w:rPr>
                <w:rFonts w:ascii="Arial" w:hAnsi="Arial" w:cs="Arial"/>
                <w:b/>
                <w:i/>
                <w:sz w:val="16"/>
                <w:szCs w:val="16"/>
              </w:rPr>
            </w:pPr>
            <w:r w:rsidRPr="00980C39">
              <w:rPr>
                <w:rFonts w:ascii="Arial" w:hAnsi="Arial" w:cs="Arial"/>
                <w:b/>
                <w:i/>
                <w:sz w:val="16"/>
                <w:szCs w:val="16"/>
              </w:rPr>
              <w:t>p</w:t>
            </w:r>
          </w:p>
        </w:tc>
        <w:tc>
          <w:tcPr>
            <w:tcW w:w="469" w:type="pct"/>
            <w:vMerge/>
          </w:tcPr>
          <w:p w:rsidR="00652CCF" w:rsidRPr="00980C39" w:rsidRDefault="00652CCF" w:rsidP="00700F7F">
            <w:pPr>
              <w:spacing w:line="276" w:lineRule="auto"/>
              <w:rPr>
                <w:rFonts w:ascii="Arial" w:hAnsi="Arial" w:cs="Arial"/>
                <w:sz w:val="16"/>
                <w:szCs w:val="16"/>
              </w:rPr>
            </w:pPr>
          </w:p>
        </w:tc>
        <w:tc>
          <w:tcPr>
            <w:tcW w:w="503" w:type="pct"/>
            <w:vMerge/>
          </w:tcPr>
          <w:p w:rsidR="00652CCF" w:rsidRPr="00980C39" w:rsidRDefault="00652CCF" w:rsidP="00700F7F">
            <w:pPr>
              <w:spacing w:line="276" w:lineRule="auto"/>
              <w:rPr>
                <w:rFonts w:ascii="Arial" w:hAnsi="Arial" w:cs="Arial"/>
                <w:sz w:val="16"/>
                <w:szCs w:val="16"/>
              </w:rPr>
            </w:pPr>
          </w:p>
        </w:tc>
      </w:tr>
      <w:tr w:rsidR="00652CCF" w:rsidRPr="00980C39" w:rsidTr="0036495B">
        <w:tc>
          <w:tcPr>
            <w:tcW w:w="1257" w:type="pct"/>
          </w:tcPr>
          <w:p w:rsidR="00652CCF" w:rsidRPr="00980C39" w:rsidRDefault="00652CCF" w:rsidP="00700F7F">
            <w:pPr>
              <w:rPr>
                <w:rFonts w:ascii="Arial" w:hAnsi="Arial" w:cs="Arial"/>
                <w:b/>
                <w:sz w:val="16"/>
                <w:szCs w:val="16"/>
              </w:rPr>
            </w:pPr>
            <w:r w:rsidRPr="00980C39">
              <w:rPr>
                <w:rFonts w:ascii="Arial" w:hAnsi="Arial" w:cs="Arial"/>
                <w:b/>
                <w:sz w:val="16"/>
                <w:szCs w:val="16"/>
              </w:rPr>
              <w:t>Intervention type</w:t>
            </w:r>
          </w:p>
          <w:p w:rsidR="00652CCF" w:rsidRPr="00980C39" w:rsidRDefault="00652CCF" w:rsidP="00700F7F">
            <w:pPr>
              <w:rPr>
                <w:rFonts w:ascii="Arial" w:hAnsi="Arial" w:cs="Arial"/>
                <w:sz w:val="16"/>
                <w:szCs w:val="16"/>
              </w:rPr>
            </w:pPr>
            <w:r w:rsidRPr="00980C39">
              <w:rPr>
                <w:rFonts w:ascii="Arial" w:hAnsi="Arial" w:cs="Arial"/>
                <w:sz w:val="16"/>
                <w:szCs w:val="16"/>
              </w:rPr>
              <w:t>Cognitive (CBT, MCT)</w:t>
            </w:r>
          </w:p>
          <w:p w:rsidR="00652CCF" w:rsidRPr="00980C39" w:rsidRDefault="00652CCF" w:rsidP="00700F7F">
            <w:pPr>
              <w:rPr>
                <w:rFonts w:ascii="Arial" w:hAnsi="Arial" w:cs="Arial"/>
                <w:sz w:val="16"/>
                <w:szCs w:val="16"/>
              </w:rPr>
            </w:pPr>
            <w:r w:rsidRPr="00980C39">
              <w:rPr>
                <w:rFonts w:ascii="Arial" w:hAnsi="Arial" w:cs="Arial"/>
                <w:sz w:val="16"/>
                <w:szCs w:val="16"/>
              </w:rPr>
              <w:t>Other (FI, ST, ST + FI)</w:t>
            </w:r>
          </w:p>
          <w:p w:rsidR="00652CCF" w:rsidRPr="00980C39" w:rsidRDefault="00652CCF" w:rsidP="00700F7F">
            <w:pPr>
              <w:rPr>
                <w:rFonts w:ascii="Arial" w:hAnsi="Arial" w:cs="Arial"/>
                <w:sz w:val="16"/>
                <w:szCs w:val="16"/>
              </w:rPr>
            </w:pPr>
            <w:r w:rsidRPr="00980C39">
              <w:rPr>
                <w:rFonts w:ascii="Arial" w:hAnsi="Arial" w:cs="Arial"/>
                <w:sz w:val="16"/>
                <w:szCs w:val="16"/>
              </w:rPr>
              <w:t>OR</w:t>
            </w:r>
          </w:p>
          <w:p w:rsidR="00652CCF" w:rsidRPr="00980C39" w:rsidRDefault="00652CCF" w:rsidP="00700F7F">
            <w:pPr>
              <w:rPr>
                <w:rFonts w:ascii="Arial" w:hAnsi="Arial" w:cs="Arial"/>
                <w:sz w:val="16"/>
                <w:szCs w:val="16"/>
              </w:rPr>
            </w:pPr>
            <w:r w:rsidRPr="00980C39">
              <w:rPr>
                <w:rFonts w:ascii="Arial" w:hAnsi="Arial" w:cs="Arial"/>
                <w:sz w:val="16"/>
                <w:szCs w:val="16"/>
              </w:rPr>
              <w:t>Skills training (ST, ST + FI)</w:t>
            </w:r>
          </w:p>
          <w:p w:rsidR="00652CCF" w:rsidRPr="00980C39" w:rsidRDefault="00652CCF" w:rsidP="00700F7F">
            <w:pPr>
              <w:rPr>
                <w:rFonts w:ascii="Arial" w:hAnsi="Arial" w:cs="Arial"/>
                <w:sz w:val="16"/>
                <w:szCs w:val="16"/>
              </w:rPr>
            </w:pPr>
          </w:p>
        </w:tc>
        <w:tc>
          <w:tcPr>
            <w:tcW w:w="42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-0.93</w:t>
            </w:r>
          </w:p>
          <w:p w:rsidR="00652CCF" w:rsidRPr="00980C39" w:rsidRDefault="00652CCF" w:rsidP="00700F7F">
            <w:pPr>
              <w:rPr>
                <w:rFonts w:ascii="Arial" w:hAnsi="Arial" w:cs="Arial"/>
                <w:sz w:val="16"/>
                <w:szCs w:val="16"/>
              </w:rPr>
            </w:pPr>
            <w:r w:rsidRPr="00980C39">
              <w:rPr>
                <w:rFonts w:ascii="Arial" w:hAnsi="Arial" w:cs="Arial"/>
                <w:sz w:val="16"/>
                <w:szCs w:val="16"/>
              </w:rPr>
              <w:t>-0.62</w:t>
            </w:r>
          </w:p>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-0.70</w:t>
            </w:r>
          </w:p>
        </w:tc>
        <w:tc>
          <w:tcPr>
            <w:tcW w:w="610"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-2.05 to 0.19</w:t>
            </w:r>
          </w:p>
          <w:p w:rsidR="00652CCF" w:rsidRPr="00980C39" w:rsidRDefault="00652CCF" w:rsidP="00700F7F">
            <w:pPr>
              <w:rPr>
                <w:rFonts w:ascii="Arial" w:hAnsi="Arial" w:cs="Arial"/>
                <w:sz w:val="16"/>
                <w:szCs w:val="16"/>
              </w:rPr>
            </w:pPr>
            <w:r w:rsidRPr="00980C39">
              <w:rPr>
                <w:rFonts w:ascii="Arial" w:hAnsi="Arial" w:cs="Arial"/>
                <w:sz w:val="16"/>
                <w:szCs w:val="16"/>
              </w:rPr>
              <w:t>-1.02 to 0.22</w:t>
            </w:r>
          </w:p>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-1.23 to -0.17</w:t>
            </w:r>
          </w:p>
        </w:tc>
        <w:tc>
          <w:tcPr>
            <w:tcW w:w="376" w:type="pct"/>
          </w:tcPr>
          <w:p w:rsidR="00652CCF" w:rsidRPr="00980C39" w:rsidRDefault="00652CCF" w:rsidP="00700F7F">
            <w:pPr>
              <w:rPr>
                <w:rFonts w:ascii="Arial" w:hAnsi="Arial" w:cs="Arial"/>
                <w:b/>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0.10</w:t>
            </w:r>
          </w:p>
          <w:p w:rsidR="00652CCF" w:rsidRPr="00980C39" w:rsidRDefault="00652CCF" w:rsidP="00700F7F">
            <w:pPr>
              <w:rPr>
                <w:rFonts w:ascii="Arial" w:hAnsi="Arial" w:cs="Arial"/>
                <w:b/>
                <w:sz w:val="16"/>
                <w:szCs w:val="16"/>
              </w:rPr>
            </w:pPr>
            <w:r w:rsidRPr="00980C39">
              <w:rPr>
                <w:rFonts w:ascii="Arial" w:hAnsi="Arial" w:cs="Arial"/>
                <w:b/>
                <w:sz w:val="16"/>
                <w:szCs w:val="16"/>
              </w:rPr>
              <w:t>0.003</w:t>
            </w:r>
          </w:p>
          <w:p w:rsidR="00652CCF" w:rsidRPr="00980C39" w:rsidRDefault="00652CCF" w:rsidP="00700F7F">
            <w:pPr>
              <w:rPr>
                <w:rFonts w:ascii="Arial" w:hAnsi="Arial" w:cs="Arial"/>
                <w:b/>
                <w:sz w:val="16"/>
                <w:szCs w:val="16"/>
              </w:rPr>
            </w:pPr>
          </w:p>
          <w:p w:rsidR="00652CCF" w:rsidRPr="00980C39" w:rsidRDefault="00652CCF" w:rsidP="00700F7F">
            <w:pPr>
              <w:rPr>
                <w:rFonts w:ascii="Arial" w:hAnsi="Arial" w:cs="Arial"/>
                <w:b/>
                <w:sz w:val="16"/>
                <w:szCs w:val="16"/>
              </w:rPr>
            </w:pPr>
            <w:r w:rsidRPr="00980C39">
              <w:rPr>
                <w:rFonts w:ascii="Arial" w:hAnsi="Arial" w:cs="Arial"/>
                <w:b/>
                <w:sz w:val="16"/>
                <w:szCs w:val="16"/>
              </w:rPr>
              <w:t>0.01</w:t>
            </w:r>
          </w:p>
        </w:tc>
        <w:tc>
          <w:tcPr>
            <w:tcW w:w="375"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29.55</w:t>
            </w:r>
          </w:p>
          <w:p w:rsidR="00652CCF" w:rsidRPr="00980C39" w:rsidRDefault="00652CCF" w:rsidP="00700F7F">
            <w:pPr>
              <w:rPr>
                <w:rFonts w:ascii="Arial" w:hAnsi="Arial" w:cs="Arial"/>
                <w:sz w:val="16"/>
                <w:szCs w:val="16"/>
              </w:rPr>
            </w:pPr>
            <w:r w:rsidRPr="00980C39">
              <w:rPr>
                <w:rFonts w:ascii="Arial" w:hAnsi="Arial" w:cs="Arial"/>
                <w:sz w:val="16"/>
                <w:szCs w:val="16"/>
              </w:rPr>
              <w:t>9.65</w:t>
            </w:r>
          </w:p>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8.48</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3</w:t>
            </w:r>
          </w:p>
          <w:p w:rsidR="00652CCF" w:rsidRPr="00980C39" w:rsidRDefault="00652CCF" w:rsidP="00700F7F">
            <w:pPr>
              <w:rPr>
                <w:rFonts w:ascii="Arial" w:hAnsi="Arial" w:cs="Arial"/>
                <w:sz w:val="16"/>
                <w:szCs w:val="16"/>
              </w:rPr>
            </w:pPr>
            <w:r w:rsidRPr="00980C39">
              <w:rPr>
                <w:rFonts w:ascii="Arial" w:hAnsi="Arial" w:cs="Arial"/>
                <w:sz w:val="16"/>
                <w:szCs w:val="16"/>
              </w:rPr>
              <w:t>3</w:t>
            </w:r>
          </w:p>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2</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90</w:t>
            </w:r>
          </w:p>
          <w:p w:rsidR="00652CCF" w:rsidRPr="00980C39" w:rsidRDefault="00652CCF" w:rsidP="00700F7F">
            <w:pPr>
              <w:rPr>
                <w:rFonts w:ascii="Arial" w:hAnsi="Arial" w:cs="Arial"/>
                <w:sz w:val="16"/>
                <w:szCs w:val="16"/>
              </w:rPr>
            </w:pPr>
            <w:r w:rsidRPr="00980C39">
              <w:rPr>
                <w:rFonts w:ascii="Arial" w:hAnsi="Arial" w:cs="Arial"/>
                <w:sz w:val="16"/>
                <w:szCs w:val="16"/>
              </w:rPr>
              <w:t>69</w:t>
            </w:r>
          </w:p>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76</w:t>
            </w:r>
          </w:p>
        </w:tc>
        <w:tc>
          <w:tcPr>
            <w:tcW w:w="329" w:type="pct"/>
          </w:tcPr>
          <w:p w:rsidR="00652CCF" w:rsidRPr="00980C39" w:rsidRDefault="00652CCF" w:rsidP="00700F7F">
            <w:pPr>
              <w:rPr>
                <w:rFonts w:ascii="Arial" w:hAnsi="Arial" w:cs="Arial"/>
                <w:b/>
                <w:sz w:val="16"/>
                <w:szCs w:val="16"/>
              </w:rPr>
            </w:pPr>
          </w:p>
          <w:p w:rsidR="00652CCF" w:rsidRPr="00980C39" w:rsidRDefault="00652CCF" w:rsidP="00700F7F">
            <w:pPr>
              <w:rPr>
                <w:rFonts w:ascii="Arial" w:hAnsi="Arial" w:cs="Arial"/>
                <w:b/>
                <w:sz w:val="16"/>
                <w:szCs w:val="16"/>
              </w:rPr>
            </w:pPr>
            <w:r w:rsidRPr="00980C39">
              <w:rPr>
                <w:rFonts w:ascii="Arial" w:hAnsi="Arial" w:cs="Arial"/>
                <w:b/>
                <w:sz w:val="16"/>
                <w:szCs w:val="16"/>
              </w:rPr>
              <w:t>0.00001</w:t>
            </w:r>
          </w:p>
          <w:p w:rsidR="00652CCF" w:rsidRPr="00980C39" w:rsidRDefault="00652CCF" w:rsidP="00700F7F">
            <w:pPr>
              <w:rPr>
                <w:rFonts w:ascii="Arial" w:hAnsi="Arial" w:cs="Arial"/>
                <w:b/>
                <w:sz w:val="16"/>
                <w:szCs w:val="16"/>
              </w:rPr>
            </w:pPr>
            <w:r w:rsidRPr="00980C39">
              <w:rPr>
                <w:rFonts w:ascii="Arial" w:hAnsi="Arial" w:cs="Arial"/>
                <w:b/>
                <w:sz w:val="16"/>
                <w:szCs w:val="16"/>
              </w:rPr>
              <w:t>0.02</w:t>
            </w:r>
          </w:p>
          <w:p w:rsidR="00652CCF" w:rsidRPr="00980C39" w:rsidRDefault="00652CCF" w:rsidP="00700F7F">
            <w:pPr>
              <w:rPr>
                <w:rFonts w:ascii="Arial" w:hAnsi="Arial" w:cs="Arial"/>
                <w:b/>
                <w:sz w:val="16"/>
                <w:szCs w:val="16"/>
              </w:rPr>
            </w:pPr>
          </w:p>
          <w:p w:rsidR="00652CCF" w:rsidRPr="00980C39" w:rsidRDefault="00652CCF" w:rsidP="00700F7F">
            <w:pPr>
              <w:rPr>
                <w:rFonts w:ascii="Arial" w:hAnsi="Arial" w:cs="Arial"/>
                <w:sz w:val="16"/>
                <w:szCs w:val="16"/>
              </w:rPr>
            </w:pPr>
            <w:r w:rsidRPr="00980C39">
              <w:rPr>
                <w:rFonts w:ascii="Arial" w:hAnsi="Arial" w:cs="Arial"/>
                <w:b/>
                <w:sz w:val="16"/>
                <w:szCs w:val="16"/>
              </w:rPr>
              <w:t>0.01</w:t>
            </w:r>
          </w:p>
        </w:tc>
        <w:tc>
          <w:tcPr>
            <w:tcW w:w="46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4</w:t>
            </w:r>
          </w:p>
          <w:p w:rsidR="00652CCF" w:rsidRPr="00980C39" w:rsidRDefault="00652CCF" w:rsidP="00700F7F">
            <w:pPr>
              <w:rPr>
                <w:rFonts w:ascii="Arial" w:hAnsi="Arial" w:cs="Arial"/>
                <w:sz w:val="16"/>
                <w:szCs w:val="16"/>
              </w:rPr>
            </w:pPr>
            <w:r w:rsidRPr="00980C39">
              <w:rPr>
                <w:rFonts w:ascii="Arial" w:hAnsi="Arial" w:cs="Arial"/>
                <w:sz w:val="16"/>
                <w:szCs w:val="16"/>
              </w:rPr>
              <w:t>4</w:t>
            </w:r>
          </w:p>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3</w:t>
            </w:r>
          </w:p>
        </w:tc>
        <w:tc>
          <w:tcPr>
            <w:tcW w:w="50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200</w:t>
            </w:r>
          </w:p>
          <w:p w:rsidR="00652CCF" w:rsidRPr="00980C39" w:rsidRDefault="00652CCF" w:rsidP="00700F7F">
            <w:pPr>
              <w:rPr>
                <w:rFonts w:ascii="Arial" w:hAnsi="Arial" w:cs="Arial"/>
                <w:sz w:val="16"/>
                <w:szCs w:val="16"/>
              </w:rPr>
            </w:pPr>
            <w:r w:rsidRPr="00980C39">
              <w:rPr>
                <w:rFonts w:ascii="Arial" w:hAnsi="Arial" w:cs="Arial"/>
                <w:sz w:val="16"/>
                <w:szCs w:val="16"/>
              </w:rPr>
              <w:t>325</w:t>
            </w:r>
          </w:p>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249</w:t>
            </w:r>
          </w:p>
        </w:tc>
      </w:tr>
      <w:tr w:rsidR="00652CCF" w:rsidRPr="00980C39" w:rsidTr="0036495B">
        <w:tc>
          <w:tcPr>
            <w:tcW w:w="1257" w:type="pct"/>
          </w:tcPr>
          <w:p w:rsidR="00652CCF" w:rsidRPr="00980C39" w:rsidRDefault="00652CCF" w:rsidP="00700F7F">
            <w:pPr>
              <w:rPr>
                <w:rFonts w:ascii="Arial" w:hAnsi="Arial" w:cs="Arial"/>
                <w:b/>
                <w:sz w:val="16"/>
                <w:szCs w:val="16"/>
              </w:rPr>
            </w:pPr>
            <w:r w:rsidRPr="00980C39">
              <w:rPr>
                <w:rFonts w:ascii="Arial" w:hAnsi="Arial" w:cs="Arial"/>
                <w:b/>
                <w:sz w:val="16"/>
                <w:szCs w:val="16"/>
              </w:rPr>
              <w:t>Region/ Population</w:t>
            </w:r>
          </w:p>
          <w:p w:rsidR="00652CCF" w:rsidRPr="00980C39" w:rsidRDefault="00652CCF" w:rsidP="00700F7F">
            <w:pPr>
              <w:rPr>
                <w:rFonts w:ascii="Arial" w:hAnsi="Arial" w:cs="Arial"/>
                <w:sz w:val="16"/>
                <w:szCs w:val="16"/>
              </w:rPr>
            </w:pPr>
            <w:r w:rsidRPr="00980C39">
              <w:rPr>
                <w:rFonts w:ascii="Arial" w:hAnsi="Arial" w:cs="Arial"/>
                <w:sz w:val="16"/>
                <w:szCs w:val="16"/>
              </w:rPr>
              <w:t>Western country/ Minority</w:t>
            </w:r>
          </w:p>
          <w:p w:rsidR="00652CCF" w:rsidRPr="00980C39" w:rsidRDefault="00652CCF" w:rsidP="00700F7F">
            <w:pPr>
              <w:rPr>
                <w:rFonts w:ascii="Arial" w:hAnsi="Arial" w:cs="Arial"/>
                <w:sz w:val="16"/>
                <w:szCs w:val="16"/>
              </w:rPr>
            </w:pPr>
            <w:r w:rsidRPr="00980C39">
              <w:rPr>
                <w:rFonts w:ascii="Arial" w:hAnsi="Arial" w:cs="Arial"/>
                <w:sz w:val="16"/>
                <w:szCs w:val="16"/>
              </w:rPr>
              <w:t>Non-western country/Majority</w:t>
            </w:r>
          </w:p>
        </w:tc>
        <w:tc>
          <w:tcPr>
            <w:tcW w:w="42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-0.70</w:t>
            </w:r>
          </w:p>
          <w:p w:rsidR="00652CCF" w:rsidRPr="00980C39" w:rsidRDefault="00652CCF" w:rsidP="00700F7F">
            <w:pPr>
              <w:rPr>
                <w:rFonts w:ascii="Arial" w:hAnsi="Arial" w:cs="Arial"/>
                <w:sz w:val="16"/>
                <w:szCs w:val="16"/>
              </w:rPr>
            </w:pPr>
            <w:r w:rsidRPr="00980C39">
              <w:rPr>
                <w:rFonts w:ascii="Arial" w:hAnsi="Arial" w:cs="Arial"/>
                <w:sz w:val="16"/>
                <w:szCs w:val="16"/>
              </w:rPr>
              <w:t>-0.81</w:t>
            </w:r>
          </w:p>
        </w:tc>
        <w:tc>
          <w:tcPr>
            <w:tcW w:w="610"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-1.23 to -0.17</w:t>
            </w:r>
          </w:p>
          <w:p w:rsidR="00652CCF" w:rsidRPr="00980C39" w:rsidRDefault="00652CCF" w:rsidP="00700F7F">
            <w:pPr>
              <w:rPr>
                <w:rFonts w:ascii="Arial" w:hAnsi="Arial" w:cs="Arial"/>
                <w:sz w:val="16"/>
                <w:szCs w:val="16"/>
              </w:rPr>
            </w:pPr>
            <w:r w:rsidRPr="00980C39">
              <w:rPr>
                <w:rFonts w:ascii="Arial" w:hAnsi="Arial" w:cs="Arial"/>
                <w:sz w:val="16"/>
                <w:szCs w:val="16"/>
              </w:rPr>
              <w:t>-1.60 to -0.02</w:t>
            </w:r>
          </w:p>
        </w:tc>
        <w:tc>
          <w:tcPr>
            <w:tcW w:w="376" w:type="pct"/>
          </w:tcPr>
          <w:p w:rsidR="00652CCF" w:rsidRPr="00980C39" w:rsidRDefault="00652CCF" w:rsidP="00700F7F">
            <w:pPr>
              <w:rPr>
                <w:rFonts w:ascii="Arial" w:hAnsi="Arial" w:cs="Arial"/>
                <w:b/>
                <w:sz w:val="16"/>
                <w:szCs w:val="16"/>
              </w:rPr>
            </w:pPr>
          </w:p>
          <w:p w:rsidR="00652CCF" w:rsidRPr="00980C39" w:rsidRDefault="00652CCF" w:rsidP="00700F7F">
            <w:pPr>
              <w:rPr>
                <w:rFonts w:ascii="Arial" w:hAnsi="Arial" w:cs="Arial"/>
                <w:b/>
                <w:sz w:val="16"/>
                <w:szCs w:val="16"/>
              </w:rPr>
            </w:pPr>
            <w:r w:rsidRPr="00980C39">
              <w:rPr>
                <w:rFonts w:ascii="Arial" w:hAnsi="Arial" w:cs="Arial"/>
                <w:b/>
                <w:sz w:val="16"/>
                <w:szCs w:val="16"/>
              </w:rPr>
              <w:t>0.01</w:t>
            </w:r>
          </w:p>
          <w:p w:rsidR="00652CCF" w:rsidRPr="00980C39" w:rsidRDefault="00652CCF" w:rsidP="00700F7F">
            <w:pPr>
              <w:rPr>
                <w:rFonts w:ascii="Arial" w:hAnsi="Arial" w:cs="Arial"/>
                <w:b/>
                <w:sz w:val="16"/>
                <w:szCs w:val="16"/>
              </w:rPr>
            </w:pPr>
            <w:r w:rsidRPr="00980C39">
              <w:rPr>
                <w:rFonts w:ascii="Arial" w:hAnsi="Arial" w:cs="Arial"/>
                <w:b/>
                <w:sz w:val="16"/>
                <w:szCs w:val="16"/>
              </w:rPr>
              <w:t>0.05</w:t>
            </w:r>
          </w:p>
        </w:tc>
        <w:tc>
          <w:tcPr>
            <w:tcW w:w="375"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8.48</w:t>
            </w:r>
          </w:p>
          <w:p w:rsidR="00652CCF" w:rsidRPr="00980C39" w:rsidRDefault="00652CCF" w:rsidP="00700F7F">
            <w:pPr>
              <w:rPr>
                <w:rFonts w:ascii="Arial" w:hAnsi="Arial" w:cs="Arial"/>
                <w:sz w:val="16"/>
                <w:szCs w:val="16"/>
              </w:rPr>
            </w:pPr>
            <w:r w:rsidRPr="00980C39">
              <w:rPr>
                <w:rFonts w:ascii="Arial" w:hAnsi="Arial" w:cs="Arial"/>
                <w:sz w:val="16"/>
                <w:szCs w:val="16"/>
              </w:rPr>
              <w:t>32.46</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2</w:t>
            </w:r>
          </w:p>
          <w:p w:rsidR="00652CCF" w:rsidRPr="00980C39" w:rsidRDefault="00652CCF" w:rsidP="00700F7F">
            <w:pPr>
              <w:rPr>
                <w:rFonts w:ascii="Arial" w:hAnsi="Arial" w:cs="Arial"/>
                <w:sz w:val="16"/>
                <w:szCs w:val="16"/>
              </w:rPr>
            </w:pPr>
            <w:r w:rsidRPr="00980C39">
              <w:rPr>
                <w:rFonts w:ascii="Arial" w:hAnsi="Arial" w:cs="Arial"/>
                <w:sz w:val="16"/>
                <w:szCs w:val="16"/>
              </w:rPr>
              <w:t>4</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76</w:t>
            </w:r>
          </w:p>
          <w:p w:rsidR="00652CCF" w:rsidRPr="00980C39" w:rsidRDefault="00652CCF" w:rsidP="00700F7F">
            <w:pPr>
              <w:rPr>
                <w:rFonts w:ascii="Arial" w:hAnsi="Arial" w:cs="Arial"/>
                <w:sz w:val="16"/>
                <w:szCs w:val="16"/>
              </w:rPr>
            </w:pPr>
            <w:r w:rsidRPr="00980C39">
              <w:rPr>
                <w:rFonts w:ascii="Arial" w:hAnsi="Arial" w:cs="Arial"/>
                <w:sz w:val="16"/>
                <w:szCs w:val="16"/>
              </w:rPr>
              <w:t>88</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b/>
                <w:sz w:val="16"/>
                <w:szCs w:val="16"/>
              </w:rPr>
            </w:pPr>
            <w:r w:rsidRPr="00980C39">
              <w:rPr>
                <w:rFonts w:ascii="Arial" w:hAnsi="Arial" w:cs="Arial"/>
                <w:b/>
                <w:sz w:val="16"/>
                <w:szCs w:val="16"/>
              </w:rPr>
              <w:t>0.01</w:t>
            </w:r>
          </w:p>
          <w:p w:rsidR="00652CCF" w:rsidRPr="00980C39" w:rsidRDefault="00652CCF" w:rsidP="00700F7F">
            <w:pPr>
              <w:rPr>
                <w:rFonts w:ascii="Arial" w:hAnsi="Arial" w:cs="Arial"/>
                <w:sz w:val="16"/>
                <w:szCs w:val="16"/>
              </w:rPr>
            </w:pPr>
            <w:r w:rsidRPr="00980C39">
              <w:rPr>
                <w:rFonts w:ascii="Arial" w:hAnsi="Arial" w:cs="Arial"/>
                <w:b/>
                <w:sz w:val="16"/>
                <w:szCs w:val="16"/>
              </w:rPr>
              <w:t>0.00001</w:t>
            </w:r>
          </w:p>
        </w:tc>
        <w:tc>
          <w:tcPr>
            <w:tcW w:w="46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3</w:t>
            </w:r>
          </w:p>
          <w:p w:rsidR="00652CCF" w:rsidRPr="00980C39" w:rsidRDefault="00652CCF" w:rsidP="00700F7F">
            <w:pPr>
              <w:rPr>
                <w:rFonts w:ascii="Arial" w:hAnsi="Arial" w:cs="Arial"/>
                <w:sz w:val="16"/>
                <w:szCs w:val="16"/>
              </w:rPr>
            </w:pPr>
            <w:r w:rsidRPr="00980C39">
              <w:rPr>
                <w:rFonts w:ascii="Arial" w:hAnsi="Arial" w:cs="Arial"/>
                <w:sz w:val="16"/>
                <w:szCs w:val="16"/>
              </w:rPr>
              <w:t>5</w:t>
            </w:r>
          </w:p>
        </w:tc>
        <w:tc>
          <w:tcPr>
            <w:tcW w:w="50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249</w:t>
            </w:r>
          </w:p>
          <w:p w:rsidR="00652CCF" w:rsidRPr="00980C39" w:rsidRDefault="00652CCF" w:rsidP="00700F7F">
            <w:pPr>
              <w:rPr>
                <w:rFonts w:ascii="Arial" w:hAnsi="Arial" w:cs="Arial"/>
                <w:sz w:val="16"/>
                <w:szCs w:val="16"/>
              </w:rPr>
            </w:pPr>
            <w:r w:rsidRPr="00980C39">
              <w:rPr>
                <w:rFonts w:ascii="Arial" w:hAnsi="Arial" w:cs="Arial"/>
                <w:sz w:val="16"/>
                <w:szCs w:val="16"/>
              </w:rPr>
              <w:t>276</w:t>
            </w:r>
          </w:p>
        </w:tc>
      </w:tr>
      <w:tr w:rsidR="00652CCF" w:rsidRPr="00980C39" w:rsidTr="0036495B">
        <w:tc>
          <w:tcPr>
            <w:tcW w:w="1257" w:type="pct"/>
          </w:tcPr>
          <w:p w:rsidR="00652CCF" w:rsidRPr="00980C39" w:rsidRDefault="00652CCF" w:rsidP="00700F7F">
            <w:pPr>
              <w:rPr>
                <w:rFonts w:ascii="Arial" w:hAnsi="Arial" w:cs="Arial"/>
                <w:b/>
                <w:sz w:val="16"/>
                <w:szCs w:val="16"/>
              </w:rPr>
            </w:pPr>
            <w:r w:rsidRPr="00980C39">
              <w:rPr>
                <w:rFonts w:ascii="Arial" w:hAnsi="Arial" w:cs="Arial"/>
                <w:b/>
                <w:sz w:val="16"/>
                <w:szCs w:val="16"/>
              </w:rPr>
              <w:t>Attendees</w:t>
            </w:r>
          </w:p>
          <w:p w:rsidR="00652CCF" w:rsidRPr="00980C39" w:rsidRDefault="00652CCF" w:rsidP="00700F7F">
            <w:pPr>
              <w:rPr>
                <w:rFonts w:ascii="Arial" w:hAnsi="Arial" w:cs="Arial"/>
                <w:sz w:val="16"/>
                <w:szCs w:val="16"/>
              </w:rPr>
            </w:pPr>
            <w:r w:rsidRPr="00980C39">
              <w:rPr>
                <w:rFonts w:ascii="Arial" w:hAnsi="Arial" w:cs="Arial"/>
                <w:sz w:val="16"/>
                <w:szCs w:val="16"/>
              </w:rPr>
              <w:t>Patient only</w:t>
            </w:r>
          </w:p>
          <w:p w:rsidR="00652CCF" w:rsidRPr="00980C39" w:rsidRDefault="00652CCF" w:rsidP="00700F7F">
            <w:pPr>
              <w:rPr>
                <w:rFonts w:ascii="Arial" w:hAnsi="Arial" w:cs="Arial"/>
                <w:sz w:val="16"/>
                <w:szCs w:val="16"/>
              </w:rPr>
            </w:pPr>
            <w:r w:rsidRPr="00980C39">
              <w:rPr>
                <w:rFonts w:ascii="Arial" w:hAnsi="Arial" w:cs="Arial"/>
                <w:sz w:val="16"/>
                <w:szCs w:val="16"/>
              </w:rPr>
              <w:t>Patient &amp; family</w:t>
            </w:r>
          </w:p>
        </w:tc>
        <w:tc>
          <w:tcPr>
            <w:tcW w:w="42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0.05</w:t>
            </w:r>
          </w:p>
          <w:p w:rsidR="00652CCF" w:rsidRPr="00980C39" w:rsidRDefault="00652CCF" w:rsidP="00700F7F">
            <w:pPr>
              <w:rPr>
                <w:rFonts w:ascii="Arial" w:hAnsi="Arial" w:cs="Arial"/>
                <w:sz w:val="16"/>
                <w:szCs w:val="16"/>
              </w:rPr>
            </w:pPr>
            <w:r w:rsidRPr="00980C39">
              <w:rPr>
                <w:rFonts w:ascii="Arial" w:hAnsi="Arial" w:cs="Arial"/>
                <w:sz w:val="16"/>
                <w:szCs w:val="16"/>
              </w:rPr>
              <w:t>-1.08</w:t>
            </w:r>
          </w:p>
        </w:tc>
        <w:tc>
          <w:tcPr>
            <w:tcW w:w="610"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-0.55 to 0.66</w:t>
            </w:r>
          </w:p>
          <w:p w:rsidR="00652CCF" w:rsidRPr="00980C39" w:rsidRDefault="00652CCF" w:rsidP="00700F7F">
            <w:pPr>
              <w:rPr>
                <w:rFonts w:ascii="Arial" w:hAnsi="Arial" w:cs="Arial"/>
                <w:sz w:val="16"/>
                <w:szCs w:val="16"/>
              </w:rPr>
            </w:pPr>
            <w:r w:rsidRPr="00980C39">
              <w:rPr>
                <w:rFonts w:ascii="Arial" w:hAnsi="Arial" w:cs="Arial"/>
                <w:sz w:val="16"/>
                <w:szCs w:val="16"/>
              </w:rPr>
              <w:t>-1.68 to -0.48</w:t>
            </w:r>
          </w:p>
        </w:tc>
        <w:tc>
          <w:tcPr>
            <w:tcW w:w="376" w:type="pct"/>
          </w:tcPr>
          <w:p w:rsidR="00652CCF" w:rsidRPr="00980C39" w:rsidRDefault="00652CCF" w:rsidP="00700F7F">
            <w:pPr>
              <w:rPr>
                <w:rFonts w:ascii="Arial" w:hAnsi="Arial" w:cs="Arial"/>
                <w:b/>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0.86</w:t>
            </w:r>
          </w:p>
          <w:p w:rsidR="00652CCF" w:rsidRPr="00980C39" w:rsidRDefault="00652CCF" w:rsidP="00700F7F">
            <w:pPr>
              <w:rPr>
                <w:rFonts w:ascii="Arial" w:hAnsi="Arial" w:cs="Arial"/>
                <w:b/>
                <w:sz w:val="16"/>
                <w:szCs w:val="16"/>
              </w:rPr>
            </w:pPr>
            <w:r w:rsidRPr="00980C39">
              <w:rPr>
                <w:rFonts w:ascii="Arial" w:hAnsi="Arial" w:cs="Arial"/>
                <w:b/>
                <w:sz w:val="16"/>
                <w:szCs w:val="16"/>
              </w:rPr>
              <w:t>0.0004</w:t>
            </w:r>
          </w:p>
        </w:tc>
        <w:tc>
          <w:tcPr>
            <w:tcW w:w="375"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0.39</w:t>
            </w:r>
          </w:p>
          <w:p w:rsidR="00652CCF" w:rsidRPr="00980C39" w:rsidRDefault="00652CCF" w:rsidP="00700F7F">
            <w:pPr>
              <w:rPr>
                <w:rFonts w:ascii="Arial" w:hAnsi="Arial" w:cs="Arial"/>
                <w:sz w:val="16"/>
                <w:szCs w:val="16"/>
              </w:rPr>
            </w:pPr>
            <w:r w:rsidRPr="00980C39">
              <w:rPr>
                <w:rFonts w:ascii="Arial" w:hAnsi="Arial" w:cs="Arial"/>
                <w:sz w:val="16"/>
                <w:szCs w:val="16"/>
              </w:rPr>
              <w:t>30.86</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1</w:t>
            </w:r>
          </w:p>
          <w:p w:rsidR="00652CCF" w:rsidRPr="00980C39" w:rsidRDefault="00652CCF" w:rsidP="00700F7F">
            <w:pPr>
              <w:rPr>
                <w:rFonts w:ascii="Arial" w:hAnsi="Arial" w:cs="Arial"/>
                <w:sz w:val="16"/>
                <w:szCs w:val="16"/>
              </w:rPr>
            </w:pPr>
            <w:r w:rsidRPr="00980C39">
              <w:rPr>
                <w:rFonts w:ascii="Arial" w:hAnsi="Arial" w:cs="Arial"/>
                <w:sz w:val="16"/>
                <w:szCs w:val="16"/>
              </w:rPr>
              <w:t>4</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w:t>
            </w:r>
          </w:p>
          <w:p w:rsidR="00652CCF" w:rsidRPr="00980C39" w:rsidRDefault="00652CCF" w:rsidP="00700F7F">
            <w:pPr>
              <w:rPr>
                <w:rFonts w:ascii="Arial" w:hAnsi="Arial" w:cs="Arial"/>
                <w:sz w:val="16"/>
                <w:szCs w:val="16"/>
              </w:rPr>
            </w:pPr>
            <w:r w:rsidRPr="00980C39">
              <w:rPr>
                <w:rFonts w:ascii="Arial" w:hAnsi="Arial" w:cs="Arial"/>
                <w:sz w:val="16"/>
                <w:szCs w:val="16"/>
              </w:rPr>
              <w:t>87</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0.53</w:t>
            </w:r>
          </w:p>
          <w:p w:rsidR="00652CCF" w:rsidRPr="00980C39" w:rsidRDefault="00652CCF" w:rsidP="00700F7F">
            <w:pPr>
              <w:rPr>
                <w:rFonts w:ascii="Arial" w:hAnsi="Arial" w:cs="Arial"/>
                <w:b/>
                <w:sz w:val="16"/>
                <w:szCs w:val="16"/>
              </w:rPr>
            </w:pPr>
            <w:r w:rsidRPr="00980C39">
              <w:rPr>
                <w:rFonts w:ascii="Arial" w:hAnsi="Arial" w:cs="Arial"/>
                <w:b/>
                <w:sz w:val="16"/>
                <w:szCs w:val="16"/>
              </w:rPr>
              <w:t>0.00001</w:t>
            </w:r>
          </w:p>
        </w:tc>
        <w:tc>
          <w:tcPr>
            <w:tcW w:w="46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2</w:t>
            </w:r>
          </w:p>
          <w:p w:rsidR="00652CCF" w:rsidRPr="00980C39" w:rsidRDefault="00652CCF" w:rsidP="00700F7F">
            <w:pPr>
              <w:rPr>
                <w:rFonts w:ascii="Arial" w:hAnsi="Arial" w:cs="Arial"/>
                <w:sz w:val="16"/>
                <w:szCs w:val="16"/>
              </w:rPr>
            </w:pPr>
            <w:r w:rsidRPr="00980C39">
              <w:rPr>
                <w:rFonts w:ascii="Arial" w:hAnsi="Arial" w:cs="Arial"/>
                <w:sz w:val="16"/>
                <w:szCs w:val="16"/>
              </w:rPr>
              <w:t>5</w:t>
            </w:r>
          </w:p>
        </w:tc>
        <w:tc>
          <w:tcPr>
            <w:tcW w:w="50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112</w:t>
            </w:r>
          </w:p>
          <w:p w:rsidR="00652CCF" w:rsidRPr="00980C39" w:rsidRDefault="00652CCF" w:rsidP="00700F7F">
            <w:pPr>
              <w:rPr>
                <w:rFonts w:ascii="Arial" w:hAnsi="Arial" w:cs="Arial"/>
                <w:sz w:val="16"/>
                <w:szCs w:val="16"/>
              </w:rPr>
            </w:pPr>
            <w:r w:rsidRPr="00980C39">
              <w:rPr>
                <w:rFonts w:ascii="Arial" w:hAnsi="Arial" w:cs="Arial"/>
                <w:sz w:val="16"/>
                <w:szCs w:val="16"/>
              </w:rPr>
              <w:t>407</w:t>
            </w:r>
          </w:p>
        </w:tc>
      </w:tr>
      <w:tr w:rsidR="00652CCF" w:rsidRPr="00980C39" w:rsidTr="0036495B">
        <w:tc>
          <w:tcPr>
            <w:tcW w:w="1257" w:type="pct"/>
          </w:tcPr>
          <w:p w:rsidR="00652CCF" w:rsidRPr="00980C39" w:rsidRDefault="00652CCF" w:rsidP="00700F7F">
            <w:pPr>
              <w:rPr>
                <w:rFonts w:ascii="Arial" w:hAnsi="Arial" w:cs="Arial"/>
                <w:b/>
                <w:sz w:val="16"/>
                <w:szCs w:val="16"/>
              </w:rPr>
            </w:pPr>
            <w:r w:rsidRPr="00980C39">
              <w:rPr>
                <w:rFonts w:ascii="Arial" w:hAnsi="Arial" w:cs="Arial"/>
                <w:b/>
                <w:sz w:val="16"/>
                <w:szCs w:val="16"/>
              </w:rPr>
              <w:t>Intervention modality</w:t>
            </w:r>
          </w:p>
          <w:p w:rsidR="00652CCF" w:rsidRPr="00980C39" w:rsidRDefault="00652CCF" w:rsidP="00700F7F">
            <w:pPr>
              <w:rPr>
                <w:rFonts w:ascii="Arial" w:hAnsi="Arial" w:cs="Arial"/>
                <w:sz w:val="16"/>
                <w:szCs w:val="16"/>
              </w:rPr>
            </w:pPr>
            <w:r w:rsidRPr="00980C39">
              <w:rPr>
                <w:rFonts w:ascii="Arial" w:hAnsi="Arial" w:cs="Arial"/>
                <w:sz w:val="16"/>
                <w:szCs w:val="16"/>
              </w:rPr>
              <w:t>Group</w:t>
            </w:r>
          </w:p>
          <w:p w:rsidR="00652CCF" w:rsidRPr="00980C39" w:rsidRDefault="00652CCF" w:rsidP="00700F7F">
            <w:pPr>
              <w:rPr>
                <w:rFonts w:ascii="Arial" w:hAnsi="Arial" w:cs="Arial"/>
                <w:sz w:val="16"/>
                <w:szCs w:val="16"/>
              </w:rPr>
            </w:pPr>
            <w:r w:rsidRPr="00980C39">
              <w:rPr>
                <w:rFonts w:ascii="Arial" w:hAnsi="Arial" w:cs="Arial"/>
                <w:sz w:val="16"/>
                <w:szCs w:val="16"/>
              </w:rPr>
              <w:t>Individual &amp; Group</w:t>
            </w:r>
          </w:p>
        </w:tc>
        <w:tc>
          <w:tcPr>
            <w:tcW w:w="42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-0.68</w:t>
            </w:r>
          </w:p>
          <w:p w:rsidR="00652CCF" w:rsidRPr="00980C39" w:rsidRDefault="00652CCF" w:rsidP="00700F7F">
            <w:pPr>
              <w:rPr>
                <w:rFonts w:ascii="Arial" w:hAnsi="Arial" w:cs="Arial"/>
                <w:sz w:val="16"/>
                <w:szCs w:val="16"/>
              </w:rPr>
            </w:pPr>
            <w:r w:rsidRPr="00980C39">
              <w:rPr>
                <w:rFonts w:ascii="Arial" w:hAnsi="Arial" w:cs="Arial"/>
                <w:sz w:val="16"/>
                <w:szCs w:val="16"/>
              </w:rPr>
              <w:t>-0.92</w:t>
            </w:r>
          </w:p>
        </w:tc>
        <w:tc>
          <w:tcPr>
            <w:tcW w:w="610"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-1.50 to 0.14</w:t>
            </w:r>
          </w:p>
          <w:p w:rsidR="00652CCF" w:rsidRPr="00980C39" w:rsidRDefault="00652CCF" w:rsidP="00700F7F">
            <w:pPr>
              <w:rPr>
                <w:rFonts w:ascii="Arial" w:hAnsi="Arial" w:cs="Arial"/>
                <w:sz w:val="16"/>
                <w:szCs w:val="16"/>
              </w:rPr>
            </w:pPr>
            <w:r w:rsidRPr="00980C39">
              <w:rPr>
                <w:rFonts w:ascii="Arial" w:hAnsi="Arial" w:cs="Arial"/>
                <w:sz w:val="16"/>
                <w:szCs w:val="16"/>
              </w:rPr>
              <w:t>-1.50 to -0.33</w:t>
            </w:r>
          </w:p>
        </w:tc>
        <w:tc>
          <w:tcPr>
            <w:tcW w:w="376" w:type="pct"/>
          </w:tcPr>
          <w:p w:rsidR="00652CCF" w:rsidRPr="00980C39" w:rsidRDefault="00652CCF" w:rsidP="00700F7F">
            <w:pPr>
              <w:rPr>
                <w:rFonts w:ascii="Arial" w:hAnsi="Arial" w:cs="Arial"/>
                <w:b/>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0.11</w:t>
            </w:r>
          </w:p>
          <w:p w:rsidR="00652CCF" w:rsidRPr="00980C39" w:rsidRDefault="00652CCF" w:rsidP="00700F7F">
            <w:pPr>
              <w:rPr>
                <w:rFonts w:ascii="Arial" w:hAnsi="Arial" w:cs="Arial"/>
                <w:b/>
                <w:sz w:val="16"/>
                <w:szCs w:val="16"/>
              </w:rPr>
            </w:pPr>
            <w:r w:rsidRPr="00980C39">
              <w:rPr>
                <w:rFonts w:ascii="Arial" w:hAnsi="Arial" w:cs="Arial"/>
                <w:b/>
                <w:sz w:val="16"/>
                <w:szCs w:val="16"/>
              </w:rPr>
              <w:t>0.002</w:t>
            </w:r>
          </w:p>
        </w:tc>
        <w:tc>
          <w:tcPr>
            <w:tcW w:w="375"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33.09</w:t>
            </w:r>
          </w:p>
          <w:p w:rsidR="00652CCF" w:rsidRPr="00980C39" w:rsidRDefault="00652CCF" w:rsidP="00700F7F">
            <w:pPr>
              <w:rPr>
                <w:rFonts w:ascii="Arial" w:hAnsi="Arial" w:cs="Arial"/>
                <w:sz w:val="16"/>
                <w:szCs w:val="16"/>
              </w:rPr>
            </w:pPr>
            <w:r w:rsidRPr="00980C39">
              <w:rPr>
                <w:rFonts w:ascii="Arial" w:hAnsi="Arial" w:cs="Arial"/>
                <w:sz w:val="16"/>
                <w:szCs w:val="16"/>
              </w:rPr>
              <w:t>3.26</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4</w:t>
            </w:r>
          </w:p>
          <w:p w:rsidR="00652CCF" w:rsidRPr="00980C39" w:rsidRDefault="00652CCF" w:rsidP="00700F7F">
            <w:pPr>
              <w:rPr>
                <w:rFonts w:ascii="Arial" w:hAnsi="Arial" w:cs="Arial"/>
                <w:sz w:val="16"/>
                <w:szCs w:val="16"/>
              </w:rPr>
            </w:pPr>
            <w:r w:rsidRPr="00980C39">
              <w:rPr>
                <w:rFonts w:ascii="Arial" w:hAnsi="Arial" w:cs="Arial"/>
                <w:sz w:val="16"/>
                <w:szCs w:val="16"/>
              </w:rPr>
              <w:t>1</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88</w:t>
            </w:r>
          </w:p>
          <w:p w:rsidR="00652CCF" w:rsidRPr="00980C39" w:rsidRDefault="00652CCF" w:rsidP="00700F7F">
            <w:pPr>
              <w:rPr>
                <w:rFonts w:ascii="Arial" w:hAnsi="Arial" w:cs="Arial"/>
                <w:sz w:val="16"/>
                <w:szCs w:val="16"/>
              </w:rPr>
            </w:pPr>
            <w:r w:rsidRPr="00980C39">
              <w:rPr>
                <w:rFonts w:ascii="Arial" w:hAnsi="Arial" w:cs="Arial"/>
                <w:sz w:val="16"/>
                <w:szCs w:val="16"/>
              </w:rPr>
              <w:t>69</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b/>
                <w:sz w:val="16"/>
                <w:szCs w:val="16"/>
              </w:rPr>
            </w:pPr>
            <w:r w:rsidRPr="00980C39">
              <w:rPr>
                <w:rFonts w:ascii="Arial" w:hAnsi="Arial" w:cs="Arial"/>
                <w:b/>
                <w:sz w:val="16"/>
                <w:szCs w:val="16"/>
              </w:rPr>
              <w:t>0.00001</w:t>
            </w:r>
          </w:p>
          <w:p w:rsidR="00652CCF" w:rsidRPr="00980C39" w:rsidRDefault="00652CCF" w:rsidP="00700F7F">
            <w:pPr>
              <w:rPr>
                <w:rFonts w:ascii="Arial" w:hAnsi="Arial" w:cs="Arial"/>
                <w:sz w:val="16"/>
                <w:szCs w:val="16"/>
              </w:rPr>
            </w:pPr>
            <w:r w:rsidRPr="00980C39">
              <w:rPr>
                <w:rFonts w:ascii="Arial" w:hAnsi="Arial" w:cs="Arial"/>
                <w:sz w:val="16"/>
                <w:szCs w:val="16"/>
              </w:rPr>
              <w:t>0.07</w:t>
            </w:r>
          </w:p>
        </w:tc>
        <w:tc>
          <w:tcPr>
            <w:tcW w:w="46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5</w:t>
            </w:r>
          </w:p>
          <w:p w:rsidR="00652CCF" w:rsidRPr="00980C39" w:rsidRDefault="00652CCF" w:rsidP="00700F7F">
            <w:pPr>
              <w:rPr>
                <w:rFonts w:ascii="Arial" w:hAnsi="Arial" w:cs="Arial"/>
                <w:sz w:val="16"/>
                <w:szCs w:val="16"/>
              </w:rPr>
            </w:pPr>
            <w:r w:rsidRPr="00980C39">
              <w:rPr>
                <w:rFonts w:ascii="Arial" w:hAnsi="Arial" w:cs="Arial"/>
                <w:sz w:val="16"/>
                <w:szCs w:val="16"/>
              </w:rPr>
              <w:t>2</w:t>
            </w:r>
          </w:p>
        </w:tc>
        <w:tc>
          <w:tcPr>
            <w:tcW w:w="50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224</w:t>
            </w:r>
          </w:p>
          <w:p w:rsidR="00652CCF" w:rsidRPr="00980C39" w:rsidRDefault="00652CCF" w:rsidP="00700F7F">
            <w:pPr>
              <w:rPr>
                <w:rFonts w:ascii="Arial" w:hAnsi="Arial" w:cs="Arial"/>
                <w:sz w:val="16"/>
                <w:szCs w:val="16"/>
              </w:rPr>
            </w:pPr>
            <w:r w:rsidRPr="00980C39">
              <w:rPr>
                <w:rFonts w:ascii="Arial" w:hAnsi="Arial" w:cs="Arial"/>
                <w:sz w:val="16"/>
                <w:szCs w:val="16"/>
              </w:rPr>
              <w:t>165</w:t>
            </w:r>
          </w:p>
        </w:tc>
      </w:tr>
      <w:tr w:rsidR="00652CCF" w:rsidRPr="00980C39" w:rsidTr="0036495B">
        <w:tc>
          <w:tcPr>
            <w:tcW w:w="1257" w:type="pct"/>
          </w:tcPr>
          <w:p w:rsidR="00652CCF" w:rsidRPr="00980C39" w:rsidRDefault="00652CCF" w:rsidP="00700F7F">
            <w:pPr>
              <w:rPr>
                <w:rFonts w:ascii="Arial" w:hAnsi="Arial" w:cs="Arial"/>
                <w:b/>
                <w:sz w:val="16"/>
                <w:szCs w:val="16"/>
              </w:rPr>
            </w:pPr>
            <w:r w:rsidRPr="00980C39">
              <w:rPr>
                <w:rFonts w:ascii="Arial" w:hAnsi="Arial" w:cs="Arial"/>
                <w:b/>
                <w:sz w:val="16"/>
                <w:szCs w:val="16"/>
              </w:rPr>
              <w:t>Attrition</w:t>
            </w:r>
          </w:p>
          <w:p w:rsidR="00652CCF" w:rsidRPr="00980C39" w:rsidRDefault="00652CCF" w:rsidP="00700F7F">
            <w:pPr>
              <w:rPr>
                <w:rFonts w:ascii="Arial" w:hAnsi="Arial" w:cs="Arial"/>
                <w:sz w:val="16"/>
                <w:szCs w:val="16"/>
              </w:rPr>
            </w:pPr>
            <w:r w:rsidRPr="00980C39">
              <w:rPr>
                <w:rFonts w:ascii="Arial" w:hAnsi="Arial" w:cs="Arial"/>
                <w:sz w:val="16"/>
                <w:szCs w:val="16"/>
              </w:rPr>
              <w:t>Below 15%</w:t>
            </w:r>
          </w:p>
          <w:p w:rsidR="00652CCF" w:rsidRPr="00980C39" w:rsidRDefault="00652CCF" w:rsidP="00700F7F">
            <w:pPr>
              <w:rPr>
                <w:rFonts w:ascii="Arial" w:hAnsi="Arial" w:cs="Arial"/>
                <w:sz w:val="16"/>
                <w:szCs w:val="16"/>
              </w:rPr>
            </w:pPr>
            <w:r w:rsidRPr="00980C39">
              <w:rPr>
                <w:rFonts w:ascii="Arial" w:hAnsi="Arial" w:cs="Arial"/>
                <w:sz w:val="16"/>
                <w:szCs w:val="16"/>
              </w:rPr>
              <w:t>Above 15%</w:t>
            </w:r>
          </w:p>
        </w:tc>
        <w:tc>
          <w:tcPr>
            <w:tcW w:w="42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-0.57</w:t>
            </w:r>
          </w:p>
          <w:p w:rsidR="00652CCF" w:rsidRPr="00980C39" w:rsidRDefault="00652CCF" w:rsidP="00700F7F">
            <w:pPr>
              <w:rPr>
                <w:rFonts w:ascii="Arial" w:hAnsi="Arial" w:cs="Arial"/>
                <w:sz w:val="16"/>
                <w:szCs w:val="16"/>
              </w:rPr>
            </w:pPr>
            <w:r w:rsidRPr="00980C39">
              <w:rPr>
                <w:rFonts w:ascii="Arial" w:hAnsi="Arial" w:cs="Arial"/>
                <w:sz w:val="16"/>
                <w:szCs w:val="16"/>
              </w:rPr>
              <w:t>-0.56</w:t>
            </w:r>
          </w:p>
        </w:tc>
        <w:tc>
          <w:tcPr>
            <w:tcW w:w="610"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-1.13 to -0.01</w:t>
            </w:r>
          </w:p>
          <w:p w:rsidR="00652CCF" w:rsidRPr="00980C39" w:rsidRDefault="00652CCF" w:rsidP="00700F7F">
            <w:pPr>
              <w:rPr>
                <w:rFonts w:ascii="Arial" w:hAnsi="Arial" w:cs="Arial"/>
                <w:sz w:val="16"/>
                <w:szCs w:val="16"/>
              </w:rPr>
            </w:pPr>
            <w:r w:rsidRPr="00980C39">
              <w:rPr>
                <w:rFonts w:ascii="Arial" w:hAnsi="Arial" w:cs="Arial"/>
                <w:sz w:val="16"/>
                <w:szCs w:val="16"/>
              </w:rPr>
              <w:t>-1.07 to -0.05</w:t>
            </w:r>
          </w:p>
        </w:tc>
        <w:tc>
          <w:tcPr>
            <w:tcW w:w="376" w:type="pct"/>
          </w:tcPr>
          <w:p w:rsidR="00652CCF" w:rsidRPr="00980C39" w:rsidRDefault="00652CCF" w:rsidP="00700F7F">
            <w:pPr>
              <w:rPr>
                <w:rFonts w:ascii="Arial" w:hAnsi="Arial" w:cs="Arial"/>
                <w:b/>
                <w:sz w:val="16"/>
                <w:szCs w:val="16"/>
              </w:rPr>
            </w:pPr>
          </w:p>
          <w:p w:rsidR="00652CCF" w:rsidRPr="00980C39" w:rsidRDefault="00652CCF" w:rsidP="00700F7F">
            <w:pPr>
              <w:rPr>
                <w:rFonts w:ascii="Arial" w:hAnsi="Arial" w:cs="Arial"/>
                <w:b/>
                <w:sz w:val="16"/>
                <w:szCs w:val="16"/>
              </w:rPr>
            </w:pPr>
            <w:r w:rsidRPr="00980C39">
              <w:rPr>
                <w:rFonts w:ascii="Arial" w:hAnsi="Arial" w:cs="Arial"/>
                <w:b/>
                <w:sz w:val="16"/>
                <w:szCs w:val="16"/>
              </w:rPr>
              <w:t>0.05</w:t>
            </w:r>
          </w:p>
          <w:p w:rsidR="00652CCF" w:rsidRPr="00980C39" w:rsidRDefault="00652CCF" w:rsidP="00700F7F">
            <w:pPr>
              <w:rPr>
                <w:rFonts w:ascii="Arial" w:hAnsi="Arial" w:cs="Arial"/>
                <w:b/>
                <w:sz w:val="16"/>
                <w:szCs w:val="16"/>
              </w:rPr>
            </w:pPr>
            <w:r w:rsidRPr="00980C39">
              <w:rPr>
                <w:rFonts w:ascii="Arial" w:hAnsi="Arial" w:cs="Arial"/>
                <w:b/>
                <w:sz w:val="16"/>
                <w:szCs w:val="16"/>
              </w:rPr>
              <w:t>0.03</w:t>
            </w:r>
          </w:p>
        </w:tc>
        <w:tc>
          <w:tcPr>
            <w:tcW w:w="375"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3.84</w:t>
            </w:r>
          </w:p>
          <w:p w:rsidR="00652CCF" w:rsidRPr="00980C39" w:rsidRDefault="00652CCF" w:rsidP="00700F7F">
            <w:pPr>
              <w:rPr>
                <w:rFonts w:ascii="Arial" w:hAnsi="Arial" w:cs="Arial"/>
                <w:sz w:val="16"/>
                <w:szCs w:val="16"/>
              </w:rPr>
            </w:pPr>
            <w:r w:rsidRPr="00980C39">
              <w:rPr>
                <w:rFonts w:ascii="Arial" w:hAnsi="Arial" w:cs="Arial"/>
                <w:sz w:val="16"/>
                <w:szCs w:val="16"/>
              </w:rPr>
              <w:t>11.59</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1</w:t>
            </w:r>
          </w:p>
          <w:p w:rsidR="00652CCF" w:rsidRPr="00980C39" w:rsidRDefault="00652CCF" w:rsidP="00700F7F">
            <w:pPr>
              <w:rPr>
                <w:rFonts w:ascii="Arial" w:hAnsi="Arial" w:cs="Arial"/>
                <w:sz w:val="16"/>
                <w:szCs w:val="16"/>
              </w:rPr>
            </w:pPr>
            <w:r w:rsidRPr="00980C39">
              <w:rPr>
                <w:rFonts w:ascii="Arial" w:hAnsi="Arial" w:cs="Arial"/>
                <w:sz w:val="16"/>
                <w:szCs w:val="16"/>
              </w:rPr>
              <w:t>3</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74</w:t>
            </w:r>
          </w:p>
          <w:p w:rsidR="00652CCF" w:rsidRPr="00980C39" w:rsidRDefault="00652CCF" w:rsidP="00700F7F">
            <w:pPr>
              <w:rPr>
                <w:rFonts w:ascii="Arial" w:hAnsi="Arial" w:cs="Arial"/>
                <w:sz w:val="16"/>
                <w:szCs w:val="16"/>
              </w:rPr>
            </w:pPr>
            <w:r w:rsidRPr="00980C39">
              <w:rPr>
                <w:rFonts w:ascii="Arial" w:hAnsi="Arial" w:cs="Arial"/>
                <w:sz w:val="16"/>
                <w:szCs w:val="16"/>
              </w:rPr>
              <w:t>79</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b/>
                <w:sz w:val="16"/>
                <w:szCs w:val="16"/>
              </w:rPr>
            </w:pPr>
            <w:r w:rsidRPr="00980C39">
              <w:rPr>
                <w:rFonts w:ascii="Arial" w:hAnsi="Arial" w:cs="Arial"/>
                <w:b/>
                <w:sz w:val="16"/>
                <w:szCs w:val="16"/>
              </w:rPr>
              <w:t>0.05</w:t>
            </w:r>
          </w:p>
          <w:p w:rsidR="00652CCF" w:rsidRPr="00980C39" w:rsidRDefault="00652CCF" w:rsidP="00700F7F">
            <w:pPr>
              <w:rPr>
                <w:rFonts w:ascii="Arial" w:hAnsi="Arial" w:cs="Arial"/>
                <w:b/>
                <w:sz w:val="16"/>
                <w:szCs w:val="16"/>
              </w:rPr>
            </w:pPr>
            <w:r w:rsidRPr="00980C39">
              <w:rPr>
                <w:rFonts w:ascii="Arial" w:hAnsi="Arial" w:cs="Arial"/>
                <w:b/>
                <w:sz w:val="16"/>
                <w:szCs w:val="16"/>
              </w:rPr>
              <w:t>0.009</w:t>
            </w:r>
          </w:p>
        </w:tc>
        <w:tc>
          <w:tcPr>
            <w:tcW w:w="46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2</w:t>
            </w:r>
          </w:p>
          <w:p w:rsidR="00652CCF" w:rsidRPr="00980C39" w:rsidRDefault="00652CCF" w:rsidP="00700F7F">
            <w:pPr>
              <w:rPr>
                <w:rFonts w:ascii="Arial" w:hAnsi="Arial" w:cs="Arial"/>
                <w:sz w:val="16"/>
                <w:szCs w:val="16"/>
              </w:rPr>
            </w:pPr>
            <w:r w:rsidRPr="00980C39">
              <w:rPr>
                <w:rFonts w:ascii="Arial" w:hAnsi="Arial" w:cs="Arial"/>
                <w:sz w:val="16"/>
                <w:szCs w:val="16"/>
              </w:rPr>
              <w:t>4</w:t>
            </w:r>
          </w:p>
        </w:tc>
        <w:tc>
          <w:tcPr>
            <w:tcW w:w="50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200</w:t>
            </w:r>
          </w:p>
          <w:p w:rsidR="00652CCF" w:rsidRPr="00980C39" w:rsidRDefault="00652CCF" w:rsidP="00700F7F">
            <w:pPr>
              <w:rPr>
                <w:rFonts w:ascii="Arial" w:hAnsi="Arial" w:cs="Arial"/>
                <w:sz w:val="16"/>
                <w:szCs w:val="16"/>
              </w:rPr>
            </w:pPr>
            <w:r w:rsidRPr="00980C39">
              <w:rPr>
                <w:rFonts w:ascii="Arial" w:hAnsi="Arial" w:cs="Arial"/>
                <w:sz w:val="16"/>
                <w:szCs w:val="16"/>
              </w:rPr>
              <w:t>267</w:t>
            </w:r>
          </w:p>
        </w:tc>
      </w:tr>
      <w:tr w:rsidR="00652CCF" w:rsidRPr="00980C39" w:rsidTr="0036495B">
        <w:tc>
          <w:tcPr>
            <w:tcW w:w="1257" w:type="pct"/>
          </w:tcPr>
          <w:p w:rsidR="00652CCF" w:rsidRPr="00980C39" w:rsidRDefault="00652CCF" w:rsidP="00700F7F">
            <w:pPr>
              <w:rPr>
                <w:rFonts w:ascii="Arial" w:hAnsi="Arial" w:cs="Arial"/>
                <w:b/>
                <w:sz w:val="16"/>
                <w:szCs w:val="16"/>
              </w:rPr>
            </w:pPr>
            <w:r w:rsidRPr="00980C39">
              <w:rPr>
                <w:rFonts w:ascii="Arial" w:hAnsi="Arial" w:cs="Arial"/>
                <w:b/>
                <w:sz w:val="16"/>
                <w:szCs w:val="16"/>
              </w:rPr>
              <w:t>ITT</w:t>
            </w:r>
            <w:r w:rsidR="00C3724B">
              <w:rPr>
                <w:rFonts w:ascii="Arial" w:hAnsi="Arial" w:cs="Arial"/>
                <w:b/>
                <w:sz w:val="16"/>
                <w:szCs w:val="16"/>
              </w:rPr>
              <w:t xml:space="preserve"> analyses</w:t>
            </w:r>
          </w:p>
          <w:p w:rsidR="00652CCF" w:rsidRPr="00980C39" w:rsidRDefault="00652CCF" w:rsidP="00700F7F">
            <w:pPr>
              <w:rPr>
                <w:rFonts w:ascii="Arial" w:hAnsi="Arial" w:cs="Arial"/>
                <w:sz w:val="16"/>
                <w:szCs w:val="16"/>
              </w:rPr>
            </w:pPr>
            <w:r w:rsidRPr="00980C39">
              <w:rPr>
                <w:rFonts w:ascii="Arial" w:hAnsi="Arial" w:cs="Arial"/>
                <w:sz w:val="16"/>
                <w:szCs w:val="16"/>
              </w:rPr>
              <w:t>Yes/ no attrition</w:t>
            </w:r>
          </w:p>
          <w:p w:rsidR="00652CCF" w:rsidRPr="00980C39" w:rsidRDefault="00652CCF" w:rsidP="00700F7F">
            <w:pPr>
              <w:rPr>
                <w:rFonts w:ascii="Arial" w:hAnsi="Arial" w:cs="Arial"/>
                <w:sz w:val="16"/>
                <w:szCs w:val="16"/>
              </w:rPr>
            </w:pPr>
            <w:r w:rsidRPr="00980C39">
              <w:rPr>
                <w:rFonts w:ascii="Arial" w:hAnsi="Arial" w:cs="Arial"/>
                <w:sz w:val="16"/>
                <w:szCs w:val="16"/>
              </w:rPr>
              <w:t>No/ ‘as treated’</w:t>
            </w:r>
          </w:p>
        </w:tc>
        <w:tc>
          <w:tcPr>
            <w:tcW w:w="42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-1.30</w:t>
            </w:r>
          </w:p>
          <w:p w:rsidR="00652CCF" w:rsidRPr="00980C39" w:rsidRDefault="00652CCF" w:rsidP="00700F7F">
            <w:pPr>
              <w:rPr>
                <w:rFonts w:ascii="Arial" w:hAnsi="Arial" w:cs="Arial"/>
                <w:sz w:val="16"/>
                <w:szCs w:val="16"/>
              </w:rPr>
            </w:pPr>
            <w:r w:rsidRPr="00980C39">
              <w:rPr>
                <w:rFonts w:ascii="Arial" w:hAnsi="Arial" w:cs="Arial"/>
                <w:sz w:val="16"/>
                <w:szCs w:val="16"/>
              </w:rPr>
              <w:t>-0.47</w:t>
            </w:r>
          </w:p>
        </w:tc>
        <w:tc>
          <w:tcPr>
            <w:tcW w:w="610"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-2.36 to -0.23</w:t>
            </w:r>
          </w:p>
          <w:p w:rsidR="00652CCF" w:rsidRPr="00980C39" w:rsidRDefault="00652CCF" w:rsidP="00700F7F">
            <w:pPr>
              <w:rPr>
                <w:rFonts w:ascii="Arial" w:hAnsi="Arial" w:cs="Arial"/>
                <w:sz w:val="16"/>
                <w:szCs w:val="16"/>
              </w:rPr>
            </w:pPr>
            <w:r w:rsidRPr="00980C39">
              <w:rPr>
                <w:rFonts w:ascii="Arial" w:hAnsi="Arial" w:cs="Arial"/>
                <w:sz w:val="16"/>
                <w:szCs w:val="16"/>
              </w:rPr>
              <w:t>-1.26 to 0.32</w:t>
            </w:r>
          </w:p>
        </w:tc>
        <w:tc>
          <w:tcPr>
            <w:tcW w:w="376" w:type="pct"/>
          </w:tcPr>
          <w:p w:rsidR="00652CCF" w:rsidRPr="00980C39" w:rsidRDefault="00652CCF" w:rsidP="00700F7F">
            <w:pPr>
              <w:rPr>
                <w:rFonts w:ascii="Arial" w:hAnsi="Arial" w:cs="Arial"/>
                <w:b/>
                <w:sz w:val="16"/>
                <w:szCs w:val="16"/>
              </w:rPr>
            </w:pPr>
          </w:p>
          <w:p w:rsidR="00652CCF" w:rsidRPr="00980C39" w:rsidRDefault="00652CCF" w:rsidP="00700F7F">
            <w:pPr>
              <w:rPr>
                <w:rFonts w:ascii="Arial" w:hAnsi="Arial" w:cs="Arial"/>
                <w:b/>
                <w:sz w:val="16"/>
                <w:szCs w:val="16"/>
              </w:rPr>
            </w:pPr>
            <w:r w:rsidRPr="00980C39">
              <w:rPr>
                <w:rFonts w:ascii="Arial" w:hAnsi="Arial" w:cs="Arial"/>
                <w:b/>
                <w:sz w:val="16"/>
                <w:szCs w:val="16"/>
              </w:rPr>
              <w:t>0.02</w:t>
            </w:r>
          </w:p>
          <w:p w:rsidR="00652CCF" w:rsidRPr="00980C39" w:rsidRDefault="00652CCF" w:rsidP="00700F7F">
            <w:pPr>
              <w:rPr>
                <w:rFonts w:ascii="Arial" w:hAnsi="Arial" w:cs="Arial"/>
                <w:sz w:val="16"/>
                <w:szCs w:val="16"/>
              </w:rPr>
            </w:pPr>
            <w:r w:rsidRPr="00980C39">
              <w:rPr>
                <w:rFonts w:ascii="Arial" w:hAnsi="Arial" w:cs="Arial"/>
                <w:sz w:val="16"/>
                <w:szCs w:val="16"/>
              </w:rPr>
              <w:t>0.25</w:t>
            </w:r>
          </w:p>
        </w:tc>
        <w:tc>
          <w:tcPr>
            <w:tcW w:w="375"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24.60</w:t>
            </w:r>
          </w:p>
          <w:p w:rsidR="00652CCF" w:rsidRPr="00980C39" w:rsidRDefault="00652CCF" w:rsidP="00700F7F">
            <w:pPr>
              <w:rPr>
                <w:rFonts w:ascii="Arial" w:hAnsi="Arial" w:cs="Arial"/>
                <w:sz w:val="16"/>
                <w:szCs w:val="16"/>
              </w:rPr>
            </w:pPr>
            <w:r w:rsidRPr="00980C39">
              <w:rPr>
                <w:rFonts w:ascii="Arial" w:hAnsi="Arial" w:cs="Arial"/>
                <w:sz w:val="16"/>
                <w:szCs w:val="16"/>
              </w:rPr>
              <w:t>12.95</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2</w:t>
            </w:r>
          </w:p>
          <w:p w:rsidR="00652CCF" w:rsidRPr="00980C39" w:rsidRDefault="00652CCF" w:rsidP="00700F7F">
            <w:pPr>
              <w:rPr>
                <w:rFonts w:ascii="Arial" w:hAnsi="Arial" w:cs="Arial"/>
                <w:sz w:val="16"/>
                <w:szCs w:val="16"/>
              </w:rPr>
            </w:pPr>
            <w:r w:rsidRPr="00980C39">
              <w:rPr>
                <w:rFonts w:ascii="Arial" w:hAnsi="Arial" w:cs="Arial"/>
                <w:sz w:val="16"/>
                <w:szCs w:val="16"/>
              </w:rPr>
              <w:t>2</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92</w:t>
            </w:r>
          </w:p>
          <w:p w:rsidR="00652CCF" w:rsidRPr="00980C39" w:rsidRDefault="00652CCF" w:rsidP="00700F7F">
            <w:pPr>
              <w:rPr>
                <w:rFonts w:ascii="Arial" w:hAnsi="Arial" w:cs="Arial"/>
                <w:sz w:val="16"/>
                <w:szCs w:val="16"/>
              </w:rPr>
            </w:pPr>
            <w:r w:rsidRPr="00980C39">
              <w:rPr>
                <w:rFonts w:ascii="Arial" w:hAnsi="Arial" w:cs="Arial"/>
                <w:sz w:val="16"/>
                <w:szCs w:val="16"/>
              </w:rPr>
              <w:t>85</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b/>
                <w:sz w:val="16"/>
                <w:szCs w:val="16"/>
              </w:rPr>
            </w:pPr>
            <w:r w:rsidRPr="00980C39">
              <w:rPr>
                <w:rFonts w:ascii="Arial" w:hAnsi="Arial" w:cs="Arial"/>
                <w:b/>
                <w:sz w:val="16"/>
                <w:szCs w:val="16"/>
              </w:rPr>
              <w:t>0.00001</w:t>
            </w:r>
          </w:p>
          <w:p w:rsidR="00652CCF" w:rsidRPr="00980C39" w:rsidRDefault="00652CCF" w:rsidP="00700F7F">
            <w:pPr>
              <w:rPr>
                <w:rFonts w:ascii="Arial" w:hAnsi="Arial" w:cs="Arial"/>
                <w:b/>
                <w:sz w:val="16"/>
                <w:szCs w:val="16"/>
              </w:rPr>
            </w:pPr>
            <w:r w:rsidRPr="00980C39">
              <w:rPr>
                <w:rFonts w:ascii="Arial" w:hAnsi="Arial" w:cs="Arial"/>
                <w:b/>
                <w:sz w:val="16"/>
                <w:szCs w:val="16"/>
              </w:rPr>
              <w:t>0.002</w:t>
            </w:r>
          </w:p>
        </w:tc>
        <w:tc>
          <w:tcPr>
            <w:tcW w:w="46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3</w:t>
            </w:r>
          </w:p>
          <w:p w:rsidR="00652CCF" w:rsidRPr="00980C39" w:rsidRDefault="00652CCF" w:rsidP="00700F7F">
            <w:pPr>
              <w:rPr>
                <w:rFonts w:ascii="Arial" w:hAnsi="Arial" w:cs="Arial"/>
                <w:sz w:val="16"/>
                <w:szCs w:val="16"/>
              </w:rPr>
            </w:pPr>
            <w:r w:rsidRPr="00980C39">
              <w:rPr>
                <w:rFonts w:ascii="Arial" w:hAnsi="Arial" w:cs="Arial"/>
                <w:sz w:val="16"/>
                <w:szCs w:val="16"/>
              </w:rPr>
              <w:t>3</w:t>
            </w:r>
          </w:p>
        </w:tc>
        <w:tc>
          <w:tcPr>
            <w:tcW w:w="50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234</w:t>
            </w:r>
          </w:p>
          <w:p w:rsidR="00652CCF" w:rsidRPr="00980C39" w:rsidRDefault="00652CCF" w:rsidP="00700F7F">
            <w:pPr>
              <w:rPr>
                <w:rFonts w:ascii="Arial" w:hAnsi="Arial" w:cs="Arial"/>
                <w:sz w:val="16"/>
                <w:szCs w:val="16"/>
              </w:rPr>
            </w:pPr>
            <w:r w:rsidRPr="00980C39">
              <w:rPr>
                <w:rFonts w:ascii="Arial" w:hAnsi="Arial" w:cs="Arial"/>
                <w:sz w:val="16"/>
                <w:szCs w:val="16"/>
              </w:rPr>
              <w:t>193</w:t>
            </w:r>
          </w:p>
        </w:tc>
      </w:tr>
      <w:tr w:rsidR="00652CCF" w:rsidRPr="00980C39" w:rsidTr="0036495B">
        <w:tc>
          <w:tcPr>
            <w:tcW w:w="1257" w:type="pct"/>
          </w:tcPr>
          <w:p w:rsidR="00652CCF" w:rsidRPr="00980C39" w:rsidRDefault="00652CCF" w:rsidP="00700F7F">
            <w:pPr>
              <w:rPr>
                <w:rFonts w:ascii="Arial" w:hAnsi="Arial" w:cs="Arial"/>
                <w:b/>
                <w:sz w:val="16"/>
                <w:szCs w:val="16"/>
              </w:rPr>
            </w:pPr>
            <w:r w:rsidRPr="00980C39">
              <w:rPr>
                <w:rFonts w:ascii="Arial" w:hAnsi="Arial" w:cs="Arial"/>
                <w:b/>
                <w:sz w:val="16"/>
                <w:szCs w:val="16"/>
              </w:rPr>
              <w:t>Pre-treatment differences</w:t>
            </w:r>
          </w:p>
          <w:p w:rsidR="00652CCF" w:rsidRPr="00980C39" w:rsidRDefault="00652CCF" w:rsidP="00700F7F">
            <w:pPr>
              <w:rPr>
                <w:rFonts w:ascii="Arial" w:hAnsi="Arial" w:cs="Arial"/>
                <w:sz w:val="16"/>
                <w:szCs w:val="16"/>
              </w:rPr>
            </w:pPr>
            <w:r w:rsidRPr="00980C39">
              <w:rPr>
                <w:rFonts w:ascii="Arial" w:hAnsi="Arial" w:cs="Arial"/>
                <w:sz w:val="16"/>
                <w:szCs w:val="16"/>
              </w:rPr>
              <w:t xml:space="preserve">No </w:t>
            </w:r>
          </w:p>
          <w:p w:rsidR="00652CCF" w:rsidRPr="00980C39" w:rsidRDefault="00652CCF" w:rsidP="00700F7F">
            <w:pPr>
              <w:rPr>
                <w:rFonts w:ascii="Arial" w:hAnsi="Arial" w:cs="Arial"/>
                <w:sz w:val="16"/>
                <w:szCs w:val="16"/>
              </w:rPr>
            </w:pPr>
            <w:r w:rsidRPr="00980C39">
              <w:rPr>
                <w:rFonts w:ascii="Arial" w:hAnsi="Arial" w:cs="Arial"/>
                <w:sz w:val="16"/>
                <w:szCs w:val="16"/>
              </w:rPr>
              <w:t>Yes</w:t>
            </w:r>
          </w:p>
        </w:tc>
        <w:tc>
          <w:tcPr>
            <w:tcW w:w="42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-1.12</w:t>
            </w:r>
          </w:p>
          <w:p w:rsidR="00652CCF" w:rsidRPr="00980C39" w:rsidRDefault="00652CCF" w:rsidP="00700F7F">
            <w:pPr>
              <w:rPr>
                <w:rFonts w:ascii="Arial" w:hAnsi="Arial" w:cs="Arial"/>
                <w:sz w:val="16"/>
                <w:szCs w:val="16"/>
              </w:rPr>
            </w:pPr>
            <w:r w:rsidRPr="00980C39">
              <w:rPr>
                <w:rFonts w:ascii="Arial" w:hAnsi="Arial" w:cs="Arial"/>
                <w:sz w:val="16"/>
                <w:szCs w:val="16"/>
              </w:rPr>
              <w:t>-0.25</w:t>
            </w:r>
          </w:p>
        </w:tc>
        <w:tc>
          <w:tcPr>
            <w:tcW w:w="610"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 xml:space="preserve">-1.74 to -0.50 </w:t>
            </w:r>
          </w:p>
          <w:p w:rsidR="00652CCF" w:rsidRPr="00980C39" w:rsidRDefault="00652CCF" w:rsidP="00700F7F">
            <w:pPr>
              <w:rPr>
                <w:rFonts w:ascii="Arial" w:hAnsi="Arial" w:cs="Arial"/>
                <w:sz w:val="16"/>
                <w:szCs w:val="16"/>
              </w:rPr>
            </w:pPr>
            <w:r w:rsidRPr="00980C39">
              <w:rPr>
                <w:rFonts w:ascii="Arial" w:hAnsi="Arial" w:cs="Arial"/>
                <w:sz w:val="16"/>
                <w:szCs w:val="16"/>
              </w:rPr>
              <w:t>-0.54 to 0.04</w:t>
            </w:r>
          </w:p>
        </w:tc>
        <w:tc>
          <w:tcPr>
            <w:tcW w:w="376" w:type="pct"/>
          </w:tcPr>
          <w:p w:rsidR="00652CCF" w:rsidRPr="00980C39" w:rsidRDefault="00652CCF" w:rsidP="00700F7F">
            <w:pPr>
              <w:rPr>
                <w:rFonts w:ascii="Arial" w:hAnsi="Arial" w:cs="Arial"/>
                <w:b/>
                <w:sz w:val="16"/>
                <w:szCs w:val="16"/>
              </w:rPr>
            </w:pPr>
          </w:p>
          <w:p w:rsidR="00652CCF" w:rsidRPr="00980C39" w:rsidRDefault="00652CCF" w:rsidP="00700F7F">
            <w:pPr>
              <w:rPr>
                <w:rFonts w:ascii="Arial" w:hAnsi="Arial" w:cs="Arial"/>
                <w:b/>
                <w:sz w:val="16"/>
                <w:szCs w:val="16"/>
              </w:rPr>
            </w:pPr>
            <w:r w:rsidRPr="00980C39">
              <w:rPr>
                <w:rFonts w:ascii="Arial" w:hAnsi="Arial" w:cs="Arial"/>
                <w:b/>
                <w:sz w:val="16"/>
                <w:szCs w:val="16"/>
              </w:rPr>
              <w:t>0.0004</w:t>
            </w:r>
          </w:p>
          <w:p w:rsidR="00652CCF" w:rsidRPr="00980C39" w:rsidRDefault="00652CCF" w:rsidP="00700F7F">
            <w:pPr>
              <w:rPr>
                <w:rFonts w:ascii="Arial" w:hAnsi="Arial" w:cs="Arial"/>
                <w:sz w:val="16"/>
                <w:szCs w:val="16"/>
              </w:rPr>
            </w:pPr>
            <w:r w:rsidRPr="00980C39">
              <w:rPr>
                <w:rFonts w:ascii="Arial" w:hAnsi="Arial" w:cs="Arial"/>
                <w:sz w:val="16"/>
                <w:szCs w:val="16"/>
              </w:rPr>
              <w:t>0.09</w:t>
            </w:r>
          </w:p>
        </w:tc>
        <w:tc>
          <w:tcPr>
            <w:tcW w:w="375"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24.52</w:t>
            </w:r>
          </w:p>
          <w:p w:rsidR="00652CCF" w:rsidRPr="00980C39" w:rsidRDefault="00652CCF" w:rsidP="00700F7F">
            <w:pPr>
              <w:rPr>
                <w:rFonts w:ascii="Arial" w:hAnsi="Arial" w:cs="Arial"/>
                <w:sz w:val="16"/>
                <w:szCs w:val="16"/>
              </w:rPr>
            </w:pPr>
            <w:r w:rsidRPr="00980C39">
              <w:rPr>
                <w:rFonts w:ascii="Arial" w:hAnsi="Arial" w:cs="Arial"/>
                <w:sz w:val="16"/>
                <w:szCs w:val="16"/>
              </w:rPr>
              <w:t>1.70</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4</w:t>
            </w:r>
          </w:p>
          <w:p w:rsidR="00652CCF" w:rsidRPr="00980C39" w:rsidRDefault="00652CCF" w:rsidP="00700F7F">
            <w:pPr>
              <w:rPr>
                <w:rFonts w:ascii="Arial" w:hAnsi="Arial" w:cs="Arial"/>
                <w:sz w:val="16"/>
                <w:szCs w:val="16"/>
              </w:rPr>
            </w:pPr>
            <w:r w:rsidRPr="00980C39">
              <w:rPr>
                <w:rFonts w:ascii="Arial" w:hAnsi="Arial" w:cs="Arial"/>
                <w:sz w:val="16"/>
                <w:szCs w:val="16"/>
              </w:rPr>
              <w:t>2</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84</w:t>
            </w:r>
          </w:p>
          <w:p w:rsidR="00652CCF" w:rsidRPr="00980C39" w:rsidRDefault="00652CCF" w:rsidP="00700F7F">
            <w:pPr>
              <w:rPr>
                <w:rFonts w:ascii="Arial" w:hAnsi="Arial" w:cs="Arial"/>
                <w:sz w:val="16"/>
                <w:szCs w:val="16"/>
              </w:rPr>
            </w:pPr>
            <w:r w:rsidRPr="00980C39">
              <w:rPr>
                <w:rFonts w:ascii="Arial" w:hAnsi="Arial" w:cs="Arial"/>
                <w:sz w:val="16"/>
                <w:szCs w:val="16"/>
              </w:rPr>
              <w:t>0</w:t>
            </w:r>
          </w:p>
        </w:tc>
        <w:tc>
          <w:tcPr>
            <w:tcW w:w="32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b/>
                <w:sz w:val="16"/>
                <w:szCs w:val="16"/>
              </w:rPr>
            </w:pPr>
            <w:r w:rsidRPr="00980C39">
              <w:rPr>
                <w:rFonts w:ascii="Arial" w:hAnsi="Arial" w:cs="Arial"/>
                <w:b/>
                <w:sz w:val="16"/>
                <w:szCs w:val="16"/>
              </w:rPr>
              <w:t>0.0001</w:t>
            </w:r>
          </w:p>
          <w:p w:rsidR="00652CCF" w:rsidRPr="00980C39" w:rsidRDefault="00652CCF" w:rsidP="00700F7F">
            <w:pPr>
              <w:rPr>
                <w:rFonts w:ascii="Arial" w:hAnsi="Arial" w:cs="Arial"/>
                <w:sz w:val="16"/>
                <w:szCs w:val="16"/>
              </w:rPr>
            </w:pPr>
            <w:r w:rsidRPr="00980C39">
              <w:rPr>
                <w:rFonts w:ascii="Arial" w:hAnsi="Arial" w:cs="Arial"/>
                <w:sz w:val="16"/>
                <w:szCs w:val="16"/>
              </w:rPr>
              <w:t>0.43</w:t>
            </w:r>
          </w:p>
        </w:tc>
        <w:tc>
          <w:tcPr>
            <w:tcW w:w="469"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5</w:t>
            </w:r>
          </w:p>
          <w:p w:rsidR="00652CCF" w:rsidRPr="00980C39" w:rsidRDefault="00652CCF" w:rsidP="00700F7F">
            <w:pPr>
              <w:rPr>
                <w:rFonts w:ascii="Arial" w:hAnsi="Arial" w:cs="Arial"/>
                <w:sz w:val="16"/>
                <w:szCs w:val="16"/>
              </w:rPr>
            </w:pPr>
            <w:r w:rsidRPr="00980C39">
              <w:rPr>
                <w:rFonts w:ascii="Arial" w:hAnsi="Arial" w:cs="Arial"/>
                <w:sz w:val="16"/>
                <w:szCs w:val="16"/>
              </w:rPr>
              <w:t>3</w:t>
            </w:r>
          </w:p>
        </w:tc>
        <w:tc>
          <w:tcPr>
            <w:tcW w:w="503" w:type="pct"/>
          </w:tcPr>
          <w:p w:rsidR="00652CCF" w:rsidRPr="00980C39" w:rsidRDefault="00652CCF" w:rsidP="00700F7F">
            <w:pPr>
              <w:rPr>
                <w:rFonts w:ascii="Arial" w:hAnsi="Arial" w:cs="Arial"/>
                <w:sz w:val="16"/>
                <w:szCs w:val="16"/>
              </w:rPr>
            </w:pPr>
          </w:p>
          <w:p w:rsidR="00652CCF" w:rsidRPr="00980C39" w:rsidRDefault="00652CCF" w:rsidP="00700F7F">
            <w:pPr>
              <w:rPr>
                <w:rFonts w:ascii="Arial" w:hAnsi="Arial" w:cs="Arial"/>
                <w:sz w:val="16"/>
                <w:szCs w:val="16"/>
              </w:rPr>
            </w:pPr>
            <w:r w:rsidRPr="00980C39">
              <w:rPr>
                <w:rFonts w:ascii="Arial" w:hAnsi="Arial" w:cs="Arial"/>
                <w:sz w:val="16"/>
                <w:szCs w:val="16"/>
              </w:rPr>
              <w:t>339</w:t>
            </w:r>
          </w:p>
          <w:p w:rsidR="00652CCF" w:rsidRPr="00980C39" w:rsidRDefault="00652CCF" w:rsidP="00700F7F">
            <w:pPr>
              <w:rPr>
                <w:rFonts w:ascii="Arial" w:hAnsi="Arial" w:cs="Arial"/>
                <w:sz w:val="16"/>
                <w:szCs w:val="16"/>
              </w:rPr>
            </w:pPr>
            <w:r w:rsidRPr="00980C39">
              <w:rPr>
                <w:rFonts w:ascii="Arial" w:hAnsi="Arial" w:cs="Arial"/>
                <w:sz w:val="16"/>
                <w:szCs w:val="16"/>
              </w:rPr>
              <w:t>186</w:t>
            </w:r>
          </w:p>
        </w:tc>
      </w:tr>
    </w:tbl>
    <w:p w:rsidR="00C3724B" w:rsidRPr="008F1C44" w:rsidRDefault="007D3733" w:rsidP="00C3724B">
      <w:pPr>
        <w:spacing w:before="120" w:after="120"/>
        <w:rPr>
          <w:rFonts w:ascii="Arial" w:hAnsi="Arial" w:cs="Arial"/>
          <w:i/>
          <w:sz w:val="16"/>
          <w:szCs w:val="16"/>
        </w:rPr>
      </w:pPr>
      <w:r>
        <w:rPr>
          <w:rFonts w:ascii="Arial" w:hAnsi="Arial" w:cs="Arial"/>
          <w:i/>
          <w:sz w:val="16"/>
          <w:szCs w:val="16"/>
        </w:rPr>
        <w:t>Note:</w:t>
      </w:r>
      <w:r w:rsidR="00C3724B" w:rsidRPr="00C3724B">
        <w:rPr>
          <w:rFonts w:ascii="Arial" w:hAnsi="Arial" w:cs="Arial"/>
          <w:i/>
          <w:sz w:val="16"/>
          <w:szCs w:val="16"/>
        </w:rPr>
        <w:t xml:space="preserve"> </w:t>
      </w:r>
      <w:r w:rsidR="00C3724B">
        <w:rPr>
          <w:rFonts w:ascii="Arial" w:hAnsi="Arial" w:cs="Arial"/>
          <w:i/>
          <w:sz w:val="16"/>
          <w:szCs w:val="16"/>
        </w:rPr>
        <w:t>Bold text = significant at p&lt; .05</w:t>
      </w:r>
    </w:p>
    <w:p w:rsidR="00C3724B" w:rsidRPr="008F1C44" w:rsidRDefault="00C3724B" w:rsidP="00C3724B">
      <w:pPr>
        <w:spacing w:after="120"/>
        <w:rPr>
          <w:rFonts w:ascii="Arial" w:hAnsi="Arial" w:cs="Arial"/>
          <w:i/>
          <w:sz w:val="16"/>
          <w:szCs w:val="16"/>
        </w:rPr>
      </w:pPr>
      <w:r w:rsidRPr="008F1C44">
        <w:rPr>
          <w:rFonts w:ascii="Arial" w:hAnsi="Arial" w:cs="Arial"/>
          <w:i/>
          <w:sz w:val="16"/>
          <w:szCs w:val="16"/>
        </w:rPr>
        <w:t xml:space="preserve">CBT=Cognitive Behavioural Therapy; MCT=Metacognitive Therapy; SCST=Social Cognitive Skills Training; IMR=Illness Management and Recovery Programme; </w:t>
      </w:r>
      <w:r>
        <w:rPr>
          <w:rFonts w:ascii="Arial" w:hAnsi="Arial" w:cs="Arial"/>
          <w:i/>
          <w:sz w:val="16"/>
          <w:szCs w:val="16"/>
        </w:rPr>
        <w:t xml:space="preserve">ITT = ‘intention to treat’; </w:t>
      </w:r>
      <w:r w:rsidRPr="008F1C44">
        <w:rPr>
          <w:rFonts w:ascii="Arial" w:hAnsi="Arial" w:cs="Arial"/>
          <w:i/>
          <w:sz w:val="16"/>
          <w:szCs w:val="16"/>
        </w:rPr>
        <w:t>PE=Psychoeducation; ST=Skills Training; FI=Family Intervention; PANSS=Positive and Negative Symptom Scale; BPRS=Brief Psychiatric Rating Scale;</w:t>
      </w:r>
    </w:p>
    <w:p w:rsidR="00652CCF" w:rsidRPr="008F1C44" w:rsidRDefault="00652CCF" w:rsidP="00C3724B">
      <w:pPr>
        <w:spacing w:before="120" w:after="120"/>
        <w:rPr>
          <w:rFonts w:ascii="Arial" w:hAnsi="Arial" w:cs="Arial"/>
          <w:b/>
        </w:rPr>
      </w:pPr>
    </w:p>
    <w:p w:rsidR="001F32AC" w:rsidRPr="008F1C44" w:rsidRDefault="001F32AC">
      <w:pPr>
        <w:rPr>
          <w:rFonts w:ascii="Arial" w:hAnsi="Arial" w:cs="Arial"/>
          <w:b/>
        </w:rPr>
      </w:pPr>
      <w:r w:rsidRPr="008F1C44">
        <w:rPr>
          <w:rFonts w:ascii="Arial" w:hAnsi="Arial" w:cs="Arial"/>
          <w:b/>
        </w:rPr>
        <w:br w:type="page"/>
      </w:r>
    </w:p>
    <w:p w:rsidR="0014355C" w:rsidRDefault="00473AA9" w:rsidP="0014355C">
      <w:pPr>
        <w:rPr>
          <w:rFonts w:ascii="Arial" w:hAnsi="Arial" w:cs="Arial"/>
          <w:b/>
        </w:rPr>
      </w:pPr>
      <w:r w:rsidRPr="008F1C44">
        <w:rPr>
          <w:rFonts w:ascii="Arial" w:hAnsi="Arial" w:cs="Arial"/>
          <w:b/>
        </w:rPr>
        <w:lastRenderedPageBreak/>
        <w:t xml:space="preserve">Appendix </w:t>
      </w:r>
      <w:r w:rsidR="0036495B">
        <w:rPr>
          <w:rFonts w:ascii="Arial" w:hAnsi="Arial" w:cs="Arial"/>
          <w:b/>
        </w:rPr>
        <w:t>9</w:t>
      </w:r>
      <w:r w:rsidR="0014355C">
        <w:rPr>
          <w:rFonts w:ascii="Arial" w:hAnsi="Arial" w:cs="Arial"/>
          <w:b/>
        </w:rPr>
        <w:t xml:space="preserve">: </w:t>
      </w:r>
    </w:p>
    <w:p w:rsidR="00B0456F" w:rsidRPr="0014355C" w:rsidRDefault="00473AA9" w:rsidP="0014355C">
      <w:pPr>
        <w:rPr>
          <w:rFonts w:ascii="Arial" w:hAnsi="Arial" w:cs="Arial"/>
          <w:b/>
        </w:rPr>
      </w:pPr>
      <w:r w:rsidRPr="008F1C44">
        <w:rPr>
          <w:rFonts w:ascii="Arial" w:hAnsi="Arial" w:cs="Arial"/>
          <w:b/>
        </w:rPr>
        <w:t xml:space="preserve">Table </w:t>
      </w:r>
      <w:r w:rsidR="00B0456F" w:rsidRPr="008F1C44">
        <w:rPr>
          <w:rFonts w:ascii="Arial" w:hAnsi="Arial" w:cs="Arial"/>
          <w:b/>
        </w:rPr>
        <w:t>A</w:t>
      </w:r>
      <w:r w:rsidR="0036495B">
        <w:rPr>
          <w:rFonts w:ascii="Arial" w:hAnsi="Arial" w:cs="Arial"/>
          <w:b/>
        </w:rPr>
        <w:t>9</w:t>
      </w:r>
      <w:r w:rsidR="00B0456F" w:rsidRPr="008F1C44">
        <w:rPr>
          <w:rFonts w:ascii="Arial" w:hAnsi="Arial" w:cs="Arial"/>
          <w:b/>
        </w:rPr>
        <w:t xml:space="preserve">: </w:t>
      </w:r>
      <w:r w:rsidR="007D552F" w:rsidRPr="008F1C44">
        <w:rPr>
          <w:rFonts w:ascii="Arial" w:hAnsi="Arial" w:cs="Arial"/>
          <w:b/>
          <w:i/>
        </w:rPr>
        <w:t>Cultural-adaptations emerging from thematic analysis of psychosocial interventions for psychosis (n=46)</w:t>
      </w:r>
    </w:p>
    <w:tbl>
      <w:tblPr>
        <w:tblStyle w:val="TableGrid"/>
        <w:tblpPr w:leftFromText="180" w:rightFromText="180" w:vertAnchor="page" w:horzAnchor="margin" w:tblpY="2416"/>
        <w:tblW w:w="5000" w:type="pct"/>
        <w:tblLook w:val="04A0" w:firstRow="1" w:lastRow="0" w:firstColumn="1" w:lastColumn="0" w:noHBand="0" w:noVBand="1"/>
      </w:tblPr>
      <w:tblGrid>
        <w:gridCol w:w="2058"/>
        <w:gridCol w:w="1448"/>
        <w:gridCol w:w="1449"/>
        <w:gridCol w:w="1449"/>
        <w:gridCol w:w="1449"/>
        <w:gridCol w:w="1449"/>
        <w:gridCol w:w="1449"/>
        <w:gridCol w:w="1449"/>
        <w:gridCol w:w="1449"/>
        <w:gridCol w:w="1443"/>
      </w:tblGrid>
      <w:tr w:rsidR="001055FA" w:rsidRPr="0036495B" w:rsidTr="00AF66EE">
        <w:trPr>
          <w:trHeight w:val="567"/>
          <w:tblHeader/>
        </w:trPr>
        <w:tc>
          <w:tcPr>
            <w:tcW w:w="682" w:type="pct"/>
            <w:shd w:val="clear" w:color="auto" w:fill="auto"/>
          </w:tcPr>
          <w:p w:rsidR="001055FA" w:rsidRPr="00AF66EE" w:rsidRDefault="001055FA" w:rsidP="001055FA">
            <w:pPr>
              <w:rPr>
                <w:rFonts w:ascii="Arial" w:hAnsi="Arial" w:cs="Arial"/>
                <w:b/>
                <w:sz w:val="16"/>
                <w:szCs w:val="16"/>
              </w:rPr>
            </w:pPr>
          </w:p>
          <w:p w:rsidR="001055FA" w:rsidRPr="00AF66EE" w:rsidRDefault="001055FA" w:rsidP="001055FA">
            <w:pPr>
              <w:rPr>
                <w:rFonts w:ascii="Arial" w:hAnsi="Arial" w:cs="Arial"/>
                <w:b/>
                <w:sz w:val="16"/>
                <w:szCs w:val="16"/>
              </w:rPr>
            </w:pPr>
            <w:r w:rsidRPr="00AF66EE">
              <w:rPr>
                <w:rFonts w:ascii="Arial" w:hAnsi="Arial" w:cs="Arial"/>
                <w:b/>
                <w:sz w:val="16"/>
                <w:szCs w:val="16"/>
              </w:rPr>
              <w:t>Author/Theme</w:t>
            </w:r>
          </w:p>
        </w:tc>
        <w:tc>
          <w:tcPr>
            <w:tcW w:w="480" w:type="pct"/>
            <w:shd w:val="clear" w:color="auto" w:fill="auto"/>
          </w:tcPr>
          <w:p w:rsidR="001055FA" w:rsidRPr="0036495B" w:rsidRDefault="001055FA" w:rsidP="001055FA">
            <w:pPr>
              <w:rPr>
                <w:rFonts w:ascii="Arial" w:hAnsi="Arial" w:cs="Arial"/>
                <w:b/>
                <w:sz w:val="16"/>
                <w:szCs w:val="16"/>
              </w:rPr>
            </w:pPr>
          </w:p>
          <w:p w:rsidR="001055FA" w:rsidRPr="0036495B" w:rsidRDefault="001055FA" w:rsidP="001055FA">
            <w:pPr>
              <w:rPr>
                <w:rFonts w:ascii="Arial" w:hAnsi="Arial" w:cs="Arial"/>
                <w:b/>
                <w:sz w:val="16"/>
                <w:szCs w:val="16"/>
              </w:rPr>
            </w:pPr>
            <w:r w:rsidRPr="0036495B">
              <w:rPr>
                <w:rFonts w:ascii="Arial" w:hAnsi="Arial" w:cs="Arial"/>
                <w:b/>
                <w:sz w:val="16"/>
                <w:szCs w:val="16"/>
              </w:rPr>
              <w:t>Language</w:t>
            </w:r>
          </w:p>
        </w:tc>
        <w:tc>
          <w:tcPr>
            <w:tcW w:w="480" w:type="pct"/>
            <w:shd w:val="clear" w:color="auto" w:fill="auto"/>
          </w:tcPr>
          <w:p w:rsidR="001055FA" w:rsidRPr="0036495B" w:rsidRDefault="001055FA" w:rsidP="001055FA">
            <w:pPr>
              <w:rPr>
                <w:rFonts w:ascii="Arial" w:hAnsi="Arial" w:cs="Arial"/>
                <w:b/>
                <w:sz w:val="16"/>
                <w:szCs w:val="16"/>
              </w:rPr>
            </w:pPr>
          </w:p>
          <w:p w:rsidR="001055FA" w:rsidRPr="0036495B" w:rsidRDefault="001055FA" w:rsidP="001055FA">
            <w:pPr>
              <w:rPr>
                <w:rFonts w:ascii="Arial" w:hAnsi="Arial" w:cs="Arial"/>
                <w:b/>
                <w:sz w:val="16"/>
                <w:szCs w:val="16"/>
              </w:rPr>
            </w:pPr>
            <w:r w:rsidRPr="0036495B">
              <w:rPr>
                <w:rFonts w:ascii="Arial" w:hAnsi="Arial" w:cs="Arial"/>
                <w:b/>
                <w:sz w:val="16"/>
                <w:szCs w:val="16"/>
              </w:rPr>
              <w:t>Concepts</w:t>
            </w:r>
            <w:r>
              <w:rPr>
                <w:rFonts w:ascii="Arial" w:hAnsi="Arial" w:cs="Arial"/>
                <w:b/>
                <w:sz w:val="16"/>
                <w:szCs w:val="16"/>
              </w:rPr>
              <w:t xml:space="preserve"> &amp; illness models</w:t>
            </w:r>
          </w:p>
        </w:tc>
        <w:tc>
          <w:tcPr>
            <w:tcW w:w="480" w:type="pct"/>
            <w:shd w:val="clear" w:color="auto" w:fill="auto"/>
          </w:tcPr>
          <w:p w:rsidR="001055FA" w:rsidRPr="0036495B" w:rsidRDefault="001055FA" w:rsidP="001055FA">
            <w:pPr>
              <w:rPr>
                <w:rFonts w:ascii="Arial" w:hAnsi="Arial" w:cs="Arial"/>
                <w:b/>
                <w:sz w:val="16"/>
                <w:szCs w:val="16"/>
              </w:rPr>
            </w:pPr>
          </w:p>
          <w:p w:rsidR="001055FA" w:rsidRPr="0036495B" w:rsidRDefault="001055FA" w:rsidP="001055FA">
            <w:pPr>
              <w:rPr>
                <w:rFonts w:ascii="Arial" w:hAnsi="Arial" w:cs="Arial"/>
                <w:b/>
                <w:sz w:val="16"/>
                <w:szCs w:val="16"/>
              </w:rPr>
            </w:pPr>
            <w:r w:rsidRPr="0036495B">
              <w:rPr>
                <w:rFonts w:ascii="Arial" w:hAnsi="Arial" w:cs="Arial"/>
                <w:b/>
                <w:sz w:val="16"/>
                <w:szCs w:val="16"/>
              </w:rPr>
              <w:t>Family</w:t>
            </w:r>
          </w:p>
        </w:tc>
        <w:tc>
          <w:tcPr>
            <w:tcW w:w="480" w:type="pct"/>
            <w:shd w:val="clear" w:color="auto" w:fill="auto"/>
          </w:tcPr>
          <w:p w:rsidR="001055FA" w:rsidRPr="0036495B" w:rsidRDefault="001055FA" w:rsidP="001055FA">
            <w:pPr>
              <w:rPr>
                <w:rFonts w:ascii="Arial" w:hAnsi="Arial" w:cs="Arial"/>
                <w:b/>
                <w:sz w:val="16"/>
                <w:szCs w:val="16"/>
              </w:rPr>
            </w:pPr>
          </w:p>
          <w:p w:rsidR="001055FA" w:rsidRPr="0036495B" w:rsidRDefault="001055FA" w:rsidP="001055FA">
            <w:pPr>
              <w:rPr>
                <w:rFonts w:ascii="Arial" w:hAnsi="Arial" w:cs="Arial"/>
                <w:b/>
                <w:sz w:val="16"/>
                <w:szCs w:val="16"/>
              </w:rPr>
            </w:pPr>
            <w:r w:rsidRPr="0036495B">
              <w:rPr>
                <w:rFonts w:ascii="Arial" w:hAnsi="Arial" w:cs="Arial"/>
                <w:b/>
                <w:sz w:val="16"/>
                <w:szCs w:val="16"/>
              </w:rPr>
              <w:t xml:space="preserve">Cultural norms </w:t>
            </w:r>
            <w:r w:rsidR="00C3724B">
              <w:rPr>
                <w:rFonts w:ascii="Arial" w:hAnsi="Arial" w:cs="Arial"/>
                <w:b/>
                <w:sz w:val="16"/>
                <w:szCs w:val="16"/>
              </w:rPr>
              <w:t>&amp; practices</w:t>
            </w:r>
          </w:p>
        </w:tc>
        <w:tc>
          <w:tcPr>
            <w:tcW w:w="480" w:type="pct"/>
            <w:shd w:val="clear" w:color="auto" w:fill="auto"/>
          </w:tcPr>
          <w:p w:rsidR="001055FA" w:rsidRPr="0036495B" w:rsidRDefault="001055FA" w:rsidP="001055FA">
            <w:pPr>
              <w:rPr>
                <w:rFonts w:ascii="Arial" w:hAnsi="Arial" w:cs="Arial"/>
                <w:b/>
                <w:sz w:val="16"/>
                <w:szCs w:val="16"/>
              </w:rPr>
            </w:pPr>
          </w:p>
          <w:p w:rsidR="001055FA" w:rsidRPr="0036495B" w:rsidRDefault="001055FA" w:rsidP="001055FA">
            <w:pPr>
              <w:rPr>
                <w:rFonts w:ascii="Arial" w:hAnsi="Arial" w:cs="Arial"/>
                <w:b/>
                <w:sz w:val="16"/>
                <w:szCs w:val="16"/>
              </w:rPr>
            </w:pPr>
            <w:r w:rsidRPr="0036495B">
              <w:rPr>
                <w:rFonts w:ascii="Arial" w:hAnsi="Arial" w:cs="Arial"/>
                <w:b/>
                <w:sz w:val="16"/>
                <w:szCs w:val="16"/>
              </w:rPr>
              <w:t>Comm</w:t>
            </w:r>
            <w:r>
              <w:rPr>
                <w:rFonts w:ascii="Arial" w:hAnsi="Arial" w:cs="Arial"/>
                <w:b/>
                <w:sz w:val="16"/>
                <w:szCs w:val="16"/>
              </w:rPr>
              <w:t>unication</w:t>
            </w:r>
          </w:p>
        </w:tc>
        <w:tc>
          <w:tcPr>
            <w:tcW w:w="480" w:type="pct"/>
            <w:shd w:val="clear" w:color="auto" w:fill="auto"/>
          </w:tcPr>
          <w:p w:rsidR="001055FA" w:rsidRPr="0036495B" w:rsidRDefault="001055FA" w:rsidP="001055FA">
            <w:pPr>
              <w:rPr>
                <w:rFonts w:ascii="Arial" w:hAnsi="Arial" w:cs="Arial"/>
                <w:b/>
                <w:sz w:val="16"/>
                <w:szCs w:val="16"/>
              </w:rPr>
            </w:pPr>
          </w:p>
          <w:p w:rsidR="001055FA" w:rsidRPr="0036495B" w:rsidRDefault="001055FA" w:rsidP="00C3724B">
            <w:pPr>
              <w:rPr>
                <w:rFonts w:ascii="Arial" w:hAnsi="Arial" w:cs="Arial"/>
                <w:b/>
                <w:sz w:val="16"/>
                <w:szCs w:val="16"/>
              </w:rPr>
            </w:pPr>
            <w:r w:rsidRPr="0036495B">
              <w:rPr>
                <w:rFonts w:ascii="Arial" w:hAnsi="Arial" w:cs="Arial"/>
                <w:b/>
                <w:sz w:val="16"/>
                <w:szCs w:val="16"/>
              </w:rPr>
              <w:t xml:space="preserve">Context &amp; </w:t>
            </w:r>
            <w:r w:rsidR="00C3724B">
              <w:rPr>
                <w:rFonts w:ascii="Arial" w:hAnsi="Arial" w:cs="Arial"/>
                <w:b/>
                <w:sz w:val="16"/>
                <w:szCs w:val="16"/>
              </w:rPr>
              <w:t>d</w:t>
            </w:r>
            <w:r w:rsidRPr="0036495B">
              <w:rPr>
                <w:rFonts w:ascii="Arial" w:hAnsi="Arial" w:cs="Arial"/>
                <w:b/>
                <w:sz w:val="16"/>
                <w:szCs w:val="16"/>
              </w:rPr>
              <w:t>elivery</w:t>
            </w:r>
          </w:p>
        </w:tc>
        <w:tc>
          <w:tcPr>
            <w:tcW w:w="480" w:type="pct"/>
            <w:shd w:val="clear" w:color="auto" w:fill="auto"/>
          </w:tcPr>
          <w:p w:rsidR="001055FA" w:rsidRPr="0036495B" w:rsidRDefault="001055FA" w:rsidP="001055FA">
            <w:pPr>
              <w:rPr>
                <w:rFonts w:ascii="Arial" w:hAnsi="Arial" w:cs="Arial"/>
                <w:b/>
                <w:sz w:val="16"/>
                <w:szCs w:val="16"/>
              </w:rPr>
            </w:pPr>
          </w:p>
          <w:p w:rsidR="001055FA" w:rsidRPr="0036495B" w:rsidRDefault="001055FA" w:rsidP="001055FA">
            <w:pPr>
              <w:rPr>
                <w:rFonts w:ascii="Arial" w:hAnsi="Arial" w:cs="Arial"/>
                <w:b/>
                <w:sz w:val="16"/>
                <w:szCs w:val="16"/>
              </w:rPr>
            </w:pPr>
            <w:r w:rsidRPr="0036495B">
              <w:rPr>
                <w:rFonts w:ascii="Arial" w:hAnsi="Arial" w:cs="Arial"/>
                <w:b/>
                <w:sz w:val="16"/>
                <w:szCs w:val="16"/>
              </w:rPr>
              <w:t>Content</w:t>
            </w:r>
          </w:p>
        </w:tc>
        <w:tc>
          <w:tcPr>
            <w:tcW w:w="480" w:type="pct"/>
            <w:shd w:val="clear" w:color="auto" w:fill="auto"/>
          </w:tcPr>
          <w:p w:rsidR="001055FA" w:rsidRPr="0036495B" w:rsidRDefault="001055FA" w:rsidP="001055FA">
            <w:pPr>
              <w:rPr>
                <w:rFonts w:ascii="Arial" w:hAnsi="Arial" w:cs="Arial"/>
                <w:b/>
                <w:sz w:val="16"/>
                <w:szCs w:val="16"/>
              </w:rPr>
            </w:pPr>
          </w:p>
          <w:p w:rsidR="001055FA" w:rsidRPr="0036495B" w:rsidRDefault="001055FA" w:rsidP="001055FA">
            <w:pPr>
              <w:rPr>
                <w:rFonts w:ascii="Arial" w:hAnsi="Arial" w:cs="Arial"/>
                <w:b/>
                <w:sz w:val="16"/>
                <w:szCs w:val="16"/>
              </w:rPr>
            </w:pPr>
            <w:r w:rsidRPr="0036495B">
              <w:rPr>
                <w:rFonts w:ascii="Arial" w:hAnsi="Arial" w:cs="Arial"/>
                <w:b/>
                <w:sz w:val="16"/>
                <w:szCs w:val="16"/>
              </w:rPr>
              <w:t>Therapeutic alliance</w:t>
            </w:r>
          </w:p>
          <w:p w:rsidR="001055FA" w:rsidRPr="0036495B" w:rsidRDefault="001055FA" w:rsidP="001055FA">
            <w:pPr>
              <w:rPr>
                <w:rFonts w:ascii="Arial" w:hAnsi="Arial" w:cs="Arial"/>
                <w:b/>
                <w:sz w:val="16"/>
                <w:szCs w:val="16"/>
              </w:rPr>
            </w:pPr>
          </w:p>
        </w:tc>
        <w:tc>
          <w:tcPr>
            <w:tcW w:w="478" w:type="pct"/>
            <w:shd w:val="clear" w:color="auto" w:fill="auto"/>
          </w:tcPr>
          <w:p w:rsidR="001055FA" w:rsidRPr="0036495B" w:rsidRDefault="001055FA" w:rsidP="001055FA">
            <w:pPr>
              <w:rPr>
                <w:rFonts w:ascii="Arial" w:hAnsi="Arial" w:cs="Arial"/>
                <w:b/>
                <w:sz w:val="16"/>
                <w:szCs w:val="16"/>
              </w:rPr>
            </w:pPr>
          </w:p>
          <w:p w:rsidR="001055FA" w:rsidRPr="0036495B" w:rsidRDefault="001055FA" w:rsidP="001055FA">
            <w:pPr>
              <w:rPr>
                <w:rFonts w:ascii="Arial" w:hAnsi="Arial" w:cs="Arial"/>
                <w:b/>
                <w:sz w:val="16"/>
                <w:szCs w:val="16"/>
              </w:rPr>
            </w:pPr>
            <w:r w:rsidRPr="0036495B">
              <w:rPr>
                <w:rFonts w:ascii="Arial" w:hAnsi="Arial" w:cs="Arial"/>
                <w:b/>
                <w:sz w:val="16"/>
                <w:szCs w:val="16"/>
              </w:rPr>
              <w:t>Treatment goals</w:t>
            </w:r>
          </w:p>
        </w:tc>
      </w:tr>
      <w:tr w:rsidR="007D552F" w:rsidRPr="0036495B" w:rsidTr="0036495B">
        <w:trPr>
          <w:trHeight w:val="567"/>
        </w:trPr>
        <w:tc>
          <w:tcPr>
            <w:tcW w:w="682" w:type="pct"/>
            <w:vAlign w:val="center"/>
          </w:tcPr>
          <w:p w:rsidR="007D552F" w:rsidRPr="0036495B" w:rsidRDefault="007D552F" w:rsidP="00B0456F">
            <w:pPr>
              <w:rPr>
                <w:rFonts w:ascii="Arial" w:hAnsi="Arial" w:cs="Arial"/>
                <w:sz w:val="16"/>
                <w:szCs w:val="16"/>
              </w:rPr>
            </w:pPr>
            <w:r w:rsidRPr="0036495B">
              <w:rPr>
                <w:rFonts w:ascii="Arial" w:hAnsi="Arial" w:cs="Arial"/>
                <w:sz w:val="16"/>
                <w:szCs w:val="16"/>
              </w:rPr>
              <w:t>Bradley et al. (2006)</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p>
        </w:tc>
        <w:tc>
          <w:tcPr>
            <w:tcW w:w="480" w:type="pct"/>
            <w:vAlign w:val="center"/>
          </w:tcPr>
          <w:p w:rsidR="007D552F" w:rsidRPr="0036495B" w:rsidRDefault="007D552F" w:rsidP="00B0456F">
            <w:pPr>
              <w:pStyle w:val="ListParagraph"/>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78" w:type="pct"/>
            <w:vAlign w:val="center"/>
          </w:tcPr>
          <w:p w:rsidR="007D552F" w:rsidRPr="0036495B" w:rsidRDefault="007D552F" w:rsidP="00B0456F">
            <w:pPr>
              <w:pStyle w:val="ListParagraph"/>
              <w:jc w:val="center"/>
              <w:rPr>
                <w:rFonts w:ascii="Arial" w:hAnsi="Arial" w:cs="Arial"/>
                <w:sz w:val="16"/>
                <w:szCs w:val="16"/>
              </w:rPr>
            </w:pPr>
          </w:p>
        </w:tc>
      </w:tr>
      <w:tr w:rsidR="007D552F" w:rsidRPr="0036495B" w:rsidTr="0036495B">
        <w:trPr>
          <w:trHeight w:val="567"/>
        </w:trPr>
        <w:tc>
          <w:tcPr>
            <w:tcW w:w="682" w:type="pct"/>
            <w:vAlign w:val="center"/>
          </w:tcPr>
          <w:p w:rsidR="007D552F" w:rsidRPr="0036495B" w:rsidRDefault="007D552F" w:rsidP="00B0456F">
            <w:pPr>
              <w:rPr>
                <w:rFonts w:ascii="Arial" w:hAnsi="Arial" w:cs="Arial"/>
                <w:sz w:val="16"/>
                <w:szCs w:val="16"/>
              </w:rPr>
            </w:pPr>
            <w:r w:rsidRPr="0036495B">
              <w:rPr>
                <w:rFonts w:ascii="Arial" w:hAnsi="Arial" w:cs="Arial"/>
                <w:sz w:val="16"/>
                <w:szCs w:val="16"/>
              </w:rPr>
              <w:t>Carrà et al. (2006)</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p>
        </w:tc>
        <w:tc>
          <w:tcPr>
            <w:tcW w:w="478" w:type="pct"/>
            <w:vAlign w:val="center"/>
          </w:tcPr>
          <w:p w:rsidR="007D552F" w:rsidRPr="0036495B" w:rsidRDefault="007D552F" w:rsidP="00B0456F">
            <w:pPr>
              <w:jc w:val="center"/>
              <w:rPr>
                <w:rFonts w:ascii="Arial" w:hAnsi="Arial" w:cs="Arial"/>
                <w:sz w:val="16"/>
                <w:szCs w:val="16"/>
              </w:rPr>
            </w:pPr>
          </w:p>
        </w:tc>
      </w:tr>
      <w:tr w:rsidR="007D552F" w:rsidRPr="0036495B" w:rsidTr="0036495B">
        <w:trPr>
          <w:trHeight w:val="567"/>
        </w:trPr>
        <w:tc>
          <w:tcPr>
            <w:tcW w:w="682" w:type="pct"/>
            <w:vAlign w:val="center"/>
          </w:tcPr>
          <w:p w:rsidR="007D552F" w:rsidRPr="0036495B" w:rsidRDefault="007D552F" w:rsidP="00B0456F">
            <w:pPr>
              <w:rPr>
                <w:rFonts w:ascii="Arial" w:hAnsi="Arial" w:cs="Arial"/>
                <w:sz w:val="16"/>
                <w:szCs w:val="16"/>
              </w:rPr>
            </w:pPr>
            <w:r w:rsidRPr="0036495B">
              <w:rPr>
                <w:rFonts w:ascii="Arial" w:hAnsi="Arial" w:cs="Arial"/>
                <w:sz w:val="16"/>
                <w:szCs w:val="16"/>
              </w:rPr>
              <w:t>Chan et al. (2009)</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tc>
        <w:tc>
          <w:tcPr>
            <w:tcW w:w="480" w:type="pct"/>
            <w:vAlign w:val="center"/>
          </w:tcPr>
          <w:p w:rsidR="007D552F" w:rsidRPr="0036495B" w:rsidRDefault="007D552F" w:rsidP="00B0456F">
            <w:pPr>
              <w:jc w:val="center"/>
              <w:rPr>
                <w:rFonts w:ascii="Arial" w:hAnsi="Arial" w:cs="Arial"/>
                <w:sz w:val="16"/>
                <w:szCs w:val="16"/>
              </w:rPr>
            </w:pP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p>
        </w:tc>
        <w:tc>
          <w:tcPr>
            <w:tcW w:w="478" w:type="pct"/>
            <w:vAlign w:val="center"/>
          </w:tcPr>
          <w:p w:rsidR="007D552F" w:rsidRPr="0036495B" w:rsidRDefault="007D552F" w:rsidP="00B0456F">
            <w:pPr>
              <w:jc w:val="center"/>
              <w:rPr>
                <w:rFonts w:ascii="Arial" w:hAnsi="Arial" w:cs="Arial"/>
                <w:sz w:val="16"/>
                <w:szCs w:val="16"/>
              </w:rPr>
            </w:pPr>
          </w:p>
        </w:tc>
      </w:tr>
      <w:tr w:rsidR="007D552F" w:rsidRPr="0036495B" w:rsidTr="0036495B">
        <w:trPr>
          <w:trHeight w:val="567"/>
        </w:trPr>
        <w:tc>
          <w:tcPr>
            <w:tcW w:w="682" w:type="pct"/>
            <w:vAlign w:val="center"/>
          </w:tcPr>
          <w:p w:rsidR="007D552F" w:rsidRPr="0036495B" w:rsidRDefault="007D552F" w:rsidP="00B0456F">
            <w:pPr>
              <w:rPr>
                <w:rFonts w:ascii="Arial" w:hAnsi="Arial" w:cs="Arial"/>
                <w:sz w:val="16"/>
                <w:szCs w:val="16"/>
              </w:rPr>
            </w:pPr>
            <w:r w:rsidRPr="0036495B">
              <w:rPr>
                <w:rFonts w:ascii="Arial" w:hAnsi="Arial" w:cs="Arial"/>
                <w:sz w:val="16"/>
                <w:szCs w:val="16"/>
              </w:rPr>
              <w:t>Chien (2008)</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p>
        </w:tc>
        <w:tc>
          <w:tcPr>
            <w:tcW w:w="478"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r>
      <w:tr w:rsidR="007D552F" w:rsidRPr="0036495B" w:rsidTr="0036495B">
        <w:trPr>
          <w:trHeight w:val="567"/>
        </w:trPr>
        <w:tc>
          <w:tcPr>
            <w:tcW w:w="682" w:type="pct"/>
            <w:vAlign w:val="center"/>
          </w:tcPr>
          <w:p w:rsidR="007D552F" w:rsidRPr="0036495B" w:rsidRDefault="007D552F" w:rsidP="00B0456F">
            <w:pPr>
              <w:rPr>
                <w:rFonts w:ascii="Arial" w:hAnsi="Arial" w:cs="Arial"/>
                <w:sz w:val="16"/>
                <w:szCs w:val="16"/>
              </w:rPr>
            </w:pPr>
            <w:r w:rsidRPr="0036495B">
              <w:rPr>
                <w:rFonts w:ascii="Arial" w:hAnsi="Arial" w:cs="Arial"/>
                <w:sz w:val="16"/>
                <w:szCs w:val="16"/>
              </w:rPr>
              <w:t>Chien &amp; Chan (2004)*</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tc>
        <w:tc>
          <w:tcPr>
            <w:tcW w:w="478"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r>
      <w:tr w:rsidR="007D552F" w:rsidRPr="0036495B" w:rsidTr="0036495B">
        <w:trPr>
          <w:trHeight w:val="567"/>
        </w:trPr>
        <w:tc>
          <w:tcPr>
            <w:tcW w:w="682" w:type="pct"/>
            <w:vAlign w:val="center"/>
          </w:tcPr>
          <w:p w:rsidR="007D552F" w:rsidRPr="0036495B" w:rsidRDefault="007D552F" w:rsidP="00B0456F">
            <w:pPr>
              <w:rPr>
                <w:rFonts w:ascii="Arial" w:hAnsi="Arial" w:cs="Arial"/>
                <w:sz w:val="16"/>
                <w:szCs w:val="16"/>
              </w:rPr>
            </w:pPr>
            <w:r w:rsidRPr="0036495B">
              <w:rPr>
                <w:rFonts w:ascii="Arial" w:hAnsi="Arial" w:cs="Arial"/>
                <w:sz w:val="16"/>
                <w:szCs w:val="16"/>
              </w:rPr>
              <w:t>Chien &amp; Chan (2013)*</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tc>
        <w:tc>
          <w:tcPr>
            <w:tcW w:w="478"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r>
      <w:tr w:rsidR="007D552F" w:rsidRPr="0036495B" w:rsidTr="0036495B">
        <w:trPr>
          <w:trHeight w:val="567"/>
        </w:trPr>
        <w:tc>
          <w:tcPr>
            <w:tcW w:w="682" w:type="pct"/>
            <w:vAlign w:val="center"/>
          </w:tcPr>
          <w:p w:rsidR="007D552F" w:rsidRPr="0036495B" w:rsidRDefault="007D552F" w:rsidP="00B0456F">
            <w:pPr>
              <w:rPr>
                <w:rFonts w:ascii="Arial" w:hAnsi="Arial" w:cs="Arial"/>
                <w:sz w:val="16"/>
                <w:szCs w:val="16"/>
              </w:rPr>
            </w:pPr>
            <w:r w:rsidRPr="0036495B">
              <w:rPr>
                <w:rFonts w:ascii="Arial" w:hAnsi="Arial" w:cs="Arial"/>
                <w:sz w:val="16"/>
                <w:szCs w:val="16"/>
              </w:rPr>
              <w:t>Chien</w:t>
            </w:r>
            <w:r w:rsidR="00CA675D" w:rsidRPr="0036495B">
              <w:rPr>
                <w:rFonts w:ascii="Arial" w:hAnsi="Arial" w:cs="Arial"/>
                <w:sz w:val="16"/>
                <w:szCs w:val="16"/>
              </w:rPr>
              <w:t xml:space="preserve"> et al.</w:t>
            </w:r>
            <w:r w:rsidRPr="0036495B">
              <w:rPr>
                <w:rFonts w:ascii="Arial" w:hAnsi="Arial" w:cs="Arial"/>
                <w:sz w:val="16"/>
                <w:szCs w:val="16"/>
              </w:rPr>
              <w:t xml:space="preserve"> (2006)*</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tc>
        <w:tc>
          <w:tcPr>
            <w:tcW w:w="478"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r>
      <w:tr w:rsidR="007D552F" w:rsidRPr="0036495B" w:rsidTr="0036495B">
        <w:trPr>
          <w:trHeight w:val="567"/>
        </w:trPr>
        <w:tc>
          <w:tcPr>
            <w:tcW w:w="682" w:type="pct"/>
            <w:vAlign w:val="center"/>
          </w:tcPr>
          <w:p w:rsidR="007D552F" w:rsidRPr="0036495B" w:rsidRDefault="007D552F" w:rsidP="00B0456F">
            <w:pPr>
              <w:rPr>
                <w:rFonts w:ascii="Arial" w:hAnsi="Arial" w:cs="Arial"/>
                <w:sz w:val="16"/>
                <w:szCs w:val="16"/>
              </w:rPr>
            </w:pPr>
            <w:r w:rsidRPr="0036495B">
              <w:rPr>
                <w:rFonts w:ascii="Arial" w:hAnsi="Arial" w:cs="Arial"/>
                <w:sz w:val="16"/>
                <w:szCs w:val="16"/>
              </w:rPr>
              <w:t>Chien &amp; Lee (2010)</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p>
        </w:tc>
        <w:tc>
          <w:tcPr>
            <w:tcW w:w="480" w:type="pct"/>
            <w:vAlign w:val="center"/>
          </w:tcPr>
          <w:p w:rsidR="007D552F" w:rsidRPr="0036495B" w:rsidRDefault="007D552F" w:rsidP="00B0456F">
            <w:pPr>
              <w:jc w:val="center"/>
              <w:rPr>
                <w:rFonts w:ascii="Arial" w:hAnsi="Arial" w:cs="Arial"/>
                <w:sz w:val="16"/>
                <w:szCs w:val="16"/>
              </w:rPr>
            </w:pPr>
          </w:p>
        </w:tc>
        <w:tc>
          <w:tcPr>
            <w:tcW w:w="478" w:type="pct"/>
            <w:vAlign w:val="center"/>
          </w:tcPr>
          <w:p w:rsidR="007D552F" w:rsidRPr="0036495B" w:rsidRDefault="007D552F" w:rsidP="00B0456F">
            <w:pPr>
              <w:jc w:val="center"/>
              <w:rPr>
                <w:rFonts w:ascii="Arial" w:hAnsi="Arial" w:cs="Arial"/>
                <w:sz w:val="16"/>
                <w:szCs w:val="16"/>
              </w:rPr>
            </w:pPr>
          </w:p>
        </w:tc>
      </w:tr>
      <w:tr w:rsidR="007D552F" w:rsidRPr="0036495B" w:rsidTr="0036495B">
        <w:trPr>
          <w:trHeight w:val="567"/>
        </w:trPr>
        <w:tc>
          <w:tcPr>
            <w:tcW w:w="682" w:type="pct"/>
            <w:vAlign w:val="center"/>
          </w:tcPr>
          <w:p w:rsidR="007D552F" w:rsidRPr="0036495B" w:rsidRDefault="007D552F" w:rsidP="00B0456F">
            <w:pPr>
              <w:rPr>
                <w:rFonts w:ascii="Arial" w:hAnsi="Arial" w:cs="Arial"/>
                <w:sz w:val="16"/>
                <w:szCs w:val="16"/>
              </w:rPr>
            </w:pPr>
            <w:r w:rsidRPr="0036495B">
              <w:rPr>
                <w:rFonts w:ascii="Arial" w:hAnsi="Arial" w:cs="Arial"/>
                <w:sz w:val="16"/>
                <w:szCs w:val="16"/>
              </w:rPr>
              <w:t>Chien &amp; Lee (2013)</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tc>
        <w:tc>
          <w:tcPr>
            <w:tcW w:w="480" w:type="pct"/>
            <w:vAlign w:val="center"/>
          </w:tcPr>
          <w:p w:rsidR="007D552F" w:rsidRPr="0036495B" w:rsidRDefault="007D552F" w:rsidP="00B0456F">
            <w:pPr>
              <w:jc w:val="center"/>
              <w:rPr>
                <w:rFonts w:ascii="Arial" w:hAnsi="Arial" w:cs="Arial"/>
                <w:sz w:val="16"/>
                <w:szCs w:val="16"/>
              </w:rPr>
            </w:pPr>
          </w:p>
        </w:tc>
        <w:tc>
          <w:tcPr>
            <w:tcW w:w="480" w:type="pct"/>
            <w:vAlign w:val="center"/>
          </w:tcPr>
          <w:p w:rsidR="007D552F" w:rsidRPr="0036495B" w:rsidRDefault="007D552F" w:rsidP="00B0456F">
            <w:pPr>
              <w:jc w:val="center"/>
              <w:rPr>
                <w:rFonts w:ascii="Arial" w:hAnsi="Arial" w:cs="Arial"/>
                <w:sz w:val="16"/>
                <w:szCs w:val="16"/>
              </w:rPr>
            </w:pPr>
          </w:p>
        </w:tc>
        <w:tc>
          <w:tcPr>
            <w:tcW w:w="478" w:type="pct"/>
            <w:vAlign w:val="center"/>
          </w:tcPr>
          <w:p w:rsidR="007D552F" w:rsidRPr="0036495B" w:rsidRDefault="007D552F" w:rsidP="00B0456F">
            <w:pPr>
              <w:jc w:val="center"/>
              <w:rPr>
                <w:rFonts w:ascii="Arial" w:hAnsi="Arial" w:cs="Arial"/>
                <w:sz w:val="16"/>
                <w:szCs w:val="16"/>
              </w:rPr>
            </w:pPr>
          </w:p>
        </w:tc>
      </w:tr>
      <w:tr w:rsidR="007D552F" w:rsidRPr="0036495B" w:rsidTr="0036495B">
        <w:trPr>
          <w:trHeight w:val="567"/>
        </w:trPr>
        <w:tc>
          <w:tcPr>
            <w:tcW w:w="682" w:type="pct"/>
            <w:vAlign w:val="center"/>
          </w:tcPr>
          <w:p w:rsidR="007D552F" w:rsidRPr="0036495B" w:rsidRDefault="007D552F" w:rsidP="00B0456F">
            <w:pPr>
              <w:rPr>
                <w:rFonts w:ascii="Arial" w:hAnsi="Arial" w:cs="Arial"/>
                <w:sz w:val="16"/>
                <w:szCs w:val="16"/>
              </w:rPr>
            </w:pPr>
            <w:r w:rsidRPr="0036495B">
              <w:rPr>
                <w:rFonts w:ascii="Arial" w:hAnsi="Arial" w:cs="Arial"/>
                <w:sz w:val="16"/>
                <w:szCs w:val="16"/>
              </w:rPr>
              <w:t>Chien</w:t>
            </w:r>
            <w:r w:rsidR="00CA675D" w:rsidRPr="0036495B">
              <w:rPr>
                <w:rFonts w:ascii="Arial" w:hAnsi="Arial" w:cs="Arial"/>
                <w:sz w:val="16"/>
                <w:szCs w:val="16"/>
              </w:rPr>
              <w:t xml:space="preserve"> et al.</w:t>
            </w:r>
            <w:r w:rsidRPr="0036495B">
              <w:rPr>
                <w:rFonts w:ascii="Arial" w:hAnsi="Arial" w:cs="Arial"/>
                <w:sz w:val="16"/>
                <w:szCs w:val="16"/>
              </w:rPr>
              <w:t xml:space="preserve"> (2004)*</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tc>
        <w:tc>
          <w:tcPr>
            <w:tcW w:w="478"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r>
      <w:tr w:rsidR="007D552F" w:rsidRPr="0036495B" w:rsidTr="0036495B">
        <w:trPr>
          <w:trHeight w:val="567"/>
        </w:trPr>
        <w:tc>
          <w:tcPr>
            <w:tcW w:w="682" w:type="pct"/>
            <w:vAlign w:val="center"/>
          </w:tcPr>
          <w:p w:rsidR="007D552F" w:rsidRPr="0036495B" w:rsidRDefault="007D552F" w:rsidP="00B0456F">
            <w:pPr>
              <w:rPr>
                <w:rFonts w:ascii="Arial" w:hAnsi="Arial" w:cs="Arial"/>
                <w:sz w:val="16"/>
                <w:szCs w:val="16"/>
              </w:rPr>
            </w:pPr>
            <w:r w:rsidRPr="0036495B">
              <w:rPr>
                <w:rFonts w:ascii="Arial" w:hAnsi="Arial" w:cs="Arial"/>
                <w:sz w:val="16"/>
                <w:szCs w:val="16"/>
              </w:rPr>
              <w:t>Chien &amp; Thompson (2013)</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tc>
        <w:tc>
          <w:tcPr>
            <w:tcW w:w="478"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r>
      <w:tr w:rsidR="007D552F" w:rsidRPr="0036495B" w:rsidTr="0036495B">
        <w:trPr>
          <w:trHeight w:val="567"/>
        </w:trPr>
        <w:tc>
          <w:tcPr>
            <w:tcW w:w="682" w:type="pct"/>
            <w:vAlign w:val="center"/>
          </w:tcPr>
          <w:p w:rsidR="007D552F" w:rsidRPr="0036495B" w:rsidRDefault="007D552F" w:rsidP="00B0456F">
            <w:pPr>
              <w:rPr>
                <w:rFonts w:ascii="Arial" w:hAnsi="Arial" w:cs="Arial"/>
                <w:sz w:val="16"/>
                <w:szCs w:val="16"/>
              </w:rPr>
            </w:pPr>
            <w:r w:rsidRPr="0036495B">
              <w:rPr>
                <w:rFonts w:ascii="Arial" w:hAnsi="Arial" w:cs="Arial"/>
                <w:sz w:val="16"/>
                <w:szCs w:val="16"/>
              </w:rPr>
              <w:t>Chien</w:t>
            </w:r>
            <w:r w:rsidR="00CA675D" w:rsidRPr="0036495B">
              <w:rPr>
                <w:rFonts w:ascii="Arial" w:hAnsi="Arial" w:cs="Arial"/>
                <w:sz w:val="16"/>
                <w:szCs w:val="16"/>
              </w:rPr>
              <w:t xml:space="preserve"> et al.</w:t>
            </w:r>
            <w:r w:rsidRPr="0036495B">
              <w:rPr>
                <w:rFonts w:ascii="Arial" w:hAnsi="Arial" w:cs="Arial"/>
                <w:sz w:val="16"/>
                <w:szCs w:val="16"/>
              </w:rPr>
              <w:t xml:space="preserve"> (2008)*</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tc>
        <w:tc>
          <w:tcPr>
            <w:tcW w:w="478"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r>
      <w:tr w:rsidR="007D552F" w:rsidRPr="0036495B" w:rsidTr="0036495B">
        <w:trPr>
          <w:trHeight w:val="567"/>
        </w:trPr>
        <w:tc>
          <w:tcPr>
            <w:tcW w:w="682" w:type="pct"/>
            <w:vAlign w:val="center"/>
          </w:tcPr>
          <w:p w:rsidR="007D552F" w:rsidRPr="0036495B" w:rsidRDefault="007D552F" w:rsidP="00B0456F">
            <w:pPr>
              <w:rPr>
                <w:rFonts w:ascii="Arial" w:hAnsi="Arial" w:cs="Arial"/>
                <w:sz w:val="16"/>
                <w:szCs w:val="16"/>
              </w:rPr>
            </w:pPr>
            <w:r w:rsidRPr="0036495B">
              <w:rPr>
                <w:rFonts w:ascii="Arial" w:hAnsi="Arial" w:cs="Arial"/>
                <w:sz w:val="16"/>
                <w:szCs w:val="16"/>
              </w:rPr>
              <w:t>Chien &amp; Wong (2007)</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r w:rsidRPr="0036495B">
              <w:rPr>
                <w:rFonts w:ascii="Arial" w:hAnsi="Arial" w:cs="Arial"/>
                <w:sz w:val="16"/>
                <w:szCs w:val="16"/>
              </w:rPr>
              <w:t>x</w:t>
            </w: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p>
        </w:tc>
        <w:tc>
          <w:tcPr>
            <w:tcW w:w="480" w:type="pct"/>
            <w:vAlign w:val="center"/>
          </w:tcPr>
          <w:p w:rsidR="007D552F" w:rsidRPr="0036495B" w:rsidRDefault="007D552F" w:rsidP="00B0456F">
            <w:pPr>
              <w:jc w:val="center"/>
              <w:rPr>
                <w:rFonts w:ascii="Arial" w:hAnsi="Arial" w:cs="Arial"/>
                <w:sz w:val="16"/>
                <w:szCs w:val="16"/>
              </w:rPr>
            </w:pPr>
          </w:p>
          <w:p w:rsidR="007D552F" w:rsidRPr="0036495B" w:rsidRDefault="007D552F" w:rsidP="00B0456F">
            <w:pPr>
              <w:jc w:val="center"/>
              <w:rPr>
                <w:rFonts w:ascii="Arial" w:hAnsi="Arial" w:cs="Arial"/>
                <w:sz w:val="16"/>
                <w:szCs w:val="16"/>
              </w:rPr>
            </w:pPr>
          </w:p>
        </w:tc>
        <w:tc>
          <w:tcPr>
            <w:tcW w:w="480" w:type="pct"/>
            <w:vAlign w:val="center"/>
          </w:tcPr>
          <w:p w:rsidR="007D552F" w:rsidRPr="0036495B" w:rsidRDefault="007D552F" w:rsidP="00B0456F">
            <w:pPr>
              <w:jc w:val="center"/>
              <w:rPr>
                <w:rFonts w:ascii="Arial" w:hAnsi="Arial" w:cs="Arial"/>
                <w:sz w:val="16"/>
                <w:szCs w:val="16"/>
              </w:rPr>
            </w:pPr>
          </w:p>
        </w:tc>
        <w:tc>
          <w:tcPr>
            <w:tcW w:w="480" w:type="pct"/>
            <w:vAlign w:val="center"/>
          </w:tcPr>
          <w:p w:rsidR="007D552F" w:rsidRPr="0036495B" w:rsidRDefault="007D552F" w:rsidP="00B0456F">
            <w:pPr>
              <w:jc w:val="center"/>
              <w:rPr>
                <w:rFonts w:ascii="Arial" w:hAnsi="Arial" w:cs="Arial"/>
                <w:sz w:val="16"/>
                <w:szCs w:val="16"/>
              </w:rPr>
            </w:pPr>
          </w:p>
        </w:tc>
        <w:tc>
          <w:tcPr>
            <w:tcW w:w="480" w:type="pct"/>
            <w:vAlign w:val="center"/>
          </w:tcPr>
          <w:p w:rsidR="007D552F" w:rsidRPr="0036495B" w:rsidRDefault="007D552F" w:rsidP="00B0456F">
            <w:pPr>
              <w:jc w:val="center"/>
              <w:rPr>
                <w:rFonts w:ascii="Arial" w:hAnsi="Arial" w:cs="Arial"/>
                <w:sz w:val="16"/>
                <w:szCs w:val="16"/>
              </w:rPr>
            </w:pPr>
          </w:p>
        </w:tc>
        <w:tc>
          <w:tcPr>
            <w:tcW w:w="478" w:type="pct"/>
            <w:vAlign w:val="center"/>
          </w:tcPr>
          <w:p w:rsidR="007D552F" w:rsidRPr="0036495B" w:rsidRDefault="007D552F" w:rsidP="00B0456F">
            <w:pPr>
              <w:jc w:val="center"/>
              <w:rPr>
                <w:rFonts w:ascii="Arial" w:hAnsi="Arial" w:cs="Arial"/>
                <w:sz w:val="16"/>
                <w:szCs w:val="16"/>
              </w:rPr>
            </w:pPr>
          </w:p>
        </w:tc>
      </w:tr>
      <w:tr w:rsidR="001055FA" w:rsidRPr="0036495B" w:rsidTr="00191898">
        <w:trPr>
          <w:trHeight w:val="567"/>
        </w:trPr>
        <w:tc>
          <w:tcPr>
            <w:tcW w:w="682" w:type="pct"/>
          </w:tcPr>
          <w:p w:rsidR="001055FA" w:rsidRPr="00AF66EE" w:rsidRDefault="001055FA" w:rsidP="001055FA">
            <w:pPr>
              <w:rPr>
                <w:rFonts w:ascii="Arial" w:hAnsi="Arial" w:cs="Arial"/>
                <w:b/>
                <w:sz w:val="16"/>
                <w:szCs w:val="16"/>
              </w:rPr>
            </w:pPr>
          </w:p>
          <w:p w:rsidR="001055FA" w:rsidRPr="00AF66EE" w:rsidRDefault="001055FA" w:rsidP="001055FA">
            <w:pPr>
              <w:rPr>
                <w:rFonts w:ascii="Arial" w:hAnsi="Arial" w:cs="Arial"/>
                <w:b/>
                <w:sz w:val="16"/>
                <w:szCs w:val="16"/>
              </w:rPr>
            </w:pPr>
            <w:r w:rsidRPr="00AF66EE">
              <w:rPr>
                <w:rFonts w:ascii="Arial" w:hAnsi="Arial" w:cs="Arial"/>
                <w:b/>
                <w:sz w:val="16"/>
                <w:szCs w:val="16"/>
              </w:rPr>
              <w:t>Author/Theme</w:t>
            </w:r>
          </w:p>
        </w:tc>
        <w:tc>
          <w:tcPr>
            <w:tcW w:w="480" w:type="pct"/>
          </w:tcPr>
          <w:p w:rsidR="001055FA" w:rsidRPr="0036495B" w:rsidRDefault="001055FA" w:rsidP="001055FA">
            <w:pPr>
              <w:rPr>
                <w:rFonts w:ascii="Arial" w:hAnsi="Arial" w:cs="Arial"/>
                <w:b/>
                <w:sz w:val="16"/>
                <w:szCs w:val="16"/>
              </w:rPr>
            </w:pPr>
          </w:p>
          <w:p w:rsidR="001055FA" w:rsidRPr="0036495B" w:rsidRDefault="001055FA" w:rsidP="001055FA">
            <w:pPr>
              <w:rPr>
                <w:rFonts w:ascii="Arial" w:hAnsi="Arial" w:cs="Arial"/>
                <w:b/>
                <w:sz w:val="16"/>
                <w:szCs w:val="16"/>
              </w:rPr>
            </w:pPr>
            <w:r w:rsidRPr="0036495B">
              <w:rPr>
                <w:rFonts w:ascii="Arial" w:hAnsi="Arial" w:cs="Arial"/>
                <w:b/>
                <w:sz w:val="16"/>
                <w:szCs w:val="16"/>
              </w:rPr>
              <w:t>Language</w:t>
            </w:r>
          </w:p>
        </w:tc>
        <w:tc>
          <w:tcPr>
            <w:tcW w:w="480" w:type="pct"/>
          </w:tcPr>
          <w:p w:rsidR="001055FA" w:rsidRPr="0036495B" w:rsidRDefault="001055FA" w:rsidP="001055FA">
            <w:pPr>
              <w:rPr>
                <w:rFonts w:ascii="Arial" w:hAnsi="Arial" w:cs="Arial"/>
                <w:b/>
                <w:sz w:val="16"/>
                <w:szCs w:val="16"/>
              </w:rPr>
            </w:pPr>
          </w:p>
          <w:p w:rsidR="001055FA" w:rsidRPr="0036495B" w:rsidRDefault="001055FA" w:rsidP="001055FA">
            <w:pPr>
              <w:rPr>
                <w:rFonts w:ascii="Arial" w:hAnsi="Arial" w:cs="Arial"/>
                <w:b/>
                <w:sz w:val="16"/>
                <w:szCs w:val="16"/>
              </w:rPr>
            </w:pPr>
            <w:r w:rsidRPr="0036495B">
              <w:rPr>
                <w:rFonts w:ascii="Arial" w:hAnsi="Arial" w:cs="Arial"/>
                <w:b/>
                <w:sz w:val="16"/>
                <w:szCs w:val="16"/>
              </w:rPr>
              <w:t>Concepts</w:t>
            </w:r>
            <w:r>
              <w:rPr>
                <w:rFonts w:ascii="Arial" w:hAnsi="Arial" w:cs="Arial"/>
                <w:b/>
                <w:sz w:val="16"/>
                <w:szCs w:val="16"/>
              </w:rPr>
              <w:t xml:space="preserve"> &amp; illness models</w:t>
            </w:r>
          </w:p>
        </w:tc>
        <w:tc>
          <w:tcPr>
            <w:tcW w:w="480" w:type="pct"/>
          </w:tcPr>
          <w:p w:rsidR="001055FA" w:rsidRPr="0036495B" w:rsidRDefault="001055FA" w:rsidP="001055FA">
            <w:pPr>
              <w:rPr>
                <w:rFonts w:ascii="Arial" w:hAnsi="Arial" w:cs="Arial"/>
                <w:b/>
                <w:sz w:val="16"/>
                <w:szCs w:val="16"/>
              </w:rPr>
            </w:pPr>
          </w:p>
          <w:p w:rsidR="001055FA" w:rsidRPr="0036495B" w:rsidRDefault="001055FA" w:rsidP="001055FA">
            <w:pPr>
              <w:rPr>
                <w:rFonts w:ascii="Arial" w:hAnsi="Arial" w:cs="Arial"/>
                <w:b/>
                <w:sz w:val="16"/>
                <w:szCs w:val="16"/>
              </w:rPr>
            </w:pPr>
            <w:r w:rsidRPr="0036495B">
              <w:rPr>
                <w:rFonts w:ascii="Arial" w:hAnsi="Arial" w:cs="Arial"/>
                <w:b/>
                <w:sz w:val="16"/>
                <w:szCs w:val="16"/>
              </w:rPr>
              <w:t>Family</w:t>
            </w:r>
          </w:p>
        </w:tc>
        <w:tc>
          <w:tcPr>
            <w:tcW w:w="480" w:type="pct"/>
          </w:tcPr>
          <w:p w:rsidR="001055FA" w:rsidRPr="0036495B" w:rsidRDefault="001055FA" w:rsidP="001055FA">
            <w:pPr>
              <w:rPr>
                <w:rFonts w:ascii="Arial" w:hAnsi="Arial" w:cs="Arial"/>
                <w:b/>
                <w:sz w:val="16"/>
                <w:szCs w:val="16"/>
              </w:rPr>
            </w:pPr>
          </w:p>
          <w:p w:rsidR="001055FA" w:rsidRPr="0036495B" w:rsidRDefault="001055FA" w:rsidP="001055FA">
            <w:pPr>
              <w:rPr>
                <w:rFonts w:ascii="Arial" w:hAnsi="Arial" w:cs="Arial"/>
                <w:b/>
                <w:sz w:val="16"/>
                <w:szCs w:val="16"/>
              </w:rPr>
            </w:pPr>
            <w:r w:rsidRPr="0036495B">
              <w:rPr>
                <w:rFonts w:ascii="Arial" w:hAnsi="Arial" w:cs="Arial"/>
                <w:b/>
                <w:sz w:val="16"/>
                <w:szCs w:val="16"/>
              </w:rPr>
              <w:t xml:space="preserve">Cultural norms </w:t>
            </w:r>
            <w:r w:rsidR="00C3724B">
              <w:rPr>
                <w:rFonts w:ascii="Arial" w:hAnsi="Arial" w:cs="Arial"/>
                <w:b/>
                <w:sz w:val="16"/>
                <w:szCs w:val="16"/>
              </w:rPr>
              <w:t>&amp; practices</w:t>
            </w:r>
          </w:p>
        </w:tc>
        <w:tc>
          <w:tcPr>
            <w:tcW w:w="480" w:type="pct"/>
          </w:tcPr>
          <w:p w:rsidR="001055FA" w:rsidRPr="0036495B" w:rsidRDefault="001055FA" w:rsidP="001055FA">
            <w:pPr>
              <w:rPr>
                <w:rFonts w:ascii="Arial" w:hAnsi="Arial" w:cs="Arial"/>
                <w:b/>
                <w:sz w:val="16"/>
                <w:szCs w:val="16"/>
              </w:rPr>
            </w:pPr>
          </w:p>
          <w:p w:rsidR="001055FA" w:rsidRPr="0036495B" w:rsidRDefault="001055FA" w:rsidP="001055FA">
            <w:pPr>
              <w:rPr>
                <w:rFonts w:ascii="Arial" w:hAnsi="Arial" w:cs="Arial"/>
                <w:b/>
                <w:sz w:val="16"/>
                <w:szCs w:val="16"/>
              </w:rPr>
            </w:pPr>
            <w:r w:rsidRPr="0036495B">
              <w:rPr>
                <w:rFonts w:ascii="Arial" w:hAnsi="Arial" w:cs="Arial"/>
                <w:b/>
                <w:sz w:val="16"/>
                <w:szCs w:val="16"/>
              </w:rPr>
              <w:t>Comm</w:t>
            </w:r>
            <w:r>
              <w:rPr>
                <w:rFonts w:ascii="Arial" w:hAnsi="Arial" w:cs="Arial"/>
                <w:b/>
                <w:sz w:val="16"/>
                <w:szCs w:val="16"/>
              </w:rPr>
              <w:t>unication</w:t>
            </w:r>
          </w:p>
        </w:tc>
        <w:tc>
          <w:tcPr>
            <w:tcW w:w="480" w:type="pct"/>
          </w:tcPr>
          <w:p w:rsidR="001055FA" w:rsidRPr="0036495B" w:rsidRDefault="001055FA" w:rsidP="001055FA">
            <w:pPr>
              <w:rPr>
                <w:rFonts w:ascii="Arial" w:hAnsi="Arial" w:cs="Arial"/>
                <w:b/>
                <w:sz w:val="16"/>
                <w:szCs w:val="16"/>
              </w:rPr>
            </w:pPr>
          </w:p>
          <w:p w:rsidR="001055FA" w:rsidRPr="0036495B" w:rsidRDefault="001055FA" w:rsidP="00C3724B">
            <w:pPr>
              <w:rPr>
                <w:rFonts w:ascii="Arial" w:hAnsi="Arial" w:cs="Arial"/>
                <w:b/>
                <w:sz w:val="16"/>
                <w:szCs w:val="16"/>
              </w:rPr>
            </w:pPr>
            <w:r w:rsidRPr="0036495B">
              <w:rPr>
                <w:rFonts w:ascii="Arial" w:hAnsi="Arial" w:cs="Arial"/>
                <w:b/>
                <w:sz w:val="16"/>
                <w:szCs w:val="16"/>
              </w:rPr>
              <w:t xml:space="preserve">Context &amp; </w:t>
            </w:r>
            <w:r w:rsidR="00C3724B">
              <w:rPr>
                <w:rFonts w:ascii="Arial" w:hAnsi="Arial" w:cs="Arial"/>
                <w:b/>
                <w:sz w:val="16"/>
                <w:szCs w:val="16"/>
              </w:rPr>
              <w:t>d</w:t>
            </w:r>
            <w:r w:rsidRPr="0036495B">
              <w:rPr>
                <w:rFonts w:ascii="Arial" w:hAnsi="Arial" w:cs="Arial"/>
                <w:b/>
                <w:sz w:val="16"/>
                <w:szCs w:val="16"/>
              </w:rPr>
              <w:t>elivery</w:t>
            </w:r>
          </w:p>
        </w:tc>
        <w:tc>
          <w:tcPr>
            <w:tcW w:w="480" w:type="pct"/>
          </w:tcPr>
          <w:p w:rsidR="001055FA" w:rsidRPr="0036495B" w:rsidRDefault="001055FA" w:rsidP="001055FA">
            <w:pPr>
              <w:rPr>
                <w:rFonts w:ascii="Arial" w:hAnsi="Arial" w:cs="Arial"/>
                <w:b/>
                <w:sz w:val="16"/>
                <w:szCs w:val="16"/>
              </w:rPr>
            </w:pPr>
          </w:p>
          <w:p w:rsidR="001055FA" w:rsidRPr="0036495B" w:rsidRDefault="001055FA" w:rsidP="001055FA">
            <w:pPr>
              <w:rPr>
                <w:rFonts w:ascii="Arial" w:hAnsi="Arial" w:cs="Arial"/>
                <w:b/>
                <w:sz w:val="16"/>
                <w:szCs w:val="16"/>
              </w:rPr>
            </w:pPr>
            <w:r w:rsidRPr="0036495B">
              <w:rPr>
                <w:rFonts w:ascii="Arial" w:hAnsi="Arial" w:cs="Arial"/>
                <w:b/>
                <w:sz w:val="16"/>
                <w:szCs w:val="16"/>
              </w:rPr>
              <w:t>Content</w:t>
            </w:r>
          </w:p>
        </w:tc>
        <w:tc>
          <w:tcPr>
            <w:tcW w:w="480" w:type="pct"/>
          </w:tcPr>
          <w:p w:rsidR="001055FA" w:rsidRPr="0036495B" w:rsidRDefault="001055FA" w:rsidP="001055FA">
            <w:pPr>
              <w:rPr>
                <w:rFonts w:ascii="Arial" w:hAnsi="Arial" w:cs="Arial"/>
                <w:b/>
                <w:sz w:val="16"/>
                <w:szCs w:val="16"/>
              </w:rPr>
            </w:pPr>
          </w:p>
          <w:p w:rsidR="001055FA" w:rsidRPr="0036495B" w:rsidRDefault="001055FA" w:rsidP="001055FA">
            <w:pPr>
              <w:rPr>
                <w:rFonts w:ascii="Arial" w:hAnsi="Arial" w:cs="Arial"/>
                <w:b/>
                <w:sz w:val="16"/>
                <w:szCs w:val="16"/>
              </w:rPr>
            </w:pPr>
            <w:r w:rsidRPr="0036495B">
              <w:rPr>
                <w:rFonts w:ascii="Arial" w:hAnsi="Arial" w:cs="Arial"/>
                <w:b/>
                <w:sz w:val="16"/>
                <w:szCs w:val="16"/>
              </w:rPr>
              <w:t>Therapeutic alliance</w:t>
            </w:r>
          </w:p>
          <w:p w:rsidR="001055FA" w:rsidRPr="0036495B" w:rsidRDefault="001055FA" w:rsidP="001055FA">
            <w:pPr>
              <w:rPr>
                <w:rFonts w:ascii="Arial" w:hAnsi="Arial" w:cs="Arial"/>
                <w:b/>
                <w:sz w:val="16"/>
                <w:szCs w:val="16"/>
              </w:rPr>
            </w:pPr>
          </w:p>
        </w:tc>
        <w:tc>
          <w:tcPr>
            <w:tcW w:w="478" w:type="pct"/>
          </w:tcPr>
          <w:p w:rsidR="001055FA" w:rsidRPr="0036495B" w:rsidRDefault="001055FA" w:rsidP="001055FA">
            <w:pPr>
              <w:rPr>
                <w:rFonts w:ascii="Arial" w:hAnsi="Arial" w:cs="Arial"/>
                <w:b/>
                <w:sz w:val="16"/>
                <w:szCs w:val="16"/>
              </w:rPr>
            </w:pPr>
          </w:p>
          <w:p w:rsidR="001055FA" w:rsidRPr="0036495B" w:rsidRDefault="001055FA" w:rsidP="001055FA">
            <w:pPr>
              <w:rPr>
                <w:rFonts w:ascii="Arial" w:hAnsi="Arial" w:cs="Arial"/>
                <w:b/>
                <w:sz w:val="16"/>
                <w:szCs w:val="16"/>
              </w:rPr>
            </w:pPr>
            <w:r w:rsidRPr="0036495B">
              <w:rPr>
                <w:rFonts w:ascii="Arial" w:hAnsi="Arial" w:cs="Arial"/>
                <w:b/>
                <w:sz w:val="16"/>
                <w:szCs w:val="16"/>
              </w:rPr>
              <w:t>Treatment goals</w:t>
            </w:r>
          </w:p>
        </w:tc>
      </w:tr>
      <w:tr w:rsidR="0014355C" w:rsidRPr="0036495B" w:rsidTr="0036495B">
        <w:trPr>
          <w:trHeight w:val="567"/>
        </w:trPr>
        <w:tc>
          <w:tcPr>
            <w:tcW w:w="682" w:type="pct"/>
            <w:vAlign w:val="center"/>
          </w:tcPr>
          <w:p w:rsidR="0014355C" w:rsidRPr="0036495B" w:rsidRDefault="0014355C" w:rsidP="0014355C">
            <w:pPr>
              <w:rPr>
                <w:rFonts w:ascii="Arial" w:hAnsi="Arial" w:cs="Arial"/>
                <w:sz w:val="16"/>
                <w:szCs w:val="16"/>
              </w:rPr>
            </w:pPr>
            <w:r w:rsidRPr="0036495B">
              <w:rPr>
                <w:rFonts w:ascii="Arial" w:hAnsi="Arial" w:cs="Arial"/>
                <w:sz w:val="16"/>
                <w:szCs w:val="16"/>
              </w:rPr>
              <w:t>Gohar et al. (2013)</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tc>
        <w:tc>
          <w:tcPr>
            <w:tcW w:w="478" w:type="pct"/>
            <w:vAlign w:val="center"/>
          </w:tcPr>
          <w:p w:rsidR="0014355C" w:rsidRPr="0036495B" w:rsidRDefault="0014355C" w:rsidP="0014355C">
            <w:pPr>
              <w:jc w:val="center"/>
              <w:rPr>
                <w:rFonts w:ascii="Arial" w:hAnsi="Arial" w:cs="Arial"/>
                <w:sz w:val="16"/>
                <w:szCs w:val="16"/>
              </w:rPr>
            </w:pPr>
          </w:p>
        </w:tc>
      </w:tr>
      <w:tr w:rsidR="0014355C" w:rsidRPr="0036495B" w:rsidTr="0036495B">
        <w:trPr>
          <w:trHeight w:val="567"/>
        </w:trPr>
        <w:tc>
          <w:tcPr>
            <w:tcW w:w="682" w:type="pct"/>
            <w:vAlign w:val="center"/>
          </w:tcPr>
          <w:p w:rsidR="0014355C" w:rsidRPr="0036495B" w:rsidRDefault="0014355C" w:rsidP="0014355C">
            <w:pPr>
              <w:rPr>
                <w:rFonts w:ascii="Arial" w:hAnsi="Arial" w:cs="Arial"/>
                <w:sz w:val="16"/>
                <w:szCs w:val="16"/>
              </w:rPr>
            </w:pPr>
            <w:r w:rsidRPr="0036495B">
              <w:rPr>
                <w:rFonts w:ascii="Arial" w:hAnsi="Arial" w:cs="Arial"/>
                <w:sz w:val="16"/>
                <w:szCs w:val="16"/>
              </w:rPr>
              <w:t>Guo et al. (2013)</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tc>
        <w:tc>
          <w:tcPr>
            <w:tcW w:w="478" w:type="pct"/>
            <w:vAlign w:val="center"/>
          </w:tcPr>
          <w:p w:rsidR="0014355C" w:rsidRPr="0036495B" w:rsidRDefault="0014355C" w:rsidP="0014355C">
            <w:pPr>
              <w:jc w:val="center"/>
              <w:rPr>
                <w:rFonts w:ascii="Arial" w:hAnsi="Arial" w:cs="Arial"/>
                <w:sz w:val="16"/>
                <w:szCs w:val="16"/>
              </w:rPr>
            </w:pPr>
          </w:p>
        </w:tc>
      </w:tr>
      <w:tr w:rsidR="0014355C" w:rsidRPr="0036495B" w:rsidTr="0036495B">
        <w:trPr>
          <w:trHeight w:val="567"/>
        </w:trPr>
        <w:tc>
          <w:tcPr>
            <w:tcW w:w="682" w:type="pct"/>
            <w:vAlign w:val="center"/>
          </w:tcPr>
          <w:p w:rsidR="0014355C" w:rsidRPr="0036495B" w:rsidRDefault="0014355C" w:rsidP="0014355C">
            <w:pPr>
              <w:rPr>
                <w:rFonts w:ascii="Arial" w:hAnsi="Arial" w:cs="Arial"/>
                <w:sz w:val="16"/>
                <w:szCs w:val="16"/>
              </w:rPr>
            </w:pPr>
            <w:r w:rsidRPr="0036495B">
              <w:rPr>
                <w:rFonts w:ascii="Arial" w:hAnsi="Arial" w:cs="Arial"/>
                <w:sz w:val="16"/>
                <w:szCs w:val="16"/>
              </w:rPr>
              <w:t>Habib et al. (2015)*</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tc>
        <w:tc>
          <w:tcPr>
            <w:tcW w:w="478" w:type="pct"/>
            <w:vAlign w:val="center"/>
          </w:tcPr>
          <w:p w:rsidR="0014355C" w:rsidRPr="0036495B" w:rsidRDefault="0014355C" w:rsidP="0014355C">
            <w:pPr>
              <w:jc w:val="center"/>
              <w:rPr>
                <w:rFonts w:ascii="Arial" w:hAnsi="Arial" w:cs="Arial"/>
                <w:sz w:val="16"/>
                <w:szCs w:val="16"/>
              </w:rPr>
            </w:pPr>
          </w:p>
        </w:tc>
      </w:tr>
      <w:tr w:rsidR="0014355C" w:rsidRPr="0036495B" w:rsidTr="0036495B">
        <w:trPr>
          <w:trHeight w:val="567"/>
        </w:trPr>
        <w:tc>
          <w:tcPr>
            <w:tcW w:w="682" w:type="pct"/>
            <w:vAlign w:val="center"/>
          </w:tcPr>
          <w:p w:rsidR="0014355C" w:rsidRPr="0036495B" w:rsidRDefault="0014355C" w:rsidP="0014355C">
            <w:pPr>
              <w:rPr>
                <w:rFonts w:ascii="Arial" w:hAnsi="Arial" w:cs="Arial"/>
                <w:sz w:val="16"/>
                <w:szCs w:val="16"/>
              </w:rPr>
            </w:pPr>
            <w:r w:rsidRPr="0036495B">
              <w:rPr>
                <w:rFonts w:ascii="Arial" w:hAnsi="Arial" w:cs="Arial"/>
                <w:sz w:val="16"/>
                <w:szCs w:val="16"/>
              </w:rPr>
              <w:t>Koolaee &amp; Etemadi (2009)</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78" w:type="pct"/>
            <w:vAlign w:val="center"/>
          </w:tcPr>
          <w:p w:rsidR="0014355C" w:rsidRPr="0036495B" w:rsidRDefault="0014355C" w:rsidP="0014355C">
            <w:pPr>
              <w:jc w:val="center"/>
              <w:rPr>
                <w:rFonts w:ascii="Arial" w:hAnsi="Arial" w:cs="Arial"/>
                <w:sz w:val="16"/>
                <w:szCs w:val="16"/>
              </w:rPr>
            </w:pPr>
          </w:p>
        </w:tc>
      </w:tr>
      <w:tr w:rsidR="0014355C" w:rsidRPr="0036495B" w:rsidTr="0036495B">
        <w:trPr>
          <w:trHeight w:val="567"/>
        </w:trPr>
        <w:tc>
          <w:tcPr>
            <w:tcW w:w="682" w:type="pct"/>
            <w:vAlign w:val="center"/>
          </w:tcPr>
          <w:p w:rsidR="0014355C" w:rsidRPr="0036495B" w:rsidRDefault="0014355C" w:rsidP="0014355C">
            <w:pPr>
              <w:rPr>
                <w:rFonts w:ascii="Arial" w:hAnsi="Arial" w:cs="Arial"/>
                <w:sz w:val="16"/>
                <w:szCs w:val="16"/>
              </w:rPr>
            </w:pPr>
            <w:r w:rsidRPr="0036495B">
              <w:rPr>
                <w:rFonts w:ascii="Arial" w:hAnsi="Arial" w:cs="Arial"/>
                <w:sz w:val="16"/>
                <w:szCs w:val="16"/>
              </w:rPr>
              <w:t>Kopelowicz et al. (2003)</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78" w:type="pct"/>
            <w:vAlign w:val="center"/>
          </w:tcPr>
          <w:p w:rsidR="0014355C" w:rsidRPr="0036495B" w:rsidRDefault="0014355C" w:rsidP="0014355C">
            <w:pPr>
              <w:jc w:val="center"/>
              <w:rPr>
                <w:rFonts w:ascii="Arial" w:hAnsi="Arial" w:cs="Arial"/>
                <w:sz w:val="16"/>
                <w:szCs w:val="16"/>
              </w:rPr>
            </w:pPr>
          </w:p>
        </w:tc>
      </w:tr>
      <w:tr w:rsidR="0014355C" w:rsidRPr="0036495B" w:rsidTr="0036495B">
        <w:trPr>
          <w:trHeight w:val="567"/>
        </w:trPr>
        <w:tc>
          <w:tcPr>
            <w:tcW w:w="682" w:type="pct"/>
            <w:vAlign w:val="center"/>
          </w:tcPr>
          <w:p w:rsidR="0014355C" w:rsidRPr="0036495B" w:rsidRDefault="0014355C" w:rsidP="0014355C">
            <w:pPr>
              <w:rPr>
                <w:rFonts w:ascii="Arial" w:hAnsi="Arial" w:cs="Arial"/>
                <w:sz w:val="16"/>
                <w:szCs w:val="16"/>
              </w:rPr>
            </w:pPr>
            <w:r w:rsidRPr="0036495B">
              <w:rPr>
                <w:rFonts w:ascii="Arial" w:hAnsi="Arial" w:cs="Arial"/>
                <w:sz w:val="16"/>
                <w:szCs w:val="16"/>
              </w:rPr>
              <w:t>Kopelowicz et al. (2012)</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78"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r>
      <w:tr w:rsidR="0014355C" w:rsidRPr="0036495B" w:rsidTr="0036495B">
        <w:trPr>
          <w:trHeight w:val="567"/>
        </w:trPr>
        <w:tc>
          <w:tcPr>
            <w:tcW w:w="682" w:type="pct"/>
            <w:vAlign w:val="center"/>
          </w:tcPr>
          <w:p w:rsidR="0014355C" w:rsidRPr="0036495B" w:rsidRDefault="0014355C" w:rsidP="0014355C">
            <w:pPr>
              <w:rPr>
                <w:rFonts w:ascii="Arial" w:hAnsi="Arial" w:cs="Arial"/>
                <w:sz w:val="16"/>
                <w:szCs w:val="16"/>
              </w:rPr>
            </w:pPr>
            <w:r w:rsidRPr="0036495B">
              <w:rPr>
                <w:rFonts w:ascii="Arial" w:hAnsi="Arial" w:cs="Arial"/>
                <w:sz w:val="16"/>
                <w:szCs w:val="16"/>
              </w:rPr>
              <w:t>Kulhara et al. (2009)</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78"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r>
      <w:tr w:rsidR="0014355C" w:rsidRPr="0036495B" w:rsidTr="0036495B">
        <w:trPr>
          <w:trHeight w:val="567"/>
        </w:trPr>
        <w:tc>
          <w:tcPr>
            <w:tcW w:w="682" w:type="pct"/>
            <w:vAlign w:val="center"/>
          </w:tcPr>
          <w:p w:rsidR="0014355C" w:rsidRPr="0036495B" w:rsidRDefault="0014355C" w:rsidP="0014355C">
            <w:pPr>
              <w:rPr>
                <w:rFonts w:ascii="Arial" w:hAnsi="Arial" w:cs="Arial"/>
                <w:sz w:val="16"/>
                <w:szCs w:val="16"/>
              </w:rPr>
            </w:pPr>
            <w:r w:rsidRPr="0036495B">
              <w:rPr>
                <w:rFonts w:ascii="Arial" w:hAnsi="Arial" w:cs="Arial"/>
                <w:sz w:val="16"/>
                <w:szCs w:val="16"/>
              </w:rPr>
              <w:t>Kumar et al. (2012)</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c>
          <w:tcPr>
            <w:tcW w:w="478" w:type="pct"/>
            <w:vAlign w:val="center"/>
          </w:tcPr>
          <w:p w:rsidR="0014355C" w:rsidRPr="0036495B" w:rsidRDefault="0014355C" w:rsidP="0014355C">
            <w:pPr>
              <w:jc w:val="center"/>
              <w:rPr>
                <w:rFonts w:ascii="Arial" w:hAnsi="Arial" w:cs="Arial"/>
                <w:sz w:val="16"/>
                <w:szCs w:val="16"/>
              </w:rPr>
            </w:pPr>
          </w:p>
        </w:tc>
      </w:tr>
      <w:tr w:rsidR="0014355C" w:rsidRPr="0036495B" w:rsidTr="0036495B">
        <w:trPr>
          <w:trHeight w:val="567"/>
        </w:trPr>
        <w:tc>
          <w:tcPr>
            <w:tcW w:w="682" w:type="pct"/>
            <w:vAlign w:val="center"/>
          </w:tcPr>
          <w:p w:rsidR="0014355C" w:rsidRPr="0036495B" w:rsidRDefault="0014355C" w:rsidP="0014355C">
            <w:pPr>
              <w:rPr>
                <w:rFonts w:ascii="Arial" w:hAnsi="Arial" w:cs="Arial"/>
                <w:sz w:val="16"/>
                <w:szCs w:val="16"/>
              </w:rPr>
            </w:pPr>
            <w:r w:rsidRPr="0036495B">
              <w:rPr>
                <w:rFonts w:ascii="Arial" w:hAnsi="Arial" w:cs="Arial"/>
                <w:sz w:val="16"/>
                <w:szCs w:val="16"/>
              </w:rPr>
              <w:t>Kung et al. (2012)**</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78"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r>
      <w:tr w:rsidR="0014355C" w:rsidRPr="0036495B" w:rsidTr="0036495B">
        <w:trPr>
          <w:trHeight w:val="567"/>
        </w:trPr>
        <w:tc>
          <w:tcPr>
            <w:tcW w:w="682" w:type="pct"/>
            <w:vAlign w:val="center"/>
          </w:tcPr>
          <w:p w:rsidR="0014355C" w:rsidRPr="0036495B" w:rsidRDefault="0014355C" w:rsidP="0014355C">
            <w:pPr>
              <w:rPr>
                <w:rFonts w:ascii="Arial" w:hAnsi="Arial" w:cs="Arial"/>
                <w:sz w:val="16"/>
                <w:szCs w:val="16"/>
              </w:rPr>
            </w:pPr>
            <w:r w:rsidRPr="0036495B">
              <w:rPr>
                <w:rFonts w:ascii="Arial" w:hAnsi="Arial" w:cs="Arial"/>
                <w:sz w:val="16"/>
                <w:szCs w:val="16"/>
              </w:rPr>
              <w:t>Lak et al. (2010)</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tc>
        <w:tc>
          <w:tcPr>
            <w:tcW w:w="478" w:type="pct"/>
            <w:vAlign w:val="center"/>
          </w:tcPr>
          <w:p w:rsidR="0014355C" w:rsidRPr="0036495B" w:rsidRDefault="0014355C" w:rsidP="0014355C">
            <w:pPr>
              <w:jc w:val="center"/>
              <w:rPr>
                <w:rFonts w:ascii="Arial" w:hAnsi="Arial" w:cs="Arial"/>
                <w:sz w:val="16"/>
                <w:szCs w:val="16"/>
              </w:rPr>
            </w:pPr>
          </w:p>
        </w:tc>
      </w:tr>
      <w:tr w:rsidR="0014355C" w:rsidRPr="0036495B" w:rsidTr="0036495B">
        <w:trPr>
          <w:trHeight w:val="567"/>
        </w:trPr>
        <w:tc>
          <w:tcPr>
            <w:tcW w:w="682" w:type="pct"/>
            <w:vAlign w:val="center"/>
          </w:tcPr>
          <w:p w:rsidR="0014355C" w:rsidRPr="0036495B" w:rsidRDefault="0014355C" w:rsidP="0014355C">
            <w:pPr>
              <w:rPr>
                <w:rFonts w:ascii="Arial" w:hAnsi="Arial" w:cs="Arial"/>
                <w:sz w:val="16"/>
                <w:szCs w:val="16"/>
              </w:rPr>
            </w:pPr>
            <w:r w:rsidRPr="0036495B">
              <w:rPr>
                <w:rFonts w:ascii="Arial" w:hAnsi="Arial" w:cs="Arial"/>
                <w:sz w:val="16"/>
                <w:szCs w:val="16"/>
              </w:rPr>
              <w:t>Li &amp; Arthur (2005)</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tc>
        <w:tc>
          <w:tcPr>
            <w:tcW w:w="478" w:type="pct"/>
            <w:vAlign w:val="center"/>
          </w:tcPr>
          <w:p w:rsidR="0014355C" w:rsidRPr="0036495B" w:rsidRDefault="0014355C" w:rsidP="0014355C">
            <w:pPr>
              <w:jc w:val="center"/>
              <w:rPr>
                <w:rFonts w:ascii="Arial" w:hAnsi="Arial" w:cs="Arial"/>
                <w:sz w:val="16"/>
                <w:szCs w:val="16"/>
              </w:rPr>
            </w:pPr>
          </w:p>
        </w:tc>
      </w:tr>
      <w:tr w:rsidR="0014355C" w:rsidRPr="0036495B" w:rsidTr="0036495B">
        <w:trPr>
          <w:trHeight w:val="567"/>
        </w:trPr>
        <w:tc>
          <w:tcPr>
            <w:tcW w:w="682" w:type="pct"/>
            <w:vAlign w:val="center"/>
          </w:tcPr>
          <w:p w:rsidR="0014355C" w:rsidRPr="0036495B" w:rsidRDefault="0014355C" w:rsidP="0014355C">
            <w:pPr>
              <w:rPr>
                <w:rFonts w:ascii="Arial" w:hAnsi="Arial" w:cs="Arial"/>
                <w:sz w:val="16"/>
                <w:szCs w:val="16"/>
              </w:rPr>
            </w:pPr>
            <w:r w:rsidRPr="0036495B">
              <w:rPr>
                <w:rFonts w:ascii="Arial" w:hAnsi="Arial" w:cs="Arial"/>
                <w:sz w:val="16"/>
                <w:szCs w:val="16"/>
              </w:rPr>
              <w:t>Li et al. (2015)</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tc>
        <w:tc>
          <w:tcPr>
            <w:tcW w:w="478" w:type="pct"/>
            <w:vAlign w:val="center"/>
          </w:tcPr>
          <w:p w:rsidR="0014355C" w:rsidRPr="0036495B" w:rsidRDefault="0014355C" w:rsidP="0014355C">
            <w:pPr>
              <w:jc w:val="center"/>
              <w:rPr>
                <w:rFonts w:ascii="Arial" w:hAnsi="Arial" w:cs="Arial"/>
                <w:sz w:val="16"/>
                <w:szCs w:val="16"/>
              </w:rPr>
            </w:pPr>
          </w:p>
        </w:tc>
      </w:tr>
      <w:tr w:rsidR="0014355C" w:rsidRPr="0036495B" w:rsidTr="0036495B">
        <w:trPr>
          <w:trHeight w:val="567"/>
        </w:trPr>
        <w:tc>
          <w:tcPr>
            <w:tcW w:w="682" w:type="pct"/>
            <w:vAlign w:val="center"/>
          </w:tcPr>
          <w:p w:rsidR="0014355C" w:rsidRPr="0036495B" w:rsidRDefault="0014355C" w:rsidP="0014355C">
            <w:pPr>
              <w:rPr>
                <w:rFonts w:ascii="Arial" w:hAnsi="Arial" w:cs="Arial"/>
                <w:sz w:val="16"/>
                <w:szCs w:val="16"/>
              </w:rPr>
            </w:pPr>
            <w:r w:rsidRPr="0036495B">
              <w:rPr>
                <w:rFonts w:ascii="Arial" w:hAnsi="Arial" w:cs="Arial"/>
                <w:sz w:val="16"/>
                <w:szCs w:val="16"/>
              </w:rPr>
              <w:t>Lin et al. (2013)*</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tc>
        <w:tc>
          <w:tcPr>
            <w:tcW w:w="478" w:type="pct"/>
            <w:vAlign w:val="center"/>
          </w:tcPr>
          <w:p w:rsidR="0014355C" w:rsidRPr="0036495B" w:rsidRDefault="0014355C" w:rsidP="0014355C">
            <w:pPr>
              <w:jc w:val="center"/>
              <w:rPr>
                <w:rFonts w:ascii="Arial" w:hAnsi="Arial" w:cs="Arial"/>
                <w:sz w:val="16"/>
                <w:szCs w:val="16"/>
              </w:rPr>
            </w:pPr>
          </w:p>
        </w:tc>
      </w:tr>
      <w:tr w:rsidR="0014355C" w:rsidRPr="0036495B" w:rsidTr="0036495B">
        <w:trPr>
          <w:trHeight w:val="567"/>
        </w:trPr>
        <w:tc>
          <w:tcPr>
            <w:tcW w:w="682" w:type="pct"/>
            <w:vAlign w:val="center"/>
          </w:tcPr>
          <w:p w:rsidR="0014355C" w:rsidRPr="0036495B" w:rsidRDefault="0014355C" w:rsidP="0014355C">
            <w:pPr>
              <w:rPr>
                <w:rFonts w:ascii="Arial" w:hAnsi="Arial" w:cs="Arial"/>
                <w:sz w:val="16"/>
                <w:szCs w:val="16"/>
              </w:rPr>
            </w:pPr>
            <w:r w:rsidRPr="0036495B">
              <w:rPr>
                <w:rFonts w:ascii="Arial" w:hAnsi="Arial" w:cs="Arial"/>
                <w:sz w:val="16"/>
                <w:szCs w:val="16"/>
              </w:rPr>
              <w:t>Lin et al. (2013)**</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tc>
        <w:tc>
          <w:tcPr>
            <w:tcW w:w="478" w:type="pct"/>
            <w:vAlign w:val="center"/>
          </w:tcPr>
          <w:p w:rsidR="0014355C" w:rsidRPr="0036495B" w:rsidRDefault="0014355C" w:rsidP="0014355C">
            <w:pPr>
              <w:jc w:val="center"/>
              <w:rPr>
                <w:rFonts w:ascii="Arial" w:hAnsi="Arial" w:cs="Arial"/>
                <w:sz w:val="16"/>
                <w:szCs w:val="16"/>
              </w:rPr>
            </w:pPr>
          </w:p>
        </w:tc>
      </w:tr>
      <w:tr w:rsidR="001055FA" w:rsidRPr="0036495B" w:rsidTr="00191898">
        <w:trPr>
          <w:trHeight w:val="567"/>
        </w:trPr>
        <w:tc>
          <w:tcPr>
            <w:tcW w:w="682" w:type="pct"/>
          </w:tcPr>
          <w:p w:rsidR="001055FA" w:rsidRPr="0036495B" w:rsidRDefault="001055FA" w:rsidP="001055FA">
            <w:pPr>
              <w:rPr>
                <w:rFonts w:ascii="Arial" w:hAnsi="Arial" w:cs="Arial"/>
                <w:b/>
                <w:sz w:val="16"/>
                <w:szCs w:val="16"/>
              </w:rPr>
            </w:pPr>
          </w:p>
          <w:p w:rsidR="001055FA" w:rsidRPr="0036495B" w:rsidRDefault="001055FA" w:rsidP="001055FA">
            <w:pPr>
              <w:rPr>
                <w:rFonts w:ascii="Arial" w:hAnsi="Arial" w:cs="Arial"/>
                <w:b/>
                <w:sz w:val="16"/>
                <w:szCs w:val="16"/>
              </w:rPr>
            </w:pPr>
            <w:r w:rsidRPr="0036495B">
              <w:rPr>
                <w:rFonts w:ascii="Arial" w:hAnsi="Arial" w:cs="Arial"/>
                <w:b/>
                <w:sz w:val="16"/>
                <w:szCs w:val="16"/>
              </w:rPr>
              <w:t>Author/Theme</w:t>
            </w:r>
          </w:p>
        </w:tc>
        <w:tc>
          <w:tcPr>
            <w:tcW w:w="480" w:type="pct"/>
          </w:tcPr>
          <w:p w:rsidR="001055FA" w:rsidRPr="0036495B" w:rsidRDefault="001055FA" w:rsidP="001055FA">
            <w:pPr>
              <w:rPr>
                <w:rFonts w:ascii="Arial" w:hAnsi="Arial" w:cs="Arial"/>
                <w:b/>
                <w:sz w:val="16"/>
                <w:szCs w:val="16"/>
              </w:rPr>
            </w:pPr>
          </w:p>
          <w:p w:rsidR="001055FA" w:rsidRPr="0036495B" w:rsidRDefault="001055FA" w:rsidP="001055FA">
            <w:pPr>
              <w:rPr>
                <w:rFonts w:ascii="Arial" w:hAnsi="Arial" w:cs="Arial"/>
                <w:b/>
                <w:sz w:val="16"/>
                <w:szCs w:val="16"/>
              </w:rPr>
            </w:pPr>
            <w:r w:rsidRPr="0036495B">
              <w:rPr>
                <w:rFonts w:ascii="Arial" w:hAnsi="Arial" w:cs="Arial"/>
                <w:b/>
                <w:sz w:val="16"/>
                <w:szCs w:val="16"/>
              </w:rPr>
              <w:t>Language</w:t>
            </w:r>
          </w:p>
        </w:tc>
        <w:tc>
          <w:tcPr>
            <w:tcW w:w="480" w:type="pct"/>
          </w:tcPr>
          <w:p w:rsidR="001055FA" w:rsidRPr="0036495B" w:rsidRDefault="001055FA" w:rsidP="001055FA">
            <w:pPr>
              <w:rPr>
                <w:rFonts w:ascii="Arial" w:hAnsi="Arial" w:cs="Arial"/>
                <w:b/>
                <w:sz w:val="16"/>
                <w:szCs w:val="16"/>
              </w:rPr>
            </w:pPr>
          </w:p>
          <w:p w:rsidR="001055FA" w:rsidRPr="0036495B" w:rsidRDefault="001055FA" w:rsidP="001055FA">
            <w:pPr>
              <w:rPr>
                <w:rFonts w:ascii="Arial" w:hAnsi="Arial" w:cs="Arial"/>
                <w:b/>
                <w:sz w:val="16"/>
                <w:szCs w:val="16"/>
              </w:rPr>
            </w:pPr>
            <w:r w:rsidRPr="0036495B">
              <w:rPr>
                <w:rFonts w:ascii="Arial" w:hAnsi="Arial" w:cs="Arial"/>
                <w:b/>
                <w:sz w:val="16"/>
                <w:szCs w:val="16"/>
              </w:rPr>
              <w:t>Concepts</w:t>
            </w:r>
            <w:r>
              <w:rPr>
                <w:rFonts w:ascii="Arial" w:hAnsi="Arial" w:cs="Arial"/>
                <w:b/>
                <w:sz w:val="16"/>
                <w:szCs w:val="16"/>
              </w:rPr>
              <w:t xml:space="preserve"> &amp; illness models</w:t>
            </w:r>
          </w:p>
        </w:tc>
        <w:tc>
          <w:tcPr>
            <w:tcW w:w="480" w:type="pct"/>
          </w:tcPr>
          <w:p w:rsidR="001055FA" w:rsidRPr="0036495B" w:rsidRDefault="001055FA" w:rsidP="001055FA">
            <w:pPr>
              <w:rPr>
                <w:rFonts w:ascii="Arial" w:hAnsi="Arial" w:cs="Arial"/>
                <w:b/>
                <w:sz w:val="16"/>
                <w:szCs w:val="16"/>
              </w:rPr>
            </w:pPr>
          </w:p>
          <w:p w:rsidR="001055FA" w:rsidRPr="0036495B" w:rsidRDefault="001055FA" w:rsidP="001055FA">
            <w:pPr>
              <w:rPr>
                <w:rFonts w:ascii="Arial" w:hAnsi="Arial" w:cs="Arial"/>
                <w:b/>
                <w:sz w:val="16"/>
                <w:szCs w:val="16"/>
              </w:rPr>
            </w:pPr>
            <w:r w:rsidRPr="0036495B">
              <w:rPr>
                <w:rFonts w:ascii="Arial" w:hAnsi="Arial" w:cs="Arial"/>
                <w:b/>
                <w:sz w:val="16"/>
                <w:szCs w:val="16"/>
              </w:rPr>
              <w:t>Family</w:t>
            </w:r>
          </w:p>
        </w:tc>
        <w:tc>
          <w:tcPr>
            <w:tcW w:w="480" w:type="pct"/>
          </w:tcPr>
          <w:p w:rsidR="001055FA" w:rsidRPr="0036495B" w:rsidRDefault="001055FA" w:rsidP="001055FA">
            <w:pPr>
              <w:rPr>
                <w:rFonts w:ascii="Arial" w:hAnsi="Arial" w:cs="Arial"/>
                <w:b/>
                <w:sz w:val="16"/>
                <w:szCs w:val="16"/>
              </w:rPr>
            </w:pPr>
          </w:p>
          <w:p w:rsidR="001055FA" w:rsidRPr="0036495B" w:rsidRDefault="001055FA" w:rsidP="001055FA">
            <w:pPr>
              <w:rPr>
                <w:rFonts w:ascii="Arial" w:hAnsi="Arial" w:cs="Arial"/>
                <w:b/>
                <w:sz w:val="16"/>
                <w:szCs w:val="16"/>
              </w:rPr>
            </w:pPr>
            <w:r w:rsidRPr="0036495B">
              <w:rPr>
                <w:rFonts w:ascii="Arial" w:hAnsi="Arial" w:cs="Arial"/>
                <w:b/>
                <w:sz w:val="16"/>
                <w:szCs w:val="16"/>
              </w:rPr>
              <w:t>Cultural norms</w:t>
            </w:r>
            <w:r w:rsidR="00C3724B">
              <w:rPr>
                <w:rFonts w:ascii="Arial" w:hAnsi="Arial" w:cs="Arial"/>
                <w:b/>
                <w:sz w:val="16"/>
                <w:szCs w:val="16"/>
              </w:rPr>
              <w:t xml:space="preserve"> &amp; practices</w:t>
            </w:r>
            <w:r w:rsidRPr="0036495B">
              <w:rPr>
                <w:rFonts w:ascii="Arial" w:hAnsi="Arial" w:cs="Arial"/>
                <w:b/>
                <w:sz w:val="16"/>
                <w:szCs w:val="16"/>
              </w:rPr>
              <w:t xml:space="preserve"> </w:t>
            </w:r>
          </w:p>
        </w:tc>
        <w:tc>
          <w:tcPr>
            <w:tcW w:w="480" w:type="pct"/>
          </w:tcPr>
          <w:p w:rsidR="001055FA" w:rsidRPr="0036495B" w:rsidRDefault="001055FA" w:rsidP="001055FA">
            <w:pPr>
              <w:rPr>
                <w:rFonts w:ascii="Arial" w:hAnsi="Arial" w:cs="Arial"/>
                <w:b/>
                <w:sz w:val="16"/>
                <w:szCs w:val="16"/>
              </w:rPr>
            </w:pPr>
          </w:p>
          <w:p w:rsidR="001055FA" w:rsidRPr="0036495B" w:rsidRDefault="001055FA" w:rsidP="001055FA">
            <w:pPr>
              <w:rPr>
                <w:rFonts w:ascii="Arial" w:hAnsi="Arial" w:cs="Arial"/>
                <w:b/>
                <w:sz w:val="16"/>
                <w:szCs w:val="16"/>
              </w:rPr>
            </w:pPr>
            <w:r w:rsidRPr="0036495B">
              <w:rPr>
                <w:rFonts w:ascii="Arial" w:hAnsi="Arial" w:cs="Arial"/>
                <w:b/>
                <w:sz w:val="16"/>
                <w:szCs w:val="16"/>
              </w:rPr>
              <w:t>Comm</w:t>
            </w:r>
            <w:r>
              <w:rPr>
                <w:rFonts w:ascii="Arial" w:hAnsi="Arial" w:cs="Arial"/>
                <w:b/>
                <w:sz w:val="16"/>
                <w:szCs w:val="16"/>
              </w:rPr>
              <w:t>unication</w:t>
            </w:r>
          </w:p>
        </w:tc>
        <w:tc>
          <w:tcPr>
            <w:tcW w:w="480" w:type="pct"/>
          </w:tcPr>
          <w:p w:rsidR="001055FA" w:rsidRPr="0036495B" w:rsidRDefault="001055FA" w:rsidP="001055FA">
            <w:pPr>
              <w:rPr>
                <w:rFonts w:ascii="Arial" w:hAnsi="Arial" w:cs="Arial"/>
                <w:b/>
                <w:sz w:val="16"/>
                <w:szCs w:val="16"/>
              </w:rPr>
            </w:pPr>
          </w:p>
          <w:p w:rsidR="001055FA" w:rsidRPr="0036495B" w:rsidRDefault="001055FA" w:rsidP="00C3724B">
            <w:pPr>
              <w:rPr>
                <w:rFonts w:ascii="Arial" w:hAnsi="Arial" w:cs="Arial"/>
                <w:b/>
                <w:sz w:val="16"/>
                <w:szCs w:val="16"/>
              </w:rPr>
            </w:pPr>
            <w:r w:rsidRPr="0036495B">
              <w:rPr>
                <w:rFonts w:ascii="Arial" w:hAnsi="Arial" w:cs="Arial"/>
                <w:b/>
                <w:sz w:val="16"/>
                <w:szCs w:val="16"/>
              </w:rPr>
              <w:t xml:space="preserve">Context &amp; </w:t>
            </w:r>
            <w:r w:rsidR="00C3724B">
              <w:rPr>
                <w:rFonts w:ascii="Arial" w:hAnsi="Arial" w:cs="Arial"/>
                <w:b/>
                <w:sz w:val="16"/>
                <w:szCs w:val="16"/>
              </w:rPr>
              <w:t>d</w:t>
            </w:r>
            <w:r w:rsidRPr="0036495B">
              <w:rPr>
                <w:rFonts w:ascii="Arial" w:hAnsi="Arial" w:cs="Arial"/>
                <w:b/>
                <w:sz w:val="16"/>
                <w:szCs w:val="16"/>
              </w:rPr>
              <w:t>elivery</w:t>
            </w:r>
          </w:p>
        </w:tc>
        <w:tc>
          <w:tcPr>
            <w:tcW w:w="480" w:type="pct"/>
          </w:tcPr>
          <w:p w:rsidR="001055FA" w:rsidRPr="0036495B" w:rsidRDefault="001055FA" w:rsidP="001055FA">
            <w:pPr>
              <w:rPr>
                <w:rFonts w:ascii="Arial" w:hAnsi="Arial" w:cs="Arial"/>
                <w:b/>
                <w:sz w:val="16"/>
                <w:szCs w:val="16"/>
              </w:rPr>
            </w:pPr>
          </w:p>
          <w:p w:rsidR="001055FA" w:rsidRPr="0036495B" w:rsidRDefault="001055FA" w:rsidP="001055FA">
            <w:pPr>
              <w:rPr>
                <w:rFonts w:ascii="Arial" w:hAnsi="Arial" w:cs="Arial"/>
                <w:b/>
                <w:sz w:val="16"/>
                <w:szCs w:val="16"/>
              </w:rPr>
            </w:pPr>
            <w:r w:rsidRPr="0036495B">
              <w:rPr>
                <w:rFonts w:ascii="Arial" w:hAnsi="Arial" w:cs="Arial"/>
                <w:b/>
                <w:sz w:val="16"/>
                <w:szCs w:val="16"/>
              </w:rPr>
              <w:t>Content</w:t>
            </w:r>
          </w:p>
        </w:tc>
        <w:tc>
          <w:tcPr>
            <w:tcW w:w="480" w:type="pct"/>
          </w:tcPr>
          <w:p w:rsidR="001055FA" w:rsidRPr="0036495B" w:rsidRDefault="001055FA" w:rsidP="001055FA">
            <w:pPr>
              <w:rPr>
                <w:rFonts w:ascii="Arial" w:hAnsi="Arial" w:cs="Arial"/>
                <w:b/>
                <w:sz w:val="16"/>
                <w:szCs w:val="16"/>
              </w:rPr>
            </w:pPr>
          </w:p>
          <w:p w:rsidR="001055FA" w:rsidRPr="0036495B" w:rsidRDefault="001055FA" w:rsidP="001055FA">
            <w:pPr>
              <w:rPr>
                <w:rFonts w:ascii="Arial" w:hAnsi="Arial" w:cs="Arial"/>
                <w:b/>
                <w:sz w:val="16"/>
                <w:szCs w:val="16"/>
              </w:rPr>
            </w:pPr>
            <w:r w:rsidRPr="0036495B">
              <w:rPr>
                <w:rFonts w:ascii="Arial" w:hAnsi="Arial" w:cs="Arial"/>
                <w:b/>
                <w:sz w:val="16"/>
                <w:szCs w:val="16"/>
              </w:rPr>
              <w:t>Therapeutic alliance</w:t>
            </w:r>
          </w:p>
          <w:p w:rsidR="001055FA" w:rsidRPr="0036495B" w:rsidRDefault="001055FA" w:rsidP="001055FA">
            <w:pPr>
              <w:rPr>
                <w:rFonts w:ascii="Arial" w:hAnsi="Arial" w:cs="Arial"/>
                <w:b/>
                <w:sz w:val="16"/>
                <w:szCs w:val="16"/>
              </w:rPr>
            </w:pPr>
          </w:p>
        </w:tc>
        <w:tc>
          <w:tcPr>
            <w:tcW w:w="478" w:type="pct"/>
          </w:tcPr>
          <w:p w:rsidR="001055FA" w:rsidRPr="0036495B" w:rsidRDefault="001055FA" w:rsidP="001055FA">
            <w:pPr>
              <w:rPr>
                <w:rFonts w:ascii="Arial" w:hAnsi="Arial" w:cs="Arial"/>
                <w:b/>
                <w:sz w:val="16"/>
                <w:szCs w:val="16"/>
              </w:rPr>
            </w:pPr>
          </w:p>
          <w:p w:rsidR="001055FA" w:rsidRPr="0036495B" w:rsidRDefault="001055FA" w:rsidP="001055FA">
            <w:pPr>
              <w:rPr>
                <w:rFonts w:ascii="Arial" w:hAnsi="Arial" w:cs="Arial"/>
                <w:b/>
                <w:sz w:val="16"/>
                <w:szCs w:val="16"/>
              </w:rPr>
            </w:pPr>
            <w:r w:rsidRPr="0036495B">
              <w:rPr>
                <w:rFonts w:ascii="Arial" w:hAnsi="Arial" w:cs="Arial"/>
                <w:b/>
                <w:sz w:val="16"/>
                <w:szCs w:val="16"/>
              </w:rPr>
              <w:t>Treatment goals</w:t>
            </w:r>
          </w:p>
        </w:tc>
      </w:tr>
      <w:tr w:rsidR="0014355C" w:rsidRPr="0036495B" w:rsidTr="0036495B">
        <w:trPr>
          <w:trHeight w:val="567"/>
        </w:trPr>
        <w:tc>
          <w:tcPr>
            <w:tcW w:w="682" w:type="pct"/>
            <w:vAlign w:val="center"/>
          </w:tcPr>
          <w:p w:rsidR="0014355C" w:rsidRPr="0036495B" w:rsidRDefault="0014355C" w:rsidP="0014355C">
            <w:pPr>
              <w:rPr>
                <w:rFonts w:ascii="Arial" w:hAnsi="Arial" w:cs="Arial"/>
                <w:sz w:val="16"/>
                <w:szCs w:val="16"/>
              </w:rPr>
            </w:pPr>
            <w:r w:rsidRPr="0036495B">
              <w:rPr>
                <w:rFonts w:ascii="Arial" w:hAnsi="Arial" w:cs="Arial"/>
                <w:sz w:val="16"/>
                <w:szCs w:val="16"/>
              </w:rPr>
              <w:t>Mann &amp; Chong (2004)</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tc>
        <w:tc>
          <w:tcPr>
            <w:tcW w:w="478" w:type="pct"/>
            <w:vAlign w:val="center"/>
          </w:tcPr>
          <w:p w:rsidR="0014355C" w:rsidRPr="0036495B" w:rsidRDefault="0014355C" w:rsidP="0014355C">
            <w:pPr>
              <w:jc w:val="center"/>
              <w:rPr>
                <w:rFonts w:ascii="Arial" w:hAnsi="Arial" w:cs="Arial"/>
                <w:sz w:val="16"/>
                <w:szCs w:val="16"/>
              </w:rPr>
            </w:pPr>
          </w:p>
        </w:tc>
      </w:tr>
      <w:tr w:rsidR="0014355C" w:rsidRPr="0036495B" w:rsidTr="0036495B">
        <w:trPr>
          <w:trHeight w:val="567"/>
        </w:trPr>
        <w:tc>
          <w:tcPr>
            <w:tcW w:w="682" w:type="pct"/>
            <w:shd w:val="clear" w:color="auto" w:fill="auto"/>
            <w:vAlign w:val="center"/>
          </w:tcPr>
          <w:p w:rsidR="0014355C" w:rsidRPr="0036495B" w:rsidRDefault="0014355C" w:rsidP="0014355C">
            <w:pPr>
              <w:rPr>
                <w:rFonts w:ascii="Arial" w:hAnsi="Arial" w:cs="Arial"/>
                <w:sz w:val="16"/>
                <w:szCs w:val="16"/>
              </w:rPr>
            </w:pPr>
            <w:r w:rsidRPr="0036495B">
              <w:rPr>
                <w:rFonts w:ascii="Arial" w:hAnsi="Arial" w:cs="Arial"/>
                <w:sz w:val="16"/>
                <w:szCs w:val="16"/>
              </w:rPr>
              <w:t>Mausbach et al. (2008)*</w:t>
            </w:r>
          </w:p>
        </w:tc>
        <w:tc>
          <w:tcPr>
            <w:tcW w:w="480" w:type="pct"/>
            <w:shd w:val="clear" w:color="auto" w:fill="auto"/>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shd w:val="clear" w:color="auto" w:fill="auto"/>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shd w:val="clear" w:color="auto" w:fill="auto"/>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shd w:val="clear" w:color="auto" w:fill="auto"/>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shd w:val="clear" w:color="auto" w:fill="auto"/>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shd w:val="clear" w:color="auto" w:fill="auto"/>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c>
          <w:tcPr>
            <w:tcW w:w="480" w:type="pct"/>
            <w:shd w:val="clear" w:color="auto" w:fill="auto"/>
            <w:vAlign w:val="center"/>
          </w:tcPr>
          <w:p w:rsidR="0014355C" w:rsidRPr="0036495B" w:rsidRDefault="0014355C" w:rsidP="0014355C">
            <w:pPr>
              <w:jc w:val="center"/>
              <w:rPr>
                <w:rFonts w:ascii="Arial" w:hAnsi="Arial" w:cs="Arial"/>
                <w:sz w:val="16"/>
                <w:szCs w:val="16"/>
              </w:rPr>
            </w:pPr>
          </w:p>
        </w:tc>
        <w:tc>
          <w:tcPr>
            <w:tcW w:w="480" w:type="pct"/>
            <w:shd w:val="clear" w:color="auto" w:fill="auto"/>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78" w:type="pct"/>
            <w:shd w:val="clear" w:color="auto" w:fill="auto"/>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r>
      <w:tr w:rsidR="0014355C" w:rsidRPr="0036495B" w:rsidTr="0036495B">
        <w:trPr>
          <w:trHeight w:val="567"/>
        </w:trPr>
        <w:tc>
          <w:tcPr>
            <w:tcW w:w="682" w:type="pct"/>
            <w:vAlign w:val="center"/>
          </w:tcPr>
          <w:p w:rsidR="0014355C" w:rsidRPr="0036495B" w:rsidRDefault="0014355C" w:rsidP="0014355C">
            <w:pPr>
              <w:rPr>
                <w:rFonts w:ascii="Arial" w:hAnsi="Arial" w:cs="Arial"/>
                <w:sz w:val="16"/>
                <w:szCs w:val="16"/>
              </w:rPr>
            </w:pPr>
            <w:r w:rsidRPr="0036495B">
              <w:rPr>
                <w:rFonts w:ascii="Arial" w:hAnsi="Arial" w:cs="Arial"/>
                <w:sz w:val="16"/>
                <w:szCs w:val="16"/>
              </w:rPr>
              <w:t>Naeem et al. (2015)*</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tc>
        <w:tc>
          <w:tcPr>
            <w:tcW w:w="478" w:type="pct"/>
            <w:vAlign w:val="center"/>
          </w:tcPr>
          <w:p w:rsidR="0014355C" w:rsidRPr="0036495B" w:rsidRDefault="0014355C" w:rsidP="0014355C">
            <w:pPr>
              <w:jc w:val="center"/>
              <w:rPr>
                <w:rFonts w:ascii="Arial" w:hAnsi="Arial" w:cs="Arial"/>
                <w:sz w:val="16"/>
                <w:szCs w:val="16"/>
              </w:rPr>
            </w:pPr>
          </w:p>
        </w:tc>
      </w:tr>
      <w:tr w:rsidR="0014355C" w:rsidRPr="0036495B" w:rsidTr="0036495B">
        <w:trPr>
          <w:trHeight w:val="567"/>
        </w:trPr>
        <w:tc>
          <w:tcPr>
            <w:tcW w:w="682" w:type="pct"/>
            <w:vAlign w:val="center"/>
          </w:tcPr>
          <w:p w:rsidR="0014355C" w:rsidRPr="0036495B" w:rsidRDefault="0014355C" w:rsidP="0014355C">
            <w:pPr>
              <w:rPr>
                <w:rFonts w:ascii="Arial" w:hAnsi="Arial" w:cs="Arial"/>
                <w:sz w:val="16"/>
                <w:szCs w:val="16"/>
              </w:rPr>
            </w:pPr>
            <w:r w:rsidRPr="0036495B">
              <w:rPr>
                <w:rFonts w:ascii="Arial" w:hAnsi="Arial" w:cs="Arial"/>
                <w:sz w:val="16"/>
                <w:szCs w:val="16"/>
              </w:rPr>
              <w:t>Patterson et al. (2005)*</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78"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r>
      <w:tr w:rsidR="0014355C" w:rsidRPr="0036495B" w:rsidTr="0036495B">
        <w:trPr>
          <w:trHeight w:val="567"/>
        </w:trPr>
        <w:tc>
          <w:tcPr>
            <w:tcW w:w="682" w:type="pct"/>
            <w:vAlign w:val="center"/>
          </w:tcPr>
          <w:p w:rsidR="0014355C" w:rsidRPr="0036495B" w:rsidRDefault="0014355C" w:rsidP="0014355C">
            <w:pPr>
              <w:rPr>
                <w:rFonts w:ascii="Arial" w:hAnsi="Arial" w:cs="Arial"/>
                <w:sz w:val="16"/>
                <w:szCs w:val="16"/>
              </w:rPr>
            </w:pPr>
            <w:r w:rsidRPr="0036495B">
              <w:rPr>
                <w:rFonts w:ascii="Arial" w:hAnsi="Arial" w:cs="Arial"/>
                <w:sz w:val="16"/>
                <w:szCs w:val="16"/>
              </w:rPr>
              <w:t>Ran et al. (2003)</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tc>
        <w:tc>
          <w:tcPr>
            <w:tcW w:w="478" w:type="pct"/>
            <w:vAlign w:val="center"/>
          </w:tcPr>
          <w:p w:rsidR="0014355C" w:rsidRPr="0036495B" w:rsidRDefault="0014355C" w:rsidP="0014355C">
            <w:pPr>
              <w:jc w:val="center"/>
              <w:rPr>
                <w:rFonts w:ascii="Arial" w:hAnsi="Arial" w:cs="Arial"/>
                <w:sz w:val="16"/>
                <w:szCs w:val="16"/>
              </w:rPr>
            </w:pPr>
          </w:p>
        </w:tc>
      </w:tr>
      <w:tr w:rsidR="0014355C" w:rsidRPr="0036495B" w:rsidTr="0036495B">
        <w:trPr>
          <w:trHeight w:val="567"/>
        </w:trPr>
        <w:tc>
          <w:tcPr>
            <w:tcW w:w="682" w:type="pct"/>
            <w:vAlign w:val="center"/>
          </w:tcPr>
          <w:p w:rsidR="0014355C" w:rsidRPr="0036495B" w:rsidRDefault="0014355C" w:rsidP="0014355C">
            <w:pPr>
              <w:rPr>
                <w:rFonts w:ascii="Arial" w:hAnsi="Arial" w:cs="Arial"/>
                <w:sz w:val="16"/>
                <w:szCs w:val="16"/>
              </w:rPr>
            </w:pPr>
            <w:r w:rsidRPr="0036495B">
              <w:rPr>
                <w:rFonts w:ascii="Arial" w:hAnsi="Arial" w:cs="Arial"/>
                <w:sz w:val="16"/>
                <w:szCs w:val="16"/>
              </w:rPr>
              <w:t>Razali et al. (2000)</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78"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r>
      <w:tr w:rsidR="0014355C" w:rsidRPr="0036495B" w:rsidTr="0036495B">
        <w:trPr>
          <w:trHeight w:val="567"/>
        </w:trPr>
        <w:tc>
          <w:tcPr>
            <w:tcW w:w="682" w:type="pct"/>
            <w:vAlign w:val="center"/>
          </w:tcPr>
          <w:p w:rsidR="0014355C" w:rsidRPr="0036495B" w:rsidRDefault="0014355C" w:rsidP="0014355C">
            <w:pPr>
              <w:rPr>
                <w:rFonts w:ascii="Arial" w:hAnsi="Arial" w:cs="Arial"/>
                <w:sz w:val="16"/>
                <w:szCs w:val="16"/>
              </w:rPr>
            </w:pPr>
            <w:r w:rsidRPr="0036495B">
              <w:rPr>
                <w:rFonts w:ascii="Arial" w:hAnsi="Arial" w:cs="Arial"/>
                <w:sz w:val="16"/>
                <w:szCs w:val="16"/>
              </w:rPr>
              <w:t>Shin &amp; Lukens (2002)</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tc>
        <w:tc>
          <w:tcPr>
            <w:tcW w:w="478" w:type="pct"/>
            <w:vAlign w:val="center"/>
          </w:tcPr>
          <w:p w:rsidR="0014355C" w:rsidRPr="0036495B" w:rsidRDefault="0014355C" w:rsidP="0014355C">
            <w:pPr>
              <w:jc w:val="center"/>
              <w:rPr>
                <w:rFonts w:ascii="Arial" w:hAnsi="Arial" w:cs="Arial"/>
                <w:sz w:val="16"/>
                <w:szCs w:val="16"/>
              </w:rPr>
            </w:pPr>
          </w:p>
        </w:tc>
      </w:tr>
      <w:tr w:rsidR="0014355C" w:rsidRPr="0036495B" w:rsidTr="0036495B">
        <w:trPr>
          <w:trHeight w:val="567"/>
        </w:trPr>
        <w:tc>
          <w:tcPr>
            <w:tcW w:w="682" w:type="pct"/>
            <w:vAlign w:val="center"/>
          </w:tcPr>
          <w:p w:rsidR="0014355C" w:rsidRPr="0036495B" w:rsidRDefault="0014355C" w:rsidP="0014355C">
            <w:pPr>
              <w:rPr>
                <w:rFonts w:ascii="Arial" w:hAnsi="Arial" w:cs="Arial"/>
                <w:sz w:val="16"/>
                <w:szCs w:val="16"/>
              </w:rPr>
            </w:pPr>
            <w:r w:rsidRPr="0036495B">
              <w:rPr>
                <w:rFonts w:ascii="Arial" w:hAnsi="Arial" w:cs="Arial"/>
                <w:sz w:val="16"/>
                <w:szCs w:val="16"/>
              </w:rPr>
              <w:t>So et al. (2015)</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c>
          <w:tcPr>
            <w:tcW w:w="478" w:type="pct"/>
            <w:vAlign w:val="center"/>
          </w:tcPr>
          <w:p w:rsidR="0014355C" w:rsidRPr="0036495B" w:rsidRDefault="0014355C" w:rsidP="0014355C">
            <w:pPr>
              <w:jc w:val="center"/>
              <w:rPr>
                <w:rFonts w:ascii="Arial" w:hAnsi="Arial" w:cs="Arial"/>
                <w:sz w:val="16"/>
                <w:szCs w:val="16"/>
              </w:rPr>
            </w:pPr>
          </w:p>
        </w:tc>
      </w:tr>
      <w:tr w:rsidR="0014355C" w:rsidRPr="0036495B" w:rsidTr="0036495B">
        <w:trPr>
          <w:trHeight w:val="567"/>
        </w:trPr>
        <w:tc>
          <w:tcPr>
            <w:tcW w:w="682" w:type="pct"/>
            <w:vAlign w:val="center"/>
          </w:tcPr>
          <w:p w:rsidR="0014355C" w:rsidRPr="0036495B" w:rsidRDefault="0014355C" w:rsidP="0014355C">
            <w:pPr>
              <w:rPr>
                <w:rFonts w:ascii="Arial" w:hAnsi="Arial" w:cs="Arial"/>
                <w:sz w:val="16"/>
                <w:szCs w:val="16"/>
              </w:rPr>
            </w:pPr>
            <w:r w:rsidRPr="0036495B">
              <w:rPr>
                <w:rFonts w:ascii="Arial" w:hAnsi="Arial" w:cs="Arial"/>
                <w:sz w:val="16"/>
                <w:szCs w:val="16"/>
              </w:rPr>
              <w:t>Valencia et al. (2007)*</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78"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r>
      <w:tr w:rsidR="0014355C" w:rsidRPr="0036495B" w:rsidTr="0036495B">
        <w:trPr>
          <w:trHeight w:val="567"/>
        </w:trPr>
        <w:tc>
          <w:tcPr>
            <w:tcW w:w="682" w:type="pct"/>
            <w:vAlign w:val="center"/>
          </w:tcPr>
          <w:p w:rsidR="0014355C" w:rsidRPr="0036495B" w:rsidRDefault="0014355C" w:rsidP="0014355C">
            <w:pPr>
              <w:rPr>
                <w:rFonts w:ascii="Arial" w:hAnsi="Arial" w:cs="Arial"/>
                <w:sz w:val="16"/>
                <w:szCs w:val="16"/>
              </w:rPr>
            </w:pPr>
            <w:r w:rsidRPr="0036495B">
              <w:rPr>
                <w:rFonts w:ascii="Arial" w:hAnsi="Arial" w:cs="Arial"/>
                <w:sz w:val="16"/>
                <w:szCs w:val="16"/>
              </w:rPr>
              <w:t>Valencia et al. (2010)*</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78"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r>
      <w:tr w:rsidR="0014355C" w:rsidRPr="0036495B" w:rsidTr="0036495B">
        <w:trPr>
          <w:trHeight w:val="567"/>
        </w:trPr>
        <w:tc>
          <w:tcPr>
            <w:tcW w:w="682" w:type="pct"/>
            <w:vAlign w:val="center"/>
          </w:tcPr>
          <w:p w:rsidR="0014355C" w:rsidRPr="0036495B" w:rsidRDefault="0014355C" w:rsidP="0014355C">
            <w:pPr>
              <w:rPr>
                <w:rFonts w:ascii="Arial" w:hAnsi="Arial" w:cs="Arial"/>
                <w:sz w:val="16"/>
                <w:szCs w:val="16"/>
              </w:rPr>
            </w:pPr>
            <w:r w:rsidRPr="0036495B">
              <w:rPr>
                <w:rFonts w:ascii="Arial" w:hAnsi="Arial" w:cs="Arial"/>
                <w:sz w:val="16"/>
                <w:szCs w:val="16"/>
              </w:rPr>
              <w:t>Wahass &amp; Kent (1997)</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tc>
        <w:tc>
          <w:tcPr>
            <w:tcW w:w="478" w:type="pct"/>
            <w:vAlign w:val="center"/>
          </w:tcPr>
          <w:p w:rsidR="0014355C" w:rsidRPr="0036495B" w:rsidRDefault="0014355C" w:rsidP="0014355C">
            <w:pPr>
              <w:jc w:val="center"/>
              <w:rPr>
                <w:rFonts w:ascii="Arial" w:hAnsi="Arial" w:cs="Arial"/>
                <w:sz w:val="16"/>
                <w:szCs w:val="16"/>
              </w:rPr>
            </w:pPr>
          </w:p>
        </w:tc>
      </w:tr>
      <w:tr w:rsidR="0014355C" w:rsidRPr="0036495B" w:rsidTr="0036495B">
        <w:trPr>
          <w:trHeight w:val="567"/>
        </w:trPr>
        <w:tc>
          <w:tcPr>
            <w:tcW w:w="682" w:type="pct"/>
            <w:vAlign w:val="center"/>
          </w:tcPr>
          <w:p w:rsidR="0014355C" w:rsidRPr="0036495B" w:rsidRDefault="0014355C" w:rsidP="0014355C">
            <w:pPr>
              <w:rPr>
                <w:rFonts w:ascii="Arial" w:hAnsi="Arial" w:cs="Arial"/>
                <w:sz w:val="16"/>
                <w:szCs w:val="16"/>
              </w:rPr>
            </w:pPr>
            <w:r w:rsidRPr="0036495B">
              <w:rPr>
                <w:rFonts w:ascii="Arial" w:hAnsi="Arial" w:cs="Arial"/>
                <w:sz w:val="16"/>
                <w:szCs w:val="16"/>
              </w:rPr>
              <w:t>Wang et al. (2013)</w:t>
            </w:r>
          </w:p>
        </w:tc>
        <w:tc>
          <w:tcPr>
            <w:tcW w:w="480" w:type="pct"/>
            <w:vAlign w:val="center"/>
          </w:tcPr>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78" w:type="pct"/>
            <w:vAlign w:val="center"/>
          </w:tcPr>
          <w:p w:rsidR="0014355C" w:rsidRPr="0036495B" w:rsidRDefault="0014355C" w:rsidP="0014355C">
            <w:pPr>
              <w:jc w:val="center"/>
              <w:rPr>
                <w:rFonts w:ascii="Arial" w:hAnsi="Arial" w:cs="Arial"/>
                <w:sz w:val="16"/>
                <w:szCs w:val="16"/>
              </w:rPr>
            </w:pPr>
          </w:p>
        </w:tc>
      </w:tr>
      <w:tr w:rsidR="0014355C" w:rsidRPr="0036495B" w:rsidTr="0036495B">
        <w:trPr>
          <w:trHeight w:val="567"/>
        </w:trPr>
        <w:tc>
          <w:tcPr>
            <w:tcW w:w="682" w:type="pct"/>
            <w:vAlign w:val="center"/>
          </w:tcPr>
          <w:p w:rsidR="0014355C" w:rsidRPr="0036495B" w:rsidRDefault="0014355C" w:rsidP="0014355C">
            <w:pPr>
              <w:rPr>
                <w:rFonts w:ascii="Arial" w:hAnsi="Arial" w:cs="Arial"/>
                <w:sz w:val="16"/>
                <w:szCs w:val="16"/>
              </w:rPr>
            </w:pPr>
            <w:r w:rsidRPr="0036495B">
              <w:rPr>
                <w:rFonts w:ascii="Arial" w:hAnsi="Arial" w:cs="Arial"/>
                <w:sz w:val="16"/>
                <w:szCs w:val="16"/>
              </w:rPr>
              <w:t>Weng et al. (2005)</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c>
          <w:tcPr>
            <w:tcW w:w="478" w:type="pct"/>
            <w:vAlign w:val="center"/>
          </w:tcPr>
          <w:p w:rsidR="0014355C" w:rsidRPr="0036495B" w:rsidRDefault="0014355C" w:rsidP="0014355C">
            <w:pPr>
              <w:jc w:val="center"/>
              <w:rPr>
                <w:rFonts w:ascii="Arial" w:hAnsi="Arial" w:cs="Arial"/>
                <w:sz w:val="16"/>
                <w:szCs w:val="16"/>
              </w:rPr>
            </w:pPr>
          </w:p>
        </w:tc>
      </w:tr>
      <w:tr w:rsidR="0014355C" w:rsidRPr="0036495B" w:rsidTr="0036495B">
        <w:trPr>
          <w:trHeight w:val="567"/>
        </w:trPr>
        <w:tc>
          <w:tcPr>
            <w:tcW w:w="682" w:type="pct"/>
            <w:vAlign w:val="center"/>
          </w:tcPr>
          <w:p w:rsidR="0014355C" w:rsidRPr="0036495B" w:rsidRDefault="0014355C" w:rsidP="0014355C">
            <w:pPr>
              <w:rPr>
                <w:rFonts w:ascii="Arial" w:hAnsi="Arial" w:cs="Arial"/>
                <w:sz w:val="16"/>
                <w:szCs w:val="16"/>
              </w:rPr>
            </w:pPr>
            <w:r w:rsidRPr="0036495B">
              <w:rPr>
                <w:rFonts w:ascii="Arial" w:hAnsi="Arial" w:cs="Arial"/>
                <w:sz w:val="16"/>
                <w:szCs w:val="16"/>
              </w:rPr>
              <w:t>Xiang et al. (1994)</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c>
          <w:tcPr>
            <w:tcW w:w="478" w:type="pct"/>
            <w:vAlign w:val="center"/>
          </w:tcPr>
          <w:p w:rsidR="0014355C" w:rsidRPr="0036495B" w:rsidRDefault="0014355C" w:rsidP="0014355C">
            <w:pPr>
              <w:jc w:val="center"/>
              <w:rPr>
                <w:rFonts w:ascii="Arial" w:hAnsi="Arial" w:cs="Arial"/>
                <w:sz w:val="16"/>
                <w:szCs w:val="16"/>
              </w:rPr>
            </w:pPr>
          </w:p>
        </w:tc>
      </w:tr>
      <w:tr w:rsidR="0014355C" w:rsidRPr="0036495B" w:rsidTr="00191898">
        <w:trPr>
          <w:trHeight w:val="567"/>
        </w:trPr>
        <w:tc>
          <w:tcPr>
            <w:tcW w:w="682" w:type="pct"/>
          </w:tcPr>
          <w:p w:rsidR="0014355C" w:rsidRPr="0036495B" w:rsidRDefault="0014355C" w:rsidP="0014355C">
            <w:pPr>
              <w:rPr>
                <w:rFonts w:ascii="Arial" w:hAnsi="Arial" w:cs="Arial"/>
                <w:b/>
                <w:sz w:val="16"/>
                <w:szCs w:val="16"/>
              </w:rPr>
            </w:pPr>
          </w:p>
          <w:p w:rsidR="0014355C" w:rsidRPr="0036495B" w:rsidRDefault="0014355C" w:rsidP="0014355C">
            <w:pPr>
              <w:rPr>
                <w:rFonts w:ascii="Arial" w:hAnsi="Arial" w:cs="Arial"/>
                <w:b/>
                <w:sz w:val="16"/>
                <w:szCs w:val="16"/>
              </w:rPr>
            </w:pPr>
            <w:r w:rsidRPr="0036495B">
              <w:rPr>
                <w:rFonts w:ascii="Arial" w:hAnsi="Arial" w:cs="Arial"/>
                <w:b/>
                <w:sz w:val="16"/>
                <w:szCs w:val="16"/>
              </w:rPr>
              <w:t>Author/Theme</w:t>
            </w:r>
          </w:p>
        </w:tc>
        <w:tc>
          <w:tcPr>
            <w:tcW w:w="480" w:type="pct"/>
          </w:tcPr>
          <w:p w:rsidR="0014355C" w:rsidRPr="0036495B" w:rsidRDefault="0014355C" w:rsidP="0014355C">
            <w:pPr>
              <w:rPr>
                <w:rFonts w:ascii="Arial" w:hAnsi="Arial" w:cs="Arial"/>
                <w:b/>
                <w:sz w:val="16"/>
                <w:szCs w:val="16"/>
              </w:rPr>
            </w:pPr>
          </w:p>
          <w:p w:rsidR="0014355C" w:rsidRPr="0036495B" w:rsidRDefault="0014355C" w:rsidP="0014355C">
            <w:pPr>
              <w:rPr>
                <w:rFonts w:ascii="Arial" w:hAnsi="Arial" w:cs="Arial"/>
                <w:b/>
                <w:sz w:val="16"/>
                <w:szCs w:val="16"/>
              </w:rPr>
            </w:pPr>
            <w:r w:rsidRPr="0036495B">
              <w:rPr>
                <w:rFonts w:ascii="Arial" w:hAnsi="Arial" w:cs="Arial"/>
                <w:b/>
                <w:sz w:val="16"/>
                <w:szCs w:val="16"/>
              </w:rPr>
              <w:t>Language</w:t>
            </w:r>
          </w:p>
        </w:tc>
        <w:tc>
          <w:tcPr>
            <w:tcW w:w="480" w:type="pct"/>
          </w:tcPr>
          <w:p w:rsidR="0014355C" w:rsidRPr="0036495B" w:rsidRDefault="0014355C" w:rsidP="0014355C">
            <w:pPr>
              <w:rPr>
                <w:rFonts w:ascii="Arial" w:hAnsi="Arial" w:cs="Arial"/>
                <w:b/>
                <w:sz w:val="16"/>
                <w:szCs w:val="16"/>
              </w:rPr>
            </w:pPr>
          </w:p>
          <w:p w:rsidR="0014355C" w:rsidRPr="0036495B" w:rsidRDefault="0014355C" w:rsidP="0014355C">
            <w:pPr>
              <w:rPr>
                <w:rFonts w:ascii="Arial" w:hAnsi="Arial" w:cs="Arial"/>
                <w:b/>
                <w:sz w:val="16"/>
                <w:szCs w:val="16"/>
              </w:rPr>
            </w:pPr>
            <w:r w:rsidRPr="0036495B">
              <w:rPr>
                <w:rFonts w:ascii="Arial" w:hAnsi="Arial" w:cs="Arial"/>
                <w:b/>
                <w:sz w:val="16"/>
                <w:szCs w:val="16"/>
              </w:rPr>
              <w:t>Concepts</w:t>
            </w:r>
            <w:r w:rsidR="001055FA">
              <w:rPr>
                <w:rFonts w:ascii="Arial" w:hAnsi="Arial" w:cs="Arial"/>
                <w:b/>
                <w:sz w:val="16"/>
                <w:szCs w:val="16"/>
              </w:rPr>
              <w:t xml:space="preserve"> &amp; illness models</w:t>
            </w:r>
          </w:p>
        </w:tc>
        <w:tc>
          <w:tcPr>
            <w:tcW w:w="480" w:type="pct"/>
          </w:tcPr>
          <w:p w:rsidR="0014355C" w:rsidRPr="0036495B" w:rsidRDefault="0014355C" w:rsidP="0014355C">
            <w:pPr>
              <w:rPr>
                <w:rFonts w:ascii="Arial" w:hAnsi="Arial" w:cs="Arial"/>
                <w:b/>
                <w:sz w:val="16"/>
                <w:szCs w:val="16"/>
              </w:rPr>
            </w:pPr>
          </w:p>
          <w:p w:rsidR="0014355C" w:rsidRPr="0036495B" w:rsidRDefault="0014355C" w:rsidP="0014355C">
            <w:pPr>
              <w:rPr>
                <w:rFonts w:ascii="Arial" w:hAnsi="Arial" w:cs="Arial"/>
                <w:b/>
                <w:sz w:val="16"/>
                <w:szCs w:val="16"/>
              </w:rPr>
            </w:pPr>
            <w:r w:rsidRPr="0036495B">
              <w:rPr>
                <w:rFonts w:ascii="Arial" w:hAnsi="Arial" w:cs="Arial"/>
                <w:b/>
                <w:sz w:val="16"/>
                <w:szCs w:val="16"/>
              </w:rPr>
              <w:t>Family</w:t>
            </w:r>
          </w:p>
        </w:tc>
        <w:tc>
          <w:tcPr>
            <w:tcW w:w="480" w:type="pct"/>
          </w:tcPr>
          <w:p w:rsidR="0014355C" w:rsidRPr="0036495B" w:rsidRDefault="0014355C" w:rsidP="0014355C">
            <w:pPr>
              <w:rPr>
                <w:rFonts w:ascii="Arial" w:hAnsi="Arial" w:cs="Arial"/>
                <w:b/>
                <w:sz w:val="16"/>
                <w:szCs w:val="16"/>
              </w:rPr>
            </w:pPr>
          </w:p>
          <w:p w:rsidR="0014355C" w:rsidRPr="0036495B" w:rsidRDefault="0014355C" w:rsidP="0014355C">
            <w:pPr>
              <w:rPr>
                <w:rFonts w:ascii="Arial" w:hAnsi="Arial" w:cs="Arial"/>
                <w:b/>
                <w:sz w:val="16"/>
                <w:szCs w:val="16"/>
              </w:rPr>
            </w:pPr>
            <w:r w:rsidRPr="0036495B">
              <w:rPr>
                <w:rFonts w:ascii="Arial" w:hAnsi="Arial" w:cs="Arial"/>
                <w:b/>
                <w:sz w:val="16"/>
                <w:szCs w:val="16"/>
              </w:rPr>
              <w:t xml:space="preserve">Cultural norms </w:t>
            </w:r>
            <w:r w:rsidR="00C3724B">
              <w:rPr>
                <w:rFonts w:ascii="Arial" w:hAnsi="Arial" w:cs="Arial"/>
                <w:b/>
                <w:sz w:val="16"/>
                <w:szCs w:val="16"/>
              </w:rPr>
              <w:t>&amp; practices</w:t>
            </w:r>
          </w:p>
        </w:tc>
        <w:tc>
          <w:tcPr>
            <w:tcW w:w="480" w:type="pct"/>
          </w:tcPr>
          <w:p w:rsidR="0014355C" w:rsidRPr="0036495B" w:rsidRDefault="0014355C" w:rsidP="0014355C">
            <w:pPr>
              <w:rPr>
                <w:rFonts w:ascii="Arial" w:hAnsi="Arial" w:cs="Arial"/>
                <w:b/>
                <w:sz w:val="16"/>
                <w:szCs w:val="16"/>
              </w:rPr>
            </w:pPr>
          </w:p>
          <w:p w:rsidR="0014355C" w:rsidRPr="0036495B" w:rsidRDefault="001055FA" w:rsidP="001055FA">
            <w:pPr>
              <w:rPr>
                <w:rFonts w:ascii="Arial" w:hAnsi="Arial" w:cs="Arial"/>
                <w:b/>
                <w:sz w:val="16"/>
                <w:szCs w:val="16"/>
              </w:rPr>
            </w:pPr>
            <w:r w:rsidRPr="0036495B">
              <w:rPr>
                <w:rFonts w:ascii="Arial" w:hAnsi="Arial" w:cs="Arial"/>
                <w:b/>
                <w:sz w:val="16"/>
                <w:szCs w:val="16"/>
              </w:rPr>
              <w:t>Comm</w:t>
            </w:r>
            <w:r>
              <w:rPr>
                <w:rFonts w:ascii="Arial" w:hAnsi="Arial" w:cs="Arial"/>
                <w:b/>
                <w:sz w:val="16"/>
                <w:szCs w:val="16"/>
              </w:rPr>
              <w:t>unication</w:t>
            </w:r>
          </w:p>
        </w:tc>
        <w:tc>
          <w:tcPr>
            <w:tcW w:w="480" w:type="pct"/>
          </w:tcPr>
          <w:p w:rsidR="0014355C" w:rsidRPr="0036495B" w:rsidRDefault="0014355C" w:rsidP="0014355C">
            <w:pPr>
              <w:rPr>
                <w:rFonts w:ascii="Arial" w:hAnsi="Arial" w:cs="Arial"/>
                <w:b/>
                <w:sz w:val="16"/>
                <w:szCs w:val="16"/>
              </w:rPr>
            </w:pPr>
          </w:p>
          <w:p w:rsidR="0014355C" w:rsidRPr="0036495B" w:rsidRDefault="0014355C" w:rsidP="00C3724B">
            <w:pPr>
              <w:rPr>
                <w:rFonts w:ascii="Arial" w:hAnsi="Arial" w:cs="Arial"/>
                <w:b/>
                <w:sz w:val="16"/>
                <w:szCs w:val="16"/>
              </w:rPr>
            </w:pPr>
            <w:r w:rsidRPr="0036495B">
              <w:rPr>
                <w:rFonts w:ascii="Arial" w:hAnsi="Arial" w:cs="Arial"/>
                <w:b/>
                <w:sz w:val="16"/>
                <w:szCs w:val="16"/>
              </w:rPr>
              <w:t xml:space="preserve">Context &amp; </w:t>
            </w:r>
            <w:r w:rsidR="00C3724B">
              <w:rPr>
                <w:rFonts w:ascii="Arial" w:hAnsi="Arial" w:cs="Arial"/>
                <w:b/>
                <w:sz w:val="16"/>
                <w:szCs w:val="16"/>
              </w:rPr>
              <w:t>d</w:t>
            </w:r>
            <w:bookmarkStart w:id="3" w:name="_GoBack"/>
            <w:bookmarkEnd w:id="3"/>
            <w:r w:rsidRPr="0036495B">
              <w:rPr>
                <w:rFonts w:ascii="Arial" w:hAnsi="Arial" w:cs="Arial"/>
                <w:b/>
                <w:sz w:val="16"/>
                <w:szCs w:val="16"/>
              </w:rPr>
              <w:t>elivery</w:t>
            </w:r>
          </w:p>
        </w:tc>
        <w:tc>
          <w:tcPr>
            <w:tcW w:w="480" w:type="pct"/>
          </w:tcPr>
          <w:p w:rsidR="0014355C" w:rsidRPr="0036495B" w:rsidRDefault="0014355C" w:rsidP="0014355C">
            <w:pPr>
              <w:rPr>
                <w:rFonts w:ascii="Arial" w:hAnsi="Arial" w:cs="Arial"/>
                <w:b/>
                <w:sz w:val="16"/>
                <w:szCs w:val="16"/>
              </w:rPr>
            </w:pPr>
          </w:p>
          <w:p w:rsidR="0014355C" w:rsidRPr="0036495B" w:rsidRDefault="0014355C" w:rsidP="0014355C">
            <w:pPr>
              <w:rPr>
                <w:rFonts w:ascii="Arial" w:hAnsi="Arial" w:cs="Arial"/>
                <w:b/>
                <w:sz w:val="16"/>
                <w:szCs w:val="16"/>
              </w:rPr>
            </w:pPr>
            <w:r w:rsidRPr="0036495B">
              <w:rPr>
                <w:rFonts w:ascii="Arial" w:hAnsi="Arial" w:cs="Arial"/>
                <w:b/>
                <w:sz w:val="16"/>
                <w:szCs w:val="16"/>
              </w:rPr>
              <w:t>Content</w:t>
            </w:r>
          </w:p>
        </w:tc>
        <w:tc>
          <w:tcPr>
            <w:tcW w:w="480" w:type="pct"/>
          </w:tcPr>
          <w:p w:rsidR="0014355C" w:rsidRPr="0036495B" w:rsidRDefault="0014355C" w:rsidP="0014355C">
            <w:pPr>
              <w:rPr>
                <w:rFonts w:ascii="Arial" w:hAnsi="Arial" w:cs="Arial"/>
                <w:b/>
                <w:sz w:val="16"/>
                <w:szCs w:val="16"/>
              </w:rPr>
            </w:pPr>
          </w:p>
          <w:p w:rsidR="0014355C" w:rsidRPr="0036495B" w:rsidRDefault="0014355C" w:rsidP="0014355C">
            <w:pPr>
              <w:rPr>
                <w:rFonts w:ascii="Arial" w:hAnsi="Arial" w:cs="Arial"/>
                <w:b/>
                <w:sz w:val="16"/>
                <w:szCs w:val="16"/>
              </w:rPr>
            </w:pPr>
            <w:r w:rsidRPr="0036495B">
              <w:rPr>
                <w:rFonts w:ascii="Arial" w:hAnsi="Arial" w:cs="Arial"/>
                <w:b/>
                <w:sz w:val="16"/>
                <w:szCs w:val="16"/>
              </w:rPr>
              <w:t>Therapeutic alliance</w:t>
            </w:r>
          </w:p>
          <w:p w:rsidR="0014355C" w:rsidRPr="0036495B" w:rsidRDefault="0014355C" w:rsidP="0014355C">
            <w:pPr>
              <w:rPr>
                <w:rFonts w:ascii="Arial" w:hAnsi="Arial" w:cs="Arial"/>
                <w:b/>
                <w:sz w:val="16"/>
                <w:szCs w:val="16"/>
              </w:rPr>
            </w:pPr>
          </w:p>
        </w:tc>
        <w:tc>
          <w:tcPr>
            <w:tcW w:w="478" w:type="pct"/>
          </w:tcPr>
          <w:p w:rsidR="0014355C" w:rsidRPr="0036495B" w:rsidRDefault="0014355C" w:rsidP="0014355C">
            <w:pPr>
              <w:rPr>
                <w:rFonts w:ascii="Arial" w:hAnsi="Arial" w:cs="Arial"/>
                <w:b/>
                <w:sz w:val="16"/>
                <w:szCs w:val="16"/>
              </w:rPr>
            </w:pPr>
          </w:p>
          <w:p w:rsidR="0014355C" w:rsidRPr="0036495B" w:rsidRDefault="0014355C" w:rsidP="0014355C">
            <w:pPr>
              <w:rPr>
                <w:rFonts w:ascii="Arial" w:hAnsi="Arial" w:cs="Arial"/>
                <w:b/>
                <w:sz w:val="16"/>
                <w:szCs w:val="16"/>
              </w:rPr>
            </w:pPr>
            <w:r w:rsidRPr="0036495B">
              <w:rPr>
                <w:rFonts w:ascii="Arial" w:hAnsi="Arial" w:cs="Arial"/>
                <w:b/>
                <w:sz w:val="16"/>
                <w:szCs w:val="16"/>
              </w:rPr>
              <w:t>Treatment goals</w:t>
            </w:r>
          </w:p>
        </w:tc>
      </w:tr>
      <w:tr w:rsidR="0014355C" w:rsidRPr="0036495B" w:rsidTr="0036495B">
        <w:trPr>
          <w:trHeight w:val="567"/>
        </w:trPr>
        <w:tc>
          <w:tcPr>
            <w:tcW w:w="682" w:type="pct"/>
            <w:vAlign w:val="center"/>
          </w:tcPr>
          <w:p w:rsidR="0014355C" w:rsidRPr="0036495B" w:rsidRDefault="0014355C" w:rsidP="0014355C">
            <w:pPr>
              <w:rPr>
                <w:rFonts w:ascii="Arial" w:hAnsi="Arial" w:cs="Arial"/>
                <w:sz w:val="16"/>
                <w:szCs w:val="16"/>
              </w:rPr>
            </w:pPr>
            <w:r w:rsidRPr="0036495B">
              <w:rPr>
                <w:rFonts w:ascii="Arial" w:hAnsi="Arial" w:cs="Arial"/>
                <w:sz w:val="16"/>
                <w:szCs w:val="16"/>
              </w:rPr>
              <w:t>Xiong et al. (1994)</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78" w:type="pct"/>
            <w:vAlign w:val="center"/>
          </w:tcPr>
          <w:p w:rsidR="0014355C" w:rsidRPr="0036495B" w:rsidRDefault="0014355C" w:rsidP="0014355C">
            <w:pPr>
              <w:jc w:val="center"/>
              <w:rPr>
                <w:rFonts w:ascii="Arial" w:hAnsi="Arial" w:cs="Arial"/>
                <w:sz w:val="16"/>
                <w:szCs w:val="16"/>
              </w:rPr>
            </w:pPr>
          </w:p>
        </w:tc>
      </w:tr>
      <w:tr w:rsidR="0014355C" w:rsidRPr="0036495B" w:rsidTr="0036495B">
        <w:trPr>
          <w:trHeight w:val="567"/>
        </w:trPr>
        <w:tc>
          <w:tcPr>
            <w:tcW w:w="682" w:type="pct"/>
            <w:vAlign w:val="center"/>
          </w:tcPr>
          <w:p w:rsidR="0014355C" w:rsidRPr="0036495B" w:rsidRDefault="0014355C" w:rsidP="005A01D5">
            <w:pPr>
              <w:rPr>
                <w:rFonts w:ascii="Arial" w:hAnsi="Arial" w:cs="Arial"/>
                <w:sz w:val="16"/>
                <w:szCs w:val="16"/>
              </w:rPr>
            </w:pPr>
            <w:r w:rsidRPr="0036495B">
              <w:rPr>
                <w:rFonts w:ascii="Arial" w:hAnsi="Arial" w:cs="Arial"/>
                <w:sz w:val="16"/>
                <w:szCs w:val="16"/>
              </w:rPr>
              <w:t xml:space="preserve">Zhang &amp; </w:t>
            </w:r>
            <w:r w:rsidR="005A01D5">
              <w:rPr>
                <w:rFonts w:ascii="Arial" w:hAnsi="Arial" w:cs="Arial"/>
                <w:sz w:val="16"/>
                <w:szCs w:val="16"/>
              </w:rPr>
              <w:t>Yan</w:t>
            </w:r>
            <w:r w:rsidR="00C3724B">
              <w:rPr>
                <w:rFonts w:ascii="Arial" w:hAnsi="Arial" w:cs="Arial"/>
                <w:sz w:val="16"/>
                <w:szCs w:val="16"/>
              </w:rPr>
              <w:t xml:space="preserve"> </w:t>
            </w:r>
            <w:r w:rsidRPr="0036495B">
              <w:rPr>
                <w:rFonts w:ascii="Arial" w:hAnsi="Arial" w:cs="Arial"/>
                <w:sz w:val="16"/>
                <w:szCs w:val="16"/>
              </w:rPr>
              <w:t>(1993)*</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c>
          <w:tcPr>
            <w:tcW w:w="478" w:type="pct"/>
            <w:vAlign w:val="center"/>
          </w:tcPr>
          <w:p w:rsidR="0014355C" w:rsidRPr="0036495B" w:rsidRDefault="0014355C" w:rsidP="0014355C">
            <w:pPr>
              <w:jc w:val="center"/>
              <w:rPr>
                <w:rFonts w:ascii="Arial" w:hAnsi="Arial" w:cs="Arial"/>
                <w:sz w:val="16"/>
                <w:szCs w:val="16"/>
              </w:rPr>
            </w:pPr>
          </w:p>
        </w:tc>
      </w:tr>
      <w:tr w:rsidR="0014355C" w:rsidRPr="0036495B" w:rsidTr="0036495B">
        <w:trPr>
          <w:trHeight w:val="567"/>
        </w:trPr>
        <w:tc>
          <w:tcPr>
            <w:tcW w:w="682" w:type="pct"/>
            <w:vAlign w:val="center"/>
          </w:tcPr>
          <w:p w:rsidR="0014355C" w:rsidRPr="0036495B" w:rsidRDefault="0014355C" w:rsidP="0014355C">
            <w:pPr>
              <w:rPr>
                <w:rFonts w:ascii="Arial" w:hAnsi="Arial" w:cs="Arial"/>
                <w:sz w:val="16"/>
                <w:szCs w:val="16"/>
              </w:rPr>
            </w:pPr>
            <w:r w:rsidRPr="0036495B">
              <w:rPr>
                <w:rFonts w:ascii="Arial" w:hAnsi="Arial" w:cs="Arial"/>
                <w:sz w:val="16"/>
                <w:szCs w:val="16"/>
              </w:rPr>
              <w:t>Zhang et al. (1994)</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tc>
        <w:tc>
          <w:tcPr>
            <w:tcW w:w="478" w:type="pct"/>
            <w:vAlign w:val="center"/>
          </w:tcPr>
          <w:p w:rsidR="0014355C" w:rsidRPr="0036495B" w:rsidRDefault="0014355C" w:rsidP="0014355C">
            <w:pPr>
              <w:jc w:val="center"/>
              <w:rPr>
                <w:rFonts w:ascii="Arial" w:hAnsi="Arial" w:cs="Arial"/>
                <w:sz w:val="16"/>
                <w:szCs w:val="16"/>
              </w:rPr>
            </w:pPr>
          </w:p>
        </w:tc>
      </w:tr>
      <w:tr w:rsidR="0014355C" w:rsidRPr="0036495B" w:rsidTr="0036495B">
        <w:trPr>
          <w:trHeight w:val="567"/>
        </w:trPr>
        <w:tc>
          <w:tcPr>
            <w:tcW w:w="682" w:type="pct"/>
            <w:vAlign w:val="center"/>
          </w:tcPr>
          <w:p w:rsidR="0014355C" w:rsidRPr="0036495B" w:rsidRDefault="0014355C" w:rsidP="0014355C">
            <w:pPr>
              <w:rPr>
                <w:rFonts w:ascii="Arial" w:hAnsi="Arial" w:cs="Arial"/>
                <w:sz w:val="16"/>
                <w:szCs w:val="16"/>
              </w:rPr>
            </w:pPr>
            <w:r w:rsidRPr="0036495B">
              <w:rPr>
                <w:rFonts w:ascii="Arial" w:hAnsi="Arial" w:cs="Arial"/>
                <w:sz w:val="16"/>
                <w:szCs w:val="16"/>
              </w:rPr>
              <w:t>Zhang et al. (1998)*</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tc>
        <w:tc>
          <w:tcPr>
            <w:tcW w:w="478" w:type="pct"/>
            <w:vAlign w:val="center"/>
          </w:tcPr>
          <w:p w:rsidR="0014355C" w:rsidRPr="0036495B" w:rsidRDefault="0014355C" w:rsidP="0014355C">
            <w:pPr>
              <w:jc w:val="center"/>
              <w:rPr>
                <w:rFonts w:ascii="Arial" w:hAnsi="Arial" w:cs="Arial"/>
                <w:sz w:val="16"/>
                <w:szCs w:val="16"/>
              </w:rPr>
            </w:pPr>
          </w:p>
        </w:tc>
      </w:tr>
      <w:tr w:rsidR="0014355C" w:rsidRPr="0036495B" w:rsidTr="0036495B">
        <w:trPr>
          <w:trHeight w:val="567"/>
        </w:trPr>
        <w:tc>
          <w:tcPr>
            <w:tcW w:w="682" w:type="pct"/>
            <w:vAlign w:val="center"/>
          </w:tcPr>
          <w:p w:rsidR="0014355C" w:rsidRPr="0036495B" w:rsidRDefault="0014355C" w:rsidP="0014355C">
            <w:pPr>
              <w:rPr>
                <w:rFonts w:ascii="Arial" w:hAnsi="Arial" w:cs="Arial"/>
                <w:sz w:val="16"/>
                <w:szCs w:val="16"/>
              </w:rPr>
            </w:pPr>
            <w:r w:rsidRPr="0036495B">
              <w:rPr>
                <w:rFonts w:ascii="Arial" w:hAnsi="Arial" w:cs="Arial"/>
                <w:sz w:val="16"/>
                <w:szCs w:val="16"/>
              </w:rPr>
              <w:t>Zimmer et al. (2007)</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p>
        </w:tc>
        <w:tc>
          <w:tcPr>
            <w:tcW w:w="480" w:type="pct"/>
            <w:vAlign w:val="center"/>
          </w:tcPr>
          <w:p w:rsidR="0014355C" w:rsidRPr="0036495B" w:rsidRDefault="0014355C" w:rsidP="0014355C">
            <w:pPr>
              <w:jc w:val="center"/>
              <w:rPr>
                <w:rFonts w:ascii="Arial" w:hAnsi="Arial" w:cs="Arial"/>
                <w:sz w:val="16"/>
                <w:szCs w:val="16"/>
              </w:rPr>
            </w:pPr>
          </w:p>
          <w:p w:rsidR="0014355C" w:rsidRPr="0036495B" w:rsidRDefault="0014355C" w:rsidP="0014355C">
            <w:pPr>
              <w:jc w:val="center"/>
              <w:rPr>
                <w:rFonts w:ascii="Arial" w:hAnsi="Arial" w:cs="Arial"/>
                <w:sz w:val="16"/>
                <w:szCs w:val="16"/>
              </w:rPr>
            </w:pPr>
            <w:r w:rsidRPr="0036495B">
              <w:rPr>
                <w:rFonts w:ascii="Arial" w:hAnsi="Arial" w:cs="Arial"/>
                <w:sz w:val="16"/>
                <w:szCs w:val="16"/>
              </w:rPr>
              <w:t>x</w:t>
            </w:r>
          </w:p>
        </w:tc>
        <w:tc>
          <w:tcPr>
            <w:tcW w:w="480" w:type="pct"/>
            <w:vAlign w:val="center"/>
          </w:tcPr>
          <w:p w:rsidR="0014355C" w:rsidRPr="0036495B" w:rsidRDefault="0014355C" w:rsidP="0014355C">
            <w:pPr>
              <w:jc w:val="center"/>
              <w:rPr>
                <w:rFonts w:ascii="Arial" w:hAnsi="Arial" w:cs="Arial"/>
                <w:sz w:val="16"/>
                <w:szCs w:val="16"/>
              </w:rPr>
            </w:pPr>
          </w:p>
        </w:tc>
        <w:tc>
          <w:tcPr>
            <w:tcW w:w="478" w:type="pct"/>
            <w:vAlign w:val="center"/>
          </w:tcPr>
          <w:p w:rsidR="0014355C" w:rsidRPr="0036495B" w:rsidRDefault="0014355C" w:rsidP="0014355C">
            <w:pPr>
              <w:jc w:val="center"/>
              <w:rPr>
                <w:rFonts w:ascii="Arial" w:hAnsi="Arial" w:cs="Arial"/>
                <w:sz w:val="16"/>
                <w:szCs w:val="16"/>
              </w:rPr>
            </w:pPr>
          </w:p>
        </w:tc>
      </w:tr>
      <w:tr w:rsidR="0014355C" w:rsidRPr="0036495B" w:rsidTr="0036495B">
        <w:trPr>
          <w:cantSplit/>
          <w:trHeight w:val="567"/>
        </w:trPr>
        <w:tc>
          <w:tcPr>
            <w:tcW w:w="682" w:type="pct"/>
          </w:tcPr>
          <w:p w:rsidR="0014355C" w:rsidRPr="0036495B" w:rsidRDefault="0014355C" w:rsidP="0014355C">
            <w:pPr>
              <w:rPr>
                <w:rFonts w:ascii="Arial" w:hAnsi="Arial" w:cs="Arial"/>
                <w:b/>
                <w:sz w:val="16"/>
                <w:szCs w:val="16"/>
              </w:rPr>
            </w:pPr>
          </w:p>
          <w:p w:rsidR="0014355C" w:rsidRPr="0036495B" w:rsidRDefault="0014355C" w:rsidP="0014355C">
            <w:pPr>
              <w:rPr>
                <w:rFonts w:ascii="Arial" w:hAnsi="Arial" w:cs="Arial"/>
                <w:b/>
                <w:sz w:val="16"/>
                <w:szCs w:val="16"/>
              </w:rPr>
            </w:pPr>
            <w:r w:rsidRPr="0036495B">
              <w:rPr>
                <w:rFonts w:ascii="Arial" w:hAnsi="Arial" w:cs="Arial"/>
                <w:b/>
                <w:sz w:val="16"/>
                <w:szCs w:val="16"/>
              </w:rPr>
              <w:t>Total</w:t>
            </w:r>
          </w:p>
          <w:p w:rsidR="0014355C" w:rsidRPr="0036495B" w:rsidRDefault="0014355C" w:rsidP="0014355C">
            <w:pPr>
              <w:rPr>
                <w:rFonts w:ascii="Arial" w:hAnsi="Arial" w:cs="Arial"/>
                <w:sz w:val="16"/>
                <w:szCs w:val="16"/>
              </w:rPr>
            </w:pPr>
          </w:p>
        </w:tc>
        <w:tc>
          <w:tcPr>
            <w:tcW w:w="480" w:type="pct"/>
          </w:tcPr>
          <w:p w:rsidR="0014355C" w:rsidRPr="0036495B" w:rsidRDefault="0014355C" w:rsidP="0014355C">
            <w:pPr>
              <w:rPr>
                <w:rFonts w:ascii="Arial" w:hAnsi="Arial" w:cs="Arial"/>
                <w:sz w:val="16"/>
                <w:szCs w:val="16"/>
              </w:rPr>
            </w:pPr>
          </w:p>
          <w:p w:rsidR="0014355C" w:rsidRPr="0036495B" w:rsidRDefault="0014355C" w:rsidP="0014355C">
            <w:pPr>
              <w:rPr>
                <w:rFonts w:ascii="Arial" w:hAnsi="Arial" w:cs="Arial"/>
                <w:sz w:val="16"/>
                <w:szCs w:val="16"/>
              </w:rPr>
            </w:pPr>
            <w:r w:rsidRPr="0036495B">
              <w:rPr>
                <w:rFonts w:ascii="Arial" w:hAnsi="Arial" w:cs="Arial"/>
                <w:sz w:val="16"/>
                <w:szCs w:val="16"/>
              </w:rPr>
              <w:t>46</w:t>
            </w:r>
          </w:p>
        </w:tc>
        <w:tc>
          <w:tcPr>
            <w:tcW w:w="480" w:type="pct"/>
          </w:tcPr>
          <w:p w:rsidR="0014355C" w:rsidRPr="0036495B" w:rsidRDefault="0014355C" w:rsidP="0014355C">
            <w:pPr>
              <w:rPr>
                <w:rFonts w:ascii="Arial" w:hAnsi="Arial" w:cs="Arial"/>
                <w:sz w:val="16"/>
                <w:szCs w:val="16"/>
              </w:rPr>
            </w:pPr>
          </w:p>
          <w:p w:rsidR="0014355C" w:rsidRPr="0036495B" w:rsidRDefault="0014355C" w:rsidP="0014355C">
            <w:pPr>
              <w:rPr>
                <w:rFonts w:ascii="Arial" w:hAnsi="Arial" w:cs="Arial"/>
                <w:sz w:val="16"/>
                <w:szCs w:val="16"/>
              </w:rPr>
            </w:pPr>
            <w:r w:rsidRPr="0036495B">
              <w:rPr>
                <w:rFonts w:ascii="Arial" w:hAnsi="Arial" w:cs="Arial"/>
                <w:sz w:val="16"/>
                <w:szCs w:val="16"/>
              </w:rPr>
              <w:t>36</w:t>
            </w:r>
          </w:p>
        </w:tc>
        <w:tc>
          <w:tcPr>
            <w:tcW w:w="480" w:type="pct"/>
          </w:tcPr>
          <w:p w:rsidR="0014355C" w:rsidRPr="0036495B" w:rsidRDefault="0014355C" w:rsidP="0014355C">
            <w:pPr>
              <w:rPr>
                <w:rFonts w:ascii="Arial" w:hAnsi="Arial" w:cs="Arial"/>
                <w:sz w:val="16"/>
                <w:szCs w:val="16"/>
              </w:rPr>
            </w:pPr>
          </w:p>
          <w:p w:rsidR="0014355C" w:rsidRPr="0036495B" w:rsidRDefault="0014355C" w:rsidP="0014355C">
            <w:pPr>
              <w:rPr>
                <w:rFonts w:ascii="Arial" w:hAnsi="Arial" w:cs="Arial"/>
                <w:sz w:val="16"/>
                <w:szCs w:val="16"/>
              </w:rPr>
            </w:pPr>
            <w:r w:rsidRPr="0036495B">
              <w:rPr>
                <w:rFonts w:ascii="Arial" w:hAnsi="Arial" w:cs="Arial"/>
                <w:sz w:val="16"/>
                <w:szCs w:val="16"/>
              </w:rPr>
              <w:t>35</w:t>
            </w:r>
          </w:p>
        </w:tc>
        <w:tc>
          <w:tcPr>
            <w:tcW w:w="480" w:type="pct"/>
          </w:tcPr>
          <w:p w:rsidR="0014355C" w:rsidRPr="0036495B" w:rsidRDefault="0014355C" w:rsidP="0014355C">
            <w:pPr>
              <w:rPr>
                <w:rFonts w:ascii="Arial" w:hAnsi="Arial" w:cs="Arial"/>
                <w:sz w:val="16"/>
                <w:szCs w:val="16"/>
              </w:rPr>
            </w:pPr>
          </w:p>
          <w:p w:rsidR="0014355C" w:rsidRPr="0036495B" w:rsidRDefault="0014355C" w:rsidP="0014355C">
            <w:pPr>
              <w:rPr>
                <w:rFonts w:ascii="Arial" w:hAnsi="Arial" w:cs="Arial"/>
                <w:sz w:val="16"/>
                <w:szCs w:val="16"/>
              </w:rPr>
            </w:pPr>
            <w:r w:rsidRPr="0036495B">
              <w:rPr>
                <w:rFonts w:ascii="Arial" w:hAnsi="Arial" w:cs="Arial"/>
                <w:sz w:val="16"/>
                <w:szCs w:val="16"/>
              </w:rPr>
              <w:t>27</w:t>
            </w:r>
          </w:p>
        </w:tc>
        <w:tc>
          <w:tcPr>
            <w:tcW w:w="480" w:type="pct"/>
          </w:tcPr>
          <w:p w:rsidR="0014355C" w:rsidRPr="0036495B" w:rsidRDefault="0014355C" w:rsidP="0014355C">
            <w:pPr>
              <w:rPr>
                <w:rFonts w:ascii="Arial" w:hAnsi="Arial" w:cs="Arial"/>
                <w:sz w:val="16"/>
                <w:szCs w:val="16"/>
              </w:rPr>
            </w:pPr>
          </w:p>
          <w:p w:rsidR="0014355C" w:rsidRPr="0036495B" w:rsidRDefault="0014355C" w:rsidP="0014355C">
            <w:pPr>
              <w:rPr>
                <w:rFonts w:ascii="Arial" w:hAnsi="Arial" w:cs="Arial"/>
                <w:sz w:val="16"/>
                <w:szCs w:val="16"/>
              </w:rPr>
            </w:pPr>
            <w:r w:rsidRPr="0036495B">
              <w:rPr>
                <w:rFonts w:ascii="Arial" w:hAnsi="Arial" w:cs="Arial"/>
                <w:sz w:val="16"/>
                <w:szCs w:val="16"/>
              </w:rPr>
              <w:t>22</w:t>
            </w:r>
          </w:p>
        </w:tc>
        <w:tc>
          <w:tcPr>
            <w:tcW w:w="480" w:type="pct"/>
          </w:tcPr>
          <w:p w:rsidR="0014355C" w:rsidRPr="0036495B" w:rsidRDefault="0014355C" w:rsidP="0014355C">
            <w:pPr>
              <w:rPr>
                <w:rFonts w:ascii="Arial" w:hAnsi="Arial" w:cs="Arial"/>
                <w:sz w:val="16"/>
                <w:szCs w:val="16"/>
              </w:rPr>
            </w:pPr>
          </w:p>
          <w:p w:rsidR="0014355C" w:rsidRPr="0036495B" w:rsidRDefault="0014355C" w:rsidP="0014355C">
            <w:pPr>
              <w:rPr>
                <w:rFonts w:ascii="Arial" w:hAnsi="Arial" w:cs="Arial"/>
                <w:sz w:val="16"/>
                <w:szCs w:val="16"/>
              </w:rPr>
            </w:pPr>
            <w:r w:rsidRPr="0036495B">
              <w:rPr>
                <w:rFonts w:ascii="Arial" w:hAnsi="Arial" w:cs="Arial"/>
                <w:sz w:val="16"/>
                <w:szCs w:val="16"/>
              </w:rPr>
              <w:t>22</w:t>
            </w:r>
          </w:p>
        </w:tc>
        <w:tc>
          <w:tcPr>
            <w:tcW w:w="480" w:type="pct"/>
          </w:tcPr>
          <w:p w:rsidR="0014355C" w:rsidRPr="0036495B" w:rsidRDefault="0014355C" w:rsidP="0014355C">
            <w:pPr>
              <w:rPr>
                <w:rFonts w:ascii="Arial" w:hAnsi="Arial" w:cs="Arial"/>
                <w:sz w:val="16"/>
                <w:szCs w:val="16"/>
              </w:rPr>
            </w:pPr>
          </w:p>
          <w:p w:rsidR="0014355C" w:rsidRPr="0036495B" w:rsidRDefault="0014355C" w:rsidP="0014355C">
            <w:pPr>
              <w:rPr>
                <w:rFonts w:ascii="Arial" w:hAnsi="Arial" w:cs="Arial"/>
                <w:sz w:val="16"/>
                <w:szCs w:val="16"/>
              </w:rPr>
            </w:pPr>
            <w:r w:rsidRPr="0036495B">
              <w:rPr>
                <w:rFonts w:ascii="Arial" w:hAnsi="Arial" w:cs="Arial"/>
                <w:sz w:val="16"/>
                <w:szCs w:val="16"/>
              </w:rPr>
              <w:t>20</w:t>
            </w:r>
          </w:p>
        </w:tc>
        <w:tc>
          <w:tcPr>
            <w:tcW w:w="480" w:type="pct"/>
          </w:tcPr>
          <w:p w:rsidR="0014355C" w:rsidRPr="0036495B" w:rsidRDefault="0014355C" w:rsidP="0014355C">
            <w:pPr>
              <w:rPr>
                <w:rFonts w:ascii="Arial" w:hAnsi="Arial" w:cs="Arial"/>
                <w:sz w:val="16"/>
                <w:szCs w:val="16"/>
              </w:rPr>
            </w:pPr>
          </w:p>
          <w:p w:rsidR="0014355C" w:rsidRPr="0036495B" w:rsidRDefault="0014355C" w:rsidP="0014355C">
            <w:pPr>
              <w:rPr>
                <w:rFonts w:ascii="Arial" w:hAnsi="Arial" w:cs="Arial"/>
                <w:sz w:val="16"/>
                <w:szCs w:val="16"/>
              </w:rPr>
            </w:pPr>
            <w:r w:rsidRPr="0036495B">
              <w:rPr>
                <w:rFonts w:ascii="Arial" w:hAnsi="Arial" w:cs="Arial"/>
                <w:sz w:val="16"/>
                <w:szCs w:val="16"/>
              </w:rPr>
              <w:t>13</w:t>
            </w:r>
          </w:p>
        </w:tc>
        <w:tc>
          <w:tcPr>
            <w:tcW w:w="478" w:type="pct"/>
          </w:tcPr>
          <w:p w:rsidR="0014355C" w:rsidRPr="0036495B" w:rsidRDefault="0014355C" w:rsidP="0014355C">
            <w:pPr>
              <w:rPr>
                <w:rFonts w:ascii="Arial" w:hAnsi="Arial" w:cs="Arial"/>
                <w:sz w:val="16"/>
                <w:szCs w:val="16"/>
              </w:rPr>
            </w:pPr>
          </w:p>
          <w:p w:rsidR="0014355C" w:rsidRPr="0036495B" w:rsidRDefault="0014355C" w:rsidP="0014355C">
            <w:pPr>
              <w:rPr>
                <w:rFonts w:ascii="Arial" w:hAnsi="Arial" w:cs="Arial"/>
                <w:sz w:val="16"/>
                <w:szCs w:val="16"/>
              </w:rPr>
            </w:pPr>
            <w:r w:rsidRPr="0036495B">
              <w:rPr>
                <w:rFonts w:ascii="Arial" w:hAnsi="Arial" w:cs="Arial"/>
                <w:sz w:val="16"/>
                <w:szCs w:val="16"/>
              </w:rPr>
              <w:t>13</w:t>
            </w:r>
          </w:p>
        </w:tc>
      </w:tr>
    </w:tbl>
    <w:p w:rsidR="00740BA6" w:rsidRPr="008F1C44" w:rsidRDefault="00740BA6" w:rsidP="00EC0C3F">
      <w:pPr>
        <w:rPr>
          <w:rFonts w:ascii="Arial" w:hAnsi="Arial" w:cs="Arial"/>
          <w:b/>
        </w:rPr>
      </w:pPr>
    </w:p>
    <w:sectPr w:rsidR="00740BA6" w:rsidRPr="008F1C44" w:rsidSect="00AF66EE">
      <w:pgSz w:w="15840" w:h="12240" w:orient="landscape" w:code="1"/>
      <w:pgMar w:top="1077" w:right="284" w:bottom="1077" w:left="680" w:header="720" w:footer="129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898" w:rsidRDefault="00191898" w:rsidP="00740BA6">
      <w:pPr>
        <w:spacing w:after="0" w:line="240" w:lineRule="auto"/>
      </w:pPr>
      <w:r>
        <w:separator/>
      </w:r>
    </w:p>
  </w:endnote>
  <w:endnote w:type="continuationSeparator" w:id="0">
    <w:p w:rsidR="00191898" w:rsidRDefault="00191898" w:rsidP="0074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647621"/>
      <w:docPartObj>
        <w:docPartGallery w:val="Page Numbers (Bottom of Page)"/>
        <w:docPartUnique/>
      </w:docPartObj>
    </w:sdtPr>
    <w:sdtEndPr>
      <w:rPr>
        <w:noProof/>
      </w:rPr>
    </w:sdtEndPr>
    <w:sdtContent>
      <w:p w:rsidR="00191898" w:rsidRDefault="00191898">
        <w:pPr>
          <w:pStyle w:val="Footer"/>
          <w:jc w:val="right"/>
        </w:pPr>
        <w:r>
          <w:fldChar w:fldCharType="begin"/>
        </w:r>
        <w:r>
          <w:instrText xml:space="preserve"> PAGE   \* MERGEFORMAT </w:instrText>
        </w:r>
        <w:r>
          <w:fldChar w:fldCharType="separate"/>
        </w:r>
        <w:r w:rsidR="00C3724B">
          <w:rPr>
            <w:noProof/>
          </w:rPr>
          <w:t>58</w:t>
        </w:r>
        <w:r>
          <w:rPr>
            <w:noProof/>
          </w:rPr>
          <w:fldChar w:fldCharType="end"/>
        </w:r>
      </w:p>
    </w:sdtContent>
  </w:sdt>
  <w:p w:rsidR="00191898" w:rsidRDefault="001918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898" w:rsidRDefault="00191898" w:rsidP="00740BA6">
      <w:pPr>
        <w:spacing w:after="0" w:line="240" w:lineRule="auto"/>
      </w:pPr>
      <w:r>
        <w:separator/>
      </w:r>
    </w:p>
  </w:footnote>
  <w:footnote w:type="continuationSeparator" w:id="0">
    <w:p w:rsidR="00191898" w:rsidRDefault="00191898" w:rsidP="00740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898" w:rsidRDefault="00191898">
    <w:pPr>
      <w:pStyle w:val="Header"/>
    </w:pPr>
    <w:r>
      <w:t>SUPPLEMENTARY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898" w:rsidRDefault="00191898">
    <w:pPr>
      <w:pStyle w:val="Header"/>
    </w:pPr>
    <w:r>
      <w:t>SUPPLEMENTARY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E3CDB"/>
    <w:multiLevelType w:val="hybridMultilevel"/>
    <w:tmpl w:val="CEBE0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9032D5"/>
    <w:multiLevelType w:val="hybridMultilevel"/>
    <w:tmpl w:val="82FC6256"/>
    <w:lvl w:ilvl="0" w:tplc="3F7CF61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677D3E"/>
    <w:multiLevelType w:val="hybridMultilevel"/>
    <w:tmpl w:val="CAE8AD32"/>
    <w:lvl w:ilvl="0" w:tplc="D72EB6C2">
      <w:start w:val="1"/>
      <w:numFmt w:val="decimal"/>
      <w:lvlText w:val="%1."/>
      <w:lvlJc w:val="left"/>
      <w:pPr>
        <w:ind w:left="720" w:hanging="360"/>
      </w:pPr>
      <w:rPr>
        <w:rFonts w:hint="default"/>
        <w:color w:val="0A09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494DA7"/>
    <w:multiLevelType w:val="hybridMultilevel"/>
    <w:tmpl w:val="8CF86D1E"/>
    <w:lvl w:ilvl="0" w:tplc="1C5EA4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BB0569"/>
    <w:multiLevelType w:val="hybridMultilevel"/>
    <w:tmpl w:val="D7D6BF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CA0CBB"/>
    <w:multiLevelType w:val="hybridMultilevel"/>
    <w:tmpl w:val="296C6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43119B"/>
    <w:multiLevelType w:val="hybridMultilevel"/>
    <w:tmpl w:val="CAE8AD32"/>
    <w:lvl w:ilvl="0" w:tplc="D72EB6C2">
      <w:start w:val="1"/>
      <w:numFmt w:val="decimal"/>
      <w:lvlText w:val="%1."/>
      <w:lvlJc w:val="left"/>
      <w:pPr>
        <w:ind w:left="720" w:hanging="360"/>
      </w:pPr>
      <w:rPr>
        <w:rFonts w:hint="default"/>
        <w:color w:val="0A0905"/>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ECE3F47"/>
    <w:multiLevelType w:val="hybridMultilevel"/>
    <w:tmpl w:val="F32C8B72"/>
    <w:lvl w:ilvl="0" w:tplc="4D705844">
      <w:numFmt w:val="bullet"/>
      <w:lvlText w:val="-"/>
      <w:lvlJc w:val="left"/>
      <w:pPr>
        <w:ind w:left="1080" w:hanging="360"/>
      </w:pPr>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74C67C9"/>
    <w:multiLevelType w:val="hybridMultilevel"/>
    <w:tmpl w:val="AC9EA652"/>
    <w:lvl w:ilvl="0" w:tplc="6B365CAC">
      <w:start w:val="12"/>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5A67CA8"/>
    <w:multiLevelType w:val="hybridMultilevel"/>
    <w:tmpl w:val="CAE8AD32"/>
    <w:lvl w:ilvl="0" w:tplc="D72EB6C2">
      <w:start w:val="1"/>
      <w:numFmt w:val="decimal"/>
      <w:lvlText w:val="%1."/>
      <w:lvlJc w:val="left"/>
      <w:pPr>
        <w:ind w:left="720" w:hanging="360"/>
      </w:pPr>
      <w:rPr>
        <w:rFonts w:hint="default"/>
        <w:color w:val="0A09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1BA5A16"/>
    <w:multiLevelType w:val="hybridMultilevel"/>
    <w:tmpl w:val="722A4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52F7ECE"/>
    <w:multiLevelType w:val="hybridMultilevel"/>
    <w:tmpl w:val="1CECD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63F3BEA"/>
    <w:multiLevelType w:val="hybridMultilevel"/>
    <w:tmpl w:val="740EB6E4"/>
    <w:lvl w:ilvl="0" w:tplc="F2F09E1E">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EE6497F"/>
    <w:multiLevelType w:val="hybridMultilevel"/>
    <w:tmpl w:val="BCCA0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09C65C0"/>
    <w:multiLevelType w:val="hybridMultilevel"/>
    <w:tmpl w:val="CAE8AD32"/>
    <w:lvl w:ilvl="0" w:tplc="D72EB6C2">
      <w:start w:val="1"/>
      <w:numFmt w:val="decimal"/>
      <w:lvlText w:val="%1."/>
      <w:lvlJc w:val="left"/>
      <w:pPr>
        <w:ind w:left="720" w:hanging="360"/>
      </w:pPr>
      <w:rPr>
        <w:rFonts w:hint="default"/>
        <w:color w:val="0A09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83F625F"/>
    <w:multiLevelType w:val="hybridMultilevel"/>
    <w:tmpl w:val="A434C708"/>
    <w:lvl w:ilvl="0" w:tplc="CCFA114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F64619E"/>
    <w:multiLevelType w:val="hybridMultilevel"/>
    <w:tmpl w:val="ACBC1290"/>
    <w:lvl w:ilvl="0" w:tplc="A1BC385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14"/>
  </w:num>
  <w:num w:numId="5">
    <w:abstractNumId w:val="3"/>
  </w:num>
  <w:num w:numId="6">
    <w:abstractNumId w:val="12"/>
  </w:num>
  <w:num w:numId="7">
    <w:abstractNumId w:val="15"/>
  </w:num>
  <w:num w:numId="8">
    <w:abstractNumId w:val="1"/>
  </w:num>
  <w:num w:numId="9">
    <w:abstractNumId w:val="10"/>
  </w:num>
  <w:num w:numId="10">
    <w:abstractNumId w:val="0"/>
  </w:num>
  <w:num w:numId="11">
    <w:abstractNumId w:val="4"/>
  </w:num>
  <w:num w:numId="12">
    <w:abstractNumId w:val="11"/>
  </w:num>
  <w:num w:numId="13">
    <w:abstractNumId w:val="7"/>
  </w:num>
  <w:num w:numId="14">
    <w:abstractNumId w:val="8"/>
  </w:num>
  <w:num w:numId="15">
    <w:abstractNumId w:val="13"/>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BA6"/>
    <w:rsid w:val="000041D3"/>
    <w:rsid w:val="0009607A"/>
    <w:rsid w:val="000A62A7"/>
    <w:rsid w:val="001055FA"/>
    <w:rsid w:val="0014355C"/>
    <w:rsid w:val="00191898"/>
    <w:rsid w:val="001A1267"/>
    <w:rsid w:val="001F32AC"/>
    <w:rsid w:val="0023341D"/>
    <w:rsid w:val="0028249E"/>
    <w:rsid w:val="0029113A"/>
    <w:rsid w:val="002D509D"/>
    <w:rsid w:val="00302EA4"/>
    <w:rsid w:val="0036495B"/>
    <w:rsid w:val="003B4B03"/>
    <w:rsid w:val="00473AA9"/>
    <w:rsid w:val="004F70F6"/>
    <w:rsid w:val="0054025A"/>
    <w:rsid w:val="00583BF1"/>
    <w:rsid w:val="005A01D5"/>
    <w:rsid w:val="00627DF2"/>
    <w:rsid w:val="00652CCF"/>
    <w:rsid w:val="006603A0"/>
    <w:rsid w:val="00665F8B"/>
    <w:rsid w:val="006C5873"/>
    <w:rsid w:val="00700F7F"/>
    <w:rsid w:val="00726E54"/>
    <w:rsid w:val="00740BA6"/>
    <w:rsid w:val="007B0120"/>
    <w:rsid w:val="007B6572"/>
    <w:rsid w:val="007D3733"/>
    <w:rsid w:val="007D552F"/>
    <w:rsid w:val="008F1C44"/>
    <w:rsid w:val="00980C39"/>
    <w:rsid w:val="009A16FD"/>
    <w:rsid w:val="00AF2767"/>
    <w:rsid w:val="00AF66EE"/>
    <w:rsid w:val="00B0456F"/>
    <w:rsid w:val="00BB5B36"/>
    <w:rsid w:val="00C3724B"/>
    <w:rsid w:val="00CA675D"/>
    <w:rsid w:val="00D35279"/>
    <w:rsid w:val="00DB3905"/>
    <w:rsid w:val="00DF7E97"/>
    <w:rsid w:val="00E10872"/>
    <w:rsid w:val="00EC0C3F"/>
    <w:rsid w:val="00FA6E28"/>
    <w:rsid w:val="00FB2F79"/>
    <w:rsid w:val="00FD6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54025A"/>
    <w:pPr>
      <w:spacing w:after="0" w:line="240" w:lineRule="auto"/>
      <w:jc w:val="center"/>
      <w:outlineLvl w:val="1"/>
    </w:pPr>
    <w:rPr>
      <w:rFonts w:ascii="Times New Roman" w:eastAsia="Times New Roman" w:hAnsi="Times New Roman" w:cs="Times New Roman"/>
      <w:b/>
      <w:bCs/>
      <w:color w:val="000000"/>
      <w:kern w:val="28"/>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BA6"/>
    <w:pPr>
      <w:spacing w:after="0" w:line="240" w:lineRule="auto"/>
      <w:ind w:left="720"/>
      <w:contextualSpacing/>
    </w:pPr>
    <w:rPr>
      <w:rFonts w:ascii="Cambria" w:eastAsia="MS Mincho" w:hAnsi="Cambria" w:cs="Times New Roman"/>
      <w:sz w:val="24"/>
      <w:szCs w:val="24"/>
    </w:rPr>
  </w:style>
  <w:style w:type="paragraph" w:styleId="Header">
    <w:name w:val="header"/>
    <w:basedOn w:val="Normal"/>
    <w:link w:val="HeaderChar"/>
    <w:uiPriority w:val="99"/>
    <w:unhideWhenUsed/>
    <w:rsid w:val="00740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BA6"/>
  </w:style>
  <w:style w:type="paragraph" w:styleId="Footer">
    <w:name w:val="footer"/>
    <w:basedOn w:val="Normal"/>
    <w:link w:val="FooterChar"/>
    <w:uiPriority w:val="99"/>
    <w:unhideWhenUsed/>
    <w:rsid w:val="00740B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BA6"/>
  </w:style>
  <w:style w:type="paragraph" w:styleId="BalloonText">
    <w:name w:val="Balloon Text"/>
    <w:basedOn w:val="Normal"/>
    <w:link w:val="BalloonTextChar"/>
    <w:uiPriority w:val="99"/>
    <w:semiHidden/>
    <w:unhideWhenUsed/>
    <w:rsid w:val="00740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BA6"/>
    <w:rPr>
      <w:rFonts w:ascii="Tahoma" w:hAnsi="Tahoma" w:cs="Tahoma"/>
      <w:sz w:val="16"/>
      <w:szCs w:val="16"/>
    </w:rPr>
  </w:style>
  <w:style w:type="table" w:styleId="TableGrid">
    <w:name w:val="Table Grid"/>
    <w:basedOn w:val="TableNormal"/>
    <w:uiPriority w:val="59"/>
    <w:rsid w:val="0074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54025A"/>
    <w:rPr>
      <w:rFonts w:ascii="Times New Roman" w:eastAsia="Times New Roman" w:hAnsi="Times New Roman" w:cs="Times New Roman"/>
      <w:b/>
      <w:bCs/>
      <w:color w:val="000000"/>
      <w:kern w:val="28"/>
      <w:sz w:val="24"/>
      <w:szCs w:val="24"/>
      <w:lang w:val="en-CA" w:eastAsia="en-CA"/>
    </w:rPr>
  </w:style>
  <w:style w:type="character" w:styleId="CommentReference">
    <w:name w:val="annotation reference"/>
    <w:uiPriority w:val="99"/>
    <w:semiHidden/>
    <w:unhideWhenUsed/>
    <w:rsid w:val="0054025A"/>
    <w:rPr>
      <w:sz w:val="16"/>
      <w:szCs w:val="16"/>
    </w:rPr>
  </w:style>
  <w:style w:type="paragraph" w:styleId="CommentText">
    <w:name w:val="annotation text"/>
    <w:basedOn w:val="Normal"/>
    <w:link w:val="CommentTextChar"/>
    <w:uiPriority w:val="99"/>
    <w:unhideWhenUsed/>
    <w:rsid w:val="0054025A"/>
    <w:rPr>
      <w:rFonts w:ascii="Calibri" w:eastAsia="Calibri" w:hAnsi="Calibri" w:cs="Times New Roman"/>
      <w:sz w:val="20"/>
      <w:szCs w:val="20"/>
      <w:lang w:val="x-none"/>
    </w:rPr>
  </w:style>
  <w:style w:type="character" w:customStyle="1" w:styleId="CommentTextChar">
    <w:name w:val="Comment Text Char"/>
    <w:basedOn w:val="DefaultParagraphFont"/>
    <w:link w:val="CommentText"/>
    <w:uiPriority w:val="99"/>
    <w:rsid w:val="0054025A"/>
    <w:rPr>
      <w:rFonts w:ascii="Calibri" w:eastAsia="Calibri" w:hAnsi="Calibri" w:cs="Times New Roman"/>
      <w:sz w:val="20"/>
      <w:szCs w:val="20"/>
      <w:lang w:val="x-none"/>
    </w:rPr>
  </w:style>
  <w:style w:type="paragraph" w:styleId="CommentSubject">
    <w:name w:val="annotation subject"/>
    <w:basedOn w:val="CommentText"/>
    <w:next w:val="CommentText"/>
    <w:link w:val="CommentSubjectChar"/>
    <w:uiPriority w:val="99"/>
    <w:semiHidden/>
    <w:unhideWhenUsed/>
    <w:rsid w:val="0054025A"/>
    <w:rPr>
      <w:b/>
      <w:bCs/>
    </w:rPr>
  </w:style>
  <w:style w:type="character" w:customStyle="1" w:styleId="CommentSubjectChar">
    <w:name w:val="Comment Subject Char"/>
    <w:basedOn w:val="CommentTextChar"/>
    <w:link w:val="CommentSubject"/>
    <w:uiPriority w:val="99"/>
    <w:semiHidden/>
    <w:rsid w:val="0054025A"/>
    <w:rPr>
      <w:rFonts w:ascii="Calibri" w:eastAsia="Calibri" w:hAnsi="Calibri" w:cs="Times New Roman"/>
      <w:b/>
      <w:bCs/>
      <w:sz w:val="20"/>
      <w:szCs w:val="20"/>
      <w:lang w:val="x-none"/>
    </w:rPr>
  </w:style>
  <w:style w:type="paragraph" w:customStyle="1" w:styleId="EndNoteBibliographyTitle">
    <w:name w:val="EndNote Bibliography Title"/>
    <w:basedOn w:val="Normal"/>
    <w:link w:val="EndNoteBibliographyTitleChar"/>
    <w:rsid w:val="0054025A"/>
    <w:pPr>
      <w:spacing w:after="0"/>
      <w:jc w:val="center"/>
    </w:pPr>
    <w:rPr>
      <w:rFonts w:ascii="Calibri" w:eastAsia="Calibri" w:hAnsi="Calibri" w:cs="Times New Roman"/>
      <w:noProof/>
      <w:lang w:val="en-US"/>
    </w:rPr>
  </w:style>
  <w:style w:type="character" w:customStyle="1" w:styleId="EndNoteBibliographyTitleChar">
    <w:name w:val="EndNote Bibliography Title Char"/>
    <w:link w:val="EndNoteBibliographyTitle"/>
    <w:rsid w:val="0054025A"/>
    <w:rPr>
      <w:rFonts w:ascii="Calibri" w:eastAsia="Calibri" w:hAnsi="Calibri" w:cs="Times New Roman"/>
      <w:noProof/>
      <w:lang w:val="en-US"/>
    </w:rPr>
  </w:style>
  <w:style w:type="paragraph" w:customStyle="1" w:styleId="EndNoteBibliography">
    <w:name w:val="EndNote Bibliography"/>
    <w:basedOn w:val="Normal"/>
    <w:link w:val="EndNoteBibliographyChar"/>
    <w:rsid w:val="0054025A"/>
    <w:pPr>
      <w:spacing w:line="240" w:lineRule="auto"/>
      <w:jc w:val="both"/>
    </w:pPr>
    <w:rPr>
      <w:rFonts w:ascii="Calibri" w:eastAsia="Calibri" w:hAnsi="Calibri" w:cs="Times New Roman"/>
      <w:noProof/>
      <w:lang w:val="en-US"/>
    </w:rPr>
  </w:style>
  <w:style w:type="character" w:customStyle="1" w:styleId="EndNoteBibliographyChar">
    <w:name w:val="EndNote Bibliography Char"/>
    <w:link w:val="EndNoteBibliography"/>
    <w:rsid w:val="0054025A"/>
    <w:rPr>
      <w:rFonts w:ascii="Calibri" w:eastAsia="Calibri" w:hAnsi="Calibri" w:cs="Times New Roman"/>
      <w:noProof/>
      <w:lang w:val="en-US"/>
    </w:rPr>
  </w:style>
  <w:style w:type="character" w:styleId="Hyperlink">
    <w:name w:val="Hyperlink"/>
    <w:uiPriority w:val="99"/>
    <w:unhideWhenUsed/>
    <w:rsid w:val="0054025A"/>
    <w:rPr>
      <w:color w:val="0000FF"/>
      <w:u w:val="single"/>
    </w:rPr>
  </w:style>
  <w:style w:type="paragraph" w:styleId="Revision">
    <w:name w:val="Revision"/>
    <w:hidden/>
    <w:uiPriority w:val="99"/>
    <w:semiHidden/>
    <w:rsid w:val="0054025A"/>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5402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A">
    <w:name w:val="Body A"/>
    <w:rsid w:val="0054025A"/>
    <w:pPr>
      <w:pBdr>
        <w:top w:val="nil"/>
        <w:left w:val="nil"/>
        <w:bottom w:val="nil"/>
        <w:right w:val="nil"/>
        <w:between w:val="nil"/>
        <w:bar w:val="nil"/>
      </w:pBdr>
    </w:pPr>
    <w:rPr>
      <w:rFonts w:ascii="Calibri" w:eastAsia="Calibri" w:hAnsi="Calibri" w:cs="Calibri"/>
      <w:color w:val="000000"/>
      <w:u w:color="000000"/>
      <w:bdr w:val="nil"/>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54025A"/>
    <w:pPr>
      <w:spacing w:after="0" w:line="240" w:lineRule="auto"/>
      <w:jc w:val="center"/>
      <w:outlineLvl w:val="1"/>
    </w:pPr>
    <w:rPr>
      <w:rFonts w:ascii="Times New Roman" w:eastAsia="Times New Roman" w:hAnsi="Times New Roman" w:cs="Times New Roman"/>
      <w:b/>
      <w:bCs/>
      <w:color w:val="000000"/>
      <w:kern w:val="28"/>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BA6"/>
    <w:pPr>
      <w:spacing w:after="0" w:line="240" w:lineRule="auto"/>
      <w:ind w:left="720"/>
      <w:contextualSpacing/>
    </w:pPr>
    <w:rPr>
      <w:rFonts w:ascii="Cambria" w:eastAsia="MS Mincho" w:hAnsi="Cambria" w:cs="Times New Roman"/>
      <w:sz w:val="24"/>
      <w:szCs w:val="24"/>
    </w:rPr>
  </w:style>
  <w:style w:type="paragraph" w:styleId="Header">
    <w:name w:val="header"/>
    <w:basedOn w:val="Normal"/>
    <w:link w:val="HeaderChar"/>
    <w:uiPriority w:val="99"/>
    <w:unhideWhenUsed/>
    <w:rsid w:val="00740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BA6"/>
  </w:style>
  <w:style w:type="paragraph" w:styleId="Footer">
    <w:name w:val="footer"/>
    <w:basedOn w:val="Normal"/>
    <w:link w:val="FooterChar"/>
    <w:uiPriority w:val="99"/>
    <w:unhideWhenUsed/>
    <w:rsid w:val="00740B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BA6"/>
  </w:style>
  <w:style w:type="paragraph" w:styleId="BalloonText">
    <w:name w:val="Balloon Text"/>
    <w:basedOn w:val="Normal"/>
    <w:link w:val="BalloonTextChar"/>
    <w:uiPriority w:val="99"/>
    <w:semiHidden/>
    <w:unhideWhenUsed/>
    <w:rsid w:val="00740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BA6"/>
    <w:rPr>
      <w:rFonts w:ascii="Tahoma" w:hAnsi="Tahoma" w:cs="Tahoma"/>
      <w:sz w:val="16"/>
      <w:szCs w:val="16"/>
    </w:rPr>
  </w:style>
  <w:style w:type="table" w:styleId="TableGrid">
    <w:name w:val="Table Grid"/>
    <w:basedOn w:val="TableNormal"/>
    <w:uiPriority w:val="59"/>
    <w:rsid w:val="0074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54025A"/>
    <w:rPr>
      <w:rFonts w:ascii="Times New Roman" w:eastAsia="Times New Roman" w:hAnsi="Times New Roman" w:cs="Times New Roman"/>
      <w:b/>
      <w:bCs/>
      <w:color w:val="000000"/>
      <w:kern w:val="28"/>
      <w:sz w:val="24"/>
      <w:szCs w:val="24"/>
      <w:lang w:val="en-CA" w:eastAsia="en-CA"/>
    </w:rPr>
  </w:style>
  <w:style w:type="character" w:styleId="CommentReference">
    <w:name w:val="annotation reference"/>
    <w:uiPriority w:val="99"/>
    <w:semiHidden/>
    <w:unhideWhenUsed/>
    <w:rsid w:val="0054025A"/>
    <w:rPr>
      <w:sz w:val="16"/>
      <w:szCs w:val="16"/>
    </w:rPr>
  </w:style>
  <w:style w:type="paragraph" w:styleId="CommentText">
    <w:name w:val="annotation text"/>
    <w:basedOn w:val="Normal"/>
    <w:link w:val="CommentTextChar"/>
    <w:uiPriority w:val="99"/>
    <w:unhideWhenUsed/>
    <w:rsid w:val="0054025A"/>
    <w:rPr>
      <w:rFonts w:ascii="Calibri" w:eastAsia="Calibri" w:hAnsi="Calibri" w:cs="Times New Roman"/>
      <w:sz w:val="20"/>
      <w:szCs w:val="20"/>
      <w:lang w:val="x-none"/>
    </w:rPr>
  </w:style>
  <w:style w:type="character" w:customStyle="1" w:styleId="CommentTextChar">
    <w:name w:val="Comment Text Char"/>
    <w:basedOn w:val="DefaultParagraphFont"/>
    <w:link w:val="CommentText"/>
    <w:uiPriority w:val="99"/>
    <w:rsid w:val="0054025A"/>
    <w:rPr>
      <w:rFonts w:ascii="Calibri" w:eastAsia="Calibri" w:hAnsi="Calibri" w:cs="Times New Roman"/>
      <w:sz w:val="20"/>
      <w:szCs w:val="20"/>
      <w:lang w:val="x-none"/>
    </w:rPr>
  </w:style>
  <w:style w:type="paragraph" w:styleId="CommentSubject">
    <w:name w:val="annotation subject"/>
    <w:basedOn w:val="CommentText"/>
    <w:next w:val="CommentText"/>
    <w:link w:val="CommentSubjectChar"/>
    <w:uiPriority w:val="99"/>
    <w:semiHidden/>
    <w:unhideWhenUsed/>
    <w:rsid w:val="0054025A"/>
    <w:rPr>
      <w:b/>
      <w:bCs/>
    </w:rPr>
  </w:style>
  <w:style w:type="character" w:customStyle="1" w:styleId="CommentSubjectChar">
    <w:name w:val="Comment Subject Char"/>
    <w:basedOn w:val="CommentTextChar"/>
    <w:link w:val="CommentSubject"/>
    <w:uiPriority w:val="99"/>
    <w:semiHidden/>
    <w:rsid w:val="0054025A"/>
    <w:rPr>
      <w:rFonts w:ascii="Calibri" w:eastAsia="Calibri" w:hAnsi="Calibri" w:cs="Times New Roman"/>
      <w:b/>
      <w:bCs/>
      <w:sz w:val="20"/>
      <w:szCs w:val="20"/>
      <w:lang w:val="x-none"/>
    </w:rPr>
  </w:style>
  <w:style w:type="paragraph" w:customStyle="1" w:styleId="EndNoteBibliographyTitle">
    <w:name w:val="EndNote Bibliography Title"/>
    <w:basedOn w:val="Normal"/>
    <w:link w:val="EndNoteBibliographyTitleChar"/>
    <w:rsid w:val="0054025A"/>
    <w:pPr>
      <w:spacing w:after="0"/>
      <w:jc w:val="center"/>
    </w:pPr>
    <w:rPr>
      <w:rFonts w:ascii="Calibri" w:eastAsia="Calibri" w:hAnsi="Calibri" w:cs="Times New Roman"/>
      <w:noProof/>
      <w:lang w:val="en-US"/>
    </w:rPr>
  </w:style>
  <w:style w:type="character" w:customStyle="1" w:styleId="EndNoteBibliographyTitleChar">
    <w:name w:val="EndNote Bibliography Title Char"/>
    <w:link w:val="EndNoteBibliographyTitle"/>
    <w:rsid w:val="0054025A"/>
    <w:rPr>
      <w:rFonts w:ascii="Calibri" w:eastAsia="Calibri" w:hAnsi="Calibri" w:cs="Times New Roman"/>
      <w:noProof/>
      <w:lang w:val="en-US"/>
    </w:rPr>
  </w:style>
  <w:style w:type="paragraph" w:customStyle="1" w:styleId="EndNoteBibliography">
    <w:name w:val="EndNote Bibliography"/>
    <w:basedOn w:val="Normal"/>
    <w:link w:val="EndNoteBibliographyChar"/>
    <w:rsid w:val="0054025A"/>
    <w:pPr>
      <w:spacing w:line="240" w:lineRule="auto"/>
      <w:jc w:val="both"/>
    </w:pPr>
    <w:rPr>
      <w:rFonts w:ascii="Calibri" w:eastAsia="Calibri" w:hAnsi="Calibri" w:cs="Times New Roman"/>
      <w:noProof/>
      <w:lang w:val="en-US"/>
    </w:rPr>
  </w:style>
  <w:style w:type="character" w:customStyle="1" w:styleId="EndNoteBibliographyChar">
    <w:name w:val="EndNote Bibliography Char"/>
    <w:link w:val="EndNoteBibliography"/>
    <w:rsid w:val="0054025A"/>
    <w:rPr>
      <w:rFonts w:ascii="Calibri" w:eastAsia="Calibri" w:hAnsi="Calibri" w:cs="Times New Roman"/>
      <w:noProof/>
      <w:lang w:val="en-US"/>
    </w:rPr>
  </w:style>
  <w:style w:type="character" w:styleId="Hyperlink">
    <w:name w:val="Hyperlink"/>
    <w:uiPriority w:val="99"/>
    <w:unhideWhenUsed/>
    <w:rsid w:val="0054025A"/>
    <w:rPr>
      <w:color w:val="0000FF"/>
      <w:u w:val="single"/>
    </w:rPr>
  </w:style>
  <w:style w:type="paragraph" w:styleId="Revision">
    <w:name w:val="Revision"/>
    <w:hidden/>
    <w:uiPriority w:val="99"/>
    <w:semiHidden/>
    <w:rsid w:val="0054025A"/>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5402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A">
    <w:name w:val="Body A"/>
    <w:rsid w:val="0054025A"/>
    <w:pPr>
      <w:pBdr>
        <w:top w:val="nil"/>
        <w:left w:val="nil"/>
        <w:bottom w:val="nil"/>
        <w:right w:val="nil"/>
        <w:between w:val="nil"/>
        <w:bar w:val="nil"/>
      </w:pBdr>
    </w:pPr>
    <w:rPr>
      <w:rFonts w:ascii="Calibri" w:eastAsia="Calibri" w:hAnsi="Calibri" w:cs="Calibri"/>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58</Pages>
  <Words>20470</Words>
  <Characters>116680</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136877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Degnan</dc:creator>
  <cp:lastModifiedBy>Amy Degnan</cp:lastModifiedBy>
  <cp:revision>4</cp:revision>
  <dcterms:created xsi:type="dcterms:W3CDTF">2017-08-03T11:43:00Z</dcterms:created>
  <dcterms:modified xsi:type="dcterms:W3CDTF">2017-08-03T14:35:00Z</dcterms:modified>
</cp:coreProperties>
</file>