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Borders>
          <w:top w:val="single" w:sz="18" w:space="0" w:color="auto"/>
          <w:bottom w:val="single" w:sz="18" w:space="0" w:color="auto"/>
        </w:tblBorders>
        <w:tblLook w:val="04A0" w:firstRow="1" w:lastRow="0" w:firstColumn="1" w:lastColumn="0" w:noHBand="0" w:noVBand="1"/>
      </w:tblPr>
      <w:tblGrid>
        <w:gridCol w:w="3243"/>
        <w:gridCol w:w="2118"/>
        <w:gridCol w:w="2454"/>
        <w:gridCol w:w="2688"/>
        <w:gridCol w:w="2590"/>
        <w:gridCol w:w="2721"/>
      </w:tblGrid>
      <w:tr w:rsidR="00CE648B" w:rsidRPr="00715813" w14:paraId="6C28C191" w14:textId="77777777" w:rsidTr="00BA254C">
        <w:trPr>
          <w:trHeight w:val="310"/>
        </w:trPr>
        <w:tc>
          <w:tcPr>
            <w:tcW w:w="0" w:type="auto"/>
            <w:gridSpan w:val="6"/>
            <w:tcBorders>
              <w:top w:val="nil"/>
              <w:bottom w:val="single" w:sz="18" w:space="0" w:color="auto"/>
            </w:tcBorders>
            <w:shd w:val="clear" w:color="auto" w:fill="auto"/>
            <w:vAlign w:val="bottom"/>
          </w:tcPr>
          <w:p w14:paraId="7D98DB7A" w14:textId="4270F16A" w:rsidR="00CE648B" w:rsidRPr="00715813" w:rsidRDefault="00550115" w:rsidP="00C57FD6">
            <w:pPr>
              <w:jc w:val="left"/>
              <w:rPr>
                <w:rFonts w:ascii="Times" w:hAnsi="Times"/>
                <w:b/>
                <w:sz w:val="18"/>
                <w:szCs w:val="18"/>
                <w:lang w:val="en-GB"/>
              </w:rPr>
            </w:pPr>
            <w:r>
              <w:rPr>
                <w:rFonts w:ascii="Times" w:hAnsi="Times"/>
                <w:sz w:val="18"/>
                <w:szCs w:val="18"/>
                <w:lang w:val="en-GB"/>
              </w:rPr>
              <w:t>Supplementary table 3</w:t>
            </w:r>
            <w:r w:rsidR="00CE648B" w:rsidRPr="00715813">
              <w:rPr>
                <w:rFonts w:ascii="Times" w:hAnsi="Times"/>
                <w:sz w:val="18"/>
                <w:szCs w:val="18"/>
                <w:lang w:val="en-GB"/>
              </w:rPr>
              <w:t xml:space="preserve">. </w:t>
            </w:r>
            <w:r>
              <w:rPr>
                <w:rFonts w:ascii="Times" w:hAnsi="Times"/>
                <w:sz w:val="18"/>
                <w:szCs w:val="18"/>
                <w:lang w:val="en-GB"/>
              </w:rPr>
              <w:t xml:space="preserve">Association between </w:t>
            </w:r>
            <w:r w:rsidR="00C57FD6">
              <w:rPr>
                <w:rFonts w:ascii="Times" w:hAnsi="Times"/>
                <w:sz w:val="18"/>
                <w:szCs w:val="18"/>
                <w:lang w:val="en-GB"/>
              </w:rPr>
              <w:t>physical abuse</w:t>
            </w:r>
            <w:r>
              <w:rPr>
                <w:rFonts w:ascii="Times" w:hAnsi="Times"/>
                <w:sz w:val="18"/>
                <w:szCs w:val="18"/>
                <w:lang w:val="en-GB"/>
              </w:rPr>
              <w:t xml:space="preserve"> and PEs according to children versus parents endorsement of trauma exposure</w:t>
            </w:r>
          </w:p>
        </w:tc>
      </w:tr>
      <w:tr w:rsidR="00BB2F06" w:rsidRPr="00715813" w14:paraId="599416CC" w14:textId="77777777" w:rsidTr="00BA254C">
        <w:trPr>
          <w:trHeight w:val="310"/>
        </w:trPr>
        <w:tc>
          <w:tcPr>
            <w:tcW w:w="0" w:type="auto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14:paraId="5186119A" w14:textId="77777777" w:rsidR="00574B8F" w:rsidRPr="00715813" w:rsidRDefault="00574B8F" w:rsidP="00442234">
            <w:pPr>
              <w:rPr>
                <w:rFonts w:ascii="Times" w:hAnsi="Times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gridSpan w:val="4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5E15EB" w14:textId="40113D95" w:rsidR="00574B8F" w:rsidRPr="00715813" w:rsidRDefault="00574B8F" w:rsidP="00C57FD6">
            <w:pPr>
              <w:jc w:val="center"/>
              <w:rPr>
                <w:rFonts w:ascii="Times" w:hAnsi="Times"/>
                <w:sz w:val="18"/>
                <w:szCs w:val="18"/>
                <w:lang w:val="en-GB"/>
              </w:rPr>
            </w:pPr>
            <w:r w:rsidRPr="00715813">
              <w:rPr>
                <w:rFonts w:ascii="Times" w:hAnsi="Times"/>
                <w:b/>
                <w:sz w:val="18"/>
                <w:szCs w:val="18"/>
                <w:lang w:val="en-GB"/>
              </w:rPr>
              <w:t>Exposure to</w:t>
            </w:r>
            <w:r w:rsidR="00550115">
              <w:rPr>
                <w:rFonts w:ascii="Times" w:hAnsi="Times"/>
                <w:b/>
                <w:sz w:val="18"/>
                <w:szCs w:val="18"/>
                <w:lang w:val="en-GB"/>
              </w:rPr>
              <w:t xml:space="preserve"> </w:t>
            </w:r>
            <w:r w:rsidR="00C57FD6">
              <w:rPr>
                <w:rFonts w:ascii="Times" w:hAnsi="Times"/>
                <w:b/>
                <w:sz w:val="18"/>
                <w:szCs w:val="18"/>
                <w:lang w:val="en-GB"/>
              </w:rPr>
              <w:t>physical</w:t>
            </w:r>
            <w:r w:rsidR="00550115">
              <w:rPr>
                <w:rFonts w:ascii="Times" w:hAnsi="Times"/>
                <w:b/>
                <w:sz w:val="18"/>
                <w:szCs w:val="18"/>
                <w:lang w:val="en-GB"/>
              </w:rPr>
              <w:t xml:space="preserve"> abuse</w:t>
            </w:r>
          </w:p>
        </w:tc>
        <w:tc>
          <w:tcPr>
            <w:tcW w:w="0" w:type="auto"/>
            <w:tcBorders>
              <w:top w:val="single" w:sz="18" w:space="0" w:color="auto"/>
              <w:bottom w:val="single" w:sz="4" w:space="0" w:color="auto"/>
            </w:tcBorders>
          </w:tcPr>
          <w:p w14:paraId="777B8B18" w14:textId="77777777" w:rsidR="00574B8F" w:rsidRPr="00715813" w:rsidRDefault="00574B8F" w:rsidP="00442234">
            <w:pPr>
              <w:jc w:val="center"/>
              <w:rPr>
                <w:rFonts w:ascii="Times" w:hAnsi="Times"/>
                <w:b/>
                <w:sz w:val="18"/>
                <w:szCs w:val="18"/>
                <w:lang w:val="en-GB"/>
              </w:rPr>
            </w:pPr>
          </w:p>
        </w:tc>
      </w:tr>
      <w:tr w:rsidR="00B427C2" w:rsidRPr="00715813" w14:paraId="45D92632" w14:textId="77777777" w:rsidTr="00BA254C">
        <w:trPr>
          <w:trHeight w:val="760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213B6C59" w14:textId="77777777" w:rsidR="00574B8F" w:rsidRPr="007374EA" w:rsidRDefault="00574B8F" w:rsidP="00442234">
            <w:pPr>
              <w:rPr>
                <w:rFonts w:ascii="Times" w:hAnsi="Times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B85CCF" w14:textId="77777777" w:rsidR="00574B8F" w:rsidRPr="007374EA" w:rsidRDefault="00574B8F" w:rsidP="00442234">
            <w:pPr>
              <w:jc w:val="center"/>
              <w:rPr>
                <w:rFonts w:ascii="Times" w:hAnsi="Times"/>
                <w:b/>
                <w:sz w:val="18"/>
                <w:szCs w:val="18"/>
                <w:lang w:val="en-GB"/>
              </w:rPr>
            </w:pPr>
            <w:r w:rsidRPr="007374EA">
              <w:rPr>
                <w:rFonts w:ascii="Times" w:hAnsi="Times"/>
                <w:b/>
                <w:sz w:val="18"/>
                <w:szCs w:val="18"/>
                <w:lang w:val="en-GB"/>
              </w:rPr>
              <w:t>Not exposed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CD602B" w14:textId="2AFD1E61" w:rsidR="00574B8F" w:rsidRPr="007374EA" w:rsidRDefault="00550115" w:rsidP="00442234">
            <w:pPr>
              <w:jc w:val="center"/>
              <w:rPr>
                <w:rFonts w:ascii="Times" w:hAnsi="Times"/>
                <w:b/>
                <w:sz w:val="18"/>
                <w:szCs w:val="18"/>
                <w:lang w:val="en-GB"/>
              </w:rPr>
            </w:pPr>
            <w:r>
              <w:rPr>
                <w:rFonts w:ascii="Times" w:hAnsi="Times"/>
                <w:b/>
                <w:sz w:val="18"/>
                <w:szCs w:val="18"/>
                <w:lang w:val="en-GB"/>
              </w:rPr>
              <w:t>Parents report, only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7EF2BEA" w14:textId="059D4131" w:rsidR="00574B8F" w:rsidRPr="007374EA" w:rsidRDefault="00550115" w:rsidP="00442234">
            <w:pPr>
              <w:jc w:val="center"/>
              <w:rPr>
                <w:rFonts w:ascii="Times" w:hAnsi="Times"/>
                <w:b/>
                <w:sz w:val="18"/>
                <w:szCs w:val="18"/>
                <w:lang w:val="en-GB"/>
              </w:rPr>
            </w:pPr>
            <w:r>
              <w:rPr>
                <w:rFonts w:ascii="Times" w:hAnsi="Times"/>
                <w:b/>
                <w:sz w:val="18"/>
                <w:szCs w:val="18"/>
                <w:lang w:val="en-GB"/>
              </w:rPr>
              <w:t>Children report</w:t>
            </w:r>
            <w:r w:rsidR="00574B8F" w:rsidRPr="007374EA">
              <w:rPr>
                <w:rFonts w:ascii="Times" w:hAnsi="Times"/>
                <w:b/>
                <w:sz w:val="18"/>
                <w:szCs w:val="18"/>
                <w:lang w:val="en-GB"/>
              </w:rPr>
              <w:t>, only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D745EC2" w14:textId="38A56786" w:rsidR="00574B8F" w:rsidRPr="007374EA" w:rsidRDefault="00550115" w:rsidP="00442234">
            <w:pPr>
              <w:jc w:val="center"/>
              <w:rPr>
                <w:rFonts w:ascii="Times" w:hAnsi="Times"/>
                <w:b/>
                <w:sz w:val="18"/>
                <w:szCs w:val="18"/>
                <w:lang w:val="en-GB"/>
              </w:rPr>
            </w:pPr>
            <w:r>
              <w:rPr>
                <w:rFonts w:ascii="Times" w:hAnsi="Times"/>
                <w:b/>
                <w:sz w:val="18"/>
                <w:szCs w:val="18"/>
                <w:lang w:val="en-GB"/>
              </w:rPr>
              <w:t>Parents and children report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8" w:space="0" w:color="auto"/>
            </w:tcBorders>
          </w:tcPr>
          <w:p w14:paraId="746445DD" w14:textId="77777777" w:rsidR="00574B8F" w:rsidRPr="007374EA" w:rsidRDefault="00574B8F" w:rsidP="00442234">
            <w:pPr>
              <w:jc w:val="center"/>
              <w:rPr>
                <w:rFonts w:ascii="Times" w:hAnsi="Times"/>
                <w:b/>
                <w:sz w:val="18"/>
                <w:szCs w:val="18"/>
                <w:lang w:val="en-GB"/>
              </w:rPr>
            </w:pPr>
          </w:p>
        </w:tc>
      </w:tr>
      <w:tr w:rsidR="00B427C2" w:rsidRPr="00715813" w14:paraId="00B1F3A2" w14:textId="77777777" w:rsidTr="00BA254C">
        <w:trPr>
          <w:trHeight w:val="56"/>
        </w:trPr>
        <w:tc>
          <w:tcPr>
            <w:tcW w:w="0" w:type="auto"/>
            <w:tcBorders>
              <w:bottom w:val="single" w:sz="8" w:space="0" w:color="auto"/>
            </w:tcBorders>
            <w:shd w:val="clear" w:color="auto" w:fill="auto"/>
          </w:tcPr>
          <w:p w14:paraId="369B3032" w14:textId="77777777" w:rsidR="00574B8F" w:rsidRPr="007374EA" w:rsidRDefault="00574B8F" w:rsidP="00442234">
            <w:pPr>
              <w:rPr>
                <w:rFonts w:ascii="Times" w:hAnsi="Times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A94B472" w14:textId="77777777" w:rsidR="00574B8F" w:rsidRPr="007374EA" w:rsidRDefault="00574B8F" w:rsidP="00442234">
            <w:pPr>
              <w:jc w:val="center"/>
              <w:rPr>
                <w:rFonts w:ascii="Times" w:hAnsi="Times"/>
                <w:sz w:val="16"/>
                <w:szCs w:val="16"/>
                <w:lang w:val="en-GB"/>
              </w:rPr>
            </w:pPr>
            <w:r w:rsidRPr="007374EA">
              <w:rPr>
                <w:rFonts w:ascii="Times" w:hAnsi="Times"/>
                <w:b/>
                <w:sz w:val="18"/>
                <w:szCs w:val="18"/>
                <w:lang w:val="en-GB"/>
              </w:rPr>
              <w:t>(0)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5DB61CA" w14:textId="77777777" w:rsidR="00574B8F" w:rsidRPr="007374EA" w:rsidRDefault="00574B8F" w:rsidP="00442234">
            <w:pPr>
              <w:jc w:val="center"/>
              <w:rPr>
                <w:rFonts w:ascii="Times" w:hAnsi="Times"/>
                <w:sz w:val="16"/>
                <w:szCs w:val="16"/>
                <w:lang w:val="en-GB"/>
              </w:rPr>
            </w:pPr>
            <w:r w:rsidRPr="007374EA">
              <w:rPr>
                <w:rFonts w:ascii="Times" w:hAnsi="Times"/>
                <w:b/>
                <w:sz w:val="18"/>
                <w:szCs w:val="18"/>
                <w:lang w:val="en-GB"/>
              </w:rPr>
              <w:t>(1)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435D45" w14:textId="77777777" w:rsidR="00574B8F" w:rsidRPr="007374EA" w:rsidRDefault="00574B8F" w:rsidP="00442234">
            <w:pPr>
              <w:jc w:val="center"/>
              <w:rPr>
                <w:rFonts w:ascii="Times" w:hAnsi="Times"/>
                <w:b/>
                <w:sz w:val="16"/>
                <w:szCs w:val="16"/>
                <w:lang w:val="en-GB"/>
              </w:rPr>
            </w:pPr>
            <w:r w:rsidRPr="007374EA">
              <w:rPr>
                <w:rFonts w:ascii="Times" w:hAnsi="Times"/>
                <w:b/>
                <w:sz w:val="18"/>
                <w:szCs w:val="18"/>
                <w:lang w:val="en-GB"/>
              </w:rPr>
              <w:t>(2)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5E0691" w14:textId="77777777" w:rsidR="00574B8F" w:rsidRPr="007374EA" w:rsidRDefault="00574B8F" w:rsidP="00442234">
            <w:pPr>
              <w:jc w:val="center"/>
              <w:rPr>
                <w:rFonts w:ascii="Times" w:hAnsi="Times"/>
                <w:sz w:val="16"/>
                <w:szCs w:val="16"/>
                <w:lang w:val="en-GB"/>
              </w:rPr>
            </w:pPr>
            <w:r w:rsidRPr="007374EA">
              <w:rPr>
                <w:rFonts w:ascii="Times" w:hAnsi="Times"/>
                <w:b/>
                <w:sz w:val="18"/>
                <w:szCs w:val="18"/>
                <w:lang w:val="en-GB"/>
              </w:rPr>
              <w:t>(3)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</w:tcPr>
          <w:p w14:paraId="552ED519" w14:textId="77777777" w:rsidR="00574B8F" w:rsidRPr="007374EA" w:rsidRDefault="00574B8F" w:rsidP="00442234">
            <w:pPr>
              <w:jc w:val="center"/>
              <w:rPr>
                <w:rFonts w:ascii="Times" w:hAnsi="Times"/>
                <w:b/>
                <w:sz w:val="18"/>
                <w:szCs w:val="18"/>
                <w:lang w:val="en-GB"/>
              </w:rPr>
            </w:pPr>
          </w:p>
        </w:tc>
      </w:tr>
      <w:tr w:rsidR="00B427C2" w:rsidRPr="00715813" w14:paraId="6BA85B8D" w14:textId="77777777" w:rsidTr="00BA254C">
        <w:trPr>
          <w:trHeight w:val="56"/>
        </w:trPr>
        <w:tc>
          <w:tcPr>
            <w:tcW w:w="0" w:type="auto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14:paraId="45DC2F45" w14:textId="2AA4BE4A" w:rsidR="00574B8F" w:rsidRPr="007374EA" w:rsidRDefault="00574B8F" w:rsidP="00442234">
            <w:pPr>
              <w:rPr>
                <w:rFonts w:ascii="Times" w:hAnsi="Times"/>
                <w:sz w:val="18"/>
                <w:szCs w:val="18"/>
                <w:lang w:val="en-GB"/>
              </w:rPr>
            </w:pPr>
            <w:r w:rsidRPr="007374EA">
              <w:rPr>
                <w:rFonts w:ascii="Times" w:hAnsi="Times"/>
                <w:sz w:val="18"/>
                <w:szCs w:val="18"/>
                <w:lang w:val="en-GB"/>
              </w:rPr>
              <w:t>N=</w:t>
            </w:r>
            <w:r w:rsidR="00550115">
              <w:t xml:space="preserve"> </w:t>
            </w:r>
            <w:r w:rsidR="00550115">
              <w:rPr>
                <w:rFonts w:ascii="Times" w:hAnsi="Times"/>
                <w:sz w:val="18"/>
                <w:szCs w:val="18"/>
                <w:lang w:val="en-GB"/>
              </w:rPr>
              <w:t>2,</w:t>
            </w:r>
            <w:r w:rsidR="00550115" w:rsidRPr="00550115">
              <w:rPr>
                <w:rFonts w:ascii="Times" w:hAnsi="Times"/>
                <w:sz w:val="18"/>
                <w:szCs w:val="18"/>
                <w:lang w:val="en-GB"/>
              </w:rPr>
              <w:t>205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0E445C" w14:textId="6D3DDEE6" w:rsidR="00574B8F" w:rsidRPr="007374EA" w:rsidRDefault="00574B8F" w:rsidP="00522423">
            <w:pPr>
              <w:jc w:val="center"/>
              <w:rPr>
                <w:rFonts w:ascii="Times" w:hAnsi="Times"/>
                <w:sz w:val="16"/>
                <w:szCs w:val="16"/>
                <w:lang w:val="en-GB"/>
              </w:rPr>
            </w:pPr>
            <w:r w:rsidRPr="007374EA">
              <w:rPr>
                <w:rFonts w:ascii="Times" w:hAnsi="Times"/>
                <w:sz w:val="16"/>
                <w:szCs w:val="16"/>
                <w:lang w:val="en-GB"/>
              </w:rPr>
              <w:t xml:space="preserve"> </w:t>
            </w:r>
            <w:r w:rsidR="00550115">
              <w:rPr>
                <w:rFonts w:ascii="Times" w:hAnsi="Times"/>
                <w:sz w:val="16"/>
                <w:szCs w:val="16"/>
                <w:lang w:val="en-GB"/>
              </w:rPr>
              <w:t>1,632 (74%)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6137A4" w14:textId="6809AD01" w:rsidR="00574B8F" w:rsidRPr="007374EA" w:rsidRDefault="00522423" w:rsidP="00442234">
            <w:pPr>
              <w:jc w:val="center"/>
              <w:rPr>
                <w:rFonts w:ascii="Times" w:hAnsi="Times"/>
                <w:sz w:val="16"/>
                <w:szCs w:val="16"/>
                <w:lang w:val="en-GB"/>
              </w:rPr>
            </w:pPr>
            <w:r>
              <w:rPr>
                <w:rFonts w:ascii="Times" w:hAnsi="Times"/>
                <w:sz w:val="16"/>
                <w:szCs w:val="16"/>
                <w:lang w:val="en-GB"/>
              </w:rPr>
              <w:t>99 (4.4</w:t>
            </w:r>
            <w:r w:rsidR="00E91D7B" w:rsidRPr="007374EA">
              <w:rPr>
                <w:rFonts w:ascii="Times" w:hAnsi="Times"/>
                <w:sz w:val="16"/>
                <w:szCs w:val="16"/>
                <w:lang w:val="en-GB"/>
              </w:rPr>
              <w:t>%)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06D96" w14:textId="1412164F" w:rsidR="00574B8F" w:rsidRPr="007374EA" w:rsidRDefault="00522423" w:rsidP="00442234">
            <w:pPr>
              <w:jc w:val="center"/>
              <w:rPr>
                <w:rFonts w:ascii="Times" w:hAnsi="Times"/>
                <w:sz w:val="16"/>
                <w:szCs w:val="16"/>
                <w:lang w:val="en-GB"/>
              </w:rPr>
            </w:pPr>
            <w:r>
              <w:rPr>
                <w:rFonts w:ascii="Times" w:hAnsi="Times"/>
                <w:sz w:val="16"/>
                <w:szCs w:val="16"/>
                <w:lang w:val="en-GB"/>
              </w:rPr>
              <w:t>1075 (47.8</w:t>
            </w:r>
            <w:r w:rsidR="00574B8F" w:rsidRPr="007374EA">
              <w:rPr>
                <w:rFonts w:ascii="Times" w:hAnsi="Times"/>
                <w:sz w:val="16"/>
                <w:szCs w:val="16"/>
                <w:lang w:val="en-GB"/>
              </w:rPr>
              <w:t>%)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98F99F" w14:textId="488530FF" w:rsidR="00574B8F" w:rsidRPr="007374EA" w:rsidRDefault="00522423" w:rsidP="00442234">
            <w:pPr>
              <w:jc w:val="center"/>
              <w:rPr>
                <w:rFonts w:ascii="Times" w:hAnsi="Times"/>
                <w:sz w:val="16"/>
                <w:szCs w:val="16"/>
                <w:lang w:val="en-GB"/>
              </w:rPr>
            </w:pPr>
            <w:r>
              <w:rPr>
                <w:rFonts w:ascii="Times" w:hAnsi="Times"/>
                <w:sz w:val="16"/>
                <w:szCs w:val="16"/>
                <w:lang w:val="en-GB"/>
              </w:rPr>
              <w:t>388 (17.3</w:t>
            </w:r>
            <w:r w:rsidR="00574B8F" w:rsidRPr="007374EA">
              <w:rPr>
                <w:rFonts w:ascii="Times" w:hAnsi="Times"/>
                <w:sz w:val="16"/>
                <w:szCs w:val="16"/>
                <w:lang w:val="en-GB"/>
              </w:rPr>
              <w:t>%)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4" w:space="0" w:color="auto"/>
            </w:tcBorders>
          </w:tcPr>
          <w:p w14:paraId="55AD126A" w14:textId="1A2D6390" w:rsidR="00574B8F" w:rsidRPr="007374EA" w:rsidRDefault="00574B8F" w:rsidP="00442234">
            <w:pPr>
              <w:jc w:val="center"/>
              <w:rPr>
                <w:rFonts w:ascii="Times" w:hAnsi="Times"/>
                <w:sz w:val="16"/>
                <w:szCs w:val="16"/>
                <w:lang w:val="en-GB"/>
              </w:rPr>
            </w:pPr>
          </w:p>
        </w:tc>
      </w:tr>
      <w:tr w:rsidR="00BB2F06" w:rsidRPr="00715813" w14:paraId="4943BEEF" w14:textId="77777777" w:rsidTr="00BA254C">
        <w:trPr>
          <w:trHeight w:val="167"/>
        </w:trPr>
        <w:tc>
          <w:tcPr>
            <w:tcW w:w="0" w:type="auto"/>
            <w:tcBorders>
              <w:bottom w:val="single" w:sz="8" w:space="0" w:color="000000" w:themeColor="text1"/>
            </w:tcBorders>
            <w:shd w:val="clear" w:color="auto" w:fill="auto"/>
          </w:tcPr>
          <w:p w14:paraId="1246B6F2" w14:textId="77777777" w:rsidR="00C03184" w:rsidRPr="007374EA" w:rsidRDefault="00C03184" w:rsidP="00442234">
            <w:pPr>
              <w:rPr>
                <w:rFonts w:ascii="Times" w:hAnsi="Times"/>
                <w:b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gridSpan w:val="4"/>
            <w:tcBorders>
              <w:bottom w:val="nil"/>
            </w:tcBorders>
            <w:shd w:val="clear" w:color="auto" w:fill="auto"/>
            <w:vAlign w:val="center"/>
          </w:tcPr>
          <w:p w14:paraId="3DE52C51" w14:textId="1921188A" w:rsidR="00C03184" w:rsidRPr="007374EA" w:rsidRDefault="0010431C" w:rsidP="00C03184">
            <w:pPr>
              <w:jc w:val="center"/>
              <w:rPr>
                <w:rFonts w:ascii="Times" w:hAnsi="Times"/>
                <w:sz w:val="16"/>
                <w:szCs w:val="16"/>
                <w:lang w:val="en-GB"/>
              </w:rPr>
            </w:pPr>
            <w:r>
              <w:rPr>
                <w:rFonts w:ascii="Times" w:hAnsi="Times"/>
                <w:sz w:val="16"/>
                <w:szCs w:val="16"/>
                <w:lang w:val="en-GB"/>
              </w:rPr>
              <w:t>R</w:t>
            </w:r>
            <w:r w:rsidR="00502736">
              <w:rPr>
                <w:rFonts w:ascii="Times" w:hAnsi="Times"/>
                <w:sz w:val="16"/>
                <w:szCs w:val="16"/>
                <w:lang w:val="en-GB"/>
              </w:rPr>
              <w:t>egression coefficients</w:t>
            </w:r>
          </w:p>
        </w:tc>
        <w:tc>
          <w:tcPr>
            <w:tcW w:w="0" w:type="auto"/>
            <w:tcBorders>
              <w:bottom w:val="nil"/>
            </w:tcBorders>
          </w:tcPr>
          <w:p w14:paraId="1BE2076E" w14:textId="7E6B2EB2" w:rsidR="00C03184" w:rsidRDefault="00A90C20" w:rsidP="00442234">
            <w:pPr>
              <w:jc w:val="center"/>
              <w:rPr>
                <w:rFonts w:ascii="Times" w:hAnsi="Times"/>
                <w:sz w:val="16"/>
                <w:szCs w:val="16"/>
                <w:lang w:val="en-GB"/>
              </w:rPr>
            </w:pPr>
            <w:r>
              <w:rPr>
                <w:rFonts w:ascii="Times" w:hAnsi="Times"/>
                <w:sz w:val="16"/>
                <w:szCs w:val="16"/>
                <w:lang w:val="en-GB"/>
              </w:rPr>
              <w:t>Differences between coefficients</w:t>
            </w:r>
            <w:r w:rsidR="00C03184">
              <w:rPr>
                <w:rFonts w:ascii="Times" w:hAnsi="Times"/>
                <w:sz w:val="16"/>
                <w:szCs w:val="16"/>
                <w:lang w:val="en-GB"/>
              </w:rPr>
              <w:t>†</w:t>
            </w:r>
          </w:p>
        </w:tc>
      </w:tr>
      <w:tr w:rsidR="00B427C2" w:rsidRPr="00550115" w14:paraId="391BC991" w14:textId="77777777" w:rsidTr="00BA254C">
        <w:trPr>
          <w:trHeight w:val="563"/>
        </w:trPr>
        <w:tc>
          <w:tcPr>
            <w:tcW w:w="0" w:type="auto"/>
            <w:tcBorders>
              <w:top w:val="single" w:sz="8" w:space="0" w:color="000000" w:themeColor="text1"/>
            </w:tcBorders>
            <w:shd w:val="clear" w:color="auto" w:fill="auto"/>
          </w:tcPr>
          <w:p w14:paraId="77387A04" w14:textId="1D4D2947" w:rsidR="00805375" w:rsidRPr="00550115" w:rsidRDefault="00805375" w:rsidP="005734C2">
            <w:pPr>
              <w:spacing w:before="100" w:line="480" w:lineRule="auto"/>
              <w:ind w:left="72" w:hanging="90"/>
              <w:rPr>
                <w:rFonts w:ascii="Times" w:hAnsi="Times"/>
                <w:b/>
                <w:sz w:val="16"/>
                <w:szCs w:val="16"/>
                <w:highlight w:val="yellow"/>
                <w:lang w:val="en-GB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shd w:val="clear" w:color="auto" w:fill="auto"/>
          </w:tcPr>
          <w:p w14:paraId="4CADD5DA" w14:textId="09CAE305" w:rsidR="00805375" w:rsidRPr="007374EA" w:rsidRDefault="00805375" w:rsidP="00805375">
            <w:pPr>
              <w:spacing w:before="100" w:line="480" w:lineRule="auto"/>
              <w:jc w:val="center"/>
              <w:rPr>
                <w:rFonts w:ascii="Times" w:hAnsi="Times"/>
                <w:sz w:val="16"/>
                <w:szCs w:val="16"/>
                <w:lang w:val="en-GB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shd w:val="clear" w:color="auto" w:fill="auto"/>
          </w:tcPr>
          <w:p w14:paraId="43F1E356" w14:textId="4773E8DE" w:rsidR="00805375" w:rsidRPr="007374EA" w:rsidRDefault="00805375" w:rsidP="00805375">
            <w:pPr>
              <w:spacing w:before="100" w:line="480" w:lineRule="auto"/>
              <w:jc w:val="center"/>
              <w:rPr>
                <w:rFonts w:ascii="Times" w:hAnsi="Times"/>
                <w:sz w:val="16"/>
                <w:szCs w:val="16"/>
                <w:lang w:val="en-GB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shd w:val="clear" w:color="auto" w:fill="auto"/>
          </w:tcPr>
          <w:p w14:paraId="31AB3D99" w14:textId="44B97360" w:rsidR="00805375" w:rsidRPr="007374EA" w:rsidRDefault="00805375" w:rsidP="00805375">
            <w:pPr>
              <w:spacing w:before="100" w:line="480" w:lineRule="auto"/>
              <w:jc w:val="center"/>
              <w:rPr>
                <w:rFonts w:ascii="Times" w:hAnsi="Times"/>
                <w:sz w:val="16"/>
                <w:szCs w:val="16"/>
                <w:lang w:val="en-GB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shd w:val="clear" w:color="auto" w:fill="auto"/>
          </w:tcPr>
          <w:p w14:paraId="1166EAE1" w14:textId="198C04D7" w:rsidR="00805375" w:rsidRPr="007374EA" w:rsidRDefault="00805375" w:rsidP="00805375">
            <w:pPr>
              <w:spacing w:before="100" w:line="480" w:lineRule="auto"/>
              <w:jc w:val="center"/>
              <w:rPr>
                <w:rFonts w:ascii="Times" w:hAnsi="Times"/>
                <w:sz w:val="16"/>
                <w:szCs w:val="16"/>
                <w:lang w:val="en-GB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</w:tcBorders>
            <w:vAlign w:val="center"/>
          </w:tcPr>
          <w:p w14:paraId="5DF91EB4" w14:textId="49E86853" w:rsidR="00805375" w:rsidRPr="00550115" w:rsidRDefault="00805375" w:rsidP="00F3213F">
            <w:pPr>
              <w:spacing w:line="480" w:lineRule="auto"/>
              <w:jc w:val="left"/>
              <w:rPr>
                <w:rFonts w:ascii="Times" w:hAnsi="Times"/>
                <w:sz w:val="16"/>
                <w:szCs w:val="16"/>
                <w:highlight w:val="yellow"/>
                <w:lang w:val="en-GB"/>
              </w:rPr>
            </w:pPr>
          </w:p>
        </w:tc>
      </w:tr>
      <w:tr w:rsidR="00B427C2" w:rsidRPr="00550115" w14:paraId="21A9FC26" w14:textId="77777777" w:rsidTr="00BA254C">
        <w:trPr>
          <w:trHeight w:val="333"/>
        </w:trPr>
        <w:tc>
          <w:tcPr>
            <w:tcW w:w="0" w:type="auto"/>
            <w:tcBorders>
              <w:top w:val="nil"/>
            </w:tcBorders>
            <w:shd w:val="clear" w:color="auto" w:fill="auto"/>
          </w:tcPr>
          <w:p w14:paraId="58312068" w14:textId="77777777" w:rsidR="00805375" w:rsidRDefault="00805375" w:rsidP="00805375">
            <w:pPr>
              <w:spacing w:before="100" w:line="480" w:lineRule="auto"/>
              <w:ind w:left="72" w:hanging="90"/>
              <w:rPr>
                <w:rFonts w:ascii="Times" w:hAnsi="Times"/>
                <w:b/>
                <w:sz w:val="16"/>
                <w:szCs w:val="16"/>
                <w:lang w:val="en-GB"/>
              </w:rPr>
            </w:pPr>
            <w:r>
              <w:rPr>
                <w:rFonts w:ascii="Times" w:hAnsi="Times"/>
                <w:b/>
                <w:sz w:val="16"/>
                <w:szCs w:val="16"/>
                <w:lang w:val="en-GB"/>
              </w:rPr>
              <w:t>Youth self-r</w:t>
            </w:r>
            <w:r w:rsidRPr="003C68C1">
              <w:rPr>
                <w:rFonts w:ascii="Times" w:hAnsi="Times"/>
                <w:b/>
                <w:sz w:val="16"/>
                <w:szCs w:val="16"/>
                <w:lang w:val="en-GB"/>
              </w:rPr>
              <w:t>eport of PE</w:t>
            </w:r>
          </w:p>
          <w:p w14:paraId="4276ED98" w14:textId="34354543" w:rsidR="00805375" w:rsidRDefault="00805375" w:rsidP="00805375">
            <w:pPr>
              <w:spacing w:before="100" w:line="480" w:lineRule="auto"/>
              <w:ind w:left="72" w:hanging="90"/>
              <w:rPr>
                <w:rFonts w:ascii="Times" w:hAnsi="Times"/>
                <w:b/>
                <w:sz w:val="16"/>
                <w:szCs w:val="16"/>
                <w:lang w:val="en-GB"/>
              </w:rPr>
            </w:pPr>
            <w:r>
              <w:rPr>
                <w:rFonts w:ascii="Times" w:hAnsi="Times"/>
                <w:sz w:val="16"/>
                <w:szCs w:val="16"/>
                <w:lang w:val="en-GB"/>
              </w:rPr>
              <w:t>CAPE total scores (0-80)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</w:tcPr>
          <w:p w14:paraId="6785B03D" w14:textId="7691A5FA" w:rsidR="00805375" w:rsidRDefault="00805375" w:rsidP="00F3213F">
            <w:pPr>
              <w:spacing w:before="100" w:line="480" w:lineRule="auto"/>
              <w:jc w:val="center"/>
              <w:rPr>
                <w:rFonts w:ascii="Times" w:hAnsi="Times"/>
                <w:sz w:val="16"/>
                <w:szCs w:val="16"/>
                <w:lang w:val="en-GB"/>
              </w:rPr>
            </w:pPr>
            <w:proofErr w:type="gramStart"/>
            <w:r>
              <w:rPr>
                <w:rFonts w:ascii="Times" w:hAnsi="Times"/>
                <w:sz w:val="16"/>
                <w:szCs w:val="16"/>
                <w:lang w:val="en-GB"/>
              </w:rPr>
              <w:t>B(</w:t>
            </w:r>
            <w:proofErr w:type="gramEnd"/>
            <w:r>
              <w:rPr>
                <w:rFonts w:ascii="Times" w:hAnsi="Times"/>
                <w:sz w:val="16"/>
                <w:szCs w:val="16"/>
                <w:lang w:val="en-GB"/>
              </w:rPr>
              <w:t>0)=0, reference category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</w:tcPr>
          <w:p w14:paraId="0EC71411" w14:textId="2BBDA8E3" w:rsidR="00805375" w:rsidRDefault="005D1638" w:rsidP="00F3213F">
            <w:pPr>
              <w:spacing w:before="100" w:line="480" w:lineRule="auto"/>
              <w:jc w:val="center"/>
              <w:rPr>
                <w:rFonts w:ascii="Times" w:hAnsi="Times"/>
                <w:sz w:val="16"/>
                <w:szCs w:val="16"/>
                <w:lang w:val="en-GB"/>
              </w:rPr>
            </w:pPr>
            <w:proofErr w:type="gramStart"/>
            <w:r>
              <w:rPr>
                <w:rFonts w:ascii="Times" w:hAnsi="Times"/>
                <w:sz w:val="16"/>
                <w:szCs w:val="16"/>
                <w:lang w:val="en-GB"/>
              </w:rPr>
              <w:t>B(</w:t>
            </w:r>
            <w:proofErr w:type="gramEnd"/>
            <w:r>
              <w:rPr>
                <w:rFonts w:ascii="Times" w:hAnsi="Times"/>
                <w:sz w:val="16"/>
                <w:szCs w:val="16"/>
                <w:lang w:val="en-GB"/>
              </w:rPr>
              <w:t>1)=</w:t>
            </w:r>
            <w:r w:rsidR="00805375" w:rsidRPr="00550115">
              <w:rPr>
                <w:rFonts w:ascii="Times" w:hAnsi="Times"/>
                <w:sz w:val="16"/>
                <w:szCs w:val="16"/>
                <w:lang w:val="en-GB"/>
              </w:rPr>
              <w:t>0.18 (_0.67-1.02), p=0.68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</w:tcPr>
          <w:p w14:paraId="065985FA" w14:textId="2437F931" w:rsidR="00805375" w:rsidRDefault="005D1638" w:rsidP="00F3213F">
            <w:pPr>
              <w:spacing w:before="100" w:line="480" w:lineRule="auto"/>
              <w:jc w:val="center"/>
              <w:rPr>
                <w:rFonts w:ascii="Times" w:hAnsi="Times"/>
                <w:sz w:val="16"/>
                <w:szCs w:val="16"/>
                <w:lang w:val="en-GB"/>
              </w:rPr>
            </w:pPr>
            <w:proofErr w:type="gramStart"/>
            <w:r>
              <w:rPr>
                <w:rFonts w:ascii="Times" w:hAnsi="Times"/>
                <w:sz w:val="16"/>
                <w:szCs w:val="16"/>
                <w:lang w:val="en-GB"/>
              </w:rPr>
              <w:t>B(</w:t>
            </w:r>
            <w:proofErr w:type="gramEnd"/>
            <w:r>
              <w:rPr>
                <w:rFonts w:ascii="Times" w:hAnsi="Times"/>
                <w:sz w:val="16"/>
                <w:szCs w:val="16"/>
                <w:lang w:val="en-GB"/>
              </w:rPr>
              <w:t>2)=</w:t>
            </w:r>
            <w:r w:rsidR="00805375" w:rsidRPr="00550115">
              <w:rPr>
                <w:rFonts w:ascii="Times" w:hAnsi="Times"/>
                <w:sz w:val="16"/>
                <w:szCs w:val="16"/>
                <w:lang w:val="en-GB"/>
              </w:rPr>
              <w:t>2.9 (2.08-3.71), p&lt;0.001***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</w:tcPr>
          <w:p w14:paraId="33758B55" w14:textId="78526CB9" w:rsidR="00805375" w:rsidRPr="00805375" w:rsidRDefault="005D1638" w:rsidP="00F3213F">
            <w:pPr>
              <w:spacing w:before="100" w:line="480" w:lineRule="auto"/>
              <w:jc w:val="center"/>
              <w:rPr>
                <w:rFonts w:ascii="Times" w:hAnsi="Times"/>
                <w:sz w:val="16"/>
                <w:szCs w:val="16"/>
                <w:lang w:val="en-GB"/>
              </w:rPr>
            </w:pPr>
            <w:proofErr w:type="gramStart"/>
            <w:r>
              <w:rPr>
                <w:rFonts w:ascii="Times" w:hAnsi="Times"/>
                <w:sz w:val="16"/>
                <w:szCs w:val="16"/>
                <w:lang w:val="en-GB"/>
              </w:rPr>
              <w:t>B(</w:t>
            </w:r>
            <w:proofErr w:type="gramEnd"/>
            <w:r>
              <w:rPr>
                <w:rFonts w:ascii="Times" w:hAnsi="Times"/>
                <w:sz w:val="16"/>
                <w:szCs w:val="16"/>
                <w:lang w:val="en-GB"/>
              </w:rPr>
              <w:t>3)=</w:t>
            </w:r>
            <w:r w:rsidR="00805375" w:rsidRPr="00805375">
              <w:rPr>
                <w:rFonts w:ascii="Times" w:hAnsi="Times"/>
                <w:sz w:val="16"/>
                <w:szCs w:val="16"/>
                <w:lang w:val="en-GB"/>
              </w:rPr>
              <w:t>2.09 (0.67-3.5), p=0.004**</w:t>
            </w:r>
          </w:p>
        </w:tc>
        <w:tc>
          <w:tcPr>
            <w:tcW w:w="0" w:type="auto"/>
            <w:tcBorders>
              <w:top w:val="nil"/>
            </w:tcBorders>
            <w:vAlign w:val="center"/>
          </w:tcPr>
          <w:p w14:paraId="73F7033A" w14:textId="0D21FB2F" w:rsidR="00805375" w:rsidRPr="00805375" w:rsidRDefault="00805375" w:rsidP="00805375">
            <w:pPr>
              <w:spacing w:line="480" w:lineRule="auto"/>
              <w:jc w:val="left"/>
              <w:rPr>
                <w:rFonts w:ascii="Times" w:hAnsi="Times"/>
                <w:sz w:val="16"/>
                <w:szCs w:val="16"/>
                <w:lang w:val="en-GB"/>
              </w:rPr>
            </w:pPr>
            <w:proofErr w:type="gramStart"/>
            <w:r w:rsidRPr="00805375">
              <w:rPr>
                <w:rFonts w:ascii="Times" w:hAnsi="Times"/>
                <w:sz w:val="16"/>
                <w:szCs w:val="16"/>
                <w:lang w:val="en-GB"/>
              </w:rPr>
              <w:t>B(</w:t>
            </w:r>
            <w:proofErr w:type="gramEnd"/>
            <w:r w:rsidRPr="00805375">
              <w:rPr>
                <w:rFonts w:ascii="Times" w:hAnsi="Times"/>
                <w:sz w:val="16"/>
                <w:szCs w:val="16"/>
                <w:lang w:val="en-GB"/>
              </w:rPr>
              <w:t>1)≠B(2) chi2=23.99, p&lt;0.001***</w:t>
            </w:r>
          </w:p>
          <w:p w14:paraId="6643C86C" w14:textId="6BADE4DB" w:rsidR="00805375" w:rsidRPr="00805375" w:rsidRDefault="00805375" w:rsidP="00805375">
            <w:pPr>
              <w:spacing w:line="480" w:lineRule="auto"/>
              <w:jc w:val="left"/>
              <w:rPr>
                <w:rFonts w:ascii="Times" w:hAnsi="Times"/>
                <w:sz w:val="16"/>
                <w:szCs w:val="16"/>
                <w:lang w:val="en-GB"/>
              </w:rPr>
            </w:pPr>
            <w:proofErr w:type="gramStart"/>
            <w:r w:rsidRPr="00805375">
              <w:rPr>
                <w:rFonts w:ascii="Times" w:hAnsi="Times"/>
                <w:sz w:val="16"/>
                <w:szCs w:val="16"/>
                <w:lang w:val="en-GB"/>
              </w:rPr>
              <w:t>B(</w:t>
            </w:r>
            <w:proofErr w:type="gramEnd"/>
            <w:r w:rsidRPr="00805375">
              <w:rPr>
                <w:rFonts w:ascii="Times" w:hAnsi="Times"/>
                <w:sz w:val="16"/>
                <w:szCs w:val="16"/>
                <w:lang w:val="en-GB"/>
              </w:rPr>
              <w:t>1)≠B(3) chi2=5.68, p=0.02*</w:t>
            </w:r>
          </w:p>
          <w:p w14:paraId="01E561C2" w14:textId="09319AE6" w:rsidR="00805375" w:rsidRDefault="00805375" w:rsidP="00805375">
            <w:pPr>
              <w:spacing w:line="480" w:lineRule="auto"/>
              <w:jc w:val="left"/>
              <w:rPr>
                <w:rFonts w:ascii="Times" w:hAnsi="Times"/>
                <w:sz w:val="16"/>
                <w:szCs w:val="16"/>
                <w:lang w:val="en-GB"/>
              </w:rPr>
            </w:pPr>
            <w:proofErr w:type="gramStart"/>
            <w:r w:rsidRPr="00805375">
              <w:rPr>
                <w:rFonts w:ascii="Times" w:hAnsi="Times"/>
                <w:sz w:val="16"/>
                <w:szCs w:val="16"/>
                <w:lang w:val="en-GB"/>
              </w:rPr>
              <w:t>B(</w:t>
            </w:r>
            <w:proofErr w:type="gramEnd"/>
            <w:r w:rsidRPr="00805375">
              <w:rPr>
                <w:rFonts w:ascii="Times" w:hAnsi="Times"/>
                <w:sz w:val="16"/>
                <w:szCs w:val="16"/>
                <w:lang w:val="en-GB"/>
              </w:rPr>
              <w:t>2)≠B(3) chi2=1.02, p=0.31</w:t>
            </w:r>
          </w:p>
          <w:p w14:paraId="3F6F089B" w14:textId="0B98D9BA" w:rsidR="00805375" w:rsidRPr="00805375" w:rsidRDefault="00805375" w:rsidP="00805375">
            <w:pPr>
              <w:spacing w:line="480" w:lineRule="auto"/>
              <w:jc w:val="left"/>
              <w:rPr>
                <w:rFonts w:ascii="Times" w:hAnsi="Times"/>
                <w:sz w:val="16"/>
                <w:szCs w:val="16"/>
                <w:lang w:val="en-GB"/>
              </w:rPr>
            </w:pPr>
          </w:p>
        </w:tc>
      </w:tr>
      <w:tr w:rsidR="00B427C2" w:rsidRPr="00550115" w14:paraId="43461472" w14:textId="77777777" w:rsidTr="00BA254C">
        <w:trPr>
          <w:trHeight w:val="277"/>
        </w:trPr>
        <w:tc>
          <w:tcPr>
            <w:tcW w:w="0" w:type="auto"/>
            <w:shd w:val="clear" w:color="auto" w:fill="auto"/>
          </w:tcPr>
          <w:p w14:paraId="132C0AC0" w14:textId="77777777" w:rsidR="00C73113" w:rsidRDefault="00C73113" w:rsidP="00805375">
            <w:pPr>
              <w:spacing w:before="100" w:line="480" w:lineRule="auto"/>
              <w:jc w:val="left"/>
              <w:rPr>
                <w:rFonts w:ascii="Times" w:hAnsi="Times"/>
                <w:b/>
                <w:sz w:val="16"/>
                <w:szCs w:val="16"/>
                <w:lang w:val="en-GB"/>
              </w:rPr>
            </w:pPr>
            <w:r>
              <w:rPr>
                <w:rFonts w:ascii="Times" w:hAnsi="Times"/>
                <w:b/>
                <w:sz w:val="16"/>
                <w:szCs w:val="16"/>
                <w:lang w:val="en-GB"/>
              </w:rPr>
              <w:t>Parents</w:t>
            </w:r>
            <w:r w:rsidRPr="00063A8F">
              <w:rPr>
                <w:rFonts w:ascii="Times" w:hAnsi="Times"/>
                <w:b/>
                <w:sz w:val="16"/>
                <w:szCs w:val="16"/>
                <w:lang w:val="en-GB"/>
              </w:rPr>
              <w:t xml:space="preserve"> report of youth PE</w:t>
            </w:r>
          </w:p>
          <w:p w14:paraId="7A1081E9" w14:textId="1BA52FAF" w:rsidR="00C73113" w:rsidRPr="00550115" w:rsidRDefault="00C73113" w:rsidP="00805375">
            <w:pPr>
              <w:spacing w:before="100" w:line="480" w:lineRule="auto"/>
              <w:jc w:val="left"/>
              <w:rPr>
                <w:rFonts w:ascii="Times" w:hAnsi="Times"/>
                <w:sz w:val="16"/>
                <w:szCs w:val="16"/>
                <w:highlight w:val="yellow"/>
                <w:lang w:val="en-GB"/>
              </w:rPr>
            </w:pPr>
            <w:r>
              <w:rPr>
                <w:rFonts w:ascii="Times" w:hAnsi="Times"/>
                <w:sz w:val="16"/>
                <w:szCs w:val="16"/>
                <w:lang w:val="en-GB"/>
              </w:rPr>
              <w:t>CBCL hallucinations (0-6)</w:t>
            </w:r>
          </w:p>
        </w:tc>
        <w:tc>
          <w:tcPr>
            <w:tcW w:w="0" w:type="auto"/>
            <w:shd w:val="clear" w:color="auto" w:fill="auto"/>
          </w:tcPr>
          <w:p w14:paraId="5B0B3E07" w14:textId="3B99C4E6" w:rsidR="00C73113" w:rsidRPr="00EC0ADB" w:rsidRDefault="00C73113" w:rsidP="00DA2A3E">
            <w:pPr>
              <w:spacing w:before="100" w:line="480" w:lineRule="auto"/>
              <w:jc w:val="center"/>
              <w:rPr>
                <w:rFonts w:ascii="Times" w:hAnsi="Times"/>
                <w:sz w:val="16"/>
                <w:szCs w:val="16"/>
                <w:lang w:val="en-GB"/>
              </w:rPr>
            </w:pPr>
            <w:proofErr w:type="gramStart"/>
            <w:r w:rsidRPr="00EC0ADB">
              <w:rPr>
                <w:rFonts w:ascii="Times" w:hAnsi="Times"/>
                <w:sz w:val="16"/>
                <w:szCs w:val="16"/>
                <w:lang w:val="en-GB"/>
              </w:rPr>
              <w:t>B(</w:t>
            </w:r>
            <w:proofErr w:type="gramEnd"/>
            <w:r w:rsidRPr="00EC0ADB">
              <w:rPr>
                <w:rFonts w:ascii="Times" w:hAnsi="Times"/>
                <w:sz w:val="16"/>
                <w:szCs w:val="16"/>
                <w:lang w:val="en-GB"/>
              </w:rPr>
              <w:t>0)=0, reference category</w:t>
            </w:r>
          </w:p>
        </w:tc>
        <w:tc>
          <w:tcPr>
            <w:tcW w:w="0" w:type="auto"/>
            <w:shd w:val="clear" w:color="auto" w:fill="auto"/>
          </w:tcPr>
          <w:p w14:paraId="0E832820" w14:textId="0FB236CB" w:rsidR="00C73113" w:rsidRPr="00EC0ADB" w:rsidRDefault="005D1638" w:rsidP="00EC0ADB">
            <w:pPr>
              <w:spacing w:before="100" w:line="480" w:lineRule="auto"/>
              <w:jc w:val="center"/>
              <w:rPr>
                <w:rFonts w:ascii="Times" w:hAnsi="Times"/>
                <w:sz w:val="16"/>
                <w:szCs w:val="16"/>
                <w:lang w:val="en-GB"/>
              </w:rPr>
            </w:pPr>
            <w:proofErr w:type="gramStart"/>
            <w:r>
              <w:rPr>
                <w:rFonts w:ascii="Times" w:hAnsi="Times"/>
                <w:sz w:val="16"/>
                <w:szCs w:val="16"/>
                <w:lang w:val="en-GB"/>
              </w:rPr>
              <w:t>B(</w:t>
            </w:r>
            <w:proofErr w:type="gramEnd"/>
            <w:r>
              <w:rPr>
                <w:rFonts w:ascii="Times" w:hAnsi="Times"/>
                <w:sz w:val="16"/>
                <w:szCs w:val="16"/>
                <w:lang w:val="en-GB"/>
              </w:rPr>
              <w:t>1)=</w:t>
            </w:r>
            <w:r w:rsidR="00EC0ADB">
              <w:rPr>
                <w:rFonts w:ascii="Times" w:hAnsi="Times"/>
                <w:sz w:val="16"/>
                <w:szCs w:val="16"/>
                <w:lang w:val="en-GB"/>
              </w:rPr>
              <w:t>0.06 (</w:t>
            </w:r>
            <w:r w:rsidR="00EC0ADB" w:rsidRPr="00EC0ADB">
              <w:rPr>
                <w:rFonts w:ascii="Times" w:hAnsi="Times"/>
                <w:sz w:val="16"/>
                <w:szCs w:val="16"/>
                <w:lang w:val="en-GB"/>
              </w:rPr>
              <w:t xml:space="preserve">–0.03-0.14), p=0.18 </w:t>
            </w:r>
          </w:p>
        </w:tc>
        <w:tc>
          <w:tcPr>
            <w:tcW w:w="0" w:type="auto"/>
            <w:shd w:val="clear" w:color="auto" w:fill="auto"/>
          </w:tcPr>
          <w:p w14:paraId="19D9ACDB" w14:textId="0EED67D7" w:rsidR="00C73113" w:rsidRPr="00EC0ADB" w:rsidRDefault="005D1638" w:rsidP="00EC0ADB">
            <w:pPr>
              <w:spacing w:before="100" w:line="480" w:lineRule="auto"/>
              <w:jc w:val="center"/>
              <w:rPr>
                <w:rFonts w:ascii="Times" w:hAnsi="Times"/>
                <w:sz w:val="16"/>
                <w:szCs w:val="16"/>
                <w:lang w:val="en-GB"/>
              </w:rPr>
            </w:pPr>
            <w:proofErr w:type="gramStart"/>
            <w:r>
              <w:rPr>
                <w:rFonts w:ascii="Times" w:hAnsi="Times"/>
                <w:sz w:val="16"/>
                <w:szCs w:val="16"/>
                <w:lang w:val="en-GB"/>
              </w:rPr>
              <w:t>B(</w:t>
            </w:r>
            <w:proofErr w:type="gramEnd"/>
            <w:r>
              <w:rPr>
                <w:rFonts w:ascii="Times" w:hAnsi="Times"/>
                <w:sz w:val="16"/>
                <w:szCs w:val="16"/>
                <w:lang w:val="en-GB"/>
              </w:rPr>
              <w:t>2)=</w:t>
            </w:r>
            <w:r w:rsidR="00EC0ADB" w:rsidRPr="00EC0ADB">
              <w:rPr>
                <w:rFonts w:ascii="Times" w:hAnsi="Times"/>
                <w:sz w:val="16"/>
                <w:szCs w:val="16"/>
                <w:lang w:val="en-GB"/>
              </w:rPr>
              <w:t xml:space="preserve">–0.04 (–0.12-0.04), p=0.36 </w:t>
            </w:r>
          </w:p>
        </w:tc>
        <w:tc>
          <w:tcPr>
            <w:tcW w:w="0" w:type="auto"/>
            <w:shd w:val="clear" w:color="auto" w:fill="auto"/>
          </w:tcPr>
          <w:p w14:paraId="0FACAE48" w14:textId="7BF281DC" w:rsidR="00C73113" w:rsidRPr="00EC0ADB" w:rsidRDefault="005D1638" w:rsidP="00F3213F">
            <w:pPr>
              <w:spacing w:before="100" w:line="480" w:lineRule="auto"/>
              <w:jc w:val="center"/>
              <w:rPr>
                <w:rFonts w:ascii="Times" w:hAnsi="Times"/>
                <w:sz w:val="16"/>
                <w:szCs w:val="16"/>
                <w:lang w:val="en-GB"/>
              </w:rPr>
            </w:pPr>
            <w:proofErr w:type="gramStart"/>
            <w:r>
              <w:rPr>
                <w:rFonts w:ascii="Times" w:hAnsi="Times"/>
                <w:sz w:val="16"/>
                <w:szCs w:val="16"/>
                <w:lang w:val="en-GB"/>
              </w:rPr>
              <w:t>B(</w:t>
            </w:r>
            <w:proofErr w:type="gramEnd"/>
            <w:r>
              <w:rPr>
                <w:rFonts w:ascii="Times" w:hAnsi="Times"/>
                <w:sz w:val="16"/>
                <w:szCs w:val="16"/>
                <w:lang w:val="en-GB"/>
              </w:rPr>
              <w:t>3)=</w:t>
            </w:r>
            <w:r w:rsidR="00EC0ADB" w:rsidRPr="00EC0ADB">
              <w:rPr>
                <w:rFonts w:ascii="Times" w:hAnsi="Times"/>
                <w:sz w:val="16"/>
                <w:szCs w:val="16"/>
                <w:lang w:val="en-GB"/>
              </w:rPr>
              <w:t>0.19 (0.05-0.33), p=0.008**</w:t>
            </w:r>
          </w:p>
        </w:tc>
        <w:tc>
          <w:tcPr>
            <w:tcW w:w="0" w:type="auto"/>
            <w:vAlign w:val="center"/>
          </w:tcPr>
          <w:p w14:paraId="19461AD1" w14:textId="4F102E6A" w:rsidR="00C73113" w:rsidRPr="00EC0ADB" w:rsidRDefault="00C73113" w:rsidP="00F3213F">
            <w:pPr>
              <w:spacing w:line="480" w:lineRule="auto"/>
              <w:jc w:val="left"/>
              <w:rPr>
                <w:rFonts w:ascii="Times" w:hAnsi="Times"/>
                <w:sz w:val="16"/>
                <w:szCs w:val="16"/>
                <w:lang w:val="en-GB"/>
              </w:rPr>
            </w:pPr>
            <w:r w:rsidRPr="00EC0ADB">
              <w:rPr>
                <w:rFonts w:ascii="Times" w:hAnsi="Times"/>
                <w:sz w:val="16"/>
                <w:szCs w:val="16"/>
                <w:lang w:val="en-GB"/>
              </w:rPr>
              <w:t xml:space="preserve"> </w:t>
            </w:r>
            <w:proofErr w:type="gramStart"/>
            <w:r w:rsidRPr="00EC0ADB">
              <w:rPr>
                <w:rFonts w:ascii="Times" w:hAnsi="Times"/>
                <w:sz w:val="16"/>
                <w:szCs w:val="16"/>
                <w:lang w:val="en-GB"/>
              </w:rPr>
              <w:t>B(</w:t>
            </w:r>
            <w:proofErr w:type="gramEnd"/>
            <w:r w:rsidRPr="00EC0ADB">
              <w:rPr>
                <w:rFonts w:ascii="Times" w:hAnsi="Times"/>
                <w:sz w:val="16"/>
                <w:szCs w:val="16"/>
                <w:lang w:val="en-GB"/>
              </w:rPr>
              <w:t>1)≠B(2)</w:t>
            </w:r>
            <w:r w:rsidR="005D1638">
              <w:rPr>
                <w:rFonts w:ascii="Times" w:hAnsi="Times"/>
                <w:sz w:val="16"/>
                <w:szCs w:val="16"/>
                <w:lang w:val="en-GB"/>
              </w:rPr>
              <w:t xml:space="preserve"> </w:t>
            </w:r>
            <w:r w:rsidRPr="00EC0ADB">
              <w:rPr>
                <w:rFonts w:ascii="Times" w:hAnsi="Times"/>
                <w:sz w:val="16"/>
                <w:szCs w:val="16"/>
                <w:lang w:val="en-GB"/>
              </w:rPr>
              <w:t>chi2=</w:t>
            </w:r>
            <w:r w:rsidR="00EC0ADB" w:rsidRPr="00EC0ADB">
              <w:rPr>
                <w:rFonts w:ascii="Times" w:hAnsi="Times"/>
                <w:sz w:val="16"/>
                <w:szCs w:val="16"/>
                <w:lang w:val="en-GB"/>
              </w:rPr>
              <w:t>2.99, p=0.08</w:t>
            </w:r>
          </w:p>
          <w:p w14:paraId="0541F77F" w14:textId="0D4ECB92" w:rsidR="00C73113" w:rsidRPr="00EC0ADB" w:rsidRDefault="00C73113" w:rsidP="00F3213F">
            <w:pPr>
              <w:spacing w:line="480" w:lineRule="auto"/>
              <w:jc w:val="left"/>
              <w:rPr>
                <w:rFonts w:ascii="Times" w:hAnsi="Times"/>
                <w:sz w:val="16"/>
                <w:szCs w:val="16"/>
                <w:lang w:val="en-GB"/>
              </w:rPr>
            </w:pPr>
            <w:proofErr w:type="gramStart"/>
            <w:r w:rsidRPr="00EC0ADB">
              <w:rPr>
                <w:rFonts w:ascii="Times" w:hAnsi="Times"/>
                <w:sz w:val="16"/>
                <w:szCs w:val="16"/>
                <w:lang w:val="en-GB"/>
              </w:rPr>
              <w:t>B(</w:t>
            </w:r>
            <w:proofErr w:type="gramEnd"/>
            <w:r w:rsidRPr="00EC0ADB">
              <w:rPr>
                <w:rFonts w:ascii="Times" w:hAnsi="Times"/>
                <w:sz w:val="16"/>
                <w:szCs w:val="16"/>
                <w:lang w:val="en-GB"/>
              </w:rPr>
              <w:t>1)≠B(3) chi2=</w:t>
            </w:r>
            <w:r w:rsidR="00EC0ADB" w:rsidRPr="00EC0ADB">
              <w:rPr>
                <w:rFonts w:ascii="Times" w:hAnsi="Times"/>
                <w:sz w:val="16"/>
                <w:szCs w:val="16"/>
                <w:lang w:val="en-GB"/>
              </w:rPr>
              <w:t>2.78, p=0.1</w:t>
            </w:r>
            <w:r w:rsidRPr="00EC0ADB">
              <w:rPr>
                <w:rFonts w:ascii="Times" w:hAnsi="Times"/>
                <w:sz w:val="16"/>
                <w:szCs w:val="16"/>
                <w:lang w:val="en-GB"/>
              </w:rPr>
              <w:t xml:space="preserve">  </w:t>
            </w:r>
          </w:p>
          <w:p w14:paraId="4F7ACB1C" w14:textId="4B5815F2" w:rsidR="00C73113" w:rsidRPr="00EC0ADB" w:rsidRDefault="00C73113" w:rsidP="00F3213F">
            <w:pPr>
              <w:spacing w:line="480" w:lineRule="auto"/>
              <w:jc w:val="left"/>
              <w:rPr>
                <w:rFonts w:ascii="Times" w:hAnsi="Times"/>
                <w:sz w:val="16"/>
                <w:szCs w:val="16"/>
                <w:lang w:val="en-GB"/>
              </w:rPr>
            </w:pPr>
            <w:proofErr w:type="gramStart"/>
            <w:r w:rsidRPr="00EC0ADB">
              <w:rPr>
                <w:rFonts w:ascii="Times" w:hAnsi="Times"/>
                <w:sz w:val="16"/>
                <w:szCs w:val="16"/>
                <w:lang w:val="en-GB"/>
              </w:rPr>
              <w:t>B(</w:t>
            </w:r>
            <w:proofErr w:type="gramEnd"/>
            <w:r w:rsidRPr="00EC0ADB">
              <w:rPr>
                <w:rFonts w:ascii="Times" w:hAnsi="Times"/>
                <w:sz w:val="16"/>
                <w:szCs w:val="16"/>
                <w:lang w:val="en-GB"/>
              </w:rPr>
              <w:t>2)≠B(3) chi2=</w:t>
            </w:r>
            <w:r w:rsidR="00EC0ADB" w:rsidRPr="00EC0ADB">
              <w:rPr>
                <w:rFonts w:ascii="Times" w:hAnsi="Times"/>
                <w:sz w:val="16"/>
                <w:szCs w:val="16"/>
                <w:lang w:val="en-GB"/>
              </w:rPr>
              <w:t>8.18, p=0.004**</w:t>
            </w:r>
          </w:p>
          <w:p w14:paraId="0BC297CC" w14:textId="37FB35E0" w:rsidR="00C73113" w:rsidRPr="00EC0ADB" w:rsidRDefault="00C73113" w:rsidP="00F3213F">
            <w:pPr>
              <w:spacing w:line="480" w:lineRule="auto"/>
              <w:jc w:val="left"/>
              <w:rPr>
                <w:rFonts w:ascii="Times" w:hAnsi="Times"/>
                <w:sz w:val="16"/>
                <w:szCs w:val="16"/>
                <w:lang w:val="en-GB"/>
              </w:rPr>
            </w:pPr>
          </w:p>
        </w:tc>
      </w:tr>
      <w:tr w:rsidR="00B427C2" w:rsidRPr="00550115" w14:paraId="3009D4CB" w14:textId="77777777" w:rsidTr="00BA254C">
        <w:trPr>
          <w:trHeight w:val="267"/>
        </w:trPr>
        <w:tc>
          <w:tcPr>
            <w:tcW w:w="0" w:type="auto"/>
            <w:shd w:val="clear" w:color="auto" w:fill="auto"/>
          </w:tcPr>
          <w:p w14:paraId="1CE0B2B8" w14:textId="77777777" w:rsidR="00BA254C" w:rsidRPr="00BA254C" w:rsidRDefault="00BA254C" w:rsidP="005734C2">
            <w:pPr>
              <w:spacing w:before="100" w:line="480" w:lineRule="auto"/>
              <w:ind w:left="72" w:hanging="90"/>
              <w:rPr>
                <w:rFonts w:ascii="Times" w:hAnsi="Times"/>
                <w:b/>
                <w:sz w:val="16"/>
                <w:szCs w:val="16"/>
                <w:lang w:val="en-GB"/>
              </w:rPr>
            </w:pPr>
            <w:r w:rsidRPr="00BA254C">
              <w:rPr>
                <w:rFonts w:ascii="Times" w:hAnsi="Times"/>
                <w:b/>
                <w:sz w:val="16"/>
                <w:szCs w:val="16"/>
                <w:lang w:val="en-GB"/>
              </w:rPr>
              <w:t>Clinician evaluation of youth PE</w:t>
            </w:r>
          </w:p>
          <w:p w14:paraId="728B411D" w14:textId="7334ECA5" w:rsidR="00BA254C" w:rsidRPr="00BA254C" w:rsidRDefault="00BA254C" w:rsidP="005734C2">
            <w:pPr>
              <w:spacing w:before="100" w:line="480" w:lineRule="auto"/>
              <w:ind w:left="72" w:hanging="90"/>
              <w:rPr>
                <w:rFonts w:ascii="Times" w:hAnsi="Times"/>
                <w:sz w:val="16"/>
                <w:szCs w:val="16"/>
                <w:lang w:val="en-GB"/>
              </w:rPr>
            </w:pPr>
            <w:r w:rsidRPr="00BA254C">
              <w:rPr>
                <w:rFonts w:ascii="Times" w:hAnsi="Times"/>
                <w:sz w:val="16"/>
                <w:szCs w:val="16"/>
                <w:lang w:val="en-GB"/>
              </w:rPr>
              <w:t>CAPE total scores rated by clinicians (0-80)</w:t>
            </w:r>
          </w:p>
        </w:tc>
        <w:tc>
          <w:tcPr>
            <w:tcW w:w="0" w:type="auto"/>
            <w:shd w:val="clear" w:color="auto" w:fill="auto"/>
          </w:tcPr>
          <w:p w14:paraId="3D584DC2" w14:textId="1BE74795" w:rsidR="00BA254C" w:rsidRPr="00BA254C" w:rsidRDefault="00BA254C" w:rsidP="00DA2A3E">
            <w:pPr>
              <w:spacing w:before="100" w:line="480" w:lineRule="auto"/>
              <w:jc w:val="center"/>
              <w:rPr>
                <w:rFonts w:ascii="Times" w:hAnsi="Times"/>
                <w:sz w:val="16"/>
                <w:szCs w:val="16"/>
                <w:lang w:val="en-GB"/>
              </w:rPr>
            </w:pPr>
            <w:proofErr w:type="gramStart"/>
            <w:r w:rsidRPr="00BA254C">
              <w:rPr>
                <w:rFonts w:ascii="Times" w:hAnsi="Times"/>
                <w:sz w:val="16"/>
                <w:szCs w:val="16"/>
                <w:lang w:val="en-GB"/>
              </w:rPr>
              <w:t>B(</w:t>
            </w:r>
            <w:proofErr w:type="gramEnd"/>
            <w:r w:rsidRPr="00BA254C">
              <w:rPr>
                <w:rFonts w:ascii="Times" w:hAnsi="Times"/>
                <w:sz w:val="16"/>
                <w:szCs w:val="16"/>
                <w:lang w:val="en-GB"/>
              </w:rPr>
              <w:t>0)=0, reference category</w:t>
            </w:r>
          </w:p>
        </w:tc>
        <w:tc>
          <w:tcPr>
            <w:tcW w:w="0" w:type="auto"/>
            <w:shd w:val="clear" w:color="auto" w:fill="auto"/>
          </w:tcPr>
          <w:p w14:paraId="7EBA5AEA" w14:textId="6FC20FF0" w:rsidR="00BA254C" w:rsidRPr="00BA254C" w:rsidRDefault="00BA254C" w:rsidP="00BA254C">
            <w:pPr>
              <w:spacing w:before="100" w:line="480" w:lineRule="auto"/>
              <w:jc w:val="center"/>
              <w:rPr>
                <w:rFonts w:ascii="Times" w:hAnsi="Times"/>
                <w:sz w:val="16"/>
                <w:szCs w:val="16"/>
                <w:lang w:val="en-GB"/>
              </w:rPr>
            </w:pPr>
            <w:proofErr w:type="gramStart"/>
            <w:r w:rsidRPr="00BA254C">
              <w:rPr>
                <w:rFonts w:ascii="Times" w:hAnsi="Times"/>
                <w:sz w:val="16"/>
                <w:szCs w:val="16"/>
                <w:lang w:val="en-GB"/>
              </w:rPr>
              <w:t>B(</w:t>
            </w:r>
            <w:proofErr w:type="gramEnd"/>
            <w:r w:rsidRPr="00BA254C">
              <w:rPr>
                <w:rFonts w:ascii="Times" w:hAnsi="Times"/>
                <w:sz w:val="16"/>
                <w:szCs w:val="16"/>
                <w:lang w:val="en-GB"/>
              </w:rPr>
              <w:t>1)</w:t>
            </w:r>
            <w:r w:rsidR="00A316FB">
              <w:rPr>
                <w:rFonts w:ascii="Times" w:hAnsi="Times"/>
                <w:sz w:val="16"/>
                <w:szCs w:val="16"/>
                <w:lang w:val="en-GB"/>
              </w:rPr>
              <w:t>=</w:t>
            </w:r>
            <w:r w:rsidRPr="00BA254C">
              <w:rPr>
                <w:rFonts w:ascii="Times" w:hAnsi="Times"/>
                <w:sz w:val="16"/>
                <w:szCs w:val="16"/>
                <w:lang w:val="en-GB"/>
              </w:rPr>
              <w:t xml:space="preserve">-0.12 (-0.81-0.57), p=0.73 </w:t>
            </w:r>
          </w:p>
        </w:tc>
        <w:tc>
          <w:tcPr>
            <w:tcW w:w="0" w:type="auto"/>
            <w:shd w:val="clear" w:color="auto" w:fill="auto"/>
          </w:tcPr>
          <w:p w14:paraId="5A776D7B" w14:textId="63A4078D" w:rsidR="00BA254C" w:rsidRPr="00BA254C" w:rsidRDefault="005D1638" w:rsidP="00BA254C">
            <w:pPr>
              <w:spacing w:before="100" w:line="480" w:lineRule="auto"/>
              <w:jc w:val="center"/>
              <w:rPr>
                <w:rFonts w:ascii="Times" w:hAnsi="Times"/>
                <w:sz w:val="16"/>
                <w:szCs w:val="16"/>
                <w:lang w:val="en-GB"/>
              </w:rPr>
            </w:pPr>
            <w:proofErr w:type="gramStart"/>
            <w:r>
              <w:rPr>
                <w:rFonts w:ascii="Times" w:hAnsi="Times"/>
                <w:sz w:val="16"/>
                <w:szCs w:val="16"/>
                <w:lang w:val="en-GB"/>
              </w:rPr>
              <w:t>B(</w:t>
            </w:r>
            <w:proofErr w:type="gramEnd"/>
            <w:r>
              <w:rPr>
                <w:rFonts w:ascii="Times" w:hAnsi="Times"/>
                <w:sz w:val="16"/>
                <w:szCs w:val="16"/>
                <w:lang w:val="en-GB"/>
              </w:rPr>
              <w:t>2)=</w:t>
            </w:r>
            <w:r w:rsidR="00BA254C" w:rsidRPr="00BA254C">
              <w:rPr>
                <w:rFonts w:ascii="Times" w:hAnsi="Times"/>
                <w:sz w:val="16"/>
                <w:szCs w:val="16"/>
                <w:lang w:val="en-GB"/>
              </w:rPr>
              <w:t xml:space="preserve">2.21 (1.54-2.87), p≤0.001*** </w:t>
            </w:r>
          </w:p>
        </w:tc>
        <w:tc>
          <w:tcPr>
            <w:tcW w:w="0" w:type="auto"/>
            <w:shd w:val="clear" w:color="auto" w:fill="auto"/>
          </w:tcPr>
          <w:p w14:paraId="23376327" w14:textId="1116748C" w:rsidR="00BA254C" w:rsidRPr="00BA254C" w:rsidRDefault="005D1638" w:rsidP="00F3213F">
            <w:pPr>
              <w:spacing w:before="100" w:line="480" w:lineRule="auto"/>
              <w:jc w:val="center"/>
              <w:rPr>
                <w:rFonts w:ascii="Times" w:hAnsi="Times"/>
                <w:sz w:val="16"/>
                <w:szCs w:val="16"/>
                <w:lang w:val="en-GB"/>
              </w:rPr>
            </w:pPr>
            <w:proofErr w:type="gramStart"/>
            <w:r>
              <w:rPr>
                <w:rFonts w:ascii="Times" w:hAnsi="Times"/>
                <w:sz w:val="16"/>
                <w:szCs w:val="16"/>
                <w:lang w:val="en-GB"/>
              </w:rPr>
              <w:t>B(</w:t>
            </w:r>
            <w:proofErr w:type="gramEnd"/>
            <w:r>
              <w:rPr>
                <w:rFonts w:ascii="Times" w:hAnsi="Times"/>
                <w:sz w:val="16"/>
                <w:szCs w:val="16"/>
                <w:lang w:val="en-GB"/>
              </w:rPr>
              <w:t>3)=</w:t>
            </w:r>
            <w:r w:rsidR="00BA254C" w:rsidRPr="00BA254C">
              <w:rPr>
                <w:rFonts w:ascii="Times" w:hAnsi="Times"/>
                <w:sz w:val="16"/>
                <w:szCs w:val="16"/>
                <w:lang w:val="en-GB"/>
              </w:rPr>
              <w:t>1.42 (0.26-2.57), p=0.02*</w:t>
            </w:r>
          </w:p>
        </w:tc>
        <w:tc>
          <w:tcPr>
            <w:tcW w:w="0" w:type="auto"/>
            <w:vAlign w:val="center"/>
          </w:tcPr>
          <w:p w14:paraId="2B26504D" w14:textId="7FF36479" w:rsidR="00BA254C" w:rsidRPr="00BA254C" w:rsidRDefault="005D1638" w:rsidP="00F3213F">
            <w:pPr>
              <w:spacing w:line="480" w:lineRule="auto"/>
              <w:jc w:val="left"/>
              <w:rPr>
                <w:rFonts w:ascii="Times" w:hAnsi="Times"/>
                <w:sz w:val="16"/>
                <w:szCs w:val="16"/>
                <w:lang w:val="en-GB"/>
              </w:rPr>
            </w:pPr>
            <w:proofErr w:type="gramStart"/>
            <w:r>
              <w:rPr>
                <w:rFonts w:ascii="Times" w:hAnsi="Times"/>
                <w:sz w:val="16"/>
                <w:szCs w:val="16"/>
                <w:lang w:val="en-GB"/>
              </w:rPr>
              <w:t>B(</w:t>
            </w:r>
            <w:proofErr w:type="gramEnd"/>
            <w:r>
              <w:rPr>
                <w:rFonts w:ascii="Times" w:hAnsi="Times"/>
                <w:sz w:val="16"/>
                <w:szCs w:val="16"/>
                <w:lang w:val="en-GB"/>
              </w:rPr>
              <w:t>1)≠B(2) chi2=</w:t>
            </w:r>
            <w:bookmarkStart w:id="0" w:name="_GoBack"/>
            <w:bookmarkEnd w:id="0"/>
            <w:r w:rsidR="00BA254C" w:rsidRPr="00BA254C">
              <w:rPr>
                <w:rFonts w:ascii="Times" w:hAnsi="Times"/>
                <w:sz w:val="16"/>
                <w:szCs w:val="16"/>
                <w:lang w:val="en-GB"/>
              </w:rPr>
              <w:t>26.4, p&lt;0.001</w:t>
            </w:r>
            <w:r w:rsidR="00C57FD6">
              <w:rPr>
                <w:rFonts w:ascii="Times" w:hAnsi="Times"/>
                <w:sz w:val="16"/>
                <w:szCs w:val="16"/>
                <w:lang w:val="en-GB"/>
              </w:rPr>
              <w:t>***</w:t>
            </w:r>
            <w:r w:rsidR="00BA254C" w:rsidRPr="00BA254C">
              <w:rPr>
                <w:rFonts w:ascii="Times" w:hAnsi="Times"/>
                <w:sz w:val="16"/>
                <w:szCs w:val="16"/>
                <w:lang w:val="en-GB"/>
              </w:rPr>
              <w:t xml:space="preserve"> </w:t>
            </w:r>
          </w:p>
          <w:p w14:paraId="24383A57" w14:textId="21E773EA" w:rsidR="00BA254C" w:rsidRPr="00BA254C" w:rsidRDefault="00BA254C" w:rsidP="00F3213F">
            <w:pPr>
              <w:spacing w:line="480" w:lineRule="auto"/>
              <w:jc w:val="left"/>
              <w:rPr>
                <w:rFonts w:ascii="Times" w:hAnsi="Times"/>
                <w:sz w:val="16"/>
                <w:szCs w:val="16"/>
                <w:lang w:val="en-GB"/>
              </w:rPr>
            </w:pPr>
            <w:proofErr w:type="gramStart"/>
            <w:r w:rsidRPr="00BA254C">
              <w:rPr>
                <w:rFonts w:ascii="Times" w:hAnsi="Times"/>
                <w:sz w:val="16"/>
                <w:szCs w:val="16"/>
                <w:lang w:val="en-GB"/>
              </w:rPr>
              <w:t>B(</w:t>
            </w:r>
            <w:proofErr w:type="gramEnd"/>
            <w:r w:rsidRPr="00BA254C">
              <w:rPr>
                <w:rFonts w:ascii="Times" w:hAnsi="Times"/>
                <w:sz w:val="16"/>
                <w:szCs w:val="16"/>
                <w:lang w:val="en-GB"/>
              </w:rPr>
              <w:t xml:space="preserve">1)≠B(3) chi2=5,62, p=0.02* </w:t>
            </w:r>
          </w:p>
          <w:p w14:paraId="34CED79A" w14:textId="626D94F6" w:rsidR="00BA254C" w:rsidRPr="00BA254C" w:rsidRDefault="00BA254C" w:rsidP="00F3213F">
            <w:pPr>
              <w:spacing w:line="480" w:lineRule="auto"/>
              <w:jc w:val="left"/>
              <w:rPr>
                <w:rFonts w:ascii="Times" w:hAnsi="Times"/>
                <w:sz w:val="16"/>
                <w:szCs w:val="16"/>
                <w:lang w:val="en-GB"/>
              </w:rPr>
            </w:pPr>
            <w:proofErr w:type="gramStart"/>
            <w:r w:rsidRPr="00BA254C">
              <w:rPr>
                <w:rFonts w:ascii="Times" w:hAnsi="Times"/>
                <w:sz w:val="16"/>
                <w:szCs w:val="16"/>
                <w:lang w:val="en-GB"/>
              </w:rPr>
              <w:t>B(</w:t>
            </w:r>
            <w:proofErr w:type="gramEnd"/>
            <w:r w:rsidRPr="00BA254C">
              <w:rPr>
                <w:rFonts w:ascii="Times" w:hAnsi="Times"/>
                <w:sz w:val="16"/>
                <w:szCs w:val="16"/>
                <w:lang w:val="en-GB"/>
              </w:rPr>
              <w:t>2)≠B(3) chi2=1.47, p=0.23</w:t>
            </w:r>
          </w:p>
          <w:p w14:paraId="2E5939C4" w14:textId="5FB79B04" w:rsidR="00BA254C" w:rsidRPr="00BA254C" w:rsidRDefault="00BA254C" w:rsidP="00F3213F">
            <w:pPr>
              <w:spacing w:line="480" w:lineRule="auto"/>
              <w:jc w:val="left"/>
              <w:rPr>
                <w:rFonts w:ascii="Times" w:hAnsi="Times"/>
                <w:sz w:val="16"/>
                <w:szCs w:val="16"/>
                <w:lang w:val="en-GB"/>
              </w:rPr>
            </w:pPr>
          </w:p>
        </w:tc>
      </w:tr>
      <w:tr w:rsidR="00BA254C" w:rsidRPr="00715813" w14:paraId="08CE2C42" w14:textId="77777777" w:rsidTr="00BA254C">
        <w:trPr>
          <w:trHeight w:val="615"/>
        </w:trPr>
        <w:tc>
          <w:tcPr>
            <w:tcW w:w="0" w:type="auto"/>
            <w:gridSpan w:val="6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A16AB8E" w14:textId="3FF218A3" w:rsidR="00B427C2" w:rsidRDefault="00B427C2" w:rsidP="00B427C2">
            <w:pPr>
              <w:spacing w:line="240" w:lineRule="auto"/>
              <w:jc w:val="left"/>
              <w:rPr>
                <w:rFonts w:ascii="Times" w:hAnsi="Times"/>
                <w:sz w:val="16"/>
                <w:szCs w:val="16"/>
                <w:lang w:val="en-GB"/>
              </w:rPr>
            </w:pPr>
            <w:r>
              <w:rPr>
                <w:rFonts w:ascii="Times" w:hAnsi="Times"/>
                <w:sz w:val="16"/>
                <w:szCs w:val="16"/>
                <w:lang w:val="en-GB"/>
              </w:rPr>
              <w:t>Modelled according to sample structure: multilevel logistic regression models, cross-level structure with schools and clinicians as levels and city as an independent variable, adjusted for possible confounders: age, gender, IQ, SES, caregiver report of psychotic experiences, overall psychopathology (SDQ)</w:t>
            </w:r>
          </w:p>
          <w:p w14:paraId="63E489AB" w14:textId="77777777" w:rsidR="00B427C2" w:rsidRDefault="00B427C2" w:rsidP="00B427C2">
            <w:pPr>
              <w:spacing w:line="240" w:lineRule="auto"/>
              <w:jc w:val="left"/>
              <w:rPr>
                <w:rFonts w:ascii="Times" w:hAnsi="Times"/>
                <w:sz w:val="16"/>
                <w:szCs w:val="16"/>
                <w:lang w:val="en-GB"/>
              </w:rPr>
            </w:pPr>
            <w:r>
              <w:rPr>
                <w:rFonts w:ascii="Times" w:hAnsi="Times"/>
                <w:sz w:val="16"/>
                <w:szCs w:val="16"/>
                <w:lang w:val="en-GB"/>
              </w:rPr>
              <w:t xml:space="preserve">Significance of difference between crude beta coefficients was obtained from post estimation </w:t>
            </w:r>
            <w:r w:rsidRPr="00AD67F0">
              <w:rPr>
                <w:rFonts w:ascii="Times" w:hAnsi="Times"/>
                <w:sz w:val="16"/>
                <w:szCs w:val="16"/>
                <w:lang w:val="en-GB"/>
              </w:rPr>
              <w:t xml:space="preserve">Wald tests </w:t>
            </w:r>
            <w:r>
              <w:rPr>
                <w:rFonts w:ascii="Times" w:hAnsi="Times"/>
                <w:sz w:val="16"/>
                <w:szCs w:val="16"/>
                <w:lang w:val="en-GB"/>
              </w:rPr>
              <w:t>of</w:t>
            </w:r>
            <w:r w:rsidRPr="00AD67F0">
              <w:rPr>
                <w:rFonts w:ascii="Times" w:hAnsi="Times"/>
                <w:sz w:val="16"/>
                <w:szCs w:val="16"/>
                <w:lang w:val="en-GB"/>
              </w:rPr>
              <w:t xml:space="preserve"> linear hypotheses</w:t>
            </w:r>
            <w:r>
              <w:rPr>
                <w:rFonts w:ascii="Times" w:hAnsi="Times"/>
                <w:sz w:val="16"/>
                <w:szCs w:val="16"/>
                <w:lang w:val="en-GB"/>
              </w:rPr>
              <w:t xml:space="preserve">. </w:t>
            </w:r>
          </w:p>
          <w:p w14:paraId="465A146B" w14:textId="51823FC9" w:rsidR="00BA254C" w:rsidRPr="00715813" w:rsidRDefault="00B427C2" w:rsidP="00B427C2">
            <w:pPr>
              <w:spacing w:line="240" w:lineRule="auto"/>
              <w:jc w:val="left"/>
              <w:rPr>
                <w:rFonts w:ascii="Times" w:hAnsi="Times"/>
                <w:sz w:val="16"/>
                <w:szCs w:val="16"/>
                <w:lang w:val="en-GB"/>
              </w:rPr>
            </w:pPr>
            <w:r w:rsidRPr="006471DB">
              <w:rPr>
                <w:rFonts w:ascii="Times" w:hAnsi="Times"/>
                <w:sz w:val="16"/>
                <w:szCs w:val="16"/>
                <w:lang w:val="en-GB"/>
              </w:rPr>
              <w:t xml:space="preserve">* </w:t>
            </w:r>
            <w:proofErr w:type="gramStart"/>
            <w:r w:rsidRPr="006471DB">
              <w:rPr>
                <w:rFonts w:ascii="Times" w:hAnsi="Times"/>
                <w:sz w:val="16"/>
                <w:szCs w:val="16"/>
                <w:lang w:val="en-GB"/>
              </w:rPr>
              <w:t>p</w:t>
            </w:r>
            <w:proofErr w:type="gramEnd"/>
            <w:r w:rsidRPr="006471DB">
              <w:rPr>
                <w:rFonts w:ascii="Times" w:hAnsi="Times"/>
                <w:sz w:val="16"/>
                <w:szCs w:val="16"/>
                <w:lang w:val="en-GB"/>
              </w:rPr>
              <w:t xml:space="preserve"> value </w:t>
            </w:r>
            <w:r>
              <w:rPr>
                <w:rFonts w:ascii="Times" w:hAnsi="Times"/>
                <w:sz w:val="16"/>
                <w:szCs w:val="16"/>
                <w:lang w:val="en-GB"/>
              </w:rPr>
              <w:t xml:space="preserve">≤ 0.05;     </w:t>
            </w:r>
            <w:r w:rsidRPr="006471DB">
              <w:rPr>
                <w:rFonts w:ascii="Times" w:hAnsi="Times"/>
                <w:sz w:val="16"/>
                <w:szCs w:val="16"/>
                <w:lang w:val="en-GB"/>
              </w:rPr>
              <w:t>*</w:t>
            </w:r>
            <w:r>
              <w:rPr>
                <w:rFonts w:ascii="Times" w:hAnsi="Times"/>
                <w:sz w:val="16"/>
                <w:szCs w:val="16"/>
                <w:lang w:val="en-GB"/>
              </w:rPr>
              <w:t>*</w:t>
            </w:r>
            <w:r w:rsidRPr="006471DB">
              <w:rPr>
                <w:rFonts w:ascii="Times" w:hAnsi="Times"/>
                <w:sz w:val="16"/>
                <w:szCs w:val="16"/>
                <w:lang w:val="en-GB"/>
              </w:rPr>
              <w:t xml:space="preserve"> p value </w:t>
            </w:r>
            <w:r>
              <w:rPr>
                <w:rFonts w:ascii="Times" w:hAnsi="Times"/>
                <w:sz w:val="16"/>
                <w:szCs w:val="16"/>
                <w:lang w:val="en-GB"/>
              </w:rPr>
              <w:t xml:space="preserve">≤ 0.01;  </w:t>
            </w:r>
            <w:r w:rsidRPr="006471DB">
              <w:rPr>
                <w:rFonts w:ascii="Times" w:hAnsi="Times"/>
                <w:sz w:val="16"/>
                <w:szCs w:val="16"/>
                <w:lang w:val="en-GB"/>
              </w:rPr>
              <w:t>*</w:t>
            </w:r>
            <w:r>
              <w:rPr>
                <w:rFonts w:ascii="Times" w:hAnsi="Times"/>
                <w:sz w:val="16"/>
                <w:szCs w:val="16"/>
                <w:lang w:val="en-GB"/>
              </w:rPr>
              <w:t>**</w:t>
            </w:r>
            <w:r w:rsidRPr="006471DB">
              <w:rPr>
                <w:rFonts w:ascii="Times" w:hAnsi="Times"/>
                <w:sz w:val="16"/>
                <w:szCs w:val="16"/>
                <w:lang w:val="en-GB"/>
              </w:rPr>
              <w:t xml:space="preserve"> p value </w:t>
            </w:r>
            <w:r>
              <w:rPr>
                <w:rFonts w:ascii="Times" w:hAnsi="Times"/>
                <w:sz w:val="16"/>
                <w:szCs w:val="16"/>
                <w:lang w:val="en-GB"/>
              </w:rPr>
              <w:t xml:space="preserve">≤ 0.001  </w:t>
            </w:r>
          </w:p>
        </w:tc>
      </w:tr>
    </w:tbl>
    <w:p w14:paraId="356F5B4B" w14:textId="1B07D175" w:rsidR="00B675E6" w:rsidRPr="00DF705F" w:rsidRDefault="00B675E6" w:rsidP="003F4E2A">
      <w:pPr>
        <w:rPr>
          <w:rFonts w:ascii="Times" w:hAnsi="Times"/>
          <w:sz w:val="16"/>
          <w:szCs w:val="16"/>
          <w:lang w:val="en-GB"/>
        </w:rPr>
      </w:pPr>
    </w:p>
    <w:sectPr w:rsidR="00B675E6" w:rsidRPr="00DF705F" w:rsidSect="00574B8F">
      <w:pgSz w:w="16840" w:h="11901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4C2D4F" w14:textId="77777777" w:rsidR="00B427C2" w:rsidRDefault="00B427C2" w:rsidP="00262EFF">
      <w:pPr>
        <w:spacing w:line="240" w:lineRule="auto"/>
      </w:pPr>
      <w:r>
        <w:separator/>
      </w:r>
    </w:p>
  </w:endnote>
  <w:endnote w:type="continuationSeparator" w:id="0">
    <w:p w14:paraId="6C28BF84" w14:textId="77777777" w:rsidR="00B427C2" w:rsidRDefault="00B427C2" w:rsidP="00262EF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2C380C" w14:textId="77777777" w:rsidR="00B427C2" w:rsidRDefault="00B427C2" w:rsidP="00262EFF">
      <w:pPr>
        <w:spacing w:line="240" w:lineRule="auto"/>
      </w:pPr>
      <w:r>
        <w:separator/>
      </w:r>
    </w:p>
  </w:footnote>
  <w:footnote w:type="continuationSeparator" w:id="0">
    <w:p w14:paraId="220D61E8" w14:textId="77777777" w:rsidR="00B427C2" w:rsidRDefault="00B427C2" w:rsidP="00262EF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uthor-Date&lt;/Style&gt;&lt;LeftDelim&gt;{&lt;/LeftDelim&gt;&lt;RightDelim&gt;}&lt;/RightDelim&gt;&lt;FontName&gt;Arial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wv9a5ewzerwsfqes5p2x00f1tztrwrpavdxs&quot;&gt;Social&lt;record-ids&gt;&lt;item&gt;1&lt;/item&gt;&lt;item&gt;2&lt;/item&gt;&lt;/record-ids&gt;&lt;/item&gt;&lt;/Libraries&gt;"/>
  </w:docVars>
  <w:rsids>
    <w:rsidRoot w:val="00E417EA"/>
    <w:rsid w:val="00006DEF"/>
    <w:rsid w:val="00017F6E"/>
    <w:rsid w:val="00022E70"/>
    <w:rsid w:val="000337AB"/>
    <w:rsid w:val="00054224"/>
    <w:rsid w:val="000671D0"/>
    <w:rsid w:val="0009196B"/>
    <w:rsid w:val="00093B24"/>
    <w:rsid w:val="000A0AA5"/>
    <w:rsid w:val="0010431C"/>
    <w:rsid w:val="001426AD"/>
    <w:rsid w:val="00166DA0"/>
    <w:rsid w:val="001B00DA"/>
    <w:rsid w:val="001B0F34"/>
    <w:rsid w:val="001C20A0"/>
    <w:rsid w:val="001E3D1B"/>
    <w:rsid w:val="00262EFF"/>
    <w:rsid w:val="00281146"/>
    <w:rsid w:val="00293F19"/>
    <w:rsid w:val="002C2B55"/>
    <w:rsid w:val="002C2E21"/>
    <w:rsid w:val="002C5D40"/>
    <w:rsid w:val="002C61F7"/>
    <w:rsid w:val="002F571D"/>
    <w:rsid w:val="003146C0"/>
    <w:rsid w:val="003159D5"/>
    <w:rsid w:val="00326BA9"/>
    <w:rsid w:val="00327D04"/>
    <w:rsid w:val="003441FC"/>
    <w:rsid w:val="003A1CAA"/>
    <w:rsid w:val="003B23FF"/>
    <w:rsid w:val="003C31A7"/>
    <w:rsid w:val="003F4E2A"/>
    <w:rsid w:val="00403D23"/>
    <w:rsid w:val="00404DF4"/>
    <w:rsid w:val="00442234"/>
    <w:rsid w:val="00443CAE"/>
    <w:rsid w:val="00454E4F"/>
    <w:rsid w:val="004615C7"/>
    <w:rsid w:val="00463CFC"/>
    <w:rsid w:val="004761C7"/>
    <w:rsid w:val="00481EEE"/>
    <w:rsid w:val="004962F0"/>
    <w:rsid w:val="004C352F"/>
    <w:rsid w:val="004D65A6"/>
    <w:rsid w:val="004D7FA8"/>
    <w:rsid w:val="004F5D63"/>
    <w:rsid w:val="00502736"/>
    <w:rsid w:val="005223EE"/>
    <w:rsid w:val="00522423"/>
    <w:rsid w:val="00550115"/>
    <w:rsid w:val="00561290"/>
    <w:rsid w:val="005625C8"/>
    <w:rsid w:val="005734C2"/>
    <w:rsid w:val="00574B8F"/>
    <w:rsid w:val="005816CD"/>
    <w:rsid w:val="005D1638"/>
    <w:rsid w:val="005D61F0"/>
    <w:rsid w:val="0060127B"/>
    <w:rsid w:val="00620E16"/>
    <w:rsid w:val="0062283A"/>
    <w:rsid w:val="006254F6"/>
    <w:rsid w:val="006305EE"/>
    <w:rsid w:val="00635B53"/>
    <w:rsid w:val="00655A3D"/>
    <w:rsid w:val="006709A1"/>
    <w:rsid w:val="00692CF8"/>
    <w:rsid w:val="006B4455"/>
    <w:rsid w:val="00704DE3"/>
    <w:rsid w:val="007152DD"/>
    <w:rsid w:val="007240CB"/>
    <w:rsid w:val="00724643"/>
    <w:rsid w:val="00735BD0"/>
    <w:rsid w:val="007516BD"/>
    <w:rsid w:val="0076000C"/>
    <w:rsid w:val="0076195C"/>
    <w:rsid w:val="0079368E"/>
    <w:rsid w:val="007B6BFA"/>
    <w:rsid w:val="007C51D6"/>
    <w:rsid w:val="007C5CFE"/>
    <w:rsid w:val="007D313D"/>
    <w:rsid w:val="00805375"/>
    <w:rsid w:val="00814E1F"/>
    <w:rsid w:val="0081732A"/>
    <w:rsid w:val="0083336F"/>
    <w:rsid w:val="00854E30"/>
    <w:rsid w:val="00887E5D"/>
    <w:rsid w:val="008D28D7"/>
    <w:rsid w:val="008D33BB"/>
    <w:rsid w:val="00910374"/>
    <w:rsid w:val="00926BB0"/>
    <w:rsid w:val="00951289"/>
    <w:rsid w:val="00962C5A"/>
    <w:rsid w:val="00962FFE"/>
    <w:rsid w:val="00964105"/>
    <w:rsid w:val="00973CAD"/>
    <w:rsid w:val="00980F4E"/>
    <w:rsid w:val="00985300"/>
    <w:rsid w:val="009A4CCB"/>
    <w:rsid w:val="009B5F82"/>
    <w:rsid w:val="009C0C9A"/>
    <w:rsid w:val="009D0968"/>
    <w:rsid w:val="009D09DE"/>
    <w:rsid w:val="009F5407"/>
    <w:rsid w:val="00A2549D"/>
    <w:rsid w:val="00A316FB"/>
    <w:rsid w:val="00A327FD"/>
    <w:rsid w:val="00A44547"/>
    <w:rsid w:val="00A471EC"/>
    <w:rsid w:val="00A70041"/>
    <w:rsid w:val="00A90C20"/>
    <w:rsid w:val="00AA0DFA"/>
    <w:rsid w:val="00AB0CB2"/>
    <w:rsid w:val="00AC264F"/>
    <w:rsid w:val="00AD6B10"/>
    <w:rsid w:val="00AE044B"/>
    <w:rsid w:val="00B0357B"/>
    <w:rsid w:val="00B200A1"/>
    <w:rsid w:val="00B24727"/>
    <w:rsid w:val="00B33CDB"/>
    <w:rsid w:val="00B35633"/>
    <w:rsid w:val="00B36755"/>
    <w:rsid w:val="00B427C2"/>
    <w:rsid w:val="00B655B3"/>
    <w:rsid w:val="00B675E6"/>
    <w:rsid w:val="00B718EF"/>
    <w:rsid w:val="00B86424"/>
    <w:rsid w:val="00BA254C"/>
    <w:rsid w:val="00BB2F06"/>
    <w:rsid w:val="00BD769C"/>
    <w:rsid w:val="00C03184"/>
    <w:rsid w:val="00C0717A"/>
    <w:rsid w:val="00C11A1E"/>
    <w:rsid w:val="00C51758"/>
    <w:rsid w:val="00C5758A"/>
    <w:rsid w:val="00C57FD6"/>
    <w:rsid w:val="00C73113"/>
    <w:rsid w:val="00C76AE3"/>
    <w:rsid w:val="00C8036E"/>
    <w:rsid w:val="00C8540C"/>
    <w:rsid w:val="00CB3407"/>
    <w:rsid w:val="00CD5506"/>
    <w:rsid w:val="00CE648B"/>
    <w:rsid w:val="00D07B52"/>
    <w:rsid w:val="00D13F38"/>
    <w:rsid w:val="00D15BE5"/>
    <w:rsid w:val="00D17E87"/>
    <w:rsid w:val="00D34225"/>
    <w:rsid w:val="00DA2A3E"/>
    <w:rsid w:val="00DB131C"/>
    <w:rsid w:val="00DC5CEB"/>
    <w:rsid w:val="00DE2552"/>
    <w:rsid w:val="00DE4878"/>
    <w:rsid w:val="00DF1A5C"/>
    <w:rsid w:val="00DF705F"/>
    <w:rsid w:val="00E02E9F"/>
    <w:rsid w:val="00E171D8"/>
    <w:rsid w:val="00E226BA"/>
    <w:rsid w:val="00E417EA"/>
    <w:rsid w:val="00E41F22"/>
    <w:rsid w:val="00E516A6"/>
    <w:rsid w:val="00E54626"/>
    <w:rsid w:val="00E91D7B"/>
    <w:rsid w:val="00E97789"/>
    <w:rsid w:val="00EA0F87"/>
    <w:rsid w:val="00EA52C5"/>
    <w:rsid w:val="00EB7D1C"/>
    <w:rsid w:val="00EC0ADB"/>
    <w:rsid w:val="00EC746B"/>
    <w:rsid w:val="00F173AD"/>
    <w:rsid w:val="00F3213F"/>
    <w:rsid w:val="00F53399"/>
    <w:rsid w:val="00F660B5"/>
    <w:rsid w:val="00F8653D"/>
    <w:rsid w:val="00F91BAE"/>
    <w:rsid w:val="00F96407"/>
    <w:rsid w:val="00F96B29"/>
    <w:rsid w:val="00FB267A"/>
    <w:rsid w:val="00FD7C0B"/>
    <w:rsid w:val="00FE0D90"/>
    <w:rsid w:val="00FE0E7E"/>
    <w:rsid w:val="00FF4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0896DD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17EA"/>
    <w:pPr>
      <w:spacing w:line="360" w:lineRule="auto"/>
      <w:jc w:val="both"/>
    </w:pPr>
    <w:rPr>
      <w:rFonts w:ascii="Arial" w:eastAsia="Times New Roman" w:hAnsi="Arial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B655B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NoteBibliographyTitle">
    <w:name w:val="EndNote Bibliography Title"/>
    <w:basedOn w:val="Normal"/>
    <w:rsid w:val="00E02E9F"/>
    <w:pPr>
      <w:jc w:val="center"/>
    </w:pPr>
    <w:rPr>
      <w:lang w:val="en-US"/>
    </w:rPr>
  </w:style>
  <w:style w:type="paragraph" w:customStyle="1" w:styleId="EndNoteBibliography">
    <w:name w:val="EndNote Bibliography"/>
    <w:basedOn w:val="Normal"/>
    <w:rsid w:val="00E02E9F"/>
    <w:pPr>
      <w:spacing w:line="240" w:lineRule="auto"/>
    </w:pPr>
    <w:rPr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B655B3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A471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471E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471EC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71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71EC"/>
    <w:rPr>
      <w:rFonts w:ascii="Arial" w:eastAsia="Times New Roman" w:hAnsi="Arial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71E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71EC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62EFF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2EFF"/>
    <w:rPr>
      <w:rFonts w:ascii="Arial" w:eastAsia="Times New Roman" w:hAnsi="Arial" w:cs="Times New Roman"/>
    </w:rPr>
  </w:style>
  <w:style w:type="paragraph" w:styleId="Footer">
    <w:name w:val="footer"/>
    <w:basedOn w:val="Normal"/>
    <w:link w:val="FooterChar"/>
    <w:uiPriority w:val="99"/>
    <w:unhideWhenUsed/>
    <w:rsid w:val="00262EFF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2EFF"/>
    <w:rPr>
      <w:rFonts w:ascii="Arial" w:eastAsia="Times New Roman" w:hAnsi="Arial" w:cs="Times New Roman"/>
    </w:rPr>
  </w:style>
  <w:style w:type="character" w:styleId="PlaceholderText">
    <w:name w:val="Placeholder Text"/>
    <w:basedOn w:val="DefaultParagraphFont"/>
    <w:uiPriority w:val="99"/>
    <w:semiHidden/>
    <w:rsid w:val="00262EFF"/>
    <w:rPr>
      <w:color w:val="80808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17EA"/>
    <w:pPr>
      <w:spacing w:line="360" w:lineRule="auto"/>
      <w:jc w:val="both"/>
    </w:pPr>
    <w:rPr>
      <w:rFonts w:ascii="Arial" w:eastAsia="Times New Roman" w:hAnsi="Arial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B655B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NoteBibliographyTitle">
    <w:name w:val="EndNote Bibliography Title"/>
    <w:basedOn w:val="Normal"/>
    <w:rsid w:val="00E02E9F"/>
    <w:pPr>
      <w:jc w:val="center"/>
    </w:pPr>
    <w:rPr>
      <w:lang w:val="en-US"/>
    </w:rPr>
  </w:style>
  <w:style w:type="paragraph" w:customStyle="1" w:styleId="EndNoteBibliography">
    <w:name w:val="EndNote Bibliography"/>
    <w:basedOn w:val="Normal"/>
    <w:rsid w:val="00E02E9F"/>
    <w:pPr>
      <w:spacing w:line="240" w:lineRule="auto"/>
    </w:pPr>
    <w:rPr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B655B3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A471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471E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471EC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71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71EC"/>
    <w:rPr>
      <w:rFonts w:ascii="Arial" w:eastAsia="Times New Roman" w:hAnsi="Arial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71E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71EC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62EFF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2EFF"/>
    <w:rPr>
      <w:rFonts w:ascii="Arial" w:eastAsia="Times New Roman" w:hAnsi="Arial" w:cs="Times New Roman"/>
    </w:rPr>
  </w:style>
  <w:style w:type="paragraph" w:styleId="Footer">
    <w:name w:val="footer"/>
    <w:basedOn w:val="Normal"/>
    <w:link w:val="FooterChar"/>
    <w:uiPriority w:val="99"/>
    <w:unhideWhenUsed/>
    <w:rsid w:val="00262EFF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2EFF"/>
    <w:rPr>
      <w:rFonts w:ascii="Arial" w:eastAsia="Times New Roman" w:hAnsi="Arial" w:cs="Times New Roman"/>
    </w:rPr>
  </w:style>
  <w:style w:type="character" w:styleId="PlaceholderText">
    <w:name w:val="Placeholder Text"/>
    <w:basedOn w:val="DefaultParagraphFont"/>
    <w:uiPriority w:val="99"/>
    <w:semiHidden/>
    <w:rsid w:val="00262EF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53D12FE-F47F-F042-A375-93AF640B8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257</Words>
  <Characters>1468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Tais Moriyama</dc:creator>
  <cp:lastModifiedBy>Tais Moriyama</cp:lastModifiedBy>
  <cp:revision>9</cp:revision>
  <cp:lastPrinted>2015-07-16T21:18:00Z</cp:lastPrinted>
  <dcterms:created xsi:type="dcterms:W3CDTF">2017-09-20T13:12:00Z</dcterms:created>
  <dcterms:modified xsi:type="dcterms:W3CDTF">2017-09-21T16:21:00Z</dcterms:modified>
</cp:coreProperties>
</file>