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C7D" w:rsidRPr="00A03C68" w:rsidRDefault="007C5C7D" w:rsidP="007C5C7D">
      <w:pPr>
        <w:pStyle w:val="Citadestacada"/>
        <w:rPr>
          <w:rFonts w:ascii="Arial" w:hAnsi="Arial" w:cs="Arial"/>
          <w:sz w:val="16"/>
          <w:szCs w:val="16"/>
        </w:rPr>
      </w:pPr>
      <w:proofErr w:type="spellStart"/>
      <w:r w:rsidRPr="00A03C68">
        <w:rPr>
          <w:rFonts w:ascii="Arial" w:hAnsi="Arial" w:cs="Arial"/>
          <w:b/>
          <w:i w:val="0"/>
          <w:color w:val="auto"/>
          <w:sz w:val="16"/>
          <w:szCs w:val="16"/>
        </w:rPr>
        <w:t>Table</w:t>
      </w:r>
      <w:proofErr w:type="spellEnd"/>
      <w:r w:rsidRPr="00A03C68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S</w:t>
      </w:r>
      <w:r w:rsidRPr="00A03C68">
        <w:rPr>
          <w:rFonts w:ascii="Arial" w:hAnsi="Arial" w:cs="Arial"/>
          <w:b/>
          <w:i w:val="0"/>
          <w:color w:val="auto"/>
          <w:sz w:val="16"/>
          <w:szCs w:val="16"/>
        </w:rPr>
        <w:t>6.</w:t>
      </w:r>
      <w:r w:rsidRPr="00A03C68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A03C68">
        <w:rPr>
          <w:rFonts w:ascii="Arial" w:hAnsi="Arial" w:cs="Arial"/>
          <w:i w:val="0"/>
          <w:color w:val="auto"/>
          <w:sz w:val="16"/>
          <w:szCs w:val="16"/>
        </w:rPr>
        <w:t>Incidence</w:t>
      </w:r>
      <w:proofErr w:type="spellEnd"/>
      <w:r w:rsidRPr="00A03C68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A03C68">
        <w:rPr>
          <w:rFonts w:ascii="Arial" w:hAnsi="Arial" w:cs="Arial"/>
          <w:i w:val="0"/>
          <w:color w:val="auto"/>
          <w:sz w:val="16"/>
          <w:szCs w:val="16"/>
        </w:rPr>
        <w:t>rate</w:t>
      </w:r>
      <w:proofErr w:type="spellEnd"/>
      <w:r w:rsidRPr="00A03C68">
        <w:rPr>
          <w:rFonts w:ascii="Arial" w:hAnsi="Arial" w:cs="Arial"/>
          <w:i w:val="0"/>
          <w:color w:val="auto"/>
          <w:sz w:val="16"/>
          <w:szCs w:val="16"/>
        </w:rPr>
        <w:t xml:space="preserve"> ratio of </w:t>
      </w:r>
      <w:proofErr w:type="spellStart"/>
      <w:r w:rsidRPr="00A03C68">
        <w:rPr>
          <w:rFonts w:ascii="Arial" w:hAnsi="Arial" w:cs="Arial"/>
          <w:i w:val="0"/>
          <w:color w:val="auto"/>
          <w:sz w:val="16"/>
          <w:szCs w:val="16"/>
        </w:rPr>
        <w:t>ps</w:t>
      </w:r>
      <w:r>
        <w:rPr>
          <w:rFonts w:ascii="Arial" w:hAnsi="Arial" w:cs="Arial"/>
          <w:i w:val="0"/>
          <w:color w:val="auto"/>
          <w:sz w:val="16"/>
          <w:szCs w:val="16"/>
        </w:rPr>
        <w:t>ychosis</w:t>
      </w:r>
      <w:proofErr w:type="spellEnd"/>
      <w:r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 w:val="0"/>
          <w:color w:val="auto"/>
          <w:sz w:val="16"/>
          <w:szCs w:val="16"/>
        </w:rPr>
        <w:t>by</w:t>
      </w:r>
      <w:proofErr w:type="spellEnd"/>
      <w:r>
        <w:rPr>
          <w:rFonts w:ascii="Arial" w:hAnsi="Arial" w:cs="Arial"/>
          <w:i w:val="0"/>
          <w:color w:val="auto"/>
          <w:sz w:val="16"/>
          <w:szCs w:val="16"/>
        </w:rPr>
        <w:t xml:space="preserve"> socio-</w:t>
      </w:r>
      <w:proofErr w:type="spellStart"/>
      <w:r>
        <w:rPr>
          <w:rFonts w:ascii="Arial" w:hAnsi="Arial" w:cs="Arial"/>
          <w:i w:val="0"/>
          <w:color w:val="auto"/>
          <w:sz w:val="16"/>
          <w:szCs w:val="16"/>
        </w:rPr>
        <w:t>economic</w:t>
      </w:r>
      <w:proofErr w:type="spellEnd"/>
      <w:r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 w:val="0"/>
          <w:color w:val="auto"/>
          <w:sz w:val="16"/>
          <w:szCs w:val="16"/>
        </w:rPr>
        <w:t>level</w:t>
      </w:r>
      <w:bookmarkStart w:id="0" w:name="_GoBack"/>
      <w:bookmarkEnd w:id="0"/>
      <w:proofErr w:type="spellEnd"/>
      <w:r w:rsidRPr="00A03C68">
        <w:rPr>
          <w:rFonts w:ascii="Arial" w:hAnsi="Arial" w:cs="Arial"/>
          <w:i w:val="0"/>
          <w:color w:val="auto"/>
          <w:sz w:val="16"/>
          <w:szCs w:val="16"/>
        </w:rPr>
        <w:t xml:space="preserve"> and diagn</w:t>
      </w:r>
      <w:r>
        <w:rPr>
          <w:rFonts w:ascii="Arial" w:hAnsi="Arial" w:cs="Arial"/>
          <w:i w:val="0"/>
          <w:color w:val="auto"/>
          <w:sz w:val="16"/>
          <w:szCs w:val="16"/>
        </w:rPr>
        <w:t>osis: Socio-</w:t>
      </w:r>
      <w:proofErr w:type="spellStart"/>
      <w:r>
        <w:rPr>
          <w:rFonts w:ascii="Arial" w:hAnsi="Arial" w:cs="Arial"/>
          <w:i w:val="0"/>
          <w:color w:val="auto"/>
          <w:sz w:val="16"/>
          <w:szCs w:val="16"/>
        </w:rPr>
        <w:t>economic</w:t>
      </w:r>
      <w:proofErr w:type="spellEnd"/>
      <w:r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 w:val="0"/>
          <w:color w:val="auto"/>
          <w:sz w:val="16"/>
          <w:szCs w:val="16"/>
        </w:rPr>
        <w:t>level</w:t>
      </w:r>
      <w:proofErr w:type="spellEnd"/>
      <w:r w:rsidRPr="00A03C68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A03C68">
        <w:rPr>
          <w:rFonts w:ascii="Arial" w:hAnsi="Arial" w:cs="Arial"/>
          <w:i w:val="0"/>
          <w:color w:val="auto"/>
          <w:sz w:val="16"/>
          <w:szCs w:val="16"/>
        </w:rPr>
        <w:t>studies</w:t>
      </w:r>
      <w:proofErr w:type="spellEnd"/>
      <w:r w:rsidRPr="00A03C68">
        <w:rPr>
          <w:rFonts w:ascii="Arial" w:hAnsi="Arial" w:cs="Arial"/>
          <w:i w:val="0"/>
          <w:color w:val="auto"/>
          <w:sz w:val="16"/>
          <w:szCs w:val="16"/>
        </w:rPr>
        <w:t>.</w:t>
      </w:r>
    </w:p>
    <w:tbl>
      <w:tblPr>
        <w:tblStyle w:val="Tablanormal31"/>
        <w:tblW w:w="10682" w:type="dxa"/>
        <w:tblLayout w:type="fixed"/>
        <w:tblLook w:val="04A0" w:firstRow="1" w:lastRow="0" w:firstColumn="1" w:lastColumn="0" w:noHBand="0" w:noVBand="1"/>
      </w:tblPr>
      <w:tblGrid>
        <w:gridCol w:w="521"/>
        <w:gridCol w:w="1430"/>
        <w:gridCol w:w="1134"/>
        <w:gridCol w:w="1701"/>
        <w:gridCol w:w="1985"/>
        <w:gridCol w:w="1417"/>
        <w:gridCol w:w="1224"/>
        <w:gridCol w:w="1270"/>
      </w:tblGrid>
      <w:tr w:rsidR="007C5C7D" w:rsidRPr="00FE255C" w:rsidTr="00A03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ID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First author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Pub. year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Last year (duration)</w:t>
            </w:r>
            <w:r w:rsidRPr="00A03C68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Quality rank</w:t>
            </w:r>
            <w:r w:rsidRPr="00A03C68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IRR (D/ND)</w:t>
            </w:r>
            <w:r w:rsidRPr="00A03C68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95% CI</w:t>
            </w:r>
            <w:r w:rsidRPr="00A03C68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</w:tr>
      <w:tr w:rsidR="007C5C7D" w:rsidRPr="00874A12" w:rsidTr="00A03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61" w:type="dxa"/>
            <w:gridSpan w:val="7"/>
            <w:vAlign w:val="center"/>
          </w:tcPr>
          <w:p w:rsidR="007C5C7D" w:rsidRPr="00A03C68" w:rsidRDefault="007C5C7D" w:rsidP="00A03C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03C68">
              <w:rPr>
                <w:rFonts w:ascii="Arial" w:hAnsi="Arial" w:cs="Arial"/>
                <w:b/>
                <w:sz w:val="16"/>
                <w:szCs w:val="16"/>
              </w:rPr>
              <w:t>NAP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+ </w:t>
            </w:r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 AP (Non 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 and 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7C5C7D" w:rsidRPr="00874A12" w:rsidTr="00A03C68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1997 (10)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 xml:space="preserve">1.05 </w:t>
            </w:r>
            <w:r w:rsidRPr="00A03C68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0.98, 1.13</w:t>
            </w:r>
          </w:p>
        </w:tc>
      </w:tr>
      <w:tr w:rsidR="007C5C7D" w:rsidRPr="00874A12" w:rsidTr="00A03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2.09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1.54, 2.85</w:t>
            </w:r>
          </w:p>
        </w:tc>
      </w:tr>
      <w:tr w:rsidR="007C5C7D" w:rsidRPr="00874A12" w:rsidTr="00A03C68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Omer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S.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Cavan; Monaghan</w:t>
            </w:r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2007 (12)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 xml:space="preserve">1.12 </w:t>
            </w:r>
            <w:r w:rsidRPr="00A03C68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1.03, 1.23</w:t>
            </w:r>
          </w:p>
        </w:tc>
      </w:tr>
      <w:tr w:rsidR="007C5C7D" w:rsidRPr="00874A12" w:rsidTr="00A03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Veling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W.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Hague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2005 (7)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1.95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1.38,  2.75</w:t>
            </w:r>
          </w:p>
        </w:tc>
      </w:tr>
      <w:tr w:rsidR="007C5C7D" w:rsidRPr="00874A12" w:rsidTr="00A03C68">
        <w:trPr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61" w:type="dxa"/>
            <w:gridSpan w:val="7"/>
            <w:vAlign w:val="center"/>
          </w:tcPr>
          <w:p w:rsidR="007C5C7D" w:rsidRPr="00A03C68" w:rsidRDefault="007C5C7D" w:rsidP="00A03C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NAP (Non 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</w:tc>
      </w:tr>
      <w:tr w:rsidR="007C5C7D" w:rsidRPr="00874A12" w:rsidTr="00A03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2.15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1.53, 3.03</w:t>
            </w:r>
          </w:p>
        </w:tc>
      </w:tr>
      <w:tr w:rsidR="007C5C7D" w:rsidRPr="00874A12" w:rsidTr="00A03C68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61" w:type="dxa"/>
            <w:gridSpan w:val="7"/>
            <w:vAlign w:val="center"/>
          </w:tcPr>
          <w:p w:rsidR="007C5C7D" w:rsidRPr="00A03C68" w:rsidRDefault="007C5C7D" w:rsidP="00A03C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b/>
                <w:sz w:val="16"/>
                <w:szCs w:val="16"/>
              </w:rPr>
              <w:t>S (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Schizophrenia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</w:tc>
      </w:tr>
      <w:tr w:rsidR="007C5C7D" w:rsidRPr="00874A12" w:rsidTr="00A03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1.2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0.67, 2.15</w:t>
            </w:r>
          </w:p>
        </w:tc>
      </w:tr>
      <w:tr w:rsidR="007C5C7D" w:rsidRPr="00874A12" w:rsidTr="00A03C68">
        <w:trPr>
          <w:trHeight w:val="6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61" w:type="dxa"/>
            <w:gridSpan w:val="7"/>
            <w:vAlign w:val="center"/>
          </w:tcPr>
          <w:p w:rsidR="007C5C7D" w:rsidRPr="00A03C68" w:rsidRDefault="007C5C7D" w:rsidP="00A03C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A03C68">
              <w:rPr>
                <w:rFonts w:ascii="Arial" w:hAnsi="Arial" w:cs="Arial"/>
                <w:b/>
                <w:sz w:val="16"/>
                <w:szCs w:val="16"/>
              </w:rPr>
              <w:t>AP (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A03C68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A03C68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</w:tc>
      </w:tr>
      <w:tr w:rsidR="007C5C7D" w:rsidRPr="00874A12" w:rsidTr="00A03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1.91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0.96, 3.80</w:t>
            </w:r>
          </w:p>
        </w:tc>
      </w:tr>
      <w:tr w:rsidR="007C5C7D" w:rsidRPr="00874A12" w:rsidTr="00A03C6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1.79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0.61, 5.24</w:t>
            </w:r>
          </w:p>
        </w:tc>
      </w:tr>
      <w:tr w:rsidR="007C5C7D" w:rsidRPr="00874A12" w:rsidTr="00A03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3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701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985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417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03C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2</w:t>
            </w:r>
          </w:p>
        </w:tc>
        <w:tc>
          <w:tcPr>
            <w:tcW w:w="1270" w:type="dxa"/>
            <w:vAlign w:val="center"/>
          </w:tcPr>
          <w:p w:rsidR="007C5C7D" w:rsidRPr="00A03C68" w:rsidRDefault="007C5C7D" w:rsidP="00A03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A03C68">
              <w:rPr>
                <w:rFonts w:ascii="Arial" w:hAnsi="Arial" w:cs="Arial"/>
                <w:i/>
                <w:sz w:val="16"/>
                <w:szCs w:val="16"/>
                <w:u w:val="single"/>
              </w:rPr>
              <w:t>0.82, 4.91</w:t>
            </w:r>
          </w:p>
        </w:tc>
      </w:tr>
      <w:tr w:rsidR="007C5C7D" w:rsidRPr="00874A12" w:rsidTr="00A03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:rsidR="007C5C7D" w:rsidRPr="00A03C68" w:rsidRDefault="007C5C7D" w:rsidP="00A03C68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61" w:type="dxa"/>
            <w:gridSpan w:val="7"/>
            <w:vAlign w:val="center"/>
          </w:tcPr>
          <w:p w:rsidR="007C5C7D" w:rsidRPr="00A03C68" w:rsidRDefault="007C5C7D" w:rsidP="00A03C68">
            <w:pPr>
              <w:pStyle w:val="Textonotaalfin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</w:p>
          <w:p w:rsidR="007C5C7D" w:rsidRPr="00A03C68" w:rsidRDefault="007C5C7D" w:rsidP="00A03C68">
            <w:pPr>
              <w:pStyle w:val="Textonotaalfin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3C68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>Last year of case ascertainment period (duration in years).</w:t>
            </w:r>
          </w:p>
          <w:p w:rsidR="007C5C7D" w:rsidRPr="00A03C68" w:rsidRDefault="007C5C7D" w:rsidP="00A03C68">
            <w:pPr>
              <w:pStyle w:val="Textonotaalfin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3C68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2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>Study quality according to criteria outlined in methodology. Min = 0, Max = 16.</w:t>
            </w:r>
          </w:p>
          <w:p w:rsidR="007C5C7D" w:rsidRPr="00A03C68" w:rsidRDefault="007C5C7D" w:rsidP="00A03C68">
            <w:pPr>
              <w:pStyle w:val="Textonotaalfin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3C68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>Incidence rate ratio deprivation area versus non-depr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>vation. Underlined in italics denote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 xml:space="preserve"> a derived IRR– not reported in original citation but possible to derive from other provided data.</w:t>
            </w:r>
          </w:p>
          <w:p w:rsidR="007C5C7D" w:rsidRPr="00A03C68" w:rsidRDefault="007C5C7D" w:rsidP="00A03C68">
            <w:pPr>
              <w:pStyle w:val="Textonotaalfin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3C68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4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 xml:space="preserve">CI: Confidence interval. Underlined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in 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>italics denote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A03C68">
              <w:rPr>
                <w:rFonts w:ascii="Arial" w:hAnsi="Arial" w:cs="Arial"/>
                <w:sz w:val="16"/>
                <w:szCs w:val="16"/>
                <w:lang w:val="en-US"/>
              </w:rPr>
              <w:t xml:space="preserve"> derived CI.</w:t>
            </w:r>
          </w:p>
          <w:p w:rsidR="007C5C7D" w:rsidRPr="00A03C68" w:rsidRDefault="007C5C7D" w:rsidP="00A03C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A03C68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A03C68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  <w:proofErr w:type="gramEnd"/>
            <w:r w:rsidRPr="00A03C6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03C68">
              <w:rPr>
                <w:rFonts w:ascii="Arial" w:hAnsi="Arial" w:cs="Arial"/>
                <w:sz w:val="16"/>
                <w:szCs w:val="16"/>
              </w:rPr>
              <w:t>rate</w:t>
            </w:r>
            <w:proofErr w:type="spellEnd"/>
            <w:r w:rsidRPr="00A03C6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C5C7D" w:rsidRPr="00A03C68" w:rsidRDefault="007C5C7D" w:rsidP="00A03C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</w:tc>
      </w:tr>
    </w:tbl>
    <w:p w:rsidR="007C5C7D" w:rsidRPr="00A03C68" w:rsidRDefault="007C5C7D" w:rsidP="007C5C7D">
      <w:pPr>
        <w:jc w:val="both"/>
        <w:rPr>
          <w:rFonts w:ascii="Arial" w:hAnsi="Arial" w:cs="Arial"/>
          <w:sz w:val="16"/>
          <w:szCs w:val="16"/>
        </w:rPr>
      </w:pPr>
    </w:p>
    <w:p w:rsidR="007C5C7D" w:rsidRPr="00A03C68" w:rsidRDefault="007C5C7D" w:rsidP="007C5C7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7C5C7D" w:rsidRPr="00A03C68" w:rsidRDefault="007C5C7D" w:rsidP="007C5C7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  <w:lang w:val="en-GB"/>
        </w:rPr>
      </w:pPr>
    </w:p>
    <w:p w:rsidR="007C5C7D" w:rsidRPr="00A03C68" w:rsidRDefault="007C5C7D" w:rsidP="007C5C7D">
      <w:pPr>
        <w:rPr>
          <w:rFonts w:ascii="Arial" w:hAnsi="Arial" w:cs="Arial"/>
          <w:sz w:val="16"/>
          <w:szCs w:val="16"/>
        </w:rPr>
      </w:pPr>
    </w:p>
    <w:p w:rsidR="00833C6B" w:rsidRDefault="00833C6B"/>
    <w:sectPr w:rsidR="00833C6B" w:rsidSect="00D92CAC">
      <w:footerReference w:type="default" r:id="rId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287417"/>
      <w:docPartObj>
        <w:docPartGallery w:val="Page Numbers (Bottom of Page)"/>
        <w:docPartUnique/>
      </w:docPartObj>
    </w:sdtPr>
    <w:sdtEndPr/>
    <w:sdtContent>
      <w:p w:rsidR="00A01936" w:rsidRDefault="007C5C7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01936" w:rsidRDefault="007C5C7D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7D"/>
    <w:rsid w:val="007C5C7D"/>
    <w:rsid w:val="00822ED9"/>
    <w:rsid w:val="00833C6B"/>
    <w:rsid w:val="00986A18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5A7D7-4A1D-4159-A3AE-D0107C99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C7D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31">
    <w:name w:val="Tabla normal 31"/>
    <w:basedOn w:val="Tablanormal"/>
    <w:uiPriority w:val="43"/>
    <w:rsid w:val="007C5C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notaalfinal">
    <w:name w:val="endnote text"/>
    <w:basedOn w:val="Normal"/>
    <w:link w:val="TextonotaalfinalCar"/>
    <w:uiPriority w:val="99"/>
    <w:unhideWhenUsed/>
    <w:rsid w:val="007C5C7D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5C7D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7C5C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5C7D"/>
  </w:style>
  <w:style w:type="paragraph" w:styleId="Citadestacada">
    <w:name w:val="Intense Quote"/>
    <w:basedOn w:val="Normal"/>
    <w:next w:val="Normal"/>
    <w:link w:val="CitadestacadaCar"/>
    <w:uiPriority w:val="30"/>
    <w:qFormat/>
    <w:rsid w:val="007C5C7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C5C7D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2018-01-04T22:55:00Z</dcterms:created>
  <dcterms:modified xsi:type="dcterms:W3CDTF">2018-01-04T22:58:00Z</dcterms:modified>
</cp:coreProperties>
</file>