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A7" w:rsidRPr="00C60C11" w:rsidRDefault="00772E62">
      <w:pPr>
        <w:rPr>
          <w:rFonts w:ascii="Times New Roman" w:hAnsi="Times New Roman" w:cs="Times New Roman"/>
          <w:sz w:val="24"/>
          <w:szCs w:val="24"/>
        </w:rPr>
      </w:pPr>
      <w:r w:rsidRPr="00C60C11">
        <w:rPr>
          <w:rFonts w:ascii="Times New Roman" w:hAnsi="Times New Roman" w:cs="Times New Roman"/>
          <w:b/>
          <w:sz w:val="24"/>
          <w:szCs w:val="24"/>
        </w:rPr>
        <w:t>Supplement</w:t>
      </w:r>
      <w:r w:rsidR="002F7526">
        <w:rPr>
          <w:rFonts w:ascii="Times New Roman" w:hAnsi="Times New Roman" w:cs="Times New Roman"/>
          <w:b/>
          <w:sz w:val="24"/>
          <w:szCs w:val="24"/>
        </w:rPr>
        <w:t>ary</w:t>
      </w:r>
      <w:r w:rsidRPr="00C60C11">
        <w:rPr>
          <w:rFonts w:ascii="Times New Roman" w:hAnsi="Times New Roman" w:cs="Times New Roman"/>
          <w:b/>
          <w:sz w:val="24"/>
          <w:szCs w:val="24"/>
        </w:rPr>
        <w:t xml:space="preserve"> Information </w:t>
      </w:r>
      <w:r w:rsidR="00DA06F4">
        <w:rPr>
          <w:rFonts w:ascii="Times New Roman" w:hAnsi="Times New Roman" w:cs="Times New Roman"/>
          <w:b/>
          <w:sz w:val="24"/>
          <w:szCs w:val="24"/>
        </w:rPr>
        <w:t>2</w:t>
      </w:r>
      <w:r w:rsidRPr="00C60C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60C11">
        <w:rPr>
          <w:rFonts w:ascii="Times New Roman" w:hAnsi="Times New Roman" w:cs="Times New Roman"/>
          <w:sz w:val="24"/>
          <w:szCs w:val="24"/>
        </w:rPr>
        <w:t>Power analysis for multiple logistic regressions</w:t>
      </w:r>
    </w:p>
    <w:p w:rsidR="00BE6017" w:rsidRPr="00A922B4" w:rsidRDefault="000A7EE2" w:rsidP="001C020E">
      <w:pPr>
        <w:jc w:val="both"/>
        <w:rPr>
          <w:rFonts w:ascii="Times New Roman" w:hAnsi="Times New Roman" w:cs="Times New Roman"/>
        </w:rPr>
      </w:pPr>
      <w:r w:rsidRPr="00A922B4">
        <w:rPr>
          <w:rFonts w:ascii="Times New Roman" w:hAnsi="Times New Roman" w:cs="Times New Roman"/>
        </w:rPr>
        <w:t>We have run a power analysis</w:t>
      </w:r>
      <w:r w:rsidR="00AF097B" w:rsidRPr="00A922B4">
        <w:rPr>
          <w:rFonts w:ascii="Times New Roman" w:hAnsi="Times New Roman" w:cs="Times New Roman"/>
        </w:rPr>
        <w:t xml:space="preserve"> before the</w:t>
      </w:r>
      <w:r w:rsidRPr="00A922B4">
        <w:rPr>
          <w:rFonts w:ascii="Times New Roman" w:hAnsi="Times New Roman" w:cs="Times New Roman"/>
        </w:rPr>
        <w:t xml:space="preserve"> multiple logistic regressions to check whether </w:t>
      </w:r>
      <w:r w:rsidR="001C020E" w:rsidRPr="00A922B4">
        <w:rPr>
          <w:rFonts w:ascii="Times New Roman" w:hAnsi="Times New Roman" w:cs="Times New Roman"/>
        </w:rPr>
        <w:t xml:space="preserve">we had recruited enough participants to include in the model the </w:t>
      </w:r>
      <w:r w:rsidR="001C020E" w:rsidRPr="00A43A87">
        <w:rPr>
          <w:rFonts w:ascii="Times New Roman" w:hAnsi="Times New Roman" w:cs="Times New Roman"/>
          <w:noProof/>
        </w:rPr>
        <w:t>6</w:t>
      </w:r>
      <w:r w:rsidR="001C020E" w:rsidRPr="00A922B4">
        <w:rPr>
          <w:rFonts w:ascii="Times New Roman" w:hAnsi="Times New Roman" w:cs="Times New Roman"/>
        </w:rPr>
        <w:t xml:space="preserve"> predictors selected with the bivariate regression analyses, with </w:t>
      </w:r>
      <w:r w:rsidR="001C020E" w:rsidRPr="003B197B">
        <w:rPr>
          <w:rFonts w:ascii="Times New Roman" w:hAnsi="Times New Roman" w:cs="Times New Roman"/>
          <w:noProof/>
        </w:rPr>
        <w:t>sufficient</w:t>
      </w:r>
      <w:r w:rsidR="001C020E" w:rsidRPr="00A922B4">
        <w:rPr>
          <w:rFonts w:ascii="Times New Roman" w:hAnsi="Times New Roman" w:cs="Times New Roman"/>
        </w:rPr>
        <w:t xml:space="preserve"> </w:t>
      </w:r>
      <w:r w:rsidR="00AF097B" w:rsidRPr="00A922B4">
        <w:rPr>
          <w:rFonts w:ascii="Times New Roman" w:hAnsi="Times New Roman" w:cs="Times New Roman"/>
        </w:rPr>
        <w:t>power</w:t>
      </w:r>
      <w:r w:rsidRPr="00A922B4">
        <w:rPr>
          <w:rFonts w:ascii="Times New Roman" w:hAnsi="Times New Roman" w:cs="Times New Roman"/>
        </w:rPr>
        <w:t xml:space="preserve">. </w:t>
      </w:r>
    </w:p>
    <w:p w:rsidR="0095512A" w:rsidRPr="00A922B4" w:rsidRDefault="00AF097B" w:rsidP="004F3E19">
      <w:pPr>
        <w:jc w:val="both"/>
        <w:rPr>
          <w:rFonts w:ascii="Times New Roman" w:hAnsi="Times New Roman" w:cs="Times New Roman"/>
        </w:rPr>
      </w:pPr>
      <w:r w:rsidRPr="00A922B4">
        <w:rPr>
          <w:rFonts w:ascii="Times New Roman" w:hAnsi="Times New Roman" w:cs="Times New Roman"/>
        </w:rPr>
        <w:t>The power analysis was run with G*Power</w:t>
      </w:r>
      <w:r w:rsidR="00A02586" w:rsidRPr="00A922B4">
        <w:rPr>
          <w:rFonts w:ascii="Times New Roman" w:hAnsi="Times New Roman" w:cs="Times New Roman"/>
        </w:rPr>
        <w:t xml:space="preserve"> 3</w:t>
      </w:r>
      <w:r w:rsidR="00B24C32" w:rsidRPr="00A922B4">
        <w:rPr>
          <w:rFonts w:ascii="Times New Roman" w:hAnsi="Times New Roman" w:cs="Times New Roman"/>
        </w:rPr>
        <w:t xml:space="preserve"> </w:t>
      </w:r>
      <w:r w:rsidR="007A4D5E" w:rsidRPr="00A922B4">
        <w:rPr>
          <w:rFonts w:ascii="Times New Roman" w:hAnsi="Times New Roman" w:cs="Times New Roman"/>
        </w:rPr>
        <w:fldChar w:fldCharType="begin"/>
      </w:r>
      <w:r w:rsidR="00B24C32" w:rsidRPr="00A922B4">
        <w:rPr>
          <w:rFonts w:ascii="Times New Roman" w:hAnsi="Times New Roman" w:cs="Times New Roman"/>
        </w:rPr>
        <w:instrText xml:space="preserve"> ADDIN ZOTERO_ITEM CSL_CITATION {"citationID":"al25o7u5e2","properties":{"formattedCitation":"(Faul {\\i{}et al.} 2007)","plainCitation":"(Faul et al. 2007)","noteIndex":0},"citationItems":[{"id":3446,"uris":["http://zotero.org/users/4204966/items/ELVKYF8N"],"uri":["http://zotero.org/users/4204966/items/ELVKYF8N"],"itemData":{"id":3446,"type":"article-journal","title":"G* Power 3: A flexible statistical power analysis program for the social, behavioral, and biomedical sciences","container-title":"Behavior research methods","page":"175-191","volume":"39","issue":"2","ISSN":"1554-351X","journalAbbreviation":"Behavior research methods","author":[{"family":"Faul","given":"Franz"},{"family":"Erdfelder","given":"Edgar"},{"family":"Lang","given":"Albert-Georg"},{"family":"Buchner","given":"Axel"}],"issued":{"date-parts":[["2007"]]}}}],"schema":"https://github.com/citation-style-language/schema/raw/master/csl-citation.json"} </w:instrText>
      </w:r>
      <w:r w:rsidR="007A4D5E" w:rsidRPr="00A922B4">
        <w:rPr>
          <w:rFonts w:ascii="Times New Roman" w:hAnsi="Times New Roman" w:cs="Times New Roman"/>
        </w:rPr>
        <w:fldChar w:fldCharType="separate"/>
      </w:r>
      <w:r w:rsidR="00B24C32" w:rsidRPr="00A922B4">
        <w:rPr>
          <w:rFonts w:ascii="Times New Roman" w:hAnsi="Times New Roman" w:cs="Times New Roman"/>
        </w:rPr>
        <w:t xml:space="preserve">(Faul </w:t>
      </w:r>
      <w:r w:rsidR="00B24C32" w:rsidRPr="00A922B4">
        <w:rPr>
          <w:rFonts w:ascii="Times New Roman" w:hAnsi="Times New Roman" w:cs="Times New Roman"/>
          <w:i/>
          <w:iCs/>
        </w:rPr>
        <w:t>et al.</w:t>
      </w:r>
      <w:r w:rsidR="00B24C32" w:rsidRPr="00A922B4">
        <w:rPr>
          <w:rFonts w:ascii="Times New Roman" w:hAnsi="Times New Roman" w:cs="Times New Roman"/>
        </w:rPr>
        <w:t xml:space="preserve"> 2007)</w:t>
      </w:r>
      <w:r w:rsidR="007A4D5E" w:rsidRPr="00A922B4">
        <w:rPr>
          <w:rFonts w:ascii="Times New Roman" w:hAnsi="Times New Roman" w:cs="Times New Roman"/>
        </w:rPr>
        <w:fldChar w:fldCharType="end"/>
      </w:r>
      <w:r w:rsidRPr="00A922B4">
        <w:rPr>
          <w:rFonts w:ascii="Times New Roman" w:hAnsi="Times New Roman" w:cs="Times New Roman"/>
        </w:rPr>
        <w:t>. We assume that the event rate (having a cognitive deficit) was 0.1</w:t>
      </w:r>
      <w:r w:rsidR="002D7970">
        <w:rPr>
          <w:rFonts w:ascii="Times New Roman" w:hAnsi="Times New Roman" w:cs="Times New Roman"/>
        </w:rPr>
        <w:t>27</w:t>
      </w:r>
      <w:r w:rsidR="005520E6">
        <w:rPr>
          <w:rFonts w:ascii="Times New Roman" w:hAnsi="Times New Roman" w:cs="Times New Roman"/>
        </w:rPr>
        <w:t>. This rate was</w:t>
      </w:r>
      <w:r w:rsidRPr="00A922B4">
        <w:rPr>
          <w:rFonts w:ascii="Times New Roman" w:hAnsi="Times New Roman" w:cs="Times New Roman"/>
        </w:rPr>
        <w:t xml:space="preserve"> the prevalence found in our sample for </w:t>
      </w:r>
      <w:r w:rsidR="003B197B">
        <w:rPr>
          <w:rFonts w:ascii="Times New Roman" w:hAnsi="Times New Roman" w:cs="Times New Roman"/>
        </w:rPr>
        <w:t xml:space="preserve">the </w:t>
      </w:r>
      <w:r w:rsidRPr="003B197B">
        <w:rPr>
          <w:rFonts w:ascii="Times New Roman" w:hAnsi="Times New Roman" w:cs="Times New Roman"/>
          <w:noProof/>
        </w:rPr>
        <w:t>cognitive</w:t>
      </w:r>
      <w:r w:rsidRPr="00A922B4">
        <w:rPr>
          <w:rFonts w:ascii="Times New Roman" w:hAnsi="Times New Roman" w:cs="Times New Roman"/>
        </w:rPr>
        <w:t xml:space="preserve"> deficit with </w:t>
      </w:r>
      <w:r w:rsidR="00DD04A2" w:rsidRPr="00A922B4">
        <w:rPr>
          <w:rFonts w:ascii="Times New Roman" w:hAnsi="Times New Roman" w:cs="Times New Roman"/>
        </w:rPr>
        <w:t xml:space="preserve">the </w:t>
      </w:r>
      <w:r w:rsidRPr="00A922B4">
        <w:rPr>
          <w:rFonts w:ascii="Times New Roman" w:hAnsi="Times New Roman" w:cs="Times New Roman"/>
        </w:rPr>
        <w:t>validated classification crite</w:t>
      </w:r>
      <w:r w:rsidR="005520E6">
        <w:rPr>
          <w:rFonts w:ascii="Times New Roman" w:hAnsi="Times New Roman" w:cs="Times New Roman"/>
        </w:rPr>
        <w:t>ria</w:t>
      </w:r>
      <w:r w:rsidRPr="00A922B4">
        <w:rPr>
          <w:rFonts w:ascii="Times New Roman" w:hAnsi="Times New Roman" w:cs="Times New Roman"/>
        </w:rPr>
        <w:t xml:space="preserve">. We wanted to have a power of 0.8 to test for a significant odds ratio of </w:t>
      </w:r>
      <w:r w:rsidR="00B0738E" w:rsidRPr="00A922B4">
        <w:rPr>
          <w:rFonts w:ascii="Times New Roman" w:hAnsi="Times New Roman" w:cs="Times New Roman"/>
        </w:rPr>
        <w:t>1.68</w:t>
      </w:r>
      <w:r w:rsidRPr="00A922B4">
        <w:rPr>
          <w:rFonts w:ascii="Times New Roman" w:hAnsi="Times New Roman" w:cs="Times New Roman"/>
        </w:rPr>
        <w:t>, which c</w:t>
      </w:r>
      <w:r w:rsidR="00DD04A2" w:rsidRPr="00A922B4">
        <w:rPr>
          <w:rFonts w:ascii="Times New Roman" w:hAnsi="Times New Roman" w:cs="Times New Roman"/>
        </w:rPr>
        <w:t>orresponds to</w:t>
      </w:r>
      <w:r w:rsidRPr="00A922B4">
        <w:rPr>
          <w:rFonts w:ascii="Times New Roman" w:hAnsi="Times New Roman" w:cs="Times New Roman"/>
        </w:rPr>
        <w:t xml:space="preserve"> </w:t>
      </w:r>
      <w:r w:rsidR="00B0738E" w:rsidRPr="003B197B">
        <w:rPr>
          <w:rFonts w:ascii="Times New Roman" w:hAnsi="Times New Roman" w:cs="Times New Roman"/>
          <w:noProof/>
        </w:rPr>
        <w:t>small</w:t>
      </w:r>
      <w:r w:rsidRPr="00A922B4">
        <w:rPr>
          <w:rFonts w:ascii="Times New Roman" w:hAnsi="Times New Roman" w:cs="Times New Roman"/>
        </w:rPr>
        <w:t xml:space="preserve"> effect size </w:t>
      </w:r>
      <w:r w:rsidR="007A4D5E" w:rsidRPr="00A922B4">
        <w:rPr>
          <w:rFonts w:ascii="Times New Roman" w:hAnsi="Times New Roman" w:cs="Times New Roman"/>
        </w:rPr>
        <w:fldChar w:fldCharType="begin"/>
      </w:r>
      <w:r w:rsidR="00B0738E" w:rsidRPr="00A922B4">
        <w:rPr>
          <w:rFonts w:ascii="Times New Roman" w:hAnsi="Times New Roman" w:cs="Times New Roman"/>
        </w:rPr>
        <w:instrText xml:space="preserve"> ADDIN ZOTERO_ITEM CSL_CITATION {"citationID":"a8e1v2ghjl","properties":{"formattedCitation":"(Chen {\\i{}et al.} 2010)","plainCitation":"(Chen et al. 2010)","noteIndex":0},"citationItems":[{"id":3444,"uris":["http://zotero.org/users/4204966/items/2QBME9KW"],"uri":["http://zotero.org/users/4204966/items/2QBME9KW"],"itemData":{"id":3444,"type":"article-journal","title":"How big is a big odds ratio? Interpreting the magnitudes of odds ratios in epidemiological studies","container-title":"Communications in Statistics—Simulation and Computation®","page":"860-864","volume":"39","issue":"4","ISSN":"0361-0918","journalAbbreviation":"Communications in Statistics—Simulation and Computation®","author":[{"family":"Chen","given":"Henian"},{"family":"Cohen","given":"Patricia"},{"family":"Chen","given":"Sophie"}],"issued":{"date-parts":[["2010"]]}}}],"schema":"https://github.com/citation-style-language/schema/raw/master/csl-citation.json"} </w:instrText>
      </w:r>
      <w:r w:rsidR="007A4D5E" w:rsidRPr="00A922B4">
        <w:rPr>
          <w:rFonts w:ascii="Times New Roman" w:hAnsi="Times New Roman" w:cs="Times New Roman"/>
        </w:rPr>
        <w:fldChar w:fldCharType="separate"/>
      </w:r>
      <w:r w:rsidRPr="00A922B4">
        <w:rPr>
          <w:rFonts w:ascii="Times New Roman" w:hAnsi="Times New Roman" w:cs="Times New Roman"/>
        </w:rPr>
        <w:t xml:space="preserve">(Chen </w:t>
      </w:r>
      <w:r w:rsidRPr="00A922B4">
        <w:rPr>
          <w:rFonts w:ascii="Times New Roman" w:hAnsi="Times New Roman" w:cs="Times New Roman"/>
          <w:i/>
          <w:iCs/>
        </w:rPr>
        <w:t>et al.</w:t>
      </w:r>
      <w:r w:rsidRPr="00A922B4">
        <w:rPr>
          <w:rFonts w:ascii="Times New Roman" w:hAnsi="Times New Roman" w:cs="Times New Roman"/>
        </w:rPr>
        <w:t xml:space="preserve"> 2010)</w:t>
      </w:r>
      <w:r w:rsidR="007A4D5E" w:rsidRPr="00A922B4">
        <w:rPr>
          <w:rFonts w:ascii="Times New Roman" w:hAnsi="Times New Roman" w:cs="Times New Roman"/>
        </w:rPr>
        <w:fldChar w:fldCharType="end"/>
      </w:r>
      <w:r w:rsidR="00B24C32" w:rsidRPr="00A922B4">
        <w:rPr>
          <w:rFonts w:ascii="Times New Roman" w:hAnsi="Times New Roman" w:cs="Times New Roman"/>
        </w:rPr>
        <w:t>. The α-</w:t>
      </w:r>
      <w:r w:rsidRPr="00A922B4">
        <w:rPr>
          <w:rFonts w:ascii="Times New Roman" w:hAnsi="Times New Roman" w:cs="Times New Roman"/>
        </w:rPr>
        <w:t xml:space="preserve">error </w:t>
      </w:r>
      <w:r w:rsidRPr="00A43A87">
        <w:rPr>
          <w:rFonts w:ascii="Times New Roman" w:hAnsi="Times New Roman" w:cs="Times New Roman"/>
          <w:noProof/>
        </w:rPr>
        <w:t>was set</w:t>
      </w:r>
      <w:r w:rsidRPr="00A922B4">
        <w:rPr>
          <w:rFonts w:ascii="Times New Roman" w:hAnsi="Times New Roman" w:cs="Times New Roman"/>
        </w:rPr>
        <w:t xml:space="preserve"> to 0.05. The influence of covariates </w:t>
      </w:r>
      <w:r w:rsidRPr="00A43A87">
        <w:rPr>
          <w:rFonts w:ascii="Times New Roman" w:hAnsi="Times New Roman" w:cs="Times New Roman"/>
          <w:noProof/>
        </w:rPr>
        <w:t>was taken</w:t>
      </w:r>
      <w:r w:rsidRPr="00A922B4">
        <w:rPr>
          <w:rFonts w:ascii="Times New Roman" w:hAnsi="Times New Roman" w:cs="Times New Roman"/>
        </w:rPr>
        <w:t xml:space="preserve"> into account with a correction factor</w:t>
      </w:r>
      <w:r w:rsidR="005520E6">
        <w:rPr>
          <w:rFonts w:ascii="Times New Roman" w:hAnsi="Times New Roman" w:cs="Times New Roman"/>
        </w:rPr>
        <w:t xml:space="preserve"> depending on</w:t>
      </w:r>
      <w:r w:rsidRPr="00A922B4">
        <w:rPr>
          <w:rFonts w:ascii="Times New Roman" w:hAnsi="Times New Roman" w:cs="Times New Roman"/>
        </w:rPr>
        <w:t xml:space="preserve"> R². </w:t>
      </w:r>
      <w:r w:rsidR="00B24C32" w:rsidRPr="00A922B4">
        <w:rPr>
          <w:rFonts w:ascii="Times New Roman" w:hAnsi="Times New Roman" w:cs="Times New Roman"/>
        </w:rPr>
        <w:t>R²</w:t>
      </w:r>
      <w:r w:rsidR="004F3E19" w:rsidRPr="00A922B4">
        <w:rPr>
          <w:rFonts w:ascii="Times New Roman" w:hAnsi="Times New Roman" w:cs="Times New Roman"/>
        </w:rPr>
        <w:t xml:space="preserve"> is the multiple correlation </w:t>
      </w:r>
      <w:r w:rsidR="004F3E19" w:rsidRPr="00A43A87">
        <w:rPr>
          <w:rFonts w:ascii="Times New Roman" w:hAnsi="Times New Roman" w:cs="Times New Roman"/>
          <w:noProof/>
        </w:rPr>
        <w:t>coefficient</w:t>
      </w:r>
      <w:r w:rsidR="004F3E19" w:rsidRPr="00A922B4">
        <w:rPr>
          <w:rFonts w:ascii="Times New Roman" w:hAnsi="Times New Roman" w:cs="Times New Roman"/>
        </w:rPr>
        <w:t xml:space="preserve"> relating a specific covariate to the remaining covariates.</w:t>
      </w:r>
      <w:r w:rsidR="00283824" w:rsidRPr="00A922B4">
        <w:rPr>
          <w:rFonts w:ascii="Times New Roman" w:hAnsi="Times New Roman" w:cs="Times New Roman"/>
        </w:rPr>
        <w:t xml:space="preserve"> </w:t>
      </w:r>
      <w:r w:rsidR="007E48A1" w:rsidRPr="00A922B4">
        <w:rPr>
          <w:rFonts w:ascii="Times New Roman" w:hAnsi="Times New Roman" w:cs="Times New Roman"/>
        </w:rPr>
        <w:t xml:space="preserve">To estimate this R², we run </w:t>
      </w:r>
      <w:r w:rsidR="00011DC6" w:rsidRPr="00A922B4">
        <w:rPr>
          <w:rFonts w:ascii="Times New Roman" w:hAnsi="Times New Roman" w:cs="Times New Roman"/>
        </w:rPr>
        <w:t>multiple regressions between any selected predictor</w:t>
      </w:r>
      <w:r w:rsidR="00AF2F7F">
        <w:rPr>
          <w:rFonts w:ascii="Times New Roman" w:hAnsi="Times New Roman" w:cs="Times New Roman"/>
        </w:rPr>
        <w:t xml:space="preserve"> (Bipolar Disorder type 1: BD</w:t>
      </w:r>
      <w:r w:rsidR="00AF2F7F" w:rsidRPr="00A922B4">
        <w:rPr>
          <w:rFonts w:ascii="Times New Roman" w:hAnsi="Times New Roman" w:cs="Times New Roman"/>
        </w:rPr>
        <w:t>1</w:t>
      </w:r>
      <w:r w:rsidR="00AF2F7F">
        <w:rPr>
          <w:rFonts w:ascii="Times New Roman" w:hAnsi="Times New Roman" w:cs="Times New Roman"/>
        </w:rPr>
        <w:t xml:space="preserve">; </w:t>
      </w:r>
      <w:r w:rsidR="00AF2F7F" w:rsidRPr="00A922B4">
        <w:rPr>
          <w:rFonts w:ascii="Times New Roman" w:hAnsi="Times New Roman" w:cs="Times New Roman"/>
        </w:rPr>
        <w:t>history of psychosis</w:t>
      </w:r>
      <w:r w:rsidR="00AF2F7F">
        <w:rPr>
          <w:rFonts w:ascii="Times New Roman" w:hAnsi="Times New Roman" w:cs="Times New Roman"/>
        </w:rPr>
        <w:t xml:space="preserve">; </w:t>
      </w:r>
      <w:r w:rsidR="00AF2F7F" w:rsidRPr="00AF2F7F">
        <w:rPr>
          <w:rFonts w:ascii="Times New Roman" w:hAnsi="Times New Roman" w:cs="Times New Roman"/>
        </w:rPr>
        <w:t>state subscale of the State-Trait Anxiety Inventory, form Y-A</w:t>
      </w:r>
      <w:r w:rsidR="00AF2F7F">
        <w:rPr>
          <w:rFonts w:ascii="Times New Roman" w:hAnsi="Times New Roman" w:cs="Times New Roman"/>
        </w:rPr>
        <w:t xml:space="preserve">:  SAI-Y-A; or </w:t>
      </w:r>
      <w:r w:rsidR="00AF2F7F" w:rsidRPr="00A922B4">
        <w:rPr>
          <w:rFonts w:ascii="Times New Roman" w:hAnsi="Times New Roman"/>
        </w:rPr>
        <w:t>antipsychotics</w:t>
      </w:r>
      <w:r w:rsidR="00AF2F7F">
        <w:rPr>
          <w:rFonts w:ascii="Times New Roman" w:hAnsi="Times New Roman" w:cs="Times New Roman"/>
        </w:rPr>
        <w:t>)</w:t>
      </w:r>
      <w:r w:rsidR="00011DC6" w:rsidRPr="00A922B4">
        <w:rPr>
          <w:rFonts w:ascii="Times New Roman" w:hAnsi="Times New Roman" w:cs="Times New Roman"/>
        </w:rPr>
        <w:t xml:space="preserve"> and all other selected predictors. The regressions were linear when the specific predictor was a continuous variable</w:t>
      </w:r>
      <w:r w:rsidR="007512FB" w:rsidRPr="00A922B4">
        <w:rPr>
          <w:rFonts w:ascii="Times New Roman" w:hAnsi="Times New Roman" w:cs="Times New Roman"/>
        </w:rPr>
        <w:t>. The regressions</w:t>
      </w:r>
      <w:r w:rsidR="00011DC6" w:rsidRPr="00A922B4">
        <w:rPr>
          <w:rFonts w:ascii="Times New Roman" w:hAnsi="Times New Roman" w:cs="Times New Roman"/>
        </w:rPr>
        <w:t xml:space="preserve"> were logistic when the specific predictor wa</w:t>
      </w:r>
      <w:r w:rsidR="007512FB" w:rsidRPr="00A922B4">
        <w:rPr>
          <w:rFonts w:ascii="Times New Roman" w:hAnsi="Times New Roman" w:cs="Times New Roman"/>
        </w:rPr>
        <w:t>s a f</w:t>
      </w:r>
      <w:r w:rsidR="00542264" w:rsidRPr="00A922B4">
        <w:rPr>
          <w:rFonts w:ascii="Times New Roman" w:hAnsi="Times New Roman" w:cs="Times New Roman"/>
        </w:rPr>
        <w:t>actor with two modalities. I</w:t>
      </w:r>
      <w:r w:rsidR="007512FB" w:rsidRPr="00A922B4">
        <w:rPr>
          <w:rFonts w:ascii="Times New Roman" w:hAnsi="Times New Roman" w:cs="Times New Roman"/>
        </w:rPr>
        <w:t xml:space="preserve">n this case, </w:t>
      </w:r>
      <w:r w:rsidR="00947C00" w:rsidRPr="00A922B4">
        <w:rPr>
          <w:rFonts w:ascii="Times New Roman" w:hAnsi="Times New Roman" w:cs="Times New Roman"/>
        </w:rPr>
        <w:t>the R² was</w:t>
      </w:r>
      <w:r w:rsidR="003B197B">
        <w:rPr>
          <w:rFonts w:ascii="Times New Roman" w:hAnsi="Times New Roman" w:cs="Times New Roman"/>
        </w:rPr>
        <w:t>, in fact,</w:t>
      </w:r>
      <w:r w:rsidR="00947C00" w:rsidRPr="00A922B4">
        <w:rPr>
          <w:rFonts w:ascii="Times New Roman" w:hAnsi="Times New Roman" w:cs="Times New Roman"/>
        </w:rPr>
        <w:t xml:space="preserve"> a </w:t>
      </w:r>
      <w:r w:rsidR="00947C00" w:rsidRPr="003B197B">
        <w:rPr>
          <w:rFonts w:ascii="Times New Roman" w:hAnsi="Times New Roman" w:cs="Times New Roman"/>
          <w:noProof/>
        </w:rPr>
        <w:t>pseudo</w:t>
      </w:r>
      <w:r w:rsidR="003B197B">
        <w:rPr>
          <w:rFonts w:ascii="Times New Roman" w:hAnsi="Times New Roman" w:cs="Times New Roman"/>
          <w:noProof/>
        </w:rPr>
        <w:t>-</w:t>
      </w:r>
      <w:r w:rsidR="00947C00" w:rsidRPr="003B197B">
        <w:rPr>
          <w:rFonts w:ascii="Times New Roman" w:hAnsi="Times New Roman" w:cs="Times New Roman"/>
          <w:noProof/>
        </w:rPr>
        <w:t>R²</w:t>
      </w:r>
      <w:r w:rsidR="00947C00" w:rsidRPr="00A922B4">
        <w:rPr>
          <w:rFonts w:ascii="Times New Roman" w:hAnsi="Times New Roman" w:cs="Times New Roman"/>
        </w:rPr>
        <w:t xml:space="preserve"> </w:t>
      </w:r>
      <w:r w:rsidR="007471DD" w:rsidRPr="00A922B4">
        <w:rPr>
          <w:rFonts w:ascii="Times New Roman" w:hAnsi="Times New Roman" w:cs="Times New Roman"/>
        </w:rPr>
        <w:t xml:space="preserve">and </w:t>
      </w:r>
      <w:r w:rsidR="00947C00" w:rsidRPr="00A43A87">
        <w:rPr>
          <w:rFonts w:ascii="Times New Roman" w:hAnsi="Times New Roman" w:cs="Times New Roman"/>
          <w:noProof/>
        </w:rPr>
        <w:t>was estimated</w:t>
      </w:r>
      <w:r w:rsidR="00947C00" w:rsidRPr="00A922B4">
        <w:rPr>
          <w:rFonts w:ascii="Times New Roman" w:hAnsi="Times New Roman" w:cs="Times New Roman"/>
        </w:rPr>
        <w:t xml:space="preserve"> </w:t>
      </w:r>
      <w:r w:rsidR="007471DD" w:rsidRPr="00A922B4">
        <w:rPr>
          <w:rFonts w:ascii="Times New Roman" w:hAnsi="Times New Roman" w:cs="Times New Roman"/>
        </w:rPr>
        <w:t>with the Nagelkerke procedure</w:t>
      </w:r>
      <w:r w:rsidR="00542264" w:rsidRPr="00A922B4">
        <w:rPr>
          <w:rFonts w:ascii="Times New Roman" w:hAnsi="Times New Roman" w:cs="Times New Roman"/>
        </w:rPr>
        <w:t xml:space="preserve"> </w:t>
      </w:r>
      <w:r w:rsidR="007A4D5E" w:rsidRPr="00A922B4">
        <w:rPr>
          <w:rFonts w:ascii="Times New Roman" w:hAnsi="Times New Roman" w:cs="Times New Roman"/>
        </w:rPr>
        <w:fldChar w:fldCharType="begin"/>
      </w:r>
      <w:r w:rsidR="00542264" w:rsidRPr="00A922B4">
        <w:rPr>
          <w:rFonts w:ascii="Times New Roman" w:hAnsi="Times New Roman" w:cs="Times New Roman"/>
        </w:rPr>
        <w:instrText xml:space="preserve"> ADDIN ZOTERO_ITEM CSL_CITATION {"citationID":"a1efc5esuj3","properties":{"formattedCitation":"(Nagelkerke 1991)","plainCitation":"(Nagelkerke 1991)","noteIndex":0},"citationItems":[{"id":3447,"uris":["http://zotero.org/users/4204966/items/822ME233"],"uri":["http://zotero.org/users/4204966/items/822ME233"],"itemData":{"id":3447,"type":"article-journal","title":"A note on a general definition of the coefficient of determination","container-title":"Biometrika","page":"691-692","volume":"78","issue":"3","ISSN":"0006-3444","journalAbbreviation":"Biometrika","author":[{"family":"Nagelkerke","given":"Nico JD"}],"issued":{"date-parts":[["1991"]]}}}],"schema":"https://github.com/citation-style-language/schema/raw/master/csl-citation.json"} </w:instrText>
      </w:r>
      <w:r w:rsidR="007A4D5E" w:rsidRPr="00A922B4">
        <w:rPr>
          <w:rFonts w:ascii="Times New Roman" w:hAnsi="Times New Roman" w:cs="Times New Roman"/>
        </w:rPr>
        <w:fldChar w:fldCharType="separate"/>
      </w:r>
      <w:r w:rsidR="00542264" w:rsidRPr="00A922B4">
        <w:rPr>
          <w:rFonts w:ascii="Times New Roman" w:hAnsi="Times New Roman" w:cs="Times New Roman"/>
        </w:rPr>
        <w:t>(Nagelkerke 1991)</w:t>
      </w:r>
      <w:r w:rsidR="007A4D5E" w:rsidRPr="00A922B4">
        <w:rPr>
          <w:rFonts w:ascii="Times New Roman" w:hAnsi="Times New Roman" w:cs="Times New Roman"/>
        </w:rPr>
        <w:fldChar w:fldCharType="end"/>
      </w:r>
      <w:r w:rsidR="007471DD" w:rsidRPr="00A922B4">
        <w:rPr>
          <w:rFonts w:ascii="Times New Roman" w:hAnsi="Times New Roman" w:cs="Times New Roman"/>
        </w:rPr>
        <w:t>.</w:t>
      </w:r>
      <w:r w:rsidR="00542264" w:rsidRPr="00A922B4">
        <w:rPr>
          <w:rFonts w:ascii="Times New Roman" w:hAnsi="Times New Roman" w:cs="Times New Roman"/>
        </w:rPr>
        <w:t xml:space="preserve"> The R² were computed </w:t>
      </w:r>
      <w:r w:rsidR="00DD04A2" w:rsidRPr="00A922B4">
        <w:rPr>
          <w:rFonts w:ascii="Times New Roman" w:hAnsi="Times New Roman" w:cs="Times New Roman"/>
        </w:rPr>
        <w:t xml:space="preserve">separately </w:t>
      </w:r>
      <w:r w:rsidR="00542264" w:rsidRPr="00A922B4">
        <w:rPr>
          <w:rFonts w:ascii="Times New Roman" w:hAnsi="Times New Roman" w:cs="Times New Roman"/>
        </w:rPr>
        <w:t xml:space="preserve">on the 50 imputed </w:t>
      </w:r>
      <w:r w:rsidR="00542264" w:rsidRPr="003B197B">
        <w:rPr>
          <w:rFonts w:ascii="Times New Roman" w:hAnsi="Times New Roman" w:cs="Times New Roman"/>
          <w:noProof/>
        </w:rPr>
        <w:t>dataset</w:t>
      </w:r>
      <w:r w:rsidR="003B197B">
        <w:rPr>
          <w:rFonts w:ascii="Times New Roman" w:hAnsi="Times New Roman" w:cs="Times New Roman"/>
          <w:noProof/>
        </w:rPr>
        <w:t>s</w:t>
      </w:r>
      <w:r w:rsidR="00542264" w:rsidRPr="00A922B4">
        <w:rPr>
          <w:rFonts w:ascii="Times New Roman" w:hAnsi="Times New Roman" w:cs="Times New Roman"/>
        </w:rPr>
        <w:t xml:space="preserve">. </w:t>
      </w:r>
    </w:p>
    <w:p w:rsidR="007E48A1" w:rsidRPr="00A922B4" w:rsidRDefault="00DD04A2" w:rsidP="004F3E19">
      <w:pPr>
        <w:jc w:val="both"/>
        <w:rPr>
          <w:rFonts w:ascii="Times New Roman" w:hAnsi="Times New Roman"/>
        </w:rPr>
      </w:pPr>
      <w:r w:rsidRPr="00A922B4">
        <w:rPr>
          <w:rFonts w:ascii="Times New Roman" w:hAnsi="Times New Roman" w:cs="Times New Roman"/>
        </w:rPr>
        <w:t>The mean R² was 0.4</w:t>
      </w:r>
      <w:r w:rsidR="006B2DF8">
        <w:rPr>
          <w:rFonts w:ascii="Times New Roman" w:hAnsi="Times New Roman" w:cs="Times New Roman"/>
        </w:rPr>
        <w:t>71</w:t>
      </w:r>
      <w:r w:rsidRPr="00A922B4">
        <w:rPr>
          <w:rFonts w:ascii="Times New Roman" w:hAnsi="Times New Roman" w:cs="Times New Roman"/>
        </w:rPr>
        <w:t xml:space="preserve"> (SD 0.01</w:t>
      </w:r>
      <w:r w:rsidR="006B2DF8">
        <w:rPr>
          <w:rFonts w:ascii="Times New Roman" w:hAnsi="Times New Roman" w:cs="Times New Roman"/>
        </w:rPr>
        <w:t>5</w:t>
      </w:r>
      <w:r w:rsidRPr="00A922B4">
        <w:rPr>
          <w:rFonts w:ascii="Times New Roman" w:hAnsi="Times New Roman" w:cs="Times New Roman"/>
        </w:rPr>
        <w:t xml:space="preserve">) for </w:t>
      </w:r>
      <w:r w:rsidR="00AF2F7F">
        <w:rPr>
          <w:rFonts w:ascii="Times New Roman" w:hAnsi="Times New Roman" w:cs="Times New Roman"/>
        </w:rPr>
        <w:t>BD</w:t>
      </w:r>
      <w:r w:rsidRPr="00A922B4">
        <w:rPr>
          <w:rFonts w:ascii="Times New Roman" w:hAnsi="Times New Roman" w:cs="Times New Roman"/>
        </w:rPr>
        <w:t>1,</w:t>
      </w:r>
      <w:r w:rsidR="0095512A" w:rsidRPr="00A922B4">
        <w:rPr>
          <w:rFonts w:ascii="Times New Roman" w:hAnsi="Times New Roman" w:cs="Times New Roman"/>
        </w:rPr>
        <w:t xml:space="preserve"> 0.4</w:t>
      </w:r>
      <w:r w:rsidR="007A38D6">
        <w:rPr>
          <w:rFonts w:ascii="Times New Roman" w:hAnsi="Times New Roman" w:cs="Times New Roman"/>
        </w:rPr>
        <w:t>55</w:t>
      </w:r>
      <w:r w:rsidR="0095512A" w:rsidRPr="00A922B4">
        <w:rPr>
          <w:rFonts w:ascii="Times New Roman" w:hAnsi="Times New Roman" w:cs="Times New Roman"/>
        </w:rPr>
        <w:t xml:space="preserve"> (SD 0.01</w:t>
      </w:r>
      <w:r w:rsidR="007A38D6">
        <w:rPr>
          <w:rFonts w:ascii="Times New Roman" w:hAnsi="Times New Roman" w:cs="Times New Roman"/>
        </w:rPr>
        <w:t>4</w:t>
      </w:r>
      <w:r w:rsidR="0095512A" w:rsidRPr="00A922B4">
        <w:rPr>
          <w:rFonts w:ascii="Times New Roman" w:hAnsi="Times New Roman" w:cs="Times New Roman"/>
        </w:rPr>
        <w:t>) for history of psychosis</w:t>
      </w:r>
      <w:r w:rsidR="00AF2F7F">
        <w:rPr>
          <w:rFonts w:ascii="Times New Roman" w:hAnsi="Times New Roman" w:cs="Times New Roman"/>
        </w:rPr>
        <w:t>;</w:t>
      </w:r>
      <w:r w:rsidR="0095512A" w:rsidRPr="00A922B4">
        <w:rPr>
          <w:rFonts w:ascii="Times New Roman" w:hAnsi="Times New Roman" w:cs="Times New Roman"/>
        </w:rPr>
        <w:t xml:space="preserve"> </w:t>
      </w:r>
      <w:r w:rsidR="0015043C" w:rsidRPr="00A922B4">
        <w:rPr>
          <w:rFonts w:ascii="Times New Roman" w:hAnsi="Times New Roman" w:cs="Times New Roman"/>
        </w:rPr>
        <w:t>0.02</w:t>
      </w:r>
      <w:r w:rsidR="00C01168">
        <w:rPr>
          <w:rFonts w:ascii="Times New Roman" w:hAnsi="Times New Roman" w:cs="Times New Roman"/>
        </w:rPr>
        <w:t>4</w:t>
      </w:r>
      <w:r w:rsidR="0015043C" w:rsidRPr="00A922B4">
        <w:rPr>
          <w:rFonts w:ascii="Times New Roman" w:hAnsi="Times New Roman" w:cs="Times New Roman"/>
        </w:rPr>
        <w:t xml:space="preserve"> (SD 0.002) for </w:t>
      </w:r>
      <w:r w:rsidR="0015043C" w:rsidRPr="00A922B4">
        <w:rPr>
          <w:rFonts w:ascii="Times New Roman" w:hAnsi="Times New Roman"/>
        </w:rPr>
        <w:t>SAI-Y-A, and 0.0</w:t>
      </w:r>
      <w:r w:rsidR="00C01168">
        <w:rPr>
          <w:rFonts w:ascii="Times New Roman" w:hAnsi="Times New Roman"/>
        </w:rPr>
        <w:t>47</w:t>
      </w:r>
      <w:r w:rsidR="0015043C" w:rsidRPr="00A922B4">
        <w:rPr>
          <w:rFonts w:ascii="Times New Roman" w:hAnsi="Times New Roman"/>
        </w:rPr>
        <w:t xml:space="preserve"> (SD 0.0</w:t>
      </w:r>
      <w:r w:rsidR="00C01168">
        <w:rPr>
          <w:rFonts w:ascii="Times New Roman" w:hAnsi="Times New Roman"/>
        </w:rPr>
        <w:t>08</w:t>
      </w:r>
      <w:r w:rsidR="0015043C" w:rsidRPr="00A922B4">
        <w:rPr>
          <w:rFonts w:ascii="Times New Roman" w:hAnsi="Times New Roman"/>
        </w:rPr>
        <w:t xml:space="preserve">) for antipsychotics. </w:t>
      </w:r>
    </w:p>
    <w:p w:rsidR="001C020E" w:rsidRDefault="001C020E" w:rsidP="004F3E19">
      <w:pPr>
        <w:jc w:val="both"/>
        <w:rPr>
          <w:rFonts w:ascii="Times New Roman" w:hAnsi="Times New Roman" w:cs="Times New Roman"/>
        </w:rPr>
      </w:pPr>
      <w:r w:rsidRPr="00A922B4">
        <w:rPr>
          <w:rFonts w:ascii="Times New Roman" w:hAnsi="Times New Roman" w:cs="Times New Roman"/>
        </w:rPr>
        <w:t xml:space="preserve">We included the biggest R² in the power analysis, </w:t>
      </w:r>
      <w:r w:rsidR="00A922B4">
        <w:rPr>
          <w:rFonts w:ascii="Times New Roman" w:hAnsi="Times New Roman" w:cs="Times New Roman"/>
        </w:rPr>
        <w:t>which was</w:t>
      </w:r>
      <w:r w:rsidRPr="00A922B4">
        <w:rPr>
          <w:rFonts w:ascii="Times New Roman" w:hAnsi="Times New Roman" w:cs="Times New Roman"/>
        </w:rPr>
        <w:t xml:space="preserve"> the one obtained for the regression of </w:t>
      </w:r>
      <w:r w:rsidR="009772C2">
        <w:rPr>
          <w:rFonts w:ascii="Times New Roman" w:hAnsi="Times New Roman" w:cs="Times New Roman"/>
        </w:rPr>
        <w:t>BD</w:t>
      </w:r>
      <w:r w:rsidRPr="00A922B4">
        <w:rPr>
          <w:rFonts w:ascii="Times New Roman" w:hAnsi="Times New Roman" w:cs="Times New Roman"/>
        </w:rPr>
        <w:t xml:space="preserve">1 on all other covariates, as the </w:t>
      </w:r>
      <w:r w:rsidRPr="00A43A87">
        <w:rPr>
          <w:rFonts w:ascii="Times New Roman" w:hAnsi="Times New Roman" w:cs="Times New Roman"/>
          <w:noProof/>
        </w:rPr>
        <w:t>biggest</w:t>
      </w:r>
      <w:r w:rsidRPr="00A922B4">
        <w:rPr>
          <w:rFonts w:ascii="Times New Roman" w:hAnsi="Times New Roman" w:cs="Times New Roman"/>
        </w:rPr>
        <w:t xml:space="preserve"> R² would lead to the </w:t>
      </w:r>
      <w:r w:rsidR="003B197B">
        <w:rPr>
          <w:rFonts w:ascii="Times New Roman" w:hAnsi="Times New Roman" w:cs="Times New Roman"/>
          <w:noProof/>
        </w:rPr>
        <w:t>high</w:t>
      </w:r>
      <w:r w:rsidRPr="003B197B">
        <w:rPr>
          <w:rFonts w:ascii="Times New Roman" w:hAnsi="Times New Roman" w:cs="Times New Roman"/>
          <w:noProof/>
        </w:rPr>
        <w:t>est</w:t>
      </w:r>
      <w:r w:rsidRPr="00A922B4">
        <w:rPr>
          <w:rFonts w:ascii="Times New Roman" w:hAnsi="Times New Roman" w:cs="Times New Roman"/>
        </w:rPr>
        <w:t xml:space="preserve"> sample size.</w:t>
      </w:r>
      <w:r w:rsidR="005520E6">
        <w:rPr>
          <w:rFonts w:ascii="Times New Roman" w:hAnsi="Times New Roman" w:cs="Times New Roman"/>
        </w:rPr>
        <w:t xml:space="preserve"> </w:t>
      </w:r>
      <w:r w:rsidR="005520E6" w:rsidRPr="005520E6">
        <w:rPr>
          <w:rFonts w:ascii="Times New Roman" w:hAnsi="Times New Roman" w:cs="Times New Roman"/>
        </w:rPr>
        <w:t xml:space="preserve">If N is the sample size considering the specific regressor alone, then the sample size in a setting with additional covariates </w:t>
      </w:r>
      <w:r w:rsidR="005520E6" w:rsidRPr="00A43A87">
        <w:rPr>
          <w:rFonts w:ascii="Times New Roman" w:hAnsi="Times New Roman" w:cs="Times New Roman"/>
          <w:noProof/>
        </w:rPr>
        <w:t>is:</w:t>
      </w:r>
      <w:r w:rsidR="005520E6" w:rsidRPr="005520E6">
        <w:rPr>
          <w:rFonts w:ascii="Times New Roman" w:hAnsi="Times New Roman" w:cs="Times New Roman"/>
        </w:rPr>
        <w:t xml:space="preserve"> N’ = N/(1 – R²).</w:t>
      </w:r>
    </w:p>
    <w:p w:rsidR="00A922B4" w:rsidRPr="00A922B4" w:rsidRDefault="00A922B4" w:rsidP="004F3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these parameters, we obtained a total sample size of 3</w:t>
      </w:r>
      <w:r w:rsidR="002D7970">
        <w:rPr>
          <w:rFonts w:ascii="Times New Roman" w:hAnsi="Times New Roman" w:cs="Times New Roman"/>
        </w:rPr>
        <w:t>95</w:t>
      </w:r>
      <w:r>
        <w:rPr>
          <w:rFonts w:ascii="Times New Roman" w:hAnsi="Times New Roman" w:cs="Times New Roman"/>
        </w:rPr>
        <w:t>, which was below the 4</w:t>
      </w:r>
      <w:r w:rsidR="00AF2F7F">
        <w:rPr>
          <w:rFonts w:ascii="Times New Roman" w:hAnsi="Times New Roman" w:cs="Times New Roman"/>
        </w:rPr>
        <w:t>76</w:t>
      </w:r>
      <w:r>
        <w:rPr>
          <w:rFonts w:ascii="Times New Roman" w:hAnsi="Times New Roman" w:cs="Times New Roman"/>
        </w:rPr>
        <w:t xml:space="preserve"> participants </w:t>
      </w:r>
      <w:bookmarkStart w:id="0" w:name="_GoBack"/>
      <w:bookmarkEnd w:id="0"/>
      <w:r w:rsidR="004B1BA3" w:rsidRPr="00A43A87">
        <w:rPr>
          <w:rFonts w:ascii="Times New Roman" w:hAnsi="Times New Roman" w:cs="Times New Roman"/>
          <w:noProof/>
        </w:rPr>
        <w:t>actually</w:t>
      </w:r>
      <w:r w:rsidR="004B1B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recruited in this study.</w:t>
      </w:r>
    </w:p>
    <w:p w:rsidR="00DD04A2" w:rsidRDefault="00DD04A2" w:rsidP="004F3E19">
      <w:pPr>
        <w:jc w:val="both"/>
        <w:rPr>
          <w:rFonts w:ascii="Times New Roman" w:hAnsi="Times New Roman" w:cs="Times New Roman"/>
        </w:rPr>
      </w:pPr>
    </w:p>
    <w:p w:rsidR="00DD04A2" w:rsidRDefault="00DD04A2" w:rsidP="004F3E19">
      <w:pPr>
        <w:jc w:val="both"/>
        <w:rPr>
          <w:rFonts w:ascii="Times New Roman" w:hAnsi="Times New Roman" w:cs="Times New Roman"/>
        </w:rPr>
      </w:pPr>
    </w:p>
    <w:p w:rsidR="00542264" w:rsidRDefault="00542264" w:rsidP="004F3E19">
      <w:pPr>
        <w:jc w:val="both"/>
        <w:rPr>
          <w:rFonts w:ascii="Times New Roman" w:hAnsi="Times New Roman" w:cs="Times New Roman"/>
        </w:rPr>
      </w:pPr>
    </w:p>
    <w:p w:rsidR="00542264" w:rsidRDefault="00542264" w:rsidP="004F3E19">
      <w:pPr>
        <w:jc w:val="both"/>
        <w:rPr>
          <w:rFonts w:ascii="Times New Roman" w:hAnsi="Times New Roman" w:cs="Times New Roman"/>
        </w:rPr>
      </w:pPr>
    </w:p>
    <w:p w:rsidR="00AF097B" w:rsidRPr="0007670A" w:rsidRDefault="0007670A" w:rsidP="004F3E19">
      <w:pPr>
        <w:jc w:val="both"/>
        <w:rPr>
          <w:rFonts w:ascii="Times New Roman" w:hAnsi="Times New Roman" w:cs="Times New Roman"/>
          <w:b/>
        </w:rPr>
      </w:pPr>
      <w:r w:rsidRPr="0007670A">
        <w:rPr>
          <w:rFonts w:ascii="Times New Roman" w:hAnsi="Times New Roman" w:cs="Times New Roman"/>
          <w:b/>
        </w:rPr>
        <w:t>References</w:t>
      </w:r>
    </w:p>
    <w:p w:rsidR="00542264" w:rsidRPr="00542264" w:rsidRDefault="007A4D5E" w:rsidP="00542264">
      <w:pPr>
        <w:pStyle w:val="Bibliographie"/>
        <w:rPr>
          <w:rFonts w:ascii="Times New Roman" w:hAnsi="Times New Roman" w:cs="Times New Roman"/>
        </w:rPr>
      </w:pPr>
      <w:r w:rsidRPr="007A4D5E">
        <w:fldChar w:fldCharType="begin"/>
      </w:r>
      <w:r w:rsidR="00AF097B">
        <w:instrText xml:space="preserve"> ADDIN ZOTERO_BIBL {"uncited":[],"omitted":[],"custom":[]} CSL_BIBLIOGRAPHY </w:instrText>
      </w:r>
      <w:r w:rsidRPr="007A4D5E">
        <w:fldChar w:fldCharType="separate"/>
      </w:r>
      <w:r w:rsidR="00542264" w:rsidRPr="00542264">
        <w:rPr>
          <w:rFonts w:ascii="Times New Roman" w:hAnsi="Times New Roman" w:cs="Times New Roman"/>
          <w:b/>
          <w:bCs/>
        </w:rPr>
        <w:t>Chen H, Cohen P, Chen S</w:t>
      </w:r>
      <w:r w:rsidR="00542264" w:rsidRPr="00542264">
        <w:rPr>
          <w:rFonts w:ascii="Times New Roman" w:hAnsi="Times New Roman" w:cs="Times New Roman"/>
        </w:rPr>
        <w:t xml:space="preserve"> (2010). How big is </w:t>
      </w:r>
      <w:r w:rsidR="00542264" w:rsidRPr="00A43A87">
        <w:rPr>
          <w:rFonts w:ascii="Times New Roman" w:hAnsi="Times New Roman" w:cs="Times New Roman"/>
          <w:noProof/>
        </w:rPr>
        <w:t>a big</w:t>
      </w:r>
      <w:r w:rsidR="00542264" w:rsidRPr="00542264">
        <w:rPr>
          <w:rFonts w:ascii="Times New Roman" w:hAnsi="Times New Roman" w:cs="Times New Roman"/>
        </w:rPr>
        <w:t xml:space="preserve"> odds ratio? Interpreting the magnitudes of odds ratios in epidemiological studies. </w:t>
      </w:r>
      <w:r w:rsidR="00542264" w:rsidRPr="00542264">
        <w:rPr>
          <w:rFonts w:ascii="Times New Roman" w:hAnsi="Times New Roman" w:cs="Times New Roman"/>
          <w:i/>
          <w:iCs/>
        </w:rPr>
        <w:t xml:space="preserve">Communications in </w:t>
      </w:r>
      <w:r w:rsidR="00542264" w:rsidRPr="00A43A87">
        <w:rPr>
          <w:rFonts w:ascii="Times New Roman" w:hAnsi="Times New Roman" w:cs="Times New Roman"/>
          <w:i/>
          <w:iCs/>
          <w:noProof/>
        </w:rPr>
        <w:t>Statistics—Simulation</w:t>
      </w:r>
      <w:r w:rsidR="00542264" w:rsidRPr="00542264">
        <w:rPr>
          <w:rFonts w:ascii="Times New Roman" w:hAnsi="Times New Roman" w:cs="Times New Roman"/>
          <w:i/>
          <w:iCs/>
        </w:rPr>
        <w:t xml:space="preserve"> and Computation®</w:t>
      </w:r>
      <w:r w:rsidR="00542264" w:rsidRPr="00542264">
        <w:rPr>
          <w:rFonts w:ascii="Times New Roman" w:hAnsi="Times New Roman" w:cs="Times New Roman"/>
        </w:rPr>
        <w:t xml:space="preserve"> </w:t>
      </w:r>
      <w:r w:rsidR="00542264" w:rsidRPr="00542264">
        <w:rPr>
          <w:rFonts w:ascii="Times New Roman" w:hAnsi="Times New Roman" w:cs="Times New Roman"/>
          <w:b/>
          <w:bCs/>
        </w:rPr>
        <w:t>39</w:t>
      </w:r>
      <w:r w:rsidR="00542264" w:rsidRPr="00542264">
        <w:rPr>
          <w:rFonts w:ascii="Times New Roman" w:hAnsi="Times New Roman" w:cs="Times New Roman"/>
        </w:rPr>
        <w:t>, 860–864.</w:t>
      </w:r>
    </w:p>
    <w:p w:rsidR="00542264" w:rsidRPr="00542264" w:rsidRDefault="00542264" w:rsidP="00542264">
      <w:pPr>
        <w:pStyle w:val="Bibliographie"/>
        <w:rPr>
          <w:rFonts w:ascii="Times New Roman" w:hAnsi="Times New Roman" w:cs="Times New Roman"/>
        </w:rPr>
      </w:pPr>
      <w:r w:rsidRPr="00542264">
        <w:rPr>
          <w:rFonts w:ascii="Times New Roman" w:hAnsi="Times New Roman" w:cs="Times New Roman"/>
          <w:b/>
          <w:bCs/>
        </w:rPr>
        <w:t>Faul F, Erdfelder E, Lang A-G, Buchner A</w:t>
      </w:r>
      <w:r w:rsidRPr="00542264">
        <w:rPr>
          <w:rFonts w:ascii="Times New Roman" w:hAnsi="Times New Roman" w:cs="Times New Roman"/>
        </w:rPr>
        <w:t xml:space="preserve"> (2007). G* Power 3: A flexible statistical power analysis program for the social, </w:t>
      </w:r>
      <w:r w:rsidRPr="00A43A87">
        <w:rPr>
          <w:rFonts w:ascii="Times New Roman" w:hAnsi="Times New Roman" w:cs="Times New Roman"/>
          <w:noProof/>
        </w:rPr>
        <w:t>behavioral</w:t>
      </w:r>
      <w:r w:rsidRPr="00542264">
        <w:rPr>
          <w:rFonts w:ascii="Times New Roman" w:hAnsi="Times New Roman" w:cs="Times New Roman"/>
        </w:rPr>
        <w:t xml:space="preserve">, and biomedical sciences. </w:t>
      </w:r>
      <w:r w:rsidRPr="00A43A87">
        <w:rPr>
          <w:rFonts w:ascii="Times New Roman" w:hAnsi="Times New Roman" w:cs="Times New Roman"/>
          <w:i/>
          <w:iCs/>
          <w:noProof/>
        </w:rPr>
        <w:t>Behavior</w:t>
      </w:r>
      <w:r w:rsidRPr="00542264">
        <w:rPr>
          <w:rFonts w:ascii="Times New Roman" w:hAnsi="Times New Roman" w:cs="Times New Roman"/>
          <w:i/>
          <w:iCs/>
        </w:rPr>
        <w:t xml:space="preserve"> research methods</w:t>
      </w:r>
      <w:r w:rsidRPr="00542264">
        <w:rPr>
          <w:rFonts w:ascii="Times New Roman" w:hAnsi="Times New Roman" w:cs="Times New Roman"/>
        </w:rPr>
        <w:t xml:space="preserve"> </w:t>
      </w:r>
      <w:r w:rsidRPr="00542264">
        <w:rPr>
          <w:rFonts w:ascii="Times New Roman" w:hAnsi="Times New Roman" w:cs="Times New Roman"/>
          <w:b/>
          <w:bCs/>
        </w:rPr>
        <w:t>39</w:t>
      </w:r>
      <w:r w:rsidRPr="00542264">
        <w:rPr>
          <w:rFonts w:ascii="Times New Roman" w:hAnsi="Times New Roman" w:cs="Times New Roman"/>
        </w:rPr>
        <w:t>, 175–191.</w:t>
      </w:r>
    </w:p>
    <w:p w:rsidR="00542264" w:rsidRPr="00542264" w:rsidRDefault="00542264" w:rsidP="00542264">
      <w:pPr>
        <w:pStyle w:val="Bibliographie"/>
        <w:rPr>
          <w:rFonts w:ascii="Times New Roman" w:hAnsi="Times New Roman" w:cs="Times New Roman"/>
        </w:rPr>
      </w:pPr>
      <w:r w:rsidRPr="00542264">
        <w:rPr>
          <w:rFonts w:ascii="Times New Roman" w:hAnsi="Times New Roman" w:cs="Times New Roman"/>
          <w:b/>
          <w:bCs/>
        </w:rPr>
        <w:t>Nagelkerke NJ</w:t>
      </w:r>
      <w:r w:rsidRPr="00542264">
        <w:rPr>
          <w:rFonts w:ascii="Times New Roman" w:hAnsi="Times New Roman" w:cs="Times New Roman"/>
        </w:rPr>
        <w:t xml:space="preserve"> (1991). A note on a general definition of the coefficient of determination. </w:t>
      </w:r>
      <w:r w:rsidRPr="00542264">
        <w:rPr>
          <w:rFonts w:ascii="Times New Roman" w:hAnsi="Times New Roman" w:cs="Times New Roman"/>
          <w:i/>
          <w:iCs/>
        </w:rPr>
        <w:t>Biometrika</w:t>
      </w:r>
      <w:r w:rsidRPr="00542264">
        <w:rPr>
          <w:rFonts w:ascii="Times New Roman" w:hAnsi="Times New Roman" w:cs="Times New Roman"/>
        </w:rPr>
        <w:t xml:space="preserve"> </w:t>
      </w:r>
      <w:r w:rsidRPr="00542264">
        <w:rPr>
          <w:rFonts w:ascii="Times New Roman" w:hAnsi="Times New Roman" w:cs="Times New Roman"/>
          <w:b/>
          <w:bCs/>
        </w:rPr>
        <w:t>78</w:t>
      </w:r>
      <w:r w:rsidRPr="00542264">
        <w:rPr>
          <w:rFonts w:ascii="Times New Roman" w:hAnsi="Times New Roman" w:cs="Times New Roman"/>
        </w:rPr>
        <w:t>, 691–692.</w:t>
      </w:r>
    </w:p>
    <w:p w:rsidR="00AF097B" w:rsidRPr="00C60C11" w:rsidRDefault="007A4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sectPr w:rsidR="00AF097B" w:rsidRPr="00C60C11" w:rsidSect="005E2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0MzM1MbEwtTCzNDcyMjBS0lEKTi0uzszPAykwqwUAuybiKCwAAAA="/>
  </w:docVars>
  <w:rsids>
    <w:rsidRoot w:val="007A6FF6"/>
    <w:rsid w:val="00011DC6"/>
    <w:rsid w:val="0007670A"/>
    <w:rsid w:val="000A7EE2"/>
    <w:rsid w:val="00117F03"/>
    <w:rsid w:val="0015043C"/>
    <w:rsid w:val="001C020E"/>
    <w:rsid w:val="00283824"/>
    <w:rsid w:val="002D7970"/>
    <w:rsid w:val="002F7526"/>
    <w:rsid w:val="003B197B"/>
    <w:rsid w:val="004B1BA3"/>
    <w:rsid w:val="004F3E19"/>
    <w:rsid w:val="005114EE"/>
    <w:rsid w:val="00542264"/>
    <w:rsid w:val="005520E6"/>
    <w:rsid w:val="005E2389"/>
    <w:rsid w:val="006B2DF8"/>
    <w:rsid w:val="007471DD"/>
    <w:rsid w:val="007512FB"/>
    <w:rsid w:val="00772E62"/>
    <w:rsid w:val="007A38D6"/>
    <w:rsid w:val="007A4D5E"/>
    <w:rsid w:val="007A6FF6"/>
    <w:rsid w:val="007E48A1"/>
    <w:rsid w:val="008B4929"/>
    <w:rsid w:val="00947C00"/>
    <w:rsid w:val="0095512A"/>
    <w:rsid w:val="009772C2"/>
    <w:rsid w:val="00A02586"/>
    <w:rsid w:val="00A43A87"/>
    <w:rsid w:val="00A922B4"/>
    <w:rsid w:val="00AF097B"/>
    <w:rsid w:val="00AF2F7F"/>
    <w:rsid w:val="00B0738E"/>
    <w:rsid w:val="00B24C32"/>
    <w:rsid w:val="00BE6017"/>
    <w:rsid w:val="00C01168"/>
    <w:rsid w:val="00C56510"/>
    <w:rsid w:val="00C60C11"/>
    <w:rsid w:val="00D54A60"/>
    <w:rsid w:val="00DA06F4"/>
    <w:rsid w:val="00DD04A2"/>
    <w:rsid w:val="00EE12A7"/>
    <w:rsid w:val="00F8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389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unhideWhenUsed/>
    <w:rsid w:val="00AF097B"/>
    <w:pPr>
      <w:spacing w:after="24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830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roux</dc:creator>
  <cp:keywords/>
  <dc:description/>
  <cp:lastModifiedBy>Paul Roux</cp:lastModifiedBy>
  <cp:revision>40</cp:revision>
  <dcterms:created xsi:type="dcterms:W3CDTF">2018-03-26T13:34:00Z</dcterms:created>
  <dcterms:modified xsi:type="dcterms:W3CDTF">2018-04-07T13:54:00Z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zotero-version="5.0.38"&gt;&lt;session id="H2xy7vCt"/&gt;&lt;style id="http://www.zotero.org/styles/psychological-medicine" hasBibliography="1" bibliographyStyleHasBeenSet="1"/&gt;&lt;prefs&gt;&lt;pref name="fieldType" value="Field"/&gt;&lt;pref name="automaticJ</vt:lpwstr>
  </property>
  <property fmtid="{D5CDD505-2E9C-101B-9397-08002B2CF9AE}" pid="3" name="ZOTERO_PREF_2">
    <vt:lpwstr>ournalAbbreviations" value="true"/&gt;&lt;/prefs&gt;&lt;/data&gt;</vt:lpwstr>
  </property>
</Properties>
</file>