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084" w:type="dxa"/>
        <w:tblLook w:val="04A0" w:firstRow="1" w:lastRow="0" w:firstColumn="1" w:lastColumn="0" w:noHBand="0" w:noVBand="1"/>
      </w:tblPr>
      <w:tblGrid>
        <w:gridCol w:w="2160"/>
        <w:gridCol w:w="2160"/>
        <w:gridCol w:w="1120"/>
        <w:gridCol w:w="636"/>
        <w:gridCol w:w="983"/>
        <w:gridCol w:w="1012"/>
        <w:gridCol w:w="13"/>
      </w:tblGrid>
      <w:tr w:rsidR="009F061F" w:rsidRPr="009F061F" w:rsidTr="00B978B4">
        <w:trPr>
          <w:trHeight w:val="330"/>
        </w:trPr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bookmarkStart w:id="0" w:name="_GoBack"/>
            <w:bookmarkEnd w:id="0"/>
            <w:r w:rsidRPr="009F061F">
              <w:rPr>
                <w:rFonts w:eastAsia="Times New Roman" w:cs="Times New Roman"/>
                <w:color w:val="000000"/>
                <w:szCs w:val="24"/>
              </w:rPr>
              <w:t xml:space="preserve">Table S5.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764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Path coefficients for final model</w:t>
            </w:r>
          </w:p>
        </w:tc>
      </w:tr>
      <w:tr w:rsidR="009F061F" w:rsidRPr="009F061F" w:rsidTr="00B978B4">
        <w:trPr>
          <w:gridAfter w:val="1"/>
          <w:wAfter w:w="13" w:type="dxa"/>
          <w:trHeight w:val="315"/>
        </w:trPr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Outcome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predicator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Estimate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S.E.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9F061F">
              <w:rPr>
                <w:rFonts w:eastAsia="Times New Roman" w:cs="Times New Roman"/>
                <w:color w:val="000000"/>
                <w:szCs w:val="24"/>
              </w:rPr>
              <w:t>Est.S.E</w:t>
            </w:r>
            <w:proofErr w:type="spellEnd"/>
            <w:r w:rsidRPr="009F061F">
              <w:rPr>
                <w:rFonts w:eastAsia="Times New Roman" w:cs="Times New Roman"/>
                <w:color w:val="000000"/>
                <w:szCs w:val="24"/>
              </w:rPr>
              <w:t>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P-Value</w:t>
            </w:r>
          </w:p>
        </w:tc>
      </w:tr>
      <w:tr w:rsidR="009F061F" w:rsidRPr="009F061F" w:rsidTr="00B978B4">
        <w:trPr>
          <w:gridAfter w:val="1"/>
          <w:wAfter w:w="13" w:type="dxa"/>
          <w:trHeight w:val="31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Audit (Time 2)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Audit Time1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0.39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0.03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13.57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p&lt;0.001</w:t>
            </w:r>
          </w:p>
        </w:tc>
      </w:tr>
      <w:tr w:rsidR="009F061F" w:rsidRPr="009F061F" w:rsidTr="00B978B4">
        <w:trPr>
          <w:gridAfter w:val="1"/>
          <w:wAfter w:w="13" w:type="dxa"/>
          <w:trHeight w:val="31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Audit Time1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Lateral OFC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0.04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.03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1.17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.24</w:t>
            </w:r>
          </w:p>
        </w:tc>
      </w:tr>
      <w:tr w:rsidR="009F061F" w:rsidRPr="009F061F" w:rsidTr="00B978B4">
        <w:trPr>
          <w:gridAfter w:val="1"/>
          <w:wAfter w:w="13" w:type="dxa"/>
          <w:trHeight w:val="31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medial OFC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-0.01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.04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-0.15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.88</w:t>
            </w:r>
          </w:p>
        </w:tc>
      </w:tr>
      <w:tr w:rsidR="009F061F" w:rsidRPr="009F061F" w:rsidTr="00B978B4">
        <w:trPr>
          <w:gridAfter w:val="1"/>
          <w:wAfter w:w="13" w:type="dxa"/>
          <w:trHeight w:val="31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Ventral Striatum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-0.03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.03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-0.87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0.39</w:t>
            </w:r>
          </w:p>
        </w:tc>
      </w:tr>
      <w:tr w:rsidR="009F061F" w:rsidRPr="009F061F" w:rsidTr="00B978B4">
        <w:trPr>
          <w:gridAfter w:val="1"/>
          <w:wAfter w:w="13" w:type="dxa"/>
          <w:trHeight w:val="31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medial OFC x VS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0.08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.03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2.87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p&lt;.005</w:t>
            </w:r>
          </w:p>
        </w:tc>
      </w:tr>
      <w:tr w:rsidR="009F061F" w:rsidRPr="009F061F" w:rsidTr="00B978B4">
        <w:trPr>
          <w:gridAfter w:val="1"/>
          <w:wAfter w:w="13" w:type="dxa"/>
          <w:trHeight w:val="31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medial OFC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DRD1-rs686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-.08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.04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-1.89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p&lt;.05</w:t>
            </w:r>
          </w:p>
        </w:tc>
      </w:tr>
      <w:tr w:rsidR="009F061F" w:rsidRPr="009F061F" w:rsidTr="00B978B4">
        <w:trPr>
          <w:gridAfter w:val="1"/>
          <w:wAfter w:w="13" w:type="dxa"/>
          <w:trHeight w:val="31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Ventral Striatum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DRD1-rs686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0.02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.02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.89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.37</w:t>
            </w:r>
          </w:p>
        </w:tc>
      </w:tr>
      <w:tr w:rsidR="009F061F" w:rsidRPr="009F061F" w:rsidTr="00B978B4">
        <w:trPr>
          <w:gridAfter w:val="1"/>
          <w:wAfter w:w="13" w:type="dxa"/>
          <w:trHeight w:val="31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medial OFC x VS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DRD1-rs686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-0.07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.03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-2.01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p&lt;.05</w:t>
            </w:r>
          </w:p>
        </w:tc>
      </w:tr>
      <w:tr w:rsidR="009F061F" w:rsidRPr="009F061F" w:rsidTr="00B978B4">
        <w:trPr>
          <w:gridAfter w:val="1"/>
          <w:wAfter w:w="13" w:type="dxa"/>
          <w:trHeight w:val="330"/>
        </w:trPr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Lateral OFC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ANKK1-rs1800497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-0.06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.03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-2.06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61F" w:rsidRPr="009F061F" w:rsidRDefault="009F061F" w:rsidP="009F061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F061F">
              <w:rPr>
                <w:rFonts w:eastAsia="Times New Roman" w:cs="Times New Roman"/>
                <w:color w:val="000000"/>
                <w:szCs w:val="24"/>
              </w:rPr>
              <w:t>p&lt;.05</w:t>
            </w:r>
          </w:p>
        </w:tc>
      </w:tr>
    </w:tbl>
    <w:p w:rsidR="006F7B29" w:rsidRDefault="00B978B4"/>
    <w:sectPr w:rsidR="006F7B29" w:rsidSect="009F061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61F"/>
    <w:rsid w:val="00382C6B"/>
    <w:rsid w:val="009F061F"/>
    <w:rsid w:val="00B978B4"/>
    <w:rsid w:val="00BE75E7"/>
    <w:rsid w:val="00CE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4B6D0A-C747-4722-8AD6-C23471715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8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Travis Baker</dc:creator>
  <cp:keywords/>
  <dc:description/>
  <cp:lastModifiedBy>Travis Baker</cp:lastModifiedBy>
  <cp:revision>2</cp:revision>
  <dcterms:created xsi:type="dcterms:W3CDTF">2018-03-01T23:01:00Z</dcterms:created>
  <dcterms:modified xsi:type="dcterms:W3CDTF">2018-03-01T23:15:00Z</dcterms:modified>
</cp:coreProperties>
</file>