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5296" w:rsidRPr="00A87B82" w:rsidRDefault="00015296" w:rsidP="00015296">
      <w:pPr>
        <w:rPr>
          <w:rFonts w:ascii="Times New Roman" w:hAnsi="Times New Roman"/>
          <w:szCs w:val="24"/>
        </w:rPr>
      </w:pPr>
      <w:bookmarkStart w:id="0" w:name="_GoBack"/>
      <w:bookmarkEnd w:id="0"/>
      <w:r w:rsidRPr="00A87B82">
        <w:rPr>
          <w:rFonts w:ascii="Times New Roman" w:hAnsi="Times New Roman"/>
          <w:b/>
          <w:szCs w:val="24"/>
        </w:rPr>
        <w:t xml:space="preserve">Table </w:t>
      </w:r>
      <w:r w:rsidR="00DE485E">
        <w:rPr>
          <w:rFonts w:ascii="Times New Roman" w:hAnsi="Times New Roman"/>
          <w:b/>
          <w:szCs w:val="24"/>
        </w:rPr>
        <w:t>S5</w:t>
      </w:r>
      <w:r w:rsidR="00DE485E">
        <w:rPr>
          <w:rFonts w:ascii="Times New Roman" w:hAnsi="Times New Roman"/>
          <w:b/>
          <w:szCs w:val="24"/>
        </w:rPr>
        <w:t>.</w:t>
      </w:r>
      <w:r w:rsidRPr="00A87B82">
        <w:rPr>
          <w:rFonts w:ascii="Times New Roman" w:hAnsi="Times New Roman"/>
          <w:b/>
          <w:szCs w:val="24"/>
        </w:rPr>
        <w:fldChar w:fldCharType="begin"/>
      </w:r>
      <w:r w:rsidRPr="00A87B82">
        <w:rPr>
          <w:rFonts w:ascii="Times New Roman" w:hAnsi="Times New Roman"/>
          <w:b/>
          <w:szCs w:val="24"/>
        </w:rPr>
        <w:instrText xml:space="preserve"> AUTONUM  \* Arabic </w:instrText>
      </w:r>
      <w:r w:rsidRPr="00A87B82">
        <w:rPr>
          <w:rFonts w:ascii="Times New Roman" w:hAnsi="Times New Roman"/>
          <w:b/>
          <w:szCs w:val="24"/>
        </w:rPr>
        <w:fldChar w:fldCharType="end"/>
      </w:r>
      <w:r w:rsidRPr="00A87B82">
        <w:rPr>
          <w:rFonts w:ascii="Times New Roman" w:hAnsi="Times New Roman"/>
          <w:b/>
          <w:szCs w:val="24"/>
        </w:rPr>
        <w:t xml:space="preserve"> Sensitivity analyses: costs, outcomes and ICERs at 6-months </w:t>
      </w:r>
    </w:p>
    <w:tbl>
      <w:tblPr>
        <w:tblW w:w="4871" w:type="pct"/>
        <w:tblLayout w:type="fixed"/>
        <w:tblCellMar>
          <w:left w:w="57" w:type="dxa"/>
          <w:right w:w="57" w:type="dxa"/>
        </w:tblCellMar>
        <w:tblLook w:val="00A0" w:firstRow="1" w:lastRow="0" w:firstColumn="1" w:lastColumn="0" w:noHBand="0" w:noVBand="0"/>
      </w:tblPr>
      <w:tblGrid>
        <w:gridCol w:w="2038"/>
        <w:gridCol w:w="1368"/>
        <w:gridCol w:w="1365"/>
        <w:gridCol w:w="1365"/>
        <w:gridCol w:w="1368"/>
        <w:gridCol w:w="2045"/>
        <w:gridCol w:w="2172"/>
        <w:gridCol w:w="1988"/>
      </w:tblGrid>
      <w:tr w:rsidR="00015296" w:rsidRPr="00A87B82" w:rsidTr="006A14F9">
        <w:tc>
          <w:tcPr>
            <w:tcW w:w="743"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p>
        </w:tc>
        <w:tc>
          <w:tcPr>
            <w:tcW w:w="1994" w:type="pct"/>
            <w:gridSpan w:val="4"/>
            <w:tcBorders>
              <w:top w:val="single" w:sz="4" w:space="0" w:color="auto"/>
              <w:left w:val="single" w:sz="4" w:space="0" w:color="auto"/>
              <w:right w:val="single" w:sz="4" w:space="0" w:color="auto"/>
            </w:tcBorders>
            <w:vAlign w:val="center"/>
          </w:tcPr>
          <w:p w:rsidR="00015296" w:rsidRPr="00A87B82" w:rsidRDefault="00015296" w:rsidP="0011579A">
            <w:pPr>
              <w:rPr>
                <w:rFonts w:ascii="Times New Roman" w:hAnsi="Times New Roman"/>
                <w:szCs w:val="24"/>
              </w:rPr>
            </w:pPr>
            <w:r w:rsidRPr="00A87B82">
              <w:rPr>
                <w:rFonts w:ascii="Times New Roman" w:hAnsi="Times New Roman"/>
                <w:szCs w:val="24"/>
              </w:rPr>
              <w:t>Group means</w:t>
            </w:r>
          </w:p>
          <w:p w:rsidR="00015296" w:rsidRPr="00A87B82" w:rsidRDefault="00015296" w:rsidP="0011579A">
            <w:pPr>
              <w:rPr>
                <w:rFonts w:ascii="Times New Roman" w:hAnsi="Times New Roman"/>
                <w:szCs w:val="24"/>
              </w:rPr>
            </w:pPr>
            <w:r w:rsidRPr="00A87B82">
              <w:rPr>
                <w:rFonts w:ascii="Times New Roman" w:hAnsi="Times New Roman"/>
                <w:szCs w:val="24"/>
              </w:rPr>
              <w:t xml:space="preserve"> (</w:t>
            </w:r>
            <w:proofErr w:type="spellStart"/>
            <w:r w:rsidRPr="00A87B82">
              <w:rPr>
                <w:rFonts w:ascii="Times New Roman" w:hAnsi="Times New Roman"/>
                <w:szCs w:val="24"/>
              </w:rPr>
              <w:t>SE</w:t>
            </w:r>
            <w:r w:rsidRPr="00A87B82">
              <w:rPr>
                <w:rFonts w:ascii="Times New Roman" w:hAnsi="Times New Roman"/>
                <w:szCs w:val="24"/>
                <w:vertAlign w:val="superscript"/>
              </w:rPr>
              <w:t>ab</w:t>
            </w:r>
            <w:proofErr w:type="spellEnd"/>
            <w:r w:rsidRPr="00A87B82">
              <w:rPr>
                <w:rFonts w:ascii="Times New Roman" w:hAnsi="Times New Roman"/>
                <w:szCs w:val="24"/>
              </w:rPr>
              <w:t>)</w:t>
            </w:r>
          </w:p>
        </w:tc>
        <w:tc>
          <w:tcPr>
            <w:tcW w:w="2263" w:type="pct"/>
            <w:gridSpan w:val="3"/>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Adjusted mean difference</w:t>
            </w:r>
          </w:p>
          <w:p w:rsidR="00015296" w:rsidRPr="00A87B82" w:rsidRDefault="00015296" w:rsidP="006A14F9">
            <w:pPr>
              <w:rPr>
                <w:rFonts w:ascii="Times New Roman" w:hAnsi="Times New Roman"/>
                <w:szCs w:val="24"/>
              </w:rPr>
            </w:pPr>
            <w:r w:rsidRPr="00A87B82">
              <w:rPr>
                <w:rFonts w:ascii="Times New Roman" w:hAnsi="Times New Roman"/>
                <w:szCs w:val="24"/>
              </w:rPr>
              <w:t xml:space="preserve">(95% </w:t>
            </w:r>
            <w:proofErr w:type="spellStart"/>
            <w:r w:rsidRPr="00A87B82">
              <w:rPr>
                <w:rFonts w:ascii="Times New Roman" w:hAnsi="Times New Roman"/>
                <w:szCs w:val="24"/>
              </w:rPr>
              <w:t>CI</w:t>
            </w:r>
            <w:r w:rsidRPr="00A87B82">
              <w:rPr>
                <w:rFonts w:ascii="Times New Roman" w:hAnsi="Times New Roman"/>
                <w:szCs w:val="24"/>
                <w:vertAlign w:val="superscript"/>
              </w:rPr>
              <w:t>c</w:t>
            </w:r>
            <w:proofErr w:type="spellEnd"/>
            <w:r w:rsidRPr="00A87B82">
              <w:rPr>
                <w:rFonts w:ascii="Times New Roman" w:hAnsi="Times New Roman"/>
                <w:szCs w:val="24"/>
              </w:rPr>
              <w:t>)</w:t>
            </w:r>
          </w:p>
        </w:tc>
      </w:tr>
      <w:tr w:rsidR="00015296" w:rsidRPr="00A87B82" w:rsidTr="006A14F9">
        <w:tc>
          <w:tcPr>
            <w:tcW w:w="743" w:type="pct"/>
            <w:vMerge w:val="restart"/>
            <w:tcBorders>
              <w:top w:val="single" w:sz="4" w:space="0" w:color="auto"/>
              <w:bottom w:val="single" w:sz="4" w:space="0" w:color="auto"/>
              <w:right w:val="single" w:sz="4" w:space="0" w:color="auto"/>
            </w:tcBorders>
          </w:tcPr>
          <w:p w:rsidR="00015296" w:rsidRPr="00A87B82" w:rsidRDefault="00015296" w:rsidP="006A14F9">
            <w:pPr>
              <w:ind w:right="-121"/>
              <w:rPr>
                <w:rFonts w:ascii="Times New Roman" w:hAnsi="Times New Roman"/>
                <w:szCs w:val="24"/>
              </w:rPr>
            </w:pPr>
            <w:r w:rsidRPr="00A87B82">
              <w:rPr>
                <w:rFonts w:ascii="Times New Roman" w:hAnsi="Times New Roman"/>
                <w:szCs w:val="24"/>
              </w:rPr>
              <w:t>Item</w:t>
            </w:r>
          </w:p>
        </w:tc>
        <w:tc>
          <w:tcPr>
            <w:tcW w:w="499" w:type="pct"/>
            <w:tcBorders>
              <w:top w:val="single" w:sz="4" w:space="0" w:color="auto"/>
              <w:lef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Control</w:t>
            </w:r>
          </w:p>
        </w:tc>
        <w:tc>
          <w:tcPr>
            <w:tcW w:w="498" w:type="pct"/>
            <w:tcBorders>
              <w:top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Intervention</w:t>
            </w:r>
          </w:p>
          <w:p w:rsidR="00015296" w:rsidRPr="00A87B82" w:rsidRDefault="00015296" w:rsidP="006A14F9">
            <w:pPr>
              <w:rPr>
                <w:rFonts w:ascii="Times New Roman" w:hAnsi="Times New Roman"/>
                <w:szCs w:val="24"/>
              </w:rPr>
            </w:pPr>
            <w:r w:rsidRPr="00A87B82">
              <w:rPr>
                <w:rFonts w:ascii="Times New Roman" w:hAnsi="Times New Roman"/>
                <w:szCs w:val="24"/>
              </w:rPr>
              <w:t>(combined)</w:t>
            </w:r>
          </w:p>
        </w:tc>
        <w:tc>
          <w:tcPr>
            <w:tcW w:w="498" w:type="pct"/>
            <w:tcBorders>
              <w:top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 xml:space="preserve">Intervention (CBA) </w:t>
            </w:r>
          </w:p>
        </w:tc>
        <w:tc>
          <w:tcPr>
            <w:tcW w:w="499" w:type="pct"/>
            <w:tcBorders>
              <w:top w:val="single" w:sz="4" w:space="0" w:color="auto"/>
              <w:righ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Intervention (PCA)</w:t>
            </w:r>
          </w:p>
        </w:tc>
        <w:tc>
          <w:tcPr>
            <w:tcW w:w="746" w:type="pct"/>
            <w:tcBorders>
              <w:top w:val="single" w:sz="4" w:space="0" w:color="auto"/>
              <w:lef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Intervention (combined)</w:t>
            </w:r>
          </w:p>
          <w:p w:rsidR="00015296" w:rsidRPr="00A87B82" w:rsidRDefault="00015296" w:rsidP="006A14F9">
            <w:pPr>
              <w:rPr>
                <w:rFonts w:ascii="Times New Roman" w:hAnsi="Times New Roman"/>
                <w:szCs w:val="24"/>
              </w:rPr>
            </w:pPr>
            <w:r w:rsidRPr="00A87B82">
              <w:rPr>
                <w:rFonts w:ascii="Times New Roman" w:hAnsi="Times New Roman"/>
                <w:szCs w:val="24"/>
              </w:rPr>
              <w:t>vs. Control</w:t>
            </w:r>
          </w:p>
          <w:p w:rsidR="00015296" w:rsidRPr="00A87B82" w:rsidRDefault="00015296" w:rsidP="006A14F9">
            <w:pPr>
              <w:rPr>
                <w:rFonts w:ascii="Times New Roman" w:hAnsi="Times New Roman"/>
                <w:szCs w:val="24"/>
              </w:rPr>
            </w:pPr>
          </w:p>
        </w:tc>
        <w:tc>
          <w:tcPr>
            <w:tcW w:w="792" w:type="pct"/>
            <w:tcBorders>
              <w:top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 xml:space="preserve">Intervention (CBA) </w:t>
            </w:r>
          </w:p>
          <w:p w:rsidR="00015296" w:rsidRPr="00A87B82" w:rsidRDefault="00015296" w:rsidP="006A14F9">
            <w:pPr>
              <w:rPr>
                <w:rFonts w:ascii="Times New Roman" w:hAnsi="Times New Roman"/>
                <w:szCs w:val="24"/>
              </w:rPr>
            </w:pPr>
            <w:r w:rsidRPr="00A87B82">
              <w:rPr>
                <w:rFonts w:ascii="Times New Roman" w:hAnsi="Times New Roman"/>
                <w:szCs w:val="24"/>
              </w:rPr>
              <w:t xml:space="preserve">vs. </w:t>
            </w:r>
            <w:proofErr w:type="spellStart"/>
            <w:r w:rsidRPr="00A87B82">
              <w:rPr>
                <w:rFonts w:ascii="Times New Roman" w:hAnsi="Times New Roman"/>
                <w:szCs w:val="24"/>
              </w:rPr>
              <w:t>Control</w:t>
            </w:r>
            <w:r w:rsidRPr="00A87B82">
              <w:rPr>
                <w:rFonts w:ascii="Times New Roman" w:hAnsi="Times New Roman"/>
                <w:vertAlign w:val="superscript"/>
              </w:rPr>
              <w:t>d</w:t>
            </w:r>
            <w:proofErr w:type="spellEnd"/>
          </w:p>
          <w:p w:rsidR="00015296" w:rsidRPr="00A87B82" w:rsidRDefault="00015296" w:rsidP="006A14F9">
            <w:pPr>
              <w:rPr>
                <w:rFonts w:ascii="Times New Roman" w:hAnsi="Times New Roman"/>
                <w:szCs w:val="24"/>
              </w:rPr>
            </w:pPr>
          </w:p>
          <w:p w:rsidR="00015296" w:rsidRPr="00A87B82" w:rsidRDefault="00015296" w:rsidP="006A14F9">
            <w:pPr>
              <w:rPr>
                <w:rFonts w:ascii="Times New Roman" w:hAnsi="Times New Roman"/>
                <w:szCs w:val="24"/>
              </w:rPr>
            </w:pPr>
          </w:p>
        </w:tc>
        <w:tc>
          <w:tcPr>
            <w:tcW w:w="725" w:type="pct"/>
            <w:tcBorders>
              <w:top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Intervention (PCA)</w:t>
            </w:r>
          </w:p>
          <w:p w:rsidR="00015296" w:rsidRPr="00A87B82" w:rsidRDefault="00015296" w:rsidP="006A14F9">
            <w:pPr>
              <w:rPr>
                <w:rFonts w:ascii="Times New Roman" w:hAnsi="Times New Roman"/>
                <w:szCs w:val="24"/>
              </w:rPr>
            </w:pPr>
            <w:r w:rsidRPr="00A87B82">
              <w:rPr>
                <w:rFonts w:ascii="Times New Roman" w:hAnsi="Times New Roman"/>
                <w:szCs w:val="24"/>
              </w:rPr>
              <w:t xml:space="preserve">vs. </w:t>
            </w:r>
            <w:proofErr w:type="spellStart"/>
            <w:r w:rsidRPr="00A87B82">
              <w:rPr>
                <w:rFonts w:ascii="Times New Roman" w:hAnsi="Times New Roman"/>
                <w:szCs w:val="24"/>
              </w:rPr>
              <w:t>Control</w:t>
            </w:r>
            <w:r w:rsidRPr="00A87B82">
              <w:rPr>
                <w:rFonts w:ascii="Times New Roman" w:hAnsi="Times New Roman"/>
                <w:vertAlign w:val="superscript"/>
              </w:rPr>
              <w:t>d</w:t>
            </w:r>
            <w:proofErr w:type="spellEnd"/>
          </w:p>
          <w:p w:rsidR="00015296" w:rsidRPr="00A87B82" w:rsidRDefault="00015296" w:rsidP="006A14F9">
            <w:pPr>
              <w:rPr>
                <w:rFonts w:ascii="Times New Roman" w:hAnsi="Times New Roman"/>
                <w:szCs w:val="24"/>
              </w:rPr>
            </w:pPr>
            <w:r w:rsidRPr="00A87B82">
              <w:rPr>
                <w:rFonts w:ascii="Times New Roman" w:hAnsi="Times New Roman"/>
                <w:szCs w:val="24"/>
              </w:rPr>
              <w:t xml:space="preserve"> </w:t>
            </w:r>
          </w:p>
          <w:p w:rsidR="00015296" w:rsidRPr="00A87B82" w:rsidRDefault="00015296" w:rsidP="006A14F9">
            <w:pPr>
              <w:rPr>
                <w:rFonts w:ascii="Times New Roman" w:hAnsi="Times New Roman"/>
                <w:szCs w:val="24"/>
              </w:rPr>
            </w:pPr>
          </w:p>
        </w:tc>
      </w:tr>
      <w:tr w:rsidR="00015296" w:rsidRPr="00A87B82" w:rsidTr="006A14F9">
        <w:tc>
          <w:tcPr>
            <w:tcW w:w="743" w:type="pct"/>
            <w:vMerge/>
            <w:tcBorders>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
        </w:tc>
        <w:tc>
          <w:tcPr>
            <w:tcW w:w="499" w:type="pct"/>
            <w:tcBorders>
              <w:left w:val="single" w:sz="4" w:space="0" w:color="auto"/>
              <w:bottom w:val="single" w:sz="4" w:space="0" w:color="auto"/>
            </w:tcBorders>
          </w:tcPr>
          <w:p w:rsidR="00015296" w:rsidRPr="00A87B82" w:rsidRDefault="00015296" w:rsidP="006A14F9">
            <w:pPr>
              <w:rPr>
                <w:rFonts w:ascii="Times New Roman" w:hAnsi="Times New Roman"/>
                <w:szCs w:val="24"/>
              </w:rPr>
            </w:pPr>
          </w:p>
        </w:tc>
        <w:tc>
          <w:tcPr>
            <w:tcW w:w="498" w:type="pct"/>
            <w:tcBorders>
              <w:bottom w:val="single" w:sz="4" w:space="0" w:color="auto"/>
            </w:tcBorders>
          </w:tcPr>
          <w:p w:rsidR="00015296" w:rsidRPr="00A87B82" w:rsidRDefault="00015296" w:rsidP="006A14F9">
            <w:pPr>
              <w:rPr>
                <w:rFonts w:ascii="Times New Roman" w:hAnsi="Times New Roman"/>
                <w:szCs w:val="24"/>
              </w:rPr>
            </w:pPr>
          </w:p>
        </w:tc>
        <w:tc>
          <w:tcPr>
            <w:tcW w:w="498" w:type="pct"/>
            <w:tcBorders>
              <w:bottom w:val="single" w:sz="4" w:space="0" w:color="auto"/>
            </w:tcBorders>
          </w:tcPr>
          <w:p w:rsidR="00015296" w:rsidRPr="00A87B82" w:rsidRDefault="00015296" w:rsidP="006A14F9">
            <w:pPr>
              <w:rPr>
                <w:rFonts w:ascii="Times New Roman" w:hAnsi="Times New Roman"/>
                <w:szCs w:val="24"/>
              </w:rPr>
            </w:pPr>
          </w:p>
        </w:tc>
        <w:tc>
          <w:tcPr>
            <w:tcW w:w="499" w:type="pct"/>
            <w:tcBorders>
              <w:bottom w:val="single" w:sz="4" w:space="0" w:color="auto"/>
              <w:right w:val="single" w:sz="4" w:space="0" w:color="auto"/>
            </w:tcBorders>
          </w:tcPr>
          <w:p w:rsidR="00015296" w:rsidRPr="00A87B82" w:rsidRDefault="00015296" w:rsidP="006A14F9">
            <w:pPr>
              <w:rPr>
                <w:rFonts w:ascii="Times New Roman" w:hAnsi="Times New Roman"/>
                <w:szCs w:val="24"/>
              </w:rPr>
            </w:pPr>
          </w:p>
        </w:tc>
        <w:tc>
          <w:tcPr>
            <w:tcW w:w="746" w:type="pct"/>
            <w:tcBorders>
              <w:left w:val="single" w:sz="4" w:space="0" w:color="auto"/>
              <w:bottom w:val="single" w:sz="4" w:space="0" w:color="auto"/>
            </w:tcBorders>
          </w:tcPr>
          <w:p w:rsidR="00015296" w:rsidRPr="00A87B82" w:rsidRDefault="00015296" w:rsidP="006A14F9">
            <w:pPr>
              <w:rPr>
                <w:rFonts w:ascii="Times New Roman" w:hAnsi="Times New Roman"/>
                <w:szCs w:val="24"/>
              </w:rPr>
            </w:pPr>
          </w:p>
        </w:tc>
        <w:tc>
          <w:tcPr>
            <w:tcW w:w="792" w:type="pct"/>
            <w:tcBorders>
              <w:bottom w:val="single" w:sz="4" w:space="0" w:color="auto"/>
            </w:tcBorders>
          </w:tcPr>
          <w:p w:rsidR="00015296" w:rsidRPr="00A87B82" w:rsidRDefault="00015296" w:rsidP="006A14F9">
            <w:pPr>
              <w:rPr>
                <w:rFonts w:ascii="Times New Roman" w:hAnsi="Times New Roman"/>
                <w:szCs w:val="24"/>
              </w:rPr>
            </w:pPr>
          </w:p>
        </w:tc>
        <w:tc>
          <w:tcPr>
            <w:tcW w:w="725" w:type="pct"/>
            <w:tcBorders>
              <w:bottom w:val="single" w:sz="4" w:space="0" w:color="auto"/>
            </w:tcBorders>
          </w:tcPr>
          <w:p w:rsidR="00015296" w:rsidRPr="00A87B82" w:rsidRDefault="00015296" w:rsidP="006A14F9">
            <w:pPr>
              <w:rPr>
                <w:rFonts w:ascii="Times New Roman" w:hAnsi="Times New Roman"/>
                <w:szCs w:val="24"/>
              </w:rPr>
            </w:pPr>
          </w:p>
        </w:tc>
      </w:tr>
      <w:tr w:rsidR="00015296" w:rsidRPr="00A87B82" w:rsidTr="006A14F9">
        <w:tc>
          <w:tcPr>
            <w:tcW w:w="3483" w:type="pct"/>
            <w:gridSpan w:val="6"/>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Two-stage bootstrap</w:t>
            </w:r>
          </w:p>
        </w:tc>
        <w:tc>
          <w:tcPr>
            <w:tcW w:w="792" w:type="pct"/>
            <w:tcBorders>
              <w:top w:val="single" w:sz="4" w:space="0" w:color="auto"/>
              <w:bottom w:val="single" w:sz="4" w:space="0" w:color="auto"/>
            </w:tcBorders>
            <w:vAlign w:val="bottom"/>
          </w:tcPr>
          <w:p w:rsidR="00015296" w:rsidRPr="00A87B82" w:rsidRDefault="00015296" w:rsidP="006A14F9">
            <w:pPr>
              <w:rPr>
                <w:rFonts w:ascii="Times New Roman" w:hAnsi="Times New Roman"/>
                <w:color w:val="000000"/>
                <w:szCs w:val="24"/>
              </w:rPr>
            </w:pPr>
          </w:p>
        </w:tc>
        <w:tc>
          <w:tcPr>
            <w:tcW w:w="725" w:type="pct"/>
            <w:tcBorders>
              <w:top w:val="single" w:sz="4" w:space="0" w:color="auto"/>
              <w:bottom w:val="single" w:sz="4" w:space="0" w:color="auto"/>
            </w:tcBorders>
          </w:tcPr>
          <w:p w:rsidR="00015296" w:rsidRPr="00A87B82" w:rsidRDefault="00015296" w:rsidP="006A14F9">
            <w:pPr>
              <w:rPr>
                <w:rFonts w:ascii="Times New Roman" w:hAnsi="Times New Roman"/>
                <w:szCs w:val="24"/>
              </w:rPr>
            </w:pPr>
          </w:p>
        </w:tc>
      </w:tr>
      <w:tr w:rsidR="00015296" w:rsidRPr="00A87B82" w:rsidTr="006A14F9">
        <w:tc>
          <w:tcPr>
            <w:tcW w:w="743"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p>
        </w:tc>
        <w:tc>
          <w:tcPr>
            <w:tcW w:w="499" w:type="pct"/>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n=411</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n=1035</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n=548</w:t>
            </w:r>
          </w:p>
        </w:tc>
        <w:tc>
          <w:tcPr>
            <w:tcW w:w="499"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n=487</w:t>
            </w:r>
          </w:p>
        </w:tc>
        <w:tc>
          <w:tcPr>
            <w:tcW w:w="746" w:type="pct"/>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n=1446</w:t>
            </w:r>
          </w:p>
        </w:tc>
        <w:tc>
          <w:tcPr>
            <w:tcW w:w="792" w:type="pct"/>
            <w:tcBorders>
              <w:top w:val="single" w:sz="4" w:space="0" w:color="auto"/>
              <w:bottom w:val="single" w:sz="4" w:space="0" w:color="auto"/>
            </w:tcBorders>
            <w:vAlign w:val="bottom"/>
          </w:tcPr>
          <w:p w:rsidR="00015296" w:rsidRPr="00A87B82" w:rsidRDefault="00015296" w:rsidP="006A14F9">
            <w:pPr>
              <w:rPr>
                <w:rFonts w:ascii="Times New Roman" w:hAnsi="Times New Roman"/>
                <w:color w:val="000000"/>
                <w:szCs w:val="24"/>
              </w:rPr>
            </w:pPr>
            <w:r w:rsidRPr="00A87B82">
              <w:rPr>
                <w:rFonts w:ascii="Times New Roman" w:hAnsi="Times New Roman"/>
                <w:szCs w:val="24"/>
              </w:rPr>
              <w:t>n=959</w:t>
            </w:r>
          </w:p>
        </w:tc>
        <w:tc>
          <w:tcPr>
            <w:tcW w:w="725"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n=898</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QALY</w:t>
            </w:r>
            <w:r w:rsidRPr="00A87B82">
              <w:rPr>
                <w:rFonts w:ascii="Times New Roman" w:hAnsi="Times New Roman"/>
                <w:szCs w:val="24"/>
                <w:vertAlign w:val="superscript"/>
              </w:rPr>
              <w:t>e</w:t>
            </w:r>
            <w:proofErr w:type="spellEnd"/>
            <w:r w:rsidRPr="00A87B82">
              <w:rPr>
                <w:rFonts w:ascii="Times New Roman" w:hAnsi="Times New Roman"/>
                <w:szCs w:val="24"/>
              </w:rPr>
              <w:t xml:space="preserve"> </w:t>
            </w:r>
          </w:p>
        </w:tc>
        <w:tc>
          <w:tcPr>
            <w:tcW w:w="499" w:type="pct"/>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0.290 (0.002)</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 xml:space="preserve">0.294 </w:t>
            </w:r>
          </w:p>
          <w:p w:rsidR="00015296" w:rsidRPr="00A87B82" w:rsidRDefault="00015296" w:rsidP="006A14F9">
            <w:pPr>
              <w:rPr>
                <w:rFonts w:ascii="Times New Roman" w:hAnsi="Times New Roman"/>
                <w:szCs w:val="24"/>
              </w:rPr>
            </w:pPr>
            <w:r w:rsidRPr="00A87B82">
              <w:rPr>
                <w:rFonts w:ascii="Times New Roman" w:hAnsi="Times New Roman"/>
                <w:szCs w:val="24"/>
              </w:rPr>
              <w:t>(0.001)</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0.294</w:t>
            </w:r>
          </w:p>
          <w:p w:rsidR="00015296" w:rsidRPr="00A87B82" w:rsidRDefault="00015296" w:rsidP="006A14F9">
            <w:pPr>
              <w:rPr>
                <w:rFonts w:ascii="Times New Roman" w:hAnsi="Times New Roman"/>
                <w:szCs w:val="24"/>
              </w:rPr>
            </w:pPr>
            <w:r w:rsidRPr="00A87B82">
              <w:rPr>
                <w:rFonts w:ascii="Times New Roman" w:hAnsi="Times New Roman"/>
                <w:szCs w:val="24"/>
              </w:rPr>
              <w:t>(0.002)</w:t>
            </w:r>
          </w:p>
        </w:tc>
        <w:tc>
          <w:tcPr>
            <w:tcW w:w="499"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0.295</w:t>
            </w:r>
          </w:p>
          <w:p w:rsidR="00015296" w:rsidRPr="00A87B82" w:rsidRDefault="00015296" w:rsidP="006A14F9">
            <w:pPr>
              <w:rPr>
                <w:rFonts w:ascii="Times New Roman" w:hAnsi="Times New Roman"/>
                <w:szCs w:val="24"/>
              </w:rPr>
            </w:pPr>
            <w:r w:rsidRPr="00A87B82">
              <w:rPr>
                <w:rFonts w:ascii="Times New Roman" w:hAnsi="Times New Roman"/>
                <w:szCs w:val="24"/>
              </w:rPr>
              <w:t>(0.002)</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lang w:val="en-US"/>
              </w:rPr>
            </w:pPr>
            <w:r w:rsidRPr="00A87B82">
              <w:rPr>
                <w:rFonts w:ascii="Times New Roman" w:hAnsi="Times New Roman"/>
                <w:szCs w:val="24"/>
                <w:lang w:val="en-US"/>
              </w:rPr>
              <w:t>0.002</w:t>
            </w:r>
          </w:p>
          <w:p w:rsidR="00015296" w:rsidRPr="00A87B82" w:rsidRDefault="00015296" w:rsidP="006A14F9">
            <w:pPr>
              <w:rPr>
                <w:rFonts w:ascii="Times New Roman" w:hAnsi="Times New Roman"/>
                <w:szCs w:val="24"/>
                <w:lang w:val="en-US"/>
              </w:rPr>
            </w:pPr>
            <w:r w:rsidRPr="00A87B82">
              <w:rPr>
                <w:rFonts w:ascii="Times New Roman" w:hAnsi="Times New Roman"/>
                <w:szCs w:val="24"/>
                <w:lang w:val="en-US"/>
              </w:rPr>
              <w:t>(-0.003,0.005)</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lang w:val="en-US"/>
              </w:rPr>
            </w:pPr>
            <w:r w:rsidRPr="00A87B82">
              <w:rPr>
                <w:rFonts w:ascii="Times New Roman" w:hAnsi="Times New Roman"/>
                <w:szCs w:val="24"/>
                <w:lang w:val="en-US"/>
              </w:rPr>
              <w:t>0.002</w:t>
            </w:r>
          </w:p>
          <w:p w:rsidR="00015296" w:rsidRPr="00A87B82" w:rsidRDefault="00015296" w:rsidP="006A14F9">
            <w:pPr>
              <w:rPr>
                <w:rFonts w:ascii="Times New Roman" w:hAnsi="Times New Roman"/>
                <w:color w:val="000000"/>
                <w:szCs w:val="24"/>
              </w:rPr>
            </w:pPr>
            <w:r w:rsidRPr="00A87B82">
              <w:rPr>
                <w:rFonts w:ascii="Times New Roman" w:hAnsi="Times New Roman"/>
                <w:szCs w:val="24"/>
                <w:lang w:val="en-US"/>
              </w:rPr>
              <w:t>(-0.003,0.006)</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lang w:val="en-US"/>
              </w:rPr>
            </w:pPr>
            <w:r w:rsidRPr="00A87B82">
              <w:rPr>
                <w:rFonts w:ascii="Times New Roman" w:hAnsi="Times New Roman"/>
                <w:szCs w:val="24"/>
                <w:lang w:val="en-US"/>
              </w:rPr>
              <w:t>0.002</w:t>
            </w:r>
          </w:p>
          <w:p w:rsidR="00015296" w:rsidRPr="00A87B82" w:rsidRDefault="00015296" w:rsidP="006A14F9">
            <w:pPr>
              <w:rPr>
                <w:rFonts w:ascii="Times New Roman" w:hAnsi="Times New Roman"/>
                <w:color w:val="000000"/>
                <w:szCs w:val="24"/>
              </w:rPr>
            </w:pPr>
            <w:r w:rsidRPr="00A87B82">
              <w:rPr>
                <w:rFonts w:ascii="Times New Roman" w:hAnsi="Times New Roman"/>
                <w:szCs w:val="24"/>
                <w:lang w:val="en-US"/>
              </w:rPr>
              <w:t>(-0.003,0.006)</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Costs</w:t>
            </w:r>
            <w:r w:rsidRPr="00A87B82">
              <w:rPr>
                <w:rFonts w:ascii="Times New Roman" w:hAnsi="Times New Roman"/>
                <w:szCs w:val="24"/>
                <w:vertAlign w:val="superscript"/>
              </w:rPr>
              <w:t>f</w:t>
            </w:r>
            <w:proofErr w:type="spellEnd"/>
          </w:p>
        </w:tc>
        <w:tc>
          <w:tcPr>
            <w:tcW w:w="499" w:type="pct"/>
            <w:tcBorders>
              <w:top w:val="single" w:sz="4" w:space="0" w:color="auto"/>
              <w:left w:val="single" w:sz="4" w:space="0" w:color="auto"/>
              <w:bottom w:val="single" w:sz="4" w:space="0" w:color="auto"/>
            </w:tcBorders>
            <w:vAlign w:val="bottom"/>
          </w:tcPr>
          <w:p w:rsidR="00015296" w:rsidRPr="00A87B82" w:rsidRDefault="00015296" w:rsidP="006A14F9">
            <w:pPr>
              <w:rPr>
                <w:rFonts w:ascii="Times New Roman" w:hAnsi="Times New Roman"/>
                <w:szCs w:val="24"/>
              </w:rPr>
            </w:pPr>
            <w:r w:rsidRPr="00A87B82">
              <w:rPr>
                <w:rFonts w:ascii="Times New Roman" w:hAnsi="Times New Roman"/>
                <w:szCs w:val="24"/>
              </w:rPr>
              <w:t>297 (13)</w:t>
            </w:r>
          </w:p>
        </w:tc>
        <w:tc>
          <w:tcPr>
            <w:tcW w:w="498" w:type="pct"/>
            <w:tcBorders>
              <w:top w:val="single" w:sz="4" w:space="0" w:color="auto"/>
              <w:bottom w:val="single" w:sz="4" w:space="0" w:color="auto"/>
            </w:tcBorders>
            <w:vAlign w:val="bottom"/>
          </w:tcPr>
          <w:p w:rsidR="00015296" w:rsidRPr="00A87B82" w:rsidRDefault="00015296" w:rsidP="006A14F9">
            <w:pPr>
              <w:rPr>
                <w:rFonts w:ascii="Times New Roman" w:hAnsi="Times New Roman"/>
                <w:szCs w:val="24"/>
              </w:rPr>
            </w:pPr>
            <w:r w:rsidRPr="00A87B82">
              <w:rPr>
                <w:rFonts w:ascii="Times New Roman" w:hAnsi="Times New Roman"/>
                <w:szCs w:val="24"/>
              </w:rPr>
              <w:t>227 (5)</w:t>
            </w:r>
          </w:p>
        </w:tc>
        <w:tc>
          <w:tcPr>
            <w:tcW w:w="498" w:type="pct"/>
            <w:tcBorders>
              <w:top w:val="single" w:sz="4" w:space="0" w:color="auto"/>
              <w:bottom w:val="single" w:sz="4" w:space="0" w:color="auto"/>
            </w:tcBorders>
            <w:vAlign w:val="bottom"/>
          </w:tcPr>
          <w:p w:rsidR="00015296" w:rsidRPr="00A87B82" w:rsidRDefault="00015296" w:rsidP="006A14F9">
            <w:pPr>
              <w:rPr>
                <w:rFonts w:ascii="Times New Roman" w:hAnsi="Times New Roman"/>
                <w:szCs w:val="24"/>
              </w:rPr>
            </w:pPr>
            <w:r w:rsidRPr="00A87B82">
              <w:rPr>
                <w:rFonts w:ascii="Times New Roman" w:hAnsi="Times New Roman"/>
                <w:szCs w:val="24"/>
              </w:rPr>
              <w:t xml:space="preserve"> 219 (6)</w:t>
            </w:r>
          </w:p>
        </w:tc>
        <w:tc>
          <w:tcPr>
            <w:tcW w:w="499" w:type="pct"/>
            <w:tcBorders>
              <w:top w:val="single" w:sz="4" w:space="0" w:color="auto"/>
              <w:bottom w:val="single" w:sz="4" w:space="0" w:color="auto"/>
              <w:right w:val="single" w:sz="4" w:space="0" w:color="auto"/>
            </w:tcBorders>
            <w:vAlign w:val="bottom"/>
          </w:tcPr>
          <w:p w:rsidR="00015296" w:rsidRPr="00A87B82" w:rsidRDefault="00015296" w:rsidP="006A14F9">
            <w:pPr>
              <w:rPr>
                <w:rFonts w:ascii="Times New Roman" w:hAnsi="Times New Roman"/>
                <w:szCs w:val="24"/>
              </w:rPr>
            </w:pPr>
            <w:r w:rsidRPr="00A87B82">
              <w:rPr>
                <w:rFonts w:ascii="Times New Roman" w:hAnsi="Times New Roman"/>
                <w:szCs w:val="24"/>
              </w:rPr>
              <w:t>238 (8)</w:t>
            </w:r>
          </w:p>
        </w:tc>
        <w:tc>
          <w:tcPr>
            <w:tcW w:w="746" w:type="pct"/>
            <w:tcBorders>
              <w:top w:val="single" w:sz="4" w:space="0" w:color="auto"/>
              <w:left w:val="single" w:sz="4" w:space="0" w:color="auto"/>
              <w:bottom w:val="single" w:sz="4" w:space="0" w:color="auto"/>
            </w:tcBorders>
            <w:vAlign w:val="center"/>
          </w:tcPr>
          <w:p w:rsidR="00170A26" w:rsidRPr="00A87B82" w:rsidRDefault="00015296" w:rsidP="006A14F9">
            <w:pPr>
              <w:rPr>
                <w:rFonts w:ascii="Times New Roman" w:hAnsi="Times New Roman"/>
                <w:szCs w:val="24"/>
              </w:rPr>
            </w:pPr>
            <w:r w:rsidRPr="00A87B82">
              <w:rPr>
                <w:rFonts w:ascii="Times New Roman" w:hAnsi="Times New Roman"/>
                <w:szCs w:val="24"/>
              </w:rPr>
              <w:t>-66</w:t>
            </w:r>
          </w:p>
          <w:p w:rsidR="00015296" w:rsidRPr="00A87B82" w:rsidRDefault="00015296" w:rsidP="006A14F9">
            <w:pPr>
              <w:rPr>
                <w:rFonts w:ascii="Times New Roman" w:hAnsi="Times New Roman"/>
                <w:color w:val="FF0000"/>
                <w:szCs w:val="24"/>
                <w:lang w:val="en-US"/>
              </w:rPr>
            </w:pPr>
            <w:r w:rsidRPr="00A87B82">
              <w:rPr>
                <w:rFonts w:ascii="Times New Roman" w:hAnsi="Times New Roman"/>
                <w:szCs w:val="24"/>
              </w:rPr>
              <w:t>(-181,  -10)</w:t>
            </w:r>
          </w:p>
        </w:tc>
        <w:tc>
          <w:tcPr>
            <w:tcW w:w="792" w:type="pct"/>
            <w:tcBorders>
              <w:top w:val="single" w:sz="4" w:space="0" w:color="auto"/>
              <w:bottom w:val="single" w:sz="4" w:space="0" w:color="auto"/>
            </w:tcBorders>
            <w:vAlign w:val="center"/>
          </w:tcPr>
          <w:p w:rsidR="00170A26" w:rsidRPr="00A87B82" w:rsidRDefault="00015296" w:rsidP="006A14F9">
            <w:pPr>
              <w:rPr>
                <w:rFonts w:ascii="Times New Roman" w:hAnsi="Times New Roman"/>
                <w:szCs w:val="24"/>
              </w:rPr>
            </w:pPr>
            <w:r w:rsidRPr="00A87B82">
              <w:rPr>
                <w:rFonts w:ascii="Times New Roman" w:hAnsi="Times New Roman"/>
                <w:szCs w:val="24"/>
              </w:rPr>
              <w:t xml:space="preserve">-73 </w:t>
            </w:r>
          </w:p>
          <w:p w:rsidR="00015296" w:rsidRPr="00A87B82" w:rsidRDefault="00015296" w:rsidP="006A14F9">
            <w:pPr>
              <w:rPr>
                <w:rFonts w:ascii="Times New Roman" w:hAnsi="Times New Roman"/>
                <w:color w:val="000000"/>
                <w:szCs w:val="24"/>
              </w:rPr>
            </w:pPr>
            <w:r w:rsidRPr="00A87B82">
              <w:rPr>
                <w:rFonts w:ascii="Times New Roman" w:hAnsi="Times New Roman"/>
                <w:szCs w:val="24"/>
              </w:rPr>
              <w:t>(-173, -2)</w:t>
            </w:r>
          </w:p>
        </w:tc>
        <w:tc>
          <w:tcPr>
            <w:tcW w:w="725" w:type="pct"/>
            <w:tcBorders>
              <w:top w:val="single" w:sz="4" w:space="0" w:color="auto"/>
              <w:bottom w:val="single" w:sz="4" w:space="0" w:color="auto"/>
            </w:tcBorders>
            <w:vAlign w:val="center"/>
          </w:tcPr>
          <w:p w:rsidR="00170A26" w:rsidRPr="00A87B82" w:rsidRDefault="00170A26" w:rsidP="006A14F9">
            <w:pPr>
              <w:rPr>
                <w:rFonts w:ascii="Times New Roman" w:hAnsi="Times New Roman"/>
                <w:szCs w:val="24"/>
              </w:rPr>
            </w:pPr>
            <w:r w:rsidRPr="00A87B82">
              <w:rPr>
                <w:rFonts w:ascii="Times New Roman" w:hAnsi="Times New Roman"/>
                <w:szCs w:val="24"/>
              </w:rPr>
              <w:t>-51</w:t>
            </w:r>
          </w:p>
          <w:p w:rsidR="00015296" w:rsidRPr="00A87B82" w:rsidRDefault="00015296" w:rsidP="006A14F9">
            <w:pPr>
              <w:rPr>
                <w:rFonts w:ascii="Times New Roman" w:hAnsi="Times New Roman"/>
                <w:color w:val="000000"/>
                <w:szCs w:val="24"/>
              </w:rPr>
            </w:pPr>
            <w:r w:rsidRPr="00A87B82">
              <w:rPr>
                <w:rFonts w:ascii="Times New Roman" w:hAnsi="Times New Roman"/>
                <w:szCs w:val="24"/>
              </w:rPr>
              <w:t>(-207, -4)</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ICER</w:t>
            </w:r>
          </w:p>
        </w:tc>
        <w:tc>
          <w:tcPr>
            <w:tcW w:w="499" w:type="pct"/>
            <w:tcBorders>
              <w:top w:val="single" w:sz="4" w:space="0" w:color="auto"/>
              <w:left w:val="single" w:sz="4" w:space="0" w:color="auto"/>
              <w:bottom w:val="single" w:sz="4" w:space="0" w:color="auto"/>
            </w:tcBorders>
            <w:vAlign w:val="bottom"/>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w:t>
            </w:r>
          </w:p>
        </w:tc>
        <w:tc>
          <w:tcPr>
            <w:tcW w:w="498" w:type="pct"/>
            <w:tcBorders>
              <w:top w:val="single" w:sz="4" w:space="0" w:color="auto"/>
              <w:bottom w:val="single" w:sz="4" w:space="0" w:color="auto"/>
            </w:tcBorders>
            <w:vAlign w:val="bottom"/>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w:t>
            </w:r>
          </w:p>
        </w:tc>
        <w:tc>
          <w:tcPr>
            <w:tcW w:w="498" w:type="pct"/>
            <w:tcBorders>
              <w:top w:val="single" w:sz="4" w:space="0" w:color="auto"/>
              <w:bottom w:val="single" w:sz="4" w:space="0" w:color="auto"/>
            </w:tcBorders>
            <w:vAlign w:val="bottom"/>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w:t>
            </w:r>
          </w:p>
        </w:tc>
        <w:tc>
          <w:tcPr>
            <w:tcW w:w="499" w:type="pct"/>
            <w:tcBorders>
              <w:top w:val="single" w:sz="4" w:space="0" w:color="auto"/>
              <w:bottom w:val="single" w:sz="4" w:space="0" w:color="auto"/>
              <w:right w:val="single" w:sz="4" w:space="0" w:color="auto"/>
            </w:tcBorders>
            <w:vAlign w:val="bottom"/>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-37 600</w:t>
            </w:r>
          </w:p>
          <w:p w:rsidR="00015296" w:rsidRPr="00A87B82" w:rsidRDefault="00015296" w:rsidP="006A14F9">
            <w:pPr>
              <w:rPr>
                <w:rFonts w:ascii="Times New Roman" w:hAnsi="Times New Roman"/>
                <w:szCs w:val="24"/>
              </w:rPr>
            </w:pPr>
            <w:r w:rsidRPr="00A87B82">
              <w:rPr>
                <w:rFonts w:ascii="Times New Roman" w:hAnsi="Times New Roman"/>
                <w:szCs w:val="24"/>
              </w:rPr>
              <w:t>(61 034, 14 401)</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-40 300</w:t>
            </w:r>
          </w:p>
          <w:p w:rsidR="00015296" w:rsidRPr="00A87B82" w:rsidRDefault="00015296" w:rsidP="006A14F9">
            <w:pPr>
              <w:rPr>
                <w:rFonts w:ascii="Times New Roman" w:hAnsi="Times New Roman"/>
                <w:szCs w:val="24"/>
              </w:rPr>
            </w:pPr>
            <w:r w:rsidRPr="00A87B82">
              <w:rPr>
                <w:rFonts w:ascii="Times New Roman" w:hAnsi="Times New Roman"/>
                <w:szCs w:val="24"/>
              </w:rPr>
              <w:t>(55 487, -15663)</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-32 800</w:t>
            </w:r>
          </w:p>
          <w:p w:rsidR="00015296" w:rsidRPr="00A87B82" w:rsidRDefault="00015296" w:rsidP="006A14F9">
            <w:pPr>
              <w:rPr>
                <w:rFonts w:ascii="Times New Roman" w:hAnsi="Times New Roman"/>
                <w:szCs w:val="24"/>
              </w:rPr>
            </w:pPr>
            <w:r w:rsidRPr="00A87B82">
              <w:rPr>
                <w:rFonts w:ascii="Times New Roman" w:hAnsi="Times New Roman"/>
                <w:szCs w:val="24"/>
              </w:rPr>
              <w:t>(24,017, -32 836)</w:t>
            </w:r>
          </w:p>
        </w:tc>
      </w:tr>
      <w:tr w:rsidR="00015296" w:rsidRPr="00A87B82" w:rsidTr="006A14F9">
        <w:tc>
          <w:tcPr>
            <w:tcW w:w="5000" w:type="pct"/>
            <w:gridSpan w:val="8"/>
            <w:tcBorders>
              <w:top w:val="single" w:sz="4" w:space="0" w:color="auto"/>
              <w:bottom w:val="single" w:sz="4" w:space="0" w:color="auto"/>
            </w:tcBorders>
          </w:tcPr>
          <w:p w:rsidR="00E56433" w:rsidRPr="00A87B82" w:rsidRDefault="00E56433" w:rsidP="00E56433">
            <w:pPr>
              <w:rPr>
                <w:rFonts w:ascii="Times New Roman" w:hAnsi="Times New Roman"/>
                <w:szCs w:val="24"/>
              </w:rPr>
            </w:pPr>
            <w:r w:rsidRPr="00A87B82">
              <w:rPr>
                <w:rFonts w:ascii="Times New Roman" w:hAnsi="Times New Roman"/>
                <w:szCs w:val="24"/>
              </w:rPr>
              <w:t>High-risk threshold is lower than in base-case: ≥10 EPDS</w:t>
            </w:r>
          </w:p>
          <w:p w:rsidR="00015296" w:rsidRPr="00A87B82" w:rsidRDefault="00E56433" w:rsidP="00E56433">
            <w:pPr>
              <w:rPr>
                <w:rFonts w:ascii="Times New Roman" w:hAnsi="Times New Roman"/>
                <w:szCs w:val="24"/>
              </w:rPr>
            </w:pPr>
            <w:r w:rsidRPr="00A87B82">
              <w:rPr>
                <w:rFonts w:ascii="Times New Roman" w:hAnsi="Times New Roman"/>
                <w:szCs w:val="24"/>
              </w:rPr>
              <w:t>(lower-risk group scores of 9 or less;  high-risk group scores of 10 or more)</w:t>
            </w:r>
          </w:p>
        </w:tc>
      </w:tr>
      <w:tr w:rsidR="00015296" w:rsidRPr="00A87B82" w:rsidTr="006A14F9">
        <w:tc>
          <w:tcPr>
            <w:tcW w:w="743"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p>
        </w:tc>
        <w:tc>
          <w:tcPr>
            <w:tcW w:w="499" w:type="pct"/>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n=354</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n=932</w:t>
            </w:r>
          </w:p>
        </w:tc>
        <w:tc>
          <w:tcPr>
            <w:tcW w:w="498"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n=494</w:t>
            </w:r>
          </w:p>
        </w:tc>
        <w:tc>
          <w:tcPr>
            <w:tcW w:w="499" w:type="pct"/>
            <w:tcBorders>
              <w:top w:val="single" w:sz="4" w:space="0" w:color="auto"/>
              <w:bottom w:val="single" w:sz="4" w:space="0" w:color="auto"/>
              <w:right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n=438</w:t>
            </w:r>
          </w:p>
        </w:tc>
        <w:tc>
          <w:tcPr>
            <w:tcW w:w="746" w:type="pct"/>
            <w:tcBorders>
              <w:top w:val="single" w:sz="4" w:space="0" w:color="auto"/>
              <w:left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n=1286</w:t>
            </w:r>
          </w:p>
        </w:tc>
        <w:tc>
          <w:tcPr>
            <w:tcW w:w="792"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n=1286</w:t>
            </w:r>
          </w:p>
        </w:tc>
        <w:tc>
          <w:tcPr>
            <w:tcW w:w="725"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n=1286</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QALY</w:t>
            </w:r>
            <w:r w:rsidRPr="00A87B82">
              <w:rPr>
                <w:rFonts w:ascii="Times New Roman" w:hAnsi="Times New Roman"/>
                <w:szCs w:val="24"/>
                <w:vertAlign w:val="superscript"/>
              </w:rPr>
              <w:t>e</w:t>
            </w:r>
            <w:proofErr w:type="spellEnd"/>
            <w:r w:rsidRPr="00A87B82">
              <w:rPr>
                <w:rFonts w:ascii="Times New Roman" w:hAnsi="Times New Roman"/>
                <w:szCs w:val="24"/>
              </w:rPr>
              <w:t xml:space="preserve"> </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0.294 (0.002)</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0.297 (0.001)</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0.297 (0.002)</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0.297 (0.002)</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0.001 </w:t>
            </w:r>
          </w:p>
          <w:p w:rsidR="00015296" w:rsidRPr="00A87B82" w:rsidRDefault="00015296" w:rsidP="006A14F9">
            <w:pPr>
              <w:rPr>
                <w:rFonts w:ascii="Times New Roman" w:hAnsi="Times New Roman"/>
                <w:szCs w:val="24"/>
                <w:lang w:val="en-US"/>
              </w:rPr>
            </w:pPr>
            <w:r w:rsidRPr="00A87B82">
              <w:rPr>
                <w:rFonts w:ascii="Times New Roman" w:hAnsi="Times New Roman"/>
                <w:szCs w:val="24"/>
              </w:rPr>
              <w:t>(-0.002,0.004)</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0.001</w:t>
            </w:r>
          </w:p>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 xml:space="preserve"> (-0.002,0.004)</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0.001</w:t>
            </w:r>
          </w:p>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(-0.002,0.003)</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Costs</w:t>
            </w:r>
            <w:r w:rsidRPr="00A87B82">
              <w:rPr>
                <w:rFonts w:ascii="Times New Roman" w:hAnsi="Times New Roman"/>
                <w:szCs w:val="24"/>
                <w:vertAlign w:val="superscript"/>
              </w:rPr>
              <w:t>f</w:t>
            </w:r>
            <w:proofErr w:type="spellEnd"/>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297 (26)</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219 (17)</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210 (26)</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229 (29)</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lang w:val="en-US"/>
              </w:rPr>
            </w:pPr>
            <w:r w:rsidRPr="00A87B82">
              <w:rPr>
                <w:rFonts w:ascii="Times New Roman" w:hAnsi="Times New Roman"/>
                <w:szCs w:val="24"/>
              </w:rPr>
              <w:t>-95 (-149,-41)</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-104 (-158,-51)</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-87 (-146,-29)</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ICER</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color w:val="000000"/>
                <w:szCs w:val="24"/>
              </w:rPr>
            </w:pP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-96 400 </w:t>
            </w:r>
          </w:p>
          <w:p w:rsidR="00015296" w:rsidRPr="00A87B82" w:rsidRDefault="00015296" w:rsidP="006A14F9">
            <w:pPr>
              <w:rPr>
                <w:rFonts w:ascii="Times New Roman" w:hAnsi="Times New Roman"/>
                <w:szCs w:val="24"/>
              </w:rPr>
            </w:pPr>
            <w:r w:rsidRPr="00A87B82">
              <w:rPr>
                <w:rFonts w:ascii="Times New Roman" w:hAnsi="Times New Roman"/>
                <w:szCs w:val="24"/>
              </w:rPr>
              <w:t>(48 543, -21 042)</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-86 300</w:t>
            </w:r>
          </w:p>
          <w:p w:rsidR="00015296" w:rsidRPr="00A87B82" w:rsidRDefault="00015296" w:rsidP="006A14F9">
            <w:pPr>
              <w:rPr>
                <w:rFonts w:ascii="Times New Roman" w:hAnsi="Times New Roman"/>
                <w:szCs w:val="24"/>
              </w:rPr>
            </w:pPr>
            <w:r w:rsidRPr="00A87B82">
              <w:rPr>
                <w:rFonts w:ascii="Times New Roman" w:hAnsi="Times New Roman"/>
                <w:szCs w:val="24"/>
              </w:rPr>
              <w:t>(44 441,-20 739)</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-124 500</w:t>
            </w:r>
          </w:p>
          <w:p w:rsidR="00015296" w:rsidRPr="00A87B82" w:rsidRDefault="00015296" w:rsidP="006A14F9">
            <w:pPr>
              <w:rPr>
                <w:rFonts w:ascii="Times New Roman" w:hAnsi="Times New Roman"/>
                <w:szCs w:val="24"/>
              </w:rPr>
            </w:pPr>
            <w:r w:rsidRPr="00A87B82">
              <w:rPr>
                <w:rFonts w:ascii="Times New Roman" w:hAnsi="Times New Roman"/>
                <w:szCs w:val="24"/>
              </w:rPr>
              <w:t xml:space="preserve"> (35 222,-16 515)</w:t>
            </w:r>
          </w:p>
        </w:tc>
      </w:tr>
      <w:tr w:rsidR="00015296" w:rsidRPr="00A87B82" w:rsidTr="006A14F9">
        <w:tc>
          <w:tcPr>
            <w:tcW w:w="5000" w:type="pct"/>
            <w:gridSpan w:val="8"/>
            <w:tcBorders>
              <w:top w:val="single" w:sz="4" w:space="0" w:color="auto"/>
              <w:bottom w:val="single" w:sz="4" w:space="0" w:color="auto"/>
            </w:tcBorders>
            <w:vAlign w:val="center"/>
          </w:tcPr>
          <w:p w:rsidR="00E56433" w:rsidRPr="00A87B82" w:rsidRDefault="00E56433" w:rsidP="00E56433">
            <w:pPr>
              <w:rPr>
                <w:rFonts w:ascii="Times New Roman" w:hAnsi="Times New Roman"/>
                <w:szCs w:val="24"/>
              </w:rPr>
            </w:pPr>
            <w:r w:rsidRPr="00A87B82">
              <w:rPr>
                <w:rFonts w:ascii="Times New Roman" w:hAnsi="Times New Roman"/>
                <w:szCs w:val="24"/>
              </w:rPr>
              <w:t>High-risk threshold is higher than in base-case: ≥13 EPDS</w:t>
            </w:r>
          </w:p>
          <w:p w:rsidR="007B106D" w:rsidRPr="00A87B82" w:rsidRDefault="00E56433" w:rsidP="00E56433">
            <w:pPr>
              <w:rPr>
                <w:rFonts w:ascii="Times New Roman" w:hAnsi="Times New Roman"/>
                <w:szCs w:val="24"/>
              </w:rPr>
            </w:pPr>
            <w:r w:rsidRPr="00A87B82">
              <w:rPr>
                <w:rFonts w:ascii="Times New Roman" w:hAnsi="Times New Roman"/>
                <w:szCs w:val="24"/>
              </w:rPr>
              <w:t>(lower-risk group scores of 12 or less;  high-risk group scores of 13 or more)</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n=425</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n=1080</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n=580</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n=500</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n=1505</w:t>
            </w:r>
          </w:p>
        </w:tc>
        <w:tc>
          <w:tcPr>
            <w:tcW w:w="792" w:type="pct"/>
            <w:tcBorders>
              <w:top w:val="single" w:sz="4" w:space="0" w:color="auto"/>
              <w:bottom w:val="single" w:sz="4" w:space="0" w:color="auto"/>
            </w:tcBorders>
          </w:tcPr>
          <w:p w:rsidR="00015296" w:rsidRPr="00A87B82" w:rsidRDefault="00015296" w:rsidP="006A14F9">
            <w:pPr>
              <w:rPr>
                <w:rFonts w:ascii="Times New Roman" w:hAnsi="Times New Roman"/>
                <w:color w:val="000000"/>
                <w:szCs w:val="24"/>
              </w:rPr>
            </w:pPr>
            <w:r w:rsidRPr="00A87B82">
              <w:rPr>
                <w:rFonts w:ascii="Times New Roman" w:hAnsi="Times New Roman"/>
                <w:szCs w:val="24"/>
              </w:rPr>
              <w:t>n=1505</w:t>
            </w:r>
          </w:p>
        </w:tc>
        <w:tc>
          <w:tcPr>
            <w:tcW w:w="725" w:type="pct"/>
            <w:tcBorders>
              <w:top w:val="single" w:sz="4" w:space="0" w:color="auto"/>
              <w:bottom w:val="single" w:sz="4" w:space="0" w:color="auto"/>
            </w:tcBorders>
          </w:tcPr>
          <w:p w:rsidR="00015296" w:rsidRPr="00A87B82" w:rsidRDefault="00015296" w:rsidP="006A14F9">
            <w:pPr>
              <w:rPr>
                <w:rFonts w:ascii="Times New Roman" w:hAnsi="Times New Roman"/>
                <w:szCs w:val="24"/>
              </w:rPr>
            </w:pPr>
            <w:r w:rsidRPr="00A87B82">
              <w:rPr>
                <w:rFonts w:ascii="Times New Roman" w:hAnsi="Times New Roman"/>
                <w:szCs w:val="24"/>
              </w:rPr>
              <w:t>n=1505</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QALY</w:t>
            </w:r>
            <w:r w:rsidRPr="00A87B82">
              <w:rPr>
                <w:rFonts w:ascii="Times New Roman" w:hAnsi="Times New Roman"/>
                <w:szCs w:val="24"/>
                <w:vertAlign w:val="superscript"/>
              </w:rPr>
              <w:t>e</w:t>
            </w:r>
            <w:proofErr w:type="spellEnd"/>
            <w:r w:rsidRPr="00A87B82">
              <w:rPr>
                <w:rFonts w:ascii="Times New Roman" w:hAnsi="Times New Roman"/>
                <w:szCs w:val="24"/>
              </w:rPr>
              <w:t xml:space="preserve"> </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0.289 (0.002)</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0.293 (0.001)</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0.293 (0.001)</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0.294 (0.002)</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0.002 </w:t>
            </w:r>
          </w:p>
          <w:p w:rsidR="00015296" w:rsidRPr="00A87B82" w:rsidRDefault="00015296" w:rsidP="006A14F9">
            <w:pPr>
              <w:rPr>
                <w:rFonts w:ascii="Times New Roman" w:hAnsi="Times New Roman"/>
                <w:szCs w:val="24"/>
              </w:rPr>
            </w:pPr>
            <w:r w:rsidRPr="00A87B82">
              <w:rPr>
                <w:rFonts w:ascii="Times New Roman" w:hAnsi="Times New Roman"/>
                <w:szCs w:val="24"/>
              </w:rPr>
              <w:t>(-0.001,0.004)</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0.002</w:t>
            </w:r>
          </w:p>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(-0.001,0.005)</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 xml:space="preserve">0.002 </w:t>
            </w:r>
          </w:p>
          <w:p w:rsidR="00015296" w:rsidRPr="00A87B82" w:rsidRDefault="00015296" w:rsidP="006A14F9">
            <w:pPr>
              <w:rPr>
                <w:rFonts w:ascii="Times New Roman" w:hAnsi="Times New Roman"/>
                <w:szCs w:val="24"/>
              </w:rPr>
            </w:pPr>
            <w:r w:rsidRPr="00A87B82">
              <w:rPr>
                <w:rFonts w:ascii="Times New Roman" w:hAnsi="Times New Roman"/>
                <w:color w:val="000000"/>
                <w:szCs w:val="24"/>
              </w:rPr>
              <w:t>(-0.001,0.004)</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Costs</w:t>
            </w:r>
            <w:r w:rsidRPr="00A87B82">
              <w:rPr>
                <w:rFonts w:ascii="Times New Roman" w:hAnsi="Times New Roman"/>
                <w:szCs w:val="24"/>
                <w:vertAlign w:val="superscript"/>
              </w:rPr>
              <w:t>f</w:t>
            </w:r>
            <w:proofErr w:type="spellEnd"/>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301 </w:t>
            </w:r>
          </w:p>
          <w:p w:rsidR="00015296" w:rsidRPr="00A87B82" w:rsidRDefault="00015296" w:rsidP="006A14F9">
            <w:pPr>
              <w:rPr>
                <w:rFonts w:ascii="Times New Roman" w:hAnsi="Times New Roman"/>
                <w:szCs w:val="24"/>
              </w:rPr>
            </w:pPr>
            <w:r w:rsidRPr="00A87B82">
              <w:rPr>
                <w:rFonts w:ascii="Times New Roman" w:hAnsi="Times New Roman"/>
                <w:szCs w:val="24"/>
              </w:rPr>
              <w:t>(27)</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230 </w:t>
            </w:r>
          </w:p>
          <w:p w:rsidR="00015296" w:rsidRPr="00A87B82" w:rsidRDefault="00015296" w:rsidP="006A14F9">
            <w:pPr>
              <w:rPr>
                <w:rFonts w:ascii="Times New Roman" w:hAnsi="Times New Roman"/>
                <w:szCs w:val="24"/>
              </w:rPr>
            </w:pPr>
            <w:r w:rsidRPr="00A87B82">
              <w:rPr>
                <w:rFonts w:ascii="Times New Roman" w:hAnsi="Times New Roman"/>
                <w:szCs w:val="24"/>
              </w:rPr>
              <w:t>(18)</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220</w:t>
            </w:r>
          </w:p>
          <w:p w:rsidR="00015296" w:rsidRPr="00A87B82" w:rsidRDefault="00015296" w:rsidP="006A14F9">
            <w:pPr>
              <w:rPr>
                <w:rFonts w:ascii="Times New Roman" w:hAnsi="Times New Roman"/>
                <w:szCs w:val="24"/>
              </w:rPr>
            </w:pPr>
            <w:r w:rsidRPr="00A87B82">
              <w:rPr>
                <w:rFonts w:ascii="Times New Roman" w:hAnsi="Times New Roman"/>
                <w:szCs w:val="24"/>
              </w:rPr>
              <w:t>( 27)</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241</w:t>
            </w:r>
          </w:p>
          <w:p w:rsidR="00015296" w:rsidRPr="00A87B82" w:rsidRDefault="00015296" w:rsidP="006A14F9">
            <w:pPr>
              <w:rPr>
                <w:rFonts w:ascii="Times New Roman" w:hAnsi="Times New Roman"/>
                <w:szCs w:val="24"/>
              </w:rPr>
            </w:pPr>
            <w:r w:rsidRPr="00A87B82">
              <w:rPr>
                <w:rFonts w:ascii="Times New Roman" w:hAnsi="Times New Roman"/>
                <w:szCs w:val="24"/>
              </w:rPr>
              <w:t>( 31)</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-83 </w:t>
            </w:r>
          </w:p>
          <w:p w:rsidR="00015296" w:rsidRPr="00A87B82" w:rsidRDefault="00015296" w:rsidP="006A14F9">
            <w:pPr>
              <w:rPr>
                <w:rFonts w:ascii="Times New Roman" w:hAnsi="Times New Roman"/>
                <w:szCs w:val="24"/>
                <w:lang w:val="en-US"/>
              </w:rPr>
            </w:pPr>
            <w:r w:rsidRPr="00A87B82">
              <w:rPr>
                <w:rFonts w:ascii="Times New Roman" w:hAnsi="Times New Roman"/>
                <w:szCs w:val="24"/>
              </w:rPr>
              <w:t>(-136,-31)</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-95</w:t>
            </w:r>
          </w:p>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(-147,-43)</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-74</w:t>
            </w:r>
          </w:p>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(-133,-14)</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ICER</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color w:val="000000"/>
                <w:szCs w:val="24"/>
              </w:rPr>
            </w:pP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 xml:space="preserve">-46 800 </w:t>
            </w:r>
          </w:p>
          <w:p w:rsidR="00015296" w:rsidRPr="00A87B82" w:rsidRDefault="00015296" w:rsidP="006A14F9">
            <w:pPr>
              <w:rPr>
                <w:rFonts w:ascii="Times New Roman" w:hAnsi="Times New Roman"/>
                <w:szCs w:val="24"/>
              </w:rPr>
            </w:pPr>
            <w:r w:rsidRPr="00A87B82">
              <w:rPr>
                <w:rFonts w:ascii="Times New Roman" w:hAnsi="Times New Roman"/>
                <w:szCs w:val="24"/>
              </w:rPr>
              <w:lastRenderedPageBreak/>
              <w:t>(85 910, -14 236)</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lastRenderedPageBreak/>
              <w:t>-47 400</w:t>
            </w:r>
          </w:p>
          <w:p w:rsidR="00015296" w:rsidRPr="00A87B82" w:rsidRDefault="00015296" w:rsidP="006A14F9">
            <w:pPr>
              <w:rPr>
                <w:rFonts w:ascii="Times New Roman" w:hAnsi="Times New Roman"/>
                <w:szCs w:val="24"/>
              </w:rPr>
            </w:pPr>
            <w:r w:rsidRPr="00A87B82">
              <w:rPr>
                <w:rFonts w:ascii="Times New Roman" w:hAnsi="Times New Roman"/>
                <w:szCs w:val="24"/>
              </w:rPr>
              <w:lastRenderedPageBreak/>
              <w:t>(67 554,-15 556)</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lastRenderedPageBreak/>
              <w:t>-46 600</w:t>
            </w:r>
          </w:p>
          <w:p w:rsidR="00015296" w:rsidRPr="00A87B82" w:rsidRDefault="00015296" w:rsidP="006A14F9">
            <w:pPr>
              <w:rPr>
                <w:rFonts w:ascii="Times New Roman" w:hAnsi="Times New Roman"/>
                <w:szCs w:val="24"/>
              </w:rPr>
            </w:pPr>
            <w:r w:rsidRPr="00A87B82">
              <w:rPr>
                <w:rFonts w:ascii="Times New Roman" w:hAnsi="Times New Roman"/>
                <w:szCs w:val="24"/>
              </w:rPr>
              <w:lastRenderedPageBreak/>
              <w:t>(56 783,-7 839)</w:t>
            </w:r>
          </w:p>
        </w:tc>
      </w:tr>
      <w:tr w:rsidR="00015296" w:rsidRPr="00A87B82" w:rsidTr="006A14F9">
        <w:tc>
          <w:tcPr>
            <w:tcW w:w="5000" w:type="pct"/>
            <w:gridSpan w:val="8"/>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lastRenderedPageBreak/>
              <w:t xml:space="preserve">Multiply imputed </w:t>
            </w:r>
            <w:proofErr w:type="spellStart"/>
            <w:r w:rsidRPr="00A87B82">
              <w:rPr>
                <w:rFonts w:ascii="Times New Roman" w:hAnsi="Times New Roman"/>
                <w:szCs w:val="24"/>
              </w:rPr>
              <w:t>data</w:t>
            </w:r>
            <w:r w:rsidRPr="00A87B82">
              <w:rPr>
                <w:rFonts w:ascii="Times New Roman" w:hAnsi="Times New Roman"/>
                <w:sz w:val="20"/>
                <w:vertAlign w:val="superscript"/>
              </w:rPr>
              <w:t>h</w:t>
            </w:r>
            <w:proofErr w:type="spellEnd"/>
            <w:r w:rsidRPr="00A87B82">
              <w:rPr>
                <w:rFonts w:ascii="Times New Roman" w:hAnsi="Times New Roman"/>
                <w:szCs w:val="24"/>
              </w:rPr>
              <w:t xml:space="preserve"> </w:t>
            </w:r>
          </w:p>
        </w:tc>
      </w:tr>
      <w:tr w:rsidR="00015296"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n=767</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n=1474</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n=708</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color w:val="000000"/>
                <w:szCs w:val="24"/>
              </w:rPr>
            </w:pPr>
            <w:r w:rsidRPr="00A87B82">
              <w:rPr>
                <w:rFonts w:ascii="Times New Roman" w:hAnsi="Times New Roman"/>
                <w:color w:val="000000"/>
                <w:szCs w:val="24"/>
              </w:rPr>
              <w:t>n=766</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n=2241</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n=2241</w:t>
            </w:r>
          </w:p>
        </w:tc>
        <w:tc>
          <w:tcPr>
            <w:tcW w:w="725"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n=2241</w:t>
            </w:r>
          </w:p>
        </w:tc>
      </w:tr>
      <w:tr w:rsidR="0019346E"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QALY</w:t>
            </w:r>
            <w:r w:rsidRPr="00A87B82">
              <w:rPr>
                <w:rFonts w:ascii="Times New Roman" w:hAnsi="Times New Roman"/>
                <w:szCs w:val="24"/>
                <w:vertAlign w:val="superscript"/>
              </w:rPr>
              <w:t>e</w:t>
            </w:r>
            <w:proofErr w:type="spellEnd"/>
            <w:r w:rsidRPr="00A87B82">
              <w:rPr>
                <w:rFonts w:ascii="Times New Roman" w:hAnsi="Times New Roman"/>
                <w:szCs w:val="24"/>
              </w:rPr>
              <w:t xml:space="preserve"> </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6150">
            <w:pPr>
              <w:rPr>
                <w:rFonts w:ascii="Times New Roman" w:hAnsi="Times New Roman"/>
                <w:szCs w:val="24"/>
              </w:rPr>
            </w:pPr>
            <w:r w:rsidRPr="00A87B82">
              <w:rPr>
                <w:rFonts w:ascii="Times New Roman" w:hAnsi="Times New Roman"/>
                <w:szCs w:val="24"/>
              </w:rPr>
              <w:t>0.2</w:t>
            </w:r>
            <w:r w:rsidR="006A6150" w:rsidRPr="00A87B82">
              <w:rPr>
                <w:rFonts w:ascii="Times New Roman" w:hAnsi="Times New Roman"/>
                <w:szCs w:val="24"/>
              </w:rPr>
              <w:t xml:space="preserve">91 </w:t>
            </w:r>
            <w:r w:rsidRPr="00A87B82">
              <w:rPr>
                <w:rFonts w:ascii="Times New Roman" w:hAnsi="Times New Roman"/>
                <w:szCs w:val="24"/>
              </w:rPr>
              <w:t>(0.001)</w:t>
            </w:r>
          </w:p>
        </w:tc>
        <w:tc>
          <w:tcPr>
            <w:tcW w:w="498" w:type="pct"/>
            <w:tcBorders>
              <w:top w:val="single" w:sz="4" w:space="0" w:color="auto"/>
              <w:bottom w:val="single" w:sz="4" w:space="0" w:color="auto"/>
            </w:tcBorders>
            <w:vAlign w:val="center"/>
          </w:tcPr>
          <w:p w:rsidR="00015296" w:rsidRPr="00A87B82" w:rsidRDefault="006A6150" w:rsidP="006A14F9">
            <w:pPr>
              <w:rPr>
                <w:rFonts w:ascii="Times New Roman" w:hAnsi="Times New Roman"/>
                <w:szCs w:val="24"/>
              </w:rPr>
            </w:pPr>
            <w:r w:rsidRPr="00A87B82">
              <w:rPr>
                <w:rFonts w:ascii="Times New Roman" w:hAnsi="Times New Roman"/>
                <w:szCs w:val="24"/>
              </w:rPr>
              <w:t>0.294</w:t>
            </w:r>
            <w:r w:rsidR="00015296" w:rsidRPr="00A87B82">
              <w:rPr>
                <w:rFonts w:ascii="Times New Roman" w:hAnsi="Times New Roman"/>
                <w:szCs w:val="24"/>
              </w:rPr>
              <w:t xml:space="preserve"> (0.001)</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0.294 (0.001)</w:t>
            </w:r>
          </w:p>
        </w:tc>
        <w:tc>
          <w:tcPr>
            <w:tcW w:w="499" w:type="pct"/>
            <w:tcBorders>
              <w:top w:val="single" w:sz="4" w:space="0" w:color="auto"/>
              <w:bottom w:val="single" w:sz="4" w:space="0" w:color="auto"/>
              <w:right w:val="single" w:sz="4" w:space="0" w:color="auto"/>
            </w:tcBorders>
            <w:vAlign w:val="center"/>
          </w:tcPr>
          <w:p w:rsidR="00015296" w:rsidRPr="00A87B82" w:rsidRDefault="006A6150" w:rsidP="006A14F9">
            <w:pPr>
              <w:rPr>
                <w:rFonts w:ascii="Times New Roman" w:hAnsi="Times New Roman"/>
                <w:szCs w:val="24"/>
              </w:rPr>
            </w:pPr>
            <w:r w:rsidRPr="00A87B82">
              <w:rPr>
                <w:rFonts w:ascii="Times New Roman" w:hAnsi="Times New Roman"/>
                <w:szCs w:val="24"/>
              </w:rPr>
              <w:t>0.294</w:t>
            </w:r>
          </w:p>
          <w:p w:rsidR="00015296" w:rsidRPr="00A87B82" w:rsidRDefault="00015296" w:rsidP="006A14F9">
            <w:pPr>
              <w:rPr>
                <w:rFonts w:ascii="Times New Roman" w:hAnsi="Times New Roman"/>
                <w:szCs w:val="24"/>
              </w:rPr>
            </w:pPr>
            <w:r w:rsidRPr="00A87B82">
              <w:rPr>
                <w:rFonts w:ascii="Times New Roman" w:hAnsi="Times New Roman"/>
                <w:szCs w:val="24"/>
              </w:rPr>
              <w:t>(0.001)</w:t>
            </w:r>
          </w:p>
        </w:tc>
        <w:tc>
          <w:tcPr>
            <w:tcW w:w="746"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0.003</w:t>
            </w:r>
            <w:r w:rsidR="001B7C8E" w:rsidRPr="00A87B82">
              <w:rPr>
                <w:rFonts w:ascii="Times New Roman" w:hAnsi="Times New Roman"/>
                <w:szCs w:val="24"/>
              </w:rPr>
              <w:t>**</w:t>
            </w:r>
          </w:p>
          <w:p w:rsidR="00015296" w:rsidRPr="00A87B82" w:rsidRDefault="00015296" w:rsidP="006A14F9">
            <w:pPr>
              <w:rPr>
                <w:rFonts w:ascii="Times New Roman" w:hAnsi="Times New Roman"/>
                <w:color w:val="FF0000"/>
                <w:szCs w:val="24"/>
              </w:rPr>
            </w:pPr>
            <w:r w:rsidRPr="00A87B82">
              <w:rPr>
                <w:rFonts w:ascii="Times New Roman" w:hAnsi="Times New Roman"/>
                <w:szCs w:val="24"/>
              </w:rPr>
              <w:t>(0.001, 0.005)</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0.003</w:t>
            </w:r>
          </w:p>
          <w:p w:rsidR="00015296" w:rsidRPr="00A87B82" w:rsidRDefault="00015296" w:rsidP="00067BF3">
            <w:pPr>
              <w:rPr>
                <w:rFonts w:ascii="Times New Roman" w:hAnsi="Times New Roman"/>
                <w:szCs w:val="24"/>
              </w:rPr>
            </w:pPr>
            <w:r w:rsidRPr="00A87B82">
              <w:rPr>
                <w:rFonts w:ascii="Times New Roman" w:hAnsi="Times New Roman"/>
                <w:szCs w:val="24"/>
              </w:rPr>
              <w:t>(0.</w:t>
            </w:r>
            <w:r w:rsidR="00067BF3" w:rsidRPr="00A87B82">
              <w:rPr>
                <w:rFonts w:ascii="Times New Roman" w:hAnsi="Times New Roman"/>
                <w:szCs w:val="24"/>
              </w:rPr>
              <w:t>000</w:t>
            </w:r>
            <w:r w:rsidRPr="00A87B82">
              <w:rPr>
                <w:rFonts w:ascii="Times New Roman" w:hAnsi="Times New Roman"/>
                <w:szCs w:val="24"/>
              </w:rPr>
              <w:t>,0.005)</w:t>
            </w:r>
          </w:p>
        </w:tc>
        <w:tc>
          <w:tcPr>
            <w:tcW w:w="725" w:type="pct"/>
            <w:tcBorders>
              <w:top w:val="single" w:sz="4" w:space="0" w:color="auto"/>
              <w:bottom w:val="single" w:sz="4" w:space="0" w:color="auto"/>
            </w:tcBorders>
            <w:vAlign w:val="center"/>
          </w:tcPr>
          <w:p w:rsidR="00015296" w:rsidRPr="00A87B82" w:rsidRDefault="00F43279" w:rsidP="006A14F9">
            <w:pPr>
              <w:rPr>
                <w:rFonts w:ascii="Times New Roman" w:hAnsi="Times New Roman"/>
                <w:szCs w:val="24"/>
              </w:rPr>
            </w:pPr>
            <w:r w:rsidRPr="00A87B82">
              <w:rPr>
                <w:rFonts w:ascii="Times New Roman" w:hAnsi="Times New Roman"/>
                <w:szCs w:val="24"/>
              </w:rPr>
              <w:t>0.</w:t>
            </w:r>
            <w:r w:rsidR="00435A18" w:rsidRPr="00A87B82">
              <w:rPr>
                <w:rFonts w:ascii="Times New Roman" w:hAnsi="Times New Roman"/>
                <w:szCs w:val="24"/>
              </w:rPr>
              <w:t>00</w:t>
            </w:r>
            <w:r w:rsidR="00067BF3" w:rsidRPr="00A87B82">
              <w:rPr>
                <w:rFonts w:ascii="Times New Roman" w:hAnsi="Times New Roman"/>
                <w:szCs w:val="24"/>
              </w:rPr>
              <w:t>3</w:t>
            </w:r>
            <w:r w:rsidRPr="00A87B82">
              <w:rPr>
                <w:rFonts w:ascii="Times New Roman" w:hAnsi="Times New Roman"/>
                <w:szCs w:val="24"/>
              </w:rPr>
              <w:t>*</w:t>
            </w:r>
          </w:p>
          <w:p w:rsidR="00015296" w:rsidRPr="00A87B82" w:rsidRDefault="00F43279">
            <w:pPr>
              <w:rPr>
                <w:rFonts w:ascii="Times New Roman" w:hAnsi="Times New Roman"/>
                <w:szCs w:val="24"/>
              </w:rPr>
            </w:pPr>
            <w:r w:rsidRPr="00A87B82">
              <w:rPr>
                <w:rFonts w:ascii="Times New Roman" w:hAnsi="Times New Roman"/>
                <w:szCs w:val="24"/>
              </w:rPr>
              <w:t>(0.00</w:t>
            </w:r>
            <w:r w:rsidR="00067BF3" w:rsidRPr="00A87B82">
              <w:rPr>
                <w:rFonts w:ascii="Times New Roman" w:hAnsi="Times New Roman"/>
                <w:szCs w:val="24"/>
              </w:rPr>
              <w:t>1</w:t>
            </w:r>
            <w:r w:rsidRPr="00A87B82">
              <w:rPr>
                <w:rFonts w:ascii="Times New Roman" w:hAnsi="Times New Roman"/>
                <w:szCs w:val="24"/>
              </w:rPr>
              <w:t>,0.005</w:t>
            </w:r>
            <w:r w:rsidR="00015296" w:rsidRPr="00A87B82">
              <w:rPr>
                <w:rFonts w:ascii="Times New Roman" w:hAnsi="Times New Roman"/>
                <w:szCs w:val="24"/>
              </w:rPr>
              <w:t>)</w:t>
            </w:r>
          </w:p>
        </w:tc>
      </w:tr>
      <w:tr w:rsidR="0019346E"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proofErr w:type="spellStart"/>
            <w:r w:rsidRPr="00A87B82">
              <w:rPr>
                <w:rFonts w:ascii="Times New Roman" w:hAnsi="Times New Roman"/>
                <w:szCs w:val="24"/>
              </w:rPr>
              <w:t>Costs</w:t>
            </w:r>
            <w:r w:rsidRPr="00A87B82">
              <w:rPr>
                <w:rFonts w:ascii="Times New Roman" w:hAnsi="Times New Roman"/>
                <w:szCs w:val="24"/>
                <w:vertAlign w:val="superscript"/>
              </w:rPr>
              <w:t>f</w:t>
            </w:r>
            <w:proofErr w:type="spellEnd"/>
          </w:p>
        </w:tc>
        <w:tc>
          <w:tcPr>
            <w:tcW w:w="499" w:type="pct"/>
            <w:tcBorders>
              <w:top w:val="single" w:sz="4" w:space="0" w:color="auto"/>
              <w:left w:val="single" w:sz="4" w:space="0" w:color="auto"/>
              <w:bottom w:val="single" w:sz="4" w:space="0" w:color="auto"/>
            </w:tcBorders>
            <w:vAlign w:val="center"/>
          </w:tcPr>
          <w:p w:rsidR="00015296" w:rsidRPr="00A87B82" w:rsidRDefault="00015296" w:rsidP="002711AA">
            <w:pPr>
              <w:rPr>
                <w:rFonts w:ascii="Times New Roman" w:hAnsi="Times New Roman"/>
                <w:szCs w:val="24"/>
              </w:rPr>
            </w:pPr>
            <w:r w:rsidRPr="00A87B82">
              <w:rPr>
                <w:rFonts w:ascii="Times New Roman" w:hAnsi="Times New Roman"/>
                <w:szCs w:val="24"/>
              </w:rPr>
              <w:t>2</w:t>
            </w:r>
            <w:r w:rsidR="00376090" w:rsidRPr="00A87B82">
              <w:rPr>
                <w:rFonts w:ascii="Times New Roman" w:hAnsi="Times New Roman"/>
                <w:szCs w:val="24"/>
              </w:rPr>
              <w:t>8</w:t>
            </w:r>
            <w:r w:rsidR="002711AA" w:rsidRPr="00A87B82">
              <w:rPr>
                <w:rFonts w:ascii="Times New Roman" w:hAnsi="Times New Roman"/>
                <w:szCs w:val="24"/>
              </w:rPr>
              <w:t>0</w:t>
            </w:r>
            <w:r w:rsidR="00376090" w:rsidRPr="00A87B82">
              <w:rPr>
                <w:rFonts w:ascii="Times New Roman" w:hAnsi="Times New Roman"/>
                <w:szCs w:val="24"/>
              </w:rPr>
              <w:t xml:space="preserve"> (</w:t>
            </w:r>
            <w:r w:rsidR="002711AA" w:rsidRPr="00A87B82">
              <w:rPr>
                <w:rFonts w:ascii="Times New Roman" w:hAnsi="Times New Roman"/>
                <w:szCs w:val="24"/>
              </w:rPr>
              <w:t>16</w:t>
            </w:r>
            <w:r w:rsidRPr="00A87B82">
              <w:rPr>
                <w:rFonts w:ascii="Times New Roman" w:hAnsi="Times New Roman"/>
                <w:szCs w:val="24"/>
              </w:rPr>
              <w:t>)</w:t>
            </w:r>
          </w:p>
        </w:tc>
        <w:tc>
          <w:tcPr>
            <w:tcW w:w="498" w:type="pct"/>
            <w:tcBorders>
              <w:top w:val="single" w:sz="4" w:space="0" w:color="auto"/>
              <w:bottom w:val="single" w:sz="4" w:space="0" w:color="auto"/>
            </w:tcBorders>
            <w:vAlign w:val="center"/>
          </w:tcPr>
          <w:p w:rsidR="00015296" w:rsidRPr="00A87B82" w:rsidRDefault="002711AA" w:rsidP="00D903B6">
            <w:pPr>
              <w:rPr>
                <w:rFonts w:ascii="Times New Roman" w:hAnsi="Times New Roman"/>
                <w:szCs w:val="24"/>
              </w:rPr>
            </w:pPr>
            <w:r w:rsidRPr="00A87B82">
              <w:rPr>
                <w:rFonts w:ascii="Times New Roman" w:hAnsi="Times New Roman"/>
                <w:szCs w:val="24"/>
              </w:rPr>
              <w:t>23</w:t>
            </w:r>
            <w:r w:rsidR="008258A8" w:rsidRPr="00A87B82">
              <w:rPr>
                <w:rFonts w:ascii="Times New Roman" w:hAnsi="Times New Roman"/>
                <w:szCs w:val="24"/>
              </w:rPr>
              <w:t>3</w:t>
            </w:r>
            <w:r w:rsidRPr="00A87B82">
              <w:rPr>
                <w:rFonts w:ascii="Times New Roman" w:hAnsi="Times New Roman"/>
                <w:szCs w:val="24"/>
              </w:rPr>
              <w:t xml:space="preserve"> </w:t>
            </w:r>
            <w:r w:rsidR="00015296" w:rsidRPr="00A87B82">
              <w:rPr>
                <w:rFonts w:ascii="Times New Roman" w:hAnsi="Times New Roman"/>
                <w:szCs w:val="24"/>
              </w:rPr>
              <w:t>(</w:t>
            </w:r>
            <w:r w:rsidR="00D903B6" w:rsidRPr="00A87B82">
              <w:rPr>
                <w:rFonts w:ascii="Times New Roman" w:hAnsi="Times New Roman"/>
                <w:szCs w:val="24"/>
              </w:rPr>
              <w:t>11</w:t>
            </w:r>
            <w:r w:rsidR="00015296" w:rsidRPr="00A87B82">
              <w:rPr>
                <w:rFonts w:ascii="Times New Roman" w:hAnsi="Times New Roman"/>
                <w:szCs w:val="24"/>
              </w:rPr>
              <w:t>)</w:t>
            </w:r>
          </w:p>
        </w:tc>
        <w:tc>
          <w:tcPr>
            <w:tcW w:w="498" w:type="pct"/>
            <w:tcBorders>
              <w:top w:val="single" w:sz="4" w:space="0" w:color="auto"/>
              <w:bottom w:val="single" w:sz="4" w:space="0" w:color="auto"/>
            </w:tcBorders>
            <w:vAlign w:val="center"/>
          </w:tcPr>
          <w:p w:rsidR="00015296" w:rsidRPr="00A87B82" w:rsidRDefault="006A6150">
            <w:pPr>
              <w:rPr>
                <w:rFonts w:ascii="Times New Roman" w:hAnsi="Times New Roman"/>
                <w:szCs w:val="24"/>
              </w:rPr>
            </w:pPr>
            <w:r w:rsidRPr="00A87B82">
              <w:rPr>
                <w:rFonts w:ascii="Times New Roman" w:hAnsi="Times New Roman"/>
                <w:szCs w:val="24"/>
              </w:rPr>
              <w:t>226</w:t>
            </w:r>
            <w:r w:rsidR="00015296" w:rsidRPr="00A87B82">
              <w:rPr>
                <w:rFonts w:ascii="Times New Roman" w:hAnsi="Times New Roman"/>
                <w:szCs w:val="24"/>
              </w:rPr>
              <w:t xml:space="preserve"> (</w:t>
            </w:r>
            <w:r w:rsidR="0002795F" w:rsidRPr="00A87B82">
              <w:rPr>
                <w:rFonts w:ascii="Times New Roman" w:hAnsi="Times New Roman"/>
                <w:szCs w:val="24"/>
              </w:rPr>
              <w:t>13</w:t>
            </w:r>
            <w:r w:rsidR="00015296" w:rsidRPr="00A87B82">
              <w:rPr>
                <w:rFonts w:ascii="Times New Roman" w:hAnsi="Times New Roman"/>
                <w:szCs w:val="24"/>
              </w:rPr>
              <w:t>)</w:t>
            </w:r>
          </w:p>
        </w:tc>
        <w:tc>
          <w:tcPr>
            <w:tcW w:w="499" w:type="pct"/>
            <w:tcBorders>
              <w:top w:val="single" w:sz="4" w:space="0" w:color="auto"/>
              <w:bottom w:val="single" w:sz="4" w:space="0" w:color="auto"/>
              <w:right w:val="single" w:sz="4" w:space="0" w:color="auto"/>
            </w:tcBorders>
            <w:vAlign w:val="center"/>
          </w:tcPr>
          <w:p w:rsidR="00015296" w:rsidRPr="00A87B82" w:rsidRDefault="0002795F">
            <w:pPr>
              <w:rPr>
                <w:rFonts w:ascii="Times New Roman" w:hAnsi="Times New Roman"/>
                <w:szCs w:val="24"/>
              </w:rPr>
            </w:pPr>
            <w:r w:rsidRPr="00A87B82">
              <w:rPr>
                <w:rFonts w:ascii="Times New Roman" w:hAnsi="Times New Roman"/>
                <w:szCs w:val="24"/>
              </w:rPr>
              <w:t xml:space="preserve">239 </w:t>
            </w:r>
            <w:r w:rsidR="00015296" w:rsidRPr="00A87B82">
              <w:rPr>
                <w:rFonts w:ascii="Times New Roman" w:hAnsi="Times New Roman"/>
                <w:szCs w:val="24"/>
              </w:rPr>
              <w:t>(</w:t>
            </w:r>
            <w:r w:rsidR="00F43279" w:rsidRPr="00A87B82">
              <w:rPr>
                <w:rFonts w:ascii="Times New Roman" w:hAnsi="Times New Roman"/>
                <w:szCs w:val="24"/>
              </w:rPr>
              <w:t>1</w:t>
            </w:r>
            <w:r w:rsidRPr="00A87B82">
              <w:rPr>
                <w:rFonts w:ascii="Times New Roman" w:hAnsi="Times New Roman"/>
                <w:szCs w:val="24"/>
              </w:rPr>
              <w:t>5</w:t>
            </w:r>
            <w:r w:rsidR="00015296" w:rsidRPr="00A87B82">
              <w:rPr>
                <w:rFonts w:ascii="Times New Roman" w:hAnsi="Times New Roman"/>
                <w:szCs w:val="24"/>
              </w:rPr>
              <w:t>)</w:t>
            </w:r>
          </w:p>
        </w:tc>
        <w:tc>
          <w:tcPr>
            <w:tcW w:w="746" w:type="pct"/>
            <w:tcBorders>
              <w:top w:val="single" w:sz="4" w:space="0" w:color="auto"/>
              <w:left w:val="single" w:sz="4" w:space="0" w:color="auto"/>
              <w:bottom w:val="single" w:sz="4" w:space="0" w:color="auto"/>
            </w:tcBorders>
            <w:vAlign w:val="center"/>
          </w:tcPr>
          <w:p w:rsidR="00015296" w:rsidRPr="00A87B82" w:rsidRDefault="00E448C6" w:rsidP="006A14F9">
            <w:pPr>
              <w:rPr>
                <w:rFonts w:ascii="Times New Roman" w:hAnsi="Times New Roman"/>
                <w:szCs w:val="24"/>
              </w:rPr>
            </w:pPr>
            <w:r w:rsidRPr="00A87B82">
              <w:rPr>
                <w:rFonts w:ascii="Times New Roman" w:hAnsi="Times New Roman"/>
                <w:szCs w:val="24"/>
              </w:rPr>
              <w:t>-</w:t>
            </w:r>
            <w:r w:rsidR="00D3192C" w:rsidRPr="00A87B82">
              <w:rPr>
                <w:rFonts w:ascii="Times New Roman" w:hAnsi="Times New Roman"/>
                <w:szCs w:val="24"/>
              </w:rPr>
              <w:t>4</w:t>
            </w:r>
            <w:r w:rsidR="00267684" w:rsidRPr="00A87B82">
              <w:rPr>
                <w:rFonts w:ascii="Times New Roman" w:hAnsi="Times New Roman"/>
                <w:szCs w:val="24"/>
              </w:rPr>
              <w:t>7</w:t>
            </w:r>
            <w:r w:rsidR="001B7C8E" w:rsidRPr="00A87B82">
              <w:rPr>
                <w:rFonts w:ascii="Times New Roman" w:hAnsi="Times New Roman"/>
                <w:szCs w:val="24"/>
              </w:rPr>
              <w:t>*</w:t>
            </w:r>
          </w:p>
          <w:p w:rsidR="00015296" w:rsidRPr="00A87B82" w:rsidRDefault="00015296" w:rsidP="008258A8">
            <w:pPr>
              <w:rPr>
                <w:rFonts w:ascii="Times New Roman" w:hAnsi="Times New Roman"/>
                <w:szCs w:val="24"/>
              </w:rPr>
            </w:pPr>
            <w:r w:rsidRPr="00A87B82">
              <w:rPr>
                <w:rFonts w:ascii="Times New Roman" w:hAnsi="Times New Roman"/>
                <w:szCs w:val="24"/>
              </w:rPr>
              <w:t>(-</w:t>
            </w:r>
            <w:r w:rsidR="00E448C6" w:rsidRPr="00A87B82">
              <w:rPr>
                <w:rFonts w:ascii="Times New Roman" w:hAnsi="Times New Roman"/>
                <w:szCs w:val="24"/>
              </w:rPr>
              <w:t>8</w:t>
            </w:r>
            <w:r w:rsidR="00D3192C" w:rsidRPr="00A87B82">
              <w:rPr>
                <w:rFonts w:ascii="Times New Roman" w:hAnsi="Times New Roman"/>
                <w:szCs w:val="24"/>
              </w:rPr>
              <w:t>5</w:t>
            </w:r>
            <w:r w:rsidRPr="00A87B82">
              <w:rPr>
                <w:rFonts w:ascii="Times New Roman" w:hAnsi="Times New Roman"/>
                <w:szCs w:val="24"/>
              </w:rPr>
              <w:t>, -</w:t>
            </w:r>
            <w:r w:rsidR="00E448C6" w:rsidRPr="00A87B82">
              <w:rPr>
                <w:rFonts w:ascii="Times New Roman" w:hAnsi="Times New Roman"/>
                <w:szCs w:val="24"/>
              </w:rPr>
              <w:t>1</w:t>
            </w:r>
            <w:r w:rsidR="008258A8" w:rsidRPr="00A87B82">
              <w:rPr>
                <w:rFonts w:ascii="Times New Roman" w:hAnsi="Times New Roman"/>
                <w:szCs w:val="24"/>
              </w:rPr>
              <w:t>0</w:t>
            </w:r>
            <w:r w:rsidRPr="00A87B82">
              <w:rPr>
                <w:rFonts w:ascii="Times New Roman" w:hAnsi="Times New Roman"/>
                <w:szCs w:val="24"/>
              </w:rPr>
              <w:t>)</w:t>
            </w:r>
          </w:p>
        </w:tc>
        <w:tc>
          <w:tcPr>
            <w:tcW w:w="792"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w:t>
            </w:r>
            <w:r w:rsidR="00435A18" w:rsidRPr="00A87B82">
              <w:rPr>
                <w:rFonts w:ascii="Times New Roman" w:hAnsi="Times New Roman"/>
                <w:szCs w:val="24"/>
              </w:rPr>
              <w:t>5</w:t>
            </w:r>
            <w:r w:rsidR="00206310" w:rsidRPr="00A87B82">
              <w:rPr>
                <w:rFonts w:ascii="Times New Roman" w:hAnsi="Times New Roman"/>
                <w:szCs w:val="24"/>
              </w:rPr>
              <w:t>4</w:t>
            </w:r>
            <w:r w:rsidR="001B7C8E" w:rsidRPr="00A87B82">
              <w:rPr>
                <w:rFonts w:ascii="Times New Roman" w:hAnsi="Times New Roman"/>
                <w:szCs w:val="24"/>
              </w:rPr>
              <w:t>**</w:t>
            </w:r>
          </w:p>
          <w:p w:rsidR="00015296" w:rsidRPr="00A87B82" w:rsidRDefault="00F43279">
            <w:pPr>
              <w:rPr>
                <w:rFonts w:ascii="Times New Roman" w:hAnsi="Times New Roman"/>
                <w:szCs w:val="24"/>
              </w:rPr>
            </w:pPr>
            <w:r w:rsidRPr="00A87B82">
              <w:rPr>
                <w:rFonts w:ascii="Times New Roman" w:hAnsi="Times New Roman"/>
                <w:szCs w:val="24"/>
              </w:rPr>
              <w:t>(-9</w:t>
            </w:r>
            <w:r w:rsidR="00206310" w:rsidRPr="00A87B82">
              <w:rPr>
                <w:rFonts w:ascii="Times New Roman" w:hAnsi="Times New Roman"/>
                <w:szCs w:val="24"/>
              </w:rPr>
              <w:t>4</w:t>
            </w:r>
            <w:r w:rsidRPr="00A87B82">
              <w:rPr>
                <w:rFonts w:ascii="Times New Roman" w:hAnsi="Times New Roman"/>
                <w:szCs w:val="24"/>
              </w:rPr>
              <w:t>, -</w:t>
            </w:r>
            <w:r w:rsidR="00206310" w:rsidRPr="00A87B82">
              <w:rPr>
                <w:rFonts w:ascii="Times New Roman" w:hAnsi="Times New Roman"/>
                <w:szCs w:val="24"/>
              </w:rPr>
              <w:t>15</w:t>
            </w:r>
            <w:r w:rsidR="00015296" w:rsidRPr="00A87B82">
              <w:rPr>
                <w:rFonts w:ascii="Times New Roman" w:hAnsi="Times New Roman"/>
                <w:szCs w:val="24"/>
              </w:rPr>
              <w:t>)</w:t>
            </w:r>
          </w:p>
        </w:tc>
        <w:tc>
          <w:tcPr>
            <w:tcW w:w="725" w:type="pct"/>
            <w:tcBorders>
              <w:top w:val="single" w:sz="4" w:space="0" w:color="auto"/>
              <w:bottom w:val="single" w:sz="4" w:space="0" w:color="auto"/>
            </w:tcBorders>
            <w:vAlign w:val="center"/>
          </w:tcPr>
          <w:p w:rsidR="00015296" w:rsidRPr="00A87B82" w:rsidRDefault="00F43279" w:rsidP="006A14F9">
            <w:pPr>
              <w:rPr>
                <w:rFonts w:ascii="Times New Roman" w:hAnsi="Times New Roman"/>
                <w:szCs w:val="24"/>
              </w:rPr>
            </w:pPr>
            <w:r w:rsidRPr="00A87B82">
              <w:rPr>
                <w:rFonts w:ascii="Times New Roman" w:hAnsi="Times New Roman"/>
                <w:szCs w:val="24"/>
              </w:rPr>
              <w:t>-</w:t>
            </w:r>
            <w:r w:rsidR="00435A18" w:rsidRPr="00A87B82">
              <w:rPr>
                <w:rFonts w:ascii="Times New Roman" w:hAnsi="Times New Roman"/>
                <w:szCs w:val="24"/>
              </w:rPr>
              <w:t>4</w:t>
            </w:r>
            <w:r w:rsidR="00206310" w:rsidRPr="00A87B82">
              <w:rPr>
                <w:rFonts w:ascii="Times New Roman" w:hAnsi="Times New Roman"/>
                <w:szCs w:val="24"/>
              </w:rPr>
              <w:t>1</w:t>
            </w:r>
          </w:p>
          <w:p w:rsidR="00015296" w:rsidRPr="00A87B82" w:rsidRDefault="00F43279">
            <w:pPr>
              <w:rPr>
                <w:rFonts w:ascii="Times New Roman" w:hAnsi="Times New Roman"/>
                <w:color w:val="FF0000"/>
                <w:szCs w:val="24"/>
              </w:rPr>
            </w:pPr>
            <w:r w:rsidRPr="00A87B82">
              <w:rPr>
                <w:rFonts w:ascii="Times New Roman" w:hAnsi="Times New Roman"/>
                <w:szCs w:val="24"/>
              </w:rPr>
              <w:t>(-</w:t>
            </w:r>
            <w:r w:rsidR="00206310" w:rsidRPr="00A87B82">
              <w:rPr>
                <w:rFonts w:ascii="Times New Roman" w:hAnsi="Times New Roman"/>
                <w:szCs w:val="24"/>
              </w:rPr>
              <w:t>84</w:t>
            </w:r>
            <w:r w:rsidRPr="00A87B82">
              <w:rPr>
                <w:rFonts w:ascii="Times New Roman" w:hAnsi="Times New Roman"/>
                <w:szCs w:val="24"/>
              </w:rPr>
              <w:t xml:space="preserve">, </w:t>
            </w:r>
            <w:r w:rsidR="00206310" w:rsidRPr="00A87B82">
              <w:rPr>
                <w:rFonts w:ascii="Times New Roman" w:hAnsi="Times New Roman"/>
                <w:szCs w:val="24"/>
              </w:rPr>
              <w:t>2</w:t>
            </w:r>
            <w:r w:rsidR="00015296" w:rsidRPr="00A87B82">
              <w:rPr>
                <w:rFonts w:ascii="Times New Roman" w:hAnsi="Times New Roman"/>
                <w:szCs w:val="24"/>
              </w:rPr>
              <w:t>)</w:t>
            </w:r>
          </w:p>
        </w:tc>
      </w:tr>
      <w:tr w:rsidR="0019346E" w:rsidRPr="00A87B82" w:rsidTr="006A14F9">
        <w:tc>
          <w:tcPr>
            <w:tcW w:w="743"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ICER</w:t>
            </w:r>
          </w:p>
        </w:tc>
        <w:tc>
          <w:tcPr>
            <w:tcW w:w="499" w:type="pct"/>
            <w:tcBorders>
              <w:top w:val="single" w:sz="4" w:space="0" w:color="auto"/>
              <w:left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w:t>
            </w:r>
          </w:p>
        </w:tc>
        <w:tc>
          <w:tcPr>
            <w:tcW w:w="498" w:type="pct"/>
            <w:tcBorders>
              <w:top w:val="single" w:sz="4" w:space="0" w:color="auto"/>
              <w:bottom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w:t>
            </w:r>
          </w:p>
        </w:tc>
        <w:tc>
          <w:tcPr>
            <w:tcW w:w="499" w:type="pct"/>
            <w:tcBorders>
              <w:top w:val="single" w:sz="4" w:space="0" w:color="auto"/>
              <w:bottom w:val="single" w:sz="4" w:space="0" w:color="auto"/>
              <w:right w:val="single" w:sz="4" w:space="0" w:color="auto"/>
            </w:tcBorders>
            <w:vAlign w:val="center"/>
          </w:tcPr>
          <w:p w:rsidR="00015296" w:rsidRPr="00A87B82" w:rsidRDefault="00015296" w:rsidP="006A14F9">
            <w:pPr>
              <w:rPr>
                <w:rFonts w:ascii="Times New Roman" w:hAnsi="Times New Roman"/>
                <w:szCs w:val="24"/>
              </w:rPr>
            </w:pPr>
            <w:r w:rsidRPr="00A87B82">
              <w:rPr>
                <w:rFonts w:ascii="Times New Roman" w:hAnsi="Times New Roman"/>
                <w:szCs w:val="24"/>
              </w:rPr>
              <w:t>-</w:t>
            </w:r>
          </w:p>
        </w:tc>
        <w:tc>
          <w:tcPr>
            <w:tcW w:w="746" w:type="pct"/>
            <w:tcBorders>
              <w:top w:val="single" w:sz="4" w:space="0" w:color="auto"/>
              <w:left w:val="single" w:sz="4" w:space="0" w:color="auto"/>
              <w:bottom w:val="single" w:sz="4" w:space="0" w:color="auto"/>
            </w:tcBorders>
            <w:vAlign w:val="center"/>
          </w:tcPr>
          <w:p w:rsidR="00015296" w:rsidRPr="00A87B82" w:rsidRDefault="00E448C6" w:rsidP="006A14F9">
            <w:pPr>
              <w:rPr>
                <w:rFonts w:ascii="Times New Roman" w:hAnsi="Times New Roman"/>
                <w:szCs w:val="24"/>
              </w:rPr>
            </w:pPr>
            <w:r w:rsidRPr="00A87B82">
              <w:rPr>
                <w:rFonts w:ascii="Times New Roman" w:hAnsi="Times New Roman"/>
                <w:szCs w:val="24"/>
              </w:rPr>
              <w:t>-</w:t>
            </w:r>
            <w:r w:rsidR="008258A8" w:rsidRPr="00A87B82">
              <w:rPr>
                <w:rFonts w:ascii="Times New Roman" w:hAnsi="Times New Roman"/>
                <w:szCs w:val="24"/>
              </w:rPr>
              <w:t>16 7</w:t>
            </w:r>
            <w:r w:rsidR="00D3192C" w:rsidRPr="00A87B82">
              <w:rPr>
                <w:rFonts w:ascii="Times New Roman" w:hAnsi="Times New Roman"/>
                <w:szCs w:val="24"/>
              </w:rPr>
              <w:t>00</w:t>
            </w:r>
          </w:p>
          <w:p w:rsidR="00015296" w:rsidRPr="00A87B82" w:rsidRDefault="00E448C6">
            <w:pPr>
              <w:rPr>
                <w:rFonts w:ascii="Times New Roman" w:hAnsi="Times New Roman"/>
                <w:color w:val="FF0000"/>
                <w:szCs w:val="24"/>
              </w:rPr>
            </w:pPr>
            <w:r w:rsidRPr="00A87B82">
              <w:rPr>
                <w:rFonts w:ascii="Times New Roman" w:hAnsi="Times New Roman"/>
                <w:szCs w:val="24"/>
              </w:rPr>
              <w:t>(-</w:t>
            </w:r>
            <w:r w:rsidR="00C116D4" w:rsidRPr="00A87B82">
              <w:rPr>
                <w:rFonts w:ascii="Times New Roman" w:hAnsi="Times New Roman"/>
                <w:szCs w:val="24"/>
              </w:rPr>
              <w:t>67</w:t>
            </w:r>
            <w:r w:rsidR="00227544" w:rsidRPr="00A87B82">
              <w:rPr>
                <w:rFonts w:ascii="Times New Roman" w:hAnsi="Times New Roman"/>
                <w:szCs w:val="24"/>
              </w:rPr>
              <w:t xml:space="preserve"> </w:t>
            </w:r>
            <w:r w:rsidR="00C116D4" w:rsidRPr="00A87B82">
              <w:rPr>
                <w:rFonts w:ascii="Times New Roman" w:hAnsi="Times New Roman"/>
                <w:szCs w:val="24"/>
              </w:rPr>
              <w:t>9</w:t>
            </w:r>
            <w:r w:rsidR="00227544" w:rsidRPr="00A87B82">
              <w:rPr>
                <w:rFonts w:ascii="Times New Roman" w:hAnsi="Times New Roman"/>
                <w:szCs w:val="24"/>
              </w:rPr>
              <w:t>00</w:t>
            </w:r>
            <w:r w:rsidR="00015296" w:rsidRPr="00A87B82">
              <w:rPr>
                <w:rFonts w:ascii="Times New Roman" w:hAnsi="Times New Roman"/>
                <w:szCs w:val="24"/>
              </w:rPr>
              <w:t xml:space="preserve">, </w:t>
            </w:r>
            <w:r w:rsidRPr="00A87B82">
              <w:rPr>
                <w:rFonts w:ascii="Times New Roman" w:hAnsi="Times New Roman"/>
                <w:szCs w:val="24"/>
              </w:rPr>
              <w:t>-</w:t>
            </w:r>
            <w:r w:rsidR="00C116D4" w:rsidRPr="00A87B82">
              <w:rPr>
                <w:rFonts w:ascii="Times New Roman" w:hAnsi="Times New Roman"/>
                <w:szCs w:val="24"/>
              </w:rPr>
              <w:t>3 4</w:t>
            </w:r>
            <w:r w:rsidR="00227544" w:rsidRPr="00A87B82">
              <w:rPr>
                <w:rFonts w:ascii="Times New Roman" w:hAnsi="Times New Roman"/>
                <w:szCs w:val="24"/>
              </w:rPr>
              <w:t>00</w:t>
            </w:r>
            <w:r w:rsidR="00015296" w:rsidRPr="00A87B82">
              <w:rPr>
                <w:rFonts w:ascii="Times New Roman" w:hAnsi="Times New Roman"/>
                <w:szCs w:val="24"/>
              </w:rPr>
              <w:t>)</w:t>
            </w:r>
          </w:p>
        </w:tc>
        <w:tc>
          <w:tcPr>
            <w:tcW w:w="792" w:type="pct"/>
            <w:tcBorders>
              <w:top w:val="single" w:sz="4" w:space="0" w:color="auto"/>
              <w:bottom w:val="single" w:sz="4" w:space="0" w:color="auto"/>
            </w:tcBorders>
            <w:vAlign w:val="center"/>
          </w:tcPr>
          <w:p w:rsidR="00015296" w:rsidRPr="00A87B82" w:rsidRDefault="00227544" w:rsidP="006A14F9">
            <w:pPr>
              <w:rPr>
                <w:rFonts w:ascii="Times New Roman" w:hAnsi="Times New Roman"/>
                <w:szCs w:val="24"/>
              </w:rPr>
            </w:pPr>
            <w:r w:rsidRPr="00A87B82">
              <w:rPr>
                <w:rFonts w:ascii="Times New Roman" w:hAnsi="Times New Roman"/>
                <w:szCs w:val="24"/>
              </w:rPr>
              <w:t>-</w:t>
            </w:r>
            <w:r w:rsidR="00CE443A" w:rsidRPr="00A87B82">
              <w:rPr>
                <w:rFonts w:ascii="Times New Roman" w:hAnsi="Times New Roman"/>
                <w:szCs w:val="24"/>
              </w:rPr>
              <w:t xml:space="preserve">20 </w:t>
            </w:r>
            <w:r w:rsidR="00435A18" w:rsidRPr="00A87B82">
              <w:rPr>
                <w:rFonts w:ascii="Times New Roman" w:hAnsi="Times New Roman"/>
                <w:szCs w:val="24"/>
              </w:rPr>
              <w:t>500</w:t>
            </w:r>
          </w:p>
          <w:p w:rsidR="00015296" w:rsidRPr="00A87B82" w:rsidRDefault="00015296" w:rsidP="007D3B0A">
            <w:pPr>
              <w:rPr>
                <w:rFonts w:ascii="Times New Roman" w:hAnsi="Times New Roman"/>
                <w:color w:val="FF0000"/>
                <w:szCs w:val="24"/>
              </w:rPr>
            </w:pPr>
            <w:r w:rsidRPr="00A87B82">
              <w:rPr>
                <w:rFonts w:ascii="Times New Roman" w:hAnsi="Times New Roman"/>
                <w:szCs w:val="24"/>
              </w:rPr>
              <w:t>(</w:t>
            </w:r>
            <w:r w:rsidR="00CE443A" w:rsidRPr="00A87B82">
              <w:rPr>
                <w:rFonts w:ascii="Times New Roman" w:hAnsi="Times New Roman"/>
                <w:szCs w:val="24"/>
              </w:rPr>
              <w:t>437</w:t>
            </w:r>
            <w:r w:rsidR="00435A18" w:rsidRPr="00A87B82">
              <w:rPr>
                <w:rFonts w:ascii="Times New Roman" w:hAnsi="Times New Roman"/>
                <w:szCs w:val="24"/>
              </w:rPr>
              <w:t xml:space="preserve"> </w:t>
            </w:r>
            <w:r w:rsidR="00CE443A" w:rsidRPr="00A87B82">
              <w:rPr>
                <w:rFonts w:ascii="Times New Roman" w:hAnsi="Times New Roman"/>
                <w:szCs w:val="24"/>
              </w:rPr>
              <w:t>100</w:t>
            </w:r>
            <w:r w:rsidRPr="00A87B82">
              <w:rPr>
                <w:rFonts w:ascii="Times New Roman" w:hAnsi="Times New Roman"/>
                <w:szCs w:val="24"/>
              </w:rPr>
              <w:t>, -</w:t>
            </w:r>
            <w:r w:rsidR="00435A18" w:rsidRPr="00A87B82">
              <w:rPr>
                <w:rFonts w:ascii="Times New Roman" w:hAnsi="Times New Roman"/>
                <w:szCs w:val="24"/>
              </w:rPr>
              <w:t xml:space="preserve">5 </w:t>
            </w:r>
            <w:r w:rsidR="00CE443A" w:rsidRPr="00A87B82">
              <w:rPr>
                <w:rFonts w:ascii="Times New Roman" w:hAnsi="Times New Roman"/>
                <w:szCs w:val="24"/>
              </w:rPr>
              <w:t>200</w:t>
            </w:r>
            <w:r w:rsidRPr="00A87B82">
              <w:rPr>
                <w:rFonts w:ascii="Times New Roman" w:hAnsi="Times New Roman"/>
                <w:szCs w:val="24"/>
              </w:rPr>
              <w:t>)</w:t>
            </w:r>
          </w:p>
        </w:tc>
        <w:tc>
          <w:tcPr>
            <w:tcW w:w="725" w:type="pct"/>
            <w:tcBorders>
              <w:top w:val="single" w:sz="4" w:space="0" w:color="auto"/>
              <w:bottom w:val="single" w:sz="4" w:space="0" w:color="auto"/>
            </w:tcBorders>
            <w:vAlign w:val="center"/>
          </w:tcPr>
          <w:p w:rsidR="00015296" w:rsidRPr="00A87B82" w:rsidRDefault="00227544" w:rsidP="006A14F9">
            <w:pPr>
              <w:rPr>
                <w:rFonts w:ascii="Times New Roman" w:hAnsi="Times New Roman"/>
                <w:szCs w:val="24"/>
              </w:rPr>
            </w:pPr>
            <w:r w:rsidRPr="00A87B82">
              <w:rPr>
                <w:rFonts w:ascii="Times New Roman" w:hAnsi="Times New Roman"/>
                <w:szCs w:val="24"/>
              </w:rPr>
              <w:t>-</w:t>
            </w:r>
            <w:r w:rsidR="001B7FE5" w:rsidRPr="00A87B82">
              <w:rPr>
                <w:rFonts w:ascii="Times New Roman" w:hAnsi="Times New Roman"/>
                <w:szCs w:val="24"/>
              </w:rPr>
              <w:t>1</w:t>
            </w:r>
            <w:r w:rsidR="0097294A" w:rsidRPr="00A87B82">
              <w:rPr>
                <w:rFonts w:ascii="Times New Roman" w:hAnsi="Times New Roman"/>
                <w:szCs w:val="24"/>
              </w:rPr>
              <w:t>3</w:t>
            </w:r>
            <w:r w:rsidR="001B7FE5" w:rsidRPr="00A87B82">
              <w:rPr>
                <w:rFonts w:ascii="Times New Roman" w:hAnsi="Times New Roman"/>
                <w:szCs w:val="24"/>
              </w:rPr>
              <w:t xml:space="preserve"> </w:t>
            </w:r>
            <w:r w:rsidR="0097294A" w:rsidRPr="00A87B82">
              <w:rPr>
                <w:rFonts w:ascii="Times New Roman" w:hAnsi="Times New Roman"/>
                <w:szCs w:val="24"/>
              </w:rPr>
              <w:t>600</w:t>
            </w:r>
          </w:p>
          <w:p w:rsidR="00015296" w:rsidRPr="00A87B82" w:rsidRDefault="00227544">
            <w:pPr>
              <w:rPr>
                <w:rFonts w:ascii="Times New Roman" w:hAnsi="Times New Roman"/>
                <w:color w:val="FF0000"/>
                <w:szCs w:val="24"/>
              </w:rPr>
            </w:pPr>
            <w:r w:rsidRPr="00A87B82">
              <w:rPr>
                <w:rFonts w:ascii="Times New Roman" w:hAnsi="Times New Roman"/>
                <w:szCs w:val="24"/>
              </w:rPr>
              <w:t>(-</w:t>
            </w:r>
            <w:r w:rsidR="0097294A" w:rsidRPr="00A87B82">
              <w:rPr>
                <w:rFonts w:ascii="Times New Roman" w:hAnsi="Times New Roman"/>
                <w:szCs w:val="24"/>
              </w:rPr>
              <w:t>64 4</w:t>
            </w:r>
            <w:r w:rsidR="001B7FE5" w:rsidRPr="00A87B82">
              <w:rPr>
                <w:rFonts w:ascii="Times New Roman" w:hAnsi="Times New Roman"/>
                <w:szCs w:val="24"/>
              </w:rPr>
              <w:t>00</w:t>
            </w:r>
            <w:r w:rsidR="00015296" w:rsidRPr="00A87B82">
              <w:rPr>
                <w:rFonts w:ascii="Times New Roman" w:hAnsi="Times New Roman"/>
                <w:szCs w:val="24"/>
              </w:rPr>
              <w:t>,</w:t>
            </w:r>
            <w:r w:rsidR="007D3B0A" w:rsidRPr="00A87B82">
              <w:rPr>
                <w:rFonts w:ascii="Times New Roman" w:hAnsi="Times New Roman"/>
                <w:szCs w:val="24"/>
              </w:rPr>
              <w:t xml:space="preserve"> </w:t>
            </w:r>
            <w:r w:rsidR="0097294A" w:rsidRPr="00A87B82">
              <w:rPr>
                <w:rFonts w:ascii="Times New Roman" w:hAnsi="Times New Roman"/>
                <w:szCs w:val="24"/>
              </w:rPr>
              <w:t>477</w:t>
            </w:r>
            <w:r w:rsidR="00015296" w:rsidRPr="00A87B82">
              <w:rPr>
                <w:rFonts w:ascii="Times New Roman" w:hAnsi="Times New Roman"/>
                <w:szCs w:val="24"/>
              </w:rPr>
              <w:t>)</w:t>
            </w:r>
          </w:p>
        </w:tc>
      </w:tr>
    </w:tbl>
    <w:p w:rsidR="00015296" w:rsidRPr="00A87B82" w:rsidRDefault="00015296" w:rsidP="00015296">
      <w:pPr>
        <w:rPr>
          <w:rFonts w:ascii="Times New Roman" w:hAnsi="Times New Roman"/>
          <w:sz w:val="20"/>
        </w:rPr>
      </w:pPr>
      <w:proofErr w:type="spellStart"/>
      <w:proofErr w:type="gramStart"/>
      <w:r w:rsidRPr="00A87B82">
        <w:rPr>
          <w:rFonts w:ascii="Times New Roman" w:hAnsi="Times New Roman"/>
          <w:sz w:val="20"/>
          <w:vertAlign w:val="superscript"/>
        </w:rPr>
        <w:t>a</w:t>
      </w:r>
      <w:r w:rsidRPr="00A87B82">
        <w:rPr>
          <w:rFonts w:ascii="Times New Roman" w:hAnsi="Times New Roman"/>
          <w:sz w:val="20"/>
        </w:rPr>
        <w:t>SUR+</w:t>
      </w:r>
      <w:proofErr w:type="gramEnd"/>
      <w:r w:rsidRPr="00A87B82">
        <w:rPr>
          <w:rFonts w:ascii="Times New Roman" w:hAnsi="Times New Roman"/>
          <w:sz w:val="20"/>
        </w:rPr>
        <w:t>two-stage</w:t>
      </w:r>
      <w:proofErr w:type="spellEnd"/>
      <w:r w:rsidRPr="00A87B82">
        <w:rPr>
          <w:rFonts w:ascii="Times New Roman" w:hAnsi="Times New Roman"/>
          <w:sz w:val="20"/>
        </w:rPr>
        <w:t xml:space="preserve"> bootstrap results present the bootstrapped group means, unadjusted for covariates</w:t>
      </w:r>
    </w:p>
    <w:p w:rsidR="00015296" w:rsidRPr="00A87B82" w:rsidRDefault="00015296" w:rsidP="00015296">
      <w:pPr>
        <w:rPr>
          <w:rFonts w:ascii="Times New Roman" w:hAnsi="Times New Roman"/>
          <w:sz w:val="20"/>
        </w:rPr>
      </w:pPr>
      <w:proofErr w:type="spellStart"/>
      <w:proofErr w:type="gramStart"/>
      <w:r w:rsidRPr="00A87B82">
        <w:rPr>
          <w:rFonts w:ascii="Times New Roman" w:hAnsi="Times New Roman"/>
          <w:sz w:val="20"/>
          <w:vertAlign w:val="superscript"/>
        </w:rPr>
        <w:t>b</w:t>
      </w:r>
      <w:r w:rsidRPr="00A87B82">
        <w:rPr>
          <w:rFonts w:ascii="Times New Roman" w:hAnsi="Times New Roman"/>
          <w:sz w:val="20"/>
        </w:rPr>
        <w:t>SUR</w:t>
      </w:r>
      <w:proofErr w:type="spellEnd"/>
      <w:proofErr w:type="gramEnd"/>
      <w:r w:rsidRPr="00A87B82">
        <w:rPr>
          <w:rFonts w:ascii="Times New Roman" w:hAnsi="Times New Roman"/>
          <w:sz w:val="20"/>
        </w:rPr>
        <w:t xml:space="preserve"> analyses: Estimated marginal means, cluster-adjusted standard errors</w:t>
      </w:r>
    </w:p>
    <w:p w:rsidR="00015296" w:rsidRPr="00A87B82" w:rsidRDefault="00015296" w:rsidP="00015296">
      <w:pPr>
        <w:rPr>
          <w:rFonts w:ascii="Times New Roman" w:hAnsi="Times New Roman"/>
          <w:sz w:val="20"/>
        </w:rPr>
      </w:pPr>
      <w:proofErr w:type="spellStart"/>
      <w:proofErr w:type="gramStart"/>
      <w:r w:rsidRPr="00A87B82">
        <w:rPr>
          <w:rFonts w:ascii="Times New Roman" w:hAnsi="Times New Roman"/>
          <w:sz w:val="20"/>
          <w:vertAlign w:val="superscript"/>
        </w:rPr>
        <w:t>c</w:t>
      </w:r>
      <w:r w:rsidRPr="00A87B82">
        <w:rPr>
          <w:rFonts w:ascii="Times New Roman" w:hAnsi="Times New Roman"/>
          <w:sz w:val="20"/>
        </w:rPr>
        <w:t>SUR+</w:t>
      </w:r>
      <w:proofErr w:type="gramEnd"/>
      <w:r w:rsidRPr="00A87B82">
        <w:rPr>
          <w:rFonts w:ascii="Times New Roman" w:hAnsi="Times New Roman"/>
          <w:sz w:val="20"/>
        </w:rPr>
        <w:t>two-stage</w:t>
      </w:r>
      <w:proofErr w:type="spellEnd"/>
      <w:r w:rsidRPr="00A87B82">
        <w:rPr>
          <w:rFonts w:ascii="Times New Roman" w:hAnsi="Times New Roman"/>
          <w:sz w:val="20"/>
        </w:rPr>
        <w:t xml:space="preserve"> bootstrap results are presented with bias-corrected and accelerated confidence intervals </w:t>
      </w:r>
    </w:p>
    <w:p w:rsidR="00015296" w:rsidRPr="00A87B82" w:rsidRDefault="00015296" w:rsidP="00015296">
      <w:pPr>
        <w:rPr>
          <w:rFonts w:ascii="Times New Roman" w:hAnsi="Times New Roman"/>
          <w:sz w:val="20"/>
        </w:rPr>
      </w:pPr>
      <w:proofErr w:type="spellStart"/>
      <w:proofErr w:type="gramStart"/>
      <w:r w:rsidRPr="00A87B82">
        <w:rPr>
          <w:rFonts w:ascii="Times New Roman" w:hAnsi="Times New Roman"/>
          <w:sz w:val="20"/>
          <w:vertAlign w:val="superscript"/>
        </w:rPr>
        <w:t>d</w:t>
      </w:r>
      <w:r w:rsidRPr="00A87B82">
        <w:rPr>
          <w:rFonts w:ascii="Times New Roman" w:hAnsi="Times New Roman"/>
          <w:sz w:val="20"/>
        </w:rPr>
        <w:t>SUR+</w:t>
      </w:r>
      <w:proofErr w:type="gramEnd"/>
      <w:r w:rsidRPr="00A87B82">
        <w:rPr>
          <w:rFonts w:ascii="Times New Roman" w:hAnsi="Times New Roman"/>
          <w:sz w:val="20"/>
        </w:rPr>
        <w:t>two-stage</w:t>
      </w:r>
      <w:proofErr w:type="spellEnd"/>
      <w:r w:rsidRPr="00A87B82">
        <w:rPr>
          <w:rFonts w:ascii="Times New Roman" w:hAnsi="Times New Roman"/>
          <w:sz w:val="20"/>
        </w:rPr>
        <w:t xml:space="preserve"> bootstrap analyses were carried out separately for the CBA and PCA subgroups</w:t>
      </w:r>
    </w:p>
    <w:p w:rsidR="00015296" w:rsidRPr="00A87B82" w:rsidRDefault="00015296" w:rsidP="00015296">
      <w:pPr>
        <w:rPr>
          <w:rFonts w:ascii="Times New Roman" w:hAnsi="Times New Roman"/>
          <w:sz w:val="20"/>
        </w:rPr>
      </w:pPr>
      <w:r w:rsidRPr="00A87B82">
        <w:rPr>
          <w:rFonts w:ascii="Times New Roman" w:hAnsi="Times New Roman"/>
          <w:szCs w:val="24"/>
          <w:vertAlign w:val="superscript"/>
        </w:rPr>
        <w:t xml:space="preserve">e </w:t>
      </w:r>
      <w:r w:rsidRPr="00A87B82">
        <w:rPr>
          <w:rFonts w:ascii="Times New Roman" w:hAnsi="Times New Roman"/>
          <w:sz w:val="20"/>
        </w:rPr>
        <w:t xml:space="preserve">Estimates from SUR equation for QALY adjusted for mother’s age, history of PND, living arrangement (alone or with others), any history of major life events, baseline EPDS score, number of other children in the family, whether the mother was economically active, baseline utility </w:t>
      </w:r>
    </w:p>
    <w:p w:rsidR="00015296" w:rsidRPr="00A87B82" w:rsidRDefault="00015296" w:rsidP="00015296">
      <w:pPr>
        <w:rPr>
          <w:rFonts w:ascii="Times New Roman" w:hAnsi="Times New Roman"/>
          <w:sz w:val="20"/>
        </w:rPr>
      </w:pPr>
      <w:r w:rsidRPr="00A87B82">
        <w:rPr>
          <w:rFonts w:ascii="Times New Roman" w:hAnsi="Times New Roman"/>
          <w:szCs w:val="24"/>
          <w:vertAlign w:val="superscript"/>
        </w:rPr>
        <w:t xml:space="preserve">f </w:t>
      </w:r>
      <w:r w:rsidRPr="00A87B82">
        <w:rPr>
          <w:rFonts w:ascii="Times New Roman" w:hAnsi="Times New Roman"/>
          <w:sz w:val="20"/>
        </w:rPr>
        <w:t>Estimates from SUR equation for costs adjusted for mother’s age, history of PND, living arrangement (alone or with others), any history of major life events, baseline EPDS score, number of other children in the family, whether the mother was economically active, baseline utility</w:t>
      </w:r>
    </w:p>
    <w:p w:rsidR="00015296" w:rsidRPr="00A87B82" w:rsidRDefault="00015296" w:rsidP="00015296">
      <w:pPr>
        <w:rPr>
          <w:rFonts w:ascii="Times New Roman" w:hAnsi="Times New Roman"/>
          <w:sz w:val="20"/>
        </w:rPr>
      </w:pPr>
      <w:proofErr w:type="gramStart"/>
      <w:r w:rsidRPr="00A87B82">
        <w:rPr>
          <w:rFonts w:ascii="Times New Roman" w:hAnsi="Times New Roman"/>
          <w:szCs w:val="24"/>
          <w:vertAlign w:val="superscript"/>
        </w:rPr>
        <w:t>g</w:t>
      </w:r>
      <w:proofErr w:type="gramEnd"/>
      <w:r w:rsidRPr="00A87B82">
        <w:rPr>
          <w:rFonts w:ascii="Times New Roman" w:hAnsi="Times New Roman"/>
          <w:szCs w:val="24"/>
          <w:vertAlign w:val="superscript"/>
        </w:rPr>
        <w:t xml:space="preserve"> </w:t>
      </w:r>
      <w:r w:rsidRPr="00A87B82">
        <w:rPr>
          <w:rFonts w:ascii="Times New Roman" w:hAnsi="Times New Roman"/>
          <w:sz w:val="20"/>
        </w:rPr>
        <w:t>Rounded to nearest 100</w:t>
      </w:r>
    </w:p>
    <w:p w:rsidR="003218FA" w:rsidRPr="00A87B82" w:rsidRDefault="00015296">
      <w:pPr>
        <w:rPr>
          <w:rFonts w:ascii="Times New Roman" w:hAnsi="Times New Roman"/>
          <w:sz w:val="20"/>
        </w:rPr>
      </w:pPr>
      <w:proofErr w:type="spellStart"/>
      <w:proofErr w:type="gramStart"/>
      <w:r w:rsidRPr="00A87B82">
        <w:rPr>
          <w:rFonts w:ascii="Times New Roman" w:hAnsi="Times New Roman"/>
          <w:sz w:val="20"/>
          <w:vertAlign w:val="superscript"/>
        </w:rPr>
        <w:t>h</w:t>
      </w:r>
      <w:r w:rsidRPr="00A87B82">
        <w:rPr>
          <w:rFonts w:ascii="Times New Roman" w:hAnsi="Times New Roman"/>
          <w:sz w:val="20"/>
        </w:rPr>
        <w:t>Ten</w:t>
      </w:r>
      <w:proofErr w:type="spellEnd"/>
      <w:proofErr w:type="gramEnd"/>
      <w:r w:rsidRPr="00A87B82">
        <w:rPr>
          <w:rFonts w:ascii="Times New Roman" w:hAnsi="Times New Roman"/>
          <w:sz w:val="20"/>
        </w:rPr>
        <w:t xml:space="preserve"> complete datasets used in the analyses</w:t>
      </w:r>
    </w:p>
    <w:p w:rsidR="001B7C8E" w:rsidRPr="00A87B82" w:rsidRDefault="001B7C8E" w:rsidP="001B7C8E">
      <w:pPr>
        <w:pStyle w:val="EndNoteBibliography"/>
        <w:spacing w:after="0"/>
        <w:rPr>
          <w:sz w:val="20"/>
        </w:rPr>
      </w:pPr>
      <w:r w:rsidRPr="00A87B82">
        <w:rPr>
          <w:sz w:val="20"/>
        </w:rPr>
        <w:t>*p&lt;0.05</w:t>
      </w:r>
    </w:p>
    <w:p w:rsidR="001B7C8E" w:rsidRPr="0048310C" w:rsidRDefault="001B7C8E" w:rsidP="001B7C8E">
      <w:pPr>
        <w:pStyle w:val="EndNoteBibliography"/>
        <w:spacing w:after="0"/>
        <w:rPr>
          <w:sz w:val="20"/>
        </w:rPr>
      </w:pPr>
      <w:r w:rsidRPr="00A87B82">
        <w:rPr>
          <w:sz w:val="20"/>
        </w:rPr>
        <w:t>**p&lt;0.01</w:t>
      </w:r>
    </w:p>
    <w:p w:rsidR="001B7C8E" w:rsidRDefault="001B7C8E"/>
    <w:sectPr w:rsidR="001B7C8E" w:rsidSect="00015296">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274D7D"/>
    <w:multiLevelType w:val="multilevel"/>
    <w:tmpl w:val="59187088"/>
    <w:styleLink w:val="Fig"/>
    <w:lvl w:ilvl="0">
      <w:start w:val="1"/>
      <w:numFmt w:val="none"/>
      <w:pStyle w:val="Figure"/>
      <w:lvlText w:val="Figure - "/>
      <w:lvlJc w:val="left"/>
      <w:pPr>
        <w:tabs>
          <w:tab w:val="num" w:pos="270"/>
        </w:tabs>
        <w:ind w:left="270" w:hanging="360"/>
      </w:pPr>
      <w:rPr>
        <w:color w:val="3366FF"/>
        <w:sz w:val="20"/>
      </w:rPr>
    </w:lvl>
    <w:lvl w:ilvl="1">
      <w:start w:val="1"/>
      <w:numFmt w:val="lowerLetter"/>
      <w:lvlText w:val="%2."/>
      <w:lvlJc w:val="left"/>
      <w:pPr>
        <w:tabs>
          <w:tab w:val="num" w:pos="990"/>
        </w:tabs>
        <w:ind w:left="990" w:hanging="360"/>
      </w:pPr>
      <w:rPr>
        <w:rFonts w:hint="default"/>
      </w:rPr>
    </w:lvl>
    <w:lvl w:ilvl="2">
      <w:start w:val="1"/>
      <w:numFmt w:val="lowerRoman"/>
      <w:lvlText w:val="%3."/>
      <w:lvlJc w:val="right"/>
      <w:pPr>
        <w:tabs>
          <w:tab w:val="num" w:pos="1710"/>
        </w:tabs>
        <w:ind w:left="1710" w:hanging="180"/>
      </w:pPr>
      <w:rPr>
        <w:rFonts w:hint="default"/>
      </w:rPr>
    </w:lvl>
    <w:lvl w:ilvl="3">
      <w:start w:val="1"/>
      <w:numFmt w:val="decimal"/>
      <w:lvlText w:val="%4."/>
      <w:lvlJc w:val="left"/>
      <w:pPr>
        <w:tabs>
          <w:tab w:val="num" w:pos="2430"/>
        </w:tabs>
        <w:ind w:left="2430" w:hanging="360"/>
      </w:pPr>
      <w:rPr>
        <w:rFonts w:hint="default"/>
      </w:rPr>
    </w:lvl>
    <w:lvl w:ilvl="4">
      <w:start w:val="1"/>
      <w:numFmt w:val="lowerLetter"/>
      <w:lvlText w:val="%5."/>
      <w:lvlJc w:val="left"/>
      <w:pPr>
        <w:tabs>
          <w:tab w:val="num" w:pos="3150"/>
        </w:tabs>
        <w:ind w:left="3150" w:hanging="360"/>
      </w:pPr>
      <w:rPr>
        <w:rFonts w:hint="default"/>
      </w:rPr>
    </w:lvl>
    <w:lvl w:ilvl="5">
      <w:start w:val="1"/>
      <w:numFmt w:val="lowerRoman"/>
      <w:lvlText w:val="%6."/>
      <w:lvlJc w:val="right"/>
      <w:pPr>
        <w:tabs>
          <w:tab w:val="num" w:pos="3870"/>
        </w:tabs>
        <w:ind w:left="3870" w:hanging="180"/>
      </w:pPr>
      <w:rPr>
        <w:rFonts w:hint="default"/>
      </w:rPr>
    </w:lvl>
    <w:lvl w:ilvl="6">
      <w:start w:val="1"/>
      <w:numFmt w:val="decimal"/>
      <w:lvlText w:val="%7."/>
      <w:lvlJc w:val="left"/>
      <w:pPr>
        <w:tabs>
          <w:tab w:val="num" w:pos="4590"/>
        </w:tabs>
        <w:ind w:left="4590" w:hanging="360"/>
      </w:pPr>
      <w:rPr>
        <w:rFonts w:hint="default"/>
      </w:rPr>
    </w:lvl>
    <w:lvl w:ilvl="7">
      <w:start w:val="1"/>
      <w:numFmt w:val="lowerLetter"/>
      <w:lvlText w:val="%8."/>
      <w:lvlJc w:val="left"/>
      <w:pPr>
        <w:tabs>
          <w:tab w:val="num" w:pos="5310"/>
        </w:tabs>
        <w:ind w:left="5310" w:hanging="360"/>
      </w:pPr>
      <w:rPr>
        <w:rFonts w:hint="default"/>
      </w:rPr>
    </w:lvl>
    <w:lvl w:ilvl="8">
      <w:start w:val="1"/>
      <w:numFmt w:val="lowerRoman"/>
      <w:lvlText w:val="%9."/>
      <w:lvlJc w:val="right"/>
      <w:pPr>
        <w:tabs>
          <w:tab w:val="num" w:pos="6030"/>
        </w:tabs>
        <w:ind w:left="6030" w:hanging="180"/>
      </w:pPr>
      <w:rPr>
        <w:rFonts w:hint="default"/>
      </w:rPr>
    </w:lvl>
  </w:abstractNum>
  <w:abstractNum w:abstractNumId="1" w15:restartNumberingAfterBreak="0">
    <w:nsid w:val="093C63B1"/>
    <w:multiLevelType w:val="multilevel"/>
    <w:tmpl w:val="6F34B356"/>
    <w:name w:val="CH_thes_num"/>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0" w:firstLine="0"/>
      </w:pPr>
      <w:rPr>
        <w:rFonts w:ascii="Times New Roman" w:hAnsi="Times New Roman" w:cs="Times New Roman" w:hint="default"/>
        <w:b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680" w:hanging="680"/>
      </w:pPr>
      <w:rPr>
        <w:rFonts w:hint="default"/>
        <w:b w:val="0"/>
        <w:i/>
      </w:rPr>
    </w:lvl>
    <w:lvl w:ilvl="3">
      <w:start w:val="1"/>
      <w:numFmt w:val="decimal"/>
      <w:suff w:val="space"/>
      <w:lvlText w:val="%1.%2.%3.%4."/>
      <w:lvlJc w:val="left"/>
      <w:pPr>
        <w:ind w:left="1728" w:hanging="100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2" w15:restartNumberingAfterBreak="0">
    <w:nsid w:val="0F207456"/>
    <w:multiLevelType w:val="multilevel"/>
    <w:tmpl w:val="AC9EAEF0"/>
    <w:name w:val="CH_thes_num"/>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0" w:firstLine="0"/>
      </w:pPr>
      <w:rPr>
        <w:rFonts w:ascii="Times New Roman" w:hAnsi="Times New Roman" w:cs="Times New Roman" w:hint="default"/>
        <w:b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680" w:hanging="680"/>
      </w:pPr>
      <w:rPr>
        <w:rFonts w:hint="default"/>
        <w:b w:val="0"/>
        <w:i/>
      </w:rPr>
    </w:lvl>
    <w:lvl w:ilvl="3">
      <w:start w:val="1"/>
      <w:numFmt w:val="decimal"/>
      <w:suff w:val="space"/>
      <w:lvlText w:val="%1.%2.%3.%4."/>
      <w:lvlJc w:val="left"/>
      <w:pPr>
        <w:ind w:left="1728" w:hanging="100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3" w15:restartNumberingAfterBreak="0">
    <w:nsid w:val="13457D42"/>
    <w:multiLevelType w:val="multilevel"/>
    <w:tmpl w:val="F8183CF4"/>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680" w:hanging="680"/>
      </w:pPr>
      <w:rPr>
        <w:rFonts w:hint="default"/>
        <w:b w:val="0"/>
        <w:i/>
      </w:rPr>
    </w:lvl>
    <w:lvl w:ilvl="3">
      <w:start w:val="1"/>
      <w:numFmt w:val="decimal"/>
      <w:suff w:val="space"/>
      <w:lvlText w:val="%1.%2.%3.%4."/>
      <w:lvlJc w:val="left"/>
      <w:pPr>
        <w:ind w:left="1728" w:hanging="100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4" w15:restartNumberingAfterBreak="0">
    <w:nsid w:val="21D94247"/>
    <w:multiLevelType w:val="multilevel"/>
    <w:tmpl w:val="1158B73A"/>
    <w:name w:val="CH_thes_num"/>
    <w:styleLink w:val="CHnumberedthesis"/>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ascii="Times New Roman" w:hAnsi="Times New Roman" w:cs="Times New Roman" w:hint="default"/>
        <w:b/>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680" w:hanging="680"/>
      </w:pPr>
      <w:rPr>
        <w:rFonts w:hint="default"/>
        <w:b w:val="0"/>
        <w:i/>
      </w:rPr>
    </w:lvl>
    <w:lvl w:ilvl="3">
      <w:start w:val="1"/>
      <w:numFmt w:val="none"/>
      <w:suff w:val="space"/>
      <w:lvlText w:val=""/>
      <w:lvlJc w:val="left"/>
      <w:pPr>
        <w:ind w:left="1728" w:hanging="1008"/>
      </w:pPr>
      <w:rPr>
        <w:rFonts w:hint="default"/>
      </w:rPr>
    </w:lvl>
    <w:lvl w:ilvl="4">
      <w:start w:val="1"/>
      <w:numFmt w:val="none"/>
      <w:lvlText w:val=""/>
      <w:lvlJc w:val="left"/>
      <w:pPr>
        <w:tabs>
          <w:tab w:val="num" w:pos="2880"/>
        </w:tabs>
        <w:ind w:left="2232" w:hanging="792"/>
      </w:pPr>
      <w:rPr>
        <w:rFonts w:hint="default"/>
      </w:rPr>
    </w:lvl>
    <w:lvl w:ilvl="5">
      <w:start w:val="1"/>
      <w:numFmt w:val="none"/>
      <w:lvlText w:val=""/>
      <w:lvlJc w:val="left"/>
      <w:pPr>
        <w:tabs>
          <w:tab w:val="num" w:pos="3600"/>
        </w:tabs>
        <w:ind w:left="2736" w:hanging="936"/>
      </w:pPr>
      <w:rPr>
        <w:rFonts w:hint="default"/>
      </w:rPr>
    </w:lvl>
    <w:lvl w:ilvl="6">
      <w:start w:val="1"/>
      <w:numFmt w:val="none"/>
      <w:lvlText w:val=""/>
      <w:lvlJc w:val="left"/>
      <w:pPr>
        <w:tabs>
          <w:tab w:val="num" w:pos="3960"/>
        </w:tabs>
        <w:ind w:left="3240" w:hanging="1080"/>
      </w:pPr>
      <w:rPr>
        <w:rFonts w:hint="default"/>
      </w:rPr>
    </w:lvl>
    <w:lvl w:ilvl="7">
      <w:start w:val="1"/>
      <w:numFmt w:val="none"/>
      <w:lvlText w:val=""/>
      <w:lvlJc w:val="left"/>
      <w:pPr>
        <w:tabs>
          <w:tab w:val="num" w:pos="4680"/>
        </w:tabs>
        <w:ind w:left="3744" w:hanging="1224"/>
      </w:pPr>
      <w:rPr>
        <w:rFonts w:hint="default"/>
      </w:rPr>
    </w:lvl>
    <w:lvl w:ilvl="8">
      <w:start w:val="1"/>
      <w:numFmt w:val="none"/>
      <w:lvlText w:val=""/>
      <w:lvlJc w:val="left"/>
      <w:pPr>
        <w:tabs>
          <w:tab w:val="num" w:pos="5400"/>
        </w:tabs>
        <w:ind w:left="4320" w:hanging="1440"/>
      </w:pPr>
      <w:rPr>
        <w:rFonts w:hint="default"/>
      </w:rPr>
    </w:lvl>
  </w:abstractNum>
  <w:abstractNum w:abstractNumId="5" w15:restartNumberingAfterBreak="0">
    <w:nsid w:val="23EB1FAD"/>
    <w:multiLevelType w:val="multilevel"/>
    <w:tmpl w:val="DD34CDBE"/>
    <w:numStyleLink w:val="Tab"/>
  </w:abstractNum>
  <w:abstractNum w:abstractNumId="6" w15:restartNumberingAfterBreak="0">
    <w:nsid w:val="37D3571E"/>
    <w:multiLevelType w:val="multilevel"/>
    <w:tmpl w:val="DD34CDBE"/>
    <w:styleLink w:val="Tab"/>
    <w:lvl w:ilvl="0">
      <w:start w:val="1"/>
      <w:numFmt w:val="none"/>
      <w:pStyle w:val="Table"/>
      <w:lvlText w:val="Table - %1"/>
      <w:lvlJc w:val="left"/>
      <w:pPr>
        <w:tabs>
          <w:tab w:val="num" w:pos="360"/>
        </w:tabs>
        <w:ind w:left="360" w:hanging="360"/>
      </w:pPr>
      <w:rPr>
        <w:rFonts w:ascii="Times New Roman" w:hAnsi="Times New Roman" w:hint="default"/>
        <w:color w:val="3366FF"/>
        <w:sz w:val="20"/>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 w15:restartNumberingAfterBreak="0">
    <w:nsid w:val="3D494CB4"/>
    <w:multiLevelType w:val="multilevel"/>
    <w:tmpl w:val="59187088"/>
    <w:numStyleLink w:val="Fig"/>
  </w:abstractNum>
  <w:abstractNum w:abstractNumId="8" w15:restartNumberingAfterBreak="0">
    <w:nsid w:val="541607D7"/>
    <w:multiLevelType w:val="multilevel"/>
    <w:tmpl w:val="0DFE07A2"/>
    <w:lvl w:ilvl="0">
      <w:start w:val="1"/>
      <w:numFmt w:val="decimal"/>
      <w:lvlText w:val="%1"/>
      <w:lvlJc w:val="left"/>
      <w:pPr>
        <w:tabs>
          <w:tab w:val="num" w:pos="720"/>
        </w:tabs>
        <w:ind w:left="0" w:firstLine="0"/>
      </w:pPr>
      <w:rPr>
        <w:rFonts w:hint="default"/>
        <w:b/>
        <w:i w:val="0"/>
      </w:rPr>
    </w:lvl>
    <w:lvl w:ilvl="1">
      <w:start w:val="1"/>
      <w:numFmt w:val="decimal"/>
      <w:pStyle w:val="CH2"/>
      <w:suff w:val="space"/>
      <w:lvlText w:val="%1.%2"/>
      <w:lvlJc w:val="left"/>
      <w:pPr>
        <w:ind w:left="0" w:firstLine="0"/>
      </w:pPr>
      <w:rPr>
        <w:rFonts w:ascii="Times New Roman" w:hAnsi="Times New Roman" w:cs="Times New Roman" w:hint="default"/>
        <w:b/>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CH3"/>
      <w:suff w:val="space"/>
      <w:lvlText w:val="%1.%2.%3"/>
      <w:lvlJc w:val="left"/>
      <w:pPr>
        <w:ind w:left="0" w:firstLine="0"/>
      </w:pPr>
      <w:rPr>
        <w:rFonts w:hint="default"/>
        <w:b w:val="0"/>
        <w:i/>
      </w:rPr>
    </w:lvl>
    <w:lvl w:ilvl="3">
      <w:start w:val="1"/>
      <w:numFmt w:val="none"/>
      <w:suff w:val="space"/>
      <w:lvlText w:val=""/>
      <w:lvlJc w:val="left"/>
      <w:pPr>
        <w:ind w:left="0" w:firstLine="0"/>
      </w:pPr>
      <w:rPr>
        <w:rFonts w:hint="default"/>
      </w:rPr>
    </w:lvl>
    <w:lvl w:ilvl="4">
      <w:start w:val="1"/>
      <w:numFmt w:val="none"/>
      <w:lvlText w:val=""/>
      <w:lvlJc w:val="left"/>
      <w:pPr>
        <w:tabs>
          <w:tab w:val="num" w:pos="720"/>
        </w:tabs>
        <w:ind w:left="0" w:firstLine="0"/>
      </w:pPr>
      <w:rPr>
        <w:rFonts w:hint="default"/>
      </w:rPr>
    </w:lvl>
    <w:lvl w:ilvl="5">
      <w:start w:val="1"/>
      <w:numFmt w:val="none"/>
      <w:lvlText w:val=""/>
      <w:lvlJc w:val="left"/>
      <w:pPr>
        <w:tabs>
          <w:tab w:val="num" w:pos="720"/>
        </w:tabs>
        <w:ind w:left="0" w:firstLine="0"/>
      </w:pPr>
      <w:rPr>
        <w:rFonts w:hint="default"/>
      </w:rPr>
    </w:lvl>
    <w:lvl w:ilvl="6">
      <w:start w:val="1"/>
      <w:numFmt w:val="none"/>
      <w:lvlText w:val=""/>
      <w:lvlJc w:val="left"/>
      <w:pPr>
        <w:tabs>
          <w:tab w:val="num" w:pos="720"/>
        </w:tabs>
        <w:ind w:left="0" w:firstLine="0"/>
      </w:pPr>
      <w:rPr>
        <w:rFonts w:hint="default"/>
      </w:rPr>
    </w:lvl>
    <w:lvl w:ilvl="7">
      <w:start w:val="1"/>
      <w:numFmt w:val="none"/>
      <w:lvlText w:val=""/>
      <w:lvlJc w:val="left"/>
      <w:pPr>
        <w:tabs>
          <w:tab w:val="num" w:pos="720"/>
        </w:tabs>
        <w:ind w:left="0" w:firstLine="0"/>
      </w:pPr>
      <w:rPr>
        <w:rFonts w:hint="default"/>
      </w:rPr>
    </w:lvl>
    <w:lvl w:ilvl="8">
      <w:start w:val="1"/>
      <w:numFmt w:val="none"/>
      <w:lvlText w:val=""/>
      <w:lvlJc w:val="left"/>
      <w:pPr>
        <w:tabs>
          <w:tab w:val="num" w:pos="720"/>
        </w:tabs>
        <w:ind w:left="0" w:firstLine="0"/>
      </w:pPr>
      <w:rPr>
        <w:rFonts w:hint="default"/>
      </w:rPr>
    </w:lvl>
  </w:abstractNum>
  <w:abstractNum w:abstractNumId="9" w15:restartNumberingAfterBreak="0">
    <w:nsid w:val="6C147CEB"/>
    <w:multiLevelType w:val="multilevel"/>
    <w:tmpl w:val="7D269144"/>
    <w:styleLink w:val="CHStyle1"/>
    <w:lvl w:ilvl="0">
      <w:start w:val="1"/>
      <w:numFmt w:val="decimal"/>
      <w:lvlText w:val="%1"/>
      <w:lvlJc w:val="left"/>
      <w:pPr>
        <w:tabs>
          <w:tab w:val="num" w:pos="720"/>
        </w:tabs>
        <w:ind w:left="0" w:firstLine="0"/>
      </w:pPr>
      <w:rPr>
        <w:rFonts w:hint="default"/>
        <w:b/>
        <w:i w:val="0"/>
      </w:rPr>
    </w:lvl>
    <w:lvl w:ilvl="1">
      <w:start w:val="1"/>
      <w:numFmt w:val="decimal"/>
      <w:suff w:val="space"/>
      <w:lvlText w:val="%1.%2"/>
      <w:lvlJc w:val="left"/>
      <w:pPr>
        <w:ind w:left="0" w:firstLine="0"/>
      </w:pPr>
      <w:rPr>
        <w:rFonts w:ascii="Times New Roman" w:hAnsi="Times New Roman" w:cs="Times New Roman" w:hint="default"/>
        <w:b/>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0" w:firstLine="0"/>
      </w:pPr>
      <w:rPr>
        <w:rFonts w:hint="default"/>
        <w:b w:val="0"/>
        <w:i/>
      </w:rPr>
    </w:lvl>
    <w:lvl w:ilvl="3">
      <w:start w:val="1"/>
      <w:numFmt w:val="none"/>
      <w:suff w:val="space"/>
      <w:lvlText w:val=""/>
      <w:lvlJc w:val="left"/>
      <w:pPr>
        <w:ind w:left="0" w:firstLine="0"/>
      </w:pPr>
      <w:rPr>
        <w:rFonts w:hint="default"/>
      </w:rPr>
    </w:lvl>
    <w:lvl w:ilvl="4">
      <w:start w:val="1"/>
      <w:numFmt w:val="none"/>
      <w:lvlText w:val=""/>
      <w:lvlJc w:val="left"/>
      <w:pPr>
        <w:tabs>
          <w:tab w:val="num" w:pos="720"/>
        </w:tabs>
        <w:ind w:left="0" w:firstLine="0"/>
      </w:pPr>
      <w:rPr>
        <w:rFonts w:hint="default"/>
      </w:rPr>
    </w:lvl>
    <w:lvl w:ilvl="5">
      <w:start w:val="1"/>
      <w:numFmt w:val="none"/>
      <w:lvlText w:val=""/>
      <w:lvlJc w:val="left"/>
      <w:pPr>
        <w:tabs>
          <w:tab w:val="num" w:pos="720"/>
        </w:tabs>
        <w:ind w:left="0" w:firstLine="0"/>
      </w:pPr>
      <w:rPr>
        <w:rFonts w:hint="default"/>
      </w:rPr>
    </w:lvl>
    <w:lvl w:ilvl="6">
      <w:start w:val="1"/>
      <w:numFmt w:val="none"/>
      <w:lvlText w:val=""/>
      <w:lvlJc w:val="left"/>
      <w:pPr>
        <w:tabs>
          <w:tab w:val="num" w:pos="720"/>
        </w:tabs>
        <w:ind w:left="0" w:firstLine="0"/>
      </w:pPr>
      <w:rPr>
        <w:rFonts w:hint="default"/>
      </w:rPr>
    </w:lvl>
    <w:lvl w:ilvl="7">
      <w:start w:val="1"/>
      <w:numFmt w:val="none"/>
      <w:lvlText w:val=""/>
      <w:lvlJc w:val="left"/>
      <w:pPr>
        <w:tabs>
          <w:tab w:val="num" w:pos="720"/>
        </w:tabs>
        <w:ind w:left="0" w:firstLine="0"/>
      </w:pPr>
      <w:rPr>
        <w:rFonts w:hint="default"/>
      </w:rPr>
    </w:lvl>
    <w:lvl w:ilvl="8">
      <w:start w:val="1"/>
      <w:numFmt w:val="none"/>
      <w:lvlText w:val=""/>
      <w:lvlJc w:val="left"/>
      <w:pPr>
        <w:tabs>
          <w:tab w:val="num" w:pos="720"/>
        </w:tabs>
        <w:ind w:left="0" w:firstLine="0"/>
      </w:pPr>
      <w:rPr>
        <w:rFonts w:hint="default"/>
      </w:rPr>
    </w:lvl>
  </w:abstractNum>
  <w:abstractNum w:abstractNumId="10" w15:restartNumberingAfterBreak="0">
    <w:nsid w:val="7CCE2F38"/>
    <w:multiLevelType w:val="multilevel"/>
    <w:tmpl w:val="AD5ADA88"/>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0" w:firstLine="0"/>
      </w:pPr>
      <w:rPr>
        <w:rFonts w:hint="default"/>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suff w:val="space"/>
      <w:lvlText w:val="%1.%2.%3."/>
      <w:lvlJc w:val="left"/>
      <w:pPr>
        <w:ind w:left="680" w:hanging="680"/>
      </w:pPr>
      <w:rPr>
        <w:rFonts w:hint="default"/>
      </w:rPr>
    </w:lvl>
    <w:lvl w:ilvl="3">
      <w:start w:val="1"/>
      <w:numFmt w:val="decimal"/>
      <w:suff w:val="space"/>
      <w:lvlText w:val="%1.%2.%3.%4."/>
      <w:lvlJc w:val="left"/>
      <w:pPr>
        <w:ind w:left="1728" w:hanging="100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num w:numId="1">
    <w:abstractNumId w:val="10"/>
  </w:num>
  <w:num w:numId="2">
    <w:abstractNumId w:val="10"/>
  </w:num>
  <w:num w:numId="3">
    <w:abstractNumId w:val="10"/>
  </w:num>
  <w:num w:numId="4">
    <w:abstractNumId w:val="10"/>
  </w:num>
  <w:num w:numId="5">
    <w:abstractNumId w:val="10"/>
  </w:num>
  <w:num w:numId="6">
    <w:abstractNumId w:val="10"/>
  </w:num>
  <w:num w:numId="7">
    <w:abstractNumId w:val="10"/>
  </w:num>
  <w:num w:numId="8">
    <w:abstractNumId w:val="10"/>
  </w:num>
  <w:num w:numId="9">
    <w:abstractNumId w:val="10"/>
  </w:num>
  <w:num w:numId="10">
    <w:abstractNumId w:val="10"/>
  </w:num>
  <w:num w:numId="11">
    <w:abstractNumId w:val="10"/>
  </w:num>
  <w:num w:numId="12">
    <w:abstractNumId w:val="10"/>
  </w:num>
  <w:num w:numId="13">
    <w:abstractNumId w:val="10"/>
  </w:num>
  <w:num w:numId="14">
    <w:abstractNumId w:val="10"/>
  </w:num>
  <w:num w:numId="15">
    <w:abstractNumId w:val="10"/>
  </w:num>
  <w:num w:numId="16">
    <w:abstractNumId w:val="10"/>
  </w:num>
  <w:num w:numId="17">
    <w:abstractNumId w:val="7"/>
  </w:num>
  <w:num w:numId="18">
    <w:abstractNumId w:val="0"/>
  </w:num>
  <w:num w:numId="19">
    <w:abstractNumId w:val="5"/>
  </w:num>
  <w:num w:numId="20">
    <w:abstractNumId w:val="6"/>
  </w:num>
  <w:num w:numId="21">
    <w:abstractNumId w:val="10"/>
  </w:num>
  <w:num w:numId="22">
    <w:abstractNumId w:val="10"/>
  </w:num>
  <w:num w:numId="23">
    <w:abstractNumId w:val="10"/>
  </w:num>
  <w:num w:numId="24">
    <w:abstractNumId w:val="7"/>
  </w:num>
  <w:num w:numId="25">
    <w:abstractNumId w:val="0"/>
  </w:num>
  <w:num w:numId="26">
    <w:abstractNumId w:val="5"/>
  </w:num>
  <w:num w:numId="27">
    <w:abstractNumId w:val="6"/>
  </w:num>
  <w:num w:numId="28">
    <w:abstractNumId w:val="10"/>
  </w:num>
  <w:num w:numId="29">
    <w:abstractNumId w:val="10"/>
  </w:num>
  <w:num w:numId="30">
    <w:abstractNumId w:val="10"/>
  </w:num>
  <w:num w:numId="31">
    <w:abstractNumId w:val="10"/>
  </w:num>
  <w:num w:numId="32">
    <w:abstractNumId w:val="3"/>
  </w:num>
  <w:num w:numId="33">
    <w:abstractNumId w:val="1"/>
  </w:num>
  <w:num w:numId="34">
    <w:abstractNumId w:val="2"/>
  </w:num>
  <w:num w:numId="35">
    <w:abstractNumId w:val="4"/>
  </w:num>
  <w:num w:numId="36">
    <w:abstractNumId w:val="9"/>
  </w:num>
  <w:num w:numId="37">
    <w:abstractNumId w:val="8"/>
  </w:num>
  <w:num w:numId="38">
    <w:abstractNumId w:val="8"/>
  </w:num>
  <w:num w:numId="39">
    <w:abstractNumId w:val="8"/>
  </w:num>
  <w:num w:numId="40">
    <w:abstractNumId w:val="8"/>
  </w:num>
  <w:num w:numId="41">
    <w:abstractNumId w:val="8"/>
  </w:num>
  <w:num w:numId="4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5296"/>
    <w:rsid w:val="00010E7C"/>
    <w:rsid w:val="00015296"/>
    <w:rsid w:val="0002795F"/>
    <w:rsid w:val="00037EBC"/>
    <w:rsid w:val="0006599C"/>
    <w:rsid w:val="00067BF3"/>
    <w:rsid w:val="000B4F67"/>
    <w:rsid w:val="000D08F1"/>
    <w:rsid w:val="000E0433"/>
    <w:rsid w:val="000E5261"/>
    <w:rsid w:val="0011579A"/>
    <w:rsid w:val="00116FAB"/>
    <w:rsid w:val="00155995"/>
    <w:rsid w:val="00170A26"/>
    <w:rsid w:val="0019346E"/>
    <w:rsid w:val="001B7C8E"/>
    <w:rsid w:val="001B7FE5"/>
    <w:rsid w:val="001F25F3"/>
    <w:rsid w:val="00206310"/>
    <w:rsid w:val="00227544"/>
    <w:rsid w:val="00233CCA"/>
    <w:rsid w:val="00262C06"/>
    <w:rsid w:val="00267684"/>
    <w:rsid w:val="002711AA"/>
    <w:rsid w:val="002C1368"/>
    <w:rsid w:val="002E2669"/>
    <w:rsid w:val="003218FA"/>
    <w:rsid w:val="00340E5A"/>
    <w:rsid w:val="00376090"/>
    <w:rsid w:val="00395B94"/>
    <w:rsid w:val="003F6BB0"/>
    <w:rsid w:val="00435A18"/>
    <w:rsid w:val="005853B1"/>
    <w:rsid w:val="005B0E1D"/>
    <w:rsid w:val="006A6150"/>
    <w:rsid w:val="006F0830"/>
    <w:rsid w:val="007400DF"/>
    <w:rsid w:val="007970CC"/>
    <w:rsid w:val="007B0E62"/>
    <w:rsid w:val="007B106D"/>
    <w:rsid w:val="007B287E"/>
    <w:rsid w:val="007D3B0A"/>
    <w:rsid w:val="00800A34"/>
    <w:rsid w:val="00812034"/>
    <w:rsid w:val="00813BE7"/>
    <w:rsid w:val="008258A8"/>
    <w:rsid w:val="00845BE4"/>
    <w:rsid w:val="008A1B9A"/>
    <w:rsid w:val="0092680B"/>
    <w:rsid w:val="0097294A"/>
    <w:rsid w:val="0098334E"/>
    <w:rsid w:val="00A45B77"/>
    <w:rsid w:val="00A87B82"/>
    <w:rsid w:val="00B95BED"/>
    <w:rsid w:val="00BD5890"/>
    <w:rsid w:val="00C116D4"/>
    <w:rsid w:val="00C61591"/>
    <w:rsid w:val="00CB1F48"/>
    <w:rsid w:val="00CD0B62"/>
    <w:rsid w:val="00CE443A"/>
    <w:rsid w:val="00D0737E"/>
    <w:rsid w:val="00D22C77"/>
    <w:rsid w:val="00D3192C"/>
    <w:rsid w:val="00D677A4"/>
    <w:rsid w:val="00D85D44"/>
    <w:rsid w:val="00D903B6"/>
    <w:rsid w:val="00DD6151"/>
    <w:rsid w:val="00DE368F"/>
    <w:rsid w:val="00DE485E"/>
    <w:rsid w:val="00E448C6"/>
    <w:rsid w:val="00E56433"/>
    <w:rsid w:val="00E61B25"/>
    <w:rsid w:val="00E94E55"/>
    <w:rsid w:val="00F4327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C05090-A8C2-4487-B0DE-6D7298BF1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5296"/>
    <w:pPr>
      <w:spacing w:after="0" w:line="240" w:lineRule="auto"/>
    </w:pPr>
    <w:rPr>
      <w:rFonts w:ascii="Bookman Old Style" w:eastAsia="Times New Roman" w:hAnsi="Bookman Old Style" w:cs="Times New Roman"/>
      <w:sz w:val="24"/>
      <w:szCs w:val="20"/>
      <w:lang w:eastAsia="en-GB"/>
    </w:rPr>
  </w:style>
  <w:style w:type="paragraph" w:styleId="Heading1">
    <w:name w:val="heading 1"/>
    <w:basedOn w:val="Normal"/>
    <w:next w:val="Normal"/>
    <w:link w:val="Heading1Char"/>
    <w:uiPriority w:val="9"/>
    <w:qFormat/>
    <w:rsid w:val="00D677A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paragraph" w:styleId="Heading3">
    <w:name w:val="heading 3"/>
    <w:basedOn w:val="Normal"/>
    <w:next w:val="Normal"/>
    <w:link w:val="Heading3Char"/>
    <w:uiPriority w:val="9"/>
    <w:unhideWhenUsed/>
    <w:qFormat/>
    <w:rsid w:val="00D677A4"/>
    <w:pPr>
      <w:keepNext/>
      <w:keepLines/>
      <w:spacing w:before="360" w:line="276" w:lineRule="auto"/>
      <w:outlineLvl w:val="2"/>
    </w:pPr>
    <w:rPr>
      <w:rFonts w:asciiTheme="majorHAnsi" w:eastAsiaTheme="majorEastAsia" w:hAnsiTheme="majorHAnsi" w:cstheme="majorBidi"/>
      <w:b/>
      <w:bCs/>
      <w:sz w:val="22"/>
      <w:szCs w:val="22"/>
      <w:lang w:eastAsia="en-US"/>
    </w:rPr>
  </w:style>
  <w:style w:type="paragraph" w:styleId="Heading4">
    <w:name w:val="heading 4"/>
    <w:basedOn w:val="Normal"/>
    <w:next w:val="Normal"/>
    <w:link w:val="Heading4Char"/>
    <w:uiPriority w:val="9"/>
    <w:unhideWhenUsed/>
    <w:qFormat/>
    <w:rsid w:val="00D677A4"/>
    <w:pPr>
      <w:keepNext/>
      <w:keepLines/>
      <w:spacing w:before="200" w:line="276" w:lineRule="auto"/>
      <w:outlineLvl w:val="3"/>
    </w:pPr>
    <w:rPr>
      <w:rFonts w:asciiTheme="majorHAnsi" w:eastAsiaTheme="majorEastAsia" w:hAnsiTheme="majorHAnsi" w:cstheme="majorBidi"/>
      <w:b/>
      <w:bCs/>
      <w:i/>
      <w:iCs/>
      <w:color w:val="4F81BD" w:themeColor="accent1"/>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1">
    <w:name w:val="CH 1"/>
    <w:basedOn w:val="ChapterHeading"/>
    <w:link w:val="CH1Char"/>
    <w:qFormat/>
    <w:rsid w:val="00D85D44"/>
  </w:style>
  <w:style w:type="character" w:customStyle="1" w:styleId="CH1Char">
    <w:name w:val="CH 1 Char"/>
    <w:link w:val="CH1"/>
    <w:rsid w:val="00D85D44"/>
    <w:rPr>
      <w:rFonts w:ascii="Times New Roman" w:eastAsia="Times New Roman" w:hAnsi="Times New Roman" w:cs="Times New Roman"/>
      <w:b/>
      <w:bCs/>
      <w:kern w:val="32"/>
      <w:sz w:val="28"/>
      <w:szCs w:val="24"/>
    </w:rPr>
  </w:style>
  <w:style w:type="paragraph" w:customStyle="1" w:styleId="CH2">
    <w:name w:val="CH 2"/>
    <w:basedOn w:val="Normal"/>
    <w:link w:val="CH2Char"/>
    <w:qFormat/>
    <w:rsid w:val="0098334E"/>
    <w:pPr>
      <w:keepNext/>
      <w:numPr>
        <w:ilvl w:val="1"/>
        <w:numId w:val="42"/>
      </w:numPr>
      <w:spacing w:after="120" w:line="360" w:lineRule="auto"/>
      <w:outlineLvl w:val="0"/>
    </w:pPr>
    <w:rPr>
      <w:rFonts w:ascii="Times New Roman" w:hAnsi="Times New Roman"/>
      <w:b/>
      <w:bCs/>
      <w:kern w:val="32"/>
      <w:szCs w:val="24"/>
      <w:lang w:eastAsia="en-US"/>
    </w:rPr>
  </w:style>
  <w:style w:type="character" w:customStyle="1" w:styleId="CH2Char">
    <w:name w:val="CH 2 Char"/>
    <w:link w:val="CH2"/>
    <w:rsid w:val="0098334E"/>
    <w:rPr>
      <w:rFonts w:ascii="Times New Roman" w:eastAsia="Times New Roman" w:hAnsi="Times New Roman" w:cs="Times New Roman"/>
      <w:b/>
      <w:bCs/>
      <w:kern w:val="32"/>
      <w:sz w:val="24"/>
      <w:szCs w:val="24"/>
    </w:rPr>
  </w:style>
  <w:style w:type="paragraph" w:customStyle="1" w:styleId="CH3">
    <w:name w:val="CH 3"/>
    <w:basedOn w:val="Normal"/>
    <w:link w:val="CH3Char"/>
    <w:qFormat/>
    <w:rsid w:val="002C1368"/>
    <w:pPr>
      <w:keepNext/>
      <w:numPr>
        <w:ilvl w:val="2"/>
        <w:numId w:val="42"/>
      </w:numPr>
      <w:spacing w:after="120" w:line="360" w:lineRule="auto"/>
      <w:outlineLvl w:val="0"/>
    </w:pPr>
    <w:rPr>
      <w:rFonts w:ascii="Times New Roman" w:hAnsi="Times New Roman"/>
      <w:bCs/>
      <w:i/>
      <w:kern w:val="32"/>
      <w:szCs w:val="32"/>
      <w:lang w:eastAsia="en-US"/>
    </w:rPr>
  </w:style>
  <w:style w:type="character" w:customStyle="1" w:styleId="CH3Char">
    <w:name w:val="CH 3 Char"/>
    <w:link w:val="CH3"/>
    <w:rsid w:val="002C1368"/>
    <w:rPr>
      <w:rFonts w:ascii="Times New Roman" w:eastAsia="Times New Roman" w:hAnsi="Times New Roman" w:cs="Times New Roman"/>
      <w:bCs/>
      <w:i/>
      <w:kern w:val="32"/>
      <w:sz w:val="24"/>
      <w:szCs w:val="32"/>
    </w:rPr>
  </w:style>
  <w:style w:type="paragraph" w:customStyle="1" w:styleId="CH4">
    <w:name w:val="CH 4"/>
    <w:basedOn w:val="Normal"/>
    <w:link w:val="CH4Char"/>
    <w:qFormat/>
    <w:rsid w:val="00E61B25"/>
    <w:pPr>
      <w:keepNext/>
      <w:spacing w:line="360" w:lineRule="auto"/>
      <w:ind w:firstLine="720"/>
      <w:outlineLvl w:val="0"/>
    </w:pPr>
    <w:rPr>
      <w:rFonts w:ascii="Times New Roman" w:hAnsi="Times New Roman"/>
      <w:bCs/>
      <w:color w:val="000000" w:themeColor="text1"/>
      <w:kern w:val="32"/>
      <w:szCs w:val="32"/>
      <w:u w:val="single"/>
      <w:lang w:eastAsia="en-US"/>
    </w:rPr>
  </w:style>
  <w:style w:type="character" w:customStyle="1" w:styleId="CH4Char">
    <w:name w:val="CH 4 Char"/>
    <w:basedOn w:val="Heading4Char"/>
    <w:link w:val="CH4"/>
    <w:rsid w:val="00E61B25"/>
    <w:rPr>
      <w:rFonts w:ascii="Times New Roman" w:eastAsia="Times New Roman" w:hAnsi="Times New Roman" w:cs="Times New Roman"/>
      <w:b w:val="0"/>
      <w:bCs/>
      <w:i w:val="0"/>
      <w:iCs w:val="0"/>
      <w:color w:val="000000" w:themeColor="text1"/>
      <w:kern w:val="32"/>
      <w:sz w:val="24"/>
      <w:szCs w:val="32"/>
      <w:u w:val="single"/>
    </w:rPr>
  </w:style>
  <w:style w:type="character" w:customStyle="1" w:styleId="Heading4Char">
    <w:name w:val="Heading 4 Char"/>
    <w:basedOn w:val="DefaultParagraphFont"/>
    <w:link w:val="Heading4"/>
    <w:uiPriority w:val="9"/>
    <w:rsid w:val="00D677A4"/>
    <w:rPr>
      <w:rFonts w:asciiTheme="majorHAnsi" w:eastAsiaTheme="majorEastAsia" w:hAnsiTheme="majorHAnsi" w:cstheme="majorBidi"/>
      <w:b/>
      <w:bCs/>
      <w:i/>
      <w:iCs/>
      <w:color w:val="4F81BD" w:themeColor="accent1"/>
    </w:rPr>
  </w:style>
  <w:style w:type="paragraph" w:customStyle="1" w:styleId="ChapterHeading">
    <w:name w:val="Chapter Heading"/>
    <w:basedOn w:val="Normal"/>
    <w:link w:val="ChapterHeadingChar"/>
    <w:qFormat/>
    <w:rsid w:val="00D677A4"/>
    <w:pPr>
      <w:keepNext/>
      <w:spacing w:before="600" w:after="600"/>
      <w:ind w:left="357"/>
      <w:jc w:val="center"/>
      <w:outlineLvl w:val="0"/>
    </w:pPr>
    <w:rPr>
      <w:rFonts w:ascii="Times New Roman" w:hAnsi="Times New Roman"/>
      <w:b/>
      <w:bCs/>
      <w:kern w:val="32"/>
      <w:sz w:val="28"/>
      <w:szCs w:val="24"/>
      <w:lang w:eastAsia="en-US"/>
    </w:rPr>
  </w:style>
  <w:style w:type="character" w:customStyle="1" w:styleId="ChapterHeadingChar">
    <w:name w:val="Chapter Heading Char"/>
    <w:basedOn w:val="DefaultParagraphFont"/>
    <w:link w:val="ChapterHeading"/>
    <w:rsid w:val="00D677A4"/>
    <w:rPr>
      <w:rFonts w:ascii="Times New Roman" w:eastAsia="Times New Roman" w:hAnsi="Times New Roman" w:cs="Times New Roman"/>
      <w:b/>
      <w:bCs/>
      <w:kern w:val="32"/>
      <w:sz w:val="28"/>
      <w:szCs w:val="24"/>
    </w:rPr>
  </w:style>
  <w:style w:type="paragraph" w:customStyle="1" w:styleId="BodytexttabbedCH">
    <w:name w:val="Body text tabbed CH"/>
    <w:basedOn w:val="Normal"/>
    <w:link w:val="BodytexttabbedCHChar"/>
    <w:qFormat/>
    <w:rsid w:val="00DE368F"/>
    <w:pPr>
      <w:keepNext/>
      <w:tabs>
        <w:tab w:val="left" w:pos="720"/>
      </w:tabs>
      <w:spacing w:line="360" w:lineRule="auto"/>
      <w:ind w:firstLine="720"/>
    </w:pPr>
    <w:rPr>
      <w:rFonts w:ascii="Times New Roman" w:hAnsi="Times New Roman"/>
      <w:bCs/>
      <w:kern w:val="32"/>
      <w:szCs w:val="24"/>
      <w:lang w:eastAsia="en-US"/>
    </w:rPr>
  </w:style>
  <w:style w:type="character" w:customStyle="1" w:styleId="BodytexttabbedCHChar">
    <w:name w:val="Body text tabbed CH Char"/>
    <w:basedOn w:val="DefaultParagraphFont"/>
    <w:link w:val="BodytexttabbedCH"/>
    <w:rsid w:val="00DE368F"/>
    <w:rPr>
      <w:rFonts w:ascii="Times New Roman" w:eastAsia="Times New Roman" w:hAnsi="Times New Roman" w:cs="Times New Roman"/>
      <w:bCs/>
      <w:kern w:val="32"/>
      <w:sz w:val="24"/>
      <w:szCs w:val="24"/>
    </w:rPr>
  </w:style>
  <w:style w:type="paragraph" w:customStyle="1" w:styleId="CH">
    <w:name w:val="CH"/>
    <w:basedOn w:val="Heading1"/>
    <w:link w:val="CHChar"/>
    <w:rsid w:val="00D677A4"/>
    <w:pPr>
      <w:keepLines w:val="0"/>
      <w:spacing w:before="240" w:after="60" w:line="240" w:lineRule="auto"/>
    </w:pPr>
    <w:rPr>
      <w:rFonts w:ascii="Calibri" w:eastAsia="Times New Roman" w:hAnsi="Calibri" w:cs="Arial"/>
      <w:color w:val="auto"/>
      <w:kern w:val="32"/>
      <w:sz w:val="32"/>
      <w:szCs w:val="32"/>
    </w:rPr>
  </w:style>
  <w:style w:type="character" w:customStyle="1" w:styleId="CHChar">
    <w:name w:val="CH Char"/>
    <w:link w:val="CH"/>
    <w:rsid w:val="00D677A4"/>
    <w:rPr>
      <w:rFonts w:ascii="Calibri" w:eastAsia="Times New Roman" w:hAnsi="Calibri" w:cs="Arial"/>
      <w:b/>
      <w:bCs/>
      <w:kern w:val="32"/>
      <w:sz w:val="32"/>
      <w:szCs w:val="32"/>
    </w:rPr>
  </w:style>
  <w:style w:type="character" w:customStyle="1" w:styleId="Heading1Char">
    <w:name w:val="Heading 1 Char"/>
    <w:basedOn w:val="DefaultParagraphFont"/>
    <w:link w:val="Heading1"/>
    <w:uiPriority w:val="9"/>
    <w:rsid w:val="00D677A4"/>
    <w:rPr>
      <w:rFonts w:asciiTheme="majorHAnsi" w:eastAsiaTheme="majorEastAsia" w:hAnsiTheme="majorHAnsi" w:cstheme="majorBidi"/>
      <w:b/>
      <w:bCs/>
      <w:color w:val="365F91" w:themeColor="accent1" w:themeShade="BF"/>
      <w:sz w:val="28"/>
      <w:szCs w:val="28"/>
    </w:rPr>
  </w:style>
  <w:style w:type="paragraph" w:customStyle="1" w:styleId="EndNoteBibliographyTitle">
    <w:name w:val="EndNote Bibliography Title"/>
    <w:basedOn w:val="Normal"/>
    <w:link w:val="EndNoteBibliographyTitleChar"/>
    <w:rsid w:val="00D677A4"/>
    <w:pPr>
      <w:spacing w:line="276" w:lineRule="auto"/>
      <w:jc w:val="center"/>
    </w:pPr>
    <w:rPr>
      <w:rFonts w:ascii="Times New Roman" w:hAnsi="Times New Roman"/>
      <w:noProof/>
      <w:kern w:val="32"/>
      <w:szCs w:val="32"/>
      <w:lang w:val="en-US" w:eastAsia="en-US"/>
    </w:rPr>
  </w:style>
  <w:style w:type="character" w:customStyle="1" w:styleId="EndNoteBibliographyTitleChar">
    <w:name w:val="EndNote Bibliography Title Char"/>
    <w:basedOn w:val="CHChar"/>
    <w:link w:val="EndNoteBibliographyTitle"/>
    <w:rsid w:val="00D677A4"/>
    <w:rPr>
      <w:rFonts w:ascii="Times New Roman" w:eastAsia="Times New Roman" w:hAnsi="Times New Roman" w:cs="Times New Roman"/>
      <w:b w:val="0"/>
      <w:bCs w:val="0"/>
      <w:noProof/>
      <w:kern w:val="32"/>
      <w:sz w:val="24"/>
      <w:szCs w:val="32"/>
      <w:lang w:val="en-US"/>
    </w:rPr>
  </w:style>
  <w:style w:type="paragraph" w:customStyle="1" w:styleId="EndNoteBibliography">
    <w:name w:val="EndNote Bibliography"/>
    <w:basedOn w:val="Normal"/>
    <w:link w:val="EndNoteBibliographyChar"/>
    <w:rsid w:val="00D677A4"/>
    <w:pPr>
      <w:spacing w:after="200"/>
    </w:pPr>
    <w:rPr>
      <w:rFonts w:ascii="Times New Roman" w:hAnsi="Times New Roman"/>
      <w:noProof/>
      <w:kern w:val="32"/>
      <w:szCs w:val="32"/>
      <w:lang w:val="en-US" w:eastAsia="en-US"/>
    </w:rPr>
  </w:style>
  <w:style w:type="character" w:customStyle="1" w:styleId="EndNoteBibliographyChar">
    <w:name w:val="EndNote Bibliography Char"/>
    <w:basedOn w:val="CHChar"/>
    <w:link w:val="EndNoteBibliography"/>
    <w:rsid w:val="00D677A4"/>
    <w:rPr>
      <w:rFonts w:ascii="Times New Roman" w:eastAsia="Times New Roman" w:hAnsi="Times New Roman" w:cs="Times New Roman"/>
      <w:b w:val="0"/>
      <w:bCs w:val="0"/>
      <w:noProof/>
      <w:kern w:val="32"/>
      <w:sz w:val="24"/>
      <w:szCs w:val="32"/>
      <w:lang w:val="en-US"/>
    </w:rPr>
  </w:style>
  <w:style w:type="character" w:customStyle="1" w:styleId="highlight">
    <w:name w:val="highlight"/>
    <w:basedOn w:val="DefaultParagraphFont"/>
    <w:rsid w:val="00D677A4"/>
  </w:style>
  <w:style w:type="paragraph" w:customStyle="1" w:styleId="Para">
    <w:name w:val="Para"/>
    <w:basedOn w:val="Normal"/>
    <w:rsid w:val="00D677A4"/>
    <w:pPr>
      <w:spacing w:line="360" w:lineRule="auto"/>
      <w:ind w:firstLine="288"/>
    </w:pPr>
    <w:rPr>
      <w:rFonts w:ascii="Times New Roman" w:hAnsi="Times New Roman"/>
      <w:lang w:eastAsia="en-US"/>
    </w:rPr>
  </w:style>
  <w:style w:type="paragraph" w:customStyle="1" w:styleId="Default">
    <w:name w:val="Default"/>
    <w:rsid w:val="00D677A4"/>
    <w:pPr>
      <w:autoSpaceDE w:val="0"/>
      <w:autoSpaceDN w:val="0"/>
      <w:adjustRightInd w:val="0"/>
      <w:spacing w:after="0" w:line="240" w:lineRule="auto"/>
    </w:pPr>
    <w:rPr>
      <w:rFonts w:ascii="Arial" w:eastAsia="Times New Roman" w:hAnsi="Arial" w:cs="Arial"/>
      <w:color w:val="000000"/>
      <w:sz w:val="24"/>
      <w:szCs w:val="24"/>
      <w:lang w:eastAsia="en-GB"/>
    </w:rPr>
  </w:style>
  <w:style w:type="paragraph" w:customStyle="1" w:styleId="HeadB">
    <w:name w:val="HeadB"/>
    <w:basedOn w:val="Normal"/>
    <w:rsid w:val="00D677A4"/>
    <w:pPr>
      <w:keepNext/>
      <w:suppressAutoHyphens/>
      <w:spacing w:before="60" w:line="280" w:lineRule="exact"/>
      <w:outlineLvl w:val="2"/>
    </w:pPr>
    <w:rPr>
      <w:rFonts w:ascii="Times New Roman" w:hAnsi="Times New Roman"/>
      <w:b/>
      <w:sz w:val="20"/>
      <w:lang w:eastAsia="en-US"/>
    </w:rPr>
  </w:style>
  <w:style w:type="paragraph" w:customStyle="1" w:styleId="Figure">
    <w:name w:val="Figure"/>
    <w:basedOn w:val="Normal"/>
    <w:rsid w:val="00D677A4"/>
    <w:pPr>
      <w:numPr>
        <w:numId w:val="25"/>
      </w:numPr>
      <w:tabs>
        <w:tab w:val="left" w:pos="720"/>
      </w:tabs>
      <w:spacing w:line="300" w:lineRule="exact"/>
    </w:pPr>
    <w:rPr>
      <w:rFonts w:ascii="Times New Roman" w:hAnsi="Times New Roman"/>
      <w:b/>
      <w:lang w:eastAsia="en-US"/>
    </w:rPr>
  </w:style>
  <w:style w:type="numbering" w:customStyle="1" w:styleId="Fig">
    <w:name w:val="Fig"/>
    <w:rsid w:val="00D677A4"/>
    <w:pPr>
      <w:numPr>
        <w:numId w:val="18"/>
      </w:numPr>
    </w:pPr>
  </w:style>
  <w:style w:type="paragraph" w:customStyle="1" w:styleId="HeadC">
    <w:name w:val="HeadC"/>
    <w:basedOn w:val="Normal"/>
    <w:rsid w:val="00D677A4"/>
    <w:pPr>
      <w:keepNext/>
      <w:suppressAutoHyphens/>
      <w:spacing w:before="60" w:line="280" w:lineRule="exact"/>
      <w:outlineLvl w:val="3"/>
    </w:pPr>
    <w:rPr>
      <w:rFonts w:ascii="Times New Roman" w:hAnsi="Times New Roman"/>
      <w:i/>
      <w:sz w:val="20"/>
      <w:lang w:eastAsia="en-US"/>
    </w:rPr>
  </w:style>
  <w:style w:type="paragraph" w:customStyle="1" w:styleId="Table">
    <w:name w:val="Table"/>
    <w:basedOn w:val="Normal"/>
    <w:rsid w:val="00D677A4"/>
    <w:pPr>
      <w:numPr>
        <w:numId w:val="27"/>
      </w:numPr>
      <w:tabs>
        <w:tab w:val="left" w:pos="1021"/>
      </w:tabs>
      <w:spacing w:line="300" w:lineRule="exact"/>
    </w:pPr>
    <w:rPr>
      <w:rFonts w:ascii="Times New Roman" w:hAnsi="Times New Roman"/>
      <w:i/>
      <w:lang w:eastAsia="en-US"/>
    </w:rPr>
  </w:style>
  <w:style w:type="numbering" w:customStyle="1" w:styleId="Tab">
    <w:name w:val="Tab"/>
    <w:rsid w:val="00D677A4"/>
    <w:pPr>
      <w:numPr>
        <w:numId w:val="20"/>
      </w:numPr>
    </w:pPr>
  </w:style>
  <w:style w:type="character" w:customStyle="1" w:styleId="Heading3Char">
    <w:name w:val="Heading 3 Char"/>
    <w:basedOn w:val="DefaultParagraphFont"/>
    <w:link w:val="Heading3"/>
    <w:uiPriority w:val="9"/>
    <w:rsid w:val="00D677A4"/>
    <w:rPr>
      <w:rFonts w:asciiTheme="majorHAnsi" w:eastAsiaTheme="majorEastAsia" w:hAnsiTheme="majorHAnsi" w:cstheme="majorBidi"/>
      <w:b/>
      <w:bCs/>
    </w:rPr>
  </w:style>
  <w:style w:type="paragraph" w:styleId="TOC1">
    <w:name w:val="toc 1"/>
    <w:basedOn w:val="Normal"/>
    <w:next w:val="Normal"/>
    <w:autoRedefine/>
    <w:uiPriority w:val="39"/>
    <w:unhideWhenUsed/>
    <w:qFormat/>
    <w:rsid w:val="00D677A4"/>
    <w:pPr>
      <w:spacing w:after="100" w:line="276" w:lineRule="auto"/>
    </w:pPr>
    <w:rPr>
      <w:rFonts w:asciiTheme="minorHAnsi" w:eastAsiaTheme="minorHAnsi" w:hAnsiTheme="minorHAnsi" w:cstheme="minorBidi"/>
      <w:sz w:val="22"/>
      <w:szCs w:val="22"/>
      <w:lang w:eastAsia="en-US"/>
    </w:rPr>
  </w:style>
  <w:style w:type="paragraph" w:styleId="TOC2">
    <w:name w:val="toc 2"/>
    <w:basedOn w:val="Normal"/>
    <w:next w:val="Normal"/>
    <w:autoRedefine/>
    <w:uiPriority w:val="39"/>
    <w:semiHidden/>
    <w:unhideWhenUsed/>
    <w:qFormat/>
    <w:rsid w:val="00D677A4"/>
    <w:pPr>
      <w:spacing w:after="100" w:line="276" w:lineRule="auto"/>
      <w:ind w:left="220"/>
    </w:pPr>
    <w:rPr>
      <w:rFonts w:asciiTheme="minorHAnsi" w:eastAsiaTheme="minorEastAsia" w:hAnsiTheme="minorHAnsi" w:cstheme="minorBidi"/>
      <w:sz w:val="22"/>
      <w:szCs w:val="22"/>
      <w:lang w:val="en-US" w:eastAsia="ja-JP"/>
    </w:rPr>
  </w:style>
  <w:style w:type="paragraph" w:styleId="TOC3">
    <w:name w:val="toc 3"/>
    <w:basedOn w:val="Normal"/>
    <w:next w:val="Normal"/>
    <w:autoRedefine/>
    <w:uiPriority w:val="39"/>
    <w:semiHidden/>
    <w:unhideWhenUsed/>
    <w:qFormat/>
    <w:rsid w:val="00D677A4"/>
    <w:pPr>
      <w:spacing w:after="100" w:line="276" w:lineRule="auto"/>
      <w:ind w:left="440"/>
    </w:pPr>
    <w:rPr>
      <w:rFonts w:asciiTheme="minorHAnsi" w:eastAsiaTheme="minorEastAsia" w:hAnsiTheme="minorHAnsi" w:cstheme="minorBidi"/>
      <w:sz w:val="22"/>
      <w:szCs w:val="22"/>
      <w:lang w:val="en-US" w:eastAsia="ja-JP"/>
    </w:rPr>
  </w:style>
  <w:style w:type="paragraph" w:styleId="FootnoteText">
    <w:name w:val="footnote text"/>
    <w:basedOn w:val="Normal"/>
    <w:link w:val="FootnoteTextChar"/>
    <w:uiPriority w:val="99"/>
    <w:semiHidden/>
    <w:unhideWhenUsed/>
    <w:rsid w:val="00D677A4"/>
    <w:rPr>
      <w:rFonts w:asciiTheme="minorHAnsi" w:eastAsiaTheme="minorHAnsi" w:hAnsiTheme="minorHAnsi" w:cstheme="minorBidi"/>
      <w:sz w:val="20"/>
      <w:lang w:val="fr-FR" w:eastAsia="en-US"/>
    </w:rPr>
  </w:style>
  <w:style w:type="character" w:customStyle="1" w:styleId="FootnoteTextChar">
    <w:name w:val="Footnote Text Char"/>
    <w:basedOn w:val="DefaultParagraphFont"/>
    <w:link w:val="FootnoteText"/>
    <w:uiPriority w:val="99"/>
    <w:semiHidden/>
    <w:rsid w:val="00D677A4"/>
    <w:rPr>
      <w:sz w:val="20"/>
      <w:szCs w:val="20"/>
      <w:lang w:val="fr-FR"/>
    </w:rPr>
  </w:style>
  <w:style w:type="paragraph" w:styleId="CommentText">
    <w:name w:val="annotation text"/>
    <w:basedOn w:val="Normal"/>
    <w:link w:val="CommentTextChar"/>
    <w:uiPriority w:val="99"/>
    <w:unhideWhenUsed/>
    <w:rsid w:val="00D677A4"/>
    <w:pPr>
      <w:spacing w:after="200"/>
    </w:pPr>
    <w:rPr>
      <w:rFonts w:asciiTheme="minorHAnsi" w:eastAsiaTheme="minorHAnsi" w:hAnsiTheme="minorHAnsi" w:cstheme="minorBidi"/>
      <w:sz w:val="20"/>
      <w:lang w:eastAsia="en-US"/>
    </w:rPr>
  </w:style>
  <w:style w:type="character" w:customStyle="1" w:styleId="CommentTextChar">
    <w:name w:val="Comment Text Char"/>
    <w:basedOn w:val="DefaultParagraphFont"/>
    <w:link w:val="CommentText"/>
    <w:uiPriority w:val="99"/>
    <w:rsid w:val="00D677A4"/>
    <w:rPr>
      <w:sz w:val="20"/>
      <w:szCs w:val="20"/>
    </w:rPr>
  </w:style>
  <w:style w:type="paragraph" w:styleId="Header">
    <w:name w:val="header"/>
    <w:basedOn w:val="Normal"/>
    <w:link w:val="HeaderChar"/>
    <w:uiPriority w:val="99"/>
    <w:unhideWhenUsed/>
    <w:rsid w:val="00D677A4"/>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D677A4"/>
  </w:style>
  <w:style w:type="paragraph" w:styleId="Footer">
    <w:name w:val="footer"/>
    <w:basedOn w:val="Normal"/>
    <w:link w:val="FooterChar"/>
    <w:uiPriority w:val="99"/>
    <w:unhideWhenUsed/>
    <w:rsid w:val="00D677A4"/>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D677A4"/>
  </w:style>
  <w:style w:type="paragraph" w:styleId="Caption">
    <w:name w:val="caption"/>
    <w:basedOn w:val="Normal"/>
    <w:next w:val="Normal"/>
    <w:uiPriority w:val="35"/>
    <w:qFormat/>
    <w:rsid w:val="00D677A4"/>
    <w:rPr>
      <w:rFonts w:ascii="Times New Roman" w:hAnsi="Times New Roman"/>
      <w:b/>
      <w:bCs/>
      <w:sz w:val="20"/>
      <w:lang w:eastAsia="en-US"/>
    </w:rPr>
  </w:style>
  <w:style w:type="character" w:styleId="FootnoteReference">
    <w:name w:val="footnote reference"/>
    <w:basedOn w:val="DefaultParagraphFont"/>
    <w:uiPriority w:val="99"/>
    <w:semiHidden/>
    <w:unhideWhenUsed/>
    <w:rsid w:val="00D677A4"/>
    <w:rPr>
      <w:vertAlign w:val="superscript"/>
    </w:rPr>
  </w:style>
  <w:style w:type="character" w:styleId="CommentReference">
    <w:name w:val="annotation reference"/>
    <w:basedOn w:val="DefaultParagraphFont"/>
    <w:uiPriority w:val="99"/>
    <w:unhideWhenUsed/>
    <w:rsid w:val="00D677A4"/>
    <w:rPr>
      <w:sz w:val="16"/>
      <w:szCs w:val="16"/>
    </w:rPr>
  </w:style>
  <w:style w:type="paragraph" w:styleId="BodyText">
    <w:name w:val="Body Text"/>
    <w:basedOn w:val="Normal"/>
    <w:link w:val="BodyTextChar"/>
    <w:rsid w:val="00D677A4"/>
    <w:rPr>
      <w:rFonts w:ascii="Verdana" w:hAnsi="Verdana"/>
      <w:sz w:val="20"/>
      <w:szCs w:val="24"/>
      <w:lang w:eastAsia="en-US"/>
    </w:rPr>
  </w:style>
  <w:style w:type="character" w:customStyle="1" w:styleId="BodyTextChar">
    <w:name w:val="Body Text Char"/>
    <w:basedOn w:val="DefaultParagraphFont"/>
    <w:link w:val="BodyText"/>
    <w:rsid w:val="00D677A4"/>
    <w:rPr>
      <w:rFonts w:ascii="Verdana" w:eastAsia="Times New Roman" w:hAnsi="Verdana" w:cs="Times New Roman"/>
      <w:sz w:val="20"/>
      <w:szCs w:val="24"/>
    </w:rPr>
  </w:style>
  <w:style w:type="character" w:styleId="Hyperlink">
    <w:name w:val="Hyperlink"/>
    <w:basedOn w:val="DefaultParagraphFont"/>
    <w:uiPriority w:val="99"/>
    <w:unhideWhenUsed/>
    <w:rsid w:val="00D677A4"/>
    <w:rPr>
      <w:color w:val="0000FF" w:themeColor="hyperlink"/>
      <w:u w:val="single"/>
    </w:rPr>
  </w:style>
  <w:style w:type="character" w:styleId="FollowedHyperlink">
    <w:name w:val="FollowedHyperlink"/>
    <w:basedOn w:val="DefaultParagraphFont"/>
    <w:uiPriority w:val="99"/>
    <w:semiHidden/>
    <w:unhideWhenUsed/>
    <w:rsid w:val="00D677A4"/>
    <w:rPr>
      <w:color w:val="800080" w:themeColor="followedHyperlink"/>
      <w:u w:val="single"/>
    </w:rPr>
  </w:style>
  <w:style w:type="paragraph" w:styleId="NormalWeb">
    <w:name w:val="Normal (Web)"/>
    <w:basedOn w:val="Normal"/>
    <w:uiPriority w:val="99"/>
    <w:semiHidden/>
    <w:unhideWhenUsed/>
    <w:rsid w:val="00D677A4"/>
    <w:pPr>
      <w:spacing w:before="100" w:beforeAutospacing="1" w:after="100" w:afterAutospacing="1"/>
    </w:pPr>
    <w:rPr>
      <w:rFonts w:ascii="Times New Roman" w:eastAsiaTheme="minorEastAsia" w:hAnsi="Times New Roman"/>
      <w:szCs w:val="24"/>
    </w:rPr>
  </w:style>
  <w:style w:type="paragraph" w:styleId="CommentSubject">
    <w:name w:val="annotation subject"/>
    <w:basedOn w:val="CommentText"/>
    <w:next w:val="CommentText"/>
    <w:link w:val="CommentSubjectChar"/>
    <w:uiPriority w:val="99"/>
    <w:semiHidden/>
    <w:unhideWhenUsed/>
    <w:rsid w:val="00D677A4"/>
    <w:rPr>
      <w:b/>
      <w:bCs/>
    </w:rPr>
  </w:style>
  <w:style w:type="character" w:customStyle="1" w:styleId="CommentSubjectChar">
    <w:name w:val="Comment Subject Char"/>
    <w:basedOn w:val="CommentTextChar"/>
    <w:link w:val="CommentSubject"/>
    <w:uiPriority w:val="99"/>
    <w:semiHidden/>
    <w:rsid w:val="00D677A4"/>
    <w:rPr>
      <w:b/>
      <w:bCs/>
      <w:sz w:val="20"/>
      <w:szCs w:val="20"/>
    </w:rPr>
  </w:style>
  <w:style w:type="paragraph" w:styleId="BalloonText">
    <w:name w:val="Balloon Text"/>
    <w:basedOn w:val="Normal"/>
    <w:link w:val="BalloonTextChar"/>
    <w:uiPriority w:val="99"/>
    <w:semiHidden/>
    <w:unhideWhenUsed/>
    <w:rsid w:val="00D677A4"/>
    <w:rPr>
      <w:rFonts w:ascii="Tahoma" w:eastAsiaTheme="minorHAnsi" w:hAnsi="Tahoma" w:cs="Tahoma"/>
      <w:sz w:val="16"/>
      <w:szCs w:val="16"/>
      <w:lang w:eastAsia="en-US"/>
    </w:rPr>
  </w:style>
  <w:style w:type="character" w:customStyle="1" w:styleId="BalloonTextChar">
    <w:name w:val="Balloon Text Char"/>
    <w:basedOn w:val="DefaultParagraphFont"/>
    <w:link w:val="BalloonText"/>
    <w:uiPriority w:val="99"/>
    <w:semiHidden/>
    <w:rsid w:val="00D677A4"/>
    <w:rPr>
      <w:rFonts w:ascii="Tahoma" w:hAnsi="Tahoma" w:cs="Tahoma"/>
      <w:sz w:val="16"/>
      <w:szCs w:val="16"/>
    </w:rPr>
  </w:style>
  <w:style w:type="table" w:styleId="TableGrid">
    <w:name w:val="Table Grid"/>
    <w:basedOn w:val="TableNormal"/>
    <w:uiPriority w:val="59"/>
    <w:rsid w:val="00D67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677A4"/>
    <w:pPr>
      <w:ind w:left="720"/>
      <w:contextualSpacing/>
    </w:pPr>
    <w:rPr>
      <w:rFonts w:asciiTheme="minorHAnsi" w:eastAsiaTheme="minorHAnsi" w:hAnsiTheme="minorHAnsi" w:cstheme="minorBidi"/>
      <w:szCs w:val="24"/>
      <w:lang w:val="fr-FR" w:eastAsia="en-US"/>
    </w:rPr>
  </w:style>
  <w:style w:type="paragraph" w:styleId="TOCHeading">
    <w:name w:val="TOC Heading"/>
    <w:basedOn w:val="Heading1"/>
    <w:next w:val="Normal"/>
    <w:uiPriority w:val="39"/>
    <w:unhideWhenUsed/>
    <w:qFormat/>
    <w:rsid w:val="00D677A4"/>
    <w:pPr>
      <w:outlineLvl w:val="9"/>
    </w:pPr>
    <w:rPr>
      <w:lang w:val="en-US" w:eastAsia="ja-JP"/>
    </w:rPr>
  </w:style>
  <w:style w:type="paragraph" w:customStyle="1" w:styleId="CHblockquotation">
    <w:name w:val="CH block quotation"/>
    <w:basedOn w:val="Normal"/>
    <w:link w:val="CHblockquotationChar"/>
    <w:qFormat/>
    <w:rsid w:val="00DE368F"/>
    <w:pPr>
      <w:tabs>
        <w:tab w:val="left" w:pos="1080"/>
      </w:tabs>
      <w:autoSpaceDE w:val="0"/>
      <w:autoSpaceDN w:val="0"/>
      <w:adjustRightInd w:val="0"/>
      <w:spacing w:before="120" w:after="120" w:line="360" w:lineRule="auto"/>
      <w:ind w:left="1077" w:firstLine="720"/>
    </w:pPr>
    <w:rPr>
      <w:rFonts w:ascii="Times New Roman" w:eastAsiaTheme="minorHAnsi" w:hAnsi="Times New Roman"/>
      <w:sz w:val="23"/>
      <w:szCs w:val="23"/>
      <w:lang w:eastAsia="en-US"/>
    </w:rPr>
  </w:style>
  <w:style w:type="character" w:customStyle="1" w:styleId="CHblockquotationChar">
    <w:name w:val="CH block quotation Char"/>
    <w:basedOn w:val="DefaultParagraphFont"/>
    <w:link w:val="CHblockquotation"/>
    <w:rsid w:val="00DE368F"/>
    <w:rPr>
      <w:rFonts w:ascii="Times New Roman" w:hAnsi="Times New Roman" w:cs="Times New Roman"/>
      <w:sz w:val="23"/>
      <w:szCs w:val="23"/>
    </w:rPr>
  </w:style>
  <w:style w:type="numbering" w:customStyle="1" w:styleId="CHnumberedthesis">
    <w:name w:val="CH numbered thesis"/>
    <w:basedOn w:val="NoList"/>
    <w:uiPriority w:val="99"/>
    <w:rsid w:val="00340E5A"/>
    <w:pPr>
      <w:numPr>
        <w:numId w:val="35"/>
      </w:numPr>
    </w:pPr>
  </w:style>
  <w:style w:type="numbering" w:customStyle="1" w:styleId="CHStyle1">
    <w:name w:val="CH Style1"/>
    <w:uiPriority w:val="99"/>
    <w:rsid w:val="00D85D44"/>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9340909">
      <w:bodyDiv w:val="1"/>
      <w:marLeft w:val="0"/>
      <w:marRight w:val="0"/>
      <w:marTop w:val="0"/>
      <w:marBottom w:val="0"/>
      <w:divBdr>
        <w:top w:val="none" w:sz="0" w:space="0" w:color="auto"/>
        <w:left w:val="none" w:sz="0" w:space="0" w:color="auto"/>
        <w:bottom w:val="none" w:sz="0" w:space="0" w:color="auto"/>
        <w:right w:val="none" w:sz="0" w:space="0" w:color="auto"/>
      </w:divBdr>
    </w:div>
    <w:div w:id="1800108365">
      <w:bodyDiv w:val="1"/>
      <w:marLeft w:val="0"/>
      <w:marRight w:val="0"/>
      <w:marTop w:val="0"/>
      <w:marBottom w:val="0"/>
      <w:divBdr>
        <w:top w:val="none" w:sz="0" w:space="0" w:color="auto"/>
        <w:left w:val="none" w:sz="0" w:space="0" w:color="auto"/>
        <w:bottom w:val="none" w:sz="0" w:space="0" w:color="auto"/>
        <w:right w:val="none" w:sz="0" w:space="0" w:color="auto"/>
      </w:divBdr>
    </w:div>
    <w:div w:id="18392316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2</Pages>
  <Words>463</Words>
  <Characters>2642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London School of Economics and Political Science</Company>
  <LinksUpToDate>false</LinksUpToDate>
  <CharactersWithSpaces>3099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Catherine Henderson</dc:creator>
  <cp:lastModifiedBy>Catherine Henderson</cp:lastModifiedBy>
  <cp:revision>11</cp:revision>
  <dcterms:created xsi:type="dcterms:W3CDTF">2017-08-24T15:12:00Z</dcterms:created>
  <dcterms:modified xsi:type="dcterms:W3CDTF">2017-11-15T14:37:00Z</dcterms:modified>
</cp:coreProperties>
</file>