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BC" w:rsidRPr="00C07B4A" w:rsidRDefault="009830BC" w:rsidP="009830BC">
      <w:pPr>
        <w:spacing w:after="0" w:line="480" w:lineRule="auto"/>
      </w:pPr>
      <w:r>
        <w:t>Supplement 1</w:t>
      </w:r>
      <w:r w:rsidRPr="00C07B4A">
        <w:t xml:space="preserve"> GHQ</w:t>
      </w:r>
      <w:r>
        <w:t>-12</w:t>
      </w:r>
      <w:r w:rsidRPr="00C07B4A">
        <w:t xml:space="preserve"> and covariates by caregiving pattern for UKHLS </w:t>
      </w:r>
      <w:r>
        <w:t>men and women</w:t>
      </w:r>
    </w:p>
    <w:tbl>
      <w:tblPr>
        <w:tblStyle w:val="TableGrid"/>
        <w:tblW w:w="1402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276"/>
        <w:gridCol w:w="1169"/>
        <w:gridCol w:w="1349"/>
        <w:gridCol w:w="1058"/>
        <w:gridCol w:w="1129"/>
        <w:gridCol w:w="1248"/>
        <w:gridCol w:w="1423"/>
        <w:gridCol w:w="1129"/>
      </w:tblGrid>
      <w:tr w:rsidR="009830BC" w:rsidRPr="00A3065F" w:rsidTr="00690486">
        <w:tc>
          <w:tcPr>
            <w:tcW w:w="4248" w:type="dxa"/>
            <w:tcBorders>
              <w:bottom w:val="nil"/>
            </w:tcBorders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  <w:tcBorders>
              <w:bottom w:val="nil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Men</w:t>
            </w:r>
          </w:p>
        </w:tc>
        <w:tc>
          <w:tcPr>
            <w:tcW w:w="4929" w:type="dxa"/>
            <w:gridSpan w:val="4"/>
            <w:tcBorders>
              <w:bottom w:val="nil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Women</w:t>
            </w:r>
          </w:p>
        </w:tc>
      </w:tr>
      <w:tr w:rsidR="009830BC" w:rsidRPr="00A3065F" w:rsidTr="00690486">
        <w:tc>
          <w:tcPr>
            <w:tcW w:w="4248" w:type="dxa"/>
            <w:tcBorders>
              <w:top w:val="nil"/>
              <w:bottom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Non caregiver</w:t>
            </w: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69" w:type="dxa"/>
            <w:tcBorders>
              <w:top w:val="nil"/>
              <w:bottom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3065F">
              <w:rPr>
                <w:b/>
                <w:sz w:val="20"/>
                <w:szCs w:val="20"/>
              </w:rPr>
              <w:t xml:space="preserve"> episode </w:t>
            </w: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1-2 y</w:t>
            </w:r>
            <w:r>
              <w:rPr>
                <w:b/>
                <w:sz w:val="20"/>
                <w:szCs w:val="20"/>
              </w:rPr>
              <w:t>ea</w:t>
            </w:r>
            <w:r w:rsidRPr="00A3065F">
              <w:rPr>
                <w:b/>
                <w:sz w:val="20"/>
                <w:szCs w:val="20"/>
              </w:rPr>
              <w:t>rs</w:t>
            </w: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Intermittent caregiver</w:t>
            </w: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3+y</w:t>
            </w:r>
            <w:r>
              <w:rPr>
                <w:b/>
                <w:sz w:val="20"/>
                <w:szCs w:val="20"/>
              </w:rPr>
              <w:t>ea</w:t>
            </w:r>
            <w:r w:rsidRPr="00A3065F">
              <w:rPr>
                <w:b/>
                <w:sz w:val="20"/>
                <w:szCs w:val="20"/>
              </w:rPr>
              <w:t>rs caregiver</w:t>
            </w: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Non caregiver</w:t>
            </w: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3065F">
              <w:rPr>
                <w:b/>
                <w:sz w:val="20"/>
                <w:szCs w:val="20"/>
              </w:rPr>
              <w:t xml:space="preserve"> episode</w:t>
            </w: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1-2 y</w:t>
            </w:r>
            <w:r>
              <w:rPr>
                <w:b/>
                <w:sz w:val="20"/>
                <w:szCs w:val="20"/>
              </w:rPr>
              <w:t>ea</w:t>
            </w:r>
            <w:r w:rsidRPr="00A3065F">
              <w:rPr>
                <w:b/>
                <w:sz w:val="20"/>
                <w:szCs w:val="20"/>
              </w:rPr>
              <w:t>rs</w:t>
            </w: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Intermittent caregiver</w:t>
            </w: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3+y</w:t>
            </w:r>
            <w:r>
              <w:rPr>
                <w:b/>
                <w:sz w:val="20"/>
                <w:szCs w:val="20"/>
              </w:rPr>
              <w:t>ea</w:t>
            </w:r>
            <w:r w:rsidRPr="00A3065F">
              <w:rPr>
                <w:b/>
                <w:sz w:val="20"/>
                <w:szCs w:val="20"/>
              </w:rPr>
              <w:t>rs caregiver</w:t>
            </w: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:rsidR="009830BC" w:rsidRPr="00A3065F" w:rsidRDefault="009830BC" w:rsidP="0069048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A3065F">
              <w:rPr>
                <w:b/>
                <w:sz w:val="20"/>
                <w:szCs w:val="20"/>
              </w:rPr>
              <w:t>%</w:t>
            </w:r>
          </w:p>
        </w:tc>
      </w:tr>
      <w:tr w:rsidR="009830BC" w:rsidRPr="00A3065F" w:rsidTr="00690486">
        <w:tc>
          <w:tcPr>
            <w:tcW w:w="4248" w:type="dxa"/>
            <w:tcBorders>
              <w:top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GHQ-12, mean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10.0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10.3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11.1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5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Age (years), mean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43.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47.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50.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9.5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41.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7.3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48.0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48.</w:t>
            </w:r>
            <w:r>
              <w:rPr>
                <w:sz w:val="20"/>
                <w:szCs w:val="20"/>
              </w:rPr>
              <w:t>2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Educational attainment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No qualifications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6.9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1.8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7.0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0.0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2.3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Secondary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7.0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2.2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31.2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7.7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6.9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8.7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Tertiary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6.2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2.1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1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Higher qualifications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7.6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5.6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3.5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A3065F">
              <w:rPr>
                <w:sz w:val="20"/>
                <w:szCs w:val="20"/>
              </w:rPr>
              <w:t>.0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3.4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2.1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3.2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Number of dependent children in household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None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63.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61.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6.8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5.5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61.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8.4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0.2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3.5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3.0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A3065F">
              <w:rPr>
                <w:sz w:val="20"/>
                <w:szCs w:val="20"/>
              </w:rPr>
              <w:t>.7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3.0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6.8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7.7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5.5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9.1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18.4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9.4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2.7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6.0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lastRenderedPageBreak/>
              <w:t xml:space="preserve">   4+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1.2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0.6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0.6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1.3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0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NS-SEC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Management &amp; professional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32.8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Intermediate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Routine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Not working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42.3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39.4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41.7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43.6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Work status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Working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3.3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3.8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56.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9.6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61.1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55.7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3.7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  <w:r w:rsidRPr="00A3065F">
              <w:rPr>
                <w:sz w:val="20"/>
                <w:szCs w:val="20"/>
              </w:rPr>
              <w:t>.9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Not working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6.7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6.2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3.5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0.4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38.9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44.3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6.3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A3065F">
              <w:rPr>
                <w:sz w:val="20"/>
                <w:szCs w:val="20"/>
              </w:rPr>
              <w:t>.1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Marital status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Single, never married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1.6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4.3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2.8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0.3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3.1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9.2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Married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4.1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7.1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71.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9.4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55.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6.3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1.6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1.0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Separated/divorced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8.8</w:t>
            </w:r>
          </w:p>
        </w:tc>
      </w:tr>
      <w:tr w:rsidR="009830BC" w:rsidRPr="00A3065F" w:rsidTr="00690486">
        <w:tc>
          <w:tcPr>
            <w:tcW w:w="4248" w:type="dxa"/>
          </w:tcPr>
          <w:p w:rsidR="009830BC" w:rsidRPr="00A3065F" w:rsidRDefault="009830BC" w:rsidP="00690486">
            <w:pPr>
              <w:spacing w:line="480" w:lineRule="auto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 xml:space="preserve">   Widowed</w:t>
            </w:r>
          </w:p>
        </w:tc>
        <w:tc>
          <w:tcPr>
            <w:tcW w:w="1276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0.6</w:t>
            </w:r>
          </w:p>
        </w:tc>
        <w:tc>
          <w:tcPr>
            <w:tcW w:w="116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34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105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0.4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248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423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29" w:type="dxa"/>
          </w:tcPr>
          <w:p w:rsidR="009830BC" w:rsidRPr="00A3065F" w:rsidRDefault="009830BC" w:rsidP="0069048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3065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52156E" w:rsidRDefault="009830BC" w:rsidP="009B4497">
      <w:pPr>
        <w:spacing w:after="0" w:line="480" w:lineRule="auto"/>
      </w:pPr>
      <w:r>
        <w:t xml:space="preserve">Weighted percentages or </w:t>
      </w:r>
      <w:r w:rsidR="00226F20">
        <w:t>means shown</w:t>
      </w:r>
      <w:bookmarkStart w:id="0" w:name="_GoBack"/>
      <w:bookmarkEnd w:id="0"/>
    </w:p>
    <w:sectPr w:rsidR="0052156E" w:rsidSect="009830B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BC"/>
    <w:rsid w:val="00226F20"/>
    <w:rsid w:val="00277580"/>
    <w:rsid w:val="009830BC"/>
    <w:rsid w:val="009B4497"/>
    <w:rsid w:val="00A25647"/>
    <w:rsid w:val="00B96088"/>
    <w:rsid w:val="00C0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B2DAD-A819-4822-8362-077AC8F9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2C8A9D59.dotm</Template>
  <TotalTime>3</TotalTime>
  <Pages>2</Pages>
  <Words>234</Words>
  <Characters>1338</Characters>
  <Application>Microsoft Office Word</Application>
  <DocSecurity>0</DocSecurity>
  <Lines>11</Lines>
  <Paragraphs>3</Paragraphs>
  <ScaleCrop>false</ScaleCrop>
  <Company>UCL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Lacey</dc:creator>
  <cp:keywords/>
  <dc:description/>
  <cp:lastModifiedBy>Rebecca Lacey</cp:lastModifiedBy>
  <cp:revision>4</cp:revision>
  <dcterms:created xsi:type="dcterms:W3CDTF">2018-05-23T12:49:00Z</dcterms:created>
  <dcterms:modified xsi:type="dcterms:W3CDTF">2018-06-12T08:38:00Z</dcterms:modified>
</cp:coreProperties>
</file>