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D0" w:rsidRDefault="005A7CD0" w:rsidP="005A7CD0">
      <w:bookmarkStart w:id="0" w:name="_GoBack"/>
      <w:bookmarkEnd w:id="0"/>
      <w:r>
        <w:t xml:space="preserve">Supplementary Table 1: Sex differences </w:t>
      </w:r>
      <w:proofErr w:type="spellStart"/>
      <w:r>
        <w:t>u</w:t>
      </w:r>
      <w:r w:rsidRPr="00316845">
        <w:t>nivariate</w:t>
      </w:r>
      <w:proofErr w:type="spellEnd"/>
      <w:r w:rsidRPr="00316845">
        <w:t xml:space="preserve"> and bivariate model parameter estimates for social aggression, physical aggression, and their </w:t>
      </w:r>
      <w:proofErr w:type="spellStart"/>
      <w:r w:rsidRPr="00316845">
        <w:t>covariation</w:t>
      </w:r>
      <w:proofErr w:type="spellEnd"/>
    </w:p>
    <w:p w:rsidR="005A7CD0" w:rsidRDefault="005A7CD0" w:rsidP="005A7CD0"/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1083"/>
        <w:gridCol w:w="1083"/>
        <w:gridCol w:w="1083"/>
        <w:gridCol w:w="1083"/>
        <w:gridCol w:w="1071"/>
        <w:gridCol w:w="1086"/>
        <w:gridCol w:w="1083"/>
        <w:gridCol w:w="1083"/>
        <w:gridCol w:w="1083"/>
        <w:gridCol w:w="1063"/>
        <w:gridCol w:w="1063"/>
        <w:gridCol w:w="1152"/>
      </w:tblGrid>
      <w:tr w:rsidR="005A7CD0" w:rsidRPr="000E0312" w:rsidTr="00AF653C"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53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</w:pPr>
            <w:r>
              <w:t>Males</w:t>
            </w:r>
          </w:p>
        </w:tc>
        <w:tc>
          <w:tcPr>
            <w:tcW w:w="2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</w:pPr>
            <w:r>
              <w:t>Females</w:t>
            </w:r>
          </w:p>
        </w:tc>
      </w:tr>
      <w:tr w:rsidR="005A7CD0" w:rsidRPr="000E0312" w:rsidTr="00AF653C"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A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C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G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C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E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</w:pPr>
            <w:r w:rsidRPr="000E0312">
              <w:rPr>
                <w:rFonts w:eastAsia="Calibri"/>
              </w:rPr>
              <w:t>A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</w:pPr>
            <w:r w:rsidRPr="000E0312">
              <w:rPr>
                <w:rFonts w:eastAsia="Calibri"/>
              </w:rPr>
              <w:t>C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</w:pPr>
            <w:r w:rsidRPr="000E0312">
              <w:rPr>
                <w:rFonts w:eastAsia="Calibri"/>
              </w:rPr>
              <w:t>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G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C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</w:pPr>
            <w:proofErr w:type="spellStart"/>
            <w:r w:rsidRPr="000E0312">
              <w:t>r</w:t>
            </w:r>
            <w:r w:rsidRPr="000E0312">
              <w:rPr>
                <w:vertAlign w:val="subscript"/>
              </w:rPr>
              <w:t>E</w:t>
            </w:r>
            <w:proofErr w:type="spellEnd"/>
          </w:p>
        </w:tc>
      </w:tr>
      <w:tr w:rsidR="005A7CD0" w:rsidRPr="000E0312" w:rsidTr="00AF653C"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rPr>
                <w:rFonts w:eastAsia="Calibri"/>
              </w:rPr>
            </w:pPr>
            <w:r w:rsidRPr="000E0312">
              <w:rPr>
                <w:rFonts w:eastAsia="Calibri"/>
              </w:rPr>
              <w:t>Maternal Report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A7CD0" w:rsidRPr="000E0312" w:rsidTr="00AF653C">
        <w:tc>
          <w:tcPr>
            <w:tcW w:w="481" w:type="pct"/>
            <w:tcBorders>
              <w:top w:val="single" w:sz="4" w:space="0" w:color="auto"/>
            </w:tcBorders>
          </w:tcPr>
          <w:p w:rsidR="005A7CD0" w:rsidRPr="000E0312" w:rsidRDefault="005A7CD0" w:rsidP="00AF653C">
            <w:pPr>
              <w:contextualSpacing/>
              <w:rPr>
                <w:rFonts w:eastAsia="Calibri"/>
              </w:rPr>
            </w:pPr>
            <w:r w:rsidRPr="000E0312">
              <w:rPr>
                <w:rFonts w:eastAsia="Calibri"/>
              </w:rPr>
              <w:t>Social Aggression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0.4201*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[0.2733, 0.5832]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0.3684*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[0.2077, 0.5263]</w:t>
            </w:r>
          </w:p>
        </w:tc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0.2005*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[0.1667, 0.2441]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0.7411*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[0.5633, 0.8892]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0.8288*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[0.5822, 1.000]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0.4984*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[0.3923, 0.5919]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0.1293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[0.00, 0.2845]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0.6098*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[0.4579, 0.7673]</w:t>
            </w:r>
          </w:p>
        </w:tc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0.2752*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[0.2267, 0.3386]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0.4686*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[0.4528, 1.00]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1.00*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[0.8769, 1.00]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0.5601*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[0.4583, 0.6480]</w:t>
            </w:r>
          </w:p>
        </w:tc>
      </w:tr>
      <w:tr w:rsidR="005A7CD0" w:rsidRPr="000E0312" w:rsidTr="00AF653C">
        <w:tc>
          <w:tcPr>
            <w:tcW w:w="481" w:type="pct"/>
            <w:tcBorders>
              <w:bottom w:val="single" w:sz="4" w:space="0" w:color="auto"/>
            </w:tcBorders>
          </w:tcPr>
          <w:p w:rsidR="005A7CD0" w:rsidRPr="000E0312" w:rsidRDefault="005A7CD0" w:rsidP="00AF653C">
            <w:pPr>
              <w:contextualSpacing/>
              <w:rPr>
                <w:rFonts w:eastAsia="Calibri"/>
              </w:rPr>
            </w:pPr>
            <w:r w:rsidRPr="000E0312">
              <w:rPr>
                <w:rFonts w:eastAsia="Calibri"/>
              </w:rPr>
              <w:t>Physical Aggression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0.4560*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[0.2773, 0.6504]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0.2429*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[0.0674, 0.4108]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0.2612* </w:t>
            </w:r>
            <w:r>
              <w:rPr>
                <w:rFonts w:eastAsia="Calibri"/>
              </w:rPr>
              <w:br/>
              <w:t>[0.2171, 0.3180]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tcBorders>
              <w:right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0.4423*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[0.2374, 0.6604]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0.2843*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[0.0891, 0.4721]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0.3124*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[0.2584, 0.3822]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A7CD0" w:rsidRPr="000E0312" w:rsidTr="00AF653C"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Teacher Report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5A7CD0" w:rsidRPr="000E0312" w:rsidTr="00AF653C">
        <w:tc>
          <w:tcPr>
            <w:tcW w:w="481" w:type="pct"/>
            <w:tcBorders>
              <w:top w:val="single" w:sz="4" w:space="0" w:color="auto"/>
            </w:tcBorders>
          </w:tcPr>
          <w:p w:rsidR="005A7CD0" w:rsidRPr="000E0312" w:rsidRDefault="005A7CD0" w:rsidP="00AF653C">
            <w:pPr>
              <w:contextualSpacing/>
              <w:rPr>
                <w:rFonts w:eastAsia="Calibri"/>
              </w:rPr>
            </w:pPr>
            <w:r w:rsidRPr="000E0312">
              <w:rPr>
                <w:rFonts w:eastAsia="Calibri"/>
              </w:rPr>
              <w:t>Social Aggression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0.4981*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[0.2016, 0.7751]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0.1558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[0.00, 0.4010]</w:t>
            </w:r>
          </w:p>
        </w:tc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0.3639*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[0.2858, 0.4722]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0.7834*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[0.5732, 0.9739]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1.00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[-1.00, 1.00]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0.6026*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[0.4781, 0.7009]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0.2153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[0.00, 0.5345]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0.3271*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[0.0612, 0.5728]</w:t>
            </w:r>
          </w:p>
        </w:tc>
        <w:tc>
          <w:tcPr>
            <w:tcW w:w="3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0.4406*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[0.3442, 0.5728]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0.7947*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[0.3385, 1.00]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0.9932</w:t>
            </w:r>
          </w:p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[-1.00, 1.00]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0.6390* [0.5193, 0.7333]</w:t>
            </w:r>
          </w:p>
        </w:tc>
      </w:tr>
      <w:tr w:rsidR="005A7CD0" w:rsidRPr="000E0312" w:rsidTr="00AF653C">
        <w:tc>
          <w:tcPr>
            <w:tcW w:w="481" w:type="pct"/>
          </w:tcPr>
          <w:p w:rsidR="005A7CD0" w:rsidRPr="000E0312" w:rsidRDefault="005A7CD0" w:rsidP="00AF653C">
            <w:pPr>
              <w:contextualSpacing/>
              <w:rPr>
                <w:rFonts w:eastAsia="Calibri"/>
              </w:rPr>
            </w:pPr>
            <w:r w:rsidRPr="000E0312">
              <w:rPr>
                <w:rFonts w:eastAsia="Calibri"/>
              </w:rPr>
              <w:t>Physical Aggression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0.5081*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[0.2445, 0.7827]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0.1832*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[0.0198, 0.4128]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0.3065*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[0.2407, 0.3980]</w:t>
            </w:r>
          </w:p>
        </w:tc>
        <w:tc>
          <w:tcPr>
            <w:tcW w:w="376" w:type="pct"/>
            <w:vMerge/>
            <w:tcBorders>
              <w:lef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6" w:type="pct"/>
            <w:tcBorders>
              <w:lef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0.5791*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[0.2927, 0.8145]</w:t>
            </w:r>
          </w:p>
        </w:tc>
        <w:tc>
          <w:tcPr>
            <w:tcW w:w="376" w:type="pct"/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0.1048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[0.00, 0.3524]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5A7CD0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0.3178*</w:t>
            </w:r>
          </w:p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[0.2480, 0.4153]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9" w:type="pct"/>
            <w:vMerge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00" w:type="pct"/>
            <w:vMerge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5A7CD0" w:rsidRDefault="005A7CD0" w:rsidP="005A7CD0"/>
    <w:p w:rsidR="005A7CD0" w:rsidRDefault="005A7CD0" w:rsidP="005A7CD0">
      <w:r w:rsidRPr="00316845">
        <w:t>Note: Additive genetic, shared environmental, and non-shared environmental influences are represented with A, C, and E, respectively.  95% confidence intervals are presented below the point estimate in brackets. *p &lt; 0.05.  The ACE no sex differences model was the best fitting model for both informants.</w:t>
      </w:r>
      <w:r>
        <w:br w:type="page"/>
      </w:r>
    </w:p>
    <w:p w:rsidR="005A7CD0" w:rsidRDefault="005A7CD0" w:rsidP="005A7CD0">
      <w:r>
        <w:lastRenderedPageBreak/>
        <w:t>Supplementary Table 2</w:t>
      </w:r>
      <w:r w:rsidRPr="000E0312">
        <w:t xml:space="preserve">: </w:t>
      </w:r>
      <w:r>
        <w:t>M</w:t>
      </w:r>
      <w:r w:rsidRPr="000E0312">
        <w:t xml:space="preserve">odel fitting results for </w:t>
      </w:r>
      <w:r>
        <w:t xml:space="preserve">all possible bivariate models for the </w:t>
      </w:r>
      <w:proofErr w:type="spellStart"/>
      <w:r>
        <w:t>covariation</w:t>
      </w:r>
      <w:proofErr w:type="spellEnd"/>
      <w:r>
        <w:t xml:space="preserve"> of social and </w:t>
      </w:r>
      <w:r w:rsidRPr="000E0312">
        <w:t>physical a</w:t>
      </w:r>
      <w:r>
        <w:t>ggression</w:t>
      </w:r>
    </w:p>
    <w:p w:rsidR="005A7CD0" w:rsidRPr="000E0312" w:rsidRDefault="005A7CD0" w:rsidP="005A7CD0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3342"/>
        <w:gridCol w:w="996"/>
        <w:gridCol w:w="696"/>
        <w:gridCol w:w="996"/>
        <w:gridCol w:w="1076"/>
        <w:gridCol w:w="1076"/>
        <w:gridCol w:w="1076"/>
      </w:tblGrid>
      <w:tr w:rsidR="005A7CD0" w:rsidRPr="00B4080C" w:rsidTr="005A7CD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CD0" w:rsidRPr="00B4080C" w:rsidRDefault="005A7CD0" w:rsidP="00AF653C">
            <w:pPr>
              <w:jc w:val="center"/>
            </w:pPr>
            <w:r w:rsidRPr="00B4080C">
              <w:t>-2LnL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CD0" w:rsidRPr="005A7CD0" w:rsidRDefault="005A7CD0" w:rsidP="00AF653C">
            <w:pPr>
              <w:jc w:val="center"/>
              <w:rPr>
                <w:i/>
              </w:rPr>
            </w:pPr>
            <w:proofErr w:type="spellStart"/>
            <w:r w:rsidRPr="005A7CD0">
              <w:rPr>
                <w:i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CD0" w:rsidRPr="00B4080C" w:rsidRDefault="005A7CD0" w:rsidP="00AF653C">
            <w:pPr>
              <w:jc w:val="center"/>
            </w:pPr>
            <w:r w:rsidRPr="00B4080C">
              <w:t>AIC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CD0" w:rsidRPr="00B4080C" w:rsidRDefault="005A7CD0" w:rsidP="00AF653C">
            <w:pPr>
              <w:jc w:val="center"/>
            </w:pPr>
            <w:r w:rsidRPr="00B4080C">
              <w:t>BIC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CD0" w:rsidRPr="00B4080C" w:rsidRDefault="005A7CD0" w:rsidP="00AF653C">
            <w:pPr>
              <w:jc w:val="center"/>
            </w:pPr>
            <w:r w:rsidRPr="00B4080C">
              <w:t>SABIC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CD0" w:rsidRPr="00B4080C" w:rsidRDefault="005A7CD0" w:rsidP="00AF653C">
            <w:pPr>
              <w:jc w:val="center"/>
            </w:pPr>
            <w:r w:rsidRPr="00B4080C">
              <w:t>DIC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B4080C" w:rsidRDefault="005A7CD0" w:rsidP="00AF653C">
            <w:r>
              <w:t>Maternal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B4080C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Pr="00B4080C" w:rsidRDefault="005A7CD0" w:rsidP="00AF653C"/>
        </w:tc>
      </w:tr>
      <w:tr w:rsidR="005A7CD0" w:rsidRPr="00B4080C" w:rsidTr="005A7CD0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627A09" w:rsidRDefault="005A7CD0" w:rsidP="00AF653C">
            <w:pPr>
              <w:rPr>
                <w:b/>
              </w:rPr>
            </w:pPr>
            <w:r w:rsidRPr="00627A09">
              <w:rPr>
                <w:b/>
              </w:rPr>
              <w:t xml:space="preserve">     ACE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627A09" w:rsidRDefault="005A7CD0" w:rsidP="00AF653C">
            <w:pPr>
              <w:rPr>
                <w:b/>
              </w:rPr>
            </w:pPr>
            <w:r w:rsidRPr="00627A09">
              <w:rPr>
                <w:b/>
              </w:rPr>
              <w:t>No Sex Differences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7900B0" w:rsidRDefault="005A7CD0" w:rsidP="00AF653C">
            <w:pPr>
              <w:rPr>
                <w:b/>
              </w:rPr>
            </w:pPr>
            <w:r w:rsidRPr="007900B0">
              <w:rPr>
                <w:b/>
              </w:rPr>
              <w:t>9012.74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7900B0" w:rsidRDefault="005A7CD0" w:rsidP="00AF653C">
            <w:pPr>
              <w:rPr>
                <w:b/>
              </w:rPr>
            </w:pPr>
            <w:r w:rsidRPr="007900B0">
              <w:rPr>
                <w:b/>
              </w:rPr>
              <w:t>3937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7900B0" w:rsidRDefault="005A7CD0" w:rsidP="00AF653C">
            <w:pPr>
              <w:rPr>
                <w:b/>
              </w:rPr>
            </w:pPr>
            <w:r w:rsidRPr="007900B0">
              <w:rPr>
                <w:b/>
              </w:rPr>
              <w:t>1138.74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627A09" w:rsidRDefault="005A7CD0" w:rsidP="00AF653C">
            <w:pPr>
              <w:rPr>
                <w:b/>
              </w:rPr>
            </w:pPr>
            <w:r w:rsidRPr="00627A09">
              <w:rPr>
                <w:b/>
              </w:rPr>
              <w:t>-9087.61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627A09" w:rsidRDefault="005A7CD0" w:rsidP="00AF653C">
            <w:pPr>
              <w:rPr>
                <w:b/>
              </w:rPr>
            </w:pPr>
            <w:r w:rsidRPr="00627A09">
              <w:rPr>
                <w:b/>
              </w:rPr>
              <w:t>-2835.55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627A09" w:rsidRDefault="005A7CD0" w:rsidP="00AF653C">
            <w:pPr>
              <w:rPr>
                <w:b/>
              </w:rPr>
            </w:pPr>
            <w:r w:rsidRPr="00627A09">
              <w:rPr>
                <w:b/>
              </w:rPr>
              <w:t>-5469.75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>
            <w:r w:rsidRPr="00B4080C">
              <w:t xml:space="preserve">     ACE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 w:rsidRPr="00B4080C">
              <w:t>Sex Differences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 w:rsidRPr="00B4080C">
              <w:t>9004.37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 w:rsidRPr="00B4080C">
              <w:t>3934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7900B0" w:rsidRDefault="005A7CD0" w:rsidP="00AF653C">
            <w:r w:rsidRPr="007900B0">
              <w:t>1136.37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 w:rsidRPr="00B4080C">
              <w:t>-9081.43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 w:rsidRPr="00B4080C">
              <w:t>-2834.14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 w:rsidRPr="00B4080C">
              <w:t>-5466.33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CE (A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9011.81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3935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C545AD" w:rsidRDefault="005A7CD0" w:rsidP="00AF653C">
            <w:r w:rsidRPr="00C545AD">
              <w:t>1141.81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-9081.16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-2832.28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-5465.14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AE (C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9009.18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3935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1139.19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-9082.47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-2833.59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-5466.45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AC (E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9009.66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3935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1139.66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-9082.24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-2833.36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-5466.22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>
            <w:pPr>
              <w:jc w:val="center"/>
            </w:pP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 (CE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>
              <w:t>9011.94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>
              <w:t>3936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>
              <w:t>1139.94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B4080C" w:rsidRDefault="005A7CD0" w:rsidP="00AF653C">
            <w:r>
              <w:t>-9084.55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-2834.08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-5467.11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B4080C" w:rsidRDefault="005A7CD0" w:rsidP="00AF653C">
            <w:pPr>
              <w:jc w:val="center"/>
            </w:pP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C (AE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9012.51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3936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1140.51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EA77BB" w:rsidRDefault="005A7CD0" w:rsidP="00AF653C">
            <w:r>
              <w:t>-9084.27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-2833.80</w:t>
            </w:r>
          </w:p>
        </w:tc>
        <w:tc>
          <w:tcPr>
            <w:tcW w:w="0" w:type="auto"/>
            <w:vAlign w:val="center"/>
          </w:tcPr>
          <w:p w:rsidR="005A7CD0" w:rsidRPr="00EA77BB" w:rsidRDefault="005A7CD0" w:rsidP="00AF653C">
            <w:r>
              <w:t>-5467.32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7CD0" w:rsidRPr="00B4080C" w:rsidRDefault="005A7CD0" w:rsidP="00AF653C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7CD0" w:rsidRPr="00B4080C" w:rsidRDefault="005A7CD0" w:rsidP="00AF653C">
            <w:r>
              <w:t>Sex Differences in E (AC equal)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Pr="00EA77BB" w:rsidRDefault="005A7CD0" w:rsidP="00AF653C">
            <w:r>
              <w:t>9011.91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Pr="00EA77BB" w:rsidRDefault="005A7CD0" w:rsidP="00AF653C">
            <w:r>
              <w:t>3936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Pr="00EA77BB" w:rsidRDefault="005A7CD0" w:rsidP="00AF653C">
            <w:r>
              <w:t>1139.91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CD0" w:rsidRPr="00EA77BB" w:rsidRDefault="005A7CD0" w:rsidP="00AF653C">
            <w:r>
              <w:t>-9084.57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7CD0" w:rsidRPr="00EA77BB" w:rsidRDefault="005A7CD0" w:rsidP="00AF653C">
            <w:r>
              <w:t>-2834.10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A7CD0" w:rsidRPr="00EA77BB" w:rsidRDefault="005A7CD0" w:rsidP="00AF653C">
            <w:r>
              <w:t>-5467.62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Default="005A7CD0" w:rsidP="00AF653C">
            <w:r>
              <w:t>Teacher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CD0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Default="005A7CD0" w:rsidP="00AF653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CD0" w:rsidRDefault="005A7CD0" w:rsidP="00AF653C"/>
        </w:tc>
      </w:tr>
      <w:tr w:rsidR="005A7CD0" w:rsidRPr="00B4080C" w:rsidTr="005A7CD0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013CAF" w:rsidRDefault="005A7CD0" w:rsidP="00AF653C">
            <w:pPr>
              <w:rPr>
                <w:b/>
              </w:rPr>
            </w:pPr>
            <w:r w:rsidRPr="00013CAF">
              <w:rPr>
                <w:b/>
              </w:rPr>
              <w:t xml:space="preserve">     ACE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013CAF" w:rsidRDefault="005A7CD0" w:rsidP="00AF653C">
            <w:pPr>
              <w:rPr>
                <w:b/>
              </w:rPr>
            </w:pPr>
            <w:r w:rsidRPr="00013CAF">
              <w:rPr>
                <w:b/>
              </w:rPr>
              <w:t>No Sex Differences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6207.54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2644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919.54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-5637.35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-1439.51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A7CD0" w:rsidRPr="00013CAF" w:rsidRDefault="005A7CD0" w:rsidP="00AF653C">
            <w:pPr>
              <w:contextualSpacing/>
              <w:jc w:val="center"/>
              <w:rPr>
                <w:rFonts w:eastAsia="Calibri"/>
                <w:b/>
              </w:rPr>
            </w:pPr>
            <w:r w:rsidRPr="00013CAF">
              <w:rPr>
                <w:rFonts w:eastAsia="Calibri"/>
                <w:b/>
              </w:rPr>
              <w:t>-3207.68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>
            <w:r w:rsidRPr="0021355A">
              <w:t xml:space="preserve">     ACE</w:t>
            </w: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 w:rsidRPr="00B4080C">
              <w:t>Sex Differences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6205.90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2641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923.90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-5628.25</w:t>
            </w:r>
          </w:p>
        </w:tc>
        <w:tc>
          <w:tcPr>
            <w:tcW w:w="0" w:type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-1435.18</w:t>
            </w:r>
          </w:p>
        </w:tc>
        <w:tc>
          <w:tcPr>
            <w:tcW w:w="0" w:type="auto"/>
            <w:vAlign w:val="center"/>
          </w:tcPr>
          <w:p w:rsidR="005A7CD0" w:rsidRPr="000E0312" w:rsidRDefault="005A7CD0" w:rsidP="00AF653C">
            <w:pPr>
              <w:contextualSpacing/>
              <w:jc w:val="center"/>
              <w:rPr>
                <w:rFonts w:eastAsia="Calibri"/>
              </w:rPr>
            </w:pPr>
            <w:r w:rsidRPr="000E0312">
              <w:rPr>
                <w:rFonts w:eastAsia="Calibri"/>
              </w:rPr>
              <w:t>-3201.34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CE (A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6207.25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C545AD" w:rsidRDefault="005A7CD0" w:rsidP="00AF653C">
            <w:r>
              <w:t>923.25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-5630.88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-1436.22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-3203.05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AE (C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6206.50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922.50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-5631.26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-1436.59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-3203.42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/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AC (E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6206.92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922.92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-5631.05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-1436.38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-3203.21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>
            <w:pPr>
              <w:jc w:val="center"/>
            </w:pP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A (CE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6207.07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921.07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-5634.28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-1438.03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-3205.52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>
            <w:pPr>
              <w:jc w:val="center"/>
            </w:pP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C (AE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6207.37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921.37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-5634.13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-1437.88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-3205.37</w:t>
            </w:r>
          </w:p>
        </w:tc>
      </w:tr>
      <w:tr w:rsidR="005A7CD0" w:rsidRPr="00B4080C" w:rsidTr="005A7CD0">
        <w:trPr>
          <w:trHeight w:val="288"/>
        </w:trPr>
        <w:tc>
          <w:tcPr>
            <w:tcW w:w="0" w:type="auto"/>
            <w:vAlign w:val="center"/>
          </w:tcPr>
          <w:p w:rsidR="005A7CD0" w:rsidRPr="0021355A" w:rsidRDefault="005A7CD0" w:rsidP="00AF653C">
            <w:pPr>
              <w:jc w:val="center"/>
            </w:pPr>
          </w:p>
        </w:tc>
        <w:tc>
          <w:tcPr>
            <w:tcW w:w="0" w:type="auto"/>
            <w:vAlign w:val="center"/>
          </w:tcPr>
          <w:p w:rsidR="005A7CD0" w:rsidRPr="00B4080C" w:rsidRDefault="005A7CD0" w:rsidP="00AF653C">
            <w:r>
              <w:t>Sex Differences in E (AC equal)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6207.51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921.51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7CD0" w:rsidRPr="00071D5C" w:rsidRDefault="005A7CD0" w:rsidP="00AF653C">
            <w:r>
              <w:t>-5634.06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-1437.81</w:t>
            </w:r>
          </w:p>
        </w:tc>
        <w:tc>
          <w:tcPr>
            <w:tcW w:w="0" w:type="auto"/>
            <w:vAlign w:val="center"/>
          </w:tcPr>
          <w:p w:rsidR="005A7CD0" w:rsidRPr="00071D5C" w:rsidRDefault="005A7CD0" w:rsidP="00AF653C">
            <w:r>
              <w:t>-3205.31</w:t>
            </w:r>
          </w:p>
        </w:tc>
      </w:tr>
    </w:tbl>
    <w:p w:rsidR="00625B43" w:rsidRDefault="00625B43"/>
    <w:p w:rsidR="005A7CD0" w:rsidRDefault="005A7CD0">
      <w:r w:rsidRPr="005A7CD0">
        <w:t xml:space="preserve">Note: Additive genetic, shared environmental, and non-shared environmental influences are represented with A, C, and E, respectively.  The best fitting model for each informant (as indicated by the lowest -2LnL, AIC, BIC, SABIC, and DIC values for at least </w:t>
      </w:r>
      <w:r w:rsidR="00627A09">
        <w:t>3</w:t>
      </w:r>
      <w:r w:rsidRPr="005A7CD0">
        <w:t xml:space="preserve"> of the 5 fit indices) is highlighted in bold font.</w:t>
      </w:r>
    </w:p>
    <w:sectPr w:rsidR="005A7CD0" w:rsidSect="000E03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D0"/>
    <w:rsid w:val="005422D1"/>
    <w:rsid w:val="005A7CD0"/>
    <w:rsid w:val="00625B43"/>
    <w:rsid w:val="00627A09"/>
    <w:rsid w:val="007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450D-FB95-45E6-B282-74EC20FF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</dc:creator>
  <cp:keywords/>
  <dc:description/>
  <cp:lastModifiedBy>Brooke</cp:lastModifiedBy>
  <cp:revision>2</cp:revision>
  <dcterms:created xsi:type="dcterms:W3CDTF">2018-10-18T06:31:00Z</dcterms:created>
  <dcterms:modified xsi:type="dcterms:W3CDTF">2018-10-18T06:31:00Z</dcterms:modified>
</cp:coreProperties>
</file>