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20C6" w14:textId="6193BCE6" w:rsidR="00160223" w:rsidRDefault="00160223" w:rsidP="00160223">
      <w:pPr>
        <w:spacing w:line="480" w:lineRule="auto"/>
        <w:jc w:val="center"/>
        <w:rPr>
          <w:rFonts w:asciiTheme="majorBidi" w:hAnsiTheme="majorBidi" w:cstheme="majorBidi"/>
          <w:b/>
          <w:bCs/>
        </w:rPr>
      </w:pPr>
      <w:r>
        <w:rPr>
          <w:rFonts w:asciiTheme="majorBidi" w:hAnsiTheme="majorBidi" w:cstheme="majorBidi"/>
          <w:b/>
          <w:bCs/>
        </w:rPr>
        <w:t>Levels of e</w:t>
      </w:r>
      <w:r w:rsidRPr="00415F98">
        <w:rPr>
          <w:rFonts w:asciiTheme="majorBidi" w:hAnsiTheme="majorBidi" w:cstheme="majorBidi"/>
          <w:b/>
          <w:bCs/>
        </w:rPr>
        <w:t>arly-</w:t>
      </w:r>
      <w:r w:rsidR="00DF293E">
        <w:rPr>
          <w:rFonts w:asciiTheme="majorBidi" w:hAnsiTheme="majorBidi" w:cstheme="majorBidi"/>
          <w:b/>
          <w:bCs/>
        </w:rPr>
        <w:t>childhood</w:t>
      </w:r>
      <w:r w:rsidRPr="00415F98">
        <w:rPr>
          <w:rFonts w:asciiTheme="majorBidi" w:hAnsiTheme="majorBidi" w:cstheme="majorBidi"/>
          <w:b/>
          <w:bCs/>
        </w:rPr>
        <w:t xml:space="preserve"> behavioral inhibition </w:t>
      </w:r>
      <w:r>
        <w:rPr>
          <w:rFonts w:asciiTheme="majorBidi" w:hAnsiTheme="majorBidi" w:cstheme="majorBidi"/>
          <w:b/>
          <w:bCs/>
        </w:rPr>
        <w:t xml:space="preserve">predict distinct neurodevelopmental pathways to pediatric anxiety </w:t>
      </w:r>
    </w:p>
    <w:p w14:paraId="61C8FE7F" w14:textId="77777777" w:rsidR="001D1387" w:rsidRDefault="001D1387" w:rsidP="001D1387">
      <w:pPr>
        <w:spacing w:line="480" w:lineRule="auto"/>
        <w:jc w:val="center"/>
        <w:outlineLvl w:val="0"/>
        <w:rPr>
          <w:rFonts w:asciiTheme="majorBidi" w:hAnsiTheme="majorBidi" w:cstheme="majorBidi"/>
          <w:b/>
          <w:bCs/>
        </w:rPr>
      </w:pPr>
    </w:p>
    <w:p w14:paraId="76D82846" w14:textId="77777777" w:rsidR="001D1387" w:rsidRDefault="001D1387" w:rsidP="001D1387">
      <w:pPr>
        <w:spacing w:line="480" w:lineRule="auto"/>
        <w:jc w:val="center"/>
        <w:outlineLvl w:val="0"/>
        <w:rPr>
          <w:rFonts w:asciiTheme="majorBidi" w:hAnsiTheme="majorBidi" w:cstheme="majorBidi"/>
          <w:b/>
          <w:bCs/>
        </w:rPr>
      </w:pPr>
      <w:r w:rsidRPr="008809CC">
        <w:rPr>
          <w:rFonts w:asciiTheme="majorBidi" w:hAnsiTheme="majorBidi" w:cstheme="majorBidi"/>
          <w:b/>
          <w:bCs/>
        </w:rPr>
        <w:t>Supplemental Material</w:t>
      </w:r>
    </w:p>
    <w:p w14:paraId="5D8DF2F9" w14:textId="77777777" w:rsidR="001D1387" w:rsidRDefault="001D1387" w:rsidP="001D1387">
      <w:pPr>
        <w:spacing w:line="480" w:lineRule="auto"/>
        <w:jc w:val="center"/>
        <w:rPr>
          <w:rFonts w:asciiTheme="majorBidi" w:hAnsiTheme="majorBidi" w:cstheme="majorBidi"/>
          <w:b/>
          <w:bCs/>
        </w:rPr>
      </w:pPr>
    </w:p>
    <w:p w14:paraId="29AF29E1" w14:textId="77777777" w:rsidR="001D1387" w:rsidRPr="005F4AB1" w:rsidRDefault="001D1387" w:rsidP="001D1387">
      <w:pPr>
        <w:spacing w:line="480" w:lineRule="auto"/>
        <w:jc w:val="center"/>
        <w:outlineLvl w:val="0"/>
        <w:rPr>
          <w:rFonts w:asciiTheme="majorBidi" w:hAnsiTheme="majorBidi" w:cstheme="majorBidi"/>
          <w:b/>
          <w:bCs/>
        </w:rPr>
      </w:pPr>
      <w:r w:rsidRPr="005F4AB1">
        <w:rPr>
          <w:rFonts w:asciiTheme="majorBidi" w:hAnsiTheme="majorBidi" w:cstheme="majorBidi"/>
          <w:b/>
          <w:bCs/>
        </w:rPr>
        <w:t>Methods and Materials</w:t>
      </w:r>
    </w:p>
    <w:p w14:paraId="3FE65409" w14:textId="77777777" w:rsidR="001D1387" w:rsidRPr="00F455E1" w:rsidRDefault="001D1387" w:rsidP="001D1387">
      <w:pPr>
        <w:spacing w:line="480" w:lineRule="auto"/>
        <w:outlineLvl w:val="0"/>
        <w:rPr>
          <w:b/>
          <w:bCs/>
        </w:rPr>
      </w:pPr>
      <w:r>
        <w:rPr>
          <w:b/>
          <w:bCs/>
        </w:rPr>
        <w:t>Participants</w:t>
      </w:r>
    </w:p>
    <w:p w14:paraId="120CEB6D" w14:textId="4C5EB9CF" w:rsidR="001D1387" w:rsidRPr="00F14BBF" w:rsidRDefault="001D1387" w:rsidP="00F14BBF">
      <w:pPr>
        <w:spacing w:line="480" w:lineRule="auto"/>
        <w:ind w:firstLine="720"/>
      </w:pPr>
      <w:r>
        <w:t xml:space="preserve">Participants were </w:t>
      </w:r>
      <w:r w:rsidRPr="000F1835">
        <w:t>d</w:t>
      </w:r>
      <w:r>
        <w:t xml:space="preserve">rawn from a larger cohort of </w:t>
      </w:r>
      <w:r w:rsidR="0077799F">
        <w:t>291</w:t>
      </w:r>
      <w:r w:rsidRPr="000F1835">
        <w:t xml:space="preserve"> </w:t>
      </w:r>
      <w:r>
        <w:t>individuals selected at 4 months of age</w:t>
      </w:r>
      <w:r w:rsidRPr="000F1835">
        <w:t xml:space="preserve"> </w:t>
      </w:r>
      <w:r>
        <w:t>for</w:t>
      </w:r>
      <w:r w:rsidRPr="000F1835">
        <w:t xml:space="preserve"> a longitudinal study on </w:t>
      </w:r>
      <w:r>
        <w:t xml:space="preserve">BI </w:t>
      </w:r>
      <w:r w:rsidRPr="000F1835">
        <w:t xml:space="preserve">temperament and social-emotional functioning. </w:t>
      </w:r>
      <w:r>
        <w:t>Of the cohort, i</w:t>
      </w:r>
      <w:r w:rsidRPr="00E63386">
        <w:t xml:space="preserve">ndividuals </w:t>
      </w:r>
      <w:r>
        <w:t>taking psychotropic medications or illicit substances</w:t>
      </w:r>
      <w:r w:rsidRPr="00E63386">
        <w:t>, or having contraindications</w:t>
      </w:r>
      <w:r>
        <w:t xml:space="preserve"> </w:t>
      </w:r>
      <w:r w:rsidRPr="00E63386">
        <w:t>to MRI</w:t>
      </w:r>
      <w:r>
        <w:t>,</w:t>
      </w:r>
      <w:r w:rsidRPr="00E63386">
        <w:t xml:space="preserve"> were </w:t>
      </w:r>
      <w:r>
        <w:t xml:space="preserve">not invited to take part in the current study. </w:t>
      </w:r>
      <w:r w:rsidRPr="00E63386">
        <w:t xml:space="preserve">All other individuals from the </w:t>
      </w:r>
      <w:r>
        <w:t xml:space="preserve">cohort </w:t>
      </w:r>
      <w:r w:rsidRPr="00E63386">
        <w:t>were asked to participate if they were physically healthy</w:t>
      </w:r>
      <w:r>
        <w:t xml:space="preserve">, </w:t>
      </w:r>
      <w:r w:rsidRPr="00E63386">
        <w:t>based on medical examination and history</w:t>
      </w:r>
      <w:r>
        <w:t xml:space="preserve">; had an IQ&gt;70 </w:t>
      </w:r>
      <w:r>
        <w:fldChar w:fldCharType="begin"/>
      </w:r>
      <w:r w:rsidR="0008257E">
        <w:instrText xml:space="preserve"> ADDIN EN.CITE &lt;EndNote&gt;&lt;Cite&gt;&lt;Author&gt;Wechsler&lt;/Author&gt;&lt;Year&gt;1999&lt;/Year&gt;&lt;RecNum&gt;960&lt;/RecNum&gt;&lt;DisplayText&gt;(Wechsler, 1999)&lt;/DisplayText&gt;&lt;record&gt;&lt;rec-number&gt;960&lt;/rec-number&gt;&lt;foreign-keys&gt;&lt;key app="EN" db-id="eprd0swpgrpdetepsa0pdzxo0x2wseaew55v" timestamp="1504407142"&gt;960&lt;/key&gt;&lt;/foreign-keys&gt;&lt;ref-type name="Book"&gt;6&lt;/ref-type&gt;&lt;contributors&gt;&lt;authors&gt;&lt;author&gt;Wechsler, D.&lt;/author&gt;&lt;/authors&gt;&lt;/contributors&gt;&lt;titles&gt;&lt;title&gt;Wechsler Abbreviated Scale of Intelligence&lt;/title&gt;&lt;/titles&gt;&lt;dates&gt;&lt;year&gt;1999&lt;/year&gt;&lt;/dates&gt;&lt;pub-location&gt;San Antonio, TX (1999)&lt;/pub-location&gt;&lt;publisher&gt;The Psychological Corporation&lt;/publisher&gt;&lt;urls&gt;&lt;/urls&gt;&lt;/record&gt;&lt;/Cite&gt;&lt;/EndNote&gt;</w:instrText>
      </w:r>
      <w:r>
        <w:fldChar w:fldCharType="separate"/>
      </w:r>
      <w:r w:rsidR="0008257E">
        <w:rPr>
          <w:noProof/>
        </w:rPr>
        <w:t>(Wechsler, 1999)</w:t>
      </w:r>
      <w:r>
        <w:fldChar w:fldCharType="end"/>
      </w:r>
      <w:r>
        <w:t xml:space="preserve">; and did not </w:t>
      </w:r>
      <w:r w:rsidRPr="00E63386">
        <w:t>report acute psychopathology in need of immediate</w:t>
      </w:r>
      <w:r>
        <w:t xml:space="preserve"> </w:t>
      </w:r>
      <w:r w:rsidRPr="00E63386">
        <w:t>treatment</w:t>
      </w:r>
      <w:r>
        <w:t xml:space="preserve">, as determined by </w:t>
      </w:r>
      <w:r w:rsidRPr="000F1835">
        <w:t xml:space="preserve">structured </w:t>
      </w:r>
      <w:r>
        <w:t>psychiatric</w:t>
      </w:r>
      <w:r w:rsidRPr="000F1835">
        <w:t xml:space="preserve"> interviews </w:t>
      </w:r>
      <w:r>
        <w:t xml:space="preserve">using </w:t>
      </w:r>
      <w:r w:rsidRPr="000F1835">
        <w:t>the Schedule for Affective Disorders and Schizo</w:t>
      </w:r>
      <w:r>
        <w:t xml:space="preserve">phrenia for School-Age Children - </w:t>
      </w:r>
      <w:r w:rsidRPr="000F1835">
        <w:t>Present and Lifetime Version</w:t>
      </w:r>
      <w:r>
        <w:t xml:space="preserve"> </w:t>
      </w:r>
      <w:r>
        <w:fldChar w:fldCharType="begin">
          <w:fldData xml:space="preserve">PEVuZE5vdGU+PENpdGU+PEF1dGhvcj5LYXVmbWFuPC9BdXRob3I+PFllYXI+MTk5NzwvWWVhcj48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</w:fldData>
        </w:fldChar>
      </w:r>
      <w:r w:rsidR="0008257E">
        <w:instrText xml:space="preserve"> ADDIN EN.CITE </w:instrText>
      </w:r>
      <w:r w:rsidR="0008257E">
        <w:fldChar w:fldCharType="begin">
          <w:fldData xml:space="preserve">PEVuZE5vdGU+PENpdGU+PEF1dGhvcj5LYXVmbWFuPC9BdXRob3I+PFllYXI+MTk5NzwvWWVhcj48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</w:fldData>
        </w:fldChar>
      </w:r>
      <w:r w:rsidR="0008257E">
        <w:instrText xml:space="preserve"> ADDIN EN.CITE.DATA </w:instrText>
      </w:r>
      <w:r w:rsidR="0008257E">
        <w:fldChar w:fldCharType="end"/>
      </w:r>
      <w:r>
        <w:fldChar w:fldCharType="separate"/>
      </w:r>
      <w:r w:rsidR="0008257E">
        <w:rPr>
          <w:noProof/>
        </w:rPr>
        <w:t>(K-SADS-PL; Kaufman et al., 1997)</w:t>
      </w:r>
      <w:r>
        <w:fldChar w:fldCharType="end"/>
      </w:r>
      <w:r>
        <w:t>. The interviews were conducted by experienced and trained clinicians</w:t>
      </w:r>
      <w:r w:rsidRPr="000F1835">
        <w:t xml:space="preserve"> </w:t>
      </w:r>
      <w:r>
        <w:fldChar w:fldCharType="begin">
          <w:fldData xml:space="preserve">PEVuZE5vdGU+PENpdGU+PEF1dGhvcj5GcmVua2VsPC9BdXRob3I+PFllYXI+MjAxNTwvWWVhcj48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</w:fldData>
        </w:fldChar>
      </w:r>
      <w:r w:rsidR="0008257E">
        <w:instrText xml:space="preserve"> ADDIN EN.CITE </w:instrText>
      </w:r>
      <w:r w:rsidR="0008257E">
        <w:fldChar w:fldCharType="begin">
          <w:fldData xml:space="preserve">PEVuZE5vdGU+PENpdGU+PEF1dGhvcj5GcmVua2VsPC9BdXRob3I+PFllYXI+MjAxNTwvWWVhcj48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</w:fldData>
        </w:fldChar>
      </w:r>
      <w:r w:rsidR="0008257E">
        <w:instrText xml:space="preserve"> ADDIN EN.CITE.DATA </w:instrText>
      </w:r>
      <w:r w:rsidR="0008257E">
        <w:fldChar w:fldCharType="end"/>
      </w:r>
      <w:r>
        <w:fldChar w:fldCharType="separate"/>
      </w:r>
      <w:r w:rsidR="0008257E">
        <w:rPr>
          <w:noProof/>
        </w:rPr>
        <w:t>(Frenkel et al., 2015, Gold et al., 2016)</w:t>
      </w:r>
      <w:r>
        <w:fldChar w:fldCharType="end"/>
      </w:r>
      <w:r>
        <w:t>. Individuals were</w:t>
      </w:r>
      <w:r w:rsidRPr="000F1835">
        <w:t xml:space="preserve"> offered referrals for treatment if they presented with severe, untreated psychopathology</w:t>
      </w:r>
      <w:r>
        <w:t xml:space="preserve"> other than an anxiety disorder</w:t>
      </w:r>
      <w:r w:rsidRPr="000F1835">
        <w:t>.</w:t>
      </w:r>
      <w:r>
        <w:t xml:space="preserve"> </w:t>
      </w:r>
    </w:p>
    <w:p w14:paraId="14B06873" w14:textId="77777777" w:rsidR="001D1387" w:rsidRDefault="001D1387" w:rsidP="001D1387">
      <w:pPr>
        <w:spacing w:line="480" w:lineRule="auto"/>
        <w:ind w:firstLine="720"/>
        <w:rPr>
          <w:b/>
          <w:bCs/>
        </w:rPr>
      </w:pPr>
      <w:r w:rsidRPr="00E25308">
        <w:rPr>
          <w:i/>
          <w:iCs/>
        </w:rPr>
        <w:t>Diagnoses</w:t>
      </w:r>
      <w:r>
        <w:t>. Of the 87 participants who contributed data, four had a diagnosis of current anxiety disorder at age 10 (generalized anxiety disorder [GAD]: 1, social anxiety disorder [SAD]: 1, specific phobia [SP]: 2). At age 13, nine participants had a diagnosis of current anxiety disorder (GAD: 3, SAD: 2, GAD and SAD: 1, SP: 2, NOS: 1).</w:t>
      </w:r>
    </w:p>
    <w:p w14:paraId="4EA3D1ED" w14:textId="4FD298EB" w:rsidR="001D1387" w:rsidRPr="001E0A0D" w:rsidRDefault="001D1387" w:rsidP="001D1387">
      <w:pPr>
        <w:spacing w:line="480" w:lineRule="auto"/>
        <w:outlineLvl w:val="0"/>
        <w:rPr>
          <w:b/>
          <w:bCs/>
        </w:rPr>
      </w:pPr>
      <w:r w:rsidRPr="001E0A0D">
        <w:rPr>
          <w:b/>
          <w:bCs/>
        </w:rPr>
        <w:lastRenderedPageBreak/>
        <w:t>Dot-Probe Task</w:t>
      </w:r>
    </w:p>
    <w:p w14:paraId="0B067100" w14:textId="2C2A76B6" w:rsidR="001D1387" w:rsidRDefault="001D1387" w:rsidP="006F246C">
      <w:pPr>
        <w:spacing w:line="480" w:lineRule="auto"/>
        <w:ind w:firstLine="720"/>
      </w:pPr>
      <w:r>
        <w:t>Each trial started with a 500-ms fixation cross presented in t</w:t>
      </w:r>
      <w:r w:rsidR="003124DC">
        <w:t>he middle of the screen (Fig. S1</w:t>
      </w:r>
      <w:r>
        <w:t xml:space="preserve">). Next, </w:t>
      </w:r>
      <w:r w:rsidRPr="000F1835">
        <w:t xml:space="preserve">images of two facial </w:t>
      </w:r>
      <w:r>
        <w:t xml:space="preserve">expressions from the same actor, taken from the </w:t>
      </w:r>
      <w:proofErr w:type="spellStart"/>
      <w:r>
        <w:t>NimStim</w:t>
      </w:r>
      <w:proofErr w:type="spellEnd"/>
      <w:r>
        <w:t xml:space="preserve"> set </w:t>
      </w:r>
      <w:r>
        <w:fldChar w:fldCharType="begin">
          <w:fldData xml:space="preserve">PEVuZE5vdGU+PENpdGU+PEF1dGhvcj5Ub3R0ZW5oYW08L0F1dGhvcj48WWVhcj4yMDA5PC9ZZWFy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</w:fldData>
        </w:fldChar>
      </w:r>
      <w:r w:rsidR="0008257E">
        <w:instrText xml:space="preserve"> ADDIN EN.CITE </w:instrText>
      </w:r>
      <w:r w:rsidR="0008257E">
        <w:fldChar w:fldCharType="begin">
          <w:fldData xml:space="preserve">PEVuZE5vdGU+PENpdGU+PEF1dGhvcj5Ub3R0ZW5oYW08L0F1dGhvcj48WWVhcj4yMDA5PC9ZZWFy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</w:fldData>
        </w:fldChar>
      </w:r>
      <w:r w:rsidR="0008257E">
        <w:instrText xml:space="preserve"> ADDIN EN.CITE.DATA </w:instrText>
      </w:r>
      <w:r w:rsidR="0008257E">
        <w:fldChar w:fldCharType="end"/>
      </w:r>
      <w:r>
        <w:fldChar w:fldCharType="separate"/>
      </w:r>
      <w:r w:rsidR="0008257E">
        <w:rPr>
          <w:noProof/>
        </w:rPr>
        <w:t>(Tottenham et al., 2009)</w:t>
      </w:r>
      <w:r>
        <w:fldChar w:fldCharType="end"/>
      </w:r>
      <w:r>
        <w:t xml:space="preserve">, </w:t>
      </w:r>
      <w:r w:rsidRPr="000F1835">
        <w:t xml:space="preserve">were presented </w:t>
      </w:r>
      <w:r>
        <w:t xml:space="preserve">simultaneously for 500 </w:t>
      </w:r>
      <w:proofErr w:type="spellStart"/>
      <w:r>
        <w:t>ms.</w:t>
      </w:r>
      <w:proofErr w:type="spellEnd"/>
      <w:r>
        <w:t xml:space="preserve"> The face images were displayed </w:t>
      </w:r>
      <w:r w:rsidRPr="000F1835">
        <w:t xml:space="preserve">side by </w:t>
      </w:r>
      <w:proofErr w:type="gramStart"/>
      <w:r w:rsidRPr="000F1835">
        <w:t>side</w:t>
      </w:r>
      <w:r>
        <w:t>, and</w:t>
      </w:r>
      <w:proofErr w:type="gramEnd"/>
      <w:r>
        <w:t xml:space="preserve"> included pairs of angry and </w:t>
      </w:r>
      <w:r w:rsidRPr="000F1835">
        <w:t>neutral</w:t>
      </w:r>
      <w:r>
        <w:t xml:space="preserve"> (AN) expressions</w:t>
      </w:r>
      <w:r w:rsidRPr="000F1835">
        <w:t>, happy</w:t>
      </w:r>
      <w:r>
        <w:t xml:space="preserve"> and </w:t>
      </w:r>
      <w:r w:rsidRPr="000F1835">
        <w:t>neutral</w:t>
      </w:r>
      <w:r>
        <w:t xml:space="preserve"> (HN) expressions</w:t>
      </w:r>
      <w:r w:rsidRPr="000F1835">
        <w:t xml:space="preserve">, </w:t>
      </w:r>
      <w:r>
        <w:t>or two neutral expressions</w:t>
      </w:r>
      <w:r w:rsidRPr="000F1835">
        <w:t xml:space="preserve">. </w:t>
      </w:r>
      <w:r>
        <w:t>The presentation of t</w:t>
      </w:r>
      <w:r w:rsidRPr="000F1835">
        <w:t xml:space="preserve">hese </w:t>
      </w:r>
      <w:r>
        <w:t>images</w:t>
      </w:r>
      <w:r w:rsidRPr="000F1835">
        <w:t xml:space="preserve"> </w:t>
      </w:r>
      <w:r>
        <w:t>was</w:t>
      </w:r>
      <w:r w:rsidRPr="000F1835">
        <w:t xml:space="preserve"> followed by a </w:t>
      </w:r>
      <w:r>
        <w:t xml:space="preserve">single </w:t>
      </w:r>
      <w:r w:rsidRPr="000F1835">
        <w:t xml:space="preserve">small arrow probe </w:t>
      </w:r>
      <w:r>
        <w:t xml:space="preserve">appearing for 1100 ms at the location of one </w:t>
      </w:r>
      <w:r w:rsidRPr="000F1835">
        <w:t>of the facial expressions</w:t>
      </w:r>
      <w:r>
        <w:t xml:space="preserve">. </w:t>
      </w:r>
      <w:r w:rsidRPr="000F1835">
        <w:t xml:space="preserve">Participants were </w:t>
      </w:r>
      <w:r>
        <w:t>instructed</w:t>
      </w:r>
      <w:r w:rsidRPr="000F1835">
        <w:t xml:space="preserve"> to indicate the direction of the ar</w:t>
      </w:r>
      <w:r>
        <w:t xml:space="preserve">row (up or down) as quickly as possible using a button press. </w:t>
      </w:r>
      <w:r w:rsidRPr="000F1835">
        <w:t>The</w:t>
      </w:r>
      <w:r>
        <w:t xml:space="preserve"> locations of the emotional faces and probes </w:t>
      </w:r>
      <w:r w:rsidRPr="000F1835">
        <w:t xml:space="preserve">were counterbalanced throughout the </w:t>
      </w:r>
      <w:r>
        <w:t>task</w:t>
      </w:r>
      <w:r w:rsidRPr="000F1835">
        <w:t xml:space="preserve">. On </w:t>
      </w:r>
      <w:r>
        <w:t>emotion-</w:t>
      </w:r>
      <w:r w:rsidRPr="000F1835">
        <w:t>congruent</w:t>
      </w:r>
      <w:r>
        <w:t xml:space="preserve"> trials, i.e., angry-congruent (AC) or happy-congruent (HC)</w:t>
      </w:r>
      <w:r w:rsidRPr="000F1835">
        <w:t xml:space="preserve">, the probe </w:t>
      </w:r>
      <w:r>
        <w:t>replaced the emotional expression</w:t>
      </w:r>
      <w:r w:rsidRPr="000F1835">
        <w:t xml:space="preserve">; on </w:t>
      </w:r>
      <w:r>
        <w:t>emotion-</w:t>
      </w:r>
      <w:r w:rsidRPr="000F1835">
        <w:t>incongruent</w:t>
      </w:r>
      <w:r>
        <w:t xml:space="preserve"> trials, i.e., angry-incongruent (AI) or happy-incongruent (HI)</w:t>
      </w:r>
      <w:r w:rsidRPr="000F1835">
        <w:t xml:space="preserve">, the probe </w:t>
      </w:r>
      <w:r>
        <w:t>replaced the neutral face</w:t>
      </w:r>
      <w:r w:rsidRPr="000F1835">
        <w:t xml:space="preserve">. </w:t>
      </w:r>
    </w:p>
    <w:p w14:paraId="1129CCC4" w14:textId="77777777" w:rsidR="001D1387" w:rsidRDefault="001D1387" w:rsidP="001D1387">
      <w:pPr>
        <w:spacing w:line="480" w:lineRule="auto"/>
        <w:ind w:firstLine="720"/>
        <w:rPr>
          <w:rFonts w:asciiTheme="majorBidi" w:hAnsiTheme="majorBidi" w:cstheme="majorBidi"/>
          <w:b/>
          <w:bCs/>
        </w:rPr>
      </w:pPr>
      <w:r w:rsidRPr="000F1835">
        <w:t xml:space="preserve">The </w:t>
      </w:r>
      <w:r>
        <w:t xml:space="preserve">task was composed of </w:t>
      </w:r>
      <w:r w:rsidRPr="000F1835">
        <w:t xml:space="preserve">48 </w:t>
      </w:r>
      <w:r>
        <w:t xml:space="preserve">AC </w:t>
      </w:r>
      <w:r w:rsidRPr="000F1835">
        <w:t xml:space="preserve">trials, 48 </w:t>
      </w:r>
      <w:r>
        <w:t>AI</w:t>
      </w:r>
      <w:r w:rsidRPr="000F1835">
        <w:t xml:space="preserve"> trials, 48 </w:t>
      </w:r>
      <w:r>
        <w:t>HC</w:t>
      </w:r>
      <w:r w:rsidRPr="000F1835">
        <w:t xml:space="preserve"> trials, 48 </w:t>
      </w:r>
      <w:r>
        <w:t>HI</w:t>
      </w:r>
      <w:r w:rsidRPr="000F1835">
        <w:t xml:space="preserve"> trials, and 96 neutral-neutral </w:t>
      </w:r>
      <w:r>
        <w:t xml:space="preserve">(N) </w:t>
      </w:r>
      <w:r w:rsidRPr="000F1835">
        <w:t>trials</w:t>
      </w:r>
      <w:r>
        <w:t>, evenly distributed between four functional runs (see below)</w:t>
      </w:r>
      <w:r w:rsidRPr="000F1835">
        <w:t>.</w:t>
      </w:r>
      <w:r w:rsidRPr="0084451A">
        <w:t xml:space="preserve"> </w:t>
      </w:r>
      <w:r>
        <w:t>The task was programmed and administered using E-Prime software (Psychology Software Tools, Pittsburgh, PA).</w:t>
      </w:r>
    </w:p>
    <w:p w14:paraId="0BA144C9" w14:textId="77777777" w:rsidR="001D1387" w:rsidRPr="005F4AB1" w:rsidRDefault="001D1387" w:rsidP="001D1387">
      <w:pPr>
        <w:spacing w:line="480" w:lineRule="auto"/>
        <w:outlineLvl w:val="0"/>
        <w:rPr>
          <w:rFonts w:asciiTheme="majorBidi" w:hAnsiTheme="majorBidi" w:cstheme="majorBidi"/>
          <w:b/>
          <w:bCs/>
        </w:rPr>
      </w:pPr>
      <w:r>
        <w:rPr>
          <w:rFonts w:asciiTheme="majorBidi" w:hAnsiTheme="majorBidi" w:cstheme="majorBidi"/>
          <w:b/>
          <w:bCs/>
        </w:rPr>
        <w:t>Imaging data</w:t>
      </w:r>
    </w:p>
    <w:p w14:paraId="44D894BB" w14:textId="13E5301F" w:rsidR="001D1387" w:rsidRDefault="001D1387" w:rsidP="001D1387">
      <w:pPr>
        <w:spacing w:line="480" w:lineRule="auto"/>
        <w:ind w:firstLine="720"/>
        <w:rPr>
          <w:rFonts w:asciiTheme="majorBidi" w:hAnsiTheme="majorBidi" w:cstheme="majorBidi"/>
        </w:rPr>
      </w:pPr>
      <w:r w:rsidRPr="004956F4">
        <w:rPr>
          <w:rFonts w:asciiTheme="majorBidi" w:hAnsiTheme="majorBidi" w:cstheme="majorBidi"/>
          <w:i/>
          <w:iCs/>
        </w:rPr>
        <w:t>fMRI data preprocessing</w:t>
      </w:r>
      <w:r>
        <w:rPr>
          <w:rFonts w:asciiTheme="majorBidi" w:hAnsiTheme="majorBidi" w:cstheme="majorBidi"/>
          <w:i/>
          <w:iCs/>
        </w:rPr>
        <w:t>.</w:t>
      </w:r>
      <w:r w:rsidRPr="004956F4">
        <w:rPr>
          <w:rFonts w:asciiTheme="majorBidi" w:hAnsiTheme="majorBidi" w:cstheme="majorBidi"/>
        </w:rPr>
        <w:t xml:space="preserve"> </w:t>
      </w:r>
      <w:r>
        <w:rPr>
          <w:rFonts w:asciiTheme="majorBidi" w:hAnsiTheme="majorBidi" w:cstheme="majorBidi"/>
        </w:rPr>
        <w:t>The task consisted of four</w:t>
      </w:r>
      <w:r w:rsidRPr="00A50235">
        <w:rPr>
          <w:rFonts w:asciiTheme="majorBidi" w:hAnsiTheme="majorBidi" w:cstheme="majorBidi"/>
        </w:rPr>
        <w:t xml:space="preserve"> </w:t>
      </w:r>
      <w:r>
        <w:rPr>
          <w:rFonts w:asciiTheme="majorBidi" w:hAnsiTheme="majorBidi" w:cstheme="majorBidi"/>
        </w:rPr>
        <w:t xml:space="preserve">functional </w:t>
      </w:r>
      <w:r w:rsidRPr="00A50235">
        <w:rPr>
          <w:rFonts w:asciiTheme="majorBidi" w:hAnsiTheme="majorBidi" w:cstheme="majorBidi"/>
        </w:rPr>
        <w:t>runs</w:t>
      </w:r>
      <w:r>
        <w:rPr>
          <w:rFonts w:asciiTheme="majorBidi" w:hAnsiTheme="majorBidi" w:cstheme="majorBidi"/>
        </w:rPr>
        <w:t>, each</w:t>
      </w:r>
      <w:r w:rsidRPr="00A50235">
        <w:rPr>
          <w:rFonts w:asciiTheme="majorBidi" w:hAnsiTheme="majorBidi" w:cstheme="majorBidi"/>
        </w:rPr>
        <w:t xml:space="preserve"> 4:15 minutes </w:t>
      </w:r>
      <w:r>
        <w:rPr>
          <w:rFonts w:asciiTheme="majorBidi" w:hAnsiTheme="majorBidi" w:cstheme="majorBidi"/>
        </w:rPr>
        <w:t xml:space="preserve">long. In each run, </w:t>
      </w:r>
      <w:r w:rsidRPr="00A50235">
        <w:rPr>
          <w:rFonts w:asciiTheme="majorBidi" w:hAnsiTheme="majorBidi" w:cstheme="majorBidi"/>
        </w:rPr>
        <w:t>111 functional image</w:t>
      </w:r>
      <w:r>
        <w:rPr>
          <w:rFonts w:asciiTheme="majorBidi" w:hAnsiTheme="majorBidi" w:cstheme="majorBidi"/>
        </w:rPr>
        <w:t xml:space="preserve"> </w:t>
      </w:r>
      <w:r w:rsidRPr="00A50235">
        <w:rPr>
          <w:rFonts w:asciiTheme="majorBidi" w:hAnsiTheme="majorBidi" w:cstheme="majorBidi"/>
        </w:rPr>
        <w:t>volumes</w:t>
      </w:r>
      <w:r>
        <w:rPr>
          <w:rFonts w:asciiTheme="majorBidi" w:hAnsiTheme="majorBidi" w:cstheme="majorBidi"/>
        </w:rPr>
        <w:t xml:space="preserve"> </w:t>
      </w:r>
      <w:r w:rsidRPr="00A50235">
        <w:rPr>
          <w:rFonts w:asciiTheme="majorBidi" w:hAnsiTheme="majorBidi" w:cstheme="majorBidi"/>
        </w:rPr>
        <w:t>with 47 conti</w:t>
      </w:r>
      <w:r>
        <w:rPr>
          <w:rFonts w:asciiTheme="majorBidi" w:hAnsiTheme="majorBidi" w:cstheme="majorBidi"/>
        </w:rPr>
        <w:t xml:space="preserve">guous interleaved axial slices </w:t>
      </w:r>
      <w:r w:rsidRPr="00A50235">
        <w:rPr>
          <w:rFonts w:asciiTheme="majorBidi" w:hAnsiTheme="majorBidi" w:cstheme="majorBidi"/>
        </w:rPr>
        <w:t>were obtained</w:t>
      </w:r>
      <w:r>
        <w:rPr>
          <w:rFonts w:asciiTheme="majorBidi" w:hAnsiTheme="majorBidi" w:cstheme="majorBidi"/>
        </w:rPr>
        <w:t xml:space="preserve"> </w:t>
      </w:r>
      <w:r w:rsidRPr="00A50235">
        <w:rPr>
          <w:rFonts w:asciiTheme="majorBidi" w:hAnsiTheme="majorBidi" w:cstheme="majorBidi"/>
        </w:rPr>
        <w:t xml:space="preserve">with a T2*-weighted </w:t>
      </w:r>
      <w:r>
        <w:rPr>
          <w:rFonts w:asciiTheme="majorBidi" w:hAnsiTheme="majorBidi" w:cstheme="majorBidi"/>
        </w:rPr>
        <w:t>echo-planar sequence (TR = 2300</w:t>
      </w:r>
      <w:r w:rsidRPr="00A50235">
        <w:rPr>
          <w:rFonts w:asciiTheme="majorBidi" w:hAnsiTheme="majorBidi" w:cstheme="majorBidi"/>
        </w:rPr>
        <w:t>m</w:t>
      </w:r>
      <w:r>
        <w:rPr>
          <w:rFonts w:asciiTheme="majorBidi" w:hAnsiTheme="majorBidi" w:cstheme="majorBidi"/>
        </w:rPr>
        <w:t>s; TE = 25ms; flip angle = 500</w:t>
      </w:r>
      <w:r w:rsidRPr="00A50235">
        <w:rPr>
          <w:rFonts w:asciiTheme="majorBidi" w:hAnsiTheme="majorBidi" w:cstheme="majorBidi"/>
        </w:rPr>
        <w:t xml:space="preserve">; </w:t>
      </w:r>
      <w:r>
        <w:rPr>
          <w:rFonts w:asciiTheme="majorBidi" w:hAnsiTheme="majorBidi" w:cstheme="majorBidi"/>
        </w:rPr>
        <w:t>f</w:t>
      </w:r>
      <w:r w:rsidRPr="00A50235">
        <w:rPr>
          <w:rFonts w:asciiTheme="majorBidi" w:hAnsiTheme="majorBidi" w:cstheme="majorBidi"/>
        </w:rPr>
        <w:t>ield</w:t>
      </w:r>
      <w:r>
        <w:rPr>
          <w:rFonts w:asciiTheme="majorBidi" w:hAnsiTheme="majorBidi" w:cstheme="majorBidi"/>
        </w:rPr>
        <w:t xml:space="preserve"> </w:t>
      </w:r>
      <w:r w:rsidRPr="00A50235">
        <w:rPr>
          <w:rFonts w:asciiTheme="majorBidi" w:hAnsiTheme="majorBidi" w:cstheme="majorBidi"/>
        </w:rPr>
        <w:t xml:space="preserve">of </w:t>
      </w:r>
      <w:r>
        <w:rPr>
          <w:rFonts w:asciiTheme="majorBidi" w:hAnsiTheme="majorBidi" w:cstheme="majorBidi"/>
        </w:rPr>
        <w:t>view (FOV) = 240</w:t>
      </w:r>
      <w:r w:rsidRPr="00A50235">
        <w:rPr>
          <w:rFonts w:asciiTheme="majorBidi" w:hAnsiTheme="majorBidi" w:cstheme="majorBidi"/>
        </w:rPr>
        <w:t>mm; matrix = 96</w:t>
      </w:r>
      <w:r>
        <w:rPr>
          <w:rFonts w:asciiTheme="majorBidi" w:hAnsiTheme="majorBidi" w:cstheme="majorBidi"/>
        </w:rPr>
        <w:sym w:font="Symbol" w:char="F0B4"/>
      </w:r>
      <w:r w:rsidRPr="00A50235">
        <w:rPr>
          <w:rFonts w:asciiTheme="majorBidi" w:hAnsiTheme="majorBidi" w:cstheme="majorBidi"/>
        </w:rPr>
        <w:t>96</w:t>
      </w:r>
      <w:r>
        <w:rPr>
          <w:rFonts w:asciiTheme="majorBidi" w:hAnsiTheme="majorBidi" w:cstheme="majorBidi"/>
        </w:rPr>
        <w:t xml:space="preserve">; in </w:t>
      </w:r>
      <w:r w:rsidRPr="00A50235">
        <w:rPr>
          <w:rFonts w:asciiTheme="majorBidi" w:hAnsiTheme="majorBidi" w:cstheme="majorBidi"/>
        </w:rPr>
        <w:t xml:space="preserve">plane resolution </w:t>
      </w:r>
      <w:r>
        <w:rPr>
          <w:rFonts w:asciiTheme="majorBidi" w:hAnsiTheme="majorBidi" w:cstheme="majorBidi"/>
        </w:rPr>
        <w:t>2.5</w:t>
      </w:r>
      <w:r>
        <w:rPr>
          <w:rFonts w:asciiTheme="majorBidi" w:hAnsiTheme="majorBidi" w:cstheme="majorBidi"/>
        </w:rPr>
        <w:sym w:font="Symbol" w:char="F0B4"/>
      </w:r>
      <w:r>
        <w:rPr>
          <w:rFonts w:asciiTheme="majorBidi" w:hAnsiTheme="majorBidi" w:cstheme="majorBidi"/>
        </w:rPr>
        <w:t>2.5</w:t>
      </w:r>
      <w:r>
        <w:rPr>
          <w:rFonts w:asciiTheme="majorBidi" w:hAnsiTheme="majorBidi" w:cstheme="majorBidi"/>
        </w:rPr>
        <w:sym w:font="Symbol" w:char="F0B4"/>
      </w:r>
      <w:r>
        <w:rPr>
          <w:rFonts w:asciiTheme="majorBidi" w:hAnsiTheme="majorBidi" w:cstheme="majorBidi"/>
        </w:rPr>
        <w:t>3</w:t>
      </w:r>
      <w:r w:rsidRPr="00A50235">
        <w:rPr>
          <w:rFonts w:asciiTheme="majorBidi" w:hAnsiTheme="majorBidi" w:cstheme="majorBidi"/>
        </w:rPr>
        <w:t>mm). Functional data were anatomically localized and</w:t>
      </w:r>
      <w:r>
        <w:rPr>
          <w:rFonts w:asciiTheme="majorBidi" w:hAnsiTheme="majorBidi" w:cstheme="majorBidi"/>
        </w:rPr>
        <w:t xml:space="preserve"> </w:t>
      </w:r>
      <w:r w:rsidRPr="00A50235">
        <w:rPr>
          <w:rFonts w:asciiTheme="majorBidi" w:hAnsiTheme="majorBidi" w:cstheme="majorBidi"/>
        </w:rPr>
        <w:t xml:space="preserve">coregistered to a high-resolution T1-weighted </w:t>
      </w:r>
      <w:r w:rsidR="00784729">
        <w:rPr>
          <w:rFonts w:asciiTheme="majorBidi" w:hAnsiTheme="majorBidi" w:cstheme="majorBidi"/>
        </w:rPr>
        <w:t>whole</w:t>
      </w:r>
      <w:r w:rsidR="0077799F">
        <w:rPr>
          <w:rFonts w:asciiTheme="majorBidi" w:hAnsiTheme="majorBidi" w:cstheme="majorBidi"/>
        </w:rPr>
        <w:t>-</w:t>
      </w:r>
      <w:r w:rsidR="00784729">
        <w:rPr>
          <w:rFonts w:asciiTheme="majorBidi" w:hAnsiTheme="majorBidi" w:cstheme="majorBidi"/>
        </w:rPr>
        <w:t>brain</w:t>
      </w:r>
      <w:r>
        <w:rPr>
          <w:rFonts w:asciiTheme="majorBidi" w:hAnsiTheme="majorBidi" w:cstheme="majorBidi"/>
        </w:rPr>
        <w:t xml:space="preserve"> </w:t>
      </w:r>
      <w:r w:rsidRPr="00A50235">
        <w:rPr>
          <w:rFonts w:asciiTheme="majorBidi" w:hAnsiTheme="majorBidi" w:cstheme="majorBidi"/>
        </w:rPr>
        <w:t>volumetric scan, using a</w:t>
      </w:r>
      <w:r>
        <w:rPr>
          <w:rFonts w:asciiTheme="majorBidi" w:hAnsiTheme="majorBidi" w:cstheme="majorBidi"/>
        </w:rPr>
        <w:t xml:space="preserve"> high-resolution </w:t>
      </w:r>
      <w:r w:rsidRPr="00A50235">
        <w:rPr>
          <w:rFonts w:asciiTheme="majorBidi" w:hAnsiTheme="majorBidi" w:cstheme="majorBidi"/>
        </w:rPr>
        <w:t xml:space="preserve">magnetization prepared gradient echo </w:t>
      </w:r>
      <w:r w:rsidRPr="00A50235">
        <w:rPr>
          <w:rFonts w:asciiTheme="majorBidi" w:hAnsiTheme="majorBidi" w:cstheme="majorBidi"/>
        </w:rPr>
        <w:lastRenderedPageBreak/>
        <w:t>sequence (MPRAGE</w:t>
      </w:r>
      <w:r>
        <w:rPr>
          <w:rFonts w:asciiTheme="majorBidi" w:hAnsiTheme="majorBidi" w:cstheme="majorBidi"/>
        </w:rPr>
        <w:t>; TE = min full; TI = 425</w:t>
      </w:r>
      <w:r w:rsidRPr="00A50235">
        <w:rPr>
          <w:rFonts w:asciiTheme="majorBidi" w:hAnsiTheme="majorBidi" w:cstheme="majorBidi"/>
        </w:rPr>
        <w:t>ms; flip</w:t>
      </w:r>
      <w:r>
        <w:rPr>
          <w:rFonts w:asciiTheme="majorBidi" w:hAnsiTheme="majorBidi" w:cstheme="majorBidi"/>
        </w:rPr>
        <w:t xml:space="preserve"> angle = 70; FOV = 256</w:t>
      </w:r>
      <w:r w:rsidRPr="00A50235">
        <w:rPr>
          <w:rFonts w:asciiTheme="majorBidi" w:hAnsiTheme="majorBidi" w:cstheme="majorBidi"/>
        </w:rPr>
        <w:t>mm; matrix = 256</w:t>
      </w:r>
      <w:r>
        <w:rPr>
          <w:rFonts w:asciiTheme="majorBidi" w:hAnsiTheme="majorBidi" w:cstheme="majorBidi"/>
        </w:rPr>
        <w:sym w:font="Symbol" w:char="F0B4"/>
      </w:r>
      <w:r w:rsidRPr="00A50235">
        <w:rPr>
          <w:rFonts w:asciiTheme="majorBidi" w:hAnsiTheme="majorBidi" w:cstheme="majorBidi"/>
        </w:rPr>
        <w:t xml:space="preserve">256; in plane resolution </w:t>
      </w:r>
      <w:r>
        <w:rPr>
          <w:rFonts w:asciiTheme="majorBidi" w:hAnsiTheme="majorBidi" w:cstheme="majorBidi"/>
        </w:rPr>
        <w:t>= 1.0mm)</w:t>
      </w:r>
      <w:r w:rsidRPr="00A50235">
        <w:rPr>
          <w:rFonts w:asciiTheme="majorBidi" w:hAnsiTheme="majorBidi" w:cstheme="majorBidi"/>
        </w:rPr>
        <w:t>.</w:t>
      </w:r>
    </w:p>
    <w:p w14:paraId="43CEAF3D" w14:textId="54EDE225" w:rsidR="001D1387" w:rsidRDefault="001D1387" w:rsidP="001D1387">
      <w:pPr>
        <w:spacing w:line="480" w:lineRule="auto"/>
        <w:ind w:firstLine="720"/>
        <w:rPr>
          <w:rFonts w:asciiTheme="majorBidi" w:hAnsiTheme="majorBidi" w:cstheme="majorBidi"/>
        </w:rPr>
      </w:pPr>
      <w:r>
        <w:rPr>
          <w:rFonts w:asciiTheme="majorBidi" w:hAnsiTheme="majorBidi" w:cstheme="majorBidi"/>
        </w:rPr>
        <w:t xml:space="preserve">Preprocessing </w:t>
      </w:r>
      <w:r w:rsidRPr="002930FB">
        <w:rPr>
          <w:rFonts w:asciiTheme="majorBidi" w:hAnsiTheme="majorBidi" w:cstheme="majorBidi"/>
        </w:rPr>
        <w:t>included slice timing correction, coregistration,</w:t>
      </w:r>
      <w:r>
        <w:rPr>
          <w:rFonts w:asciiTheme="majorBidi" w:hAnsiTheme="majorBidi" w:cstheme="majorBidi"/>
        </w:rPr>
        <w:t xml:space="preserve"> </w:t>
      </w:r>
      <w:r w:rsidRPr="002930FB">
        <w:rPr>
          <w:rFonts w:asciiTheme="majorBidi" w:hAnsiTheme="majorBidi" w:cstheme="majorBidi"/>
        </w:rPr>
        <w:t>and normalization and nonlinear registering of</w:t>
      </w:r>
      <w:r>
        <w:rPr>
          <w:rFonts w:asciiTheme="majorBidi" w:hAnsiTheme="majorBidi" w:cstheme="majorBidi"/>
        </w:rPr>
        <w:t xml:space="preserve"> </w:t>
      </w:r>
      <w:r w:rsidRPr="002930FB">
        <w:rPr>
          <w:rFonts w:asciiTheme="majorBidi" w:hAnsiTheme="majorBidi" w:cstheme="majorBidi"/>
        </w:rPr>
        <w:t>echoplanar data to anatomical scans</w:t>
      </w:r>
      <w:r>
        <w:rPr>
          <w:rFonts w:asciiTheme="majorBidi" w:hAnsiTheme="majorBidi" w:cstheme="majorBidi"/>
        </w:rPr>
        <w:t xml:space="preserve"> in Talairach space</w:t>
      </w:r>
      <w:r w:rsidRPr="002930FB">
        <w:rPr>
          <w:rFonts w:asciiTheme="majorBidi" w:hAnsiTheme="majorBidi" w:cstheme="majorBidi"/>
        </w:rPr>
        <w:t>. Data were smoothed</w:t>
      </w:r>
      <w:r>
        <w:rPr>
          <w:rFonts w:asciiTheme="majorBidi" w:hAnsiTheme="majorBidi" w:cstheme="majorBidi"/>
        </w:rPr>
        <w:t xml:space="preserve"> </w:t>
      </w:r>
      <w:r w:rsidRPr="002930FB">
        <w:rPr>
          <w:rFonts w:asciiTheme="majorBidi" w:hAnsiTheme="majorBidi" w:cstheme="majorBidi"/>
        </w:rPr>
        <w:t>(</w:t>
      </w:r>
      <w:r>
        <w:rPr>
          <w:rFonts w:asciiTheme="majorBidi" w:hAnsiTheme="majorBidi" w:cstheme="majorBidi"/>
        </w:rPr>
        <w:t>6</w:t>
      </w:r>
      <w:r w:rsidRPr="002930FB">
        <w:rPr>
          <w:rFonts w:asciiTheme="majorBidi" w:hAnsiTheme="majorBidi" w:cstheme="majorBidi"/>
        </w:rPr>
        <w:t xml:space="preserve"> mm full width at half maximum) and </w:t>
      </w:r>
      <w:r>
        <w:rPr>
          <w:rFonts w:asciiTheme="majorBidi" w:hAnsiTheme="majorBidi" w:cstheme="majorBidi"/>
        </w:rPr>
        <w:t>resampled</w:t>
      </w:r>
      <w:r w:rsidRPr="002930FB">
        <w:rPr>
          <w:rFonts w:asciiTheme="majorBidi" w:hAnsiTheme="majorBidi" w:cstheme="majorBidi"/>
        </w:rPr>
        <w:t xml:space="preserve"> to 2.</w:t>
      </w:r>
      <w:r>
        <w:rPr>
          <w:rFonts w:asciiTheme="majorBidi" w:hAnsiTheme="majorBidi" w:cstheme="majorBidi"/>
        </w:rPr>
        <w:t>5</w:t>
      </w:r>
      <w:r w:rsidRPr="002930FB">
        <w:rPr>
          <w:rFonts w:asciiTheme="majorBidi" w:hAnsiTheme="majorBidi" w:cstheme="majorBidi"/>
        </w:rPr>
        <w:t>mm</w:t>
      </w:r>
      <w:r>
        <w:rPr>
          <w:rFonts w:asciiTheme="majorBidi" w:hAnsiTheme="majorBidi" w:cstheme="majorBidi"/>
        </w:rPr>
        <w:t xml:space="preserve"> </w:t>
      </w:r>
      <w:r w:rsidRPr="002930FB">
        <w:rPr>
          <w:rFonts w:asciiTheme="majorBidi" w:hAnsiTheme="majorBidi" w:cstheme="majorBidi"/>
        </w:rPr>
        <w:t xml:space="preserve">isotropic voxels. </w:t>
      </w:r>
      <w:r>
        <w:rPr>
          <w:rFonts w:asciiTheme="majorBidi" w:hAnsiTheme="majorBidi" w:cstheme="majorBidi"/>
        </w:rPr>
        <w:t>R</w:t>
      </w:r>
      <w:r w:rsidRPr="002930FB">
        <w:rPr>
          <w:rFonts w:asciiTheme="majorBidi" w:hAnsiTheme="majorBidi" w:cstheme="majorBidi"/>
        </w:rPr>
        <w:t>epetition time</w:t>
      </w:r>
      <w:r>
        <w:rPr>
          <w:rFonts w:asciiTheme="majorBidi" w:hAnsiTheme="majorBidi" w:cstheme="majorBidi"/>
        </w:rPr>
        <w:t xml:space="preserve"> </w:t>
      </w:r>
      <w:r w:rsidRPr="002930FB">
        <w:rPr>
          <w:rFonts w:asciiTheme="majorBidi" w:hAnsiTheme="majorBidi" w:cstheme="majorBidi"/>
        </w:rPr>
        <w:t>(TR)</w:t>
      </w:r>
      <w:r>
        <w:rPr>
          <w:rFonts w:asciiTheme="majorBidi" w:hAnsiTheme="majorBidi" w:cstheme="majorBidi"/>
        </w:rPr>
        <w:t xml:space="preserve"> </w:t>
      </w:r>
      <w:r w:rsidRPr="002930FB">
        <w:rPr>
          <w:rFonts w:asciiTheme="majorBidi" w:hAnsiTheme="majorBidi" w:cstheme="majorBidi"/>
        </w:rPr>
        <w:t>pairs</w:t>
      </w:r>
      <w:r>
        <w:rPr>
          <w:rFonts w:asciiTheme="majorBidi" w:hAnsiTheme="majorBidi" w:cstheme="majorBidi"/>
        </w:rPr>
        <w:t xml:space="preserve"> </w:t>
      </w:r>
      <w:r w:rsidRPr="002930FB">
        <w:rPr>
          <w:rFonts w:asciiTheme="majorBidi" w:hAnsiTheme="majorBidi" w:cstheme="majorBidi"/>
        </w:rPr>
        <w:t>with a Euclidean norm</w:t>
      </w:r>
      <w:r>
        <w:rPr>
          <w:rFonts w:asciiTheme="majorBidi" w:hAnsiTheme="majorBidi" w:cstheme="majorBidi"/>
        </w:rPr>
        <w:t xml:space="preserve"> </w:t>
      </w:r>
      <w:r w:rsidRPr="002930FB">
        <w:rPr>
          <w:rFonts w:asciiTheme="majorBidi" w:hAnsiTheme="majorBidi" w:cstheme="majorBidi"/>
        </w:rPr>
        <w:t>motion derivative</w:t>
      </w:r>
      <w:r>
        <w:rPr>
          <w:rFonts w:asciiTheme="majorBidi" w:hAnsiTheme="majorBidi" w:cstheme="majorBidi"/>
        </w:rPr>
        <w:t xml:space="preserve"> &gt;2 </w:t>
      </w:r>
      <w:r w:rsidRPr="002930FB">
        <w:rPr>
          <w:rFonts w:asciiTheme="majorBidi" w:hAnsiTheme="majorBidi" w:cstheme="majorBidi"/>
        </w:rPr>
        <w:t>mm</w:t>
      </w:r>
      <w:r>
        <w:rPr>
          <w:rFonts w:asciiTheme="majorBidi" w:hAnsiTheme="majorBidi" w:cstheme="majorBidi"/>
        </w:rPr>
        <w:t xml:space="preserve"> </w:t>
      </w:r>
      <w:r w:rsidR="00676501">
        <w:rPr>
          <w:rFonts w:asciiTheme="majorBidi" w:hAnsiTheme="majorBidi" w:cstheme="majorBidi"/>
        </w:rPr>
        <w:t xml:space="preserve">or volumes where &gt;10% of voxels are outliers in terms of signal intensity </w:t>
      </w:r>
      <w:r w:rsidRPr="002930FB">
        <w:rPr>
          <w:rFonts w:asciiTheme="majorBidi" w:hAnsiTheme="majorBidi" w:cstheme="majorBidi"/>
        </w:rPr>
        <w:t>were</w:t>
      </w:r>
      <w:r>
        <w:rPr>
          <w:rFonts w:asciiTheme="majorBidi" w:hAnsiTheme="majorBidi" w:cstheme="majorBidi"/>
        </w:rPr>
        <w:t xml:space="preserve"> </w:t>
      </w:r>
      <w:r w:rsidRPr="002930FB">
        <w:rPr>
          <w:rFonts w:asciiTheme="majorBidi" w:hAnsiTheme="majorBidi" w:cstheme="majorBidi"/>
        </w:rPr>
        <w:t>censored prior to individual-level analyses</w:t>
      </w:r>
      <w:r>
        <w:rPr>
          <w:rFonts w:asciiTheme="majorBidi" w:hAnsiTheme="majorBidi" w:cstheme="majorBidi"/>
        </w:rPr>
        <w:t xml:space="preserve"> </w:t>
      </w:r>
      <w:r>
        <w:rPr>
          <w:rFonts w:asciiTheme="majorBidi" w:hAnsiTheme="majorBidi" w:cstheme="majorBidi"/>
        </w:rPr>
        <w:fldChar w:fldCharType="begin">
          <w:fldData xml:space="preserve">PEVuZE5vdGU+PENpdGU+PEF1dGhvcj5XaGl0ZTwvQXV0aG9yPjxZZWFyPjIwMTY8L1llYXI+PFJl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</w:fldData>
        </w:fldChar>
      </w:r>
      <w:r w:rsidR="00D943F6">
        <w:rPr>
          <w:rFonts w:asciiTheme="majorBidi" w:hAnsiTheme="majorBidi" w:cstheme="majorBidi"/>
        </w:rPr>
        <w:instrText xml:space="preserve"> ADDIN EN.CITE </w:instrText>
      </w:r>
      <w:r w:rsidR="00D943F6">
        <w:rPr>
          <w:rFonts w:asciiTheme="majorBidi" w:hAnsiTheme="majorBidi" w:cstheme="majorBidi"/>
        </w:rPr>
        <w:fldChar w:fldCharType="begin">
          <w:fldData xml:space="preserve">PEVuZE5vdGU+PENpdGU+PEF1dGhvcj5XaGl0ZTwvQXV0aG9yPjxZZWFyPjIwMTY8L1llYXI+PFJl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</w:fldData>
        </w:fldChar>
      </w:r>
      <w:r w:rsidR="00D943F6">
        <w:rPr>
          <w:rFonts w:asciiTheme="majorBidi" w:hAnsiTheme="majorBidi" w:cstheme="majorBidi"/>
        </w:rPr>
        <w:instrText xml:space="preserve"> ADDIN EN.CITE.DATA </w:instrText>
      </w:r>
      <w:r w:rsidR="00D943F6">
        <w:rPr>
          <w:rFonts w:asciiTheme="majorBidi" w:hAnsiTheme="majorBidi" w:cstheme="majorBidi"/>
        </w:rPr>
      </w:r>
      <w:r w:rsidR="00D943F6">
        <w:rPr>
          <w:rFonts w:asciiTheme="majorBidi" w:hAnsiTheme="majorBidi" w:cstheme="majorBidi"/>
        </w:rPr>
        <w:fldChar w:fldCharType="end"/>
      </w:r>
      <w:r>
        <w:rPr>
          <w:rFonts w:asciiTheme="majorBidi" w:hAnsiTheme="majorBidi" w:cstheme="majorBidi"/>
        </w:rPr>
      </w:r>
      <w:r>
        <w:rPr>
          <w:rFonts w:asciiTheme="majorBidi" w:hAnsiTheme="majorBidi" w:cstheme="majorBidi"/>
        </w:rPr>
        <w:fldChar w:fldCharType="separate"/>
      </w:r>
      <w:r w:rsidR="00D943F6">
        <w:rPr>
          <w:rFonts w:asciiTheme="majorBidi" w:hAnsiTheme="majorBidi" w:cstheme="majorBidi"/>
          <w:noProof/>
        </w:rPr>
        <w:t>(White et al., 2016, White et al., 2017b)</w:t>
      </w:r>
      <w:r>
        <w:rPr>
          <w:rFonts w:asciiTheme="majorBidi" w:hAnsiTheme="majorBidi" w:cstheme="majorBidi"/>
        </w:rPr>
        <w:fldChar w:fldCharType="end"/>
      </w:r>
      <w:r w:rsidRPr="002930FB">
        <w:rPr>
          <w:rFonts w:asciiTheme="majorBidi" w:hAnsiTheme="majorBidi" w:cstheme="majorBidi"/>
        </w:rPr>
        <w:t>. To be included</w:t>
      </w:r>
      <w:r>
        <w:rPr>
          <w:rFonts w:asciiTheme="majorBidi" w:hAnsiTheme="majorBidi" w:cstheme="majorBidi"/>
        </w:rPr>
        <w:t xml:space="preserve"> </w:t>
      </w:r>
      <w:r w:rsidRPr="002930FB">
        <w:rPr>
          <w:rFonts w:asciiTheme="majorBidi" w:hAnsiTheme="majorBidi" w:cstheme="majorBidi"/>
        </w:rPr>
        <w:t xml:space="preserve">in </w:t>
      </w:r>
      <w:r>
        <w:rPr>
          <w:rFonts w:asciiTheme="majorBidi" w:hAnsiTheme="majorBidi" w:cstheme="majorBidi"/>
        </w:rPr>
        <w:t>group</w:t>
      </w:r>
      <w:r w:rsidRPr="002930FB">
        <w:rPr>
          <w:rFonts w:asciiTheme="majorBidi" w:hAnsiTheme="majorBidi" w:cstheme="majorBidi"/>
        </w:rPr>
        <w:t xml:space="preserve"> analyses, </w:t>
      </w:r>
      <w:r>
        <w:rPr>
          <w:rFonts w:asciiTheme="majorBidi" w:hAnsiTheme="majorBidi" w:cstheme="majorBidi"/>
        </w:rPr>
        <w:t xml:space="preserve">participants had to have </w:t>
      </w:r>
      <w:r w:rsidRPr="002930FB">
        <w:rPr>
          <w:rFonts w:asciiTheme="majorBidi" w:hAnsiTheme="majorBidi" w:cstheme="majorBidi"/>
        </w:rPr>
        <w:t xml:space="preserve">no more than 20% of TRs </w:t>
      </w:r>
      <w:r>
        <w:rPr>
          <w:rFonts w:asciiTheme="majorBidi" w:hAnsiTheme="majorBidi" w:cstheme="majorBidi"/>
        </w:rPr>
        <w:t xml:space="preserve">censored </w:t>
      </w:r>
      <w:r w:rsidRPr="002930FB">
        <w:rPr>
          <w:rFonts w:asciiTheme="majorBidi" w:hAnsiTheme="majorBidi" w:cstheme="majorBidi"/>
        </w:rPr>
        <w:t>across conditions.</w:t>
      </w:r>
      <w:r w:rsidRPr="00D34852">
        <w:t xml:space="preserve"> </w:t>
      </w:r>
      <w:r w:rsidRPr="00D34852">
        <w:rPr>
          <w:rFonts w:asciiTheme="majorBidi" w:hAnsiTheme="majorBidi" w:cstheme="majorBidi"/>
        </w:rPr>
        <w:t>BOLD data were</w:t>
      </w:r>
      <w:r>
        <w:rPr>
          <w:rFonts w:asciiTheme="majorBidi" w:hAnsiTheme="majorBidi" w:cstheme="majorBidi"/>
        </w:rPr>
        <w:t xml:space="preserve"> </w:t>
      </w:r>
      <w:r w:rsidRPr="00D34852">
        <w:rPr>
          <w:rFonts w:asciiTheme="majorBidi" w:hAnsiTheme="majorBidi" w:cstheme="majorBidi"/>
        </w:rPr>
        <w:t>scaled at the voxel-wise time series by their temporal means so that effect estimates could be</w:t>
      </w:r>
      <w:r>
        <w:rPr>
          <w:rFonts w:asciiTheme="majorBidi" w:hAnsiTheme="majorBidi" w:cstheme="majorBidi"/>
        </w:rPr>
        <w:t xml:space="preserve"> </w:t>
      </w:r>
      <w:r w:rsidRPr="00D34852">
        <w:rPr>
          <w:rFonts w:asciiTheme="majorBidi" w:hAnsiTheme="majorBidi" w:cstheme="majorBidi"/>
        </w:rPr>
        <w:t>interpreted as percent signal change relative to the mean.</w:t>
      </w:r>
    </w:p>
    <w:p w14:paraId="6B2580D0" w14:textId="325461A4" w:rsidR="001D1387" w:rsidRDefault="001D1387" w:rsidP="001D1387">
      <w:pPr>
        <w:spacing w:line="480" w:lineRule="auto"/>
        <w:ind w:firstLine="720"/>
        <w:rPr>
          <w:rFonts w:asciiTheme="majorBidi" w:hAnsiTheme="majorBidi" w:cstheme="majorBidi"/>
        </w:rPr>
      </w:pPr>
      <w:r w:rsidRPr="0069438F">
        <w:rPr>
          <w:rFonts w:asciiTheme="majorBidi" w:hAnsiTheme="majorBidi" w:cstheme="majorBidi"/>
          <w:i/>
          <w:iCs/>
        </w:rPr>
        <w:t>Analyses</w:t>
      </w:r>
      <w:r>
        <w:rPr>
          <w:rFonts w:asciiTheme="majorBidi" w:hAnsiTheme="majorBidi" w:cstheme="majorBidi"/>
        </w:rPr>
        <w:t xml:space="preserve">. </w:t>
      </w:r>
      <w:r w:rsidRPr="00876904">
        <w:rPr>
          <w:rFonts w:asciiTheme="majorBidi" w:hAnsiTheme="majorBidi" w:cstheme="majorBidi"/>
        </w:rPr>
        <w:t xml:space="preserve">All analyses </w:t>
      </w:r>
      <w:r>
        <w:rPr>
          <w:rFonts w:asciiTheme="majorBidi" w:hAnsiTheme="majorBidi" w:cstheme="majorBidi"/>
        </w:rPr>
        <w:t>relied</w:t>
      </w:r>
      <w:r w:rsidRPr="00876904">
        <w:rPr>
          <w:rFonts w:asciiTheme="majorBidi" w:hAnsiTheme="majorBidi" w:cstheme="majorBidi"/>
        </w:rPr>
        <w:t xml:space="preserve"> on an event-related</w:t>
      </w:r>
      <w:r>
        <w:rPr>
          <w:rFonts w:asciiTheme="majorBidi" w:hAnsiTheme="majorBidi" w:cstheme="majorBidi"/>
        </w:rPr>
        <w:t xml:space="preserve"> </w:t>
      </w:r>
      <w:r w:rsidRPr="00876904">
        <w:rPr>
          <w:rFonts w:asciiTheme="majorBidi" w:hAnsiTheme="majorBidi" w:cstheme="majorBidi"/>
        </w:rPr>
        <w:t>design</w:t>
      </w:r>
      <w:r>
        <w:rPr>
          <w:rFonts w:asciiTheme="majorBidi" w:hAnsiTheme="majorBidi" w:cstheme="majorBidi"/>
        </w:rPr>
        <w:t xml:space="preserve">. </w:t>
      </w:r>
      <w:r w:rsidRPr="003518C2">
        <w:rPr>
          <w:rFonts w:asciiTheme="majorBidi" w:hAnsiTheme="majorBidi" w:cstheme="majorBidi"/>
        </w:rPr>
        <w:t xml:space="preserve">Individual-level general linear models </w:t>
      </w:r>
      <w:r>
        <w:rPr>
          <w:rFonts w:asciiTheme="majorBidi" w:hAnsiTheme="majorBidi" w:cstheme="majorBidi"/>
        </w:rPr>
        <w:t xml:space="preserve">(GLM) </w:t>
      </w:r>
      <w:r w:rsidRPr="003518C2">
        <w:rPr>
          <w:rFonts w:asciiTheme="majorBidi" w:hAnsiTheme="majorBidi" w:cstheme="majorBidi"/>
        </w:rPr>
        <w:t>included regressors</w:t>
      </w:r>
      <w:r>
        <w:rPr>
          <w:rFonts w:asciiTheme="majorBidi" w:hAnsiTheme="majorBidi" w:cstheme="majorBidi"/>
        </w:rPr>
        <w:t xml:space="preserve"> </w:t>
      </w:r>
      <w:r w:rsidRPr="003518C2">
        <w:rPr>
          <w:rFonts w:asciiTheme="majorBidi" w:hAnsiTheme="majorBidi" w:cstheme="majorBidi"/>
        </w:rPr>
        <w:t xml:space="preserve">for </w:t>
      </w:r>
      <w:r>
        <w:rPr>
          <w:rFonts w:asciiTheme="majorBidi" w:hAnsiTheme="majorBidi" w:cstheme="majorBidi"/>
        </w:rPr>
        <w:t xml:space="preserve">correct trials across the five </w:t>
      </w:r>
      <w:r w:rsidRPr="003518C2">
        <w:rPr>
          <w:rFonts w:asciiTheme="majorBidi" w:hAnsiTheme="majorBidi" w:cstheme="majorBidi"/>
        </w:rPr>
        <w:t>task conditions</w:t>
      </w:r>
      <w:r>
        <w:rPr>
          <w:rFonts w:asciiTheme="majorBidi" w:hAnsiTheme="majorBidi" w:cstheme="majorBidi"/>
        </w:rPr>
        <w:t xml:space="preserve"> (AC, AI, HC, HI, </w:t>
      </w:r>
      <w:r w:rsidRPr="005B160F">
        <w:rPr>
          <w:rFonts w:asciiTheme="majorBidi" w:hAnsiTheme="majorBidi" w:cstheme="majorBidi"/>
        </w:rPr>
        <w:t xml:space="preserve">N), incorrect trials, and for baseline drift and motion (i.e., rotational movement of roll, pitch, yaw, and motion displacement in the x, y, and z axes). To identify task-specific differences in functional connectivity, we used generalized psychophysiological interaction </w:t>
      </w:r>
      <w:r w:rsidRPr="005B160F">
        <w:rPr>
          <w:rFonts w:asciiTheme="majorBidi" w:hAnsiTheme="majorBidi" w:cstheme="majorBidi"/>
        </w:rPr>
        <w:fldChar w:fldCharType="begin"/>
      </w:r>
      <w:r w:rsidR="0008257E">
        <w:rPr>
          <w:rFonts w:asciiTheme="majorBidi" w:hAnsiTheme="majorBidi" w:cstheme="majorBidi"/>
        </w:rPr>
        <w:instrText xml:space="preserve"> ADDIN EN.CITE &lt;EndNote&gt;&lt;Cite&gt;&lt;Author&gt;McLaren&lt;/Author&gt;&lt;Year&gt;2012&lt;/Year&gt;&lt;RecNum&gt;938&lt;/RecNum&gt;&lt;Prefix&gt;gPPI`; &lt;/Prefix&gt;&lt;DisplayText&gt;(gPPI; McLaren et al., 2012)&lt;/DisplayText&gt;&lt;record&gt;&lt;rec-number&gt;938&lt;/rec-number&gt;&lt;foreign-keys&gt;&lt;key app="EN" db-id="eprd0swpgrpdetepsa0pdzxo0x2wseaew55v" timestamp="1503416801"&gt;938&lt;/key&gt;&lt;/foreign-keys&gt;&lt;ref-type name="Journal Article"&gt;17&lt;/ref-type&gt;&lt;contributors&gt;&lt;authors&gt;&lt;author&gt;McLaren, D. G.&lt;/author&gt;&lt;author&gt;Ries, M. L.&lt;/author&gt;&lt;author&gt;Xu, G.&lt;/author&gt;&lt;author&gt;Johnson, S. C.&lt;/author&gt;&lt;/authors&gt;&lt;/contributors&gt;&lt;auth-address&gt;Geriatric Research Education and Clinical Center, Wm. S. Middleton Memorial Veterans Hospital, 2500 Overlook Terrace, Madison, WI 53705, USA. mclaren@nmr.mgh.harvard.edu&lt;/auth-address&gt;&lt;titles&gt;&lt;title&gt;A generalized form of context-dependent psychophysiological interactions (gPPI): a comparison to standard approaches&lt;/title&gt;&lt;secondary-title&gt;Neuroimage&lt;/secondary-title&gt;&lt;/titles&gt;&lt;periodical&gt;&lt;full-title&gt;Neuroimage&lt;/full-title&gt;&lt;/periodical&gt;&lt;pages&gt;1277-86&lt;/pages&gt;&lt;volume&gt;61&lt;/volume&gt;&lt;number&gt;4&lt;/number&gt;&lt;keywords&gt;&lt;keyword&gt;Brain/*physiology&lt;/keyword&gt;&lt;keyword&gt;Brain Mapping/*methods&lt;/keyword&gt;&lt;keyword&gt;Female&lt;/keyword&gt;&lt;keyword&gt;Humans&lt;/keyword&gt;&lt;keyword&gt;Image Interpretation, Computer-Assisted/*methods&lt;/keyword&gt;&lt;keyword&gt;Magnetic Resonance Imaging&lt;/keyword&gt;&lt;keyword&gt;Male&lt;/keyword&gt;&lt;keyword&gt;Middle Aged&lt;/keyword&gt;&lt;keyword&gt;*Models, Neurological&lt;/keyword&gt;&lt;keyword&gt;Psychophysiology/*methods&lt;/keyword&gt;&lt;keyword&gt;Sensitivity and Specificity&lt;/keyword&gt;&lt;/keywords&gt;&lt;dates&gt;&lt;year&gt;2012&lt;/year&gt;&lt;pub-dates&gt;&lt;date&gt;Jul 16&lt;/date&gt;&lt;/pub-dates&gt;&lt;/dates&gt;&lt;isbn&gt;1095-9572 (Electronic)&amp;#xD;1053-8119 (Linking)&lt;/isbn&gt;&lt;accession-num&gt;22484411&lt;/accession-num&gt;&lt;urls&gt;&lt;related-urls&gt;&lt;url&gt;https://www.ncbi.nlm.nih.gov/pubmed/22484411&lt;/url&gt;&lt;/related-urls&gt;&lt;/urls&gt;&lt;custom2&gt;PMC3376181&lt;/custom2&gt;&lt;electronic-resource-num&gt;10.1016/j.neuroimage.2012.03.068&lt;/electronic-resource-num&gt;&lt;/record&gt;&lt;/Cite&gt;&lt;/EndNote&gt;</w:instrText>
      </w:r>
      <w:r w:rsidRPr="005B160F">
        <w:rPr>
          <w:rFonts w:asciiTheme="majorBidi" w:hAnsiTheme="majorBidi" w:cstheme="majorBidi"/>
        </w:rPr>
        <w:fldChar w:fldCharType="separate"/>
      </w:r>
      <w:r w:rsidR="0008257E">
        <w:rPr>
          <w:rFonts w:asciiTheme="majorBidi" w:hAnsiTheme="majorBidi" w:cstheme="majorBidi"/>
          <w:noProof/>
        </w:rPr>
        <w:t>(gPPI; McLaren et al., 2012)</w:t>
      </w:r>
      <w:r w:rsidRPr="005B160F">
        <w:rPr>
          <w:rFonts w:asciiTheme="majorBidi" w:hAnsiTheme="majorBidi" w:cstheme="majorBidi"/>
        </w:rPr>
        <w:fldChar w:fldCharType="end"/>
      </w:r>
      <w:r w:rsidRPr="005B160F">
        <w:rPr>
          <w:rFonts w:asciiTheme="majorBidi" w:hAnsiTheme="majorBidi" w:cstheme="majorBidi"/>
        </w:rPr>
        <w:t xml:space="preserve">. gPPI </w:t>
      </w:r>
      <w:proofErr w:type="gramStart"/>
      <w:r w:rsidRPr="005B160F">
        <w:rPr>
          <w:rFonts w:asciiTheme="majorBidi" w:hAnsiTheme="majorBidi" w:cstheme="majorBidi"/>
        </w:rPr>
        <w:t>models</w:t>
      </w:r>
      <w:proofErr w:type="gramEnd"/>
      <w:r w:rsidRPr="005B160F">
        <w:rPr>
          <w:rFonts w:asciiTheme="majorBidi" w:hAnsiTheme="majorBidi" w:cstheme="majorBidi"/>
        </w:rPr>
        <w:t xml:space="preserve"> differences in BOLD connectivity between a “seed”</w:t>
      </w:r>
      <w:r>
        <w:rPr>
          <w:rFonts w:asciiTheme="majorBidi" w:hAnsiTheme="majorBidi" w:cstheme="majorBidi"/>
        </w:rPr>
        <w:t xml:space="preserve"> </w:t>
      </w:r>
      <w:r w:rsidRPr="005B160F">
        <w:rPr>
          <w:rFonts w:asciiTheme="majorBidi" w:hAnsiTheme="majorBidi" w:cstheme="majorBidi"/>
        </w:rPr>
        <w:t xml:space="preserve">region and other brain regions as a function of task condition. Here, we used the right and left amygdala, anatomically defined by the AFNI Talairach Daemon atlas </w:t>
      </w:r>
      <w:r w:rsidRPr="005B160F">
        <w:rPr>
          <w:rFonts w:asciiTheme="majorBidi" w:hAnsiTheme="majorBidi" w:cstheme="majorBidi"/>
        </w:rPr>
        <w:fldChar w:fldCharType="begin">
          <w:fldData xml:space="preserve">PEVuZE5vdGU+PENpdGU+PEF1dGhvcj5XaGl0ZTwvQXV0aG9yPjxZZWFyPjIwMTc8L1llYXI+PFJl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</w:fldData>
        </w:fldChar>
      </w:r>
      <w:r w:rsidR="00D943F6">
        <w:rPr>
          <w:rFonts w:asciiTheme="majorBidi" w:hAnsiTheme="majorBidi" w:cstheme="majorBidi"/>
        </w:rPr>
        <w:instrText xml:space="preserve"> ADDIN EN.CITE </w:instrText>
      </w:r>
      <w:r w:rsidR="00D943F6">
        <w:rPr>
          <w:rFonts w:asciiTheme="majorBidi" w:hAnsiTheme="majorBidi" w:cstheme="majorBidi"/>
        </w:rPr>
        <w:fldChar w:fldCharType="begin">
          <w:fldData xml:space="preserve">PEVuZE5vdGU+PENpdGU+PEF1dGhvcj5XaGl0ZTwvQXV0aG9yPjxZZWFyPjIwMTc8L1llYXI+PFJl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</w:fldData>
        </w:fldChar>
      </w:r>
      <w:r w:rsidR="00D943F6">
        <w:rPr>
          <w:rFonts w:asciiTheme="majorBidi" w:hAnsiTheme="majorBidi" w:cstheme="majorBidi"/>
        </w:rPr>
        <w:instrText xml:space="preserve"> ADDIN EN.CITE.DATA </w:instrText>
      </w:r>
      <w:r w:rsidR="00D943F6">
        <w:rPr>
          <w:rFonts w:asciiTheme="majorBidi" w:hAnsiTheme="majorBidi" w:cstheme="majorBidi"/>
        </w:rPr>
      </w:r>
      <w:r w:rsidR="00D943F6">
        <w:rPr>
          <w:rFonts w:asciiTheme="majorBidi" w:hAnsiTheme="majorBidi" w:cstheme="majorBidi"/>
        </w:rPr>
        <w:fldChar w:fldCharType="end"/>
      </w:r>
      <w:r w:rsidRPr="005B160F">
        <w:rPr>
          <w:rFonts w:asciiTheme="majorBidi" w:hAnsiTheme="majorBidi" w:cstheme="majorBidi"/>
        </w:rPr>
      </w:r>
      <w:r w:rsidRPr="005B160F">
        <w:rPr>
          <w:rFonts w:asciiTheme="majorBidi" w:hAnsiTheme="majorBidi" w:cstheme="majorBidi"/>
        </w:rPr>
        <w:fldChar w:fldCharType="separate"/>
      </w:r>
      <w:r w:rsidR="00D943F6">
        <w:rPr>
          <w:rFonts w:asciiTheme="majorBidi" w:hAnsiTheme="majorBidi" w:cstheme="majorBidi"/>
          <w:noProof/>
        </w:rPr>
        <w:t>(White et al., 2017b, Hardee et al., 2013)</w:t>
      </w:r>
      <w:r w:rsidRPr="005B160F">
        <w:rPr>
          <w:rFonts w:asciiTheme="majorBidi" w:hAnsiTheme="majorBidi" w:cstheme="majorBidi"/>
        </w:rPr>
        <w:fldChar w:fldCharType="end"/>
      </w:r>
      <w:r w:rsidRPr="005B160F">
        <w:rPr>
          <w:rFonts w:asciiTheme="majorBidi" w:hAnsiTheme="majorBidi" w:cstheme="majorBidi"/>
        </w:rPr>
        <w:t>, as seeds. A separate individual-level GLM was created for each seed, with the PPI terms for the task conditions calculated as the products of detrended and demeaned seed and trial condition regressors.</w:t>
      </w:r>
    </w:p>
    <w:p w14:paraId="18CB9A9C" w14:textId="77777777" w:rsidR="001D1387" w:rsidRPr="004956F4" w:rsidRDefault="001D1387" w:rsidP="001D1387">
      <w:pPr>
        <w:spacing w:line="480" w:lineRule="auto"/>
        <w:outlineLvl w:val="0"/>
        <w:rPr>
          <w:b/>
          <w:bCs/>
        </w:rPr>
      </w:pPr>
      <w:r w:rsidRPr="004956F4">
        <w:rPr>
          <w:b/>
          <w:bCs/>
        </w:rPr>
        <w:t>Behavioral data analysis</w:t>
      </w:r>
    </w:p>
    <w:p w14:paraId="55F70DA4" w14:textId="01B5ADC3" w:rsidR="001D1387" w:rsidRDefault="001D1387" w:rsidP="001D1387">
      <w:pPr>
        <w:spacing w:line="480" w:lineRule="auto"/>
        <w:ind w:firstLine="720"/>
      </w:pPr>
      <w:r>
        <w:lastRenderedPageBreak/>
        <w:t xml:space="preserve">Prior to all behavioral analyses, data from the dot-probe task were first cleaned according to common procedures </w:t>
      </w:r>
      <w:r>
        <w:fldChar w:fldCharType="begin">
          <w:fldData xml:space="preserve">PEVuZE5vdGU+PENpdGU+PEF1dGhvcj5Ccml0dG9uPC9BdXRob3I+PFllYXI+MjAxNDwvWWVhcj48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</w:fldData>
        </w:fldChar>
      </w:r>
      <w:r w:rsidR="0008257E">
        <w:instrText xml:space="preserve"> ADDIN EN.CITE </w:instrText>
      </w:r>
      <w:r w:rsidR="0008257E">
        <w:fldChar w:fldCharType="begin">
          <w:fldData xml:space="preserve">PEVuZE5vdGU+PENpdGU+PEF1dGhvcj5Ccml0dG9uPC9BdXRob3I+PFllYXI+MjAxNDwvWWVhcj48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</w:fldData>
        </w:fldChar>
      </w:r>
      <w:r w:rsidR="0008257E">
        <w:instrText xml:space="preserve"> ADDIN EN.CITE.DATA </w:instrText>
      </w:r>
      <w:r w:rsidR="0008257E">
        <w:fldChar w:fldCharType="end"/>
      </w:r>
      <w:r>
        <w:fldChar w:fldCharType="separate"/>
      </w:r>
      <w:r w:rsidR="0008257E">
        <w:rPr>
          <w:noProof/>
        </w:rPr>
        <w:t>(e.g., Britton et al., 2014, Naim et al., 2015)</w:t>
      </w:r>
      <w:r>
        <w:fldChar w:fldCharType="end"/>
      </w:r>
      <w:r>
        <w:t xml:space="preserve">. </w:t>
      </w:r>
      <w:r w:rsidRPr="000F1835">
        <w:t xml:space="preserve">Trials were included in analyses only if </w:t>
      </w:r>
      <w:r>
        <w:t>RT was between 150 and 2000</w:t>
      </w:r>
      <w:r w:rsidRPr="000F1835">
        <w:t>ms and less than 2.5 standard deviations away from the participant</w:t>
      </w:r>
      <w:r>
        <w:t>’</w:t>
      </w:r>
      <w:r w:rsidRPr="000F1835">
        <w:t xml:space="preserve">s mean </w:t>
      </w:r>
      <w:r>
        <w:t>RT, and if the probe type was correctly identified. Participants with mean accuracy rates &lt;70% were excluded from all analyses</w:t>
      </w:r>
      <w:r w:rsidR="000D71BA">
        <w:t xml:space="preserve"> </w:t>
      </w:r>
      <w:r w:rsidR="000D71BA">
        <w:fldChar w:fldCharType="begin"/>
      </w:r>
      <w:r w:rsidR="00D943F6">
        <w:instrText xml:space="preserve"> ADDIN EN.CITE &lt;EndNote&gt;&lt;Cite&gt;&lt;Author&gt;White&lt;/Author&gt;&lt;Year&gt;2017&lt;/Year&gt;&lt;RecNum&gt;904&lt;/RecNum&gt;&lt;Prefix&gt;e.g.`, &lt;/Prefix&gt;&lt;DisplayText&gt;(e.g., White et al., 2017b)&lt;/DisplayText&gt;&lt;record&gt;&lt;rec-number&gt;904&lt;/rec-number&gt;&lt;foreign-keys&gt;&lt;key app="EN" db-id="eprd0swpgrpdetepsa0pdzxo0x2wseaew55v" timestamp="1498264869"&gt;904&lt;/key&gt;&lt;/foreign-keys&gt;&lt;ref-type name="Journal Article"&gt;17&lt;/ref-type&gt;&lt;contributors&gt;&lt;authors&gt;&lt;author&gt;White, L. K.&lt;/author&gt;&lt;author&gt;Sequeira, S.&lt;/author&gt;&lt;author&gt;Britton, J. C.&lt;/author&gt;&lt;author&gt;Brotman, M. A.&lt;/author&gt;&lt;author&gt;Gold, A. L.&lt;/author&gt;&lt;author&gt;Berman, E.&lt;/author&gt;&lt;author&gt;Towbin, K.&lt;/author&gt;&lt;author&gt;Abend, R.&lt;/author&gt;&lt;author&gt;Fox, N. A.&lt;/author&gt;&lt;author&gt;Bar-Haim, Y.&lt;/author&gt;&lt;author&gt;Leibenluft, E.&lt;/author&gt;&lt;author&gt;Pine, D. S.&lt;/author&gt;&lt;/authors&gt;&lt;/contributors&gt;&lt;auth-address&gt;From NIMH, Bethesda, Md.; Children&amp;apos;s Hospital of Philadelphia, Philadelphia; the Department of Psychology, University of Miami, Coral Gables, Fla.; the Child Development Laboratory, University of Maryland, College Park; and the Department of Psychology, Tel Aviv University, Tel Aviv.&lt;/auth-address&gt;&lt;titles&gt;&lt;title&gt;Complementary Features of Attention Bias Modification Therapy and Cognitive-Behavioral Therapy in Pediatric Anxiety Disorders&lt;/title&gt;&lt;secondary-title&gt;American Journal of Psychiatry&lt;/secondary-title&gt;&lt;/titles&gt;&lt;periodical&gt;&lt;full-title&gt;American Journal of Psychiatry&lt;/full-title&gt;&lt;/periodical&gt;&lt;pages&gt;appiajp201716070847&lt;/pages&gt;&lt;keywords&gt;&lt;keyword&gt;Adolescents&lt;/keyword&gt;&lt;keyword&gt;Anxiety Disorders&lt;/keyword&gt;&lt;keyword&gt;Attention Bias Modification&lt;/keyword&gt;&lt;keyword&gt;Child Psychiatry&lt;/keyword&gt;&lt;keyword&gt;Cognitive Neuroscience&lt;/keyword&gt;&lt;/keywords&gt;&lt;dates&gt;&lt;year&gt;2017&lt;/year&gt;&lt;pub-dates&gt;&lt;date&gt;Apr 14&lt;/date&gt;&lt;/pub-dates&gt;&lt;/dates&gt;&lt;isbn&gt;1535-7228 (Electronic)&amp;#xD;0002-953X (Linking)&lt;/isbn&gt;&lt;accession-num&gt;28407726&lt;/accession-num&gt;&lt;urls&gt;&lt;related-urls&gt;&lt;url&gt;https://www.ncbi.nlm.nih.gov/pubmed/28407726&lt;/url&gt;&lt;/related-urls&gt;&lt;/urls&gt;&lt;electronic-resource-num&gt;10.1176/appi.ajp.2017.16070847&lt;/electronic-resource-num&gt;&lt;/record&gt;&lt;/Cite&gt;&lt;/EndNote&gt;</w:instrText>
      </w:r>
      <w:r w:rsidR="000D71BA">
        <w:fldChar w:fldCharType="separate"/>
      </w:r>
      <w:r w:rsidR="00D943F6">
        <w:rPr>
          <w:noProof/>
        </w:rPr>
        <w:t>(e.g., White et al., 2017b)</w:t>
      </w:r>
      <w:r w:rsidR="000D71BA">
        <w:fldChar w:fldCharType="end"/>
      </w:r>
      <w:r>
        <w:t>.</w:t>
      </w:r>
    </w:p>
    <w:p w14:paraId="7F11766F" w14:textId="2634FA92" w:rsidR="00285018" w:rsidRDefault="00285018" w:rsidP="001D1387">
      <w:pPr>
        <w:spacing w:line="480" w:lineRule="auto"/>
        <w:ind w:firstLine="720"/>
        <w:rPr>
          <w:i/>
          <w:iCs/>
        </w:rPr>
      </w:pPr>
      <w:r w:rsidRPr="00A60CBC">
        <w:rPr>
          <w:i/>
          <w:iCs/>
        </w:rPr>
        <w:t>Attention bias scores</w:t>
      </w:r>
      <w:r>
        <w:t>. Two types of a</w:t>
      </w:r>
      <w:r w:rsidRPr="000F1835">
        <w:t>ttention bias scores were computed</w:t>
      </w:r>
      <w:r>
        <w:t xml:space="preserve"> </w:t>
      </w:r>
      <w:r w:rsidRPr="000F1835">
        <w:t xml:space="preserve">by subtracting </w:t>
      </w:r>
      <w:r>
        <w:t xml:space="preserve">the mean </w:t>
      </w:r>
      <w:r w:rsidRPr="000F1835">
        <w:t>R</w:t>
      </w:r>
      <w:r>
        <w:t>T in congruent trials</w:t>
      </w:r>
      <w:r w:rsidRPr="000F1835">
        <w:t xml:space="preserve"> from </w:t>
      </w:r>
      <w:r>
        <w:t>the mean RT in incongruent trials separately for each emotion expression</w:t>
      </w:r>
      <w:r w:rsidR="000D71BA">
        <w:t xml:space="preserve"> </w:t>
      </w:r>
      <w:r w:rsidR="000D71BA">
        <w:fldChar w:fldCharType="begin">
          <w:fldData xml:space="preserve">PEVuZE5vdGU+PENpdGU+PEF1dGhvcj5XaGl0ZTwvQXV0aG9yPjxZZWFyPjIwMTc8L1llYXI+PFJl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</w:fldData>
        </w:fldChar>
      </w:r>
      <w:r w:rsidR="00D943F6">
        <w:instrText xml:space="preserve"> ADDIN EN.CITE </w:instrText>
      </w:r>
      <w:r w:rsidR="00D943F6">
        <w:fldChar w:fldCharType="begin">
          <w:fldData xml:space="preserve">PEVuZE5vdGU+PENpdGU+PEF1dGhvcj5XaGl0ZTwvQXV0aG9yPjxZZWFyPjIwMTc8L1llYXI+PFJl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</w:fldData>
        </w:fldChar>
      </w:r>
      <w:r w:rsidR="00D943F6">
        <w:instrText xml:space="preserve"> ADDIN EN.CITE.DATA </w:instrText>
      </w:r>
      <w:r w:rsidR="00D943F6">
        <w:fldChar w:fldCharType="end"/>
      </w:r>
      <w:r w:rsidR="000D71BA">
        <w:fldChar w:fldCharType="separate"/>
      </w:r>
      <w:r w:rsidR="00D943F6">
        <w:rPr>
          <w:noProof/>
        </w:rPr>
        <w:t>(White et al., 2017b, Badura-Brack et al., 2015)</w:t>
      </w:r>
      <w:r w:rsidR="000D71BA">
        <w:fldChar w:fldCharType="end"/>
      </w:r>
      <w:r w:rsidRPr="000F1835">
        <w:t xml:space="preserve">. </w:t>
      </w:r>
      <w:r>
        <w:t>Threat bias scores were computed using</w:t>
      </w:r>
      <w:r w:rsidRPr="000F1835">
        <w:t xml:space="preserve"> trials featuring angry faces, </w:t>
      </w:r>
      <w:r>
        <w:t xml:space="preserve">with </w:t>
      </w:r>
      <w:r w:rsidRPr="000F1835">
        <w:t xml:space="preserve">positive </w:t>
      </w:r>
      <w:r>
        <w:t xml:space="preserve">threat </w:t>
      </w:r>
      <w:r w:rsidRPr="000F1835">
        <w:t>bias scor</w:t>
      </w:r>
      <w:r>
        <w:t>es reflecting a bias toward threat; happy bias scores were computed using</w:t>
      </w:r>
      <w:r w:rsidRPr="000F1835">
        <w:t xml:space="preserve"> trials featuring </w:t>
      </w:r>
      <w:r>
        <w:t>happy</w:t>
      </w:r>
      <w:r w:rsidRPr="000F1835">
        <w:t xml:space="preserve"> faces, </w:t>
      </w:r>
      <w:r>
        <w:t xml:space="preserve">with </w:t>
      </w:r>
      <w:r w:rsidRPr="000F1835">
        <w:t xml:space="preserve">positive </w:t>
      </w:r>
      <w:r>
        <w:t xml:space="preserve">happy </w:t>
      </w:r>
      <w:r w:rsidRPr="000F1835">
        <w:t>bias scor</w:t>
      </w:r>
      <w:r>
        <w:t>es reflecting a bias toward positive stimuli</w:t>
      </w:r>
      <w:r w:rsidRPr="000F1835">
        <w:t>.</w:t>
      </w:r>
    </w:p>
    <w:p w14:paraId="01D3248C" w14:textId="0A3DAC43" w:rsidR="001D1387" w:rsidRPr="005F4AB1" w:rsidRDefault="001D1387" w:rsidP="001D1387">
      <w:pPr>
        <w:spacing w:line="480" w:lineRule="auto"/>
        <w:ind w:firstLine="720"/>
        <w:rPr>
          <w:rFonts w:asciiTheme="majorBidi" w:hAnsiTheme="majorBidi" w:cstheme="majorBidi"/>
        </w:rPr>
      </w:pPr>
      <w:r w:rsidRPr="00A60CBC">
        <w:rPr>
          <w:i/>
          <w:iCs/>
        </w:rPr>
        <w:t>Attention bias variability (ABV) scores</w:t>
      </w:r>
      <w:r>
        <w:t xml:space="preserve">. ABV scores to threat and to positive stimuli were calculated by applying a moving-window algorithm, in accord with previous studies </w:t>
      </w:r>
      <w:r>
        <w:fldChar w:fldCharType="begin">
          <w:fldData xml:space="preserve">PEVuZE5vdGU+PENpdGU+PEF1dGhvcj5CYWR1cmEtQnJhY2s8L0F1dGhvcj48WWVhcj4yMDE1PC9Z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</w:fldData>
        </w:fldChar>
      </w:r>
      <w:r w:rsidR="0008257E">
        <w:instrText xml:space="preserve"> ADDIN EN.CITE </w:instrText>
      </w:r>
      <w:r w:rsidR="0008257E">
        <w:fldChar w:fldCharType="begin">
          <w:fldData xml:space="preserve">PEVuZE5vdGU+PENpdGU+PEF1dGhvcj5CYWR1cmEtQnJhY2s8L0F1dGhvcj48WWVhcj4yMDE1PC9Z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</w:fldData>
        </w:fldChar>
      </w:r>
      <w:r w:rsidR="0008257E">
        <w:instrText xml:space="preserve"> ADDIN EN.CITE.DATA </w:instrText>
      </w:r>
      <w:r w:rsidR="0008257E">
        <w:fldChar w:fldCharType="end"/>
      </w:r>
      <w:r>
        <w:fldChar w:fldCharType="separate"/>
      </w:r>
      <w:r w:rsidR="0008257E">
        <w:rPr>
          <w:noProof/>
        </w:rPr>
        <w:t>(Badura-Brack et al., 2015, Naim et al., 2015)</w:t>
      </w:r>
      <w:r>
        <w:fldChar w:fldCharType="end"/>
      </w:r>
      <w:r>
        <w:t>. Specifically, attention bias scores were</w:t>
      </w:r>
      <w:r w:rsidRPr="005407A4">
        <w:t xml:space="preserve"> computed</w:t>
      </w:r>
      <w:r>
        <w:t xml:space="preserve"> separately</w:t>
      </w:r>
      <w:r w:rsidRPr="005407A4">
        <w:t xml:space="preserve"> for all successive 10 </w:t>
      </w:r>
      <w:r>
        <w:t xml:space="preserve">AN </w:t>
      </w:r>
      <w:proofErr w:type="gramStart"/>
      <w:r>
        <w:t>trials</w:t>
      </w:r>
      <w:proofErr w:type="gramEnd"/>
      <w:r w:rsidRPr="005407A4">
        <w:t xml:space="preserve"> and all successive 10 </w:t>
      </w:r>
      <w:r>
        <w:t xml:space="preserve">HN trials (using the same method for calculating bias scores detailed above), creating two series of attention bias scores (one for threat bias scores and one for happy bias scores). The standard deviation of each series was </w:t>
      </w:r>
      <w:proofErr w:type="gramStart"/>
      <w:r>
        <w:t>calculated, and</w:t>
      </w:r>
      <w:proofErr w:type="gramEnd"/>
      <w:r>
        <w:t xml:space="preserve"> was then divided by </w:t>
      </w:r>
      <w:r w:rsidRPr="00D12CF1">
        <w:t xml:space="preserve">the participant’s mean overall </w:t>
      </w:r>
      <w:r>
        <w:t>RT</w:t>
      </w:r>
      <w:r w:rsidRPr="00D12CF1">
        <w:t xml:space="preserve"> to control for associations between mean and variance</w:t>
      </w:r>
      <w:r>
        <w:t>. This resulted in one ABV score for threat-related stimuli</w:t>
      </w:r>
      <w:r w:rsidRPr="00D12CF1">
        <w:t xml:space="preserve"> </w:t>
      </w:r>
      <w:r>
        <w:t>and one ABV score for positive-related stimuli, per participants.</w:t>
      </w:r>
    </w:p>
    <w:p w14:paraId="1C2DCBC7" w14:textId="77777777" w:rsidR="001D1387" w:rsidRDefault="001D1387" w:rsidP="001D1387">
      <w:pPr>
        <w:spacing w:line="480" w:lineRule="auto"/>
        <w:jc w:val="center"/>
        <w:rPr>
          <w:rFonts w:asciiTheme="majorBidi" w:hAnsiTheme="majorBidi" w:cstheme="majorBidi"/>
          <w:b/>
          <w:bCs/>
        </w:rPr>
      </w:pPr>
    </w:p>
    <w:p w14:paraId="5062ABEB" w14:textId="77777777" w:rsidR="009E43E5" w:rsidRDefault="009E43E5" w:rsidP="001D1387">
      <w:pPr>
        <w:spacing w:line="480" w:lineRule="auto"/>
        <w:jc w:val="center"/>
        <w:outlineLvl w:val="0"/>
        <w:rPr>
          <w:rFonts w:asciiTheme="majorBidi" w:hAnsiTheme="majorBidi" w:cstheme="majorBidi"/>
          <w:b/>
          <w:bCs/>
        </w:rPr>
      </w:pPr>
    </w:p>
    <w:p w14:paraId="28E517FF" w14:textId="77777777" w:rsidR="009E43E5" w:rsidRDefault="009E43E5" w:rsidP="001D1387">
      <w:pPr>
        <w:spacing w:line="480" w:lineRule="auto"/>
        <w:jc w:val="center"/>
        <w:outlineLvl w:val="0"/>
        <w:rPr>
          <w:rFonts w:asciiTheme="majorBidi" w:hAnsiTheme="majorBidi" w:cstheme="majorBidi"/>
          <w:b/>
          <w:bCs/>
        </w:rPr>
      </w:pPr>
    </w:p>
    <w:p w14:paraId="23EF5EA0" w14:textId="746A30F5" w:rsidR="001D1387" w:rsidRDefault="001D1387" w:rsidP="001D1387">
      <w:pPr>
        <w:spacing w:line="480" w:lineRule="auto"/>
        <w:jc w:val="center"/>
        <w:outlineLvl w:val="0"/>
        <w:rPr>
          <w:rFonts w:asciiTheme="majorBidi" w:hAnsiTheme="majorBidi" w:cstheme="majorBidi"/>
          <w:b/>
          <w:bCs/>
        </w:rPr>
      </w:pPr>
      <w:bookmarkStart w:id="0" w:name="_GoBack"/>
      <w:bookmarkEnd w:id="0"/>
      <w:r>
        <w:rPr>
          <w:rFonts w:asciiTheme="majorBidi" w:hAnsiTheme="majorBidi" w:cstheme="majorBidi"/>
          <w:b/>
          <w:bCs/>
        </w:rPr>
        <w:lastRenderedPageBreak/>
        <w:t>Results</w:t>
      </w:r>
    </w:p>
    <w:p w14:paraId="310DD5A0" w14:textId="77777777" w:rsidR="001D1387" w:rsidRPr="00983882" w:rsidRDefault="001D1387" w:rsidP="001D1387">
      <w:pPr>
        <w:spacing w:line="480" w:lineRule="auto"/>
        <w:outlineLvl w:val="0"/>
        <w:rPr>
          <w:rFonts w:asciiTheme="majorBidi" w:hAnsiTheme="majorBidi" w:cstheme="majorBidi"/>
          <w:b/>
          <w:bCs/>
        </w:rPr>
      </w:pPr>
      <w:r w:rsidRPr="00983882">
        <w:rPr>
          <w:rFonts w:asciiTheme="majorBidi" w:hAnsiTheme="majorBidi" w:cstheme="majorBidi"/>
          <w:b/>
          <w:bCs/>
        </w:rPr>
        <w:t>Imaging Analyses</w:t>
      </w:r>
    </w:p>
    <w:p w14:paraId="7941CAC4" w14:textId="469AFC72" w:rsidR="00F34196" w:rsidRPr="00F34196" w:rsidRDefault="00F34196" w:rsidP="00F34196">
      <w:pPr>
        <w:spacing w:line="480" w:lineRule="auto"/>
        <w:ind w:firstLine="720"/>
        <w:rPr>
          <w:rFonts w:asciiTheme="majorBidi" w:hAnsiTheme="majorBidi" w:cstheme="majorBidi"/>
        </w:rPr>
      </w:pPr>
      <w:r w:rsidRPr="00F34196">
        <w:rPr>
          <w:rFonts w:asciiTheme="majorBidi" w:hAnsiTheme="majorBidi" w:cstheme="majorBidi"/>
          <w:i/>
          <w:iCs/>
        </w:rPr>
        <w:t>Auxiliary analyses</w:t>
      </w:r>
      <w:r>
        <w:rPr>
          <w:rFonts w:asciiTheme="majorBidi" w:hAnsiTheme="majorBidi" w:cstheme="majorBidi"/>
        </w:rPr>
        <w:t xml:space="preserve">. </w:t>
      </w:r>
      <w:r w:rsidR="004B5D29">
        <w:rPr>
          <w:rFonts w:asciiTheme="majorBidi" w:hAnsiTheme="majorBidi" w:cstheme="majorBidi"/>
        </w:rPr>
        <w:t>A set of</w:t>
      </w:r>
      <w:r w:rsidR="005B5E7F">
        <w:rPr>
          <w:rFonts w:asciiTheme="majorBidi" w:hAnsiTheme="majorBidi" w:cstheme="majorBidi"/>
        </w:rPr>
        <w:t xml:space="preserve"> </w:t>
      </w:r>
      <w:r w:rsidR="00A6607E">
        <w:rPr>
          <w:rFonts w:asciiTheme="majorBidi" w:hAnsiTheme="majorBidi" w:cstheme="majorBidi"/>
        </w:rPr>
        <w:t xml:space="preserve">additional auxiliary analyses tested the omnibus Group </w:t>
      </w:r>
      <w:r w:rsidR="00A6607E">
        <w:rPr>
          <w:rFonts w:asciiTheme="majorBidi" w:hAnsiTheme="majorBidi" w:cstheme="majorBidi"/>
        </w:rPr>
        <w:sym w:font="Symbol" w:char="F0B4"/>
      </w:r>
      <w:r w:rsidR="00A6607E">
        <w:rPr>
          <w:rFonts w:asciiTheme="majorBidi" w:hAnsiTheme="majorBidi" w:cstheme="majorBidi"/>
        </w:rPr>
        <w:t xml:space="preserve"> Anxiety </w:t>
      </w:r>
      <w:r w:rsidR="00A6607E">
        <w:rPr>
          <w:rFonts w:asciiTheme="majorBidi" w:hAnsiTheme="majorBidi" w:cstheme="majorBidi"/>
        </w:rPr>
        <w:sym w:font="Symbol" w:char="F0B4"/>
      </w:r>
      <w:r w:rsidR="00A6607E">
        <w:rPr>
          <w:rFonts w:asciiTheme="majorBidi" w:hAnsiTheme="majorBidi" w:cstheme="majorBidi"/>
        </w:rPr>
        <w:t xml:space="preserve"> Condition </w:t>
      </w:r>
      <w:r w:rsidR="00A6607E">
        <w:rPr>
          <w:rFonts w:asciiTheme="majorBidi" w:hAnsiTheme="majorBidi" w:cstheme="majorBidi"/>
        </w:rPr>
        <w:sym w:font="Symbol" w:char="F0B4"/>
      </w:r>
      <w:r w:rsidR="00A6607E">
        <w:rPr>
          <w:rFonts w:asciiTheme="majorBidi" w:hAnsiTheme="majorBidi" w:cstheme="majorBidi"/>
        </w:rPr>
        <w:t xml:space="preserve"> Time interaction effect. To</w:t>
      </w:r>
      <w:r>
        <w:rPr>
          <w:rFonts w:asciiTheme="majorBidi" w:hAnsiTheme="majorBidi" w:cstheme="majorBidi"/>
        </w:rPr>
        <w:t xml:space="preserve"> verify the validity of the LME model used in </w:t>
      </w:r>
      <w:r w:rsidR="00A6607E">
        <w:rPr>
          <w:rFonts w:asciiTheme="majorBidi" w:hAnsiTheme="majorBidi" w:cstheme="majorBidi"/>
        </w:rPr>
        <w:t>the primary</w:t>
      </w:r>
      <w:r>
        <w:rPr>
          <w:rFonts w:asciiTheme="majorBidi" w:hAnsiTheme="majorBidi" w:cstheme="majorBidi"/>
        </w:rPr>
        <w:t xml:space="preserve"> analysis </w:t>
      </w:r>
      <w:r>
        <w:rPr>
          <w:rFonts w:asciiTheme="majorBidi" w:hAnsiTheme="majorBidi" w:cstheme="majorBidi"/>
        </w:rPr>
        <w:fldChar w:fldCharType="begin"/>
      </w:r>
      <w:r w:rsidR="0008257E">
        <w:rPr>
          <w:rFonts w:asciiTheme="majorBidi" w:hAnsiTheme="majorBidi" w:cstheme="majorBidi"/>
        </w:rPr>
        <w:instrText xml:space="preserve"> ADDIN EN.CITE &lt;EndNote&gt;&lt;Cite&gt;&lt;Author&gt;Matta&lt;/Author&gt;&lt;Year&gt;2017&lt;/Year&gt;&lt;RecNum&gt;1029&lt;/RecNum&gt;&lt;DisplayText&gt;(Matta et al., 2017)&lt;/DisplayText&gt;&lt;record&gt;&lt;rec-number&gt;1029&lt;/rec-number&gt;&lt;foreign-keys&gt;&lt;key app="EN" db-id="eprd0swpgrpdetepsa0pdzxo0x2wseaew55v" timestamp="1513208880"&gt;1029&lt;/key&gt;&lt;/foreign-keys&gt;&lt;ref-type name="Journal Article"&gt;17&lt;/ref-type&gt;&lt;contributors&gt;&lt;authors&gt;&lt;author&gt;Matta, T. H.&lt;/author&gt;&lt;author&gt;Flournoy, J. C.&lt;/author&gt;&lt;author&gt;Byrne, M. L.&lt;/author&gt;&lt;/authors&gt;&lt;/contributors&gt;&lt;auth-address&gt;Centre for Educational Measurement at the University of Oslo, Norway. Electronic address: tyler.matta@cemo.uio.no.&amp;#xD;Department of Psychology, University of Oregon, Eugene, OR, USA.&lt;/auth-address&gt;&lt;titles&gt;&lt;title&gt;Making an unknown unknown a known unknown: Missing data in longitudinal neuroimaging studies&lt;/title&gt;&lt;secondary-title&gt;Developmental Cognitive Neuroscience&lt;/secondary-title&gt;&lt;/titles&gt;&lt;periodical&gt;&lt;full-title&gt;Developmental Cognitive Neuroscience&lt;/full-title&gt;&lt;abbr-1&gt;Dev Cogn Neuros-Neth&lt;/abbr-1&gt;&lt;/periodical&gt;&lt;keywords&gt;&lt;keyword&gt;Likelihood&lt;/keyword&gt;&lt;keyword&gt;Longitudinal data&lt;/keyword&gt;&lt;keyword&gt;Missing data&lt;/keyword&gt;&lt;keyword&gt;Neuroimaging&lt;/keyword&gt;&lt;/keywords&gt;&lt;dates&gt;&lt;year&gt;2017&lt;/year&gt;&lt;pub-dates&gt;&lt;date&gt;Oct 28&lt;/date&gt;&lt;/pub-dates&gt;&lt;/dates&gt;&lt;isbn&gt;1878-9307 (Electronic)&amp;#xD;1878-9293 (Linking)&lt;/isbn&gt;&lt;accession-num&gt;29129673&lt;/accession-num&gt;&lt;urls&gt;&lt;related-urls&gt;&lt;url&gt;https://www.ncbi.nlm.nih.gov/pubmed/29129673&lt;/url&gt;&lt;/related-urls&gt;&lt;/urls&gt;&lt;electronic-resource-num&gt;10.1016/j.dcn.2017.10.001&lt;/electronic-resource-num&gt;&lt;/record&gt;&lt;/Cite&gt;&lt;/EndNote&gt;</w:instrText>
      </w:r>
      <w:r>
        <w:rPr>
          <w:rFonts w:asciiTheme="majorBidi" w:hAnsiTheme="majorBidi" w:cstheme="majorBidi"/>
        </w:rPr>
        <w:fldChar w:fldCharType="separate"/>
      </w:r>
      <w:r w:rsidR="0008257E">
        <w:rPr>
          <w:rFonts w:asciiTheme="majorBidi" w:hAnsiTheme="majorBidi" w:cstheme="majorBidi"/>
          <w:noProof/>
        </w:rPr>
        <w:t>(Matta et al., 2017)</w:t>
      </w:r>
      <w:r>
        <w:rPr>
          <w:rFonts w:asciiTheme="majorBidi" w:hAnsiTheme="majorBidi" w:cstheme="majorBidi"/>
        </w:rPr>
        <w:fldChar w:fldCharType="end"/>
      </w:r>
      <w:r>
        <w:rPr>
          <w:rFonts w:asciiTheme="majorBidi" w:hAnsiTheme="majorBidi" w:cstheme="majorBidi"/>
        </w:rPr>
        <w:t xml:space="preserve">, we </w:t>
      </w:r>
      <w:r w:rsidR="00A6607E">
        <w:rPr>
          <w:rFonts w:asciiTheme="majorBidi" w:hAnsiTheme="majorBidi" w:cstheme="majorBidi"/>
        </w:rPr>
        <w:t>tested</w:t>
      </w:r>
      <w:r>
        <w:rPr>
          <w:rFonts w:asciiTheme="majorBidi" w:hAnsiTheme="majorBidi" w:cstheme="majorBidi"/>
        </w:rPr>
        <w:t xml:space="preserve"> the omnibus effect within the sub-sample of participants who provided data at both time-points (n=38). This analysis replicated the results found in the full sample, yielding a Group </w:t>
      </w:r>
      <w:r>
        <w:rPr>
          <w:rFonts w:asciiTheme="majorBidi" w:hAnsiTheme="majorBidi" w:cstheme="majorBidi"/>
        </w:rPr>
        <w:sym w:font="Symbol" w:char="F0B4"/>
      </w:r>
      <w:r>
        <w:rPr>
          <w:rFonts w:asciiTheme="majorBidi" w:hAnsiTheme="majorBidi" w:cstheme="majorBidi"/>
        </w:rPr>
        <w:t xml:space="preserve"> Anxiety </w:t>
      </w:r>
      <w:r>
        <w:rPr>
          <w:rFonts w:asciiTheme="majorBidi" w:hAnsiTheme="majorBidi" w:cstheme="majorBidi"/>
        </w:rPr>
        <w:sym w:font="Symbol" w:char="F0B4"/>
      </w:r>
      <w:r>
        <w:rPr>
          <w:rFonts w:asciiTheme="majorBidi" w:hAnsiTheme="majorBidi" w:cstheme="majorBidi"/>
        </w:rPr>
        <w:t xml:space="preserve"> Condition </w:t>
      </w:r>
      <w:r>
        <w:rPr>
          <w:rFonts w:asciiTheme="majorBidi" w:hAnsiTheme="majorBidi" w:cstheme="majorBidi"/>
        </w:rPr>
        <w:sym w:font="Symbol" w:char="F0B4"/>
      </w:r>
      <w:r>
        <w:rPr>
          <w:rFonts w:asciiTheme="majorBidi" w:hAnsiTheme="majorBidi" w:cstheme="majorBidi"/>
        </w:rPr>
        <w:t xml:space="preserve"> Time interaction effect in left DLPFC (LPI peak coordinates: [-16,34,39], 540 mm</w:t>
      </w:r>
      <w:r w:rsidRPr="00166070">
        <w:rPr>
          <w:rFonts w:asciiTheme="majorBidi" w:hAnsiTheme="majorBidi" w:cstheme="majorBidi"/>
          <w:vertAlign w:val="superscript"/>
        </w:rPr>
        <w:t>3</w:t>
      </w:r>
      <w:r>
        <w:rPr>
          <w:rFonts w:asciiTheme="majorBidi" w:hAnsiTheme="majorBidi" w:cstheme="majorBidi"/>
        </w:rPr>
        <w:t>). This cluster was contained within that obtained in the primary analysis but was smaller</w:t>
      </w:r>
      <w:r w:rsidR="00DF4DFD">
        <w:rPr>
          <w:rFonts w:asciiTheme="majorBidi" w:hAnsiTheme="majorBidi" w:cstheme="majorBidi"/>
        </w:rPr>
        <w:t xml:space="preserve">. </w:t>
      </w:r>
      <w:r w:rsidR="00F0250E">
        <w:rPr>
          <w:rFonts w:asciiTheme="majorBidi" w:hAnsiTheme="majorBidi" w:cstheme="majorBidi"/>
        </w:rPr>
        <w:t>One would expect a smaller cluster</w:t>
      </w:r>
      <w:r>
        <w:rPr>
          <w:rFonts w:asciiTheme="majorBidi" w:hAnsiTheme="majorBidi" w:cstheme="majorBidi"/>
        </w:rPr>
        <w:t xml:space="preserve"> due to lower power associated with a smaller sample. In </w:t>
      </w:r>
      <w:r w:rsidR="00C375A6">
        <w:rPr>
          <w:rFonts w:asciiTheme="majorBidi" w:hAnsiTheme="majorBidi" w:cstheme="majorBidi"/>
        </w:rPr>
        <w:t xml:space="preserve">a </w:t>
      </w:r>
      <w:r w:rsidR="0051458D">
        <w:rPr>
          <w:rFonts w:asciiTheme="majorBidi" w:hAnsiTheme="majorBidi" w:cstheme="majorBidi"/>
        </w:rPr>
        <w:t>second</w:t>
      </w:r>
      <w:r w:rsidR="00C375A6">
        <w:rPr>
          <w:rFonts w:asciiTheme="majorBidi" w:hAnsiTheme="majorBidi" w:cstheme="majorBidi"/>
        </w:rPr>
        <w:t xml:space="preserve"> analysis</w:t>
      </w:r>
      <w:r>
        <w:rPr>
          <w:rFonts w:asciiTheme="majorBidi" w:hAnsiTheme="majorBidi" w:cstheme="majorBidi"/>
        </w:rPr>
        <w:t xml:space="preserve">, for completeness, we </w:t>
      </w:r>
      <w:r w:rsidR="00A6607E">
        <w:rPr>
          <w:rFonts w:asciiTheme="majorBidi" w:hAnsiTheme="majorBidi" w:cstheme="majorBidi"/>
        </w:rPr>
        <w:t>repeated</w:t>
      </w:r>
      <w:r>
        <w:rPr>
          <w:rFonts w:asciiTheme="majorBidi" w:hAnsiTheme="majorBidi" w:cstheme="majorBidi"/>
        </w:rPr>
        <w:t xml:space="preserve"> the </w:t>
      </w:r>
      <w:r w:rsidR="00A6607E">
        <w:rPr>
          <w:rFonts w:asciiTheme="majorBidi" w:hAnsiTheme="majorBidi" w:cstheme="majorBidi"/>
        </w:rPr>
        <w:t>primary</w:t>
      </w:r>
      <w:r>
        <w:rPr>
          <w:rFonts w:asciiTheme="majorBidi" w:hAnsiTheme="majorBidi" w:cstheme="majorBidi"/>
        </w:rPr>
        <w:t xml:space="preserve"> analysis using BI as a continuous variable. This analysis yielded a Group </w:t>
      </w:r>
      <w:r>
        <w:rPr>
          <w:rFonts w:asciiTheme="majorBidi" w:hAnsiTheme="majorBidi" w:cstheme="majorBidi"/>
        </w:rPr>
        <w:sym w:font="Symbol" w:char="F0B4"/>
      </w:r>
      <w:r>
        <w:rPr>
          <w:rFonts w:asciiTheme="majorBidi" w:hAnsiTheme="majorBidi" w:cstheme="majorBidi"/>
        </w:rPr>
        <w:t xml:space="preserve"> Anxiety </w:t>
      </w:r>
      <w:r>
        <w:rPr>
          <w:rFonts w:asciiTheme="majorBidi" w:hAnsiTheme="majorBidi" w:cstheme="majorBidi"/>
        </w:rPr>
        <w:sym w:font="Symbol" w:char="F0B4"/>
      </w:r>
      <w:r>
        <w:rPr>
          <w:rFonts w:asciiTheme="majorBidi" w:hAnsiTheme="majorBidi" w:cstheme="majorBidi"/>
        </w:rPr>
        <w:t xml:space="preserve"> Condition </w:t>
      </w:r>
      <w:r>
        <w:rPr>
          <w:rFonts w:asciiTheme="majorBidi" w:hAnsiTheme="majorBidi" w:cstheme="majorBidi"/>
        </w:rPr>
        <w:sym w:font="Symbol" w:char="F0B4"/>
      </w:r>
      <w:r>
        <w:rPr>
          <w:rFonts w:asciiTheme="majorBidi" w:hAnsiTheme="majorBidi" w:cstheme="majorBidi"/>
        </w:rPr>
        <w:t xml:space="preserve"> Time interaction effect in two smaller, nearby left DLPFC clusters (peak coordinates: [-16,36,39] and [-16,54,34], both 687 mm</w:t>
      </w:r>
      <w:r w:rsidRPr="00166070">
        <w:rPr>
          <w:rFonts w:asciiTheme="majorBidi" w:hAnsiTheme="majorBidi" w:cstheme="majorBidi"/>
          <w:vertAlign w:val="superscript"/>
        </w:rPr>
        <w:t>3</w:t>
      </w:r>
      <w:r w:rsidRPr="00E72348">
        <w:rPr>
          <w:rFonts w:asciiTheme="majorBidi" w:hAnsiTheme="majorBidi" w:cstheme="majorBidi"/>
        </w:rPr>
        <w:t>)</w:t>
      </w:r>
      <w:r>
        <w:rPr>
          <w:rFonts w:asciiTheme="majorBidi" w:hAnsiTheme="majorBidi" w:cstheme="majorBidi"/>
        </w:rPr>
        <w:t xml:space="preserve">, with partial overlap with the cluster obtained in the primary analysis. </w:t>
      </w:r>
      <w:r w:rsidR="00C375A6">
        <w:rPr>
          <w:rFonts w:asciiTheme="majorBidi" w:hAnsiTheme="majorBidi" w:cstheme="majorBidi"/>
        </w:rPr>
        <w:t xml:space="preserve">In a </w:t>
      </w:r>
      <w:r w:rsidR="0051458D">
        <w:rPr>
          <w:rFonts w:asciiTheme="majorBidi" w:hAnsiTheme="majorBidi" w:cstheme="majorBidi"/>
        </w:rPr>
        <w:t>third</w:t>
      </w:r>
      <w:r w:rsidR="00C375A6">
        <w:rPr>
          <w:rFonts w:asciiTheme="majorBidi" w:hAnsiTheme="majorBidi" w:cstheme="majorBidi"/>
        </w:rPr>
        <w:t xml:space="preserve"> analysis</w:t>
      </w:r>
      <w:r w:rsidR="005B5E7F">
        <w:rPr>
          <w:rFonts w:asciiTheme="majorBidi" w:hAnsiTheme="majorBidi" w:cstheme="majorBidi"/>
        </w:rPr>
        <w:t xml:space="preserve">, we </w:t>
      </w:r>
      <w:r w:rsidR="00C375A6">
        <w:rPr>
          <w:rFonts w:asciiTheme="majorBidi" w:hAnsiTheme="majorBidi" w:cstheme="majorBidi"/>
        </w:rPr>
        <w:t>included</w:t>
      </w:r>
      <w:r w:rsidR="005B5E7F">
        <w:rPr>
          <w:rFonts w:asciiTheme="majorBidi" w:hAnsiTheme="majorBidi" w:cstheme="majorBidi"/>
        </w:rPr>
        <w:t xml:space="preserve"> sex as a nuisance variable in the </w:t>
      </w:r>
      <w:r w:rsidR="00C375A6">
        <w:rPr>
          <w:rFonts w:asciiTheme="majorBidi" w:hAnsiTheme="majorBidi" w:cstheme="majorBidi"/>
        </w:rPr>
        <w:t>design</w:t>
      </w:r>
      <w:r w:rsidR="0051749D">
        <w:rPr>
          <w:rFonts w:asciiTheme="majorBidi" w:hAnsiTheme="majorBidi" w:cstheme="majorBidi"/>
        </w:rPr>
        <w:t xml:space="preserve">. </w:t>
      </w:r>
      <w:r w:rsidR="005B5E7F">
        <w:rPr>
          <w:rFonts w:asciiTheme="majorBidi" w:hAnsiTheme="majorBidi" w:cstheme="majorBidi"/>
        </w:rPr>
        <w:t xml:space="preserve">This analysis </w:t>
      </w:r>
      <w:r w:rsidR="00C375A6">
        <w:rPr>
          <w:rFonts w:asciiTheme="majorBidi" w:hAnsiTheme="majorBidi" w:cstheme="majorBidi"/>
        </w:rPr>
        <w:t xml:space="preserve">also </w:t>
      </w:r>
      <w:r w:rsidR="005B5E7F">
        <w:rPr>
          <w:rFonts w:asciiTheme="majorBidi" w:hAnsiTheme="majorBidi" w:cstheme="majorBidi"/>
        </w:rPr>
        <w:t xml:space="preserve">yielded </w:t>
      </w:r>
      <w:r w:rsidR="004703F0">
        <w:rPr>
          <w:rFonts w:asciiTheme="majorBidi" w:hAnsiTheme="majorBidi" w:cstheme="majorBidi"/>
        </w:rPr>
        <w:t>the</w:t>
      </w:r>
      <w:r w:rsidR="005B5E7F">
        <w:rPr>
          <w:rFonts w:asciiTheme="majorBidi" w:hAnsiTheme="majorBidi" w:cstheme="majorBidi"/>
        </w:rPr>
        <w:t xml:space="preserve"> Group </w:t>
      </w:r>
      <w:r w:rsidR="005B5E7F">
        <w:rPr>
          <w:rFonts w:asciiTheme="majorBidi" w:hAnsiTheme="majorBidi" w:cstheme="majorBidi"/>
        </w:rPr>
        <w:sym w:font="Symbol" w:char="F0B4"/>
      </w:r>
      <w:r w:rsidR="005B5E7F">
        <w:rPr>
          <w:rFonts w:asciiTheme="majorBidi" w:hAnsiTheme="majorBidi" w:cstheme="majorBidi"/>
        </w:rPr>
        <w:t xml:space="preserve"> Anxiety </w:t>
      </w:r>
      <w:r w:rsidR="005B5E7F">
        <w:rPr>
          <w:rFonts w:asciiTheme="majorBidi" w:hAnsiTheme="majorBidi" w:cstheme="majorBidi"/>
        </w:rPr>
        <w:sym w:font="Symbol" w:char="F0B4"/>
      </w:r>
      <w:r w:rsidR="005B5E7F">
        <w:rPr>
          <w:rFonts w:asciiTheme="majorBidi" w:hAnsiTheme="majorBidi" w:cstheme="majorBidi"/>
        </w:rPr>
        <w:t xml:space="preserve"> Condition </w:t>
      </w:r>
      <w:r w:rsidR="005B5E7F">
        <w:rPr>
          <w:rFonts w:asciiTheme="majorBidi" w:hAnsiTheme="majorBidi" w:cstheme="majorBidi"/>
        </w:rPr>
        <w:sym w:font="Symbol" w:char="F0B4"/>
      </w:r>
      <w:r w:rsidR="005B5E7F">
        <w:rPr>
          <w:rFonts w:asciiTheme="majorBidi" w:hAnsiTheme="majorBidi" w:cstheme="majorBidi"/>
        </w:rPr>
        <w:t xml:space="preserve"> Time interaction effect in </w:t>
      </w:r>
      <w:r w:rsidR="00292E05">
        <w:rPr>
          <w:rFonts w:asciiTheme="majorBidi" w:hAnsiTheme="majorBidi" w:cstheme="majorBidi"/>
        </w:rPr>
        <w:t xml:space="preserve">a </w:t>
      </w:r>
      <w:r w:rsidR="005B5E7F">
        <w:rPr>
          <w:rFonts w:asciiTheme="majorBidi" w:hAnsiTheme="majorBidi" w:cstheme="majorBidi"/>
        </w:rPr>
        <w:t xml:space="preserve">left DLPFC </w:t>
      </w:r>
      <w:r w:rsidR="00292E05">
        <w:rPr>
          <w:rFonts w:asciiTheme="majorBidi" w:hAnsiTheme="majorBidi" w:cstheme="majorBidi"/>
        </w:rPr>
        <w:t xml:space="preserve">cluster </w:t>
      </w:r>
      <w:r w:rsidR="005B5E7F">
        <w:rPr>
          <w:rFonts w:asciiTheme="majorBidi" w:hAnsiTheme="majorBidi" w:cstheme="majorBidi"/>
        </w:rPr>
        <w:t>(LPI peak coordinates: [-16,34,39], 593 mm</w:t>
      </w:r>
      <w:r w:rsidR="005B5E7F" w:rsidRPr="00166070">
        <w:rPr>
          <w:rFonts w:asciiTheme="majorBidi" w:hAnsiTheme="majorBidi" w:cstheme="majorBidi"/>
          <w:vertAlign w:val="superscript"/>
        </w:rPr>
        <w:t>3</w:t>
      </w:r>
      <w:r w:rsidR="005B5E7F">
        <w:rPr>
          <w:rFonts w:asciiTheme="majorBidi" w:hAnsiTheme="majorBidi" w:cstheme="majorBidi"/>
        </w:rPr>
        <w:t>)</w:t>
      </w:r>
      <w:r w:rsidR="0025723C">
        <w:rPr>
          <w:rFonts w:asciiTheme="majorBidi" w:hAnsiTheme="majorBidi" w:cstheme="majorBidi"/>
        </w:rPr>
        <w:t>. This cluster wa</w:t>
      </w:r>
      <w:r w:rsidR="005B5E7F">
        <w:rPr>
          <w:rFonts w:asciiTheme="majorBidi" w:hAnsiTheme="majorBidi" w:cstheme="majorBidi"/>
        </w:rPr>
        <w:t>s contained within, but smaller t</w:t>
      </w:r>
      <w:r w:rsidR="002E467B">
        <w:rPr>
          <w:rFonts w:asciiTheme="majorBidi" w:hAnsiTheme="majorBidi" w:cstheme="majorBidi"/>
        </w:rPr>
        <w:t>ha</w:t>
      </w:r>
      <w:r w:rsidR="005B5E7F">
        <w:rPr>
          <w:rFonts w:asciiTheme="majorBidi" w:hAnsiTheme="majorBidi" w:cstheme="majorBidi"/>
        </w:rPr>
        <w:t xml:space="preserve">n, the cluster reported in the primary analysis. </w:t>
      </w:r>
      <w:r w:rsidR="0051749D">
        <w:rPr>
          <w:rFonts w:asciiTheme="majorBidi" w:hAnsiTheme="majorBidi" w:cstheme="majorBidi"/>
        </w:rPr>
        <w:t>Furthermore, t</w:t>
      </w:r>
      <w:r w:rsidR="005B5E7F">
        <w:rPr>
          <w:rFonts w:asciiTheme="majorBidi" w:hAnsiTheme="majorBidi" w:cstheme="majorBidi"/>
        </w:rPr>
        <w:t>o verify that sex did</w:t>
      </w:r>
      <w:r w:rsidR="003A43E1">
        <w:rPr>
          <w:rFonts w:asciiTheme="majorBidi" w:hAnsiTheme="majorBidi" w:cstheme="majorBidi"/>
        </w:rPr>
        <w:t xml:space="preserve"> not</w:t>
      </w:r>
      <w:r w:rsidR="005B5E7F">
        <w:rPr>
          <w:rFonts w:asciiTheme="majorBidi" w:hAnsiTheme="majorBidi" w:cstheme="majorBidi"/>
        </w:rPr>
        <w:t xml:space="preserve"> </w:t>
      </w:r>
      <w:r w:rsidR="00292E05">
        <w:rPr>
          <w:rFonts w:asciiTheme="majorBidi" w:hAnsiTheme="majorBidi" w:cstheme="majorBidi"/>
        </w:rPr>
        <w:t>moderate</w:t>
      </w:r>
      <w:r w:rsidR="003A43E1">
        <w:rPr>
          <w:rFonts w:asciiTheme="majorBidi" w:hAnsiTheme="majorBidi" w:cstheme="majorBidi"/>
        </w:rPr>
        <w:t xml:space="preserve"> the </w:t>
      </w:r>
      <w:r w:rsidR="00292E05">
        <w:rPr>
          <w:rFonts w:asciiTheme="majorBidi" w:hAnsiTheme="majorBidi" w:cstheme="majorBidi"/>
        </w:rPr>
        <w:t>primary effect of interest</w:t>
      </w:r>
      <w:r w:rsidR="003A43E1">
        <w:rPr>
          <w:rFonts w:asciiTheme="majorBidi" w:hAnsiTheme="majorBidi" w:cstheme="majorBidi"/>
        </w:rPr>
        <w:t>, we examined the</w:t>
      </w:r>
      <w:r w:rsidR="003A43E1" w:rsidRPr="003A43E1">
        <w:rPr>
          <w:rFonts w:asciiTheme="majorBidi" w:hAnsiTheme="majorBidi" w:cstheme="majorBidi"/>
        </w:rPr>
        <w:t xml:space="preserve"> </w:t>
      </w:r>
      <w:r w:rsidR="003A43E1">
        <w:rPr>
          <w:rFonts w:asciiTheme="majorBidi" w:hAnsiTheme="majorBidi" w:cstheme="majorBidi"/>
        </w:rPr>
        <w:t xml:space="preserve">Group </w:t>
      </w:r>
      <w:r w:rsidR="003A43E1">
        <w:rPr>
          <w:rFonts w:asciiTheme="majorBidi" w:hAnsiTheme="majorBidi" w:cstheme="majorBidi"/>
        </w:rPr>
        <w:sym w:font="Symbol" w:char="F0B4"/>
      </w:r>
      <w:r w:rsidR="003A43E1">
        <w:rPr>
          <w:rFonts w:asciiTheme="majorBidi" w:hAnsiTheme="majorBidi" w:cstheme="majorBidi"/>
        </w:rPr>
        <w:t xml:space="preserve"> Anxiety </w:t>
      </w:r>
      <w:r w:rsidR="003A43E1">
        <w:rPr>
          <w:rFonts w:asciiTheme="majorBidi" w:hAnsiTheme="majorBidi" w:cstheme="majorBidi"/>
        </w:rPr>
        <w:sym w:font="Symbol" w:char="F0B4"/>
      </w:r>
      <w:r w:rsidR="003A43E1">
        <w:rPr>
          <w:rFonts w:asciiTheme="majorBidi" w:hAnsiTheme="majorBidi" w:cstheme="majorBidi"/>
        </w:rPr>
        <w:t xml:space="preserve"> Condition </w:t>
      </w:r>
      <w:r w:rsidR="003A43E1">
        <w:rPr>
          <w:rFonts w:asciiTheme="majorBidi" w:hAnsiTheme="majorBidi" w:cstheme="majorBidi"/>
        </w:rPr>
        <w:sym w:font="Symbol" w:char="F0B4"/>
      </w:r>
      <w:r w:rsidR="003A43E1">
        <w:rPr>
          <w:rFonts w:asciiTheme="majorBidi" w:hAnsiTheme="majorBidi" w:cstheme="majorBidi"/>
        </w:rPr>
        <w:t xml:space="preserve"> Time </w:t>
      </w:r>
      <w:r w:rsidR="003A43E1">
        <w:rPr>
          <w:rFonts w:asciiTheme="majorBidi" w:hAnsiTheme="majorBidi" w:cstheme="majorBidi"/>
        </w:rPr>
        <w:sym w:font="Symbol" w:char="F0B4"/>
      </w:r>
      <w:r w:rsidR="003A43E1">
        <w:rPr>
          <w:rFonts w:asciiTheme="majorBidi" w:hAnsiTheme="majorBidi" w:cstheme="majorBidi"/>
        </w:rPr>
        <w:t xml:space="preserve"> Sex interaction effect</w:t>
      </w:r>
      <w:r w:rsidR="00292E05">
        <w:rPr>
          <w:rFonts w:asciiTheme="majorBidi" w:hAnsiTheme="majorBidi" w:cstheme="majorBidi"/>
        </w:rPr>
        <w:t>.</w:t>
      </w:r>
      <w:r w:rsidR="003A43E1">
        <w:rPr>
          <w:rFonts w:asciiTheme="majorBidi" w:hAnsiTheme="majorBidi" w:cstheme="majorBidi"/>
        </w:rPr>
        <w:t xml:space="preserve"> </w:t>
      </w:r>
      <w:r w:rsidR="002E467B">
        <w:rPr>
          <w:rFonts w:asciiTheme="majorBidi" w:hAnsiTheme="majorBidi" w:cstheme="majorBidi"/>
        </w:rPr>
        <w:t xml:space="preserve">No significant clusters emerged for this effect, in line with data from other studies, which found no evidence that sex moderates aspects of attention bias examined in the current study </w:t>
      </w:r>
      <w:r w:rsidR="0051749D">
        <w:rPr>
          <w:rFonts w:asciiTheme="majorBidi" w:hAnsiTheme="majorBidi" w:cstheme="majorBidi"/>
        </w:rPr>
        <w:fldChar w:fldCharType="begin">
          <w:fldData xml:space="preserve">PEVuZE5vdGU+PENpdGU+PEF1dGhvcj5BYmVuZDwvQXV0aG9yPjxZZWFyPjIwMTg8L1llYXI+PFJl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</w:fldData>
        </w:fldChar>
      </w:r>
      <w:r w:rsidR="00D943F6">
        <w:rPr>
          <w:rFonts w:asciiTheme="majorBidi" w:hAnsiTheme="majorBidi" w:cstheme="majorBidi"/>
        </w:rPr>
        <w:instrText xml:space="preserve"> ADDIN EN.CITE </w:instrText>
      </w:r>
      <w:r w:rsidR="00D943F6">
        <w:rPr>
          <w:rFonts w:asciiTheme="majorBidi" w:hAnsiTheme="majorBidi" w:cstheme="majorBidi"/>
        </w:rPr>
        <w:fldChar w:fldCharType="begin">
          <w:fldData xml:space="preserve">PEVuZE5vdGU+PENpdGU+PEF1dGhvcj5BYmVuZDwvQXV0aG9yPjxZZWFyPjIwMTg8L1llYXI+PFJl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</w:fldData>
        </w:fldChar>
      </w:r>
      <w:r w:rsidR="00D943F6">
        <w:rPr>
          <w:rFonts w:asciiTheme="majorBidi" w:hAnsiTheme="majorBidi" w:cstheme="majorBidi"/>
        </w:rPr>
        <w:instrText xml:space="preserve"> ADDIN EN.CITE.DATA </w:instrText>
      </w:r>
      <w:r w:rsidR="00D943F6">
        <w:rPr>
          <w:rFonts w:asciiTheme="majorBidi" w:hAnsiTheme="majorBidi" w:cstheme="majorBidi"/>
        </w:rPr>
      </w:r>
      <w:r w:rsidR="00D943F6">
        <w:rPr>
          <w:rFonts w:asciiTheme="majorBidi" w:hAnsiTheme="majorBidi" w:cstheme="majorBidi"/>
        </w:rPr>
        <w:fldChar w:fldCharType="end"/>
      </w:r>
      <w:r w:rsidR="0051749D">
        <w:rPr>
          <w:rFonts w:asciiTheme="majorBidi" w:hAnsiTheme="majorBidi" w:cstheme="majorBidi"/>
        </w:rPr>
      </w:r>
      <w:r w:rsidR="0051749D">
        <w:rPr>
          <w:rFonts w:asciiTheme="majorBidi" w:hAnsiTheme="majorBidi" w:cstheme="majorBidi"/>
        </w:rPr>
        <w:fldChar w:fldCharType="separate"/>
      </w:r>
      <w:r w:rsidR="00D943F6">
        <w:rPr>
          <w:rFonts w:asciiTheme="majorBidi" w:hAnsiTheme="majorBidi" w:cstheme="majorBidi"/>
          <w:noProof/>
        </w:rPr>
        <w:t>(Abend et al., 2018, White et al., 2017b, White et al., 2017a)</w:t>
      </w:r>
      <w:r w:rsidR="0051749D">
        <w:rPr>
          <w:rFonts w:asciiTheme="majorBidi" w:hAnsiTheme="majorBidi" w:cstheme="majorBidi"/>
        </w:rPr>
        <w:fldChar w:fldCharType="end"/>
      </w:r>
      <w:r w:rsidR="0051749D">
        <w:rPr>
          <w:rFonts w:asciiTheme="majorBidi" w:hAnsiTheme="majorBidi" w:cstheme="majorBidi"/>
        </w:rPr>
        <w:t>.</w:t>
      </w:r>
      <w:r w:rsidR="0051749D" w:rsidRPr="005B5E7F">
        <w:rPr>
          <w:rFonts w:asciiTheme="majorBidi" w:hAnsiTheme="majorBidi" w:cstheme="majorBidi"/>
        </w:rPr>
        <w:t xml:space="preserve"> </w:t>
      </w:r>
      <w:r w:rsidR="00C375A6">
        <w:rPr>
          <w:rFonts w:asciiTheme="majorBidi" w:hAnsiTheme="majorBidi" w:cstheme="majorBidi"/>
        </w:rPr>
        <w:t xml:space="preserve">In a </w:t>
      </w:r>
      <w:r w:rsidR="0051458D">
        <w:rPr>
          <w:rFonts w:asciiTheme="majorBidi" w:hAnsiTheme="majorBidi" w:cstheme="majorBidi"/>
        </w:rPr>
        <w:t>fourth</w:t>
      </w:r>
      <w:r w:rsidR="00C375A6">
        <w:rPr>
          <w:rFonts w:asciiTheme="majorBidi" w:hAnsiTheme="majorBidi" w:cstheme="majorBidi"/>
        </w:rPr>
        <w:t xml:space="preserve"> set of analyses, we aimed to verify that brain function did not differ between participants who provided data at one time-point vs. those who provided data at both time-points. </w:t>
      </w:r>
      <w:r w:rsidR="00C375A6">
        <w:rPr>
          <w:rFonts w:asciiTheme="majorBidi" w:hAnsiTheme="majorBidi" w:cstheme="majorBidi"/>
        </w:rPr>
        <w:lastRenderedPageBreak/>
        <w:t>These analyses contrasted left amygdala and right amygdala connectivity, as well as basic functional activation, as a function of number of visits, separately for each time-point. These analyses revealed no significant clusters as a function of this group assignment.</w:t>
      </w:r>
    </w:p>
    <w:p w14:paraId="7AC9291F" w14:textId="0385A0D7" w:rsidR="001D1387" w:rsidRDefault="001D1387" w:rsidP="001D1387">
      <w:pPr>
        <w:spacing w:line="480" w:lineRule="auto"/>
        <w:ind w:firstLine="720"/>
        <w:rPr>
          <w:rFonts w:asciiTheme="majorBidi" w:hAnsiTheme="majorBidi" w:cstheme="majorBidi"/>
        </w:rPr>
      </w:pPr>
      <w:r>
        <w:rPr>
          <w:rFonts w:asciiTheme="majorBidi" w:hAnsiTheme="majorBidi" w:cstheme="majorBidi"/>
          <w:i/>
          <w:iCs/>
        </w:rPr>
        <w:t>Right amygdala connectivity</w:t>
      </w:r>
      <w:r w:rsidR="00F34196">
        <w:rPr>
          <w:rFonts w:asciiTheme="majorBidi" w:hAnsiTheme="majorBidi" w:cstheme="majorBidi"/>
          <w:i/>
          <w:iCs/>
        </w:rPr>
        <w:t>: lower-order effects</w:t>
      </w:r>
      <w:r>
        <w:rPr>
          <w:rFonts w:asciiTheme="majorBidi" w:hAnsiTheme="majorBidi" w:cstheme="majorBidi"/>
        </w:rPr>
        <w:t xml:space="preserve">. </w:t>
      </w:r>
      <w:r w:rsidR="00DF6F5A">
        <w:rPr>
          <w:rFonts w:asciiTheme="majorBidi" w:hAnsiTheme="majorBidi" w:cstheme="majorBidi"/>
        </w:rPr>
        <w:t>T</w:t>
      </w:r>
      <w:r>
        <w:rPr>
          <w:rFonts w:asciiTheme="majorBidi" w:hAnsiTheme="majorBidi" w:cstheme="majorBidi"/>
        </w:rPr>
        <w:t xml:space="preserve">he Group </w:t>
      </w:r>
      <w:r>
        <w:rPr>
          <w:rFonts w:asciiTheme="majorBidi" w:hAnsiTheme="majorBidi" w:cstheme="majorBidi"/>
        </w:rPr>
        <w:sym w:font="Symbol" w:char="F0B4"/>
      </w:r>
      <w:r>
        <w:rPr>
          <w:rFonts w:asciiTheme="majorBidi" w:hAnsiTheme="majorBidi" w:cstheme="majorBidi"/>
        </w:rPr>
        <w:t xml:space="preserve"> Anxiety </w:t>
      </w:r>
      <w:r>
        <w:rPr>
          <w:rFonts w:asciiTheme="majorBidi" w:hAnsiTheme="majorBidi" w:cstheme="majorBidi"/>
        </w:rPr>
        <w:sym w:font="Symbol" w:char="F0B4"/>
      </w:r>
      <w:r>
        <w:rPr>
          <w:rFonts w:asciiTheme="majorBidi" w:hAnsiTheme="majorBidi" w:cstheme="majorBidi"/>
        </w:rPr>
        <w:t xml:space="preserve"> Time interaction in the DLPFC cluster</w:t>
      </w:r>
      <w:r w:rsidR="00DF6F5A">
        <w:rPr>
          <w:rFonts w:asciiTheme="majorBidi" w:hAnsiTheme="majorBidi" w:cstheme="majorBidi"/>
        </w:rPr>
        <w:t xml:space="preserve"> was not significant for the AI condition, </w:t>
      </w:r>
      <w:r w:rsidR="00DF6F5A" w:rsidRPr="00C94461">
        <w:rPr>
          <w:rFonts w:asciiTheme="majorBidi" w:hAnsiTheme="majorBidi" w:cstheme="majorBidi"/>
          <w:i/>
          <w:iCs/>
        </w:rPr>
        <w:t>F</w:t>
      </w:r>
      <w:r w:rsidR="00DF6F5A" w:rsidRPr="00C94461">
        <w:rPr>
          <w:rFonts w:asciiTheme="majorBidi" w:hAnsiTheme="majorBidi" w:cstheme="majorBidi"/>
        </w:rPr>
        <w:t>(1,</w:t>
      </w:r>
      <w:r w:rsidR="00DF6F5A">
        <w:rPr>
          <w:rFonts w:asciiTheme="majorBidi" w:hAnsiTheme="majorBidi" w:cstheme="majorBidi"/>
        </w:rPr>
        <w:t>32</w:t>
      </w:r>
      <w:r w:rsidR="00DF6F5A" w:rsidRPr="00C94461">
        <w:rPr>
          <w:rFonts w:asciiTheme="majorBidi" w:hAnsiTheme="majorBidi" w:cstheme="majorBidi"/>
        </w:rPr>
        <w:t>)</w:t>
      </w:r>
      <w:r w:rsidR="00DF6F5A">
        <w:rPr>
          <w:rFonts w:asciiTheme="majorBidi" w:hAnsiTheme="majorBidi" w:cstheme="majorBidi"/>
        </w:rPr>
        <w:t>&lt;0.01</w:t>
      </w:r>
      <w:r w:rsidR="00DF6F5A" w:rsidRPr="00C94461">
        <w:rPr>
          <w:rFonts w:asciiTheme="majorBidi" w:hAnsiTheme="majorBidi" w:cstheme="majorBidi"/>
        </w:rPr>
        <w:t xml:space="preserve">, </w:t>
      </w:r>
      <w:r w:rsidR="00DF6F5A" w:rsidRPr="00C94461">
        <w:rPr>
          <w:rFonts w:asciiTheme="majorBidi" w:hAnsiTheme="majorBidi" w:cstheme="majorBidi"/>
          <w:i/>
          <w:iCs/>
        </w:rPr>
        <w:t>p</w:t>
      </w:r>
      <w:r w:rsidR="00DF6F5A">
        <w:rPr>
          <w:rFonts w:asciiTheme="majorBidi" w:hAnsiTheme="majorBidi" w:cstheme="majorBidi"/>
        </w:rPr>
        <w:t>&gt;</w:t>
      </w:r>
      <w:r w:rsidR="00DF6F5A" w:rsidRPr="00C94461">
        <w:rPr>
          <w:rFonts w:asciiTheme="majorBidi" w:hAnsiTheme="majorBidi" w:cstheme="majorBidi"/>
        </w:rPr>
        <w:t>0.</w:t>
      </w:r>
      <w:r w:rsidR="00DF6F5A">
        <w:rPr>
          <w:rFonts w:asciiTheme="majorBidi" w:hAnsiTheme="majorBidi" w:cstheme="majorBidi"/>
        </w:rPr>
        <w:t xml:space="preserve">99; the HC condition, </w:t>
      </w:r>
      <w:r w:rsidR="00DF6F5A" w:rsidRPr="00C94461">
        <w:rPr>
          <w:rFonts w:asciiTheme="majorBidi" w:hAnsiTheme="majorBidi" w:cstheme="majorBidi"/>
          <w:i/>
          <w:iCs/>
        </w:rPr>
        <w:t>F</w:t>
      </w:r>
      <w:r w:rsidR="00DF6F5A" w:rsidRPr="00C94461">
        <w:rPr>
          <w:rFonts w:asciiTheme="majorBidi" w:hAnsiTheme="majorBidi" w:cstheme="majorBidi"/>
        </w:rPr>
        <w:t>(1,</w:t>
      </w:r>
      <w:r w:rsidR="00DF6F5A">
        <w:rPr>
          <w:rFonts w:asciiTheme="majorBidi" w:hAnsiTheme="majorBidi" w:cstheme="majorBidi"/>
        </w:rPr>
        <w:t>32</w:t>
      </w:r>
      <w:r w:rsidR="00DF6F5A" w:rsidRPr="00C94461">
        <w:rPr>
          <w:rFonts w:asciiTheme="majorBidi" w:hAnsiTheme="majorBidi" w:cstheme="majorBidi"/>
        </w:rPr>
        <w:t>)</w:t>
      </w:r>
      <w:r w:rsidR="00DF6F5A">
        <w:rPr>
          <w:rFonts w:asciiTheme="majorBidi" w:hAnsiTheme="majorBidi" w:cstheme="majorBidi"/>
        </w:rPr>
        <w:t>=2.44</w:t>
      </w:r>
      <w:r w:rsidR="00DF6F5A" w:rsidRPr="00C94461">
        <w:rPr>
          <w:rFonts w:asciiTheme="majorBidi" w:hAnsiTheme="majorBidi" w:cstheme="majorBidi"/>
        </w:rPr>
        <w:t xml:space="preserve">, </w:t>
      </w:r>
      <w:r w:rsidR="00DF6F5A" w:rsidRPr="00C94461">
        <w:rPr>
          <w:rFonts w:asciiTheme="majorBidi" w:hAnsiTheme="majorBidi" w:cstheme="majorBidi"/>
          <w:i/>
          <w:iCs/>
        </w:rPr>
        <w:t>p</w:t>
      </w:r>
      <w:r w:rsidR="004630E9">
        <w:rPr>
          <w:rFonts w:asciiTheme="majorBidi" w:hAnsiTheme="majorBidi" w:cstheme="majorBidi"/>
        </w:rPr>
        <w:t>=</w:t>
      </w:r>
      <w:r w:rsidR="00DF6F5A" w:rsidRPr="00C94461">
        <w:rPr>
          <w:rFonts w:asciiTheme="majorBidi" w:hAnsiTheme="majorBidi" w:cstheme="majorBidi"/>
        </w:rPr>
        <w:t>0.</w:t>
      </w:r>
      <w:r w:rsidR="004630E9">
        <w:rPr>
          <w:rFonts w:asciiTheme="majorBidi" w:hAnsiTheme="majorBidi" w:cstheme="majorBidi"/>
        </w:rPr>
        <w:t xml:space="preserve">13; the HI condition, </w:t>
      </w:r>
      <w:r w:rsidR="004630E9" w:rsidRPr="00C94461">
        <w:rPr>
          <w:rFonts w:asciiTheme="majorBidi" w:hAnsiTheme="majorBidi" w:cstheme="majorBidi"/>
          <w:i/>
          <w:iCs/>
        </w:rPr>
        <w:t>F</w:t>
      </w:r>
      <w:r w:rsidR="004630E9" w:rsidRPr="00C94461">
        <w:rPr>
          <w:rFonts w:asciiTheme="majorBidi" w:hAnsiTheme="majorBidi" w:cstheme="majorBidi"/>
        </w:rPr>
        <w:t>(1,</w:t>
      </w:r>
      <w:r w:rsidR="004630E9">
        <w:rPr>
          <w:rFonts w:asciiTheme="majorBidi" w:hAnsiTheme="majorBidi" w:cstheme="majorBidi"/>
        </w:rPr>
        <w:t>32</w:t>
      </w:r>
      <w:r w:rsidR="004630E9" w:rsidRPr="00C94461">
        <w:rPr>
          <w:rFonts w:asciiTheme="majorBidi" w:hAnsiTheme="majorBidi" w:cstheme="majorBidi"/>
        </w:rPr>
        <w:t>)</w:t>
      </w:r>
      <w:r w:rsidR="004630E9">
        <w:rPr>
          <w:rFonts w:asciiTheme="majorBidi" w:hAnsiTheme="majorBidi" w:cstheme="majorBidi"/>
        </w:rPr>
        <w:t>=0.03</w:t>
      </w:r>
      <w:r w:rsidR="004630E9" w:rsidRPr="00C94461">
        <w:rPr>
          <w:rFonts w:asciiTheme="majorBidi" w:hAnsiTheme="majorBidi" w:cstheme="majorBidi"/>
        </w:rPr>
        <w:t xml:space="preserve">, </w:t>
      </w:r>
      <w:r w:rsidR="004630E9" w:rsidRPr="00C94461">
        <w:rPr>
          <w:rFonts w:asciiTheme="majorBidi" w:hAnsiTheme="majorBidi" w:cstheme="majorBidi"/>
          <w:i/>
          <w:iCs/>
        </w:rPr>
        <w:t>p</w:t>
      </w:r>
      <w:r w:rsidR="004630E9">
        <w:rPr>
          <w:rFonts w:asciiTheme="majorBidi" w:hAnsiTheme="majorBidi" w:cstheme="majorBidi"/>
        </w:rPr>
        <w:t>=</w:t>
      </w:r>
      <w:r w:rsidR="004630E9" w:rsidRPr="00C94461">
        <w:rPr>
          <w:rFonts w:asciiTheme="majorBidi" w:hAnsiTheme="majorBidi" w:cstheme="majorBidi"/>
        </w:rPr>
        <w:t>0.</w:t>
      </w:r>
      <w:r w:rsidR="004630E9">
        <w:rPr>
          <w:rFonts w:asciiTheme="majorBidi" w:hAnsiTheme="majorBidi" w:cstheme="majorBidi"/>
        </w:rPr>
        <w:t xml:space="preserve">87; and the N condition, </w:t>
      </w:r>
      <w:r w:rsidR="004630E9" w:rsidRPr="00C94461">
        <w:rPr>
          <w:rFonts w:asciiTheme="majorBidi" w:hAnsiTheme="majorBidi" w:cstheme="majorBidi"/>
          <w:i/>
          <w:iCs/>
        </w:rPr>
        <w:t>F</w:t>
      </w:r>
      <w:r w:rsidR="004630E9" w:rsidRPr="00C94461">
        <w:rPr>
          <w:rFonts w:asciiTheme="majorBidi" w:hAnsiTheme="majorBidi" w:cstheme="majorBidi"/>
        </w:rPr>
        <w:t>(1,</w:t>
      </w:r>
      <w:r w:rsidR="004630E9">
        <w:rPr>
          <w:rFonts w:asciiTheme="majorBidi" w:hAnsiTheme="majorBidi" w:cstheme="majorBidi"/>
        </w:rPr>
        <w:t>32</w:t>
      </w:r>
      <w:r w:rsidR="004630E9" w:rsidRPr="00C94461">
        <w:rPr>
          <w:rFonts w:asciiTheme="majorBidi" w:hAnsiTheme="majorBidi" w:cstheme="majorBidi"/>
        </w:rPr>
        <w:t>)</w:t>
      </w:r>
      <w:r w:rsidR="004630E9">
        <w:rPr>
          <w:rFonts w:asciiTheme="majorBidi" w:hAnsiTheme="majorBidi" w:cstheme="majorBidi"/>
        </w:rPr>
        <w:t>=0.11</w:t>
      </w:r>
      <w:r w:rsidR="004630E9" w:rsidRPr="00C94461">
        <w:rPr>
          <w:rFonts w:asciiTheme="majorBidi" w:hAnsiTheme="majorBidi" w:cstheme="majorBidi"/>
        </w:rPr>
        <w:t xml:space="preserve">, </w:t>
      </w:r>
      <w:r w:rsidR="004630E9" w:rsidRPr="00C94461">
        <w:rPr>
          <w:rFonts w:asciiTheme="majorBidi" w:hAnsiTheme="majorBidi" w:cstheme="majorBidi"/>
          <w:i/>
          <w:iCs/>
        </w:rPr>
        <w:t>p</w:t>
      </w:r>
      <w:r w:rsidR="004630E9">
        <w:rPr>
          <w:rFonts w:asciiTheme="majorBidi" w:hAnsiTheme="majorBidi" w:cstheme="majorBidi"/>
        </w:rPr>
        <w:t>=</w:t>
      </w:r>
      <w:r w:rsidR="004630E9" w:rsidRPr="00C94461">
        <w:rPr>
          <w:rFonts w:asciiTheme="majorBidi" w:hAnsiTheme="majorBidi" w:cstheme="majorBidi"/>
        </w:rPr>
        <w:t>0.</w:t>
      </w:r>
      <w:r w:rsidR="004630E9">
        <w:rPr>
          <w:rFonts w:asciiTheme="majorBidi" w:hAnsiTheme="majorBidi" w:cstheme="majorBidi"/>
        </w:rPr>
        <w:t>73.</w:t>
      </w:r>
      <w:r>
        <w:rPr>
          <w:rFonts w:asciiTheme="majorBidi" w:hAnsiTheme="majorBidi" w:cstheme="majorBidi"/>
        </w:rPr>
        <w:t xml:space="preserve"> Since these interaction effects were not significant, they were not further decomposed.</w:t>
      </w:r>
    </w:p>
    <w:p w14:paraId="123B8DD7" w14:textId="2F979A92" w:rsidR="001D1387" w:rsidRDefault="001D1387" w:rsidP="00AD70F9">
      <w:pPr>
        <w:spacing w:line="480" w:lineRule="auto"/>
        <w:ind w:firstLine="720"/>
        <w:rPr>
          <w:rFonts w:asciiTheme="majorBidi" w:hAnsiTheme="majorBidi" w:cstheme="majorBidi"/>
        </w:rPr>
      </w:pPr>
      <w:r>
        <w:rPr>
          <w:rFonts w:asciiTheme="majorBidi" w:hAnsiTheme="majorBidi" w:cstheme="majorBidi"/>
        </w:rPr>
        <w:t xml:space="preserve">In addition to the significant Group </w:t>
      </w:r>
      <w:r>
        <w:rPr>
          <w:rFonts w:asciiTheme="majorBidi" w:hAnsiTheme="majorBidi" w:cstheme="majorBidi"/>
        </w:rPr>
        <w:sym w:font="Symbol" w:char="F0B4"/>
      </w:r>
      <w:r>
        <w:rPr>
          <w:rFonts w:asciiTheme="majorBidi" w:hAnsiTheme="majorBidi" w:cstheme="majorBidi"/>
        </w:rPr>
        <w:t xml:space="preserve"> Anxiety </w:t>
      </w:r>
      <w:r>
        <w:rPr>
          <w:rFonts w:asciiTheme="majorBidi" w:hAnsiTheme="majorBidi" w:cstheme="majorBidi"/>
        </w:rPr>
        <w:sym w:font="Symbol" w:char="F0B4"/>
      </w:r>
      <w:r>
        <w:rPr>
          <w:rFonts w:asciiTheme="majorBidi" w:hAnsiTheme="majorBidi" w:cstheme="majorBidi"/>
        </w:rPr>
        <w:t xml:space="preserve"> Condition </w:t>
      </w:r>
      <w:r>
        <w:rPr>
          <w:rFonts w:asciiTheme="majorBidi" w:hAnsiTheme="majorBidi" w:cstheme="majorBidi"/>
        </w:rPr>
        <w:sym w:font="Symbol" w:char="F0B4"/>
      </w:r>
      <w:r>
        <w:rPr>
          <w:rFonts w:asciiTheme="majorBidi" w:hAnsiTheme="majorBidi" w:cstheme="majorBidi"/>
        </w:rPr>
        <w:t xml:space="preserve"> Time interaction effect</w:t>
      </w:r>
      <w:r w:rsidRPr="00D61614">
        <w:rPr>
          <w:rFonts w:asciiTheme="majorBidi" w:hAnsiTheme="majorBidi" w:cstheme="majorBidi"/>
        </w:rPr>
        <w:t xml:space="preserve"> </w:t>
      </w:r>
      <w:r w:rsidR="000D71BA">
        <w:rPr>
          <w:rFonts w:asciiTheme="majorBidi" w:hAnsiTheme="majorBidi" w:cstheme="majorBidi"/>
        </w:rPr>
        <w:t xml:space="preserve">identified </w:t>
      </w:r>
      <w:r>
        <w:rPr>
          <w:rFonts w:asciiTheme="majorBidi" w:hAnsiTheme="majorBidi" w:cstheme="majorBidi"/>
        </w:rPr>
        <w:t xml:space="preserve">in the DLPFC cluster, additional significant clusters emerged for the Group </w:t>
      </w:r>
      <w:r>
        <w:rPr>
          <w:rFonts w:asciiTheme="majorBidi" w:hAnsiTheme="majorBidi" w:cstheme="majorBidi"/>
        </w:rPr>
        <w:sym w:font="Symbol" w:char="F0B4"/>
      </w:r>
      <w:r>
        <w:rPr>
          <w:rFonts w:asciiTheme="majorBidi" w:hAnsiTheme="majorBidi" w:cstheme="majorBidi"/>
        </w:rPr>
        <w:t xml:space="preserve"> Anxiety </w:t>
      </w:r>
      <w:r>
        <w:rPr>
          <w:rFonts w:asciiTheme="majorBidi" w:hAnsiTheme="majorBidi" w:cstheme="majorBidi"/>
        </w:rPr>
        <w:sym w:font="Symbol" w:char="F0B4"/>
      </w:r>
      <w:r>
        <w:rPr>
          <w:rFonts w:asciiTheme="majorBidi" w:hAnsiTheme="majorBidi" w:cstheme="majorBidi"/>
        </w:rPr>
        <w:t xml:space="preserve"> Condition interaction effect (Table </w:t>
      </w:r>
      <w:r w:rsidR="00AD70F9">
        <w:rPr>
          <w:rFonts w:asciiTheme="majorBidi" w:hAnsiTheme="majorBidi" w:cstheme="majorBidi"/>
        </w:rPr>
        <w:t>2</w:t>
      </w:r>
      <w:r>
        <w:rPr>
          <w:rFonts w:asciiTheme="majorBidi" w:hAnsiTheme="majorBidi" w:cstheme="majorBidi"/>
        </w:rPr>
        <w:t>), reflecting time-invariant effects of BI level, anxiety symptoms, and task condition on right amygdala functional connectivity. These clusters were within the left and right superior frontal gyrus (</w:t>
      </w:r>
      <w:r w:rsidRPr="00722F2E">
        <w:rPr>
          <w:rFonts w:asciiTheme="majorBidi" w:hAnsiTheme="majorBidi" w:cstheme="majorBidi"/>
        </w:rPr>
        <w:t>5671</w:t>
      </w:r>
      <w:r>
        <w:rPr>
          <w:rFonts w:asciiTheme="majorBidi" w:hAnsiTheme="majorBidi" w:cstheme="majorBidi"/>
        </w:rPr>
        <w:t xml:space="preserve"> </w:t>
      </w:r>
      <w:r w:rsidRPr="00722F2E">
        <w:rPr>
          <w:rFonts w:asciiTheme="majorBidi" w:hAnsiTheme="majorBidi" w:cstheme="majorBidi"/>
        </w:rPr>
        <w:t>mm</w:t>
      </w:r>
      <w:r w:rsidRPr="00722F2E">
        <w:rPr>
          <w:rFonts w:asciiTheme="majorBidi" w:hAnsiTheme="majorBidi" w:cstheme="majorBidi"/>
          <w:vertAlign w:val="superscript"/>
        </w:rPr>
        <w:t>3</w:t>
      </w:r>
      <w:r>
        <w:rPr>
          <w:rFonts w:asciiTheme="majorBidi" w:hAnsiTheme="majorBidi" w:cstheme="majorBidi"/>
          <w:vertAlign w:val="superscript"/>
        </w:rPr>
        <w:t xml:space="preserve"> </w:t>
      </w:r>
      <w:r w:rsidRPr="00502E3B">
        <w:rPr>
          <w:rFonts w:asciiTheme="majorBidi" w:hAnsiTheme="majorBidi" w:cstheme="majorBidi"/>
        </w:rPr>
        <w:t>and</w:t>
      </w:r>
      <w:r>
        <w:rPr>
          <w:rFonts w:asciiTheme="majorBidi" w:hAnsiTheme="majorBidi" w:cstheme="majorBidi"/>
          <w:vertAlign w:val="superscript"/>
        </w:rPr>
        <w:t xml:space="preserve"> </w:t>
      </w:r>
      <w:r>
        <w:rPr>
          <w:rFonts w:asciiTheme="majorBidi" w:hAnsiTheme="majorBidi" w:cstheme="majorBidi"/>
        </w:rPr>
        <w:t>2656 mm</w:t>
      </w:r>
      <w:r w:rsidRPr="00166070">
        <w:rPr>
          <w:rFonts w:asciiTheme="majorBidi" w:hAnsiTheme="majorBidi" w:cstheme="majorBidi"/>
          <w:vertAlign w:val="superscript"/>
        </w:rPr>
        <w:t>3</w:t>
      </w:r>
      <w:r w:rsidRPr="00502E3B">
        <w:rPr>
          <w:rFonts w:asciiTheme="majorBidi" w:hAnsiTheme="majorBidi" w:cstheme="majorBidi"/>
        </w:rPr>
        <w:t xml:space="preserve">, respectively; </w:t>
      </w:r>
      <w:r w:rsidR="003124DC">
        <w:rPr>
          <w:rFonts w:asciiTheme="majorBidi" w:hAnsiTheme="majorBidi" w:cstheme="majorBidi"/>
        </w:rPr>
        <w:t>Fig. S3</w:t>
      </w:r>
      <w:r>
        <w:rPr>
          <w:rFonts w:asciiTheme="majorBidi" w:hAnsiTheme="majorBidi" w:cstheme="majorBidi"/>
        </w:rPr>
        <w:t xml:space="preserve">A) and right dorsomedial PFC (1359 </w:t>
      </w:r>
      <w:r w:rsidRPr="00722F2E">
        <w:rPr>
          <w:rFonts w:asciiTheme="majorBidi" w:hAnsiTheme="majorBidi" w:cstheme="majorBidi"/>
        </w:rPr>
        <w:t>mm</w:t>
      </w:r>
      <w:r w:rsidRPr="00722F2E">
        <w:rPr>
          <w:rFonts w:asciiTheme="majorBidi" w:hAnsiTheme="majorBidi" w:cstheme="majorBidi"/>
          <w:vertAlign w:val="superscript"/>
        </w:rPr>
        <w:t>3</w:t>
      </w:r>
      <w:r w:rsidRPr="00722F2E">
        <w:rPr>
          <w:rFonts w:asciiTheme="majorBidi" w:hAnsiTheme="majorBidi" w:cstheme="majorBidi"/>
        </w:rPr>
        <w:t>;</w:t>
      </w:r>
      <w:r>
        <w:rPr>
          <w:rFonts w:asciiTheme="majorBidi" w:hAnsiTheme="majorBidi" w:cstheme="majorBidi"/>
          <w:vertAlign w:val="superscript"/>
        </w:rPr>
        <w:t xml:space="preserve"> </w:t>
      </w:r>
      <w:r w:rsidR="003124DC">
        <w:rPr>
          <w:rFonts w:asciiTheme="majorBidi" w:hAnsiTheme="majorBidi" w:cstheme="majorBidi"/>
        </w:rPr>
        <w:t>Fig. S3</w:t>
      </w:r>
      <w:r>
        <w:rPr>
          <w:rFonts w:asciiTheme="majorBidi" w:hAnsiTheme="majorBidi" w:cstheme="majorBidi"/>
        </w:rPr>
        <w:t>B). These clusters revealed a similar pattern</w:t>
      </w:r>
      <w:r w:rsidR="000D71BA">
        <w:rPr>
          <w:rFonts w:asciiTheme="majorBidi" w:hAnsiTheme="majorBidi" w:cstheme="majorBidi"/>
        </w:rPr>
        <w:t xml:space="preserve"> of results</w:t>
      </w:r>
      <w:r w:rsidR="002353EF">
        <w:rPr>
          <w:rFonts w:asciiTheme="majorBidi" w:hAnsiTheme="majorBidi" w:cstheme="majorBidi"/>
        </w:rPr>
        <w:t>. Primarily,</w:t>
      </w:r>
      <w:r>
        <w:rPr>
          <w:rFonts w:asciiTheme="majorBidi" w:hAnsiTheme="majorBidi" w:cstheme="majorBidi"/>
        </w:rPr>
        <w:t xml:space="preserve"> in the HC condition, the low BI group showed a negative </w:t>
      </w:r>
      <w:r w:rsidR="002353EF">
        <w:rPr>
          <w:rFonts w:asciiTheme="majorBidi" w:hAnsiTheme="majorBidi" w:cstheme="majorBidi"/>
        </w:rPr>
        <w:t>association</w:t>
      </w:r>
      <w:r>
        <w:rPr>
          <w:rFonts w:asciiTheme="majorBidi" w:hAnsiTheme="majorBidi" w:cstheme="majorBidi"/>
        </w:rPr>
        <w:t xml:space="preserve"> between connectivity and anxiety symptoms, whereas the high BI group showed a positive </w:t>
      </w:r>
      <w:r w:rsidR="002353EF">
        <w:rPr>
          <w:rFonts w:asciiTheme="majorBidi" w:hAnsiTheme="majorBidi" w:cstheme="majorBidi"/>
        </w:rPr>
        <w:t>association</w:t>
      </w:r>
      <w:r w:rsidR="00C85300">
        <w:rPr>
          <w:rFonts w:asciiTheme="majorBidi" w:hAnsiTheme="majorBidi" w:cstheme="majorBidi"/>
        </w:rPr>
        <w:t>;</w:t>
      </w:r>
      <w:r>
        <w:rPr>
          <w:rFonts w:asciiTheme="majorBidi" w:hAnsiTheme="majorBidi" w:cstheme="majorBidi"/>
        </w:rPr>
        <w:t xml:space="preserve"> the group differences between </w:t>
      </w:r>
      <w:r w:rsidR="002353EF">
        <w:rPr>
          <w:rFonts w:asciiTheme="majorBidi" w:hAnsiTheme="majorBidi" w:cstheme="majorBidi"/>
        </w:rPr>
        <w:t>these associations</w:t>
      </w:r>
      <w:r>
        <w:rPr>
          <w:rFonts w:asciiTheme="majorBidi" w:hAnsiTheme="majorBidi" w:cstheme="majorBidi"/>
        </w:rPr>
        <w:t xml:space="preserve"> for these clusters were significant (</w:t>
      </w:r>
      <w:r w:rsidRPr="00B515E9">
        <w:rPr>
          <w:rFonts w:asciiTheme="majorBidi" w:hAnsiTheme="majorBidi" w:cstheme="majorBidi"/>
          <w:i/>
          <w:iCs/>
        </w:rPr>
        <w:t>p</w:t>
      </w:r>
      <w:r>
        <w:rPr>
          <w:rFonts w:asciiTheme="majorBidi" w:hAnsiTheme="majorBidi" w:cstheme="majorBidi"/>
        </w:rPr>
        <w:t xml:space="preserve">s&lt;0.001). </w:t>
      </w:r>
    </w:p>
    <w:p w14:paraId="5A652C36" w14:textId="54F4ED78" w:rsidR="004258D3" w:rsidRDefault="002F636F" w:rsidP="006F246C">
      <w:pPr>
        <w:spacing w:line="480" w:lineRule="auto"/>
        <w:jc w:val="center"/>
        <w:rPr>
          <w:rFonts w:asciiTheme="majorBidi" w:hAnsiTheme="majorBidi" w:cstheme="majorBidi"/>
          <w:b/>
          <w:bCs/>
        </w:rPr>
      </w:pPr>
      <w:r w:rsidRPr="002F636F">
        <w:rPr>
          <w:noProof/>
        </w:rPr>
        <w:t xml:space="preserve"> </w:t>
      </w:r>
    </w:p>
    <w:p w14:paraId="34CEA7B5" w14:textId="4AA10671" w:rsidR="001D1387" w:rsidRDefault="001D1387" w:rsidP="001D1387">
      <w:pPr>
        <w:spacing w:line="480" w:lineRule="auto"/>
        <w:rPr>
          <w:rFonts w:asciiTheme="majorBidi" w:hAnsiTheme="majorBidi" w:cstheme="majorBidi"/>
          <w:b/>
          <w:bCs/>
        </w:rPr>
      </w:pPr>
    </w:p>
    <w:p w14:paraId="7704A62A" w14:textId="2A79DEE2" w:rsidR="001D1387" w:rsidRDefault="001D1387" w:rsidP="00285018">
      <w:pPr>
        <w:spacing w:line="480" w:lineRule="auto"/>
        <w:ind w:left="720"/>
        <w:rPr>
          <w:rFonts w:asciiTheme="majorBidi" w:hAnsiTheme="majorBidi" w:cstheme="majorBidi"/>
          <w:b/>
          <w:bCs/>
        </w:rPr>
      </w:pPr>
    </w:p>
    <w:p w14:paraId="08678A2E" w14:textId="77777777" w:rsidR="001D1387" w:rsidRDefault="001D1387" w:rsidP="001D1387">
      <w:pPr>
        <w:spacing w:line="480" w:lineRule="auto"/>
        <w:rPr>
          <w:rFonts w:asciiTheme="majorBidi" w:hAnsiTheme="majorBidi" w:cstheme="majorBidi"/>
          <w:b/>
          <w:bCs/>
        </w:rPr>
      </w:pPr>
    </w:p>
    <w:p w14:paraId="072CB000" w14:textId="77777777" w:rsidR="001D1387" w:rsidRDefault="001D1387" w:rsidP="001D1387">
      <w:pPr>
        <w:rPr>
          <w:rFonts w:asciiTheme="majorBidi" w:hAnsiTheme="majorBidi" w:cstheme="majorBidi"/>
          <w:b/>
          <w:bCs/>
        </w:rPr>
      </w:pPr>
      <w:r>
        <w:rPr>
          <w:rFonts w:asciiTheme="majorBidi" w:hAnsiTheme="majorBidi" w:cstheme="majorBidi"/>
          <w:b/>
          <w:bCs/>
        </w:rPr>
        <w:br w:type="page"/>
      </w:r>
    </w:p>
    <w:p w14:paraId="018F0734" w14:textId="18FF98A6" w:rsidR="001D1387" w:rsidRPr="00AD70F9" w:rsidRDefault="001D1387" w:rsidP="00AD70F9">
      <w:pPr>
        <w:spacing w:line="480" w:lineRule="auto"/>
        <w:jc w:val="center"/>
        <w:outlineLvl w:val="0"/>
        <w:rPr>
          <w:rFonts w:asciiTheme="majorBidi" w:hAnsiTheme="majorBidi" w:cstheme="majorBidi"/>
          <w:b/>
          <w:bCs/>
        </w:rPr>
      </w:pPr>
      <w:r>
        <w:rPr>
          <w:rFonts w:asciiTheme="majorBidi" w:hAnsiTheme="majorBidi" w:cstheme="majorBidi"/>
          <w:b/>
          <w:bCs/>
        </w:rPr>
        <w:lastRenderedPageBreak/>
        <w:t>Tables</w:t>
      </w:r>
    </w:p>
    <w:p w14:paraId="6713F835" w14:textId="77777777" w:rsidR="001D1387" w:rsidRDefault="001D1387" w:rsidP="001D1387">
      <w:pPr>
        <w:spacing w:line="480" w:lineRule="auto"/>
        <w:rPr>
          <w:rFonts w:asciiTheme="majorBidi" w:hAnsiTheme="majorBidi" w:cstheme="majorBidi"/>
        </w:rPr>
      </w:pPr>
    </w:p>
    <w:p w14:paraId="0425EA71" w14:textId="769F8533" w:rsidR="001D1387" w:rsidRDefault="00AD70F9" w:rsidP="001D1387">
      <w:pPr>
        <w:spacing w:line="480" w:lineRule="auto"/>
        <w:rPr>
          <w:rFonts w:asciiTheme="majorBidi" w:hAnsiTheme="majorBidi" w:cstheme="majorBidi"/>
        </w:rPr>
      </w:pPr>
      <w:r>
        <w:rPr>
          <w:rFonts w:asciiTheme="majorBidi" w:hAnsiTheme="majorBidi" w:cstheme="majorBidi"/>
          <w:b/>
          <w:bCs/>
        </w:rPr>
        <w:t>Table S1</w:t>
      </w:r>
      <w:r w:rsidR="001D1387" w:rsidRPr="00287B40">
        <w:rPr>
          <w:rFonts w:asciiTheme="majorBidi" w:hAnsiTheme="majorBidi" w:cstheme="majorBidi"/>
          <w:b/>
          <w:bCs/>
        </w:rPr>
        <w:t>.</w:t>
      </w:r>
      <w:r w:rsidR="001D1387" w:rsidRPr="00287B40">
        <w:rPr>
          <w:rFonts w:asciiTheme="majorBidi" w:hAnsiTheme="majorBidi" w:cstheme="majorBidi"/>
        </w:rPr>
        <w:t xml:space="preserve"> </w:t>
      </w:r>
      <w:r w:rsidR="001D1387" w:rsidRPr="009F5FA4">
        <w:rPr>
          <w:rFonts w:asciiTheme="majorBidi" w:hAnsiTheme="majorBidi" w:cstheme="majorBidi"/>
        </w:rPr>
        <w:t xml:space="preserve">Results of </w:t>
      </w:r>
      <w:r w:rsidR="001D1387">
        <w:rPr>
          <w:rFonts w:asciiTheme="majorBidi" w:hAnsiTheme="majorBidi" w:cstheme="majorBidi"/>
        </w:rPr>
        <w:t>activation</w:t>
      </w:r>
      <w:r w:rsidR="001D1387" w:rsidRPr="009F5FA4">
        <w:rPr>
          <w:rFonts w:asciiTheme="majorBidi" w:hAnsiTheme="majorBidi" w:cstheme="majorBidi"/>
        </w:rPr>
        <w:t xml:space="preserve"> analyses. Presented are all significant clusters that emerged for all effects </w:t>
      </w:r>
      <w:r w:rsidR="001D1387">
        <w:rPr>
          <w:rFonts w:asciiTheme="majorBidi" w:hAnsiTheme="majorBidi" w:cstheme="majorBidi"/>
        </w:rPr>
        <w:t xml:space="preserve">tested </w:t>
      </w:r>
      <w:r w:rsidR="001D1387" w:rsidRPr="009F5FA4">
        <w:rPr>
          <w:rFonts w:asciiTheme="majorBidi" w:hAnsiTheme="majorBidi" w:cstheme="majorBidi"/>
        </w:rPr>
        <w:t>within the linear mixed-effects model.</w:t>
      </w: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810"/>
        <w:gridCol w:w="738"/>
        <w:gridCol w:w="752"/>
        <w:gridCol w:w="1343"/>
        <w:gridCol w:w="2772"/>
        <w:gridCol w:w="1145"/>
      </w:tblGrid>
      <w:tr w:rsidR="001D1387" w:rsidRPr="008C1A5F" w14:paraId="5A97013A" w14:textId="77777777" w:rsidTr="000B0CD9">
        <w:tc>
          <w:tcPr>
            <w:tcW w:w="2615" w:type="dxa"/>
            <w:tcBorders>
              <w:top w:val="single" w:sz="4" w:space="0" w:color="auto"/>
            </w:tcBorders>
          </w:tcPr>
          <w:p w14:paraId="3D9FA02E" w14:textId="77777777" w:rsidR="001D1387" w:rsidRPr="008C1A5F" w:rsidRDefault="001D1387" w:rsidP="000B0CD9">
            <w:pPr>
              <w:spacing w:line="276" w:lineRule="auto"/>
              <w:rPr>
                <w:rFonts w:asciiTheme="majorBidi" w:hAnsiTheme="majorBidi" w:cstheme="majorBidi"/>
                <w:sz w:val="22"/>
                <w:szCs w:val="22"/>
              </w:rPr>
            </w:pPr>
          </w:p>
        </w:tc>
        <w:tc>
          <w:tcPr>
            <w:tcW w:w="2300" w:type="dxa"/>
            <w:gridSpan w:val="3"/>
            <w:tcBorders>
              <w:top w:val="single" w:sz="4" w:space="0" w:color="auto"/>
              <w:bottom w:val="single" w:sz="4" w:space="0" w:color="auto"/>
            </w:tcBorders>
          </w:tcPr>
          <w:p w14:paraId="2FD0E838" w14:textId="77777777" w:rsidR="001D1387" w:rsidRPr="008C1A5F" w:rsidRDefault="001D1387" w:rsidP="000B0CD9">
            <w:pPr>
              <w:spacing w:line="276" w:lineRule="auto"/>
              <w:jc w:val="center"/>
              <w:rPr>
                <w:rFonts w:asciiTheme="majorBidi" w:hAnsiTheme="majorBidi" w:cstheme="majorBidi"/>
                <w:sz w:val="22"/>
                <w:szCs w:val="22"/>
              </w:rPr>
            </w:pPr>
            <w:r w:rsidRPr="008C1A5F">
              <w:rPr>
                <w:rFonts w:asciiTheme="majorBidi" w:hAnsiTheme="majorBidi" w:cstheme="majorBidi"/>
                <w:sz w:val="22"/>
                <w:szCs w:val="22"/>
              </w:rPr>
              <w:t>Peak Talairach Coordinates</w:t>
            </w:r>
          </w:p>
        </w:tc>
        <w:tc>
          <w:tcPr>
            <w:tcW w:w="1343" w:type="dxa"/>
            <w:vMerge w:val="restart"/>
            <w:tcBorders>
              <w:top w:val="single" w:sz="4" w:space="0" w:color="auto"/>
            </w:tcBorders>
            <w:vAlign w:val="center"/>
          </w:tcPr>
          <w:p w14:paraId="7C696835" w14:textId="3CE806A5" w:rsidR="001D1387" w:rsidRPr="008C1A5F" w:rsidRDefault="001D1387" w:rsidP="000B0CD9">
            <w:pPr>
              <w:spacing w:line="276" w:lineRule="auto"/>
              <w:jc w:val="center"/>
              <w:rPr>
                <w:rFonts w:asciiTheme="majorBidi" w:hAnsiTheme="majorBidi" w:cstheme="majorBidi"/>
                <w:sz w:val="22"/>
                <w:szCs w:val="22"/>
              </w:rPr>
            </w:pPr>
            <w:r w:rsidRPr="008C1A5F">
              <w:rPr>
                <w:rFonts w:asciiTheme="majorBidi" w:hAnsiTheme="majorBidi" w:cstheme="majorBidi"/>
                <w:sz w:val="22"/>
                <w:szCs w:val="22"/>
              </w:rPr>
              <w:t>Cluster Size</w:t>
            </w:r>
            <w:r>
              <w:rPr>
                <w:rFonts w:asciiTheme="majorBidi" w:hAnsiTheme="majorBidi" w:cstheme="majorBidi"/>
                <w:sz w:val="22"/>
                <w:szCs w:val="22"/>
              </w:rPr>
              <w:t xml:space="preserve"> (mm</w:t>
            </w:r>
            <w:r w:rsidRPr="00FC1D9D">
              <w:rPr>
                <w:rFonts w:asciiTheme="majorBidi" w:hAnsiTheme="majorBidi" w:cstheme="majorBidi"/>
                <w:sz w:val="22"/>
                <w:szCs w:val="22"/>
                <w:vertAlign w:val="superscript"/>
              </w:rPr>
              <w:t>3</w:t>
            </w:r>
            <w:r w:rsidR="009629BA" w:rsidRPr="009629BA">
              <w:rPr>
                <w:rFonts w:asciiTheme="majorBidi" w:hAnsiTheme="majorBidi" w:cstheme="majorBidi"/>
                <w:sz w:val="22"/>
                <w:szCs w:val="22"/>
              </w:rPr>
              <w:t>;</w:t>
            </w:r>
            <w:r w:rsidR="009629BA">
              <w:rPr>
                <w:rFonts w:asciiTheme="majorBidi" w:hAnsiTheme="majorBidi" w:cstheme="majorBidi"/>
                <w:sz w:val="22"/>
                <w:szCs w:val="22"/>
              </w:rPr>
              <w:t xml:space="preserve"> </w:t>
            </w:r>
            <w:r w:rsidR="009629BA" w:rsidRPr="009629BA">
              <w:rPr>
                <w:rFonts w:asciiTheme="majorBidi" w:hAnsiTheme="majorBidi" w:cstheme="majorBidi"/>
                <w:sz w:val="22"/>
                <w:szCs w:val="22"/>
              </w:rPr>
              <w:t>k</w:t>
            </w:r>
            <w:r>
              <w:rPr>
                <w:rFonts w:asciiTheme="majorBidi" w:hAnsiTheme="majorBidi" w:cstheme="majorBidi"/>
                <w:sz w:val="22"/>
                <w:szCs w:val="22"/>
              </w:rPr>
              <w:t>)</w:t>
            </w:r>
          </w:p>
        </w:tc>
        <w:tc>
          <w:tcPr>
            <w:tcW w:w="2772" w:type="dxa"/>
            <w:vMerge w:val="restart"/>
            <w:tcBorders>
              <w:top w:val="single" w:sz="4" w:space="0" w:color="auto"/>
            </w:tcBorders>
            <w:vAlign w:val="center"/>
          </w:tcPr>
          <w:p w14:paraId="72CFBE79" w14:textId="77777777" w:rsidR="001D1387" w:rsidRPr="008C1A5F" w:rsidRDefault="001D1387" w:rsidP="000B0CD9">
            <w:pPr>
              <w:spacing w:line="276" w:lineRule="auto"/>
              <w:rPr>
                <w:rFonts w:asciiTheme="majorBidi" w:hAnsiTheme="majorBidi" w:cstheme="majorBidi"/>
                <w:sz w:val="22"/>
                <w:szCs w:val="22"/>
              </w:rPr>
            </w:pPr>
            <w:r w:rsidRPr="008C1A5F">
              <w:rPr>
                <w:rFonts w:asciiTheme="majorBidi" w:hAnsiTheme="majorBidi" w:cstheme="majorBidi"/>
                <w:sz w:val="22"/>
                <w:szCs w:val="22"/>
              </w:rPr>
              <w:t>Peak Location</w:t>
            </w:r>
          </w:p>
        </w:tc>
        <w:tc>
          <w:tcPr>
            <w:tcW w:w="1145" w:type="dxa"/>
            <w:vMerge w:val="restart"/>
            <w:tcBorders>
              <w:top w:val="single" w:sz="4" w:space="0" w:color="auto"/>
            </w:tcBorders>
            <w:vAlign w:val="center"/>
          </w:tcPr>
          <w:p w14:paraId="26CB26AA" w14:textId="77777777" w:rsidR="001D1387" w:rsidRPr="008C1A5F" w:rsidRDefault="001D1387" w:rsidP="000B0CD9">
            <w:pPr>
              <w:spacing w:line="276" w:lineRule="auto"/>
              <w:rPr>
                <w:rFonts w:asciiTheme="majorBidi" w:hAnsiTheme="majorBidi" w:cstheme="majorBidi"/>
                <w:sz w:val="22"/>
                <w:szCs w:val="22"/>
              </w:rPr>
            </w:pPr>
            <w:r w:rsidRPr="008C1A5F">
              <w:rPr>
                <w:rFonts w:asciiTheme="majorBidi" w:hAnsiTheme="majorBidi" w:cstheme="majorBidi"/>
                <w:sz w:val="22"/>
                <w:szCs w:val="22"/>
              </w:rPr>
              <w:t>Brodmann Area</w:t>
            </w:r>
          </w:p>
        </w:tc>
      </w:tr>
      <w:tr w:rsidR="001D1387" w:rsidRPr="008C1A5F" w14:paraId="482BB71F" w14:textId="77777777" w:rsidTr="000B0CD9">
        <w:tc>
          <w:tcPr>
            <w:tcW w:w="2615" w:type="dxa"/>
            <w:tcBorders>
              <w:bottom w:val="single" w:sz="4" w:space="0" w:color="auto"/>
            </w:tcBorders>
          </w:tcPr>
          <w:p w14:paraId="6E16F41F" w14:textId="77777777" w:rsidR="001D1387" w:rsidRPr="008C1A5F" w:rsidRDefault="001D1387" w:rsidP="000B0CD9">
            <w:pPr>
              <w:spacing w:line="276" w:lineRule="auto"/>
              <w:rPr>
                <w:rFonts w:asciiTheme="majorBidi" w:hAnsiTheme="majorBidi" w:cstheme="majorBidi"/>
                <w:sz w:val="22"/>
                <w:szCs w:val="22"/>
              </w:rPr>
            </w:pPr>
          </w:p>
        </w:tc>
        <w:tc>
          <w:tcPr>
            <w:tcW w:w="810" w:type="dxa"/>
            <w:tcBorders>
              <w:top w:val="single" w:sz="4" w:space="0" w:color="auto"/>
              <w:bottom w:val="single" w:sz="4" w:space="0" w:color="auto"/>
            </w:tcBorders>
          </w:tcPr>
          <w:p w14:paraId="01A0323E" w14:textId="77777777" w:rsidR="001D1387" w:rsidRPr="008C1A5F" w:rsidRDefault="001D1387" w:rsidP="000B0CD9">
            <w:pPr>
              <w:spacing w:line="276" w:lineRule="auto"/>
              <w:jc w:val="center"/>
              <w:rPr>
                <w:rFonts w:asciiTheme="majorBidi" w:hAnsiTheme="majorBidi" w:cstheme="majorBidi"/>
                <w:sz w:val="22"/>
                <w:szCs w:val="22"/>
              </w:rPr>
            </w:pPr>
            <w:r w:rsidRPr="008C1A5F">
              <w:rPr>
                <w:rFonts w:asciiTheme="majorBidi" w:hAnsiTheme="majorBidi" w:cstheme="majorBidi"/>
                <w:sz w:val="22"/>
                <w:szCs w:val="22"/>
              </w:rPr>
              <w:t>x</w:t>
            </w:r>
          </w:p>
        </w:tc>
        <w:tc>
          <w:tcPr>
            <w:tcW w:w="738" w:type="dxa"/>
            <w:tcBorders>
              <w:top w:val="single" w:sz="4" w:space="0" w:color="auto"/>
              <w:bottom w:val="single" w:sz="4" w:space="0" w:color="auto"/>
            </w:tcBorders>
          </w:tcPr>
          <w:p w14:paraId="79B41411" w14:textId="77777777" w:rsidR="001D1387" w:rsidRPr="008C1A5F" w:rsidRDefault="001D1387" w:rsidP="000B0CD9">
            <w:pPr>
              <w:spacing w:line="276" w:lineRule="auto"/>
              <w:jc w:val="center"/>
              <w:rPr>
                <w:rFonts w:asciiTheme="majorBidi" w:hAnsiTheme="majorBidi" w:cstheme="majorBidi"/>
                <w:sz w:val="22"/>
                <w:szCs w:val="22"/>
              </w:rPr>
            </w:pPr>
            <w:r w:rsidRPr="008C1A5F">
              <w:rPr>
                <w:rFonts w:asciiTheme="majorBidi" w:hAnsiTheme="majorBidi" w:cstheme="majorBidi"/>
                <w:sz w:val="22"/>
                <w:szCs w:val="22"/>
              </w:rPr>
              <w:t>y</w:t>
            </w:r>
          </w:p>
        </w:tc>
        <w:tc>
          <w:tcPr>
            <w:tcW w:w="752" w:type="dxa"/>
            <w:tcBorders>
              <w:top w:val="single" w:sz="4" w:space="0" w:color="auto"/>
              <w:bottom w:val="single" w:sz="4" w:space="0" w:color="auto"/>
            </w:tcBorders>
          </w:tcPr>
          <w:p w14:paraId="0C72BC14" w14:textId="77777777" w:rsidR="001D1387" w:rsidRPr="008C1A5F" w:rsidRDefault="001D1387" w:rsidP="000B0CD9">
            <w:pPr>
              <w:spacing w:line="276" w:lineRule="auto"/>
              <w:jc w:val="center"/>
              <w:rPr>
                <w:rFonts w:asciiTheme="majorBidi" w:hAnsiTheme="majorBidi" w:cstheme="majorBidi"/>
                <w:sz w:val="22"/>
                <w:szCs w:val="22"/>
              </w:rPr>
            </w:pPr>
            <w:r w:rsidRPr="008C1A5F">
              <w:rPr>
                <w:rFonts w:asciiTheme="majorBidi" w:hAnsiTheme="majorBidi" w:cstheme="majorBidi"/>
                <w:sz w:val="22"/>
                <w:szCs w:val="22"/>
              </w:rPr>
              <w:t>z</w:t>
            </w:r>
          </w:p>
        </w:tc>
        <w:tc>
          <w:tcPr>
            <w:tcW w:w="1343" w:type="dxa"/>
            <w:vMerge/>
            <w:tcBorders>
              <w:bottom w:val="single" w:sz="4" w:space="0" w:color="auto"/>
            </w:tcBorders>
          </w:tcPr>
          <w:p w14:paraId="28A5F980" w14:textId="77777777" w:rsidR="001D1387" w:rsidRPr="008C1A5F" w:rsidRDefault="001D1387" w:rsidP="000B0CD9">
            <w:pPr>
              <w:spacing w:line="276" w:lineRule="auto"/>
              <w:rPr>
                <w:rFonts w:asciiTheme="majorBidi" w:hAnsiTheme="majorBidi" w:cstheme="majorBidi"/>
                <w:sz w:val="22"/>
                <w:szCs w:val="22"/>
              </w:rPr>
            </w:pPr>
          </w:p>
        </w:tc>
        <w:tc>
          <w:tcPr>
            <w:tcW w:w="2772" w:type="dxa"/>
            <w:vMerge/>
            <w:tcBorders>
              <w:bottom w:val="single" w:sz="4" w:space="0" w:color="auto"/>
            </w:tcBorders>
          </w:tcPr>
          <w:p w14:paraId="026159C1" w14:textId="77777777" w:rsidR="001D1387" w:rsidRPr="008C1A5F" w:rsidRDefault="001D1387" w:rsidP="000B0CD9">
            <w:pPr>
              <w:spacing w:line="276" w:lineRule="auto"/>
              <w:rPr>
                <w:rFonts w:asciiTheme="majorBidi" w:hAnsiTheme="majorBidi" w:cstheme="majorBidi"/>
                <w:sz w:val="22"/>
                <w:szCs w:val="22"/>
              </w:rPr>
            </w:pPr>
          </w:p>
        </w:tc>
        <w:tc>
          <w:tcPr>
            <w:tcW w:w="1145" w:type="dxa"/>
            <w:vMerge/>
            <w:tcBorders>
              <w:bottom w:val="single" w:sz="4" w:space="0" w:color="auto"/>
            </w:tcBorders>
          </w:tcPr>
          <w:p w14:paraId="6BBCE1B4" w14:textId="77777777" w:rsidR="001D1387" w:rsidRPr="008C1A5F" w:rsidRDefault="001D1387" w:rsidP="000B0CD9">
            <w:pPr>
              <w:spacing w:line="276" w:lineRule="auto"/>
              <w:rPr>
                <w:rFonts w:asciiTheme="majorBidi" w:hAnsiTheme="majorBidi" w:cstheme="majorBidi"/>
                <w:sz w:val="22"/>
                <w:szCs w:val="22"/>
              </w:rPr>
            </w:pPr>
          </w:p>
        </w:tc>
      </w:tr>
      <w:tr w:rsidR="001D1387" w:rsidRPr="008C1A5F" w14:paraId="00BF5FA0" w14:textId="77777777" w:rsidTr="000B0CD9">
        <w:tc>
          <w:tcPr>
            <w:tcW w:w="10175" w:type="dxa"/>
            <w:gridSpan w:val="7"/>
          </w:tcPr>
          <w:p w14:paraId="501CED10" w14:textId="77777777" w:rsidR="001D1387" w:rsidRPr="008C1A5F" w:rsidRDefault="001D1387" w:rsidP="000B0CD9">
            <w:pPr>
              <w:spacing w:line="276" w:lineRule="auto"/>
              <w:rPr>
                <w:rFonts w:asciiTheme="majorBidi" w:hAnsiTheme="majorBidi" w:cstheme="majorBidi"/>
                <w:sz w:val="22"/>
                <w:szCs w:val="22"/>
              </w:rPr>
            </w:pPr>
            <w:r>
              <w:rPr>
                <w:rFonts w:asciiTheme="majorBidi" w:hAnsiTheme="majorBidi" w:cstheme="majorBidi"/>
                <w:sz w:val="22"/>
                <w:szCs w:val="22"/>
              </w:rPr>
              <w:t xml:space="preserve">Group x Anxiety </w:t>
            </w:r>
            <w:r w:rsidRPr="008C1A5F">
              <w:rPr>
                <w:rFonts w:asciiTheme="majorBidi" w:hAnsiTheme="majorBidi" w:cstheme="majorBidi"/>
                <w:sz w:val="22"/>
                <w:szCs w:val="22"/>
              </w:rPr>
              <w:t>x Time</w:t>
            </w:r>
          </w:p>
        </w:tc>
      </w:tr>
      <w:tr w:rsidR="001D1387" w:rsidRPr="008C1A5F" w14:paraId="0667358B" w14:textId="77777777" w:rsidTr="000B0CD9">
        <w:trPr>
          <w:trHeight w:val="315"/>
        </w:trPr>
        <w:tc>
          <w:tcPr>
            <w:tcW w:w="2615" w:type="dxa"/>
          </w:tcPr>
          <w:p w14:paraId="48C42450" w14:textId="77777777" w:rsidR="001D1387" w:rsidRPr="008C1A5F" w:rsidRDefault="001D1387" w:rsidP="000B0CD9">
            <w:pPr>
              <w:spacing w:line="276" w:lineRule="auto"/>
              <w:rPr>
                <w:rFonts w:asciiTheme="majorBidi" w:hAnsiTheme="majorBidi" w:cstheme="majorBidi"/>
                <w:sz w:val="22"/>
                <w:szCs w:val="22"/>
              </w:rPr>
            </w:pPr>
          </w:p>
        </w:tc>
        <w:tc>
          <w:tcPr>
            <w:tcW w:w="810" w:type="dxa"/>
          </w:tcPr>
          <w:p w14:paraId="27B1EAD4" w14:textId="77777777" w:rsidR="001D1387" w:rsidRPr="008C1A5F" w:rsidRDefault="001D1387" w:rsidP="000B0CD9">
            <w:pPr>
              <w:spacing w:line="276" w:lineRule="auto"/>
              <w:jc w:val="center"/>
              <w:rPr>
                <w:rFonts w:asciiTheme="majorBidi" w:hAnsiTheme="majorBidi" w:cstheme="majorBidi"/>
                <w:sz w:val="22"/>
                <w:szCs w:val="22"/>
              </w:rPr>
            </w:pPr>
            <w:r>
              <w:rPr>
                <w:rFonts w:asciiTheme="majorBidi" w:hAnsiTheme="majorBidi" w:cstheme="majorBidi"/>
                <w:sz w:val="22"/>
                <w:szCs w:val="22"/>
              </w:rPr>
              <w:t>-1</w:t>
            </w:r>
          </w:p>
        </w:tc>
        <w:tc>
          <w:tcPr>
            <w:tcW w:w="738" w:type="dxa"/>
          </w:tcPr>
          <w:p w14:paraId="6F8A9D2E" w14:textId="77777777" w:rsidR="001D1387" w:rsidRPr="008C1A5F" w:rsidRDefault="001D1387" w:rsidP="000B0CD9">
            <w:pPr>
              <w:spacing w:line="276" w:lineRule="auto"/>
              <w:jc w:val="center"/>
              <w:rPr>
                <w:rFonts w:asciiTheme="majorBidi" w:hAnsiTheme="majorBidi" w:cstheme="majorBidi"/>
                <w:sz w:val="22"/>
                <w:szCs w:val="22"/>
              </w:rPr>
            </w:pPr>
            <w:r>
              <w:rPr>
                <w:rFonts w:asciiTheme="majorBidi" w:hAnsiTheme="majorBidi" w:cstheme="majorBidi"/>
                <w:sz w:val="22"/>
                <w:szCs w:val="22"/>
              </w:rPr>
              <w:t>1</w:t>
            </w:r>
          </w:p>
        </w:tc>
        <w:tc>
          <w:tcPr>
            <w:tcW w:w="752" w:type="dxa"/>
          </w:tcPr>
          <w:p w14:paraId="33BCE992" w14:textId="77777777" w:rsidR="001D1387" w:rsidRPr="008C1A5F" w:rsidRDefault="001D1387" w:rsidP="000B0CD9">
            <w:pPr>
              <w:spacing w:line="276" w:lineRule="auto"/>
              <w:jc w:val="center"/>
              <w:rPr>
                <w:rFonts w:asciiTheme="majorBidi" w:hAnsiTheme="majorBidi" w:cstheme="majorBidi"/>
                <w:sz w:val="22"/>
                <w:szCs w:val="22"/>
              </w:rPr>
            </w:pPr>
            <w:r>
              <w:rPr>
                <w:rFonts w:asciiTheme="majorBidi" w:hAnsiTheme="majorBidi" w:cstheme="majorBidi"/>
                <w:sz w:val="22"/>
                <w:szCs w:val="22"/>
              </w:rPr>
              <w:t>46</w:t>
            </w:r>
          </w:p>
        </w:tc>
        <w:tc>
          <w:tcPr>
            <w:tcW w:w="1343" w:type="dxa"/>
          </w:tcPr>
          <w:p w14:paraId="71594341" w14:textId="777AE86B" w:rsidR="001D1387" w:rsidRPr="008C1A5F" w:rsidRDefault="001D1387" w:rsidP="000B0CD9">
            <w:pPr>
              <w:spacing w:line="276" w:lineRule="auto"/>
              <w:jc w:val="center"/>
              <w:rPr>
                <w:rFonts w:asciiTheme="majorBidi" w:hAnsiTheme="majorBidi" w:cstheme="majorBidi"/>
                <w:sz w:val="22"/>
                <w:szCs w:val="22"/>
              </w:rPr>
            </w:pPr>
            <w:r>
              <w:rPr>
                <w:rFonts w:asciiTheme="majorBidi" w:hAnsiTheme="majorBidi" w:cstheme="majorBidi"/>
                <w:sz w:val="22"/>
                <w:szCs w:val="22"/>
              </w:rPr>
              <w:t>1171</w:t>
            </w:r>
            <w:r w:rsidR="009629BA">
              <w:rPr>
                <w:rFonts w:asciiTheme="majorBidi" w:hAnsiTheme="majorBidi" w:cstheme="majorBidi"/>
                <w:sz w:val="22"/>
                <w:szCs w:val="22"/>
              </w:rPr>
              <w:t>; 75</w:t>
            </w:r>
          </w:p>
        </w:tc>
        <w:tc>
          <w:tcPr>
            <w:tcW w:w="2772" w:type="dxa"/>
          </w:tcPr>
          <w:p w14:paraId="0875FDD1" w14:textId="77777777" w:rsidR="001D1387" w:rsidRPr="008C1A5F" w:rsidRDefault="001D1387" w:rsidP="000B0CD9">
            <w:pPr>
              <w:spacing w:line="276" w:lineRule="auto"/>
              <w:rPr>
                <w:rFonts w:asciiTheme="majorBidi" w:hAnsiTheme="majorBidi" w:cstheme="majorBidi"/>
                <w:sz w:val="22"/>
                <w:szCs w:val="22"/>
              </w:rPr>
            </w:pPr>
            <w:r>
              <w:rPr>
                <w:rFonts w:asciiTheme="majorBidi" w:hAnsiTheme="majorBidi" w:cstheme="majorBidi"/>
                <w:sz w:val="22"/>
                <w:szCs w:val="22"/>
              </w:rPr>
              <w:t>L supplementary motor area</w:t>
            </w:r>
          </w:p>
        </w:tc>
        <w:tc>
          <w:tcPr>
            <w:tcW w:w="1145" w:type="dxa"/>
          </w:tcPr>
          <w:p w14:paraId="3196EF4D" w14:textId="77777777" w:rsidR="001D1387" w:rsidRPr="008C1A5F" w:rsidRDefault="001D1387" w:rsidP="000B0CD9">
            <w:pPr>
              <w:spacing w:line="276" w:lineRule="auto"/>
              <w:rPr>
                <w:rFonts w:asciiTheme="majorBidi" w:hAnsiTheme="majorBidi" w:cstheme="majorBidi"/>
                <w:sz w:val="22"/>
                <w:szCs w:val="22"/>
              </w:rPr>
            </w:pPr>
            <w:r>
              <w:rPr>
                <w:rFonts w:asciiTheme="majorBidi" w:hAnsiTheme="majorBidi" w:cstheme="majorBidi"/>
                <w:sz w:val="22"/>
                <w:szCs w:val="22"/>
              </w:rPr>
              <w:t>L BA6</w:t>
            </w:r>
          </w:p>
        </w:tc>
      </w:tr>
      <w:tr w:rsidR="001D1387" w:rsidRPr="008C1A5F" w14:paraId="32D91E0C" w14:textId="77777777" w:rsidTr="000B0CD9">
        <w:tc>
          <w:tcPr>
            <w:tcW w:w="10175" w:type="dxa"/>
            <w:gridSpan w:val="7"/>
          </w:tcPr>
          <w:p w14:paraId="407DBD6F" w14:textId="77777777" w:rsidR="001D1387" w:rsidRPr="008C1A5F" w:rsidRDefault="001D1387" w:rsidP="000B0CD9">
            <w:pPr>
              <w:spacing w:line="276" w:lineRule="auto"/>
              <w:rPr>
                <w:rFonts w:asciiTheme="majorBidi" w:hAnsiTheme="majorBidi" w:cstheme="majorBidi"/>
                <w:sz w:val="22"/>
                <w:szCs w:val="22"/>
              </w:rPr>
            </w:pPr>
            <w:r w:rsidRPr="008C1A5F">
              <w:rPr>
                <w:rFonts w:asciiTheme="majorBidi" w:hAnsiTheme="majorBidi" w:cstheme="majorBidi"/>
                <w:sz w:val="22"/>
                <w:szCs w:val="22"/>
              </w:rPr>
              <w:t xml:space="preserve">Anxiety x </w:t>
            </w:r>
            <w:r>
              <w:rPr>
                <w:rFonts w:asciiTheme="majorBidi" w:hAnsiTheme="majorBidi" w:cstheme="majorBidi"/>
                <w:sz w:val="22"/>
                <w:szCs w:val="22"/>
              </w:rPr>
              <w:t>Time</w:t>
            </w:r>
          </w:p>
        </w:tc>
      </w:tr>
      <w:tr w:rsidR="00E67976" w:rsidRPr="008C1A5F" w14:paraId="171D0CCA" w14:textId="77777777" w:rsidTr="00EA1624">
        <w:tc>
          <w:tcPr>
            <w:tcW w:w="2615" w:type="dxa"/>
          </w:tcPr>
          <w:p w14:paraId="4E627A37"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32F7713D"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46</w:t>
            </w:r>
          </w:p>
        </w:tc>
        <w:tc>
          <w:tcPr>
            <w:tcW w:w="738" w:type="dxa"/>
          </w:tcPr>
          <w:p w14:paraId="59C00228"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11</w:t>
            </w:r>
          </w:p>
        </w:tc>
        <w:tc>
          <w:tcPr>
            <w:tcW w:w="752" w:type="dxa"/>
          </w:tcPr>
          <w:p w14:paraId="361F9FEF"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w:t>
            </w:r>
          </w:p>
        </w:tc>
        <w:tc>
          <w:tcPr>
            <w:tcW w:w="1343" w:type="dxa"/>
            <w:vAlign w:val="bottom"/>
          </w:tcPr>
          <w:p w14:paraId="764760C6" w14:textId="28BC1316"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2265; 145</w:t>
            </w:r>
          </w:p>
        </w:tc>
        <w:tc>
          <w:tcPr>
            <w:tcW w:w="2772" w:type="dxa"/>
          </w:tcPr>
          <w:p w14:paraId="2B587AAD"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insula</w:t>
            </w:r>
          </w:p>
        </w:tc>
        <w:tc>
          <w:tcPr>
            <w:tcW w:w="1145" w:type="dxa"/>
          </w:tcPr>
          <w:p w14:paraId="7C67044E"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BA13</w:t>
            </w:r>
          </w:p>
        </w:tc>
      </w:tr>
      <w:tr w:rsidR="00E67976" w:rsidRPr="008C1A5F" w14:paraId="6349BAE3" w14:textId="77777777" w:rsidTr="00EA1624">
        <w:trPr>
          <w:trHeight w:val="324"/>
        </w:trPr>
        <w:tc>
          <w:tcPr>
            <w:tcW w:w="2615" w:type="dxa"/>
          </w:tcPr>
          <w:p w14:paraId="50805CF3"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Group x Time</w:t>
            </w:r>
          </w:p>
        </w:tc>
        <w:tc>
          <w:tcPr>
            <w:tcW w:w="810" w:type="dxa"/>
          </w:tcPr>
          <w:p w14:paraId="677ABFA0" w14:textId="77777777" w:rsidR="00E67976" w:rsidRPr="008C1A5F" w:rsidRDefault="00E67976" w:rsidP="00E67976">
            <w:pPr>
              <w:spacing w:line="276" w:lineRule="auto"/>
              <w:jc w:val="center"/>
              <w:rPr>
                <w:rFonts w:asciiTheme="majorBidi" w:hAnsiTheme="majorBidi" w:cstheme="majorBidi"/>
                <w:sz w:val="22"/>
                <w:szCs w:val="22"/>
              </w:rPr>
            </w:pPr>
          </w:p>
        </w:tc>
        <w:tc>
          <w:tcPr>
            <w:tcW w:w="738" w:type="dxa"/>
          </w:tcPr>
          <w:p w14:paraId="6B1645CC" w14:textId="77777777" w:rsidR="00E67976" w:rsidRPr="008C1A5F" w:rsidRDefault="00E67976" w:rsidP="00E67976">
            <w:pPr>
              <w:spacing w:line="276" w:lineRule="auto"/>
              <w:jc w:val="center"/>
              <w:rPr>
                <w:rFonts w:asciiTheme="majorBidi" w:hAnsiTheme="majorBidi" w:cstheme="majorBidi"/>
                <w:sz w:val="22"/>
                <w:szCs w:val="22"/>
              </w:rPr>
            </w:pPr>
          </w:p>
        </w:tc>
        <w:tc>
          <w:tcPr>
            <w:tcW w:w="752" w:type="dxa"/>
          </w:tcPr>
          <w:p w14:paraId="508099CC" w14:textId="77777777" w:rsidR="00E67976" w:rsidRPr="008C1A5F" w:rsidRDefault="00E67976" w:rsidP="00E67976">
            <w:pPr>
              <w:spacing w:line="276" w:lineRule="auto"/>
              <w:jc w:val="center"/>
              <w:rPr>
                <w:rFonts w:asciiTheme="majorBidi" w:hAnsiTheme="majorBidi" w:cstheme="majorBidi"/>
                <w:sz w:val="22"/>
                <w:szCs w:val="22"/>
              </w:rPr>
            </w:pPr>
          </w:p>
        </w:tc>
        <w:tc>
          <w:tcPr>
            <w:tcW w:w="1343" w:type="dxa"/>
            <w:vAlign w:val="bottom"/>
          </w:tcPr>
          <w:p w14:paraId="7098F628" w14:textId="77777777" w:rsidR="00E67976" w:rsidRPr="008C1A5F" w:rsidRDefault="00E67976" w:rsidP="00E67976">
            <w:pPr>
              <w:spacing w:line="276" w:lineRule="auto"/>
              <w:jc w:val="center"/>
              <w:rPr>
                <w:rFonts w:asciiTheme="majorBidi" w:hAnsiTheme="majorBidi" w:cstheme="majorBidi"/>
                <w:sz w:val="22"/>
                <w:szCs w:val="22"/>
              </w:rPr>
            </w:pPr>
          </w:p>
        </w:tc>
        <w:tc>
          <w:tcPr>
            <w:tcW w:w="2772" w:type="dxa"/>
          </w:tcPr>
          <w:p w14:paraId="37284E93" w14:textId="77777777" w:rsidR="00E67976" w:rsidRPr="008C1A5F" w:rsidRDefault="00E67976" w:rsidP="00E67976">
            <w:pPr>
              <w:spacing w:line="276" w:lineRule="auto"/>
              <w:rPr>
                <w:rFonts w:asciiTheme="majorBidi" w:hAnsiTheme="majorBidi" w:cstheme="majorBidi"/>
                <w:sz w:val="22"/>
                <w:szCs w:val="22"/>
              </w:rPr>
            </w:pPr>
          </w:p>
        </w:tc>
        <w:tc>
          <w:tcPr>
            <w:tcW w:w="1145" w:type="dxa"/>
          </w:tcPr>
          <w:p w14:paraId="205B2290" w14:textId="77777777" w:rsidR="00E67976" w:rsidRPr="008C1A5F" w:rsidRDefault="00E67976" w:rsidP="00E67976">
            <w:pPr>
              <w:spacing w:line="276" w:lineRule="auto"/>
              <w:rPr>
                <w:rFonts w:asciiTheme="majorBidi" w:hAnsiTheme="majorBidi" w:cstheme="majorBidi"/>
                <w:sz w:val="22"/>
                <w:szCs w:val="22"/>
              </w:rPr>
            </w:pPr>
          </w:p>
        </w:tc>
      </w:tr>
      <w:tr w:rsidR="00E67976" w:rsidRPr="008C1A5F" w14:paraId="1D3F4B25" w14:textId="77777777" w:rsidTr="00EA1624">
        <w:trPr>
          <w:trHeight w:val="315"/>
        </w:trPr>
        <w:tc>
          <w:tcPr>
            <w:tcW w:w="2615" w:type="dxa"/>
          </w:tcPr>
          <w:p w14:paraId="1E9388BC"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1CF147DA"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-39</w:t>
            </w:r>
          </w:p>
        </w:tc>
        <w:tc>
          <w:tcPr>
            <w:tcW w:w="738" w:type="dxa"/>
          </w:tcPr>
          <w:p w14:paraId="6F5E2878"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21</w:t>
            </w:r>
          </w:p>
        </w:tc>
        <w:tc>
          <w:tcPr>
            <w:tcW w:w="752" w:type="dxa"/>
          </w:tcPr>
          <w:p w14:paraId="0A437F3B"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26</w:t>
            </w:r>
          </w:p>
        </w:tc>
        <w:tc>
          <w:tcPr>
            <w:tcW w:w="1343" w:type="dxa"/>
            <w:vAlign w:val="bottom"/>
          </w:tcPr>
          <w:p w14:paraId="5A74A2D2" w14:textId="56966BEE"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3046; 195</w:t>
            </w:r>
          </w:p>
        </w:tc>
        <w:tc>
          <w:tcPr>
            <w:tcW w:w="2772" w:type="dxa"/>
          </w:tcPr>
          <w:p w14:paraId="47972875"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inferior frontal gyrus</w:t>
            </w:r>
          </w:p>
        </w:tc>
        <w:tc>
          <w:tcPr>
            <w:tcW w:w="1145" w:type="dxa"/>
          </w:tcPr>
          <w:p w14:paraId="0CF7E600"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BA9</w:t>
            </w:r>
          </w:p>
        </w:tc>
      </w:tr>
      <w:tr w:rsidR="00E67976" w:rsidRPr="008C1A5F" w14:paraId="024BAE13" w14:textId="77777777" w:rsidTr="00EA1624">
        <w:trPr>
          <w:trHeight w:val="315"/>
        </w:trPr>
        <w:tc>
          <w:tcPr>
            <w:tcW w:w="2615" w:type="dxa"/>
          </w:tcPr>
          <w:p w14:paraId="20328650"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4D57638F"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41</w:t>
            </w:r>
          </w:p>
        </w:tc>
        <w:tc>
          <w:tcPr>
            <w:tcW w:w="738" w:type="dxa"/>
          </w:tcPr>
          <w:p w14:paraId="2C933D24"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26</w:t>
            </w:r>
          </w:p>
        </w:tc>
        <w:tc>
          <w:tcPr>
            <w:tcW w:w="752" w:type="dxa"/>
          </w:tcPr>
          <w:p w14:paraId="279D5FE7"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19</w:t>
            </w:r>
          </w:p>
        </w:tc>
        <w:tc>
          <w:tcPr>
            <w:tcW w:w="1343" w:type="dxa"/>
            <w:vAlign w:val="bottom"/>
          </w:tcPr>
          <w:p w14:paraId="5B74E1E1" w14:textId="11462629"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2875; 184</w:t>
            </w:r>
          </w:p>
        </w:tc>
        <w:tc>
          <w:tcPr>
            <w:tcW w:w="2772" w:type="dxa"/>
          </w:tcPr>
          <w:p w14:paraId="2E0A6116"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inferior frontal gyrus</w:t>
            </w:r>
          </w:p>
        </w:tc>
        <w:tc>
          <w:tcPr>
            <w:tcW w:w="1145" w:type="dxa"/>
          </w:tcPr>
          <w:p w14:paraId="5F3B557E"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BA46</w:t>
            </w:r>
          </w:p>
        </w:tc>
      </w:tr>
      <w:tr w:rsidR="00E67976" w:rsidRPr="008C1A5F" w14:paraId="2083FE35" w14:textId="77777777" w:rsidTr="00EA1624">
        <w:tc>
          <w:tcPr>
            <w:tcW w:w="2615" w:type="dxa"/>
          </w:tcPr>
          <w:p w14:paraId="2C61C693" w14:textId="77777777" w:rsidR="00E67976" w:rsidRPr="008C1A5F" w:rsidRDefault="00E67976" w:rsidP="00E67976">
            <w:pPr>
              <w:spacing w:line="276" w:lineRule="auto"/>
              <w:rPr>
                <w:rFonts w:asciiTheme="majorBidi" w:hAnsiTheme="majorBidi" w:cstheme="majorBidi"/>
                <w:sz w:val="22"/>
                <w:szCs w:val="22"/>
              </w:rPr>
            </w:pPr>
            <w:r w:rsidRPr="008C1A5F">
              <w:rPr>
                <w:rFonts w:asciiTheme="majorBidi" w:hAnsiTheme="majorBidi" w:cstheme="majorBidi"/>
                <w:sz w:val="22"/>
                <w:szCs w:val="22"/>
              </w:rPr>
              <w:t>Anxiety</w:t>
            </w:r>
          </w:p>
        </w:tc>
        <w:tc>
          <w:tcPr>
            <w:tcW w:w="810" w:type="dxa"/>
          </w:tcPr>
          <w:p w14:paraId="3E0BCDAC" w14:textId="77777777" w:rsidR="00E67976" w:rsidRPr="008C1A5F" w:rsidRDefault="00E67976" w:rsidP="00E67976">
            <w:pPr>
              <w:spacing w:line="276" w:lineRule="auto"/>
              <w:jc w:val="center"/>
              <w:rPr>
                <w:rFonts w:asciiTheme="majorBidi" w:hAnsiTheme="majorBidi" w:cstheme="majorBidi"/>
                <w:sz w:val="22"/>
                <w:szCs w:val="22"/>
              </w:rPr>
            </w:pPr>
          </w:p>
        </w:tc>
        <w:tc>
          <w:tcPr>
            <w:tcW w:w="738" w:type="dxa"/>
          </w:tcPr>
          <w:p w14:paraId="65DE08EA" w14:textId="77777777" w:rsidR="00E67976" w:rsidRPr="008C1A5F" w:rsidRDefault="00E67976" w:rsidP="00E67976">
            <w:pPr>
              <w:spacing w:line="276" w:lineRule="auto"/>
              <w:jc w:val="center"/>
              <w:rPr>
                <w:rFonts w:asciiTheme="majorBidi" w:hAnsiTheme="majorBidi" w:cstheme="majorBidi"/>
                <w:sz w:val="22"/>
                <w:szCs w:val="22"/>
              </w:rPr>
            </w:pPr>
          </w:p>
        </w:tc>
        <w:tc>
          <w:tcPr>
            <w:tcW w:w="752" w:type="dxa"/>
          </w:tcPr>
          <w:p w14:paraId="1208D326" w14:textId="77777777" w:rsidR="00E67976" w:rsidRPr="008C1A5F" w:rsidRDefault="00E67976" w:rsidP="00E67976">
            <w:pPr>
              <w:spacing w:line="276" w:lineRule="auto"/>
              <w:jc w:val="center"/>
              <w:rPr>
                <w:rFonts w:asciiTheme="majorBidi" w:hAnsiTheme="majorBidi" w:cstheme="majorBidi"/>
                <w:sz w:val="22"/>
                <w:szCs w:val="22"/>
              </w:rPr>
            </w:pPr>
          </w:p>
        </w:tc>
        <w:tc>
          <w:tcPr>
            <w:tcW w:w="1343" w:type="dxa"/>
            <w:vAlign w:val="bottom"/>
          </w:tcPr>
          <w:p w14:paraId="77991FFC" w14:textId="77777777" w:rsidR="00E67976" w:rsidRPr="008C1A5F" w:rsidRDefault="00E67976" w:rsidP="00E67976">
            <w:pPr>
              <w:spacing w:line="276" w:lineRule="auto"/>
              <w:jc w:val="center"/>
              <w:rPr>
                <w:rFonts w:asciiTheme="majorBidi" w:hAnsiTheme="majorBidi" w:cstheme="majorBidi"/>
                <w:sz w:val="22"/>
                <w:szCs w:val="22"/>
              </w:rPr>
            </w:pPr>
          </w:p>
        </w:tc>
        <w:tc>
          <w:tcPr>
            <w:tcW w:w="2772" w:type="dxa"/>
          </w:tcPr>
          <w:p w14:paraId="486CF5D1" w14:textId="77777777" w:rsidR="00E67976" w:rsidRPr="008C1A5F" w:rsidRDefault="00E67976" w:rsidP="00E67976">
            <w:pPr>
              <w:spacing w:line="276" w:lineRule="auto"/>
              <w:rPr>
                <w:rFonts w:asciiTheme="majorBidi" w:hAnsiTheme="majorBidi" w:cstheme="majorBidi"/>
                <w:sz w:val="22"/>
                <w:szCs w:val="22"/>
              </w:rPr>
            </w:pPr>
          </w:p>
        </w:tc>
        <w:tc>
          <w:tcPr>
            <w:tcW w:w="1145" w:type="dxa"/>
          </w:tcPr>
          <w:p w14:paraId="171F22BA" w14:textId="77777777" w:rsidR="00E67976" w:rsidRPr="008C1A5F" w:rsidRDefault="00E67976" w:rsidP="00E67976">
            <w:pPr>
              <w:spacing w:line="276" w:lineRule="auto"/>
              <w:rPr>
                <w:rFonts w:asciiTheme="majorBidi" w:hAnsiTheme="majorBidi" w:cstheme="majorBidi"/>
                <w:sz w:val="22"/>
                <w:szCs w:val="22"/>
              </w:rPr>
            </w:pPr>
          </w:p>
        </w:tc>
      </w:tr>
      <w:tr w:rsidR="00E67976" w:rsidRPr="008C1A5F" w14:paraId="5CBB756F" w14:textId="77777777" w:rsidTr="00EA1624">
        <w:trPr>
          <w:trHeight w:hRule="exact" w:val="324"/>
        </w:trPr>
        <w:tc>
          <w:tcPr>
            <w:tcW w:w="2615" w:type="dxa"/>
          </w:tcPr>
          <w:p w14:paraId="02BBF96B"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005C4043"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-51</w:t>
            </w:r>
          </w:p>
        </w:tc>
        <w:tc>
          <w:tcPr>
            <w:tcW w:w="738" w:type="dxa"/>
          </w:tcPr>
          <w:p w14:paraId="6E19FB45"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29</w:t>
            </w:r>
          </w:p>
        </w:tc>
        <w:tc>
          <w:tcPr>
            <w:tcW w:w="752" w:type="dxa"/>
          </w:tcPr>
          <w:p w14:paraId="75C967FD"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w:t>
            </w:r>
          </w:p>
        </w:tc>
        <w:tc>
          <w:tcPr>
            <w:tcW w:w="1343" w:type="dxa"/>
            <w:vAlign w:val="bottom"/>
          </w:tcPr>
          <w:p w14:paraId="4AA75483" w14:textId="715919DA"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2875; 184</w:t>
            </w:r>
          </w:p>
        </w:tc>
        <w:tc>
          <w:tcPr>
            <w:tcW w:w="2772" w:type="dxa"/>
          </w:tcPr>
          <w:p w14:paraId="10620C52"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inferior frontal gyrus</w:t>
            </w:r>
          </w:p>
        </w:tc>
        <w:tc>
          <w:tcPr>
            <w:tcW w:w="1145" w:type="dxa"/>
          </w:tcPr>
          <w:p w14:paraId="1C7F5A64"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BA45</w:t>
            </w:r>
          </w:p>
        </w:tc>
      </w:tr>
      <w:tr w:rsidR="00E67976" w:rsidRPr="008C1A5F" w14:paraId="3C1A4603" w14:textId="77777777" w:rsidTr="00EA1624">
        <w:tc>
          <w:tcPr>
            <w:tcW w:w="2615" w:type="dxa"/>
          </w:tcPr>
          <w:p w14:paraId="1E950BA0"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Time</w:t>
            </w:r>
          </w:p>
        </w:tc>
        <w:tc>
          <w:tcPr>
            <w:tcW w:w="810" w:type="dxa"/>
          </w:tcPr>
          <w:p w14:paraId="56EBCCF8" w14:textId="77777777" w:rsidR="00E67976" w:rsidRPr="008C1A5F" w:rsidRDefault="00E67976" w:rsidP="00E67976">
            <w:pPr>
              <w:spacing w:line="276" w:lineRule="auto"/>
              <w:jc w:val="center"/>
              <w:rPr>
                <w:rFonts w:asciiTheme="majorBidi" w:hAnsiTheme="majorBidi" w:cstheme="majorBidi"/>
                <w:sz w:val="22"/>
                <w:szCs w:val="22"/>
              </w:rPr>
            </w:pPr>
          </w:p>
        </w:tc>
        <w:tc>
          <w:tcPr>
            <w:tcW w:w="738" w:type="dxa"/>
          </w:tcPr>
          <w:p w14:paraId="2F2329C0" w14:textId="77777777" w:rsidR="00E67976" w:rsidRPr="008C1A5F" w:rsidRDefault="00E67976" w:rsidP="00E67976">
            <w:pPr>
              <w:spacing w:line="276" w:lineRule="auto"/>
              <w:jc w:val="center"/>
              <w:rPr>
                <w:rFonts w:asciiTheme="majorBidi" w:hAnsiTheme="majorBidi" w:cstheme="majorBidi"/>
                <w:sz w:val="22"/>
                <w:szCs w:val="22"/>
              </w:rPr>
            </w:pPr>
          </w:p>
        </w:tc>
        <w:tc>
          <w:tcPr>
            <w:tcW w:w="752" w:type="dxa"/>
          </w:tcPr>
          <w:p w14:paraId="7305748D" w14:textId="77777777" w:rsidR="00E67976" w:rsidRPr="008C1A5F" w:rsidRDefault="00E67976" w:rsidP="00E67976">
            <w:pPr>
              <w:spacing w:line="276" w:lineRule="auto"/>
              <w:jc w:val="center"/>
              <w:rPr>
                <w:rFonts w:asciiTheme="majorBidi" w:hAnsiTheme="majorBidi" w:cstheme="majorBidi"/>
                <w:sz w:val="22"/>
                <w:szCs w:val="22"/>
              </w:rPr>
            </w:pPr>
          </w:p>
        </w:tc>
        <w:tc>
          <w:tcPr>
            <w:tcW w:w="1343" w:type="dxa"/>
            <w:vAlign w:val="bottom"/>
          </w:tcPr>
          <w:p w14:paraId="33554234" w14:textId="77777777" w:rsidR="00E67976" w:rsidRPr="008C1A5F" w:rsidRDefault="00E67976" w:rsidP="00E67976">
            <w:pPr>
              <w:spacing w:line="276" w:lineRule="auto"/>
              <w:jc w:val="center"/>
              <w:rPr>
                <w:rFonts w:asciiTheme="majorBidi" w:hAnsiTheme="majorBidi" w:cstheme="majorBidi"/>
                <w:sz w:val="22"/>
                <w:szCs w:val="22"/>
              </w:rPr>
            </w:pPr>
          </w:p>
        </w:tc>
        <w:tc>
          <w:tcPr>
            <w:tcW w:w="2772" w:type="dxa"/>
          </w:tcPr>
          <w:p w14:paraId="68D99DD4" w14:textId="77777777" w:rsidR="00E67976" w:rsidRPr="008C1A5F" w:rsidRDefault="00E67976" w:rsidP="00E67976">
            <w:pPr>
              <w:spacing w:line="276" w:lineRule="auto"/>
              <w:rPr>
                <w:rFonts w:asciiTheme="majorBidi" w:hAnsiTheme="majorBidi" w:cstheme="majorBidi"/>
                <w:sz w:val="22"/>
                <w:szCs w:val="22"/>
              </w:rPr>
            </w:pPr>
          </w:p>
        </w:tc>
        <w:tc>
          <w:tcPr>
            <w:tcW w:w="1145" w:type="dxa"/>
          </w:tcPr>
          <w:p w14:paraId="7F88BF27" w14:textId="77777777" w:rsidR="00E67976" w:rsidRPr="008C1A5F" w:rsidRDefault="00E67976" w:rsidP="00E67976">
            <w:pPr>
              <w:spacing w:line="276" w:lineRule="auto"/>
              <w:rPr>
                <w:rFonts w:asciiTheme="majorBidi" w:hAnsiTheme="majorBidi" w:cstheme="majorBidi"/>
                <w:sz w:val="22"/>
                <w:szCs w:val="22"/>
              </w:rPr>
            </w:pPr>
          </w:p>
        </w:tc>
      </w:tr>
      <w:tr w:rsidR="00E67976" w:rsidRPr="008C1A5F" w14:paraId="3E89B139" w14:textId="77777777" w:rsidTr="00EA1624">
        <w:trPr>
          <w:trHeight w:hRule="exact" w:val="324"/>
        </w:trPr>
        <w:tc>
          <w:tcPr>
            <w:tcW w:w="2615" w:type="dxa"/>
          </w:tcPr>
          <w:p w14:paraId="56FCAAE5"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3634E9CF"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-44</w:t>
            </w:r>
          </w:p>
        </w:tc>
        <w:tc>
          <w:tcPr>
            <w:tcW w:w="738" w:type="dxa"/>
          </w:tcPr>
          <w:p w14:paraId="26FA8324"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24</w:t>
            </w:r>
          </w:p>
        </w:tc>
        <w:tc>
          <w:tcPr>
            <w:tcW w:w="752" w:type="dxa"/>
          </w:tcPr>
          <w:p w14:paraId="7385C6DB"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9</w:t>
            </w:r>
          </w:p>
        </w:tc>
        <w:tc>
          <w:tcPr>
            <w:tcW w:w="1343" w:type="dxa"/>
            <w:vAlign w:val="bottom"/>
          </w:tcPr>
          <w:p w14:paraId="6E2AA409" w14:textId="2FCF572F"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6312; 404</w:t>
            </w:r>
          </w:p>
        </w:tc>
        <w:tc>
          <w:tcPr>
            <w:tcW w:w="2772" w:type="dxa"/>
          </w:tcPr>
          <w:p w14:paraId="74E3DD6F"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inferior frontal gyrus</w:t>
            </w:r>
          </w:p>
        </w:tc>
        <w:tc>
          <w:tcPr>
            <w:tcW w:w="1145" w:type="dxa"/>
          </w:tcPr>
          <w:p w14:paraId="64B2E861"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BA13</w:t>
            </w:r>
          </w:p>
        </w:tc>
      </w:tr>
      <w:tr w:rsidR="00E67976" w:rsidRPr="008C1A5F" w14:paraId="087C59F3" w14:textId="77777777" w:rsidTr="00EA1624">
        <w:trPr>
          <w:trHeight w:hRule="exact" w:val="324"/>
        </w:trPr>
        <w:tc>
          <w:tcPr>
            <w:tcW w:w="2615" w:type="dxa"/>
          </w:tcPr>
          <w:p w14:paraId="4360A555"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6DB38E9C"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54</w:t>
            </w:r>
          </w:p>
        </w:tc>
        <w:tc>
          <w:tcPr>
            <w:tcW w:w="738" w:type="dxa"/>
          </w:tcPr>
          <w:p w14:paraId="1C72E39F"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21</w:t>
            </w:r>
          </w:p>
        </w:tc>
        <w:tc>
          <w:tcPr>
            <w:tcW w:w="752" w:type="dxa"/>
          </w:tcPr>
          <w:p w14:paraId="7E93026E"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-4</w:t>
            </w:r>
          </w:p>
        </w:tc>
        <w:tc>
          <w:tcPr>
            <w:tcW w:w="1343" w:type="dxa"/>
            <w:vAlign w:val="bottom"/>
          </w:tcPr>
          <w:p w14:paraId="68D13496" w14:textId="6676F429"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5359; 343</w:t>
            </w:r>
          </w:p>
        </w:tc>
        <w:tc>
          <w:tcPr>
            <w:tcW w:w="2772" w:type="dxa"/>
          </w:tcPr>
          <w:p w14:paraId="3CDB5DCC"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inferior frontal gyrus</w:t>
            </w:r>
          </w:p>
        </w:tc>
        <w:tc>
          <w:tcPr>
            <w:tcW w:w="1145" w:type="dxa"/>
          </w:tcPr>
          <w:p w14:paraId="46AA25E3"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BA47</w:t>
            </w:r>
          </w:p>
        </w:tc>
      </w:tr>
      <w:tr w:rsidR="00E67976" w:rsidRPr="008C1A5F" w14:paraId="32143BF9" w14:textId="77777777" w:rsidTr="00EA1624">
        <w:trPr>
          <w:trHeight w:hRule="exact" w:val="324"/>
        </w:trPr>
        <w:tc>
          <w:tcPr>
            <w:tcW w:w="2615" w:type="dxa"/>
          </w:tcPr>
          <w:p w14:paraId="259362A5"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223C2398"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-34</w:t>
            </w:r>
          </w:p>
        </w:tc>
        <w:tc>
          <w:tcPr>
            <w:tcW w:w="738" w:type="dxa"/>
          </w:tcPr>
          <w:p w14:paraId="782E34EA"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11</w:t>
            </w:r>
          </w:p>
        </w:tc>
        <w:tc>
          <w:tcPr>
            <w:tcW w:w="752" w:type="dxa"/>
          </w:tcPr>
          <w:p w14:paraId="1FB0E5C7"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11</w:t>
            </w:r>
          </w:p>
        </w:tc>
        <w:tc>
          <w:tcPr>
            <w:tcW w:w="1343" w:type="dxa"/>
            <w:vAlign w:val="bottom"/>
          </w:tcPr>
          <w:p w14:paraId="606BC501" w14:textId="191B209F"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3687; 236</w:t>
            </w:r>
          </w:p>
        </w:tc>
        <w:tc>
          <w:tcPr>
            <w:tcW w:w="2772" w:type="dxa"/>
          </w:tcPr>
          <w:p w14:paraId="21719CAB"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insula</w:t>
            </w:r>
          </w:p>
        </w:tc>
        <w:tc>
          <w:tcPr>
            <w:tcW w:w="1145" w:type="dxa"/>
          </w:tcPr>
          <w:p w14:paraId="1E9415C7"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L BA13</w:t>
            </w:r>
          </w:p>
        </w:tc>
      </w:tr>
      <w:tr w:rsidR="00E67976" w:rsidRPr="008C1A5F" w14:paraId="319C671B" w14:textId="77777777" w:rsidTr="00EA1624">
        <w:trPr>
          <w:trHeight w:hRule="exact" w:val="324"/>
        </w:trPr>
        <w:tc>
          <w:tcPr>
            <w:tcW w:w="2615" w:type="dxa"/>
          </w:tcPr>
          <w:p w14:paraId="4D4DA0A3"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36187D9C"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4</w:t>
            </w:r>
          </w:p>
        </w:tc>
        <w:tc>
          <w:tcPr>
            <w:tcW w:w="738" w:type="dxa"/>
          </w:tcPr>
          <w:p w14:paraId="64978ED4"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19</w:t>
            </w:r>
          </w:p>
        </w:tc>
        <w:tc>
          <w:tcPr>
            <w:tcW w:w="752" w:type="dxa"/>
          </w:tcPr>
          <w:p w14:paraId="254F4DF5"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31</w:t>
            </w:r>
          </w:p>
        </w:tc>
        <w:tc>
          <w:tcPr>
            <w:tcW w:w="1343" w:type="dxa"/>
            <w:vAlign w:val="bottom"/>
          </w:tcPr>
          <w:p w14:paraId="6E6E7BE7" w14:textId="00681FCD"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2875; 184</w:t>
            </w:r>
          </w:p>
        </w:tc>
        <w:tc>
          <w:tcPr>
            <w:tcW w:w="2772" w:type="dxa"/>
          </w:tcPr>
          <w:p w14:paraId="1F944D33"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mid-cingulate gyrus</w:t>
            </w:r>
          </w:p>
        </w:tc>
        <w:tc>
          <w:tcPr>
            <w:tcW w:w="1145" w:type="dxa"/>
          </w:tcPr>
          <w:p w14:paraId="17624FCF"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BA32</w:t>
            </w:r>
          </w:p>
        </w:tc>
      </w:tr>
      <w:tr w:rsidR="00E67976" w:rsidRPr="008C1A5F" w14:paraId="326E0FBF" w14:textId="77777777" w:rsidTr="00EA1624">
        <w:trPr>
          <w:trHeight w:hRule="exact" w:val="324"/>
        </w:trPr>
        <w:tc>
          <w:tcPr>
            <w:tcW w:w="2615" w:type="dxa"/>
          </w:tcPr>
          <w:p w14:paraId="582C4568" w14:textId="77777777" w:rsidR="00E67976" w:rsidRPr="008C1A5F" w:rsidRDefault="00E67976" w:rsidP="00E67976">
            <w:pPr>
              <w:spacing w:line="276" w:lineRule="auto"/>
              <w:rPr>
                <w:rFonts w:asciiTheme="majorBidi" w:hAnsiTheme="majorBidi" w:cstheme="majorBidi"/>
                <w:sz w:val="22"/>
                <w:szCs w:val="22"/>
              </w:rPr>
            </w:pPr>
          </w:p>
        </w:tc>
        <w:tc>
          <w:tcPr>
            <w:tcW w:w="810" w:type="dxa"/>
          </w:tcPr>
          <w:p w14:paraId="356F9560"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29</w:t>
            </w:r>
          </w:p>
        </w:tc>
        <w:tc>
          <w:tcPr>
            <w:tcW w:w="738" w:type="dxa"/>
          </w:tcPr>
          <w:p w14:paraId="14C2619D"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24</w:t>
            </w:r>
          </w:p>
        </w:tc>
        <w:tc>
          <w:tcPr>
            <w:tcW w:w="752" w:type="dxa"/>
          </w:tcPr>
          <w:p w14:paraId="0027806E"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-1</w:t>
            </w:r>
          </w:p>
        </w:tc>
        <w:tc>
          <w:tcPr>
            <w:tcW w:w="1343" w:type="dxa"/>
            <w:vAlign w:val="bottom"/>
          </w:tcPr>
          <w:p w14:paraId="0676BEE0" w14:textId="3E3A296A"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2234; 143</w:t>
            </w:r>
          </w:p>
        </w:tc>
        <w:tc>
          <w:tcPr>
            <w:tcW w:w="2772" w:type="dxa"/>
          </w:tcPr>
          <w:p w14:paraId="148552B9"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insula</w:t>
            </w:r>
          </w:p>
        </w:tc>
        <w:tc>
          <w:tcPr>
            <w:tcW w:w="1145" w:type="dxa"/>
          </w:tcPr>
          <w:p w14:paraId="59C33FA9"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BA13</w:t>
            </w:r>
          </w:p>
        </w:tc>
      </w:tr>
      <w:tr w:rsidR="00E67976" w:rsidRPr="008C1A5F" w14:paraId="0F8A6EB8" w14:textId="77777777" w:rsidTr="00EA1624">
        <w:trPr>
          <w:trHeight w:hRule="exact" w:val="324"/>
        </w:trPr>
        <w:tc>
          <w:tcPr>
            <w:tcW w:w="2615" w:type="dxa"/>
            <w:tcBorders>
              <w:bottom w:val="single" w:sz="4" w:space="0" w:color="auto"/>
            </w:tcBorders>
          </w:tcPr>
          <w:p w14:paraId="435EF059" w14:textId="77777777" w:rsidR="00E67976" w:rsidRPr="008C1A5F" w:rsidRDefault="00E67976" w:rsidP="00E67976">
            <w:pPr>
              <w:spacing w:line="276" w:lineRule="auto"/>
              <w:rPr>
                <w:rFonts w:asciiTheme="majorBidi" w:hAnsiTheme="majorBidi" w:cstheme="majorBidi"/>
                <w:sz w:val="22"/>
                <w:szCs w:val="22"/>
              </w:rPr>
            </w:pPr>
          </w:p>
        </w:tc>
        <w:tc>
          <w:tcPr>
            <w:tcW w:w="810" w:type="dxa"/>
            <w:tcBorders>
              <w:bottom w:val="single" w:sz="4" w:space="0" w:color="auto"/>
            </w:tcBorders>
          </w:tcPr>
          <w:p w14:paraId="2C3757A1"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24</w:t>
            </w:r>
          </w:p>
        </w:tc>
        <w:tc>
          <w:tcPr>
            <w:tcW w:w="738" w:type="dxa"/>
            <w:tcBorders>
              <w:bottom w:val="single" w:sz="4" w:space="0" w:color="auto"/>
            </w:tcBorders>
          </w:tcPr>
          <w:p w14:paraId="62299866"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51</w:t>
            </w:r>
          </w:p>
        </w:tc>
        <w:tc>
          <w:tcPr>
            <w:tcW w:w="752" w:type="dxa"/>
            <w:tcBorders>
              <w:bottom w:val="single" w:sz="4" w:space="0" w:color="auto"/>
            </w:tcBorders>
          </w:tcPr>
          <w:p w14:paraId="70C863E2" w14:textId="77777777" w:rsidR="00E67976" w:rsidRPr="008C1A5F" w:rsidRDefault="00E67976" w:rsidP="00E67976">
            <w:pPr>
              <w:spacing w:line="276" w:lineRule="auto"/>
              <w:jc w:val="center"/>
              <w:rPr>
                <w:rFonts w:asciiTheme="majorBidi" w:hAnsiTheme="majorBidi" w:cstheme="majorBidi"/>
                <w:sz w:val="22"/>
                <w:szCs w:val="22"/>
              </w:rPr>
            </w:pPr>
            <w:r>
              <w:rPr>
                <w:rFonts w:asciiTheme="majorBidi" w:hAnsiTheme="majorBidi" w:cstheme="majorBidi"/>
                <w:sz w:val="22"/>
                <w:szCs w:val="22"/>
              </w:rPr>
              <w:t>-6</w:t>
            </w:r>
          </w:p>
        </w:tc>
        <w:tc>
          <w:tcPr>
            <w:tcW w:w="1343" w:type="dxa"/>
            <w:tcBorders>
              <w:bottom w:val="single" w:sz="4" w:space="0" w:color="auto"/>
            </w:tcBorders>
            <w:vAlign w:val="bottom"/>
          </w:tcPr>
          <w:p w14:paraId="52ACC558" w14:textId="1CF412E7" w:rsidR="00E67976" w:rsidRPr="008C1A5F" w:rsidRDefault="00E67976" w:rsidP="00E67976">
            <w:pPr>
              <w:spacing w:line="276" w:lineRule="auto"/>
              <w:jc w:val="center"/>
              <w:rPr>
                <w:rFonts w:asciiTheme="majorBidi" w:hAnsiTheme="majorBidi" w:cstheme="majorBidi"/>
                <w:sz w:val="22"/>
                <w:szCs w:val="22"/>
              </w:rPr>
            </w:pPr>
            <w:r w:rsidRPr="00E67976">
              <w:rPr>
                <w:rFonts w:asciiTheme="majorBidi" w:hAnsiTheme="majorBidi" w:cstheme="majorBidi"/>
                <w:sz w:val="22"/>
                <w:szCs w:val="22"/>
              </w:rPr>
              <w:t>2125; 136</w:t>
            </w:r>
          </w:p>
        </w:tc>
        <w:tc>
          <w:tcPr>
            <w:tcW w:w="2772" w:type="dxa"/>
            <w:tcBorders>
              <w:bottom w:val="single" w:sz="4" w:space="0" w:color="auto"/>
            </w:tcBorders>
          </w:tcPr>
          <w:p w14:paraId="491B9EB4"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superior frontal gyrus</w:t>
            </w:r>
          </w:p>
        </w:tc>
        <w:tc>
          <w:tcPr>
            <w:tcW w:w="1145" w:type="dxa"/>
            <w:tcBorders>
              <w:bottom w:val="single" w:sz="4" w:space="0" w:color="auto"/>
            </w:tcBorders>
          </w:tcPr>
          <w:p w14:paraId="43A44225" w14:textId="77777777" w:rsidR="00E67976" w:rsidRPr="008C1A5F" w:rsidRDefault="00E67976" w:rsidP="00E67976">
            <w:pPr>
              <w:spacing w:line="276" w:lineRule="auto"/>
              <w:rPr>
                <w:rFonts w:asciiTheme="majorBidi" w:hAnsiTheme="majorBidi" w:cstheme="majorBidi"/>
                <w:sz w:val="22"/>
                <w:szCs w:val="22"/>
              </w:rPr>
            </w:pPr>
            <w:r>
              <w:rPr>
                <w:rFonts w:asciiTheme="majorBidi" w:hAnsiTheme="majorBidi" w:cstheme="majorBidi"/>
                <w:sz w:val="22"/>
                <w:szCs w:val="22"/>
              </w:rPr>
              <w:t>R BA10</w:t>
            </w:r>
          </w:p>
        </w:tc>
      </w:tr>
    </w:tbl>
    <w:p w14:paraId="6E6F1B4E" w14:textId="08C74D3F" w:rsidR="001D1387" w:rsidRDefault="001D1387" w:rsidP="00285018">
      <w:pPr>
        <w:spacing w:line="360" w:lineRule="auto"/>
        <w:rPr>
          <w:rFonts w:asciiTheme="majorBidi" w:hAnsiTheme="majorBidi" w:cstheme="majorBidi"/>
        </w:rPr>
      </w:pPr>
      <w:r w:rsidRPr="00942306">
        <w:rPr>
          <w:rFonts w:asciiTheme="majorBidi" w:hAnsiTheme="majorBidi" w:cstheme="majorBidi"/>
          <w:b/>
          <w:bCs/>
          <w:i/>
          <w:iCs/>
        </w:rPr>
        <w:t>Note</w:t>
      </w:r>
      <w:r>
        <w:rPr>
          <w:rFonts w:asciiTheme="majorBidi" w:hAnsiTheme="majorBidi" w:cstheme="majorBidi"/>
        </w:rPr>
        <w:t>: L = left; R = right; BA = Brodmann area</w:t>
      </w:r>
      <w:r w:rsidR="009629BA">
        <w:rPr>
          <w:rFonts w:asciiTheme="majorBidi" w:hAnsiTheme="majorBidi" w:cstheme="majorBidi"/>
        </w:rPr>
        <w:t>; k = cluster size (number of contiguous voxels)</w:t>
      </w:r>
      <w:r>
        <w:rPr>
          <w:rFonts w:asciiTheme="majorBidi" w:hAnsiTheme="majorBidi" w:cstheme="majorBidi"/>
        </w:rPr>
        <w:t xml:space="preserve">. Initial voxel-wise threshold was </w:t>
      </w:r>
      <w:r w:rsidRPr="00944B02">
        <w:rPr>
          <w:rFonts w:asciiTheme="majorBidi" w:hAnsiTheme="majorBidi" w:cstheme="majorBidi"/>
          <w:i/>
          <w:iCs/>
        </w:rPr>
        <w:t>p</w:t>
      </w:r>
      <w:r>
        <w:rPr>
          <w:rFonts w:asciiTheme="majorBidi" w:hAnsiTheme="majorBidi" w:cstheme="majorBidi"/>
        </w:rPr>
        <w:t>=0.005; cluster size threshold was</w:t>
      </w:r>
      <w:r w:rsidRPr="000573DC">
        <w:rPr>
          <w:rFonts w:asciiTheme="majorBidi" w:hAnsiTheme="majorBidi" w:cstheme="majorBidi"/>
        </w:rPr>
        <w:t xml:space="preserve"> 734 mm</w:t>
      </w:r>
      <w:r w:rsidRPr="00490A37">
        <w:rPr>
          <w:rFonts w:asciiTheme="majorBidi" w:hAnsiTheme="majorBidi" w:cstheme="majorBidi"/>
          <w:vertAlign w:val="superscript"/>
        </w:rPr>
        <w:t>3</w:t>
      </w:r>
      <w:r w:rsidRPr="000573DC">
        <w:rPr>
          <w:rFonts w:asciiTheme="majorBidi" w:hAnsiTheme="majorBidi" w:cstheme="majorBidi"/>
        </w:rPr>
        <w:t xml:space="preserve"> </w:t>
      </w:r>
      <w:r>
        <w:rPr>
          <w:rFonts w:asciiTheme="majorBidi" w:hAnsiTheme="majorBidi" w:cstheme="majorBidi"/>
        </w:rPr>
        <w:t>(</w:t>
      </w:r>
      <w:r w:rsidR="006558CC">
        <w:rPr>
          <w:rFonts w:asciiTheme="majorBidi" w:hAnsiTheme="majorBidi" w:cstheme="majorBidi"/>
        </w:rPr>
        <w:t xml:space="preserve">k=56; </w:t>
      </w:r>
      <w:r>
        <w:rPr>
          <w:rFonts w:asciiTheme="majorBidi" w:hAnsiTheme="majorBidi" w:cstheme="majorBidi"/>
        </w:rPr>
        <w:t xml:space="preserve">reflecting a family-wise error rate of </w:t>
      </w:r>
      <w:r>
        <w:sym w:font="Symbol" w:char="F061"/>
      </w:r>
      <w:r>
        <w:t>=0.05).</w:t>
      </w:r>
    </w:p>
    <w:p w14:paraId="37777E31" w14:textId="77777777" w:rsidR="001D1387" w:rsidRDefault="001D1387" w:rsidP="00285018">
      <w:pPr>
        <w:spacing w:line="360" w:lineRule="auto"/>
        <w:rPr>
          <w:rFonts w:asciiTheme="majorBidi" w:hAnsiTheme="majorBidi" w:cstheme="majorBidi"/>
          <w:b/>
          <w:bCs/>
        </w:rPr>
      </w:pPr>
      <w:r>
        <w:rPr>
          <w:rFonts w:asciiTheme="majorBidi" w:hAnsiTheme="majorBidi" w:cstheme="majorBidi"/>
          <w:b/>
          <w:bCs/>
        </w:rPr>
        <w:br w:type="page"/>
      </w:r>
    </w:p>
    <w:p w14:paraId="7E30E534" w14:textId="39BDC452" w:rsidR="001D1387" w:rsidRPr="00285018" w:rsidRDefault="00285018" w:rsidP="00285018">
      <w:pPr>
        <w:jc w:val="center"/>
        <w:rPr>
          <w:b/>
          <w:bCs/>
        </w:rPr>
      </w:pPr>
      <w:r w:rsidRPr="00285018">
        <w:rPr>
          <w:b/>
          <w:bCs/>
        </w:rPr>
        <w:lastRenderedPageBreak/>
        <w:t>References</w:t>
      </w:r>
    </w:p>
    <w:p w14:paraId="34D60011" w14:textId="77777777" w:rsidR="001D1387" w:rsidRDefault="001D1387"/>
    <w:p w14:paraId="12823765" w14:textId="77777777" w:rsidR="00D943F6" w:rsidRPr="00D943F6" w:rsidRDefault="001D1387" w:rsidP="00D943F6">
      <w:pPr>
        <w:pStyle w:val="EndNoteBibliography"/>
        <w:ind w:left="720" w:hanging="720"/>
        <w:rPr>
          <w:noProof/>
        </w:rPr>
      </w:pPr>
      <w:r>
        <w:fldChar w:fldCharType="begin"/>
      </w:r>
      <w:r>
        <w:instrText xml:space="preserve"> ADDIN EN.REFLIST </w:instrText>
      </w:r>
      <w:r>
        <w:fldChar w:fldCharType="separate"/>
      </w:r>
      <w:r w:rsidR="00D943F6" w:rsidRPr="00D943F6">
        <w:rPr>
          <w:noProof/>
        </w:rPr>
        <w:t xml:space="preserve">ABEND, R., DE VOOGD, E. L., SALEMINK, E., WIERS, R. W., PEREZ-EDGAR, K., FITZGERALD, A., WHITE, L. K., SALUM, G. A., HE, J., SILVERMAN, W. K., PETTIT, J. W., PINE, D. S. &amp; BAR-HAIM, Y. 2018. Association between attention bias to threat and anxiety symptoms in children and adolescents. </w:t>
      </w:r>
      <w:r w:rsidR="00D943F6" w:rsidRPr="00D943F6">
        <w:rPr>
          <w:i/>
          <w:noProof/>
        </w:rPr>
        <w:t>Depression and Anxiety,</w:t>
      </w:r>
      <w:r w:rsidR="00D943F6" w:rsidRPr="00D943F6">
        <w:rPr>
          <w:noProof/>
        </w:rPr>
        <w:t xml:space="preserve"> 35</w:t>
      </w:r>
      <w:r w:rsidR="00D943F6" w:rsidRPr="00D943F6">
        <w:rPr>
          <w:b/>
          <w:noProof/>
        </w:rPr>
        <w:t>,</w:t>
      </w:r>
      <w:r w:rsidR="00D943F6" w:rsidRPr="00D943F6">
        <w:rPr>
          <w:noProof/>
        </w:rPr>
        <w:t xml:space="preserve"> 229-238.</w:t>
      </w:r>
    </w:p>
    <w:p w14:paraId="351B4A15" w14:textId="77777777" w:rsidR="00D943F6" w:rsidRPr="00D943F6" w:rsidRDefault="00D943F6" w:rsidP="00D943F6">
      <w:pPr>
        <w:pStyle w:val="EndNoteBibliography"/>
        <w:ind w:left="720" w:hanging="720"/>
        <w:rPr>
          <w:noProof/>
        </w:rPr>
      </w:pPr>
      <w:r w:rsidRPr="00D943F6">
        <w:rPr>
          <w:noProof/>
        </w:rPr>
        <w:t xml:space="preserve">BADURA-BRACK, A. S., NAIM, R., RYAN, T. J., LEVY, O., ABEND, R., KHANNA, M. M., MCDERMOTT, T. J., PINE, D. S. &amp; BAR-HAIM, Y. 2015. Effect of Attention Training on Attention Bias Variability and PTSD Symptoms: Randomized Controlled Trials in Israeli and U.S. Combat Veterans. </w:t>
      </w:r>
      <w:r w:rsidRPr="00D943F6">
        <w:rPr>
          <w:i/>
          <w:noProof/>
        </w:rPr>
        <w:t>American Journal of Psychiatry,</w:t>
      </w:r>
      <w:r w:rsidRPr="00D943F6">
        <w:rPr>
          <w:noProof/>
        </w:rPr>
        <w:t xml:space="preserve"> 172</w:t>
      </w:r>
      <w:r w:rsidRPr="00D943F6">
        <w:rPr>
          <w:b/>
          <w:noProof/>
        </w:rPr>
        <w:t>,</w:t>
      </w:r>
      <w:r w:rsidRPr="00D943F6">
        <w:rPr>
          <w:noProof/>
        </w:rPr>
        <w:t xml:space="preserve"> 1233-41.</w:t>
      </w:r>
    </w:p>
    <w:p w14:paraId="3D23504D" w14:textId="77777777" w:rsidR="00D943F6" w:rsidRPr="00D943F6" w:rsidRDefault="00D943F6" w:rsidP="00D943F6">
      <w:pPr>
        <w:pStyle w:val="EndNoteBibliography"/>
        <w:ind w:left="720" w:hanging="720"/>
        <w:rPr>
          <w:noProof/>
        </w:rPr>
      </w:pPr>
      <w:r w:rsidRPr="00D943F6">
        <w:rPr>
          <w:noProof/>
        </w:rPr>
        <w:t xml:space="preserve">BRITTON, J. C., SUWAY, J. G., CLEMENTI, M. A., FOX, N. A., PINE, D. S. &amp; BAR-HAIM, Y. 2014. Neural changes with attention bias modification for anxiety: a randomized trial. </w:t>
      </w:r>
      <w:r w:rsidRPr="00D943F6">
        <w:rPr>
          <w:i/>
          <w:noProof/>
        </w:rPr>
        <w:t>Social Cognitive and Affective Neuroscience</w:t>
      </w:r>
      <w:r w:rsidRPr="00D943F6">
        <w:rPr>
          <w:noProof/>
        </w:rPr>
        <w:t>.</w:t>
      </w:r>
    </w:p>
    <w:p w14:paraId="7FF5AAA9" w14:textId="77777777" w:rsidR="00D943F6" w:rsidRPr="00D943F6" w:rsidRDefault="00D943F6" w:rsidP="00D943F6">
      <w:pPr>
        <w:pStyle w:val="EndNoteBibliography"/>
        <w:ind w:left="720" w:hanging="720"/>
        <w:rPr>
          <w:noProof/>
        </w:rPr>
      </w:pPr>
      <w:r w:rsidRPr="00D943F6">
        <w:rPr>
          <w:noProof/>
        </w:rPr>
        <w:t xml:space="preserve">FRENKEL, T. I., FOX, N. A., PINE, D. S., WALKER, O. L., DEGNAN, K. A. &amp; CHRONIS-TUSCANO, A. 2015. Early childhood behavioral inhibition, adult psychopathology and the buffering effects of adolescent social networks: a twenty-year prospective study. </w:t>
      </w:r>
      <w:r w:rsidRPr="00D943F6">
        <w:rPr>
          <w:i/>
          <w:noProof/>
        </w:rPr>
        <w:t>Journal of Child Psychology and Psychiatry,</w:t>
      </w:r>
      <w:r w:rsidRPr="00D943F6">
        <w:rPr>
          <w:noProof/>
        </w:rPr>
        <w:t xml:space="preserve"> 56</w:t>
      </w:r>
      <w:r w:rsidRPr="00D943F6">
        <w:rPr>
          <w:b/>
          <w:noProof/>
        </w:rPr>
        <w:t>,</w:t>
      </w:r>
      <w:r w:rsidRPr="00D943F6">
        <w:rPr>
          <w:noProof/>
        </w:rPr>
        <w:t xml:space="preserve"> 1065-73.</w:t>
      </w:r>
    </w:p>
    <w:p w14:paraId="57FFE73C" w14:textId="77777777" w:rsidR="00D943F6" w:rsidRPr="00D943F6" w:rsidRDefault="00D943F6" w:rsidP="00D943F6">
      <w:pPr>
        <w:pStyle w:val="EndNoteBibliography"/>
        <w:ind w:left="720" w:hanging="720"/>
        <w:rPr>
          <w:noProof/>
        </w:rPr>
      </w:pPr>
      <w:r w:rsidRPr="00D943F6">
        <w:rPr>
          <w:noProof/>
        </w:rPr>
        <w:t xml:space="preserve">GOLD, A. L., SHECHNER, T., FARBER, M. J., SPIRO, C. N., LEIBENLUFT, E., PINE, D. S. &amp; BRITTON, J. C. 2016. Amygdala-Cortical Connectivity: Associations with Anxiety, Development, and Threat. </w:t>
      </w:r>
      <w:r w:rsidRPr="00D943F6">
        <w:rPr>
          <w:i/>
          <w:noProof/>
        </w:rPr>
        <w:t>Depression and Anxiety,</w:t>
      </w:r>
      <w:r w:rsidRPr="00D943F6">
        <w:rPr>
          <w:noProof/>
        </w:rPr>
        <w:t xml:space="preserve"> 33</w:t>
      </w:r>
      <w:r w:rsidRPr="00D943F6">
        <w:rPr>
          <w:b/>
          <w:noProof/>
        </w:rPr>
        <w:t>,</w:t>
      </w:r>
      <w:r w:rsidRPr="00D943F6">
        <w:rPr>
          <w:noProof/>
        </w:rPr>
        <w:t xml:space="preserve"> 917-926.</w:t>
      </w:r>
    </w:p>
    <w:p w14:paraId="0BBACAB7" w14:textId="77777777" w:rsidR="00D943F6" w:rsidRPr="00D943F6" w:rsidRDefault="00D943F6" w:rsidP="00D943F6">
      <w:pPr>
        <w:pStyle w:val="EndNoteBibliography"/>
        <w:ind w:left="720" w:hanging="720"/>
        <w:rPr>
          <w:noProof/>
        </w:rPr>
      </w:pPr>
      <w:r w:rsidRPr="00D943F6">
        <w:rPr>
          <w:noProof/>
        </w:rPr>
        <w:t xml:space="preserve">HARDEE, J. E., BENSON, B. E., BAR-HAIM, Y., MOGG, K., BRADLEY, B. P., CHEN, G., BRITTON, J. C., ERNST, M., FOX, N. A., PINE, D. S. &amp; PEREZ-EDGAR, K. 2013. Patterns of neural connectivity during an attention bias task moderate associations </w:t>
      </w:r>
      <w:r w:rsidRPr="00D943F6">
        <w:rPr>
          <w:noProof/>
        </w:rPr>
        <w:lastRenderedPageBreak/>
        <w:t xml:space="preserve">between early childhood temperament and internalizing symptoms in young adulthood. </w:t>
      </w:r>
      <w:r w:rsidRPr="00D943F6">
        <w:rPr>
          <w:i/>
          <w:noProof/>
        </w:rPr>
        <w:t>Biological Psychiatry,</w:t>
      </w:r>
      <w:r w:rsidRPr="00D943F6">
        <w:rPr>
          <w:noProof/>
        </w:rPr>
        <w:t xml:space="preserve"> 74</w:t>
      </w:r>
      <w:r w:rsidRPr="00D943F6">
        <w:rPr>
          <w:b/>
          <w:noProof/>
        </w:rPr>
        <w:t>,</w:t>
      </w:r>
      <w:r w:rsidRPr="00D943F6">
        <w:rPr>
          <w:noProof/>
        </w:rPr>
        <w:t xml:space="preserve"> 273-9.</w:t>
      </w:r>
    </w:p>
    <w:p w14:paraId="4B243175" w14:textId="77777777" w:rsidR="00D943F6" w:rsidRPr="00D943F6" w:rsidRDefault="00D943F6" w:rsidP="00D943F6">
      <w:pPr>
        <w:pStyle w:val="EndNoteBibliography"/>
        <w:ind w:left="720" w:hanging="720"/>
        <w:rPr>
          <w:noProof/>
        </w:rPr>
      </w:pPr>
      <w:r w:rsidRPr="00D943F6">
        <w:rPr>
          <w:noProof/>
        </w:rPr>
        <w:t xml:space="preserve">KAUFMAN, J., BIRMAHER, B., BRENT, D., RAO, U., FLYNN, C., MORECI, P., WILLIAMSON, D. &amp; RYAN, N. 1997. Schedule for Affective Disorders and Schizophrenia for School-Age Children-Present and Lifetime Version (K-SADS-PL): initial reliability and validity data. </w:t>
      </w:r>
      <w:r w:rsidRPr="00D943F6">
        <w:rPr>
          <w:i/>
          <w:noProof/>
        </w:rPr>
        <w:t>Journal of the American Academy of Child and Adolescent Psychiatry,</w:t>
      </w:r>
      <w:r w:rsidRPr="00D943F6">
        <w:rPr>
          <w:noProof/>
        </w:rPr>
        <w:t xml:space="preserve"> 36</w:t>
      </w:r>
      <w:r w:rsidRPr="00D943F6">
        <w:rPr>
          <w:b/>
          <w:noProof/>
        </w:rPr>
        <w:t>,</w:t>
      </w:r>
      <w:r w:rsidRPr="00D943F6">
        <w:rPr>
          <w:noProof/>
        </w:rPr>
        <w:t xml:space="preserve"> 980-8.</w:t>
      </w:r>
    </w:p>
    <w:p w14:paraId="4169108F" w14:textId="77777777" w:rsidR="00D943F6" w:rsidRPr="00D943F6" w:rsidRDefault="00D943F6" w:rsidP="00D943F6">
      <w:pPr>
        <w:pStyle w:val="EndNoteBibliography"/>
        <w:ind w:left="720" w:hanging="720"/>
        <w:rPr>
          <w:noProof/>
        </w:rPr>
      </w:pPr>
      <w:r w:rsidRPr="00D943F6">
        <w:rPr>
          <w:noProof/>
        </w:rPr>
        <w:t xml:space="preserve">MATTA, T. H., FLOURNOY, J. C. &amp; BYRNE, M. L. 2017. Making an unknown unknown a known unknown: Missing data in longitudinal neuroimaging studies. </w:t>
      </w:r>
      <w:r w:rsidRPr="00D943F6">
        <w:rPr>
          <w:i/>
          <w:noProof/>
        </w:rPr>
        <w:t>Developmental Cognitive Neuroscience</w:t>
      </w:r>
      <w:r w:rsidRPr="00D943F6">
        <w:rPr>
          <w:noProof/>
        </w:rPr>
        <w:t>.</w:t>
      </w:r>
    </w:p>
    <w:p w14:paraId="607C1591" w14:textId="77777777" w:rsidR="00D943F6" w:rsidRPr="00D943F6" w:rsidRDefault="00D943F6" w:rsidP="00D943F6">
      <w:pPr>
        <w:pStyle w:val="EndNoteBibliography"/>
        <w:ind w:left="720" w:hanging="720"/>
        <w:rPr>
          <w:noProof/>
        </w:rPr>
      </w:pPr>
      <w:r w:rsidRPr="00D943F6">
        <w:rPr>
          <w:noProof/>
        </w:rPr>
        <w:t xml:space="preserve">MCLAREN, D. G., RIES, M. L., XU, G. &amp; JOHNSON, S. C. 2012. A generalized form of context-dependent psychophysiological interactions (gPPI): a comparison to standard approaches. </w:t>
      </w:r>
      <w:r w:rsidRPr="00D943F6">
        <w:rPr>
          <w:i/>
          <w:noProof/>
        </w:rPr>
        <w:t>Neuroimage,</w:t>
      </w:r>
      <w:r w:rsidRPr="00D943F6">
        <w:rPr>
          <w:noProof/>
        </w:rPr>
        <w:t xml:space="preserve"> 61</w:t>
      </w:r>
      <w:r w:rsidRPr="00D943F6">
        <w:rPr>
          <w:b/>
          <w:noProof/>
        </w:rPr>
        <w:t>,</w:t>
      </w:r>
      <w:r w:rsidRPr="00D943F6">
        <w:rPr>
          <w:noProof/>
        </w:rPr>
        <w:t xml:space="preserve"> 1277-86.</w:t>
      </w:r>
    </w:p>
    <w:p w14:paraId="5D43FD5F" w14:textId="77777777" w:rsidR="00D943F6" w:rsidRPr="00D943F6" w:rsidRDefault="00D943F6" w:rsidP="00D943F6">
      <w:pPr>
        <w:pStyle w:val="EndNoteBibliography"/>
        <w:ind w:left="720" w:hanging="720"/>
        <w:rPr>
          <w:noProof/>
        </w:rPr>
      </w:pPr>
      <w:r w:rsidRPr="00D943F6">
        <w:rPr>
          <w:noProof/>
        </w:rPr>
        <w:t xml:space="preserve">NAIM, R., ABEND, R., WALD, I., ELDAR, S., LEVI, O., FRUCHTER, E., GINAT, K., HALPERN, P., SIPOS, M. L., ADLER, A. B., BLIESE, P. D., QUARTANA, P. J., PINE, D. S. &amp; BAR-HAIM, Y. 2015. Threat-Related Attention Bias Variability and Posttraumatic Stress. </w:t>
      </w:r>
      <w:r w:rsidRPr="00D943F6">
        <w:rPr>
          <w:i/>
          <w:noProof/>
        </w:rPr>
        <w:t>American Journal of Psychiatry</w:t>
      </w:r>
      <w:r w:rsidRPr="00D943F6">
        <w:rPr>
          <w:b/>
          <w:noProof/>
        </w:rPr>
        <w:t>,</w:t>
      </w:r>
      <w:r w:rsidRPr="00D943F6">
        <w:rPr>
          <w:noProof/>
        </w:rPr>
        <w:t xml:space="preserve"> appiajp201514121579.</w:t>
      </w:r>
    </w:p>
    <w:p w14:paraId="2E8BFECD" w14:textId="77777777" w:rsidR="00D943F6" w:rsidRPr="00D943F6" w:rsidRDefault="00D943F6" w:rsidP="00D943F6">
      <w:pPr>
        <w:pStyle w:val="EndNoteBibliography"/>
        <w:ind w:left="720" w:hanging="720"/>
        <w:rPr>
          <w:noProof/>
        </w:rPr>
      </w:pPr>
      <w:r w:rsidRPr="00D943F6">
        <w:rPr>
          <w:noProof/>
        </w:rPr>
        <w:t xml:space="preserve">TOTTENHAM, N., TANAKA, J. W., LEON, A. C., MCCARRY, T., NURSE, M., HARE, T. A., MARCUS, D. J., WESTERLUND, A., CASEY, B. J. &amp; NELSON, C. 2009. The NimStim set of facial expressions: judgments from untrained research participants. </w:t>
      </w:r>
      <w:r w:rsidRPr="00D943F6">
        <w:rPr>
          <w:i/>
          <w:noProof/>
        </w:rPr>
        <w:t>Psychiatry Research,</w:t>
      </w:r>
      <w:r w:rsidRPr="00D943F6">
        <w:rPr>
          <w:noProof/>
        </w:rPr>
        <w:t xml:space="preserve"> 168</w:t>
      </w:r>
      <w:r w:rsidRPr="00D943F6">
        <w:rPr>
          <w:b/>
          <w:noProof/>
        </w:rPr>
        <w:t>,</w:t>
      </w:r>
      <w:r w:rsidRPr="00D943F6">
        <w:rPr>
          <w:noProof/>
        </w:rPr>
        <w:t xml:space="preserve"> 242-9.</w:t>
      </w:r>
    </w:p>
    <w:p w14:paraId="1BE089E1" w14:textId="77777777" w:rsidR="00D943F6" w:rsidRPr="00D943F6" w:rsidRDefault="00D943F6" w:rsidP="00D943F6">
      <w:pPr>
        <w:pStyle w:val="EndNoteBibliography"/>
        <w:ind w:left="720" w:hanging="720"/>
        <w:rPr>
          <w:noProof/>
        </w:rPr>
      </w:pPr>
      <w:r w:rsidRPr="00D943F6">
        <w:rPr>
          <w:noProof/>
        </w:rPr>
        <w:t xml:space="preserve">WECHSLER, D. 1999. </w:t>
      </w:r>
      <w:r w:rsidRPr="00D943F6">
        <w:rPr>
          <w:i/>
          <w:noProof/>
        </w:rPr>
        <w:t xml:space="preserve">Wechsler Abbreviated Scale of Intelligence, </w:t>
      </w:r>
      <w:r w:rsidRPr="00D943F6">
        <w:rPr>
          <w:noProof/>
        </w:rPr>
        <w:t>San Antonio, TX (1999), The Psychological Corporation.</w:t>
      </w:r>
    </w:p>
    <w:p w14:paraId="6A587508" w14:textId="77777777" w:rsidR="00D943F6" w:rsidRPr="00D943F6" w:rsidRDefault="00D943F6" w:rsidP="00D943F6">
      <w:pPr>
        <w:pStyle w:val="EndNoteBibliography"/>
        <w:ind w:left="720" w:hanging="720"/>
        <w:rPr>
          <w:noProof/>
        </w:rPr>
      </w:pPr>
      <w:r w:rsidRPr="00D943F6">
        <w:rPr>
          <w:noProof/>
        </w:rPr>
        <w:lastRenderedPageBreak/>
        <w:t xml:space="preserve">WHITE, L. K., BRITTON, J. C., SEQUEIRA, S., RONKIN, E. G., CHEN, G., BAR-HAIM, Y., SHECHNER, T., ERNST, M., FOX, N. A., LEIBENLUFT, E. &amp; PINE, D. S. 2016. Behavioral and neural stability of attention bias to threat in healthy adolescents. </w:t>
      </w:r>
      <w:r w:rsidRPr="00D943F6">
        <w:rPr>
          <w:i/>
          <w:noProof/>
        </w:rPr>
        <w:t>Neuroimage,</w:t>
      </w:r>
      <w:r w:rsidRPr="00D943F6">
        <w:rPr>
          <w:noProof/>
        </w:rPr>
        <w:t xml:space="preserve"> 136</w:t>
      </w:r>
      <w:r w:rsidRPr="00D943F6">
        <w:rPr>
          <w:b/>
          <w:noProof/>
        </w:rPr>
        <w:t>,</w:t>
      </w:r>
      <w:r w:rsidRPr="00D943F6">
        <w:rPr>
          <w:noProof/>
        </w:rPr>
        <w:t xml:space="preserve"> 84-93.</w:t>
      </w:r>
    </w:p>
    <w:p w14:paraId="18C32FA9" w14:textId="77777777" w:rsidR="00D943F6" w:rsidRPr="00D943F6" w:rsidRDefault="00D943F6" w:rsidP="00D943F6">
      <w:pPr>
        <w:pStyle w:val="EndNoteBibliography"/>
        <w:ind w:left="720" w:hanging="720"/>
        <w:rPr>
          <w:noProof/>
        </w:rPr>
      </w:pPr>
      <w:r w:rsidRPr="00D943F6">
        <w:rPr>
          <w:noProof/>
        </w:rPr>
        <w:t xml:space="preserve">WHITE, L. K., DEGNAN, K. A., HENDERSON, H. A., PEREZ-EDGAR, K., WALKER, O. L., SHECHNER, T., LEIBENLUFT, E., BAR-HAIM, Y., PINE, D. S. &amp; FOX, N. A. 2017a. Developmental Relations Among Behavioral Inhibition, Anxiety, and Attention Biases to Threat and Positive Information. </w:t>
      </w:r>
      <w:r w:rsidRPr="00D943F6">
        <w:rPr>
          <w:i/>
          <w:noProof/>
        </w:rPr>
        <w:t>Child Development,</w:t>
      </w:r>
      <w:r w:rsidRPr="00D943F6">
        <w:rPr>
          <w:noProof/>
        </w:rPr>
        <w:t xml:space="preserve"> 88</w:t>
      </w:r>
      <w:r w:rsidRPr="00D943F6">
        <w:rPr>
          <w:b/>
          <w:noProof/>
        </w:rPr>
        <w:t>,</w:t>
      </w:r>
      <w:r w:rsidRPr="00D943F6">
        <w:rPr>
          <w:noProof/>
        </w:rPr>
        <w:t xml:space="preserve"> 141-155.</w:t>
      </w:r>
    </w:p>
    <w:p w14:paraId="572A22E5" w14:textId="77777777" w:rsidR="00D943F6" w:rsidRPr="00D943F6" w:rsidRDefault="00D943F6" w:rsidP="00D943F6">
      <w:pPr>
        <w:pStyle w:val="EndNoteBibliography"/>
        <w:ind w:left="720" w:hanging="720"/>
        <w:rPr>
          <w:noProof/>
        </w:rPr>
      </w:pPr>
      <w:r w:rsidRPr="00D943F6">
        <w:rPr>
          <w:noProof/>
        </w:rPr>
        <w:t xml:space="preserve">WHITE, L. K., SEQUEIRA, S., BRITTON, J. C., BROTMAN, M. A., GOLD, A. L., BERMAN, E., TOWBIN, K., ABEND, R., FOX, N. A., BAR-HAIM, Y., LEIBENLUFT, E. &amp; PINE, D. S. 2017b. Complementary Features of Attention Bias Modification Therapy and Cognitive-Behavioral Therapy in Pediatric Anxiety Disorders. </w:t>
      </w:r>
      <w:r w:rsidRPr="00D943F6">
        <w:rPr>
          <w:i/>
          <w:noProof/>
        </w:rPr>
        <w:t>American Journal of Psychiatry</w:t>
      </w:r>
      <w:r w:rsidRPr="00D943F6">
        <w:rPr>
          <w:b/>
          <w:noProof/>
        </w:rPr>
        <w:t>,</w:t>
      </w:r>
      <w:r w:rsidRPr="00D943F6">
        <w:rPr>
          <w:noProof/>
        </w:rPr>
        <w:t xml:space="preserve"> appiajp201716070847.</w:t>
      </w:r>
    </w:p>
    <w:p w14:paraId="713958CD" w14:textId="37B5DE9E" w:rsidR="006F246C" w:rsidRDefault="001D1387" w:rsidP="00D943F6">
      <w:r>
        <w:fldChar w:fldCharType="end"/>
      </w:r>
    </w:p>
    <w:p w14:paraId="008D307D" w14:textId="77777777" w:rsidR="006F246C" w:rsidRDefault="006F246C" w:rsidP="006F246C">
      <w:r>
        <w:br w:type="page"/>
      </w:r>
    </w:p>
    <w:p w14:paraId="1D5AA392" w14:textId="47480D14" w:rsidR="006F246C" w:rsidRPr="006F246C" w:rsidRDefault="006F246C" w:rsidP="006F246C">
      <w:pPr>
        <w:spacing w:line="480" w:lineRule="auto"/>
        <w:jc w:val="center"/>
        <w:rPr>
          <w:b/>
          <w:bCs/>
        </w:rPr>
      </w:pPr>
      <w:r w:rsidRPr="006F246C">
        <w:rPr>
          <w:b/>
          <w:bCs/>
        </w:rPr>
        <w:lastRenderedPageBreak/>
        <w:t>Figures</w:t>
      </w:r>
    </w:p>
    <w:p w14:paraId="322A952E" w14:textId="77777777" w:rsidR="006F246C" w:rsidRDefault="006F246C" w:rsidP="006F246C">
      <w:pPr>
        <w:spacing w:line="480" w:lineRule="auto"/>
      </w:pPr>
    </w:p>
    <w:p w14:paraId="10F64645" w14:textId="77777777" w:rsidR="006F246C" w:rsidRDefault="006F246C" w:rsidP="006F246C">
      <w:pPr>
        <w:spacing w:line="480" w:lineRule="auto"/>
      </w:pPr>
      <w:r w:rsidRPr="007B15A6">
        <w:rPr>
          <w:b/>
          <w:bCs/>
        </w:rPr>
        <w:t xml:space="preserve">Figure </w:t>
      </w:r>
      <w:r>
        <w:rPr>
          <w:b/>
          <w:bCs/>
        </w:rPr>
        <w:t>S1</w:t>
      </w:r>
      <w:r w:rsidRPr="007B15A6">
        <w:rPr>
          <w:b/>
          <w:bCs/>
        </w:rPr>
        <w:t>.</w:t>
      </w:r>
      <w:r>
        <w:t xml:space="preserve"> Progression of a trial in the dot-probe task.</w:t>
      </w:r>
    </w:p>
    <w:p w14:paraId="3E099B82" w14:textId="77777777" w:rsidR="006F246C" w:rsidRDefault="006F246C" w:rsidP="006F246C">
      <w:pPr>
        <w:spacing w:line="480" w:lineRule="auto"/>
      </w:pPr>
    </w:p>
    <w:p w14:paraId="3CE3AC9D" w14:textId="77777777" w:rsidR="006F246C" w:rsidRDefault="006F246C" w:rsidP="006F246C">
      <w:pPr>
        <w:spacing w:line="480" w:lineRule="auto"/>
      </w:pPr>
      <w:r>
        <w:rPr>
          <w:rFonts w:asciiTheme="majorBidi" w:hAnsiTheme="majorBidi" w:cstheme="majorBidi"/>
          <w:b/>
          <w:bCs/>
        </w:rPr>
        <w:t xml:space="preserve">Figure S2. </w:t>
      </w:r>
      <w:r w:rsidRPr="00BE4BE5">
        <w:rPr>
          <w:rFonts w:asciiTheme="majorBidi" w:hAnsiTheme="majorBidi" w:cstheme="majorBidi"/>
        </w:rPr>
        <w:t>Decomposition of higher-order interaction effects into lower-order effects (top to bottom).</w:t>
      </w:r>
      <w:r>
        <w:rPr>
          <w:rFonts w:asciiTheme="majorBidi" w:hAnsiTheme="majorBidi" w:cstheme="majorBidi"/>
        </w:rPr>
        <w:t xml:space="preserve"> Arrows originate at the condition by which each effect is decomposed. Grayed boxes indicate that the effect immediately below it was significant for that condition/sample. </w:t>
      </w:r>
      <w:r>
        <w:rPr>
          <w:rFonts w:asciiTheme="majorBidi" w:hAnsiTheme="majorBidi" w:cstheme="majorBidi"/>
        </w:rPr>
        <w:sym w:font="Symbol" w:char="F062"/>
      </w:r>
      <w:r>
        <w:rPr>
          <w:rFonts w:asciiTheme="majorBidi" w:hAnsiTheme="majorBidi" w:cstheme="majorBidi"/>
        </w:rPr>
        <w:t xml:space="preserve"> indicates beta estimate for the task condition in the functional connectivity analysis.</w:t>
      </w:r>
      <w:r w:rsidRPr="00FF6D8D">
        <w:rPr>
          <w:rFonts w:asciiTheme="majorBidi" w:hAnsiTheme="majorBidi" w:cstheme="majorBidi"/>
          <w:i/>
          <w:iCs/>
        </w:rPr>
        <w:t xml:space="preserve"> </w:t>
      </w:r>
      <w:r>
        <w:rPr>
          <w:rFonts w:asciiTheme="majorBidi" w:hAnsiTheme="majorBidi" w:cstheme="majorBidi"/>
        </w:rPr>
        <w:t xml:space="preserve">Anxiety was assessed the </w:t>
      </w:r>
      <w:r w:rsidRPr="002629E5">
        <w:rPr>
          <w:rFonts w:asciiTheme="majorBidi" w:hAnsiTheme="majorBidi" w:cstheme="majorBidi"/>
        </w:rPr>
        <w:t>Screen for Child Anxiety Related Disorders</w:t>
      </w:r>
      <w:r>
        <w:rPr>
          <w:rFonts w:asciiTheme="majorBidi" w:hAnsiTheme="majorBidi" w:cstheme="majorBidi"/>
        </w:rPr>
        <w:t>.</w:t>
      </w:r>
    </w:p>
    <w:p w14:paraId="1044735B" w14:textId="360A1C12" w:rsidR="006F246C" w:rsidRPr="006F246C" w:rsidRDefault="006F246C" w:rsidP="006F246C">
      <w:pPr>
        <w:spacing w:line="480" w:lineRule="auto"/>
      </w:pPr>
      <w:r w:rsidRPr="00A51C62">
        <w:rPr>
          <w:rFonts w:asciiTheme="majorBidi" w:hAnsiTheme="majorBidi" w:cstheme="majorBidi"/>
          <w:i/>
          <w:iCs/>
        </w:rPr>
        <w:t>Note</w:t>
      </w:r>
      <w:r>
        <w:rPr>
          <w:rFonts w:asciiTheme="majorBidi" w:hAnsiTheme="majorBidi" w:cstheme="majorBidi"/>
        </w:rPr>
        <w:t>: AC = angry-congruent, AI = angry-incongruent, HC = happy-congruent, HI = happy-incongruent, N = neutral, BI = behavioral inhibition.</w:t>
      </w:r>
    </w:p>
    <w:p w14:paraId="00873079" w14:textId="77777777" w:rsidR="006F246C" w:rsidRDefault="006F246C" w:rsidP="006F246C">
      <w:pPr>
        <w:spacing w:line="480" w:lineRule="auto"/>
      </w:pPr>
    </w:p>
    <w:p w14:paraId="5346FE04" w14:textId="77777777" w:rsidR="006F246C" w:rsidRDefault="006F246C" w:rsidP="006F246C">
      <w:pPr>
        <w:spacing w:line="480" w:lineRule="auto"/>
        <w:rPr>
          <w:rFonts w:asciiTheme="majorBidi" w:hAnsiTheme="majorBidi" w:cstheme="majorBidi"/>
        </w:rPr>
      </w:pPr>
      <w:r>
        <w:rPr>
          <w:rFonts w:asciiTheme="majorBidi" w:hAnsiTheme="majorBidi" w:cstheme="majorBidi"/>
          <w:b/>
          <w:bCs/>
        </w:rPr>
        <w:t xml:space="preserve">Figure S3. </w:t>
      </w:r>
      <w:r>
        <w:rPr>
          <w:rFonts w:asciiTheme="majorBidi" w:hAnsiTheme="majorBidi" w:cstheme="majorBidi"/>
        </w:rPr>
        <w:t xml:space="preserve">Associations between anxiety symptoms severity and functional connectivity between the right amygdala and (A) left and right superior frontal gyrus, and (B) right dorsomedial prefrontal cortex, per task condition (AC, AI, HC, HI, N) and group (Low BI, High BI). Each bar represents the slope estimate between SCARED scores and </w:t>
      </w:r>
      <w:r w:rsidRPr="00285018">
        <w:rPr>
          <w:rFonts w:asciiTheme="majorBidi" w:hAnsiTheme="majorBidi" w:cstheme="majorBidi"/>
        </w:rPr>
        <w:t xml:space="preserve">generalized psychophysiological interaction </w:t>
      </w:r>
      <w:r>
        <w:rPr>
          <w:rFonts w:asciiTheme="majorBidi" w:hAnsiTheme="majorBidi" w:cstheme="majorBidi"/>
        </w:rPr>
        <w:t>beta estimates for the relevant task condition. Asterisks within bars indicate slope estimates significantly different than 0; asterisks between bars indicate significant differences between slope estimates. Error bars indicate standard error of the slope estimate.</w:t>
      </w:r>
    </w:p>
    <w:p w14:paraId="79E55EF0" w14:textId="437F8CCE" w:rsidR="0020640C" w:rsidRPr="006F246C" w:rsidRDefault="006F246C" w:rsidP="006F246C">
      <w:pPr>
        <w:spacing w:line="480" w:lineRule="auto"/>
        <w:rPr>
          <w:rFonts w:asciiTheme="majorBidi" w:hAnsiTheme="majorBidi" w:cstheme="majorBidi"/>
        </w:rPr>
      </w:pPr>
      <w:r w:rsidRPr="00A51C62">
        <w:rPr>
          <w:rFonts w:asciiTheme="majorBidi" w:hAnsiTheme="majorBidi" w:cstheme="majorBidi"/>
          <w:i/>
          <w:iCs/>
        </w:rPr>
        <w:t>Note</w:t>
      </w:r>
      <w:r>
        <w:rPr>
          <w:rFonts w:asciiTheme="majorBidi" w:hAnsiTheme="majorBidi" w:cstheme="majorBidi"/>
        </w:rPr>
        <w:t xml:space="preserve">: SCARED = </w:t>
      </w:r>
      <w:r w:rsidRPr="002629E5">
        <w:rPr>
          <w:rFonts w:asciiTheme="majorBidi" w:hAnsiTheme="majorBidi" w:cstheme="majorBidi"/>
        </w:rPr>
        <w:t>Screen for Child Anxiety Related Disorders</w:t>
      </w:r>
      <w:r>
        <w:rPr>
          <w:rFonts w:asciiTheme="majorBidi" w:hAnsiTheme="majorBidi" w:cstheme="majorBidi"/>
        </w:rPr>
        <w:t xml:space="preserve">, AC = angry-congruent, AI = angry-incongruent, HC = happy-congruent, HI = happy-incongruent, N = neutral, BI = behavioral inhibition; +, </w:t>
      </w:r>
      <w:r w:rsidRPr="00A51C62">
        <w:rPr>
          <w:rFonts w:asciiTheme="majorBidi" w:hAnsiTheme="majorBidi" w:cstheme="majorBidi"/>
          <w:i/>
          <w:iCs/>
        </w:rPr>
        <w:t>p</w:t>
      </w:r>
      <w:r>
        <w:rPr>
          <w:rFonts w:asciiTheme="majorBidi" w:hAnsiTheme="majorBidi" w:cstheme="majorBidi"/>
        </w:rPr>
        <w:t xml:space="preserve">&lt;0.10, *, </w:t>
      </w:r>
      <w:r w:rsidRPr="00A51C62">
        <w:rPr>
          <w:rFonts w:asciiTheme="majorBidi" w:hAnsiTheme="majorBidi" w:cstheme="majorBidi"/>
          <w:i/>
          <w:iCs/>
        </w:rPr>
        <w:t>p</w:t>
      </w:r>
      <w:r>
        <w:rPr>
          <w:rFonts w:asciiTheme="majorBidi" w:hAnsiTheme="majorBidi" w:cstheme="majorBidi"/>
        </w:rPr>
        <w:t xml:space="preserve">&lt;0.05, **, </w:t>
      </w:r>
      <w:r w:rsidRPr="00A51C62">
        <w:rPr>
          <w:rFonts w:asciiTheme="majorBidi" w:hAnsiTheme="majorBidi" w:cstheme="majorBidi"/>
          <w:i/>
          <w:iCs/>
        </w:rPr>
        <w:t>p</w:t>
      </w:r>
      <w:r>
        <w:rPr>
          <w:rFonts w:asciiTheme="majorBidi" w:hAnsiTheme="majorBidi" w:cstheme="majorBidi"/>
        </w:rPr>
        <w:t xml:space="preserve">&lt;0.01, ***, </w:t>
      </w:r>
      <w:r w:rsidRPr="00A51C62">
        <w:rPr>
          <w:rFonts w:asciiTheme="majorBidi" w:hAnsiTheme="majorBidi" w:cstheme="majorBidi"/>
          <w:i/>
          <w:iCs/>
        </w:rPr>
        <w:t>p</w:t>
      </w:r>
      <w:r>
        <w:rPr>
          <w:rFonts w:asciiTheme="majorBidi" w:hAnsiTheme="majorBidi" w:cstheme="majorBidi"/>
        </w:rPr>
        <w:t>&lt;0.001.</w:t>
      </w:r>
    </w:p>
    <w:sectPr w:rsidR="0020640C" w:rsidRPr="006F246C" w:rsidSect="007229A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CE003" w14:textId="77777777" w:rsidR="00CA5001" w:rsidRDefault="00CA5001" w:rsidP="001D1387">
      <w:r>
        <w:separator/>
      </w:r>
    </w:p>
  </w:endnote>
  <w:endnote w:type="continuationSeparator" w:id="0">
    <w:p w14:paraId="13D694A5" w14:textId="77777777" w:rsidR="00CA5001" w:rsidRDefault="00CA5001" w:rsidP="001D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53EF" w14:textId="77777777" w:rsidR="001D1387" w:rsidRDefault="001D1387" w:rsidP="009A1B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BC094" w14:textId="77777777" w:rsidR="001D1387" w:rsidRDefault="001D1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5E48" w14:textId="77777777" w:rsidR="001D1387" w:rsidRDefault="001D1387" w:rsidP="009A1B2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1F05">
      <w:rPr>
        <w:rStyle w:val="PageNumber"/>
        <w:noProof/>
      </w:rPr>
      <w:t>1</w:t>
    </w:r>
    <w:r>
      <w:rPr>
        <w:rStyle w:val="PageNumber"/>
      </w:rPr>
      <w:fldChar w:fldCharType="end"/>
    </w:r>
  </w:p>
  <w:p w14:paraId="597BB5B0" w14:textId="77777777" w:rsidR="001D1387" w:rsidRDefault="001D1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B5F0D" w14:textId="77777777" w:rsidR="00CA5001" w:rsidRDefault="00CA5001" w:rsidP="001D1387">
      <w:r>
        <w:separator/>
      </w:r>
    </w:p>
  </w:footnote>
  <w:footnote w:type="continuationSeparator" w:id="0">
    <w:p w14:paraId="6F2E30AA" w14:textId="77777777" w:rsidR="00CA5001" w:rsidRDefault="00CA5001" w:rsidP="001D1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prd0swpgrpdetepsa0pdzxo0x2wseaew55v&quot;&gt;My EndNote Library&lt;record-ids&gt;&lt;item&gt;43&lt;/item&gt;&lt;item&gt;111&lt;/item&gt;&lt;item&gt;551&lt;/item&gt;&lt;item&gt;773&lt;/item&gt;&lt;item&gt;878&lt;/item&gt;&lt;item&gt;904&lt;/item&gt;&lt;item&gt;931&lt;/item&gt;&lt;item&gt;938&lt;/item&gt;&lt;item&gt;940&lt;/item&gt;&lt;item&gt;945&lt;/item&gt;&lt;item&gt;946&lt;/item&gt;&lt;item&gt;957&lt;/item&gt;&lt;item&gt;960&lt;/item&gt;&lt;item&gt;974&lt;/item&gt;&lt;item&gt;1029&lt;/item&gt;&lt;/record-ids&gt;&lt;/item&gt;&lt;/Libraries&gt;"/>
  </w:docVars>
  <w:rsids>
    <w:rsidRoot w:val="001D1387"/>
    <w:rsid w:val="0000120D"/>
    <w:rsid w:val="00012E59"/>
    <w:rsid w:val="00016888"/>
    <w:rsid w:val="00025C9B"/>
    <w:rsid w:val="00050874"/>
    <w:rsid w:val="00051F05"/>
    <w:rsid w:val="00064BCF"/>
    <w:rsid w:val="00064FE2"/>
    <w:rsid w:val="00072F98"/>
    <w:rsid w:val="00077E09"/>
    <w:rsid w:val="0008257E"/>
    <w:rsid w:val="0008577B"/>
    <w:rsid w:val="00087891"/>
    <w:rsid w:val="000A4421"/>
    <w:rsid w:val="000A4D30"/>
    <w:rsid w:val="000A5249"/>
    <w:rsid w:val="000B0E6A"/>
    <w:rsid w:val="000B50D2"/>
    <w:rsid w:val="000C26C8"/>
    <w:rsid w:val="000D0C4F"/>
    <w:rsid w:val="000D42F4"/>
    <w:rsid w:val="000D671B"/>
    <w:rsid w:val="000D7122"/>
    <w:rsid w:val="000D71BA"/>
    <w:rsid w:val="000E368E"/>
    <w:rsid w:val="000F2F97"/>
    <w:rsid w:val="0010314D"/>
    <w:rsid w:val="001125EF"/>
    <w:rsid w:val="00113BF3"/>
    <w:rsid w:val="0012002D"/>
    <w:rsid w:val="00121EB7"/>
    <w:rsid w:val="00141FF3"/>
    <w:rsid w:val="00151B7C"/>
    <w:rsid w:val="0015379F"/>
    <w:rsid w:val="00160223"/>
    <w:rsid w:val="00163D2A"/>
    <w:rsid w:val="0017087B"/>
    <w:rsid w:val="00173DC6"/>
    <w:rsid w:val="00177159"/>
    <w:rsid w:val="00177A86"/>
    <w:rsid w:val="00180B2E"/>
    <w:rsid w:val="001A2F5B"/>
    <w:rsid w:val="001B2B33"/>
    <w:rsid w:val="001C5F46"/>
    <w:rsid w:val="001D1387"/>
    <w:rsid w:val="001D1A9F"/>
    <w:rsid w:val="001E020D"/>
    <w:rsid w:val="001F5CE0"/>
    <w:rsid w:val="00200AE3"/>
    <w:rsid w:val="0020640C"/>
    <w:rsid w:val="00211A86"/>
    <w:rsid w:val="00213C06"/>
    <w:rsid w:val="00222565"/>
    <w:rsid w:val="00227C99"/>
    <w:rsid w:val="002353EF"/>
    <w:rsid w:val="00236062"/>
    <w:rsid w:val="00241EDF"/>
    <w:rsid w:val="002443D8"/>
    <w:rsid w:val="00256929"/>
    <w:rsid w:val="0025723C"/>
    <w:rsid w:val="002575BC"/>
    <w:rsid w:val="00266D47"/>
    <w:rsid w:val="00267268"/>
    <w:rsid w:val="00285018"/>
    <w:rsid w:val="00292E05"/>
    <w:rsid w:val="002956BA"/>
    <w:rsid w:val="002A1DA5"/>
    <w:rsid w:val="002B3E80"/>
    <w:rsid w:val="002C112E"/>
    <w:rsid w:val="002C19C6"/>
    <w:rsid w:val="002C38C0"/>
    <w:rsid w:val="002D2D99"/>
    <w:rsid w:val="002E467B"/>
    <w:rsid w:val="002E50D2"/>
    <w:rsid w:val="002F636F"/>
    <w:rsid w:val="003005CD"/>
    <w:rsid w:val="00302638"/>
    <w:rsid w:val="00305E7D"/>
    <w:rsid w:val="003124DC"/>
    <w:rsid w:val="003152B5"/>
    <w:rsid w:val="00315ACF"/>
    <w:rsid w:val="00325E30"/>
    <w:rsid w:val="00327EAE"/>
    <w:rsid w:val="00337A58"/>
    <w:rsid w:val="00344697"/>
    <w:rsid w:val="003460AC"/>
    <w:rsid w:val="00356852"/>
    <w:rsid w:val="003707B5"/>
    <w:rsid w:val="003708D5"/>
    <w:rsid w:val="00384016"/>
    <w:rsid w:val="00390465"/>
    <w:rsid w:val="00396C7D"/>
    <w:rsid w:val="003A43E1"/>
    <w:rsid w:val="003B08DA"/>
    <w:rsid w:val="003B145D"/>
    <w:rsid w:val="003B183B"/>
    <w:rsid w:val="003B6E09"/>
    <w:rsid w:val="003C1C5A"/>
    <w:rsid w:val="003C3BFA"/>
    <w:rsid w:val="003C5655"/>
    <w:rsid w:val="003E04F5"/>
    <w:rsid w:val="003E78EB"/>
    <w:rsid w:val="003F173C"/>
    <w:rsid w:val="004115DB"/>
    <w:rsid w:val="00413AA8"/>
    <w:rsid w:val="00422E0C"/>
    <w:rsid w:val="004258D3"/>
    <w:rsid w:val="00451AB4"/>
    <w:rsid w:val="004532B9"/>
    <w:rsid w:val="00457A33"/>
    <w:rsid w:val="00460696"/>
    <w:rsid w:val="004630E9"/>
    <w:rsid w:val="004703F0"/>
    <w:rsid w:val="00473AD4"/>
    <w:rsid w:val="0047614D"/>
    <w:rsid w:val="004844FE"/>
    <w:rsid w:val="004960EA"/>
    <w:rsid w:val="004A4705"/>
    <w:rsid w:val="004A49DF"/>
    <w:rsid w:val="004A702C"/>
    <w:rsid w:val="004B31DA"/>
    <w:rsid w:val="004B5D29"/>
    <w:rsid w:val="004C351B"/>
    <w:rsid w:val="004D1AF0"/>
    <w:rsid w:val="004E4EBD"/>
    <w:rsid w:val="004E759C"/>
    <w:rsid w:val="004F2299"/>
    <w:rsid w:val="004F43C9"/>
    <w:rsid w:val="004F480B"/>
    <w:rsid w:val="0050259F"/>
    <w:rsid w:val="0051458D"/>
    <w:rsid w:val="0051749D"/>
    <w:rsid w:val="00523217"/>
    <w:rsid w:val="0052374C"/>
    <w:rsid w:val="00530A8A"/>
    <w:rsid w:val="00542010"/>
    <w:rsid w:val="00553F37"/>
    <w:rsid w:val="00557906"/>
    <w:rsid w:val="00570733"/>
    <w:rsid w:val="00583AE0"/>
    <w:rsid w:val="005971E6"/>
    <w:rsid w:val="005B5E7F"/>
    <w:rsid w:val="005C1EB0"/>
    <w:rsid w:val="005D003E"/>
    <w:rsid w:val="005D119A"/>
    <w:rsid w:val="005E00DC"/>
    <w:rsid w:val="005E056B"/>
    <w:rsid w:val="005E1B7C"/>
    <w:rsid w:val="005E3935"/>
    <w:rsid w:val="005F2513"/>
    <w:rsid w:val="005F2ECF"/>
    <w:rsid w:val="005F5D91"/>
    <w:rsid w:val="00605796"/>
    <w:rsid w:val="00607787"/>
    <w:rsid w:val="00612F5A"/>
    <w:rsid w:val="006206A6"/>
    <w:rsid w:val="00625C52"/>
    <w:rsid w:val="00632862"/>
    <w:rsid w:val="006369B7"/>
    <w:rsid w:val="0064121C"/>
    <w:rsid w:val="006558CC"/>
    <w:rsid w:val="00663A54"/>
    <w:rsid w:val="006649B8"/>
    <w:rsid w:val="00665ECC"/>
    <w:rsid w:val="006670E2"/>
    <w:rsid w:val="0067237F"/>
    <w:rsid w:val="006726E7"/>
    <w:rsid w:val="00673F96"/>
    <w:rsid w:val="00676501"/>
    <w:rsid w:val="0067672F"/>
    <w:rsid w:val="00684CF5"/>
    <w:rsid w:val="0068638E"/>
    <w:rsid w:val="00687266"/>
    <w:rsid w:val="00697AD9"/>
    <w:rsid w:val="006A63BB"/>
    <w:rsid w:val="006A7A10"/>
    <w:rsid w:val="006C7484"/>
    <w:rsid w:val="006E22A3"/>
    <w:rsid w:val="006E287F"/>
    <w:rsid w:val="006F246C"/>
    <w:rsid w:val="006F3D5C"/>
    <w:rsid w:val="006F4779"/>
    <w:rsid w:val="00706A77"/>
    <w:rsid w:val="007229A5"/>
    <w:rsid w:val="00726785"/>
    <w:rsid w:val="007316D9"/>
    <w:rsid w:val="00731ECF"/>
    <w:rsid w:val="00734748"/>
    <w:rsid w:val="007670FB"/>
    <w:rsid w:val="0076730B"/>
    <w:rsid w:val="00767F3E"/>
    <w:rsid w:val="0077354D"/>
    <w:rsid w:val="00775EA7"/>
    <w:rsid w:val="0077799F"/>
    <w:rsid w:val="0078337A"/>
    <w:rsid w:val="00784729"/>
    <w:rsid w:val="007916FD"/>
    <w:rsid w:val="007A1BED"/>
    <w:rsid w:val="007B1528"/>
    <w:rsid w:val="007B7ECC"/>
    <w:rsid w:val="007C2F15"/>
    <w:rsid w:val="007C42F2"/>
    <w:rsid w:val="007C7CA9"/>
    <w:rsid w:val="007C7F51"/>
    <w:rsid w:val="007F1C43"/>
    <w:rsid w:val="007F4FEB"/>
    <w:rsid w:val="007F5DC3"/>
    <w:rsid w:val="00800F95"/>
    <w:rsid w:val="00801D25"/>
    <w:rsid w:val="008046E6"/>
    <w:rsid w:val="00806BAF"/>
    <w:rsid w:val="00806E55"/>
    <w:rsid w:val="00810B4E"/>
    <w:rsid w:val="00813A98"/>
    <w:rsid w:val="00826E95"/>
    <w:rsid w:val="008338AF"/>
    <w:rsid w:val="00833C28"/>
    <w:rsid w:val="00836D57"/>
    <w:rsid w:val="00841BE7"/>
    <w:rsid w:val="00845265"/>
    <w:rsid w:val="00845587"/>
    <w:rsid w:val="00845E24"/>
    <w:rsid w:val="0084727B"/>
    <w:rsid w:val="008520D2"/>
    <w:rsid w:val="00854C6A"/>
    <w:rsid w:val="0087173C"/>
    <w:rsid w:val="00873AEE"/>
    <w:rsid w:val="00876C96"/>
    <w:rsid w:val="00885993"/>
    <w:rsid w:val="00885CDA"/>
    <w:rsid w:val="00887919"/>
    <w:rsid w:val="008A39BA"/>
    <w:rsid w:val="008A4979"/>
    <w:rsid w:val="008B7764"/>
    <w:rsid w:val="008B78EF"/>
    <w:rsid w:val="008C32C1"/>
    <w:rsid w:val="008C3892"/>
    <w:rsid w:val="008C7B7A"/>
    <w:rsid w:val="008F1474"/>
    <w:rsid w:val="008F3B82"/>
    <w:rsid w:val="009037BE"/>
    <w:rsid w:val="00906975"/>
    <w:rsid w:val="00915F51"/>
    <w:rsid w:val="009177C6"/>
    <w:rsid w:val="0092417A"/>
    <w:rsid w:val="00927FD2"/>
    <w:rsid w:val="00930133"/>
    <w:rsid w:val="00951753"/>
    <w:rsid w:val="009629BA"/>
    <w:rsid w:val="0096770E"/>
    <w:rsid w:val="0097141E"/>
    <w:rsid w:val="009833CE"/>
    <w:rsid w:val="00983730"/>
    <w:rsid w:val="00997D01"/>
    <w:rsid w:val="009A3C01"/>
    <w:rsid w:val="009A3C60"/>
    <w:rsid w:val="009A7AC1"/>
    <w:rsid w:val="009C4003"/>
    <w:rsid w:val="009E0B90"/>
    <w:rsid w:val="009E3CC2"/>
    <w:rsid w:val="009E43E5"/>
    <w:rsid w:val="009F1DD6"/>
    <w:rsid w:val="00A03D75"/>
    <w:rsid w:val="00A13B95"/>
    <w:rsid w:val="00A22733"/>
    <w:rsid w:val="00A25CBE"/>
    <w:rsid w:val="00A279F3"/>
    <w:rsid w:val="00A45B3C"/>
    <w:rsid w:val="00A465B6"/>
    <w:rsid w:val="00A47DB1"/>
    <w:rsid w:val="00A57C45"/>
    <w:rsid w:val="00A629A3"/>
    <w:rsid w:val="00A6607E"/>
    <w:rsid w:val="00A80994"/>
    <w:rsid w:val="00A80C55"/>
    <w:rsid w:val="00A82D37"/>
    <w:rsid w:val="00A82EDE"/>
    <w:rsid w:val="00A9189B"/>
    <w:rsid w:val="00A9458A"/>
    <w:rsid w:val="00A9530C"/>
    <w:rsid w:val="00AA53EC"/>
    <w:rsid w:val="00AA7DB1"/>
    <w:rsid w:val="00AC19D9"/>
    <w:rsid w:val="00AC6BF5"/>
    <w:rsid w:val="00AC78EE"/>
    <w:rsid w:val="00AC7C94"/>
    <w:rsid w:val="00AD70F9"/>
    <w:rsid w:val="00AD7838"/>
    <w:rsid w:val="00AE5E54"/>
    <w:rsid w:val="00AF09A9"/>
    <w:rsid w:val="00AF0B1C"/>
    <w:rsid w:val="00AF6C18"/>
    <w:rsid w:val="00AF6D35"/>
    <w:rsid w:val="00B2297D"/>
    <w:rsid w:val="00B27588"/>
    <w:rsid w:val="00B5574C"/>
    <w:rsid w:val="00B56077"/>
    <w:rsid w:val="00B73A5B"/>
    <w:rsid w:val="00B762A0"/>
    <w:rsid w:val="00B862B3"/>
    <w:rsid w:val="00B869A5"/>
    <w:rsid w:val="00B96F14"/>
    <w:rsid w:val="00BA28FA"/>
    <w:rsid w:val="00BA3C63"/>
    <w:rsid w:val="00BA5846"/>
    <w:rsid w:val="00BA7C0A"/>
    <w:rsid w:val="00BB04AF"/>
    <w:rsid w:val="00BB105E"/>
    <w:rsid w:val="00BC0F26"/>
    <w:rsid w:val="00BC7D57"/>
    <w:rsid w:val="00BD130B"/>
    <w:rsid w:val="00BD1A27"/>
    <w:rsid w:val="00BD1D8E"/>
    <w:rsid w:val="00BD210E"/>
    <w:rsid w:val="00BE75F4"/>
    <w:rsid w:val="00BE7689"/>
    <w:rsid w:val="00C05E69"/>
    <w:rsid w:val="00C10D50"/>
    <w:rsid w:val="00C10FDC"/>
    <w:rsid w:val="00C23B7A"/>
    <w:rsid w:val="00C31A42"/>
    <w:rsid w:val="00C375A6"/>
    <w:rsid w:val="00C40C9F"/>
    <w:rsid w:val="00C41B1C"/>
    <w:rsid w:val="00C6299C"/>
    <w:rsid w:val="00C6469D"/>
    <w:rsid w:val="00C705AB"/>
    <w:rsid w:val="00C70BE9"/>
    <w:rsid w:val="00C720FD"/>
    <w:rsid w:val="00C807C5"/>
    <w:rsid w:val="00C85300"/>
    <w:rsid w:val="00CA5001"/>
    <w:rsid w:val="00CA7205"/>
    <w:rsid w:val="00CC151A"/>
    <w:rsid w:val="00CC4AA7"/>
    <w:rsid w:val="00CC7486"/>
    <w:rsid w:val="00CD666A"/>
    <w:rsid w:val="00CE11BB"/>
    <w:rsid w:val="00CE66EA"/>
    <w:rsid w:val="00CF2EDD"/>
    <w:rsid w:val="00CF7232"/>
    <w:rsid w:val="00CF733A"/>
    <w:rsid w:val="00D0360C"/>
    <w:rsid w:val="00D1283C"/>
    <w:rsid w:val="00D13940"/>
    <w:rsid w:val="00D17141"/>
    <w:rsid w:val="00D24504"/>
    <w:rsid w:val="00D2480A"/>
    <w:rsid w:val="00D309AC"/>
    <w:rsid w:val="00D30C46"/>
    <w:rsid w:val="00D3170B"/>
    <w:rsid w:val="00D31C3C"/>
    <w:rsid w:val="00D35192"/>
    <w:rsid w:val="00D366E1"/>
    <w:rsid w:val="00D42328"/>
    <w:rsid w:val="00D43854"/>
    <w:rsid w:val="00D56792"/>
    <w:rsid w:val="00D57A91"/>
    <w:rsid w:val="00D66E7C"/>
    <w:rsid w:val="00D67FEC"/>
    <w:rsid w:val="00D71185"/>
    <w:rsid w:val="00D71886"/>
    <w:rsid w:val="00D935F1"/>
    <w:rsid w:val="00D943F6"/>
    <w:rsid w:val="00DA0AC9"/>
    <w:rsid w:val="00DA2691"/>
    <w:rsid w:val="00DA4B90"/>
    <w:rsid w:val="00DB0951"/>
    <w:rsid w:val="00DC77C1"/>
    <w:rsid w:val="00DD02A3"/>
    <w:rsid w:val="00DD360E"/>
    <w:rsid w:val="00DD46E6"/>
    <w:rsid w:val="00DD51A6"/>
    <w:rsid w:val="00DE2DF7"/>
    <w:rsid w:val="00DE3423"/>
    <w:rsid w:val="00DE3426"/>
    <w:rsid w:val="00DF0B7B"/>
    <w:rsid w:val="00DF1450"/>
    <w:rsid w:val="00DF293E"/>
    <w:rsid w:val="00DF4DFD"/>
    <w:rsid w:val="00DF5597"/>
    <w:rsid w:val="00DF6F5A"/>
    <w:rsid w:val="00DF76E0"/>
    <w:rsid w:val="00DF7FE5"/>
    <w:rsid w:val="00E14928"/>
    <w:rsid w:val="00E22536"/>
    <w:rsid w:val="00E26BFC"/>
    <w:rsid w:val="00E270F9"/>
    <w:rsid w:val="00E433CE"/>
    <w:rsid w:val="00E5632F"/>
    <w:rsid w:val="00E62DD6"/>
    <w:rsid w:val="00E67976"/>
    <w:rsid w:val="00E70BE2"/>
    <w:rsid w:val="00E7734E"/>
    <w:rsid w:val="00E955A1"/>
    <w:rsid w:val="00EA7DDA"/>
    <w:rsid w:val="00EB35AF"/>
    <w:rsid w:val="00EB4F42"/>
    <w:rsid w:val="00ED0FF6"/>
    <w:rsid w:val="00EE1C3E"/>
    <w:rsid w:val="00EF73FB"/>
    <w:rsid w:val="00F0250E"/>
    <w:rsid w:val="00F14BBF"/>
    <w:rsid w:val="00F22D3C"/>
    <w:rsid w:val="00F34196"/>
    <w:rsid w:val="00F55252"/>
    <w:rsid w:val="00F5663E"/>
    <w:rsid w:val="00F5718F"/>
    <w:rsid w:val="00F60EFD"/>
    <w:rsid w:val="00F6725A"/>
    <w:rsid w:val="00F77317"/>
    <w:rsid w:val="00FA31AD"/>
    <w:rsid w:val="00FA409D"/>
    <w:rsid w:val="00FA74AB"/>
    <w:rsid w:val="00FB1514"/>
    <w:rsid w:val="00FB7E56"/>
    <w:rsid w:val="00FC1ED2"/>
    <w:rsid w:val="00FD7999"/>
    <w:rsid w:val="00FF30FA"/>
    <w:rsid w:val="00FF4458"/>
    <w:rsid w:val="00FF6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1A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8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1D1387"/>
    <w:pPr>
      <w:jc w:val="center"/>
    </w:pPr>
  </w:style>
  <w:style w:type="paragraph" w:customStyle="1" w:styleId="EndNoteBibliography">
    <w:name w:val="EndNote Bibliography"/>
    <w:basedOn w:val="Normal"/>
    <w:rsid w:val="001D1387"/>
    <w:pPr>
      <w:spacing w:line="480" w:lineRule="auto"/>
    </w:pPr>
  </w:style>
  <w:style w:type="paragraph" w:styleId="Footer">
    <w:name w:val="footer"/>
    <w:basedOn w:val="Normal"/>
    <w:link w:val="FooterChar"/>
    <w:uiPriority w:val="99"/>
    <w:unhideWhenUsed/>
    <w:rsid w:val="001D1387"/>
    <w:pPr>
      <w:tabs>
        <w:tab w:val="center" w:pos="4680"/>
        <w:tab w:val="right" w:pos="9360"/>
      </w:tabs>
    </w:pPr>
  </w:style>
  <w:style w:type="character" w:customStyle="1" w:styleId="FooterChar">
    <w:name w:val="Footer Char"/>
    <w:basedOn w:val="DefaultParagraphFont"/>
    <w:link w:val="Footer"/>
    <w:uiPriority w:val="99"/>
    <w:rsid w:val="001D1387"/>
    <w:rPr>
      <w:rFonts w:ascii="Times New Roman" w:hAnsi="Times New Roman" w:cs="Times New Roman"/>
    </w:rPr>
  </w:style>
  <w:style w:type="character" w:styleId="PageNumber">
    <w:name w:val="page number"/>
    <w:basedOn w:val="DefaultParagraphFont"/>
    <w:uiPriority w:val="99"/>
    <w:semiHidden/>
    <w:unhideWhenUsed/>
    <w:rsid w:val="001D1387"/>
  </w:style>
  <w:style w:type="character" w:styleId="CommentReference">
    <w:name w:val="annotation reference"/>
    <w:basedOn w:val="DefaultParagraphFont"/>
    <w:uiPriority w:val="99"/>
    <w:semiHidden/>
    <w:unhideWhenUsed/>
    <w:rsid w:val="00784729"/>
    <w:rPr>
      <w:sz w:val="16"/>
      <w:szCs w:val="16"/>
    </w:rPr>
  </w:style>
  <w:style w:type="paragraph" w:styleId="CommentText">
    <w:name w:val="annotation text"/>
    <w:basedOn w:val="Normal"/>
    <w:link w:val="CommentTextChar"/>
    <w:uiPriority w:val="99"/>
    <w:semiHidden/>
    <w:unhideWhenUsed/>
    <w:rsid w:val="00784729"/>
    <w:rPr>
      <w:sz w:val="20"/>
      <w:szCs w:val="20"/>
    </w:rPr>
  </w:style>
  <w:style w:type="character" w:customStyle="1" w:styleId="CommentTextChar">
    <w:name w:val="Comment Text Char"/>
    <w:basedOn w:val="DefaultParagraphFont"/>
    <w:link w:val="CommentText"/>
    <w:uiPriority w:val="99"/>
    <w:semiHidden/>
    <w:rsid w:val="007847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4729"/>
    <w:rPr>
      <w:b/>
      <w:bCs/>
    </w:rPr>
  </w:style>
  <w:style w:type="character" w:customStyle="1" w:styleId="CommentSubjectChar">
    <w:name w:val="Comment Subject Char"/>
    <w:basedOn w:val="CommentTextChar"/>
    <w:link w:val="CommentSubject"/>
    <w:uiPriority w:val="99"/>
    <w:semiHidden/>
    <w:rsid w:val="0078472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847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NIMH</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Rany Abend</dc:creator>
  <cp:keywords/>
  <dc:description/>
  <cp:lastModifiedBy>Abend</cp:lastModifiedBy>
  <cp:revision>2</cp:revision>
  <dcterms:created xsi:type="dcterms:W3CDTF">2018-12-05T01:16:00Z</dcterms:created>
  <dcterms:modified xsi:type="dcterms:W3CDTF">2018-12-05T01:16:00Z</dcterms:modified>
</cp:coreProperties>
</file>