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8537F" w14:textId="77777777" w:rsidR="004557C7" w:rsidRPr="00496ACF" w:rsidRDefault="004557C7" w:rsidP="004557C7">
      <w:pPr>
        <w:spacing w:line="480" w:lineRule="auto"/>
        <w:jc w:val="center"/>
        <w:rPr>
          <w:rFonts w:ascii="Times" w:hAnsi="Times"/>
          <w:b/>
        </w:rPr>
      </w:pPr>
      <w:r w:rsidRPr="00496ACF">
        <w:rPr>
          <w:rFonts w:ascii="Times" w:hAnsi="Times"/>
          <w:b/>
        </w:rPr>
        <w:t>Supplementary Materials</w:t>
      </w:r>
    </w:p>
    <w:p w14:paraId="1147E709" w14:textId="77777777" w:rsidR="004557C7" w:rsidRPr="00496ACF" w:rsidRDefault="001A680E" w:rsidP="004557C7">
      <w:pPr>
        <w:spacing w:line="480" w:lineRule="auto"/>
        <w:rPr>
          <w:rFonts w:ascii="Times" w:hAnsi="Times"/>
          <w:b/>
        </w:rPr>
      </w:pPr>
      <w:r w:rsidRPr="00496ACF">
        <w:rPr>
          <w:rFonts w:ascii="Times" w:hAnsi="Times"/>
          <w:b/>
        </w:rPr>
        <w:t>S1. Protective Factors Scale Items</w:t>
      </w:r>
      <w:r w:rsidR="004557C7" w:rsidRPr="00496ACF">
        <w:rPr>
          <w:rFonts w:ascii="Times" w:hAnsi="Times"/>
          <w:b/>
        </w:rPr>
        <w:t xml:space="preserve"> </w:t>
      </w:r>
    </w:p>
    <w:p w14:paraId="0E770B15" w14:textId="77777777" w:rsidR="001A680E" w:rsidRPr="00496ACF" w:rsidRDefault="001A680E" w:rsidP="001A680E">
      <w:pPr>
        <w:spacing w:line="480" w:lineRule="auto"/>
        <w:rPr>
          <w:rFonts w:ascii="Times" w:hAnsi="Times"/>
          <w:b/>
        </w:rPr>
      </w:pPr>
      <w:r w:rsidRPr="00496ACF">
        <w:rPr>
          <w:rFonts w:ascii="Times" w:hAnsi="Times"/>
          <w:b/>
        </w:rPr>
        <w:t>S2. Combat Stress Scale Items</w:t>
      </w:r>
    </w:p>
    <w:p w14:paraId="07F0CAB2" w14:textId="77777777" w:rsidR="002B0517" w:rsidRPr="00496ACF" w:rsidRDefault="004557C7" w:rsidP="006365FF">
      <w:pPr>
        <w:spacing w:line="480" w:lineRule="auto"/>
        <w:rPr>
          <w:rFonts w:ascii="Times" w:hAnsi="Times"/>
          <w:b/>
        </w:rPr>
      </w:pPr>
      <w:r w:rsidRPr="00496ACF">
        <w:rPr>
          <w:rFonts w:ascii="Times" w:hAnsi="Times"/>
          <w:b/>
        </w:rPr>
        <w:t>S</w:t>
      </w:r>
      <w:r w:rsidR="001A680E" w:rsidRPr="00496ACF">
        <w:rPr>
          <w:rFonts w:ascii="Times" w:hAnsi="Times"/>
          <w:b/>
        </w:rPr>
        <w:t>3</w:t>
      </w:r>
      <w:r w:rsidRPr="00496ACF">
        <w:rPr>
          <w:rFonts w:ascii="Times" w:hAnsi="Times"/>
          <w:b/>
        </w:rPr>
        <w:t>. Supplementary Figures</w:t>
      </w:r>
      <w:r w:rsidR="006365FF" w:rsidRPr="00496ACF">
        <w:rPr>
          <w:rFonts w:ascii="Times" w:hAnsi="Times"/>
          <w:b/>
        </w:rPr>
        <w:t xml:space="preserve"> and Tables</w:t>
      </w:r>
      <w:r w:rsidRPr="00496ACF">
        <w:rPr>
          <w:rFonts w:ascii="Times" w:hAnsi="Times"/>
          <w:b/>
        </w:rPr>
        <w:t xml:space="preserve"> for Main Analyses</w:t>
      </w:r>
      <w:r w:rsidR="006365FF" w:rsidRPr="00496ACF">
        <w:rPr>
          <w:rFonts w:ascii="Times" w:hAnsi="Times"/>
          <w:b/>
        </w:rPr>
        <w:t xml:space="preserve"> </w:t>
      </w:r>
    </w:p>
    <w:p w14:paraId="3B9CCCA1" w14:textId="66216035" w:rsidR="00947AC3" w:rsidRPr="00496ACF" w:rsidRDefault="00CE71CE" w:rsidP="006365FF">
      <w:pPr>
        <w:spacing w:line="480" w:lineRule="auto"/>
        <w:rPr>
          <w:rFonts w:ascii="Times" w:hAnsi="Times"/>
          <w:b/>
        </w:rPr>
      </w:pPr>
      <w:r w:rsidRPr="00496ACF">
        <w:rPr>
          <w:rFonts w:ascii="Times" w:hAnsi="Times"/>
          <w:b/>
        </w:rPr>
        <w:t>S4. Supplementary Figure</w:t>
      </w:r>
      <w:r w:rsidR="005B703A" w:rsidRPr="00496ACF">
        <w:rPr>
          <w:rFonts w:ascii="Times" w:hAnsi="Times"/>
          <w:b/>
        </w:rPr>
        <w:t xml:space="preserve">s </w:t>
      </w:r>
      <w:r w:rsidR="00947AC3" w:rsidRPr="00496ACF">
        <w:rPr>
          <w:rFonts w:ascii="Times" w:hAnsi="Times"/>
          <w:b/>
        </w:rPr>
        <w:t xml:space="preserve">for Additional Analyses </w:t>
      </w:r>
    </w:p>
    <w:p w14:paraId="09631EA6" w14:textId="77777777" w:rsidR="002B0517" w:rsidRPr="00496ACF" w:rsidRDefault="002B0517" w:rsidP="002B0517">
      <w:pPr>
        <w:jc w:val="both"/>
        <w:rPr>
          <w:rFonts w:ascii="Times" w:hAnsi="Times"/>
        </w:rPr>
      </w:pPr>
      <w:r w:rsidRPr="00496ACF">
        <w:rPr>
          <w:rFonts w:ascii="Times" w:hAnsi="Times"/>
          <w:b/>
        </w:rPr>
        <w:t>S</w:t>
      </w:r>
      <w:r w:rsidR="00947AC3" w:rsidRPr="00496ACF">
        <w:rPr>
          <w:rFonts w:ascii="Times" w:hAnsi="Times"/>
          <w:b/>
        </w:rPr>
        <w:t>5</w:t>
      </w:r>
      <w:r w:rsidRPr="00496ACF">
        <w:rPr>
          <w:rFonts w:ascii="Times" w:hAnsi="Times"/>
          <w:b/>
        </w:rPr>
        <w:t xml:space="preserve">. </w:t>
      </w:r>
      <w:r w:rsidRPr="00496ACF">
        <w:rPr>
          <w:rFonts w:ascii="Times" w:hAnsi="Times" w:cstheme="minorHAnsi"/>
          <w:b/>
        </w:rPr>
        <w:t>Major Depressive Disorder Working Group of the Psychiatric Genomics Consortium</w:t>
      </w:r>
    </w:p>
    <w:p w14:paraId="3A9B77D5" w14:textId="77777777" w:rsidR="004557C7" w:rsidRPr="00496ACF" w:rsidRDefault="004557C7" w:rsidP="006365FF">
      <w:pPr>
        <w:spacing w:line="480" w:lineRule="auto"/>
        <w:rPr>
          <w:rFonts w:ascii="Times" w:hAnsi="Times"/>
          <w:b/>
        </w:rPr>
      </w:pPr>
      <w:r w:rsidRPr="00496ACF">
        <w:rPr>
          <w:rFonts w:ascii="Times" w:hAnsi="Times"/>
          <w:b/>
        </w:rPr>
        <w:br w:type="page"/>
      </w:r>
    </w:p>
    <w:p w14:paraId="795102B0" w14:textId="77777777" w:rsidR="004557C7" w:rsidRPr="00496ACF" w:rsidRDefault="004557C7" w:rsidP="004557C7">
      <w:pPr>
        <w:spacing w:line="480" w:lineRule="auto"/>
        <w:rPr>
          <w:rFonts w:ascii="Times" w:hAnsi="Times"/>
          <w:b/>
        </w:rPr>
      </w:pPr>
      <w:r w:rsidRPr="00496ACF">
        <w:rPr>
          <w:rFonts w:ascii="Times" w:hAnsi="Times"/>
          <w:b/>
        </w:rPr>
        <w:lastRenderedPageBreak/>
        <w:t xml:space="preserve">S1. Protective Factors </w:t>
      </w:r>
      <w:r w:rsidR="001A680E" w:rsidRPr="00496ACF">
        <w:rPr>
          <w:rFonts w:ascii="Times" w:hAnsi="Times"/>
          <w:b/>
        </w:rPr>
        <w:t>Scale Items</w:t>
      </w:r>
    </w:p>
    <w:p w14:paraId="33E111C0" w14:textId="77777777" w:rsidR="004557C7" w:rsidRPr="00496ACF" w:rsidRDefault="004557C7" w:rsidP="004557C7">
      <w:pPr>
        <w:spacing w:line="480" w:lineRule="auto"/>
        <w:rPr>
          <w:rFonts w:ascii="Times" w:hAnsi="Times"/>
          <w:b/>
        </w:rPr>
      </w:pPr>
      <w:r w:rsidRPr="00496ACF">
        <w:rPr>
          <w:rFonts w:ascii="Times" w:hAnsi="Times"/>
          <w:b/>
        </w:rPr>
        <w:t xml:space="preserve">S1A. Trait resilience </w:t>
      </w:r>
    </w:p>
    <w:p w14:paraId="5C72B74F" w14:textId="77777777" w:rsidR="004557C7" w:rsidRPr="00496ACF" w:rsidRDefault="004557C7" w:rsidP="004557C7">
      <w:pPr>
        <w:spacing w:line="480" w:lineRule="auto"/>
        <w:rPr>
          <w:rFonts w:ascii="Times" w:hAnsi="Times"/>
          <w:i/>
        </w:rPr>
      </w:pPr>
      <w:r w:rsidRPr="00496ACF">
        <w:rPr>
          <w:rFonts w:ascii="Times" w:hAnsi="Times"/>
          <w:i/>
        </w:rPr>
        <w:t>People differ a lot in how well they handle stress. How would you rate your ability to handle stress in each of the following ways? (Poor; Fair; Good; Very good; Excellent)</w:t>
      </w:r>
    </w:p>
    <w:p w14:paraId="37EF3342" w14:textId="77777777" w:rsidR="004557C7" w:rsidRPr="00496ACF" w:rsidRDefault="004557C7" w:rsidP="004557C7">
      <w:pPr>
        <w:pStyle w:val="ListParagraph"/>
        <w:numPr>
          <w:ilvl w:val="0"/>
          <w:numId w:val="2"/>
        </w:numPr>
        <w:spacing w:line="480" w:lineRule="auto"/>
        <w:rPr>
          <w:rFonts w:ascii="Times" w:hAnsi="Times"/>
        </w:rPr>
      </w:pPr>
      <w:r w:rsidRPr="00496ACF">
        <w:rPr>
          <w:rFonts w:ascii="Times" w:hAnsi="Times"/>
        </w:rPr>
        <w:t>Keep calm and think of the right thing to do in a crisis</w:t>
      </w:r>
    </w:p>
    <w:p w14:paraId="6E8E317B" w14:textId="77777777" w:rsidR="004557C7" w:rsidRPr="00496ACF" w:rsidRDefault="004557C7" w:rsidP="004557C7">
      <w:pPr>
        <w:pStyle w:val="ListParagraph"/>
        <w:numPr>
          <w:ilvl w:val="0"/>
          <w:numId w:val="2"/>
        </w:numPr>
        <w:spacing w:line="480" w:lineRule="auto"/>
        <w:rPr>
          <w:rFonts w:ascii="Times" w:hAnsi="Times"/>
        </w:rPr>
      </w:pPr>
      <w:r w:rsidRPr="00496ACF">
        <w:rPr>
          <w:rFonts w:ascii="Times" w:hAnsi="Times"/>
        </w:rPr>
        <w:t>Manage stress.</w:t>
      </w:r>
    </w:p>
    <w:p w14:paraId="600D38F6" w14:textId="77777777" w:rsidR="004557C7" w:rsidRPr="00496ACF" w:rsidRDefault="004557C7" w:rsidP="004557C7">
      <w:pPr>
        <w:pStyle w:val="ListParagraph"/>
        <w:numPr>
          <w:ilvl w:val="0"/>
          <w:numId w:val="2"/>
        </w:numPr>
        <w:spacing w:line="480" w:lineRule="auto"/>
        <w:rPr>
          <w:rFonts w:ascii="Times" w:hAnsi="Times"/>
        </w:rPr>
      </w:pPr>
      <w:r w:rsidRPr="00496ACF">
        <w:rPr>
          <w:rFonts w:ascii="Times" w:hAnsi="Times"/>
        </w:rPr>
        <w:t>Try new approaches if old ones don’t work</w:t>
      </w:r>
    </w:p>
    <w:p w14:paraId="764F2A2D" w14:textId="77777777" w:rsidR="004557C7" w:rsidRPr="00496ACF" w:rsidRDefault="004557C7" w:rsidP="00947AC3">
      <w:pPr>
        <w:pStyle w:val="ListParagraph"/>
        <w:numPr>
          <w:ilvl w:val="0"/>
          <w:numId w:val="2"/>
        </w:numPr>
        <w:spacing w:line="480" w:lineRule="auto"/>
        <w:rPr>
          <w:rFonts w:ascii="Times" w:hAnsi="Times"/>
        </w:rPr>
      </w:pPr>
      <w:r w:rsidRPr="00496ACF">
        <w:rPr>
          <w:rFonts w:ascii="Times" w:hAnsi="Times"/>
        </w:rPr>
        <w:t>Get along with people when you have to</w:t>
      </w:r>
    </w:p>
    <w:p w14:paraId="5612075E" w14:textId="77777777" w:rsidR="004557C7" w:rsidRPr="00496ACF" w:rsidRDefault="004557C7" w:rsidP="00947AC3">
      <w:pPr>
        <w:pStyle w:val="ListParagraph"/>
        <w:numPr>
          <w:ilvl w:val="0"/>
          <w:numId w:val="2"/>
        </w:numPr>
        <w:spacing w:line="480" w:lineRule="auto"/>
        <w:rPr>
          <w:rFonts w:ascii="Times" w:hAnsi="Times"/>
        </w:rPr>
      </w:pPr>
      <w:r w:rsidRPr="00496ACF">
        <w:rPr>
          <w:rFonts w:ascii="Times" w:hAnsi="Times"/>
        </w:rPr>
        <w:t>Keep your sense of humor in tense situations</w:t>
      </w:r>
    </w:p>
    <w:p w14:paraId="0CB18747" w14:textId="77777777" w:rsidR="00947AC3" w:rsidRPr="00496ACF" w:rsidRDefault="004557C7" w:rsidP="00947AC3">
      <w:pPr>
        <w:spacing w:line="480" w:lineRule="auto"/>
        <w:rPr>
          <w:rFonts w:ascii="Times" w:eastAsia="Times New Roman" w:hAnsi="Times" w:cs="Times New Roman"/>
        </w:rPr>
      </w:pPr>
      <w:r w:rsidRPr="00496ACF">
        <w:rPr>
          <w:rFonts w:ascii="Times" w:eastAsia="Times New Roman" w:hAnsi="Times" w:cs="Times New Roman"/>
        </w:rPr>
        <w:t xml:space="preserve">Reference: </w:t>
      </w:r>
      <w:r w:rsidR="00947AC3" w:rsidRPr="00496ACF">
        <w:rPr>
          <w:rFonts w:ascii="Times" w:eastAsia="Times New Roman" w:hAnsi="Times" w:cs="Times New Roman"/>
          <w:bCs/>
        </w:rPr>
        <w:t>Campbell-Sills L, Kessler RC, Ursano RJ, Sun X, Taylor CT, Heeringa SG, Nock MK, Sampson NA, Jain S, Stein MB</w:t>
      </w:r>
      <w:r w:rsidR="00947AC3" w:rsidRPr="00496ACF">
        <w:rPr>
          <w:rFonts w:ascii="Times" w:eastAsia="Times New Roman" w:hAnsi="Times" w:cs="Times New Roman"/>
        </w:rPr>
        <w:t xml:space="preserve"> (2018). Predictive validity and correlates of self-assessed resilience among U.S. Army soldiers. </w:t>
      </w:r>
      <w:r w:rsidR="00947AC3" w:rsidRPr="00496ACF">
        <w:rPr>
          <w:rFonts w:ascii="Times" w:eastAsia="Times New Roman" w:hAnsi="Times" w:cs="Times New Roman"/>
          <w:i/>
          <w:iCs/>
        </w:rPr>
        <w:t>Depression and Anxiety</w:t>
      </w:r>
      <w:r w:rsidR="00947AC3" w:rsidRPr="00496ACF">
        <w:rPr>
          <w:rFonts w:ascii="Times" w:eastAsia="Times New Roman" w:hAnsi="Times" w:cs="Times New Roman"/>
        </w:rPr>
        <w:t xml:space="preserve"> </w:t>
      </w:r>
      <w:r w:rsidR="00947AC3" w:rsidRPr="00496ACF">
        <w:rPr>
          <w:rFonts w:ascii="Times" w:eastAsia="Times New Roman" w:hAnsi="Times" w:cs="Times New Roman"/>
          <w:bCs/>
        </w:rPr>
        <w:t>35</w:t>
      </w:r>
      <w:r w:rsidR="00947AC3" w:rsidRPr="00496ACF">
        <w:rPr>
          <w:rFonts w:ascii="Times" w:eastAsia="Times New Roman" w:hAnsi="Times" w:cs="Times New Roman"/>
        </w:rPr>
        <w:t>, 122–131.</w:t>
      </w:r>
    </w:p>
    <w:p w14:paraId="119F7860" w14:textId="77777777" w:rsidR="004557C7" w:rsidRPr="00496ACF" w:rsidRDefault="004557C7" w:rsidP="00947AC3">
      <w:pPr>
        <w:rPr>
          <w:rFonts w:ascii="Times" w:eastAsia="Times New Roman" w:hAnsi="Times" w:cs="Times New Roman"/>
        </w:rPr>
      </w:pPr>
    </w:p>
    <w:p w14:paraId="2DD9BC97" w14:textId="77777777" w:rsidR="004557C7" w:rsidRPr="00496ACF" w:rsidRDefault="004557C7" w:rsidP="004557C7">
      <w:pPr>
        <w:spacing w:line="480" w:lineRule="auto"/>
        <w:rPr>
          <w:rFonts w:ascii="Times" w:hAnsi="Times"/>
          <w:b/>
        </w:rPr>
      </w:pPr>
      <w:r w:rsidRPr="00496ACF">
        <w:rPr>
          <w:rFonts w:ascii="Times" w:hAnsi="Times"/>
          <w:b/>
        </w:rPr>
        <w:t>S1B. Unit cohesion</w:t>
      </w:r>
    </w:p>
    <w:p w14:paraId="1524ABCC" w14:textId="77777777" w:rsidR="004557C7" w:rsidRPr="00496ACF" w:rsidRDefault="004557C7" w:rsidP="004557C7">
      <w:pPr>
        <w:spacing w:line="480" w:lineRule="auto"/>
        <w:rPr>
          <w:rFonts w:ascii="Times" w:hAnsi="Times"/>
          <w:i/>
        </w:rPr>
      </w:pPr>
      <w:r w:rsidRPr="00496ACF">
        <w:rPr>
          <w:rFonts w:ascii="Times" w:hAnsi="Times"/>
          <w:i/>
        </w:rPr>
        <w:t>How much do you agree or disagree with each of these statements? (Strongly disagree; Disagree; Neither agree nor disagree; Agree; Strongly agree)</w:t>
      </w:r>
    </w:p>
    <w:p w14:paraId="3ADF7AC4" w14:textId="77777777" w:rsidR="004557C7" w:rsidRPr="00496ACF" w:rsidRDefault="004557C7" w:rsidP="004557C7">
      <w:pPr>
        <w:pStyle w:val="ListParagraph"/>
        <w:numPr>
          <w:ilvl w:val="0"/>
          <w:numId w:val="1"/>
        </w:numPr>
        <w:spacing w:line="480" w:lineRule="auto"/>
        <w:rPr>
          <w:rFonts w:ascii="Times" w:hAnsi="Times"/>
        </w:rPr>
      </w:pPr>
      <w:r w:rsidRPr="00496ACF">
        <w:rPr>
          <w:rFonts w:ascii="Times" w:hAnsi="Times"/>
        </w:rPr>
        <w:t>I can rely on members of my unit for help if I need it</w:t>
      </w:r>
    </w:p>
    <w:p w14:paraId="2A7579E3" w14:textId="77777777" w:rsidR="004557C7" w:rsidRPr="00496ACF" w:rsidRDefault="004557C7" w:rsidP="004557C7">
      <w:pPr>
        <w:pStyle w:val="ListParagraph"/>
        <w:numPr>
          <w:ilvl w:val="0"/>
          <w:numId w:val="1"/>
        </w:numPr>
        <w:spacing w:line="480" w:lineRule="auto"/>
        <w:rPr>
          <w:rFonts w:ascii="Times" w:hAnsi="Times"/>
        </w:rPr>
      </w:pPr>
      <w:r w:rsidRPr="00496ACF">
        <w:rPr>
          <w:rFonts w:ascii="Times" w:hAnsi="Times"/>
        </w:rPr>
        <w:t>I can open up and talk to my first line leaders if I need help</w:t>
      </w:r>
    </w:p>
    <w:p w14:paraId="77D1B448" w14:textId="77777777" w:rsidR="004557C7" w:rsidRPr="00496ACF" w:rsidRDefault="004557C7" w:rsidP="004557C7">
      <w:pPr>
        <w:pStyle w:val="ListParagraph"/>
        <w:numPr>
          <w:ilvl w:val="0"/>
          <w:numId w:val="1"/>
        </w:numPr>
        <w:spacing w:line="480" w:lineRule="auto"/>
        <w:rPr>
          <w:rFonts w:ascii="Times" w:hAnsi="Times"/>
        </w:rPr>
      </w:pPr>
      <w:r w:rsidRPr="00496ACF">
        <w:rPr>
          <w:rFonts w:ascii="Times" w:hAnsi="Times"/>
        </w:rPr>
        <w:t>I respect the Non-Commissioned Officers in my unit</w:t>
      </w:r>
    </w:p>
    <w:p w14:paraId="42FE1E8D" w14:textId="77777777" w:rsidR="004557C7" w:rsidRPr="00496ACF" w:rsidRDefault="004557C7" w:rsidP="004557C7">
      <w:pPr>
        <w:pStyle w:val="ListParagraph"/>
        <w:numPr>
          <w:ilvl w:val="0"/>
          <w:numId w:val="1"/>
        </w:numPr>
        <w:spacing w:line="480" w:lineRule="auto"/>
        <w:rPr>
          <w:rFonts w:ascii="Times" w:hAnsi="Times"/>
        </w:rPr>
      </w:pPr>
      <w:r w:rsidRPr="00496ACF">
        <w:rPr>
          <w:rFonts w:ascii="Times" w:hAnsi="Times"/>
        </w:rPr>
        <w:t>I respect the Officers in my unit</w:t>
      </w:r>
    </w:p>
    <w:p w14:paraId="29E6CC62" w14:textId="77777777" w:rsidR="004557C7" w:rsidRPr="00496ACF" w:rsidRDefault="004557C7" w:rsidP="004557C7">
      <w:pPr>
        <w:pStyle w:val="ListParagraph"/>
        <w:numPr>
          <w:ilvl w:val="0"/>
          <w:numId w:val="1"/>
        </w:numPr>
        <w:spacing w:line="480" w:lineRule="auto"/>
        <w:rPr>
          <w:rFonts w:ascii="Times" w:hAnsi="Times"/>
        </w:rPr>
      </w:pPr>
      <w:r w:rsidRPr="00496ACF">
        <w:rPr>
          <w:rFonts w:ascii="Times" w:hAnsi="Times"/>
        </w:rPr>
        <w:t>My leaders take a personal interest in the well-being of all the soldiers in my unit</w:t>
      </w:r>
    </w:p>
    <w:p w14:paraId="163B982E" w14:textId="77777777" w:rsidR="004557C7" w:rsidRPr="00496ACF" w:rsidRDefault="004557C7" w:rsidP="004557C7">
      <w:pPr>
        <w:pStyle w:val="ListParagraph"/>
        <w:numPr>
          <w:ilvl w:val="0"/>
          <w:numId w:val="1"/>
        </w:numPr>
        <w:spacing w:line="480" w:lineRule="auto"/>
        <w:rPr>
          <w:rFonts w:ascii="Times" w:hAnsi="Times"/>
        </w:rPr>
      </w:pPr>
      <w:r w:rsidRPr="00496ACF">
        <w:rPr>
          <w:rFonts w:ascii="Times" w:hAnsi="Times"/>
        </w:rPr>
        <w:t>Others in my unit respect the work that I do on my job</w:t>
      </w:r>
    </w:p>
    <w:p w14:paraId="0749E89E" w14:textId="77777777" w:rsidR="004557C7" w:rsidRPr="00496ACF" w:rsidRDefault="004557C7" w:rsidP="004557C7">
      <w:pPr>
        <w:pStyle w:val="ListParagraph"/>
        <w:numPr>
          <w:ilvl w:val="0"/>
          <w:numId w:val="1"/>
        </w:numPr>
        <w:spacing w:line="480" w:lineRule="auto"/>
        <w:rPr>
          <w:rFonts w:ascii="Times" w:hAnsi="Times"/>
        </w:rPr>
      </w:pPr>
      <w:r w:rsidRPr="00496ACF">
        <w:rPr>
          <w:rFonts w:ascii="Times" w:hAnsi="Times"/>
        </w:rPr>
        <w:t xml:space="preserve">My morale is high. </w:t>
      </w:r>
    </w:p>
    <w:p w14:paraId="396DA8F3" w14:textId="77777777" w:rsidR="001A680E" w:rsidRPr="00496ACF" w:rsidRDefault="004557C7" w:rsidP="004557C7">
      <w:pPr>
        <w:spacing w:line="480" w:lineRule="auto"/>
        <w:rPr>
          <w:rFonts w:ascii="Times" w:hAnsi="Times"/>
        </w:rPr>
      </w:pPr>
      <w:r w:rsidRPr="00496ACF">
        <w:rPr>
          <w:rFonts w:ascii="Times" w:hAnsi="Times"/>
        </w:rPr>
        <w:t>Reference: N/A (unpublished)</w:t>
      </w:r>
    </w:p>
    <w:p w14:paraId="3EF74AEB" w14:textId="77777777" w:rsidR="001A680E" w:rsidRPr="00496ACF" w:rsidRDefault="001A680E" w:rsidP="001A680E">
      <w:pPr>
        <w:spacing w:line="480" w:lineRule="auto"/>
        <w:rPr>
          <w:rFonts w:ascii="Times" w:hAnsi="Times"/>
          <w:b/>
        </w:rPr>
      </w:pPr>
      <w:r w:rsidRPr="00496ACF">
        <w:rPr>
          <w:rFonts w:ascii="Times" w:hAnsi="Times"/>
        </w:rPr>
        <w:br w:type="page"/>
      </w:r>
      <w:r w:rsidRPr="00496ACF">
        <w:rPr>
          <w:rFonts w:ascii="Times" w:hAnsi="Times"/>
          <w:b/>
        </w:rPr>
        <w:lastRenderedPageBreak/>
        <w:t xml:space="preserve">S2. Combat Stress Scale Items </w:t>
      </w:r>
    </w:p>
    <w:p w14:paraId="3001EEA4" w14:textId="77777777" w:rsidR="001A680E" w:rsidRPr="00496ACF" w:rsidRDefault="001A680E" w:rsidP="007270E8">
      <w:pPr>
        <w:spacing w:line="480" w:lineRule="auto"/>
        <w:rPr>
          <w:rFonts w:ascii="Times" w:hAnsi="Times" w:cs="Times"/>
          <w:b/>
          <w:color w:val="000000"/>
        </w:rPr>
      </w:pPr>
      <w:r w:rsidRPr="00496ACF">
        <w:rPr>
          <w:rFonts w:ascii="Times" w:hAnsi="Times" w:cs="Times"/>
          <w:i/>
          <w:color w:val="000000"/>
        </w:rPr>
        <w:t>How many times did you have each of the following experiences during your deployment?</w:t>
      </w:r>
      <w:r w:rsidRPr="00496ACF">
        <w:rPr>
          <w:rFonts w:ascii="Times" w:hAnsi="Times" w:cs="Times"/>
          <w:b/>
          <w:color w:val="000000"/>
        </w:rPr>
        <w:t xml:space="preserve"> </w:t>
      </w:r>
    </w:p>
    <w:p w14:paraId="552CD82D" w14:textId="77777777" w:rsidR="001A680E" w:rsidRPr="00496ACF" w:rsidRDefault="001A680E" w:rsidP="007270E8">
      <w:pPr>
        <w:spacing w:line="480" w:lineRule="auto"/>
        <w:rPr>
          <w:rFonts w:ascii="Times" w:hAnsi="Times" w:cs="Times"/>
          <w:color w:val="000000"/>
        </w:rPr>
      </w:pPr>
      <w:r w:rsidRPr="00496ACF">
        <w:rPr>
          <w:rFonts w:ascii="Times" w:hAnsi="Times" w:cs="Times"/>
          <w:color w:val="000000"/>
        </w:rPr>
        <w:t>(Original response categories: Never; 1 time; 2-4 times; 5-9 times; 10+ times)</w:t>
      </w:r>
    </w:p>
    <w:p w14:paraId="346E24F1" w14:textId="77777777" w:rsidR="001A680E" w:rsidRPr="00496ACF" w:rsidRDefault="001A680E" w:rsidP="007270E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480" w:lineRule="auto"/>
        <w:rPr>
          <w:rFonts w:ascii="Times" w:hAnsi="Times" w:cs="Times"/>
          <w:color w:val="000000"/>
          <w:sz w:val="22"/>
          <w:szCs w:val="22"/>
        </w:rPr>
      </w:pPr>
      <w:r w:rsidRPr="00496ACF">
        <w:rPr>
          <w:rFonts w:ascii="Times" w:hAnsi="Times" w:cs="Times"/>
          <w:color w:val="000000"/>
          <w:sz w:val="22"/>
          <w:szCs w:val="22"/>
        </w:rPr>
        <w:t xml:space="preserve">Go on combat patrols or have other dangerous duty (e.g., route clearance, clearing buildings, disarming civilians, working in areas that had IEDs) </w:t>
      </w:r>
      <w:r w:rsidRPr="00496ACF">
        <w:rPr>
          <w:rFonts w:ascii="Times" w:hAnsi="Times" w:cs="Times"/>
          <w:i/>
          <w:color w:val="000000"/>
          <w:sz w:val="22"/>
          <w:szCs w:val="22"/>
        </w:rPr>
        <w:t>(Coded yes if: 10+)</w:t>
      </w:r>
      <w:r w:rsidRPr="00496ACF">
        <w:rPr>
          <w:rFonts w:ascii="Times" w:hAnsi="Times" w:cs="Times"/>
          <w:color w:val="000000"/>
          <w:sz w:val="22"/>
          <w:szCs w:val="22"/>
        </w:rPr>
        <w:t xml:space="preserve"> </w:t>
      </w:r>
    </w:p>
    <w:p w14:paraId="008C0F4A" w14:textId="77777777" w:rsidR="001A680E" w:rsidRPr="00496ACF" w:rsidRDefault="001A680E" w:rsidP="007270E8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480" w:lineRule="auto"/>
        <w:rPr>
          <w:rFonts w:ascii="Times" w:hAnsi="Times" w:cs="Times"/>
          <w:color w:val="000000"/>
          <w:sz w:val="22"/>
          <w:szCs w:val="22"/>
        </w:rPr>
      </w:pPr>
      <w:r w:rsidRPr="00496ACF">
        <w:rPr>
          <w:rFonts w:ascii="Times" w:hAnsi="Times" w:cs="Times"/>
          <w:color w:val="000000"/>
          <w:sz w:val="22"/>
          <w:szCs w:val="22"/>
        </w:rPr>
        <w:t xml:space="preserve">Fire rounds at the enemy or take enemy fire (either direct or indirect fire) </w:t>
      </w:r>
      <w:r w:rsidRPr="00496ACF">
        <w:rPr>
          <w:rFonts w:ascii="Times" w:eastAsia="MS Mincho" w:hAnsi="Times" w:cs="MS Mincho"/>
          <w:i/>
          <w:color w:val="000000"/>
          <w:sz w:val="22"/>
          <w:szCs w:val="22"/>
        </w:rPr>
        <w:t>(</w:t>
      </w:r>
      <w:r w:rsidRPr="00496ACF">
        <w:rPr>
          <w:rFonts w:ascii="Times" w:hAnsi="Times" w:cs="Times"/>
          <w:i/>
          <w:color w:val="000000"/>
          <w:sz w:val="22"/>
          <w:szCs w:val="22"/>
        </w:rPr>
        <w:t xml:space="preserve">Coded yes if: </w:t>
      </w:r>
      <w:r w:rsidRPr="00496ACF">
        <w:rPr>
          <w:rFonts w:ascii="Times" w:eastAsia="MS Mincho" w:hAnsi="Times" w:cs="MS Mincho"/>
          <w:i/>
          <w:color w:val="000000"/>
          <w:sz w:val="22"/>
          <w:szCs w:val="22"/>
        </w:rPr>
        <w:t>10+)</w:t>
      </w:r>
    </w:p>
    <w:p w14:paraId="18334647" w14:textId="77777777" w:rsidR="001A680E" w:rsidRPr="00496ACF" w:rsidRDefault="001A680E" w:rsidP="007270E8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480" w:lineRule="auto"/>
        <w:rPr>
          <w:rFonts w:ascii="Times" w:hAnsi="Times" w:cs="Times"/>
          <w:color w:val="000000"/>
          <w:sz w:val="22"/>
          <w:szCs w:val="22"/>
        </w:rPr>
      </w:pPr>
      <w:r w:rsidRPr="00496ACF">
        <w:rPr>
          <w:rFonts w:ascii="Times" w:hAnsi="Times" w:cs="Times"/>
          <w:color w:val="000000"/>
          <w:sz w:val="22"/>
          <w:szCs w:val="22"/>
        </w:rPr>
        <w:t xml:space="preserve">Get wounded </w:t>
      </w:r>
      <w:r w:rsidRPr="00496ACF">
        <w:rPr>
          <w:rFonts w:ascii="Times" w:hAnsi="Times" w:cs="Times"/>
          <w:i/>
          <w:color w:val="000000"/>
          <w:sz w:val="22"/>
          <w:szCs w:val="22"/>
        </w:rPr>
        <w:t>(Coded yes if: 1+)</w:t>
      </w:r>
    </w:p>
    <w:p w14:paraId="021BD4B6" w14:textId="77777777" w:rsidR="001A680E" w:rsidRPr="00496ACF" w:rsidRDefault="001A680E" w:rsidP="007270E8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480" w:lineRule="auto"/>
        <w:rPr>
          <w:rFonts w:ascii="Times" w:hAnsi="Times" w:cs="Times"/>
          <w:color w:val="000000"/>
          <w:sz w:val="22"/>
          <w:szCs w:val="22"/>
        </w:rPr>
      </w:pPr>
      <w:r w:rsidRPr="00496ACF">
        <w:rPr>
          <w:rFonts w:ascii="Times" w:hAnsi="Times" w:cs="Times"/>
          <w:color w:val="000000"/>
          <w:sz w:val="22"/>
          <w:szCs w:val="22"/>
        </w:rPr>
        <w:t xml:space="preserve">Have a close call (that is, equipment shot off body, IED exploded near you) </w:t>
      </w:r>
      <w:r w:rsidRPr="00496ACF">
        <w:rPr>
          <w:rFonts w:ascii="Times" w:eastAsia="MS Mincho" w:hAnsi="Times" w:cs="MS Mincho"/>
          <w:i/>
          <w:color w:val="000000"/>
          <w:sz w:val="22"/>
          <w:szCs w:val="22"/>
        </w:rPr>
        <w:t>(Coded yes if: 2+)</w:t>
      </w:r>
    </w:p>
    <w:p w14:paraId="00BBEA9A" w14:textId="77777777" w:rsidR="001A680E" w:rsidRPr="00496ACF" w:rsidRDefault="001A680E" w:rsidP="007270E8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480" w:lineRule="auto"/>
        <w:rPr>
          <w:rFonts w:ascii="Times" w:hAnsi="Times" w:cs="Times"/>
          <w:color w:val="000000"/>
          <w:sz w:val="22"/>
          <w:szCs w:val="22"/>
        </w:rPr>
      </w:pPr>
      <w:r w:rsidRPr="00496ACF">
        <w:rPr>
          <w:rFonts w:ascii="Times" w:hAnsi="Times" w:cs="Times"/>
          <w:color w:val="000000"/>
          <w:sz w:val="22"/>
          <w:szCs w:val="22"/>
        </w:rPr>
        <w:t xml:space="preserve">Have member(s) of your unit who were seriously wounded or killed? </w:t>
      </w:r>
      <w:r w:rsidRPr="00496ACF">
        <w:rPr>
          <w:rFonts w:ascii="Times" w:hAnsi="Times" w:cs="Times"/>
          <w:i/>
          <w:color w:val="000000"/>
          <w:sz w:val="22"/>
          <w:szCs w:val="22"/>
        </w:rPr>
        <w:t>(Coded yes if: 5+)</w:t>
      </w:r>
    </w:p>
    <w:p w14:paraId="4423D2AD" w14:textId="77777777" w:rsidR="001A680E" w:rsidRPr="00496ACF" w:rsidRDefault="001A680E" w:rsidP="007270E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480" w:lineRule="auto"/>
        <w:rPr>
          <w:rFonts w:ascii="Times" w:hAnsi="Times" w:cs="Times"/>
          <w:color w:val="000000"/>
          <w:sz w:val="22"/>
          <w:szCs w:val="22"/>
        </w:rPr>
      </w:pPr>
      <w:r w:rsidRPr="00496ACF">
        <w:rPr>
          <w:rFonts w:ascii="Times" w:hAnsi="Times" w:cs="Times"/>
          <w:color w:val="000000"/>
          <w:sz w:val="22"/>
          <w:szCs w:val="22"/>
        </w:rPr>
        <w:t xml:space="preserve">Have responsibility for the death of an enemy combatant? </w:t>
      </w:r>
      <w:r w:rsidRPr="00496ACF">
        <w:rPr>
          <w:rFonts w:ascii="Times" w:hAnsi="Times" w:cs="Times"/>
          <w:i/>
          <w:color w:val="000000"/>
          <w:sz w:val="22"/>
          <w:szCs w:val="22"/>
        </w:rPr>
        <w:t>(Coded yes if: 1+)</w:t>
      </w:r>
    </w:p>
    <w:p w14:paraId="2D561CEF" w14:textId="77777777" w:rsidR="001A680E" w:rsidRPr="00496ACF" w:rsidRDefault="001A680E" w:rsidP="007270E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480" w:lineRule="auto"/>
        <w:rPr>
          <w:rFonts w:ascii="Times" w:hAnsi="Times" w:cs="Times"/>
          <w:color w:val="000000"/>
          <w:sz w:val="22"/>
          <w:szCs w:val="22"/>
        </w:rPr>
      </w:pPr>
      <w:r w:rsidRPr="00496ACF">
        <w:rPr>
          <w:rFonts w:ascii="Times" w:hAnsi="Times" w:cs="Times"/>
          <w:color w:val="000000"/>
          <w:sz w:val="22"/>
          <w:szCs w:val="22"/>
        </w:rPr>
        <w:t xml:space="preserve">Have responsibility for the death of a non-combatant? </w:t>
      </w:r>
      <w:r w:rsidRPr="00496ACF">
        <w:rPr>
          <w:rFonts w:ascii="Times" w:hAnsi="Times" w:cs="Times"/>
          <w:i/>
          <w:color w:val="000000"/>
          <w:sz w:val="22"/>
          <w:szCs w:val="22"/>
        </w:rPr>
        <w:t>(Coded yes if: 1+)</w:t>
      </w:r>
    </w:p>
    <w:p w14:paraId="5BA0C2F5" w14:textId="77777777" w:rsidR="001A680E" w:rsidRPr="00496ACF" w:rsidRDefault="001A680E" w:rsidP="007270E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480" w:lineRule="auto"/>
        <w:rPr>
          <w:rFonts w:ascii="Times" w:hAnsi="Times" w:cs="Times"/>
          <w:color w:val="000000"/>
          <w:sz w:val="22"/>
          <w:szCs w:val="22"/>
        </w:rPr>
      </w:pPr>
      <w:r w:rsidRPr="00496ACF">
        <w:rPr>
          <w:rFonts w:ascii="Times" w:hAnsi="Times" w:cs="Times"/>
          <w:color w:val="000000"/>
          <w:sz w:val="22"/>
          <w:szCs w:val="22"/>
        </w:rPr>
        <w:t xml:space="preserve">Have responsibility for the death of U.S. or ally personnel? </w:t>
      </w:r>
      <w:r w:rsidRPr="00496ACF">
        <w:rPr>
          <w:rFonts w:ascii="Times" w:hAnsi="Times" w:cs="Times"/>
          <w:i/>
          <w:color w:val="000000"/>
          <w:sz w:val="22"/>
          <w:szCs w:val="22"/>
        </w:rPr>
        <w:t>(Coded yes if: 1+)</w:t>
      </w:r>
    </w:p>
    <w:p w14:paraId="41640B71" w14:textId="77777777" w:rsidR="001A680E" w:rsidRPr="00496ACF" w:rsidRDefault="001A680E" w:rsidP="007270E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480" w:lineRule="auto"/>
        <w:rPr>
          <w:rFonts w:ascii="Times" w:hAnsi="Times" w:cs="Times"/>
          <w:color w:val="000000"/>
          <w:sz w:val="22"/>
          <w:szCs w:val="22"/>
        </w:rPr>
      </w:pPr>
      <w:r w:rsidRPr="00496ACF">
        <w:rPr>
          <w:rFonts w:ascii="Times" w:hAnsi="Times" w:cs="Times"/>
          <w:color w:val="000000"/>
          <w:sz w:val="22"/>
          <w:szCs w:val="22"/>
        </w:rPr>
        <w:t xml:space="preserve">Save the life of a soldier or civilian? </w:t>
      </w:r>
      <w:r w:rsidRPr="00496ACF">
        <w:rPr>
          <w:rFonts w:ascii="Times" w:hAnsi="Times" w:cs="Times"/>
          <w:i/>
          <w:color w:val="000000"/>
          <w:sz w:val="22"/>
          <w:szCs w:val="22"/>
        </w:rPr>
        <w:t>(Coded yes if: 1+)</w:t>
      </w:r>
    </w:p>
    <w:p w14:paraId="3617D11B" w14:textId="77777777" w:rsidR="001A680E" w:rsidRPr="00496ACF" w:rsidRDefault="001A680E" w:rsidP="007270E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480" w:lineRule="auto"/>
        <w:rPr>
          <w:rFonts w:ascii="Times" w:hAnsi="Times" w:cs="Times"/>
          <w:color w:val="000000"/>
          <w:sz w:val="22"/>
          <w:szCs w:val="22"/>
        </w:rPr>
      </w:pPr>
      <w:r w:rsidRPr="00496ACF">
        <w:rPr>
          <w:rFonts w:ascii="Times" w:hAnsi="Times" w:cs="Times"/>
          <w:color w:val="000000"/>
          <w:sz w:val="22"/>
          <w:szCs w:val="22"/>
        </w:rPr>
        <w:t xml:space="preserve">See homes or villages that had been destroyed or people begging for food? </w:t>
      </w:r>
      <w:r w:rsidRPr="00496ACF">
        <w:rPr>
          <w:rFonts w:ascii="Times" w:hAnsi="Times" w:cs="Times"/>
          <w:i/>
          <w:color w:val="000000"/>
          <w:sz w:val="22"/>
          <w:szCs w:val="22"/>
        </w:rPr>
        <w:t>(Coded yes if: 1+)</w:t>
      </w:r>
    </w:p>
    <w:p w14:paraId="4ABDD798" w14:textId="77777777" w:rsidR="001A680E" w:rsidRPr="00496ACF" w:rsidRDefault="001A680E" w:rsidP="007270E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480" w:lineRule="auto"/>
        <w:rPr>
          <w:rFonts w:ascii="Times" w:hAnsi="Times" w:cs="Times"/>
          <w:color w:val="000000"/>
          <w:sz w:val="22"/>
          <w:szCs w:val="22"/>
        </w:rPr>
      </w:pPr>
      <w:r w:rsidRPr="00496ACF">
        <w:rPr>
          <w:rFonts w:ascii="Times" w:hAnsi="Times" w:cs="Times"/>
          <w:color w:val="000000"/>
          <w:sz w:val="22"/>
          <w:szCs w:val="22"/>
        </w:rPr>
        <w:t xml:space="preserve">Get exposed to the sights, sounds, or smells of severely wounded or dying people, see dead bodies, or witness violence in the local population? </w:t>
      </w:r>
      <w:r w:rsidRPr="00496ACF">
        <w:rPr>
          <w:rFonts w:ascii="Times" w:hAnsi="Times" w:cs="Times"/>
          <w:i/>
          <w:color w:val="000000"/>
          <w:sz w:val="22"/>
          <w:szCs w:val="22"/>
        </w:rPr>
        <w:t>(Coded yes if: 5+)</w:t>
      </w:r>
    </w:p>
    <w:p w14:paraId="7004B370" w14:textId="77777777" w:rsidR="001A680E" w:rsidRPr="00496ACF" w:rsidRDefault="001A680E" w:rsidP="007270E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480" w:lineRule="auto"/>
        <w:rPr>
          <w:rFonts w:ascii="Times" w:hAnsi="Times" w:cs="Times"/>
          <w:color w:val="000000"/>
          <w:sz w:val="22"/>
          <w:szCs w:val="22"/>
        </w:rPr>
      </w:pPr>
      <w:r w:rsidRPr="00496ACF">
        <w:rPr>
          <w:rFonts w:ascii="Times" w:hAnsi="Times" w:cs="Times"/>
          <w:color w:val="000000"/>
          <w:sz w:val="22"/>
          <w:szCs w:val="22"/>
        </w:rPr>
        <w:t xml:space="preserve">You were seriously physically assaulted (e.g., in combat, mugged)? </w:t>
      </w:r>
      <w:r w:rsidRPr="00496ACF">
        <w:rPr>
          <w:rFonts w:ascii="Times" w:hAnsi="Times" w:cs="Times"/>
          <w:i/>
          <w:color w:val="000000"/>
          <w:sz w:val="22"/>
          <w:szCs w:val="22"/>
        </w:rPr>
        <w:t>(Coded yes if: 1+)</w:t>
      </w:r>
    </w:p>
    <w:p w14:paraId="7F64CBFD" w14:textId="77777777" w:rsidR="001A680E" w:rsidRPr="00496ACF" w:rsidRDefault="001A680E" w:rsidP="007270E8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480" w:lineRule="auto"/>
        <w:rPr>
          <w:rFonts w:ascii="Times" w:hAnsi="Times" w:cs="Times"/>
          <w:color w:val="000000"/>
          <w:sz w:val="22"/>
          <w:szCs w:val="22"/>
        </w:rPr>
      </w:pPr>
      <w:r w:rsidRPr="00496ACF">
        <w:rPr>
          <w:rFonts w:ascii="Times" w:hAnsi="Times" w:cs="Times"/>
          <w:color w:val="000000"/>
          <w:sz w:val="22"/>
          <w:szCs w:val="22"/>
        </w:rPr>
        <w:t xml:space="preserve">You were sexually assaulted or raped? </w:t>
      </w:r>
      <w:r w:rsidRPr="00496ACF">
        <w:rPr>
          <w:rFonts w:ascii="Times" w:hAnsi="Times" w:cs="Times"/>
          <w:i/>
          <w:color w:val="000000"/>
          <w:sz w:val="22"/>
          <w:szCs w:val="22"/>
        </w:rPr>
        <w:t>(Coded yes if: 1+)</w:t>
      </w:r>
    </w:p>
    <w:p w14:paraId="58F2B64C" w14:textId="77777777" w:rsidR="001A680E" w:rsidRPr="00496ACF" w:rsidRDefault="001A680E" w:rsidP="007270E8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480" w:lineRule="auto"/>
        <w:rPr>
          <w:rFonts w:ascii="Times" w:hAnsi="Times" w:cs="Times"/>
          <w:color w:val="000000"/>
          <w:sz w:val="22"/>
          <w:szCs w:val="22"/>
        </w:rPr>
      </w:pPr>
      <w:r w:rsidRPr="00496ACF">
        <w:rPr>
          <w:rFonts w:ascii="Times" w:hAnsi="Times" w:cs="Times"/>
          <w:color w:val="000000"/>
          <w:sz w:val="22"/>
          <w:szCs w:val="22"/>
        </w:rPr>
        <w:t xml:space="preserve">You were bullied or hazed by one or more members of your unit? </w:t>
      </w:r>
      <w:r w:rsidRPr="00496ACF">
        <w:rPr>
          <w:rFonts w:ascii="Times" w:hAnsi="Times" w:cs="Times"/>
          <w:i/>
          <w:color w:val="000000"/>
          <w:sz w:val="22"/>
          <w:szCs w:val="22"/>
        </w:rPr>
        <w:t>(Coded yes if: 1+)</w:t>
      </w:r>
    </w:p>
    <w:p w14:paraId="72487885" w14:textId="77777777" w:rsidR="007270E8" w:rsidRPr="00496ACF" w:rsidRDefault="001A680E" w:rsidP="00947AC3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480" w:lineRule="auto"/>
        <w:rPr>
          <w:rFonts w:ascii="Times" w:hAnsi="Times" w:cs="Times"/>
          <w:color w:val="000000"/>
          <w:sz w:val="22"/>
          <w:szCs w:val="22"/>
        </w:rPr>
      </w:pPr>
      <w:r w:rsidRPr="00496ACF">
        <w:rPr>
          <w:rFonts w:ascii="Times" w:hAnsi="Times" w:cs="Times"/>
          <w:color w:val="000000"/>
          <w:sz w:val="22"/>
          <w:szCs w:val="22"/>
        </w:rPr>
        <w:t xml:space="preserve">You got into a fight either with someone in the military or with a civilian? </w:t>
      </w:r>
      <w:r w:rsidRPr="00496ACF">
        <w:rPr>
          <w:rFonts w:ascii="Times" w:hAnsi="Times" w:cs="Times"/>
          <w:i/>
          <w:color w:val="000000"/>
          <w:sz w:val="22"/>
          <w:szCs w:val="22"/>
        </w:rPr>
        <w:t>(Coded yes if: 1+)</w:t>
      </w:r>
    </w:p>
    <w:p w14:paraId="61446A45" w14:textId="77777777" w:rsidR="00947AC3" w:rsidRPr="00496ACF" w:rsidRDefault="00947AC3" w:rsidP="00947AC3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480" w:lineRule="auto"/>
        <w:ind w:left="1080"/>
        <w:rPr>
          <w:rFonts w:ascii="Times" w:hAnsi="Times" w:cs="Times"/>
          <w:color w:val="000000"/>
          <w:sz w:val="22"/>
          <w:szCs w:val="22"/>
        </w:rPr>
      </w:pPr>
    </w:p>
    <w:p w14:paraId="18ADBEE6" w14:textId="77777777" w:rsidR="007270E8" w:rsidRPr="00496ACF" w:rsidRDefault="001A680E" w:rsidP="007270E8">
      <w:pPr>
        <w:spacing w:line="480" w:lineRule="auto"/>
        <w:rPr>
          <w:rFonts w:ascii="Times" w:eastAsia="Times New Roman" w:hAnsi="Times" w:cs="Times New Roman"/>
        </w:rPr>
      </w:pPr>
      <w:r w:rsidRPr="00496ACF">
        <w:rPr>
          <w:rFonts w:ascii="Times" w:eastAsia="Times New Roman" w:hAnsi="Times" w:cs="Times New Roman"/>
        </w:rPr>
        <w:t xml:space="preserve">Reference: </w:t>
      </w:r>
      <w:r w:rsidR="007270E8" w:rsidRPr="00496ACF">
        <w:rPr>
          <w:rFonts w:ascii="Times" w:eastAsia="Times New Roman" w:hAnsi="Times" w:cs="Times New Roman"/>
          <w:bCs/>
        </w:rPr>
        <w:t>Stein MB, Kessler RC, Heeringa SG, Jain S, Campbell-Sills L, Colpe LJ, Fullerton CS, Nock MK, Sampson NA, Schoenbaum M, Sun X, Thomas ML, Ursano RJ, On behalf of the Army STARRS collaborators</w:t>
      </w:r>
      <w:r w:rsidR="007270E8" w:rsidRPr="00496ACF">
        <w:rPr>
          <w:rFonts w:ascii="Times" w:eastAsia="Times New Roman" w:hAnsi="Times" w:cs="Times New Roman"/>
        </w:rPr>
        <w:t xml:space="preserve"> (2015). Prospective Longitudinal Evaluation of the Effect of </w:t>
      </w:r>
      <w:r w:rsidR="007270E8" w:rsidRPr="00496ACF">
        <w:rPr>
          <w:rFonts w:ascii="Times" w:eastAsia="Times New Roman" w:hAnsi="Times" w:cs="Times New Roman"/>
        </w:rPr>
        <w:lastRenderedPageBreak/>
        <w:t xml:space="preserve">Deployment-Acquired Traumatic Brain Injury on Posttraumatic Stress and Related Disorders: Results </w:t>
      </w:r>
      <w:proofErr w:type="gramStart"/>
      <w:r w:rsidR="007270E8" w:rsidRPr="00496ACF">
        <w:rPr>
          <w:rFonts w:ascii="Times" w:eastAsia="Times New Roman" w:hAnsi="Times" w:cs="Times New Roman"/>
        </w:rPr>
        <w:t>From</w:t>
      </w:r>
      <w:proofErr w:type="gramEnd"/>
      <w:r w:rsidR="007270E8" w:rsidRPr="00496ACF">
        <w:rPr>
          <w:rFonts w:ascii="Times" w:eastAsia="Times New Roman" w:hAnsi="Times" w:cs="Times New Roman"/>
        </w:rPr>
        <w:t xml:space="preserve"> the Army Study to Assess Risk and Resilience in Servicemembers (Army STARRS). </w:t>
      </w:r>
      <w:r w:rsidR="007270E8" w:rsidRPr="00496ACF">
        <w:rPr>
          <w:rFonts w:ascii="Times" w:eastAsia="Times New Roman" w:hAnsi="Times" w:cs="Times New Roman"/>
          <w:i/>
          <w:iCs/>
        </w:rPr>
        <w:t>American Journal of Psychiatry</w:t>
      </w:r>
      <w:r w:rsidR="007270E8" w:rsidRPr="00496ACF">
        <w:rPr>
          <w:rFonts w:ascii="Times" w:eastAsia="Times New Roman" w:hAnsi="Times" w:cs="Times New Roman"/>
        </w:rPr>
        <w:t xml:space="preserve"> </w:t>
      </w:r>
      <w:r w:rsidR="007270E8" w:rsidRPr="00496ACF">
        <w:rPr>
          <w:rFonts w:ascii="Times" w:eastAsia="Times New Roman" w:hAnsi="Times" w:cs="Times New Roman"/>
          <w:bCs/>
        </w:rPr>
        <w:t>172</w:t>
      </w:r>
      <w:r w:rsidR="007270E8" w:rsidRPr="00496ACF">
        <w:rPr>
          <w:rFonts w:ascii="Times" w:eastAsia="Times New Roman" w:hAnsi="Times" w:cs="Times New Roman"/>
        </w:rPr>
        <w:t>, 1101–1111.</w:t>
      </w:r>
    </w:p>
    <w:p w14:paraId="5C812B42" w14:textId="77777777" w:rsidR="001A680E" w:rsidRPr="00496ACF" w:rsidRDefault="001A680E" w:rsidP="001A680E">
      <w:pPr>
        <w:spacing w:line="480" w:lineRule="auto"/>
        <w:rPr>
          <w:rFonts w:ascii="Times" w:eastAsia="Times New Roman" w:hAnsi="Times" w:cs="Times New Roman"/>
        </w:rPr>
      </w:pPr>
    </w:p>
    <w:p w14:paraId="62657B89" w14:textId="77777777" w:rsidR="007270E8" w:rsidRPr="00496ACF" w:rsidRDefault="007270E8">
      <w:pPr>
        <w:rPr>
          <w:rFonts w:ascii="Times" w:hAnsi="Times"/>
          <w:b/>
        </w:rPr>
      </w:pPr>
      <w:r w:rsidRPr="00496ACF">
        <w:rPr>
          <w:rFonts w:ascii="Times" w:hAnsi="Times"/>
          <w:b/>
        </w:rPr>
        <w:br w:type="page"/>
      </w:r>
    </w:p>
    <w:p w14:paraId="6A411A92" w14:textId="77777777" w:rsidR="004557C7" w:rsidRPr="00496ACF" w:rsidRDefault="004557C7" w:rsidP="004557C7">
      <w:pPr>
        <w:spacing w:line="480" w:lineRule="auto"/>
        <w:rPr>
          <w:rFonts w:ascii="Times" w:hAnsi="Times"/>
          <w:b/>
        </w:rPr>
      </w:pPr>
      <w:r w:rsidRPr="00496ACF">
        <w:rPr>
          <w:rFonts w:ascii="Times" w:hAnsi="Times"/>
          <w:b/>
        </w:rPr>
        <w:lastRenderedPageBreak/>
        <w:t>S</w:t>
      </w:r>
      <w:r w:rsidR="003578B1" w:rsidRPr="00496ACF">
        <w:rPr>
          <w:rFonts w:ascii="Times" w:hAnsi="Times"/>
          <w:b/>
        </w:rPr>
        <w:t>3</w:t>
      </w:r>
      <w:r w:rsidRPr="00496ACF">
        <w:rPr>
          <w:rFonts w:ascii="Times" w:hAnsi="Times"/>
          <w:b/>
        </w:rPr>
        <w:t>. Supplementary Figures for Main Analyses</w:t>
      </w:r>
    </w:p>
    <w:p w14:paraId="38969B95" w14:textId="77777777" w:rsidR="005B703A" w:rsidRPr="00496ACF" w:rsidRDefault="005B703A" w:rsidP="004557C7">
      <w:pPr>
        <w:spacing w:line="480" w:lineRule="auto"/>
        <w:rPr>
          <w:rFonts w:ascii="Times" w:hAnsi="Times"/>
        </w:rPr>
      </w:pPr>
    </w:p>
    <w:p w14:paraId="0726C6D2" w14:textId="06D24846" w:rsidR="004557C7" w:rsidRPr="00496ACF" w:rsidRDefault="004557C7" w:rsidP="005B703A">
      <w:pPr>
        <w:rPr>
          <w:rFonts w:ascii="Times" w:hAnsi="Times"/>
          <w:b/>
        </w:rPr>
      </w:pPr>
      <w:r w:rsidRPr="00496ACF">
        <w:rPr>
          <w:rFonts w:ascii="Times" w:hAnsi="Times"/>
          <w:b/>
        </w:rPr>
        <w:t>Table S</w:t>
      </w:r>
      <w:r w:rsidR="003B2906" w:rsidRPr="00496ACF">
        <w:rPr>
          <w:rFonts w:ascii="Times" w:hAnsi="Times"/>
          <w:b/>
        </w:rPr>
        <w:t>3</w:t>
      </w:r>
      <w:r w:rsidRPr="00496ACF">
        <w:rPr>
          <w:rFonts w:ascii="Times" w:hAnsi="Times"/>
          <w:b/>
        </w:rPr>
        <w:t>A. Number of SNPs included in polygenic risk scoring</w:t>
      </w:r>
    </w:p>
    <w:p w14:paraId="4C2B6A37" w14:textId="77777777" w:rsidR="005B703A" w:rsidRPr="00496ACF" w:rsidRDefault="005B703A" w:rsidP="005B703A">
      <w:pPr>
        <w:rPr>
          <w:rFonts w:ascii="Times" w:hAnsi="Times"/>
          <w:b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4500"/>
      </w:tblGrid>
      <w:tr w:rsidR="004557C7" w:rsidRPr="00496ACF" w14:paraId="06F3A7FD" w14:textId="77777777" w:rsidTr="001A680E"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14:paraId="75A6199D" w14:textId="77777777" w:rsidR="004557C7" w:rsidRPr="00496ACF" w:rsidRDefault="004557C7" w:rsidP="001A680E">
            <w:pPr>
              <w:spacing w:line="276" w:lineRule="auto"/>
              <w:rPr>
                <w:rFonts w:ascii="Times" w:hAnsi="Times"/>
                <w:b/>
              </w:rPr>
            </w:pPr>
            <w:r w:rsidRPr="00496ACF">
              <w:rPr>
                <w:rFonts w:ascii="Times" w:hAnsi="Times"/>
                <w:b/>
              </w:rPr>
              <w:t>pT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00318623" w14:textId="77777777" w:rsidR="004557C7" w:rsidRPr="00496ACF" w:rsidRDefault="004557C7" w:rsidP="001A680E">
            <w:pPr>
              <w:spacing w:line="276" w:lineRule="auto"/>
              <w:rPr>
                <w:rFonts w:ascii="Times" w:hAnsi="Times"/>
                <w:b/>
              </w:rPr>
            </w:pPr>
            <w:r w:rsidRPr="00496ACF">
              <w:rPr>
                <w:rFonts w:ascii="Times" w:hAnsi="Times"/>
                <w:b/>
              </w:rPr>
              <w:t>Number</w:t>
            </w:r>
            <w:r w:rsidRPr="00496ACF">
              <w:rPr>
                <w:rFonts w:ascii="Times" w:hAnsi="Times"/>
                <w:b/>
                <w:vertAlign w:val="superscript"/>
              </w:rPr>
              <w:t>†</w:t>
            </w:r>
            <w:r w:rsidRPr="00496ACF">
              <w:rPr>
                <w:rFonts w:ascii="Times" w:hAnsi="Times"/>
                <w:b/>
              </w:rPr>
              <w:t xml:space="preserve"> of SNPs </w:t>
            </w:r>
          </w:p>
        </w:tc>
      </w:tr>
      <w:tr w:rsidR="004557C7" w:rsidRPr="00496ACF" w14:paraId="7BA0C4CD" w14:textId="77777777" w:rsidTr="001A680E">
        <w:tc>
          <w:tcPr>
            <w:tcW w:w="1998" w:type="dxa"/>
            <w:tcBorders>
              <w:bottom w:val="nil"/>
            </w:tcBorders>
            <w:vAlign w:val="center"/>
          </w:tcPr>
          <w:p w14:paraId="4C803C06" w14:textId="77777777" w:rsidR="004557C7" w:rsidRPr="00496ACF" w:rsidRDefault="004557C7" w:rsidP="001A680E">
            <w:pPr>
              <w:spacing w:line="276" w:lineRule="auto"/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0.00000005</w:t>
            </w:r>
          </w:p>
        </w:tc>
        <w:tc>
          <w:tcPr>
            <w:tcW w:w="4500" w:type="dxa"/>
            <w:tcBorders>
              <w:bottom w:val="nil"/>
            </w:tcBorders>
            <w:vAlign w:val="center"/>
          </w:tcPr>
          <w:p w14:paraId="6E8B935A" w14:textId="77777777" w:rsidR="004557C7" w:rsidRPr="00496ACF" w:rsidRDefault="004557C7" w:rsidP="001A680E">
            <w:pPr>
              <w:spacing w:line="276" w:lineRule="auto"/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13</w:t>
            </w:r>
          </w:p>
        </w:tc>
      </w:tr>
      <w:tr w:rsidR="004557C7" w:rsidRPr="00496ACF" w14:paraId="383C3AD1" w14:textId="77777777" w:rsidTr="001A680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1AAD5E5" w14:textId="77777777" w:rsidR="004557C7" w:rsidRPr="00496ACF" w:rsidRDefault="004557C7" w:rsidP="001A680E">
            <w:pPr>
              <w:spacing w:line="276" w:lineRule="auto"/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0.00001</w:t>
            </w:r>
          </w:p>
        </w:tc>
        <w:tc>
          <w:tcPr>
            <w:tcW w:w="4500" w:type="dxa"/>
            <w:tcBorders>
              <w:top w:val="nil"/>
              <w:bottom w:val="nil"/>
            </w:tcBorders>
            <w:vAlign w:val="center"/>
          </w:tcPr>
          <w:p w14:paraId="71DCA1E8" w14:textId="77777777" w:rsidR="004557C7" w:rsidRPr="00496ACF" w:rsidRDefault="004557C7" w:rsidP="001A680E">
            <w:pPr>
              <w:spacing w:line="276" w:lineRule="auto"/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110</w:t>
            </w:r>
          </w:p>
        </w:tc>
      </w:tr>
      <w:tr w:rsidR="004557C7" w:rsidRPr="00496ACF" w14:paraId="02BC54E9" w14:textId="77777777" w:rsidTr="001A680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9A92F60" w14:textId="77777777" w:rsidR="004557C7" w:rsidRPr="00496ACF" w:rsidRDefault="004557C7" w:rsidP="001A680E">
            <w:pPr>
              <w:spacing w:line="276" w:lineRule="auto"/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0.001</w:t>
            </w:r>
          </w:p>
        </w:tc>
        <w:tc>
          <w:tcPr>
            <w:tcW w:w="4500" w:type="dxa"/>
            <w:tcBorders>
              <w:top w:val="nil"/>
              <w:bottom w:val="nil"/>
            </w:tcBorders>
            <w:vAlign w:val="center"/>
          </w:tcPr>
          <w:p w14:paraId="6A8B72B4" w14:textId="77777777" w:rsidR="004557C7" w:rsidRPr="00496ACF" w:rsidRDefault="004557C7" w:rsidP="001A680E">
            <w:pPr>
              <w:spacing w:line="276" w:lineRule="auto"/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2,640</w:t>
            </w:r>
          </w:p>
        </w:tc>
      </w:tr>
      <w:tr w:rsidR="004557C7" w:rsidRPr="00496ACF" w14:paraId="41849CD4" w14:textId="77777777" w:rsidTr="001A680E">
        <w:trPr>
          <w:trHeight w:val="351"/>
        </w:trPr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E12293E" w14:textId="77777777" w:rsidR="004557C7" w:rsidRPr="00496ACF" w:rsidRDefault="004557C7" w:rsidP="001A680E">
            <w:pPr>
              <w:spacing w:line="276" w:lineRule="auto"/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0.01</w:t>
            </w:r>
          </w:p>
        </w:tc>
        <w:tc>
          <w:tcPr>
            <w:tcW w:w="4500" w:type="dxa"/>
            <w:tcBorders>
              <w:top w:val="nil"/>
              <w:bottom w:val="nil"/>
            </w:tcBorders>
            <w:vAlign w:val="center"/>
          </w:tcPr>
          <w:p w14:paraId="69C4E4A6" w14:textId="77777777" w:rsidR="004557C7" w:rsidRPr="00496ACF" w:rsidRDefault="004557C7" w:rsidP="001A680E">
            <w:pPr>
              <w:spacing w:line="276" w:lineRule="auto"/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18,450</w:t>
            </w:r>
          </w:p>
        </w:tc>
      </w:tr>
      <w:tr w:rsidR="004557C7" w:rsidRPr="00496ACF" w14:paraId="17BD5211" w14:textId="77777777" w:rsidTr="001A680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78159C5" w14:textId="77777777" w:rsidR="004557C7" w:rsidRPr="00496ACF" w:rsidRDefault="004557C7" w:rsidP="001A680E">
            <w:pPr>
              <w:spacing w:line="276" w:lineRule="auto"/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0.05</w:t>
            </w:r>
          </w:p>
        </w:tc>
        <w:tc>
          <w:tcPr>
            <w:tcW w:w="4500" w:type="dxa"/>
            <w:tcBorders>
              <w:top w:val="nil"/>
              <w:bottom w:val="nil"/>
            </w:tcBorders>
            <w:vAlign w:val="center"/>
          </w:tcPr>
          <w:p w14:paraId="585D8B7E" w14:textId="77777777" w:rsidR="004557C7" w:rsidRPr="00496ACF" w:rsidRDefault="004557C7" w:rsidP="001A680E">
            <w:pPr>
              <w:spacing w:line="276" w:lineRule="auto"/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76,550</w:t>
            </w:r>
          </w:p>
        </w:tc>
      </w:tr>
      <w:tr w:rsidR="004557C7" w:rsidRPr="00496ACF" w14:paraId="565F1822" w14:textId="77777777" w:rsidTr="001A680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502223A" w14:textId="77777777" w:rsidR="004557C7" w:rsidRPr="00496ACF" w:rsidRDefault="004557C7" w:rsidP="001A680E">
            <w:pPr>
              <w:spacing w:line="276" w:lineRule="auto"/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0.10</w:t>
            </w:r>
          </w:p>
        </w:tc>
        <w:tc>
          <w:tcPr>
            <w:tcW w:w="4500" w:type="dxa"/>
            <w:tcBorders>
              <w:top w:val="nil"/>
              <w:bottom w:val="nil"/>
            </w:tcBorders>
            <w:vAlign w:val="center"/>
          </w:tcPr>
          <w:p w14:paraId="4DE7F2EC" w14:textId="77777777" w:rsidR="004557C7" w:rsidRPr="00496ACF" w:rsidRDefault="004557C7" w:rsidP="001A680E">
            <w:pPr>
              <w:spacing w:line="276" w:lineRule="auto"/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140,700</w:t>
            </w:r>
          </w:p>
        </w:tc>
      </w:tr>
      <w:tr w:rsidR="004557C7" w:rsidRPr="00496ACF" w14:paraId="48DD41EC" w14:textId="77777777" w:rsidTr="001A680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92DA65F" w14:textId="77777777" w:rsidR="004557C7" w:rsidRPr="00496ACF" w:rsidRDefault="004557C7" w:rsidP="001A680E">
            <w:pPr>
              <w:spacing w:line="276" w:lineRule="auto"/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0.50</w:t>
            </w:r>
          </w:p>
        </w:tc>
        <w:tc>
          <w:tcPr>
            <w:tcW w:w="4500" w:type="dxa"/>
            <w:tcBorders>
              <w:top w:val="nil"/>
              <w:bottom w:val="nil"/>
            </w:tcBorders>
            <w:vAlign w:val="center"/>
          </w:tcPr>
          <w:p w14:paraId="07545212" w14:textId="77777777" w:rsidR="004557C7" w:rsidRPr="00496ACF" w:rsidRDefault="004557C7" w:rsidP="001A680E">
            <w:pPr>
              <w:spacing w:line="276" w:lineRule="auto"/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548,000</w:t>
            </w:r>
          </w:p>
        </w:tc>
      </w:tr>
      <w:tr w:rsidR="004557C7" w:rsidRPr="00496ACF" w14:paraId="678D2C23" w14:textId="77777777" w:rsidTr="001A680E">
        <w:tc>
          <w:tcPr>
            <w:tcW w:w="1998" w:type="dxa"/>
            <w:tcBorders>
              <w:top w:val="nil"/>
              <w:bottom w:val="single" w:sz="4" w:space="0" w:color="auto"/>
            </w:tcBorders>
            <w:vAlign w:val="center"/>
          </w:tcPr>
          <w:p w14:paraId="6B36DC37" w14:textId="77777777" w:rsidR="004557C7" w:rsidRPr="00496ACF" w:rsidRDefault="004557C7" w:rsidP="001A680E">
            <w:pPr>
              <w:spacing w:line="276" w:lineRule="auto"/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1.0</w:t>
            </w:r>
          </w:p>
        </w:tc>
        <w:tc>
          <w:tcPr>
            <w:tcW w:w="4500" w:type="dxa"/>
            <w:tcBorders>
              <w:top w:val="nil"/>
              <w:bottom w:val="single" w:sz="4" w:space="0" w:color="auto"/>
            </w:tcBorders>
            <w:vAlign w:val="center"/>
          </w:tcPr>
          <w:p w14:paraId="32AB0FE2" w14:textId="77777777" w:rsidR="004557C7" w:rsidRPr="00496ACF" w:rsidRDefault="004557C7" w:rsidP="001A680E">
            <w:pPr>
              <w:spacing w:line="276" w:lineRule="auto"/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859,500</w:t>
            </w:r>
          </w:p>
        </w:tc>
      </w:tr>
      <w:tr w:rsidR="004557C7" w:rsidRPr="00496ACF" w14:paraId="7F94CF58" w14:textId="77777777" w:rsidTr="001A680E">
        <w:tc>
          <w:tcPr>
            <w:tcW w:w="649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DE32F28" w14:textId="77777777" w:rsidR="004557C7" w:rsidRPr="00496ACF" w:rsidRDefault="004557C7" w:rsidP="001A680E">
            <w:pPr>
              <w:spacing w:line="276" w:lineRule="auto"/>
              <w:rPr>
                <w:rFonts w:ascii="Times" w:hAnsi="Times"/>
              </w:rPr>
            </w:pPr>
            <w:r w:rsidRPr="00496ACF">
              <w:rPr>
                <w:rFonts w:ascii="Times" w:hAnsi="Times"/>
                <w:b/>
                <w:vertAlign w:val="superscript"/>
              </w:rPr>
              <w:t>†</w:t>
            </w:r>
            <w:r w:rsidRPr="00496ACF">
              <w:rPr>
                <w:rFonts w:ascii="Times" w:hAnsi="Times"/>
              </w:rPr>
              <w:t>Approximate; each individual’s score was weighted by number of SNPs included</w:t>
            </w:r>
          </w:p>
        </w:tc>
      </w:tr>
    </w:tbl>
    <w:p w14:paraId="0AE35D8E" w14:textId="77777777" w:rsidR="004557C7" w:rsidRPr="00496ACF" w:rsidRDefault="004557C7" w:rsidP="004557C7">
      <w:pPr>
        <w:spacing w:line="480" w:lineRule="auto"/>
        <w:rPr>
          <w:rFonts w:ascii="Times" w:hAnsi="Times"/>
          <w:b/>
        </w:rPr>
      </w:pPr>
    </w:p>
    <w:p w14:paraId="4F88CA5B" w14:textId="77777777" w:rsidR="004557C7" w:rsidRPr="00496ACF" w:rsidRDefault="004557C7" w:rsidP="004557C7">
      <w:pPr>
        <w:rPr>
          <w:rFonts w:ascii="Times" w:hAnsi="Times"/>
          <w:b/>
        </w:rPr>
      </w:pPr>
      <w:r w:rsidRPr="00496ACF">
        <w:rPr>
          <w:rFonts w:ascii="Times" w:hAnsi="Times"/>
          <w:b/>
        </w:rPr>
        <w:br w:type="page"/>
      </w:r>
    </w:p>
    <w:p w14:paraId="4DC7E09F" w14:textId="77777777" w:rsidR="004557C7" w:rsidRPr="00496ACF" w:rsidRDefault="004557C7" w:rsidP="004557C7">
      <w:pPr>
        <w:spacing w:line="480" w:lineRule="auto"/>
        <w:rPr>
          <w:rFonts w:ascii="Times" w:hAnsi="Times"/>
          <w:b/>
        </w:rPr>
      </w:pPr>
      <w:r w:rsidRPr="00496ACF">
        <w:rPr>
          <w:rFonts w:ascii="Times" w:hAnsi="Times"/>
          <w:b/>
        </w:rPr>
        <w:lastRenderedPageBreak/>
        <w:t>Table S</w:t>
      </w:r>
      <w:r w:rsidR="003578B1" w:rsidRPr="00496ACF">
        <w:rPr>
          <w:rFonts w:ascii="Times" w:hAnsi="Times"/>
          <w:b/>
        </w:rPr>
        <w:t>3</w:t>
      </w:r>
      <w:r w:rsidRPr="00496ACF">
        <w:rPr>
          <w:rFonts w:ascii="Times" w:hAnsi="Times"/>
          <w:b/>
        </w:rPr>
        <w:t>B. Adjusted logistic model of polygenic risk and incident MDD</w:t>
      </w:r>
    </w:p>
    <w:tbl>
      <w:tblPr>
        <w:tblStyle w:val="TableGrid"/>
        <w:tblW w:w="7419" w:type="dxa"/>
        <w:tblCellSpacing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42"/>
        <w:gridCol w:w="2537"/>
        <w:gridCol w:w="1440"/>
      </w:tblGrid>
      <w:tr w:rsidR="004557C7" w:rsidRPr="00496ACF" w14:paraId="03632BF6" w14:textId="77777777" w:rsidTr="001A680E">
        <w:trPr>
          <w:tblCellSpacing w:w="7" w:type="dxa"/>
        </w:trPr>
        <w:tc>
          <w:tcPr>
            <w:tcW w:w="3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10C41" w14:textId="77777777" w:rsidR="004557C7" w:rsidRPr="00496ACF" w:rsidRDefault="004557C7" w:rsidP="001A680E">
            <w:pPr>
              <w:rPr>
                <w:rFonts w:ascii="Times" w:hAnsi="Times"/>
                <w:b/>
              </w:rPr>
            </w:pPr>
            <w:r w:rsidRPr="00496ACF">
              <w:rPr>
                <w:rFonts w:ascii="Times" w:hAnsi="Times"/>
                <w:b/>
              </w:rPr>
              <w:t>Variable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FE0F2" w14:textId="77777777" w:rsidR="004557C7" w:rsidRPr="00496ACF" w:rsidRDefault="004557C7" w:rsidP="001A680E">
            <w:pPr>
              <w:rPr>
                <w:rFonts w:ascii="Times" w:hAnsi="Times"/>
                <w:b/>
              </w:rPr>
            </w:pPr>
            <w:r w:rsidRPr="00496ACF">
              <w:rPr>
                <w:rFonts w:ascii="Times" w:hAnsi="Times"/>
                <w:b/>
              </w:rPr>
              <w:t>aOR (95%CI)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57AC1" w14:textId="77777777" w:rsidR="004557C7" w:rsidRPr="00496ACF" w:rsidRDefault="004557C7" w:rsidP="001A680E">
            <w:pPr>
              <w:rPr>
                <w:rFonts w:ascii="Times" w:hAnsi="Times"/>
                <w:b/>
              </w:rPr>
            </w:pPr>
            <w:r w:rsidRPr="00496ACF">
              <w:rPr>
                <w:rFonts w:ascii="Times" w:hAnsi="Times"/>
                <w:b/>
              </w:rPr>
              <w:t>p-value</w:t>
            </w:r>
          </w:p>
        </w:tc>
      </w:tr>
      <w:tr w:rsidR="004557C7" w:rsidRPr="00496ACF" w14:paraId="051EA86D" w14:textId="77777777" w:rsidTr="001A680E">
        <w:trPr>
          <w:tblCellSpacing w:w="7" w:type="dxa"/>
        </w:trPr>
        <w:tc>
          <w:tcPr>
            <w:tcW w:w="3421" w:type="dxa"/>
            <w:vAlign w:val="center"/>
          </w:tcPr>
          <w:p w14:paraId="0E9A3AC9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Polygenic risk: low (reference)</w:t>
            </w:r>
          </w:p>
        </w:tc>
        <w:tc>
          <w:tcPr>
            <w:tcW w:w="2523" w:type="dxa"/>
            <w:vAlign w:val="center"/>
          </w:tcPr>
          <w:p w14:paraId="4DCDF042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-</w:t>
            </w:r>
          </w:p>
        </w:tc>
        <w:tc>
          <w:tcPr>
            <w:tcW w:w="1419" w:type="dxa"/>
            <w:vAlign w:val="center"/>
          </w:tcPr>
          <w:p w14:paraId="7086F980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-</w:t>
            </w:r>
          </w:p>
        </w:tc>
      </w:tr>
      <w:tr w:rsidR="004557C7" w:rsidRPr="00496ACF" w14:paraId="7AE3014D" w14:textId="77777777" w:rsidTr="001A680E">
        <w:trPr>
          <w:tblCellSpacing w:w="7" w:type="dxa"/>
        </w:trPr>
        <w:tc>
          <w:tcPr>
            <w:tcW w:w="3421" w:type="dxa"/>
            <w:vAlign w:val="center"/>
          </w:tcPr>
          <w:p w14:paraId="04301A12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Polygenic risk: intermediate</w:t>
            </w:r>
          </w:p>
        </w:tc>
        <w:tc>
          <w:tcPr>
            <w:tcW w:w="2523" w:type="dxa"/>
            <w:vAlign w:val="center"/>
          </w:tcPr>
          <w:p w14:paraId="4464C80E" w14:textId="77777777" w:rsidR="004557C7" w:rsidRPr="00496ACF" w:rsidRDefault="004557C7" w:rsidP="00AB4253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1.3</w:t>
            </w:r>
            <w:r w:rsidR="00AB4253" w:rsidRPr="00496ACF">
              <w:rPr>
                <w:rFonts w:ascii="Times" w:hAnsi="Times"/>
              </w:rPr>
              <w:t>8</w:t>
            </w:r>
            <w:r w:rsidRPr="00496ACF">
              <w:rPr>
                <w:rFonts w:ascii="Times" w:hAnsi="Times"/>
              </w:rPr>
              <w:t xml:space="preserve"> (</w:t>
            </w:r>
            <w:r w:rsidR="00AB4253" w:rsidRPr="00496ACF">
              <w:rPr>
                <w:rFonts w:ascii="Times" w:hAnsi="Times"/>
              </w:rPr>
              <w:t>1.03</w:t>
            </w:r>
            <w:r w:rsidRPr="00496ACF">
              <w:rPr>
                <w:rFonts w:ascii="Times" w:hAnsi="Times"/>
              </w:rPr>
              <w:t>-1.</w:t>
            </w:r>
            <w:r w:rsidR="00AB4253" w:rsidRPr="00496ACF">
              <w:rPr>
                <w:rFonts w:ascii="Times" w:hAnsi="Times"/>
              </w:rPr>
              <w:t>88</w:t>
            </w:r>
            <w:r w:rsidRPr="00496ACF">
              <w:rPr>
                <w:rFonts w:ascii="Times" w:hAnsi="Times"/>
              </w:rPr>
              <w:t>)</w:t>
            </w:r>
          </w:p>
        </w:tc>
        <w:tc>
          <w:tcPr>
            <w:tcW w:w="1419" w:type="dxa"/>
            <w:vAlign w:val="center"/>
          </w:tcPr>
          <w:p w14:paraId="695B9EAB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.0</w:t>
            </w:r>
            <w:r w:rsidR="00BC592E" w:rsidRPr="00496ACF">
              <w:rPr>
                <w:rFonts w:ascii="Times" w:hAnsi="Times"/>
              </w:rPr>
              <w:t>4</w:t>
            </w:r>
          </w:p>
        </w:tc>
      </w:tr>
      <w:tr w:rsidR="004557C7" w:rsidRPr="00496ACF" w14:paraId="3948C980" w14:textId="77777777" w:rsidTr="001A680E">
        <w:trPr>
          <w:tblCellSpacing w:w="7" w:type="dxa"/>
        </w:trPr>
        <w:tc>
          <w:tcPr>
            <w:tcW w:w="3421" w:type="dxa"/>
            <w:vAlign w:val="center"/>
          </w:tcPr>
          <w:p w14:paraId="71B5D87C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Polygenic risk: high</w:t>
            </w:r>
          </w:p>
        </w:tc>
        <w:tc>
          <w:tcPr>
            <w:tcW w:w="2523" w:type="dxa"/>
            <w:vAlign w:val="center"/>
          </w:tcPr>
          <w:p w14:paraId="683F1471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1.5</w:t>
            </w:r>
            <w:r w:rsidR="00AB4253" w:rsidRPr="00496ACF">
              <w:rPr>
                <w:rFonts w:ascii="Times" w:hAnsi="Times"/>
              </w:rPr>
              <w:t>8</w:t>
            </w:r>
            <w:r w:rsidRPr="00496ACF">
              <w:rPr>
                <w:rFonts w:ascii="Times" w:hAnsi="Times"/>
              </w:rPr>
              <w:t xml:space="preserve"> (1.1</w:t>
            </w:r>
            <w:r w:rsidR="00AB4253" w:rsidRPr="00496ACF">
              <w:rPr>
                <w:rFonts w:ascii="Times" w:hAnsi="Times"/>
              </w:rPr>
              <w:t>2</w:t>
            </w:r>
            <w:r w:rsidRPr="00496ACF">
              <w:rPr>
                <w:rFonts w:ascii="Times" w:hAnsi="Times"/>
              </w:rPr>
              <w:t>-2.</w:t>
            </w:r>
            <w:r w:rsidR="00AB4253" w:rsidRPr="00496ACF">
              <w:rPr>
                <w:rFonts w:ascii="Times" w:hAnsi="Times"/>
              </w:rPr>
              <w:t>25</w:t>
            </w:r>
            <w:r w:rsidRPr="00496ACF">
              <w:rPr>
                <w:rFonts w:ascii="Times" w:hAnsi="Times"/>
              </w:rPr>
              <w:t>)</w:t>
            </w:r>
          </w:p>
        </w:tc>
        <w:tc>
          <w:tcPr>
            <w:tcW w:w="1419" w:type="dxa"/>
            <w:vAlign w:val="center"/>
          </w:tcPr>
          <w:p w14:paraId="57001595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.01</w:t>
            </w:r>
          </w:p>
        </w:tc>
      </w:tr>
      <w:tr w:rsidR="004557C7" w:rsidRPr="00496ACF" w14:paraId="672DA53A" w14:textId="77777777" w:rsidTr="001A680E">
        <w:trPr>
          <w:trHeight w:val="335"/>
          <w:tblCellSpacing w:w="7" w:type="dxa"/>
        </w:trPr>
        <w:tc>
          <w:tcPr>
            <w:tcW w:w="3421" w:type="dxa"/>
            <w:vAlign w:val="center"/>
          </w:tcPr>
          <w:p w14:paraId="3866FB35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Age</w:t>
            </w:r>
          </w:p>
        </w:tc>
        <w:tc>
          <w:tcPr>
            <w:tcW w:w="2523" w:type="dxa"/>
            <w:vAlign w:val="center"/>
          </w:tcPr>
          <w:p w14:paraId="61BFF393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1.00 (0.98-1.0</w:t>
            </w:r>
            <w:r w:rsidR="00AB4253" w:rsidRPr="00496ACF">
              <w:rPr>
                <w:rFonts w:ascii="Times" w:hAnsi="Times"/>
              </w:rPr>
              <w:t>2</w:t>
            </w:r>
            <w:r w:rsidRPr="00496ACF">
              <w:rPr>
                <w:rFonts w:ascii="Times" w:hAnsi="Times"/>
              </w:rPr>
              <w:t>)</w:t>
            </w:r>
          </w:p>
        </w:tc>
        <w:tc>
          <w:tcPr>
            <w:tcW w:w="1419" w:type="dxa"/>
            <w:vAlign w:val="center"/>
          </w:tcPr>
          <w:p w14:paraId="1BF027A5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.</w:t>
            </w:r>
            <w:r w:rsidR="000D5AB6" w:rsidRPr="00496ACF">
              <w:rPr>
                <w:rFonts w:ascii="Times" w:hAnsi="Times"/>
              </w:rPr>
              <w:t>71</w:t>
            </w:r>
          </w:p>
        </w:tc>
      </w:tr>
      <w:tr w:rsidR="004557C7" w:rsidRPr="00496ACF" w14:paraId="6D30A739" w14:textId="77777777" w:rsidTr="001A680E">
        <w:trPr>
          <w:tblCellSpacing w:w="7" w:type="dxa"/>
        </w:trPr>
        <w:tc>
          <w:tcPr>
            <w:tcW w:w="3421" w:type="dxa"/>
            <w:tcBorders>
              <w:bottom w:val="single" w:sz="4" w:space="0" w:color="auto"/>
            </w:tcBorders>
            <w:vAlign w:val="center"/>
          </w:tcPr>
          <w:p w14:paraId="5D289C6D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Sex (male)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vAlign w:val="center"/>
          </w:tcPr>
          <w:p w14:paraId="7A05F330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.</w:t>
            </w:r>
            <w:r w:rsidR="00AB4253" w:rsidRPr="00496ACF">
              <w:rPr>
                <w:rFonts w:ascii="Times" w:hAnsi="Times"/>
              </w:rPr>
              <w:t>57</w:t>
            </w:r>
            <w:r w:rsidRPr="00496ACF">
              <w:rPr>
                <w:rFonts w:ascii="Times" w:hAnsi="Times"/>
              </w:rPr>
              <w:t xml:space="preserve"> (0.3</w:t>
            </w:r>
            <w:r w:rsidR="00AB4253" w:rsidRPr="00496ACF">
              <w:rPr>
                <w:rFonts w:ascii="Times" w:hAnsi="Times"/>
              </w:rPr>
              <w:t>7</w:t>
            </w:r>
            <w:r w:rsidRPr="00496ACF">
              <w:rPr>
                <w:rFonts w:ascii="Times" w:hAnsi="Times"/>
              </w:rPr>
              <w:t>-0.9</w:t>
            </w:r>
            <w:r w:rsidR="00AB4253" w:rsidRPr="00496ACF">
              <w:rPr>
                <w:rFonts w:ascii="Times" w:hAnsi="Times"/>
              </w:rPr>
              <w:t>2</w:t>
            </w:r>
            <w:r w:rsidRPr="00496ACF">
              <w:rPr>
                <w:rFonts w:ascii="Times" w:hAnsi="Times"/>
              </w:rPr>
              <w:t>)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514F605D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.02</w:t>
            </w:r>
          </w:p>
        </w:tc>
      </w:tr>
      <w:tr w:rsidR="004557C7" w:rsidRPr="00496ACF" w14:paraId="6201450D" w14:textId="77777777" w:rsidTr="00A53798">
        <w:trPr>
          <w:trHeight w:val="1343"/>
          <w:tblCellSpacing w:w="7" w:type="dxa"/>
        </w:trPr>
        <w:tc>
          <w:tcPr>
            <w:tcW w:w="7391" w:type="dxa"/>
            <w:gridSpan w:val="3"/>
            <w:vAlign w:val="center"/>
          </w:tcPr>
          <w:p w14:paraId="7E8C34EF" w14:textId="77777777" w:rsidR="004557C7" w:rsidRPr="00496ACF" w:rsidRDefault="004557C7" w:rsidP="001A680E">
            <w:pPr>
              <w:rPr>
                <w:rFonts w:ascii="Times" w:hAnsi="Times"/>
                <w:b/>
              </w:rPr>
            </w:pPr>
            <w:r w:rsidRPr="00496ACF">
              <w:rPr>
                <w:rFonts w:ascii="Times" w:hAnsi="Times"/>
              </w:rPr>
              <w:t>aOR=adjusted odds ratio. 95% CI=95% confidence interval. Top three principal components were included to adjust for population stratification, all with non-significant effects</w:t>
            </w:r>
            <w:r w:rsidR="00AB4253" w:rsidRPr="00496ACF">
              <w:rPr>
                <w:rFonts w:ascii="Times" w:hAnsi="Times"/>
              </w:rPr>
              <w:t xml:space="preserve"> (not shown)</w:t>
            </w:r>
            <w:r w:rsidRPr="00496ACF">
              <w:rPr>
                <w:rFonts w:ascii="Times" w:hAnsi="Times"/>
              </w:rPr>
              <w:t>.</w:t>
            </w:r>
            <w:r w:rsidR="00AB4253" w:rsidRPr="00496ACF">
              <w:rPr>
                <w:rFonts w:ascii="Times" w:hAnsi="Times"/>
              </w:rPr>
              <w:t xml:space="preserve"> Nagelkerke’s pseudo-R</w:t>
            </w:r>
            <w:r w:rsidR="00AB4253" w:rsidRPr="00496ACF">
              <w:rPr>
                <w:rFonts w:ascii="Times" w:hAnsi="Times"/>
                <w:vertAlign w:val="superscript"/>
              </w:rPr>
              <w:t>2</w:t>
            </w:r>
            <w:r w:rsidR="00AB4253" w:rsidRPr="00496ACF">
              <w:rPr>
                <w:rFonts w:ascii="Times" w:hAnsi="Times"/>
              </w:rPr>
              <w:t xml:space="preserve"> above and beyond covariates-only model = </w:t>
            </w:r>
            <w:r w:rsidR="00AB4253" w:rsidRPr="00496ACF">
              <w:rPr>
                <w:rFonts w:ascii="Times" w:hAnsi="Times"/>
                <w:i/>
              </w:rPr>
              <w:t>0.4%</w:t>
            </w:r>
          </w:p>
          <w:p w14:paraId="63D79F25" w14:textId="77777777" w:rsidR="004557C7" w:rsidRPr="00496ACF" w:rsidRDefault="004557C7" w:rsidP="001A680E">
            <w:pPr>
              <w:rPr>
                <w:rFonts w:ascii="Times" w:hAnsi="Times"/>
              </w:rPr>
            </w:pPr>
          </w:p>
        </w:tc>
      </w:tr>
    </w:tbl>
    <w:p w14:paraId="65C2F22A" w14:textId="77777777" w:rsidR="004557C7" w:rsidRPr="00496ACF" w:rsidRDefault="004557C7" w:rsidP="004557C7">
      <w:pPr>
        <w:rPr>
          <w:rFonts w:ascii="Times" w:hAnsi="Times"/>
        </w:rPr>
      </w:pPr>
    </w:p>
    <w:p w14:paraId="02D12B6C" w14:textId="77777777" w:rsidR="004557C7" w:rsidRPr="00496ACF" w:rsidRDefault="004557C7" w:rsidP="004557C7">
      <w:pPr>
        <w:rPr>
          <w:rFonts w:ascii="Times" w:hAnsi="Times"/>
          <w:b/>
        </w:rPr>
      </w:pPr>
      <w:r w:rsidRPr="00496ACF">
        <w:rPr>
          <w:rFonts w:ascii="Times" w:hAnsi="Times"/>
          <w:b/>
        </w:rPr>
        <w:br w:type="page"/>
      </w:r>
    </w:p>
    <w:p w14:paraId="2D7B92DF" w14:textId="77777777" w:rsidR="004557C7" w:rsidRPr="00496ACF" w:rsidRDefault="004557C7" w:rsidP="004557C7">
      <w:pPr>
        <w:spacing w:line="480" w:lineRule="auto"/>
        <w:rPr>
          <w:rFonts w:ascii="Times" w:hAnsi="Times"/>
          <w:b/>
        </w:rPr>
      </w:pPr>
      <w:r w:rsidRPr="00496ACF">
        <w:rPr>
          <w:rFonts w:ascii="Times" w:hAnsi="Times"/>
          <w:b/>
        </w:rPr>
        <w:lastRenderedPageBreak/>
        <w:t>Table S</w:t>
      </w:r>
      <w:r w:rsidR="003578B1" w:rsidRPr="00496ACF">
        <w:rPr>
          <w:rFonts w:ascii="Times" w:hAnsi="Times"/>
          <w:b/>
        </w:rPr>
        <w:t>3</w:t>
      </w:r>
      <w:r w:rsidRPr="00496ACF">
        <w:rPr>
          <w:rFonts w:ascii="Times" w:hAnsi="Times"/>
          <w:b/>
        </w:rPr>
        <w:t>C. Adjusted logistic models of unit cohesion, polygenic risk, and incident MDD</w:t>
      </w:r>
    </w:p>
    <w:tbl>
      <w:tblPr>
        <w:tblStyle w:val="TableGrid"/>
        <w:tblW w:w="10029" w:type="dxa"/>
        <w:tblCellSpacing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66"/>
        <w:gridCol w:w="114"/>
        <w:gridCol w:w="1723"/>
        <w:gridCol w:w="1251"/>
        <w:gridCol w:w="2043"/>
        <w:gridCol w:w="1232"/>
      </w:tblGrid>
      <w:tr w:rsidR="004557C7" w:rsidRPr="00496ACF" w14:paraId="31ED2436" w14:textId="77777777" w:rsidTr="00A53798">
        <w:trPr>
          <w:tblCellSpacing w:w="7" w:type="dxa"/>
        </w:trPr>
        <w:tc>
          <w:tcPr>
            <w:tcW w:w="3645" w:type="dxa"/>
            <w:tcBorders>
              <w:top w:val="single" w:sz="4" w:space="0" w:color="auto"/>
            </w:tcBorders>
            <w:vAlign w:val="center"/>
          </w:tcPr>
          <w:p w14:paraId="78BE372C" w14:textId="77777777" w:rsidR="004557C7" w:rsidRPr="00496ACF" w:rsidRDefault="004557C7" w:rsidP="001A680E">
            <w:pPr>
              <w:rPr>
                <w:rFonts w:ascii="Times" w:hAnsi="Times"/>
                <w:b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</w:tcBorders>
            <w:vAlign w:val="center"/>
          </w:tcPr>
          <w:p w14:paraId="345792BD" w14:textId="77777777" w:rsidR="004557C7" w:rsidRPr="00496ACF" w:rsidRDefault="004557C7" w:rsidP="001A680E">
            <w:pPr>
              <w:rPr>
                <w:rFonts w:ascii="Times" w:hAnsi="Times"/>
                <w:b/>
              </w:rPr>
            </w:pPr>
            <w:r w:rsidRPr="00496ACF">
              <w:rPr>
                <w:rFonts w:ascii="Times" w:hAnsi="Times"/>
                <w:b/>
              </w:rPr>
              <w:t>Model 1</w:t>
            </w:r>
          </w:p>
        </w:tc>
        <w:tc>
          <w:tcPr>
            <w:tcW w:w="1237" w:type="dxa"/>
            <w:tcBorders>
              <w:top w:val="single" w:sz="4" w:space="0" w:color="auto"/>
            </w:tcBorders>
            <w:vAlign w:val="center"/>
          </w:tcPr>
          <w:p w14:paraId="1EA52AF6" w14:textId="77777777" w:rsidR="004557C7" w:rsidRPr="00496ACF" w:rsidRDefault="004557C7" w:rsidP="001A680E">
            <w:pPr>
              <w:rPr>
                <w:rFonts w:ascii="Times" w:hAnsi="Times"/>
                <w:b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auto"/>
            </w:tcBorders>
            <w:vAlign w:val="center"/>
          </w:tcPr>
          <w:p w14:paraId="416DF217" w14:textId="77777777" w:rsidR="004557C7" w:rsidRPr="00496ACF" w:rsidRDefault="004557C7" w:rsidP="001A680E">
            <w:pPr>
              <w:rPr>
                <w:rFonts w:ascii="Times" w:hAnsi="Times"/>
                <w:b/>
              </w:rPr>
            </w:pPr>
            <w:r w:rsidRPr="00496ACF">
              <w:rPr>
                <w:rFonts w:ascii="Times" w:hAnsi="Times"/>
                <w:b/>
              </w:rPr>
              <w:t>Model 2 (interaction)</w:t>
            </w:r>
          </w:p>
        </w:tc>
      </w:tr>
      <w:tr w:rsidR="004557C7" w:rsidRPr="00496ACF" w14:paraId="67D81E42" w14:textId="77777777" w:rsidTr="00A53798">
        <w:trPr>
          <w:tblCellSpacing w:w="7" w:type="dxa"/>
        </w:trPr>
        <w:tc>
          <w:tcPr>
            <w:tcW w:w="3645" w:type="dxa"/>
            <w:vAlign w:val="center"/>
          </w:tcPr>
          <w:p w14:paraId="71930CDF" w14:textId="77777777" w:rsidR="004557C7" w:rsidRPr="00496ACF" w:rsidRDefault="004557C7" w:rsidP="001A680E">
            <w:pPr>
              <w:rPr>
                <w:rFonts w:ascii="Times" w:hAnsi="Times"/>
                <w:b/>
              </w:rPr>
            </w:pPr>
            <w:r w:rsidRPr="00496ACF">
              <w:rPr>
                <w:rFonts w:ascii="Times" w:hAnsi="Times"/>
                <w:b/>
              </w:rPr>
              <w:t>Variable</w:t>
            </w:r>
          </w:p>
        </w:tc>
        <w:tc>
          <w:tcPr>
            <w:tcW w:w="1823" w:type="dxa"/>
            <w:gridSpan w:val="2"/>
            <w:vAlign w:val="center"/>
          </w:tcPr>
          <w:p w14:paraId="3161BE60" w14:textId="77777777" w:rsidR="004557C7" w:rsidRPr="00496ACF" w:rsidRDefault="004557C7" w:rsidP="001A680E">
            <w:pPr>
              <w:rPr>
                <w:rFonts w:ascii="Times" w:hAnsi="Times"/>
                <w:b/>
              </w:rPr>
            </w:pPr>
            <w:r w:rsidRPr="00496ACF">
              <w:rPr>
                <w:rFonts w:ascii="Times" w:hAnsi="Times"/>
                <w:b/>
              </w:rPr>
              <w:t>aOR (95%CI)</w:t>
            </w:r>
          </w:p>
        </w:tc>
        <w:tc>
          <w:tcPr>
            <w:tcW w:w="1237" w:type="dxa"/>
            <w:vAlign w:val="center"/>
          </w:tcPr>
          <w:p w14:paraId="0DD129FE" w14:textId="77777777" w:rsidR="004557C7" w:rsidRPr="00496ACF" w:rsidRDefault="004557C7" w:rsidP="001A680E">
            <w:pPr>
              <w:rPr>
                <w:rFonts w:ascii="Times" w:hAnsi="Times"/>
                <w:b/>
              </w:rPr>
            </w:pPr>
            <w:r w:rsidRPr="00496ACF">
              <w:rPr>
                <w:rFonts w:ascii="Times" w:hAnsi="Times"/>
                <w:b/>
              </w:rPr>
              <w:t>p-value</w:t>
            </w:r>
          </w:p>
        </w:tc>
        <w:tc>
          <w:tcPr>
            <w:tcW w:w="2029" w:type="dxa"/>
            <w:vAlign w:val="center"/>
          </w:tcPr>
          <w:p w14:paraId="2C44A2D5" w14:textId="77777777" w:rsidR="004557C7" w:rsidRPr="00496ACF" w:rsidRDefault="004557C7" w:rsidP="001A680E">
            <w:pPr>
              <w:rPr>
                <w:rFonts w:ascii="Times" w:hAnsi="Times"/>
                <w:b/>
              </w:rPr>
            </w:pPr>
            <w:r w:rsidRPr="00496ACF">
              <w:rPr>
                <w:rFonts w:ascii="Times" w:hAnsi="Times"/>
                <w:b/>
              </w:rPr>
              <w:t>aOR (95%CI)</w:t>
            </w:r>
          </w:p>
        </w:tc>
        <w:tc>
          <w:tcPr>
            <w:tcW w:w="1211" w:type="dxa"/>
            <w:vAlign w:val="center"/>
          </w:tcPr>
          <w:p w14:paraId="602789A3" w14:textId="77777777" w:rsidR="004557C7" w:rsidRPr="00496ACF" w:rsidRDefault="004557C7" w:rsidP="001A680E">
            <w:pPr>
              <w:rPr>
                <w:rFonts w:ascii="Times" w:hAnsi="Times"/>
                <w:b/>
              </w:rPr>
            </w:pPr>
            <w:r w:rsidRPr="00496ACF">
              <w:rPr>
                <w:rFonts w:ascii="Times" w:hAnsi="Times"/>
                <w:b/>
              </w:rPr>
              <w:t>p-value</w:t>
            </w:r>
          </w:p>
        </w:tc>
      </w:tr>
      <w:tr w:rsidR="004557C7" w:rsidRPr="00496ACF" w14:paraId="19AFFB39" w14:textId="77777777" w:rsidTr="00A53798">
        <w:trPr>
          <w:trHeight w:val="316"/>
          <w:tblCellSpacing w:w="7" w:type="dxa"/>
        </w:trPr>
        <w:tc>
          <w:tcPr>
            <w:tcW w:w="3645" w:type="dxa"/>
            <w:tcBorders>
              <w:top w:val="single" w:sz="4" w:space="0" w:color="auto"/>
            </w:tcBorders>
            <w:vAlign w:val="center"/>
          </w:tcPr>
          <w:p w14:paraId="690DC754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Unit cohesion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</w:tcBorders>
            <w:vAlign w:val="center"/>
          </w:tcPr>
          <w:p w14:paraId="50A4DD4C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0.6</w:t>
            </w:r>
            <w:r w:rsidR="00AB4253" w:rsidRPr="00496ACF">
              <w:rPr>
                <w:rFonts w:ascii="Times" w:hAnsi="Times"/>
              </w:rPr>
              <w:t>7</w:t>
            </w:r>
            <w:r w:rsidRPr="00496ACF">
              <w:rPr>
                <w:rFonts w:ascii="Times" w:hAnsi="Times"/>
              </w:rPr>
              <w:t xml:space="preserve"> (0.6</w:t>
            </w:r>
            <w:r w:rsidR="00AB4253" w:rsidRPr="00496ACF">
              <w:rPr>
                <w:rFonts w:ascii="Times" w:hAnsi="Times"/>
              </w:rPr>
              <w:t>0</w:t>
            </w:r>
            <w:r w:rsidRPr="00496ACF">
              <w:rPr>
                <w:rFonts w:ascii="Times" w:hAnsi="Times"/>
              </w:rPr>
              <w:t>-0.7</w:t>
            </w:r>
            <w:r w:rsidR="00AB4253" w:rsidRPr="00496ACF">
              <w:rPr>
                <w:rFonts w:ascii="Times" w:hAnsi="Times"/>
              </w:rPr>
              <w:t>4</w:t>
            </w:r>
            <w:r w:rsidRPr="00496ACF">
              <w:rPr>
                <w:rFonts w:ascii="Times" w:hAnsi="Times"/>
              </w:rPr>
              <w:t>)</w:t>
            </w:r>
          </w:p>
        </w:tc>
        <w:tc>
          <w:tcPr>
            <w:tcW w:w="1237" w:type="dxa"/>
            <w:tcBorders>
              <w:top w:val="single" w:sz="4" w:space="0" w:color="auto"/>
            </w:tcBorders>
            <w:vAlign w:val="center"/>
          </w:tcPr>
          <w:p w14:paraId="5FCA8925" w14:textId="77777777" w:rsidR="004557C7" w:rsidRPr="00496ACF" w:rsidRDefault="00AB4253" w:rsidP="001A680E">
            <w:pPr>
              <w:rPr>
                <w:rFonts w:ascii="Times" w:hAnsi="Times"/>
                <w:vertAlign w:val="superscript"/>
              </w:rPr>
            </w:pPr>
            <w:r w:rsidRPr="00496ACF">
              <w:rPr>
                <w:rFonts w:ascii="Times" w:hAnsi="Times"/>
              </w:rPr>
              <w:t>5.8</w:t>
            </w:r>
            <w:r w:rsidR="004557C7" w:rsidRPr="00496ACF">
              <w:rPr>
                <w:rFonts w:ascii="Times" w:hAnsi="Times"/>
              </w:rPr>
              <w:t>x10</w:t>
            </w:r>
            <w:r w:rsidR="004557C7" w:rsidRPr="00496ACF">
              <w:rPr>
                <w:rFonts w:ascii="Times" w:hAnsi="Times"/>
                <w:vertAlign w:val="superscript"/>
              </w:rPr>
              <w:t>-1</w:t>
            </w:r>
            <w:r w:rsidRPr="00496ACF">
              <w:rPr>
                <w:rFonts w:ascii="Times" w:hAnsi="Times"/>
                <w:vertAlign w:val="superscript"/>
              </w:rPr>
              <w:t>5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14:paraId="77FC36CA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0.6</w:t>
            </w:r>
            <w:r w:rsidR="00421CAC" w:rsidRPr="00496ACF">
              <w:rPr>
                <w:rFonts w:ascii="Times" w:hAnsi="Times"/>
              </w:rPr>
              <w:t>3</w:t>
            </w:r>
            <w:r w:rsidRPr="00496ACF">
              <w:rPr>
                <w:rFonts w:ascii="Times" w:hAnsi="Times"/>
              </w:rPr>
              <w:t xml:space="preserve"> (0.</w:t>
            </w:r>
            <w:r w:rsidR="00421CAC" w:rsidRPr="00496ACF">
              <w:rPr>
                <w:rFonts w:ascii="Times" w:hAnsi="Times"/>
              </w:rPr>
              <w:t>49</w:t>
            </w:r>
            <w:r w:rsidRPr="00496ACF">
              <w:rPr>
                <w:rFonts w:ascii="Times" w:hAnsi="Times"/>
              </w:rPr>
              <w:t>-0.81)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14:paraId="21CEE83C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.0003</w:t>
            </w:r>
          </w:p>
        </w:tc>
      </w:tr>
      <w:tr w:rsidR="004557C7" w:rsidRPr="00496ACF" w14:paraId="4E919807" w14:textId="77777777" w:rsidTr="00A53798">
        <w:trPr>
          <w:tblCellSpacing w:w="7" w:type="dxa"/>
        </w:trPr>
        <w:tc>
          <w:tcPr>
            <w:tcW w:w="3645" w:type="dxa"/>
            <w:vAlign w:val="center"/>
          </w:tcPr>
          <w:p w14:paraId="0F4580BE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Polygenic risk: low (reference)</w:t>
            </w:r>
          </w:p>
        </w:tc>
        <w:tc>
          <w:tcPr>
            <w:tcW w:w="1823" w:type="dxa"/>
            <w:gridSpan w:val="2"/>
            <w:vAlign w:val="center"/>
          </w:tcPr>
          <w:p w14:paraId="7868B3FD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-</w:t>
            </w:r>
          </w:p>
        </w:tc>
        <w:tc>
          <w:tcPr>
            <w:tcW w:w="1237" w:type="dxa"/>
            <w:vAlign w:val="center"/>
          </w:tcPr>
          <w:p w14:paraId="63CDEF3D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-</w:t>
            </w:r>
          </w:p>
        </w:tc>
        <w:tc>
          <w:tcPr>
            <w:tcW w:w="2029" w:type="dxa"/>
            <w:vAlign w:val="center"/>
          </w:tcPr>
          <w:p w14:paraId="6E5FDA96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-</w:t>
            </w:r>
          </w:p>
        </w:tc>
        <w:tc>
          <w:tcPr>
            <w:tcW w:w="1211" w:type="dxa"/>
            <w:vAlign w:val="center"/>
          </w:tcPr>
          <w:p w14:paraId="6E51AE1E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-</w:t>
            </w:r>
          </w:p>
        </w:tc>
      </w:tr>
      <w:tr w:rsidR="004557C7" w:rsidRPr="00496ACF" w14:paraId="46A7DED6" w14:textId="77777777" w:rsidTr="00A53798">
        <w:trPr>
          <w:tblCellSpacing w:w="7" w:type="dxa"/>
        </w:trPr>
        <w:tc>
          <w:tcPr>
            <w:tcW w:w="3645" w:type="dxa"/>
            <w:vAlign w:val="center"/>
          </w:tcPr>
          <w:p w14:paraId="42822A5F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Polygenic risk: intermediate</w:t>
            </w:r>
          </w:p>
        </w:tc>
        <w:tc>
          <w:tcPr>
            <w:tcW w:w="1823" w:type="dxa"/>
            <w:gridSpan w:val="2"/>
            <w:vAlign w:val="center"/>
          </w:tcPr>
          <w:p w14:paraId="16A05296" w14:textId="77777777" w:rsidR="004557C7" w:rsidRPr="00496ACF" w:rsidRDefault="004557C7" w:rsidP="00AB4253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1.</w:t>
            </w:r>
            <w:r w:rsidR="00AB4253" w:rsidRPr="00496ACF">
              <w:rPr>
                <w:rFonts w:ascii="Times" w:hAnsi="Times"/>
              </w:rPr>
              <w:t>36</w:t>
            </w:r>
            <w:r w:rsidRPr="00496ACF">
              <w:rPr>
                <w:rFonts w:ascii="Times" w:hAnsi="Times"/>
              </w:rPr>
              <w:t xml:space="preserve"> (</w:t>
            </w:r>
            <w:r w:rsidR="00AB4253" w:rsidRPr="00496ACF">
              <w:rPr>
                <w:rFonts w:ascii="Times" w:hAnsi="Times"/>
              </w:rPr>
              <w:t>1.01</w:t>
            </w:r>
            <w:r w:rsidRPr="00496ACF">
              <w:rPr>
                <w:rFonts w:ascii="Times" w:hAnsi="Times"/>
              </w:rPr>
              <w:t>-1.</w:t>
            </w:r>
            <w:r w:rsidR="00AB4253" w:rsidRPr="00496ACF">
              <w:rPr>
                <w:rFonts w:ascii="Times" w:hAnsi="Times"/>
              </w:rPr>
              <w:t>86</w:t>
            </w:r>
            <w:r w:rsidRPr="00496ACF">
              <w:rPr>
                <w:rFonts w:ascii="Times" w:hAnsi="Times"/>
              </w:rPr>
              <w:t>)</w:t>
            </w:r>
          </w:p>
        </w:tc>
        <w:tc>
          <w:tcPr>
            <w:tcW w:w="1237" w:type="dxa"/>
            <w:vAlign w:val="center"/>
          </w:tcPr>
          <w:p w14:paraId="1F8CF054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.0</w:t>
            </w:r>
            <w:r w:rsidR="00AB4253" w:rsidRPr="00496ACF">
              <w:rPr>
                <w:rFonts w:ascii="Times" w:hAnsi="Times"/>
              </w:rPr>
              <w:t>5</w:t>
            </w:r>
          </w:p>
        </w:tc>
        <w:tc>
          <w:tcPr>
            <w:tcW w:w="2029" w:type="dxa"/>
            <w:vAlign w:val="center"/>
          </w:tcPr>
          <w:p w14:paraId="7CEC83F4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1.3</w:t>
            </w:r>
            <w:r w:rsidR="00421CAC" w:rsidRPr="00496ACF">
              <w:rPr>
                <w:rFonts w:ascii="Times" w:hAnsi="Times"/>
              </w:rPr>
              <w:t>6</w:t>
            </w:r>
            <w:r w:rsidRPr="00496ACF">
              <w:rPr>
                <w:rFonts w:ascii="Times" w:hAnsi="Times"/>
              </w:rPr>
              <w:t xml:space="preserve"> (</w:t>
            </w:r>
            <w:r w:rsidR="00421CAC" w:rsidRPr="00496ACF">
              <w:rPr>
                <w:rFonts w:ascii="Times" w:hAnsi="Times"/>
              </w:rPr>
              <w:t>1.0</w:t>
            </w:r>
            <w:r w:rsidRPr="00496ACF">
              <w:rPr>
                <w:rFonts w:ascii="Times" w:hAnsi="Times"/>
              </w:rPr>
              <w:t>-1.8</w:t>
            </w:r>
            <w:r w:rsidR="00421CAC" w:rsidRPr="00496ACF">
              <w:rPr>
                <w:rFonts w:ascii="Times" w:hAnsi="Times"/>
              </w:rPr>
              <w:t>9</w:t>
            </w:r>
            <w:r w:rsidRPr="00496ACF">
              <w:rPr>
                <w:rFonts w:ascii="Times" w:hAnsi="Times"/>
              </w:rPr>
              <w:t>)</w:t>
            </w:r>
          </w:p>
        </w:tc>
        <w:tc>
          <w:tcPr>
            <w:tcW w:w="1211" w:type="dxa"/>
            <w:vAlign w:val="center"/>
          </w:tcPr>
          <w:p w14:paraId="188F25BF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.0</w:t>
            </w:r>
            <w:r w:rsidR="00421CAC" w:rsidRPr="00496ACF">
              <w:rPr>
                <w:rFonts w:ascii="Times" w:hAnsi="Times"/>
              </w:rPr>
              <w:t>6</w:t>
            </w:r>
          </w:p>
        </w:tc>
      </w:tr>
      <w:tr w:rsidR="004557C7" w:rsidRPr="00496ACF" w14:paraId="5457F06E" w14:textId="77777777" w:rsidTr="00A53798">
        <w:trPr>
          <w:tblCellSpacing w:w="7" w:type="dxa"/>
        </w:trPr>
        <w:tc>
          <w:tcPr>
            <w:tcW w:w="3645" w:type="dxa"/>
            <w:vAlign w:val="center"/>
          </w:tcPr>
          <w:p w14:paraId="311C9867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Polygenic risk: high</w:t>
            </w:r>
          </w:p>
        </w:tc>
        <w:tc>
          <w:tcPr>
            <w:tcW w:w="1823" w:type="dxa"/>
            <w:gridSpan w:val="2"/>
            <w:vAlign w:val="center"/>
          </w:tcPr>
          <w:p w14:paraId="310F6709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1.5</w:t>
            </w:r>
            <w:r w:rsidR="00AB4253" w:rsidRPr="00496ACF">
              <w:rPr>
                <w:rFonts w:ascii="Times" w:hAnsi="Times"/>
              </w:rPr>
              <w:t>5</w:t>
            </w:r>
            <w:r w:rsidRPr="00496ACF">
              <w:rPr>
                <w:rFonts w:ascii="Times" w:hAnsi="Times"/>
              </w:rPr>
              <w:t xml:space="preserve"> (1.0</w:t>
            </w:r>
            <w:r w:rsidR="00AB4253" w:rsidRPr="00496ACF">
              <w:rPr>
                <w:rFonts w:ascii="Times" w:hAnsi="Times"/>
              </w:rPr>
              <w:t>9</w:t>
            </w:r>
            <w:r w:rsidRPr="00496ACF">
              <w:rPr>
                <w:rFonts w:ascii="Times" w:hAnsi="Times"/>
              </w:rPr>
              <w:t>-2.</w:t>
            </w:r>
            <w:r w:rsidR="00AB4253" w:rsidRPr="00496ACF">
              <w:rPr>
                <w:rFonts w:ascii="Times" w:hAnsi="Times"/>
              </w:rPr>
              <w:t>21</w:t>
            </w:r>
            <w:r w:rsidRPr="00496ACF">
              <w:rPr>
                <w:rFonts w:ascii="Times" w:hAnsi="Times"/>
              </w:rPr>
              <w:t>)</w:t>
            </w:r>
          </w:p>
        </w:tc>
        <w:tc>
          <w:tcPr>
            <w:tcW w:w="1237" w:type="dxa"/>
            <w:vAlign w:val="center"/>
          </w:tcPr>
          <w:p w14:paraId="36F07FEA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.0</w:t>
            </w:r>
            <w:r w:rsidR="00AB4253" w:rsidRPr="00496ACF">
              <w:rPr>
                <w:rFonts w:ascii="Times" w:hAnsi="Times"/>
              </w:rPr>
              <w:t>2</w:t>
            </w:r>
          </w:p>
        </w:tc>
        <w:tc>
          <w:tcPr>
            <w:tcW w:w="2029" w:type="dxa"/>
            <w:vAlign w:val="center"/>
          </w:tcPr>
          <w:p w14:paraId="4367FDF6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1.</w:t>
            </w:r>
            <w:r w:rsidR="00421CAC" w:rsidRPr="00496ACF">
              <w:rPr>
                <w:rFonts w:ascii="Times" w:hAnsi="Times"/>
              </w:rPr>
              <w:t>63</w:t>
            </w:r>
            <w:r w:rsidRPr="00496ACF">
              <w:rPr>
                <w:rFonts w:ascii="Times" w:hAnsi="Times"/>
              </w:rPr>
              <w:t xml:space="preserve"> (1.1</w:t>
            </w:r>
            <w:r w:rsidR="00421CAC" w:rsidRPr="00496ACF">
              <w:rPr>
                <w:rFonts w:ascii="Times" w:hAnsi="Times"/>
              </w:rPr>
              <w:t>3</w:t>
            </w:r>
            <w:r w:rsidRPr="00496ACF">
              <w:rPr>
                <w:rFonts w:ascii="Times" w:hAnsi="Times"/>
              </w:rPr>
              <w:t>-2.</w:t>
            </w:r>
            <w:r w:rsidR="00421CAC" w:rsidRPr="00496ACF">
              <w:rPr>
                <w:rFonts w:ascii="Times" w:hAnsi="Times"/>
              </w:rPr>
              <w:t>36</w:t>
            </w:r>
            <w:r w:rsidRPr="00496ACF">
              <w:rPr>
                <w:rFonts w:ascii="Times" w:hAnsi="Times"/>
              </w:rPr>
              <w:t>)</w:t>
            </w:r>
          </w:p>
        </w:tc>
        <w:tc>
          <w:tcPr>
            <w:tcW w:w="1211" w:type="dxa"/>
            <w:vAlign w:val="center"/>
          </w:tcPr>
          <w:p w14:paraId="0786AAED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.0</w:t>
            </w:r>
            <w:r w:rsidR="00421CAC" w:rsidRPr="00496ACF">
              <w:rPr>
                <w:rFonts w:ascii="Times" w:hAnsi="Times"/>
              </w:rPr>
              <w:t>09</w:t>
            </w:r>
          </w:p>
        </w:tc>
      </w:tr>
      <w:tr w:rsidR="004557C7" w:rsidRPr="00496ACF" w14:paraId="08AD44C3" w14:textId="77777777" w:rsidTr="00A53798">
        <w:trPr>
          <w:tblCellSpacing w:w="7" w:type="dxa"/>
        </w:trPr>
        <w:tc>
          <w:tcPr>
            <w:tcW w:w="3645" w:type="dxa"/>
            <w:vAlign w:val="center"/>
          </w:tcPr>
          <w:p w14:paraId="4CAF9DDA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Age</w:t>
            </w:r>
          </w:p>
        </w:tc>
        <w:tc>
          <w:tcPr>
            <w:tcW w:w="1823" w:type="dxa"/>
            <w:gridSpan w:val="2"/>
            <w:vAlign w:val="center"/>
          </w:tcPr>
          <w:p w14:paraId="084791A2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1.00 (0.98-1.0</w:t>
            </w:r>
            <w:r w:rsidR="00AB4253" w:rsidRPr="00496ACF">
              <w:rPr>
                <w:rFonts w:ascii="Times" w:hAnsi="Times"/>
              </w:rPr>
              <w:t>2</w:t>
            </w:r>
            <w:r w:rsidRPr="00496ACF">
              <w:rPr>
                <w:rFonts w:ascii="Times" w:hAnsi="Times"/>
              </w:rPr>
              <w:t>)</w:t>
            </w:r>
          </w:p>
        </w:tc>
        <w:tc>
          <w:tcPr>
            <w:tcW w:w="1237" w:type="dxa"/>
            <w:vAlign w:val="center"/>
          </w:tcPr>
          <w:p w14:paraId="3CAABABC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.</w:t>
            </w:r>
            <w:r w:rsidR="00AB4253" w:rsidRPr="00496ACF">
              <w:rPr>
                <w:rFonts w:ascii="Times" w:hAnsi="Times"/>
              </w:rPr>
              <w:t>71</w:t>
            </w:r>
          </w:p>
        </w:tc>
        <w:tc>
          <w:tcPr>
            <w:tcW w:w="2029" w:type="dxa"/>
            <w:vAlign w:val="center"/>
          </w:tcPr>
          <w:p w14:paraId="7CCA91B0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1.00 (0.98-1.0</w:t>
            </w:r>
            <w:r w:rsidR="00421CAC" w:rsidRPr="00496ACF">
              <w:rPr>
                <w:rFonts w:ascii="Times" w:hAnsi="Times"/>
              </w:rPr>
              <w:t>2</w:t>
            </w:r>
            <w:r w:rsidRPr="00496ACF">
              <w:rPr>
                <w:rFonts w:ascii="Times" w:hAnsi="Times"/>
              </w:rPr>
              <w:t>)</w:t>
            </w:r>
          </w:p>
        </w:tc>
        <w:tc>
          <w:tcPr>
            <w:tcW w:w="1211" w:type="dxa"/>
            <w:vAlign w:val="center"/>
          </w:tcPr>
          <w:p w14:paraId="02441383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.</w:t>
            </w:r>
            <w:r w:rsidR="00421CAC" w:rsidRPr="00496ACF">
              <w:rPr>
                <w:rFonts w:ascii="Times" w:hAnsi="Times"/>
              </w:rPr>
              <w:t>72</w:t>
            </w:r>
          </w:p>
        </w:tc>
      </w:tr>
      <w:tr w:rsidR="004557C7" w:rsidRPr="00496ACF" w14:paraId="7331F583" w14:textId="77777777" w:rsidTr="00A53798">
        <w:trPr>
          <w:tblCellSpacing w:w="7" w:type="dxa"/>
        </w:trPr>
        <w:tc>
          <w:tcPr>
            <w:tcW w:w="3645" w:type="dxa"/>
            <w:vAlign w:val="center"/>
          </w:tcPr>
          <w:p w14:paraId="7A339AD8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Sex (male)</w:t>
            </w:r>
          </w:p>
        </w:tc>
        <w:tc>
          <w:tcPr>
            <w:tcW w:w="1823" w:type="dxa"/>
            <w:gridSpan w:val="2"/>
            <w:vAlign w:val="center"/>
          </w:tcPr>
          <w:p w14:paraId="28C85589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0.6</w:t>
            </w:r>
            <w:r w:rsidR="00AB4253" w:rsidRPr="00496ACF">
              <w:rPr>
                <w:rFonts w:ascii="Times" w:hAnsi="Times"/>
              </w:rPr>
              <w:t>2</w:t>
            </w:r>
            <w:r w:rsidRPr="00496ACF">
              <w:rPr>
                <w:rFonts w:ascii="Times" w:hAnsi="Times"/>
              </w:rPr>
              <w:t xml:space="preserve"> (0.</w:t>
            </w:r>
            <w:r w:rsidR="00AB4253" w:rsidRPr="00496ACF">
              <w:rPr>
                <w:rFonts w:ascii="Times" w:hAnsi="Times"/>
              </w:rPr>
              <w:t>40</w:t>
            </w:r>
            <w:r w:rsidRPr="00496ACF">
              <w:rPr>
                <w:rFonts w:ascii="Times" w:hAnsi="Times"/>
              </w:rPr>
              <w:t>-1.0</w:t>
            </w:r>
            <w:r w:rsidR="00AB4253" w:rsidRPr="00496ACF">
              <w:rPr>
                <w:rFonts w:ascii="Times" w:hAnsi="Times"/>
              </w:rPr>
              <w:t>2</w:t>
            </w:r>
            <w:r w:rsidRPr="00496ACF">
              <w:rPr>
                <w:rFonts w:ascii="Times" w:hAnsi="Times"/>
              </w:rPr>
              <w:t>)</w:t>
            </w:r>
          </w:p>
        </w:tc>
        <w:tc>
          <w:tcPr>
            <w:tcW w:w="1237" w:type="dxa"/>
            <w:vAlign w:val="center"/>
          </w:tcPr>
          <w:p w14:paraId="288623E4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.05</w:t>
            </w:r>
          </w:p>
        </w:tc>
        <w:tc>
          <w:tcPr>
            <w:tcW w:w="2029" w:type="dxa"/>
            <w:vAlign w:val="center"/>
          </w:tcPr>
          <w:p w14:paraId="3D1BA15E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0.6</w:t>
            </w:r>
            <w:r w:rsidR="00421CAC" w:rsidRPr="00496ACF">
              <w:rPr>
                <w:rFonts w:ascii="Times" w:hAnsi="Times"/>
              </w:rPr>
              <w:t>2</w:t>
            </w:r>
            <w:r w:rsidRPr="00496ACF">
              <w:rPr>
                <w:rFonts w:ascii="Times" w:hAnsi="Times"/>
              </w:rPr>
              <w:t xml:space="preserve"> (0.</w:t>
            </w:r>
            <w:r w:rsidR="00421CAC" w:rsidRPr="00496ACF">
              <w:rPr>
                <w:rFonts w:ascii="Times" w:hAnsi="Times"/>
              </w:rPr>
              <w:t>39</w:t>
            </w:r>
            <w:r w:rsidRPr="00496ACF">
              <w:rPr>
                <w:rFonts w:ascii="Times" w:hAnsi="Times"/>
              </w:rPr>
              <w:t>-1.0</w:t>
            </w:r>
            <w:r w:rsidR="00421CAC" w:rsidRPr="00496ACF">
              <w:rPr>
                <w:rFonts w:ascii="Times" w:hAnsi="Times"/>
              </w:rPr>
              <w:t>1</w:t>
            </w:r>
            <w:r w:rsidRPr="00496ACF">
              <w:rPr>
                <w:rFonts w:ascii="Times" w:hAnsi="Times"/>
              </w:rPr>
              <w:t>)</w:t>
            </w:r>
          </w:p>
        </w:tc>
        <w:tc>
          <w:tcPr>
            <w:tcW w:w="1211" w:type="dxa"/>
            <w:vAlign w:val="center"/>
          </w:tcPr>
          <w:p w14:paraId="680A6E2F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.0</w:t>
            </w:r>
            <w:r w:rsidR="00421CAC" w:rsidRPr="00496ACF">
              <w:rPr>
                <w:rFonts w:ascii="Times" w:hAnsi="Times"/>
              </w:rPr>
              <w:t>5</w:t>
            </w:r>
          </w:p>
        </w:tc>
      </w:tr>
      <w:tr w:rsidR="004557C7" w:rsidRPr="00496ACF" w14:paraId="5588EE4D" w14:textId="77777777" w:rsidTr="00A53798">
        <w:trPr>
          <w:trHeight w:val="93"/>
          <w:tblCellSpacing w:w="7" w:type="dxa"/>
        </w:trPr>
        <w:tc>
          <w:tcPr>
            <w:tcW w:w="3645" w:type="dxa"/>
            <w:vAlign w:val="center"/>
          </w:tcPr>
          <w:p w14:paraId="5EA486C4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Unit cohesion*polygenic risk (int)</w:t>
            </w:r>
          </w:p>
        </w:tc>
        <w:tc>
          <w:tcPr>
            <w:tcW w:w="1823" w:type="dxa"/>
            <w:gridSpan w:val="2"/>
            <w:vAlign w:val="center"/>
          </w:tcPr>
          <w:p w14:paraId="68D307DC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-</w:t>
            </w:r>
          </w:p>
        </w:tc>
        <w:tc>
          <w:tcPr>
            <w:tcW w:w="1237" w:type="dxa"/>
            <w:vAlign w:val="center"/>
          </w:tcPr>
          <w:p w14:paraId="02E16A07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-</w:t>
            </w:r>
          </w:p>
        </w:tc>
        <w:tc>
          <w:tcPr>
            <w:tcW w:w="2029" w:type="dxa"/>
            <w:vAlign w:val="center"/>
          </w:tcPr>
          <w:p w14:paraId="1CAD3FA0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1.0</w:t>
            </w:r>
            <w:r w:rsidR="00421CAC" w:rsidRPr="00496ACF">
              <w:rPr>
                <w:rFonts w:ascii="Times" w:hAnsi="Times"/>
              </w:rPr>
              <w:t>2</w:t>
            </w:r>
            <w:r w:rsidRPr="00496ACF">
              <w:rPr>
                <w:rFonts w:ascii="Times" w:hAnsi="Times"/>
              </w:rPr>
              <w:t xml:space="preserve"> (0.</w:t>
            </w:r>
            <w:r w:rsidR="00421CAC" w:rsidRPr="00496ACF">
              <w:rPr>
                <w:rFonts w:ascii="Times" w:hAnsi="Times"/>
              </w:rPr>
              <w:t>77</w:t>
            </w:r>
            <w:r w:rsidRPr="00496ACF">
              <w:rPr>
                <w:rFonts w:ascii="Times" w:hAnsi="Times"/>
              </w:rPr>
              <w:t>-1.3</w:t>
            </w:r>
            <w:r w:rsidR="00421CAC" w:rsidRPr="00496ACF">
              <w:rPr>
                <w:rFonts w:ascii="Times" w:hAnsi="Times"/>
              </w:rPr>
              <w:t>5</w:t>
            </w:r>
            <w:r w:rsidRPr="00496ACF">
              <w:rPr>
                <w:rFonts w:ascii="Times" w:hAnsi="Times"/>
              </w:rPr>
              <w:t>)</w:t>
            </w:r>
          </w:p>
        </w:tc>
        <w:tc>
          <w:tcPr>
            <w:tcW w:w="1211" w:type="dxa"/>
            <w:vAlign w:val="center"/>
          </w:tcPr>
          <w:p w14:paraId="3D6E8FA1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.</w:t>
            </w:r>
            <w:r w:rsidR="00421CAC" w:rsidRPr="00496ACF">
              <w:rPr>
                <w:rFonts w:ascii="Times" w:hAnsi="Times"/>
              </w:rPr>
              <w:t>88</w:t>
            </w:r>
          </w:p>
        </w:tc>
      </w:tr>
      <w:tr w:rsidR="00421CAC" w:rsidRPr="00496ACF" w14:paraId="2BCD80BB" w14:textId="77777777" w:rsidTr="00A53798">
        <w:trPr>
          <w:tblCellSpacing w:w="7" w:type="dxa"/>
        </w:trPr>
        <w:tc>
          <w:tcPr>
            <w:tcW w:w="3759" w:type="dxa"/>
            <w:gridSpan w:val="2"/>
            <w:tcBorders>
              <w:bottom w:val="single" w:sz="4" w:space="0" w:color="auto"/>
            </w:tcBorders>
            <w:vAlign w:val="center"/>
          </w:tcPr>
          <w:p w14:paraId="012ADF83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Unit cohesion*polygenic risk (high)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14:paraId="64CD4867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-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325F90E1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-</w:t>
            </w:r>
          </w:p>
        </w:tc>
        <w:tc>
          <w:tcPr>
            <w:tcW w:w="2029" w:type="dxa"/>
            <w:tcBorders>
              <w:bottom w:val="single" w:sz="4" w:space="0" w:color="auto"/>
            </w:tcBorders>
            <w:vAlign w:val="center"/>
          </w:tcPr>
          <w:p w14:paraId="1745D78A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1.</w:t>
            </w:r>
            <w:r w:rsidR="00421CAC" w:rsidRPr="00496ACF">
              <w:rPr>
                <w:rFonts w:ascii="Times" w:hAnsi="Times"/>
              </w:rPr>
              <w:t>19</w:t>
            </w:r>
            <w:r w:rsidRPr="00496ACF">
              <w:rPr>
                <w:rFonts w:ascii="Times" w:hAnsi="Times"/>
              </w:rPr>
              <w:t xml:space="preserve"> (0.8</w:t>
            </w:r>
            <w:r w:rsidR="00421CAC" w:rsidRPr="00496ACF">
              <w:rPr>
                <w:rFonts w:ascii="Times" w:hAnsi="Times"/>
              </w:rPr>
              <w:t>6</w:t>
            </w:r>
            <w:r w:rsidRPr="00496ACF">
              <w:rPr>
                <w:rFonts w:ascii="Times" w:hAnsi="Times"/>
              </w:rPr>
              <w:t>-1.66)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6D6A8DC4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.</w:t>
            </w:r>
            <w:r w:rsidR="00421CAC" w:rsidRPr="00496ACF">
              <w:rPr>
                <w:rFonts w:ascii="Times" w:hAnsi="Times"/>
              </w:rPr>
              <w:t>29</w:t>
            </w:r>
          </w:p>
        </w:tc>
      </w:tr>
    </w:tbl>
    <w:p w14:paraId="05D04866" w14:textId="77777777" w:rsidR="009E7FB0" w:rsidRPr="00496ACF" w:rsidRDefault="004557C7" w:rsidP="004557C7">
      <w:pPr>
        <w:rPr>
          <w:rFonts w:ascii="Times" w:hAnsi="Times"/>
        </w:rPr>
      </w:pPr>
      <w:r w:rsidRPr="00496ACF">
        <w:rPr>
          <w:rFonts w:ascii="Times" w:hAnsi="Times"/>
        </w:rPr>
        <w:t>aOR=adjusted odds ratio. 95% CI=95% confidence interval. Top three principal components were included to adjust for population stratification, all with non-significant effects</w:t>
      </w:r>
      <w:r w:rsidR="00AB4253" w:rsidRPr="00496ACF">
        <w:rPr>
          <w:rFonts w:ascii="Times" w:hAnsi="Times"/>
        </w:rPr>
        <w:t xml:space="preserve"> (not shown)</w:t>
      </w:r>
      <w:r w:rsidRPr="00496ACF">
        <w:rPr>
          <w:rFonts w:ascii="Times" w:hAnsi="Times"/>
        </w:rPr>
        <w:t xml:space="preserve">. Statistics for the effects of unit cohesion on incident MDD within each polygenic risk group are reported in the main text. </w:t>
      </w:r>
      <w:r w:rsidR="00AB4253" w:rsidRPr="00496ACF">
        <w:rPr>
          <w:rFonts w:ascii="Times" w:hAnsi="Times"/>
        </w:rPr>
        <w:t>Nagelkerke’s pseudo-R</w:t>
      </w:r>
      <w:r w:rsidR="00AB4253" w:rsidRPr="00496ACF">
        <w:rPr>
          <w:rFonts w:ascii="Times" w:hAnsi="Times"/>
          <w:vertAlign w:val="superscript"/>
        </w:rPr>
        <w:t>2</w:t>
      </w:r>
      <w:r w:rsidR="00AB4253" w:rsidRPr="00496ACF">
        <w:rPr>
          <w:rFonts w:ascii="Times" w:hAnsi="Times"/>
        </w:rPr>
        <w:t xml:space="preserve"> for Model 1 </w:t>
      </w:r>
      <w:r w:rsidR="00A53798" w:rsidRPr="00496ACF">
        <w:rPr>
          <w:rFonts w:ascii="Times" w:hAnsi="Times"/>
        </w:rPr>
        <w:t xml:space="preserve">and Model 2 </w:t>
      </w:r>
      <w:r w:rsidR="00AB4253" w:rsidRPr="00496ACF">
        <w:rPr>
          <w:rFonts w:ascii="Times" w:hAnsi="Times"/>
        </w:rPr>
        <w:t xml:space="preserve">above and beyond covariates-only model = </w:t>
      </w:r>
      <w:r w:rsidR="00AB4253" w:rsidRPr="00496ACF">
        <w:rPr>
          <w:rFonts w:ascii="Times" w:hAnsi="Times"/>
          <w:i/>
        </w:rPr>
        <w:t>5.7%</w:t>
      </w:r>
      <w:r w:rsidR="00A53798" w:rsidRPr="00496ACF">
        <w:rPr>
          <w:rFonts w:ascii="Times" w:hAnsi="Times"/>
        </w:rPr>
        <w:t xml:space="preserve"> and</w:t>
      </w:r>
      <w:r w:rsidR="00A53798" w:rsidRPr="00496ACF">
        <w:rPr>
          <w:rFonts w:ascii="Times" w:hAnsi="Times"/>
          <w:i/>
        </w:rPr>
        <w:t xml:space="preserve"> 5.8%</w:t>
      </w:r>
      <w:r w:rsidR="00A53798" w:rsidRPr="00496ACF">
        <w:rPr>
          <w:rFonts w:ascii="Times" w:hAnsi="Times"/>
        </w:rPr>
        <w:t>, respectively.</w:t>
      </w:r>
    </w:p>
    <w:p w14:paraId="227628F4" w14:textId="77777777" w:rsidR="0001723F" w:rsidRPr="00496ACF" w:rsidRDefault="0001723F">
      <w:pPr>
        <w:rPr>
          <w:rFonts w:ascii="Times" w:hAnsi="Times"/>
        </w:rPr>
      </w:pPr>
      <w:r w:rsidRPr="00496ACF">
        <w:rPr>
          <w:rFonts w:ascii="Times" w:hAnsi="Times"/>
        </w:rPr>
        <w:br w:type="page"/>
      </w:r>
    </w:p>
    <w:p w14:paraId="2A0DDF73" w14:textId="720996FC" w:rsidR="003B2906" w:rsidRPr="00496ACF" w:rsidRDefault="003B2906" w:rsidP="003B2906">
      <w:pPr>
        <w:spacing w:line="480" w:lineRule="auto"/>
        <w:rPr>
          <w:rFonts w:ascii="Times" w:hAnsi="Times"/>
          <w:b/>
        </w:rPr>
      </w:pPr>
      <w:r w:rsidRPr="00496ACF">
        <w:rPr>
          <w:rFonts w:ascii="Times" w:hAnsi="Times"/>
          <w:b/>
        </w:rPr>
        <w:lastRenderedPageBreak/>
        <w:t xml:space="preserve">Table S3D. </w:t>
      </w:r>
      <w:r w:rsidR="008D65A7" w:rsidRPr="00496ACF">
        <w:rPr>
          <w:rFonts w:ascii="Times" w:hAnsi="Times"/>
          <w:b/>
        </w:rPr>
        <w:t>Adjusted logistic models of unit cohesion, (continuous) polygenic risk, and incident MDD</w:t>
      </w:r>
    </w:p>
    <w:tbl>
      <w:tblPr>
        <w:tblStyle w:val="TableGrid"/>
        <w:tblW w:w="9900" w:type="dxa"/>
        <w:tblCellSpacing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29"/>
        <w:gridCol w:w="1862"/>
        <w:gridCol w:w="1108"/>
        <w:gridCol w:w="2080"/>
        <w:gridCol w:w="1121"/>
      </w:tblGrid>
      <w:tr w:rsidR="003B2906" w:rsidRPr="00496ACF" w14:paraId="2DC1CC88" w14:textId="77777777" w:rsidTr="00EF1072">
        <w:trPr>
          <w:tblCellSpacing w:w="7" w:type="dxa"/>
        </w:trPr>
        <w:tc>
          <w:tcPr>
            <w:tcW w:w="3708" w:type="dxa"/>
            <w:tcBorders>
              <w:top w:val="single" w:sz="4" w:space="0" w:color="auto"/>
            </w:tcBorders>
            <w:vAlign w:val="center"/>
          </w:tcPr>
          <w:p w14:paraId="71420B34" w14:textId="77777777" w:rsidR="003B2906" w:rsidRPr="00496ACF" w:rsidRDefault="003B2906" w:rsidP="00EF1072">
            <w:pPr>
              <w:rPr>
                <w:rFonts w:ascii="Times" w:hAnsi="Times"/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14:paraId="0DB4AE39" w14:textId="77777777" w:rsidR="003B2906" w:rsidRPr="00496ACF" w:rsidRDefault="003B2906" w:rsidP="00EF1072">
            <w:pPr>
              <w:rPr>
                <w:rFonts w:ascii="Times" w:hAnsi="Times"/>
                <w:b/>
              </w:rPr>
            </w:pPr>
            <w:r w:rsidRPr="00496ACF">
              <w:rPr>
                <w:rFonts w:ascii="Times" w:hAnsi="Times"/>
                <w:b/>
              </w:rPr>
              <w:t>Model 1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vAlign w:val="center"/>
          </w:tcPr>
          <w:p w14:paraId="678C7C93" w14:textId="77777777" w:rsidR="003B2906" w:rsidRPr="00496ACF" w:rsidRDefault="003B2906" w:rsidP="00EF1072">
            <w:pPr>
              <w:rPr>
                <w:rFonts w:ascii="Times" w:hAnsi="Times"/>
                <w:b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</w:tcBorders>
            <w:vAlign w:val="center"/>
          </w:tcPr>
          <w:p w14:paraId="1393F244" w14:textId="77777777" w:rsidR="003B2906" w:rsidRPr="00496ACF" w:rsidRDefault="003B2906" w:rsidP="00EF1072">
            <w:pPr>
              <w:rPr>
                <w:rFonts w:ascii="Times" w:hAnsi="Times"/>
                <w:b/>
              </w:rPr>
            </w:pPr>
            <w:r w:rsidRPr="00496ACF">
              <w:rPr>
                <w:rFonts w:ascii="Times" w:hAnsi="Times"/>
                <w:b/>
              </w:rPr>
              <w:t>Model 2 (interaction)</w:t>
            </w:r>
          </w:p>
        </w:tc>
      </w:tr>
      <w:tr w:rsidR="003B2906" w:rsidRPr="00496ACF" w14:paraId="50B51748" w14:textId="77777777" w:rsidTr="00EF1072">
        <w:trPr>
          <w:tblCellSpacing w:w="7" w:type="dxa"/>
        </w:trPr>
        <w:tc>
          <w:tcPr>
            <w:tcW w:w="3708" w:type="dxa"/>
            <w:vAlign w:val="center"/>
          </w:tcPr>
          <w:p w14:paraId="7ED04F39" w14:textId="77777777" w:rsidR="003B2906" w:rsidRPr="00496ACF" w:rsidRDefault="003B2906" w:rsidP="00EF1072">
            <w:pPr>
              <w:rPr>
                <w:rFonts w:ascii="Times" w:hAnsi="Times"/>
                <w:b/>
              </w:rPr>
            </w:pPr>
            <w:r w:rsidRPr="00496ACF">
              <w:rPr>
                <w:rFonts w:ascii="Times" w:hAnsi="Times"/>
                <w:b/>
              </w:rPr>
              <w:t>Variable</w:t>
            </w:r>
          </w:p>
        </w:tc>
        <w:tc>
          <w:tcPr>
            <w:tcW w:w="1848" w:type="dxa"/>
            <w:vAlign w:val="center"/>
          </w:tcPr>
          <w:p w14:paraId="187C4B66" w14:textId="77777777" w:rsidR="003B2906" w:rsidRPr="00496ACF" w:rsidRDefault="003B2906" w:rsidP="00EF1072">
            <w:pPr>
              <w:rPr>
                <w:rFonts w:ascii="Times" w:hAnsi="Times"/>
                <w:b/>
              </w:rPr>
            </w:pPr>
            <w:r w:rsidRPr="00496ACF">
              <w:rPr>
                <w:rFonts w:ascii="Times" w:hAnsi="Times"/>
                <w:b/>
              </w:rPr>
              <w:t>aOR (95%CI)</w:t>
            </w:r>
          </w:p>
        </w:tc>
        <w:tc>
          <w:tcPr>
            <w:tcW w:w="1094" w:type="dxa"/>
            <w:vAlign w:val="center"/>
          </w:tcPr>
          <w:p w14:paraId="73654E1C" w14:textId="77777777" w:rsidR="003B2906" w:rsidRPr="00496ACF" w:rsidRDefault="003B2906" w:rsidP="00EF1072">
            <w:pPr>
              <w:rPr>
                <w:rFonts w:ascii="Times" w:hAnsi="Times"/>
                <w:b/>
              </w:rPr>
            </w:pPr>
            <w:r w:rsidRPr="00496ACF">
              <w:rPr>
                <w:rFonts w:ascii="Times" w:hAnsi="Times"/>
                <w:b/>
              </w:rPr>
              <w:t>p-value</w:t>
            </w:r>
          </w:p>
        </w:tc>
        <w:tc>
          <w:tcPr>
            <w:tcW w:w="2066" w:type="dxa"/>
            <w:vAlign w:val="center"/>
          </w:tcPr>
          <w:p w14:paraId="10728202" w14:textId="77777777" w:rsidR="003B2906" w:rsidRPr="00496ACF" w:rsidRDefault="003B2906" w:rsidP="00EF1072">
            <w:pPr>
              <w:rPr>
                <w:rFonts w:ascii="Times" w:hAnsi="Times"/>
                <w:b/>
              </w:rPr>
            </w:pPr>
            <w:r w:rsidRPr="00496ACF">
              <w:rPr>
                <w:rFonts w:ascii="Times" w:hAnsi="Times"/>
                <w:b/>
              </w:rPr>
              <w:t>aOR (95%CI)</w:t>
            </w:r>
          </w:p>
        </w:tc>
        <w:tc>
          <w:tcPr>
            <w:tcW w:w="1100" w:type="dxa"/>
            <w:vAlign w:val="center"/>
          </w:tcPr>
          <w:p w14:paraId="13F247B1" w14:textId="77777777" w:rsidR="003B2906" w:rsidRPr="00496ACF" w:rsidRDefault="003B2906" w:rsidP="00EF1072">
            <w:pPr>
              <w:rPr>
                <w:rFonts w:ascii="Times" w:hAnsi="Times"/>
                <w:b/>
              </w:rPr>
            </w:pPr>
            <w:r w:rsidRPr="00496ACF">
              <w:rPr>
                <w:rFonts w:ascii="Times" w:hAnsi="Times"/>
                <w:b/>
              </w:rPr>
              <w:t>p-value</w:t>
            </w:r>
          </w:p>
        </w:tc>
      </w:tr>
      <w:tr w:rsidR="003B2906" w:rsidRPr="00496ACF" w14:paraId="71CA95D4" w14:textId="77777777" w:rsidTr="00EF1072">
        <w:trPr>
          <w:trHeight w:val="316"/>
          <w:tblCellSpacing w:w="7" w:type="dxa"/>
        </w:trPr>
        <w:tc>
          <w:tcPr>
            <w:tcW w:w="3708" w:type="dxa"/>
            <w:tcBorders>
              <w:top w:val="single" w:sz="4" w:space="0" w:color="auto"/>
            </w:tcBorders>
            <w:vAlign w:val="center"/>
          </w:tcPr>
          <w:p w14:paraId="4E4B1805" w14:textId="77777777" w:rsidR="003B2906" w:rsidRPr="00496ACF" w:rsidRDefault="003B2906" w:rsidP="00EF1072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Unit cohesion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14:paraId="31E5631D" w14:textId="77777777" w:rsidR="003B2906" w:rsidRPr="00496ACF" w:rsidRDefault="003B2906" w:rsidP="00EF1072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0.67 (0.60-0.74)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vAlign w:val="center"/>
          </w:tcPr>
          <w:p w14:paraId="48182D92" w14:textId="77777777" w:rsidR="003B2906" w:rsidRPr="00496ACF" w:rsidRDefault="003B2906" w:rsidP="00EF1072">
            <w:pPr>
              <w:rPr>
                <w:rFonts w:ascii="Times" w:hAnsi="Times"/>
                <w:vertAlign w:val="superscript"/>
              </w:rPr>
            </w:pPr>
            <w:r w:rsidRPr="00496ACF">
              <w:rPr>
                <w:rFonts w:ascii="Times" w:hAnsi="Times"/>
              </w:rPr>
              <w:t>3.5x10</w:t>
            </w:r>
            <w:r w:rsidRPr="00496ACF">
              <w:rPr>
                <w:rFonts w:ascii="Times" w:hAnsi="Times"/>
                <w:vertAlign w:val="superscript"/>
              </w:rPr>
              <w:t>-15</w:t>
            </w:r>
          </w:p>
        </w:tc>
        <w:tc>
          <w:tcPr>
            <w:tcW w:w="2066" w:type="dxa"/>
            <w:tcBorders>
              <w:top w:val="single" w:sz="4" w:space="0" w:color="auto"/>
            </w:tcBorders>
            <w:vAlign w:val="center"/>
          </w:tcPr>
          <w:p w14:paraId="6299124E" w14:textId="77777777" w:rsidR="003B2906" w:rsidRPr="00496ACF" w:rsidRDefault="003B2906" w:rsidP="00EF1072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0.66 (0.60-0.74)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vAlign w:val="center"/>
          </w:tcPr>
          <w:p w14:paraId="25601321" w14:textId="77777777" w:rsidR="003B2906" w:rsidRPr="00496ACF" w:rsidRDefault="003B2906" w:rsidP="00EF1072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2.6x10</w:t>
            </w:r>
            <w:r w:rsidRPr="00496ACF">
              <w:rPr>
                <w:rFonts w:ascii="Times" w:hAnsi="Times"/>
                <w:vertAlign w:val="superscript"/>
              </w:rPr>
              <w:t>-15</w:t>
            </w:r>
          </w:p>
        </w:tc>
      </w:tr>
      <w:tr w:rsidR="003B2906" w:rsidRPr="00496ACF" w14:paraId="48511A8B" w14:textId="77777777" w:rsidTr="00EF1072">
        <w:trPr>
          <w:tblCellSpacing w:w="7" w:type="dxa"/>
        </w:trPr>
        <w:tc>
          <w:tcPr>
            <w:tcW w:w="3708" w:type="dxa"/>
            <w:vAlign w:val="center"/>
          </w:tcPr>
          <w:p w14:paraId="03E2D2BE" w14:textId="77777777" w:rsidR="003B2906" w:rsidRPr="00496ACF" w:rsidRDefault="003B2906" w:rsidP="00EF1072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Polygenic risk score</w:t>
            </w:r>
          </w:p>
        </w:tc>
        <w:tc>
          <w:tcPr>
            <w:tcW w:w="1848" w:type="dxa"/>
            <w:vAlign w:val="center"/>
          </w:tcPr>
          <w:p w14:paraId="2FBB65B7" w14:textId="77777777" w:rsidR="003B2906" w:rsidRPr="00496ACF" w:rsidRDefault="003B2906" w:rsidP="00EF1072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1.13 (1.02-1.27)</w:t>
            </w:r>
          </w:p>
        </w:tc>
        <w:tc>
          <w:tcPr>
            <w:tcW w:w="1094" w:type="dxa"/>
            <w:vAlign w:val="center"/>
          </w:tcPr>
          <w:p w14:paraId="4339FB24" w14:textId="77777777" w:rsidR="003B2906" w:rsidRPr="00496ACF" w:rsidRDefault="003B2906" w:rsidP="00EF1072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0.02</w:t>
            </w:r>
          </w:p>
        </w:tc>
        <w:tc>
          <w:tcPr>
            <w:tcW w:w="2066" w:type="dxa"/>
            <w:vAlign w:val="center"/>
          </w:tcPr>
          <w:p w14:paraId="22646FDE" w14:textId="77777777" w:rsidR="003B2906" w:rsidRPr="00496ACF" w:rsidRDefault="003B2906" w:rsidP="00EF1072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1.15 (1.03-1.29)</w:t>
            </w:r>
          </w:p>
        </w:tc>
        <w:tc>
          <w:tcPr>
            <w:tcW w:w="1100" w:type="dxa"/>
            <w:vAlign w:val="center"/>
          </w:tcPr>
          <w:p w14:paraId="02245EAF" w14:textId="77777777" w:rsidR="003B2906" w:rsidRPr="00496ACF" w:rsidRDefault="003B2906" w:rsidP="00EF1072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0.01</w:t>
            </w:r>
          </w:p>
        </w:tc>
      </w:tr>
      <w:tr w:rsidR="003B2906" w:rsidRPr="00496ACF" w14:paraId="63F6CA3E" w14:textId="77777777" w:rsidTr="00EF1072">
        <w:trPr>
          <w:tblCellSpacing w:w="7" w:type="dxa"/>
        </w:trPr>
        <w:tc>
          <w:tcPr>
            <w:tcW w:w="3708" w:type="dxa"/>
            <w:vAlign w:val="center"/>
          </w:tcPr>
          <w:p w14:paraId="6A741E76" w14:textId="77777777" w:rsidR="003B2906" w:rsidRPr="00496ACF" w:rsidRDefault="003B2906" w:rsidP="00EF1072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Age</w:t>
            </w:r>
          </w:p>
        </w:tc>
        <w:tc>
          <w:tcPr>
            <w:tcW w:w="1848" w:type="dxa"/>
            <w:vAlign w:val="center"/>
          </w:tcPr>
          <w:p w14:paraId="03C18F27" w14:textId="77777777" w:rsidR="003B2906" w:rsidRPr="00496ACF" w:rsidRDefault="003B2906" w:rsidP="00EF1072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1.00 (0.98-1.02)</w:t>
            </w:r>
          </w:p>
        </w:tc>
        <w:tc>
          <w:tcPr>
            <w:tcW w:w="1094" w:type="dxa"/>
            <w:vAlign w:val="center"/>
          </w:tcPr>
          <w:p w14:paraId="339D8F6E" w14:textId="77777777" w:rsidR="003B2906" w:rsidRPr="00496ACF" w:rsidRDefault="003B2906" w:rsidP="00EF1072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.72</w:t>
            </w:r>
          </w:p>
        </w:tc>
        <w:tc>
          <w:tcPr>
            <w:tcW w:w="2066" w:type="dxa"/>
            <w:vAlign w:val="center"/>
          </w:tcPr>
          <w:p w14:paraId="3E9434A5" w14:textId="77777777" w:rsidR="003B2906" w:rsidRPr="00496ACF" w:rsidRDefault="003B2906" w:rsidP="00EF1072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1.00 (0.98-1.02)</w:t>
            </w:r>
          </w:p>
        </w:tc>
        <w:tc>
          <w:tcPr>
            <w:tcW w:w="1100" w:type="dxa"/>
            <w:vAlign w:val="center"/>
          </w:tcPr>
          <w:p w14:paraId="56B474EF" w14:textId="77777777" w:rsidR="003B2906" w:rsidRPr="00496ACF" w:rsidRDefault="003B2906" w:rsidP="00EF1072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.73</w:t>
            </w:r>
          </w:p>
        </w:tc>
      </w:tr>
      <w:tr w:rsidR="003B2906" w:rsidRPr="00496ACF" w14:paraId="6F610DBB" w14:textId="77777777" w:rsidTr="00EF1072">
        <w:trPr>
          <w:tblCellSpacing w:w="7" w:type="dxa"/>
        </w:trPr>
        <w:tc>
          <w:tcPr>
            <w:tcW w:w="3708" w:type="dxa"/>
            <w:vAlign w:val="center"/>
          </w:tcPr>
          <w:p w14:paraId="0DB98910" w14:textId="77777777" w:rsidR="003B2906" w:rsidRPr="00496ACF" w:rsidRDefault="003B2906" w:rsidP="00EF1072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Sex (male)</w:t>
            </w:r>
          </w:p>
        </w:tc>
        <w:tc>
          <w:tcPr>
            <w:tcW w:w="1848" w:type="dxa"/>
            <w:vAlign w:val="center"/>
          </w:tcPr>
          <w:p w14:paraId="21CBEACE" w14:textId="77777777" w:rsidR="003B2906" w:rsidRPr="00496ACF" w:rsidRDefault="003B2906" w:rsidP="00EF1072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0.63 (0.40-1.02)</w:t>
            </w:r>
          </w:p>
        </w:tc>
        <w:tc>
          <w:tcPr>
            <w:tcW w:w="1094" w:type="dxa"/>
            <w:vAlign w:val="center"/>
          </w:tcPr>
          <w:p w14:paraId="26FB98F6" w14:textId="77777777" w:rsidR="003B2906" w:rsidRPr="00496ACF" w:rsidRDefault="003B2906" w:rsidP="00EF1072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.05</w:t>
            </w:r>
          </w:p>
        </w:tc>
        <w:tc>
          <w:tcPr>
            <w:tcW w:w="2066" w:type="dxa"/>
            <w:vAlign w:val="center"/>
          </w:tcPr>
          <w:p w14:paraId="1D27CAB8" w14:textId="77777777" w:rsidR="003B2906" w:rsidRPr="00496ACF" w:rsidRDefault="003B2906" w:rsidP="00EF1072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0.63 (0.40-1.02)</w:t>
            </w:r>
          </w:p>
        </w:tc>
        <w:tc>
          <w:tcPr>
            <w:tcW w:w="1100" w:type="dxa"/>
            <w:vAlign w:val="center"/>
          </w:tcPr>
          <w:p w14:paraId="1A98B4E9" w14:textId="77777777" w:rsidR="003B2906" w:rsidRPr="00496ACF" w:rsidRDefault="003B2906" w:rsidP="00EF1072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.05</w:t>
            </w:r>
          </w:p>
        </w:tc>
      </w:tr>
      <w:tr w:rsidR="003B2906" w:rsidRPr="00496ACF" w14:paraId="3B9DECC9" w14:textId="77777777" w:rsidTr="00EF1072">
        <w:trPr>
          <w:tblCellSpacing w:w="7" w:type="dxa"/>
        </w:trPr>
        <w:tc>
          <w:tcPr>
            <w:tcW w:w="3708" w:type="dxa"/>
            <w:tcBorders>
              <w:bottom w:val="single" w:sz="4" w:space="0" w:color="auto"/>
            </w:tcBorders>
            <w:vAlign w:val="center"/>
          </w:tcPr>
          <w:p w14:paraId="7958BCE3" w14:textId="77777777" w:rsidR="003B2906" w:rsidRPr="00496ACF" w:rsidRDefault="003B2906" w:rsidP="00EF1072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Unit cohesion*polygenic risk score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14:paraId="5C533757" w14:textId="77777777" w:rsidR="003B2906" w:rsidRPr="00496ACF" w:rsidRDefault="003B2906" w:rsidP="00EF1072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-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7F7EED94" w14:textId="77777777" w:rsidR="003B2906" w:rsidRPr="00496ACF" w:rsidRDefault="003B2906" w:rsidP="00EF1072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-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vAlign w:val="center"/>
          </w:tcPr>
          <w:p w14:paraId="436D32F6" w14:textId="77777777" w:rsidR="003B2906" w:rsidRPr="00496ACF" w:rsidRDefault="003B2906" w:rsidP="00EF1072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1.05 (0.95-1.16)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14:paraId="4F48EC4C" w14:textId="77777777" w:rsidR="003B2906" w:rsidRPr="00496ACF" w:rsidRDefault="003B2906" w:rsidP="00EF1072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.36</w:t>
            </w:r>
          </w:p>
        </w:tc>
      </w:tr>
    </w:tbl>
    <w:p w14:paraId="3491B84E" w14:textId="77777777" w:rsidR="003B2906" w:rsidRPr="00496ACF" w:rsidRDefault="003B2906" w:rsidP="003B2906">
      <w:pPr>
        <w:rPr>
          <w:rFonts w:ascii="Times" w:hAnsi="Times"/>
        </w:rPr>
      </w:pPr>
      <w:r w:rsidRPr="00496ACF">
        <w:rPr>
          <w:rFonts w:ascii="Times" w:hAnsi="Times"/>
        </w:rPr>
        <w:t xml:space="preserve">aOR=adjusted odds ratio. 95% CI=95% confidence interval. Top three principal components were included to adjust for population stratification, all with non-significant effects. Examining polygenic risk as a continuous variable did not change the pattern of substantive findings, i.e., main effects of unit cohesion and polygenic risk, with no interaction effect. </w:t>
      </w:r>
    </w:p>
    <w:p w14:paraId="555867A5" w14:textId="77777777" w:rsidR="003B2906" w:rsidRPr="00496ACF" w:rsidRDefault="003B2906" w:rsidP="003B2906">
      <w:pPr>
        <w:rPr>
          <w:rFonts w:ascii="Times" w:hAnsi="Times"/>
        </w:rPr>
      </w:pPr>
    </w:p>
    <w:p w14:paraId="3B8D0094" w14:textId="77777777" w:rsidR="003B2906" w:rsidRPr="00496ACF" w:rsidRDefault="003B2906" w:rsidP="003B2906">
      <w:pPr>
        <w:rPr>
          <w:rFonts w:ascii="Times" w:hAnsi="Times"/>
        </w:rPr>
      </w:pPr>
      <w:r w:rsidRPr="00496ACF">
        <w:rPr>
          <w:rFonts w:ascii="Times" w:hAnsi="Times"/>
        </w:rPr>
        <w:br w:type="page"/>
      </w:r>
    </w:p>
    <w:p w14:paraId="2B5C0D3A" w14:textId="77777777" w:rsidR="004557C7" w:rsidRPr="00496ACF" w:rsidRDefault="004557C7" w:rsidP="004557C7">
      <w:pPr>
        <w:spacing w:line="480" w:lineRule="auto"/>
        <w:rPr>
          <w:rFonts w:ascii="Times" w:hAnsi="Times"/>
          <w:b/>
        </w:rPr>
      </w:pPr>
      <w:r w:rsidRPr="00496ACF">
        <w:rPr>
          <w:rFonts w:ascii="Times" w:hAnsi="Times"/>
          <w:b/>
        </w:rPr>
        <w:lastRenderedPageBreak/>
        <w:t>Table S</w:t>
      </w:r>
      <w:r w:rsidR="003578B1" w:rsidRPr="00496ACF">
        <w:rPr>
          <w:rFonts w:ascii="Times" w:hAnsi="Times"/>
          <w:b/>
        </w:rPr>
        <w:t>3E</w:t>
      </w:r>
      <w:r w:rsidRPr="00496ACF">
        <w:rPr>
          <w:rFonts w:ascii="Times" w:hAnsi="Times"/>
          <w:b/>
        </w:rPr>
        <w:t>. Adjusted logistic models of trait resilience, polygenic risk, and incident MDD</w:t>
      </w:r>
    </w:p>
    <w:tbl>
      <w:tblPr>
        <w:tblStyle w:val="TableGrid"/>
        <w:tblW w:w="10209" w:type="dxa"/>
        <w:tblCellSpacing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86"/>
        <w:gridCol w:w="1880"/>
        <w:gridCol w:w="1113"/>
        <w:gridCol w:w="2250"/>
        <w:gridCol w:w="1080"/>
      </w:tblGrid>
      <w:tr w:rsidR="004557C7" w:rsidRPr="00496ACF" w14:paraId="53746D7C" w14:textId="77777777" w:rsidTr="001A680E">
        <w:trPr>
          <w:tblCellSpacing w:w="7" w:type="dxa"/>
        </w:trPr>
        <w:tc>
          <w:tcPr>
            <w:tcW w:w="3865" w:type="dxa"/>
            <w:tcBorders>
              <w:top w:val="single" w:sz="4" w:space="0" w:color="auto"/>
            </w:tcBorders>
            <w:vAlign w:val="center"/>
          </w:tcPr>
          <w:p w14:paraId="05742D49" w14:textId="77777777" w:rsidR="004557C7" w:rsidRPr="00496ACF" w:rsidRDefault="004557C7" w:rsidP="001A680E">
            <w:pPr>
              <w:rPr>
                <w:rFonts w:ascii="Times" w:hAnsi="Times"/>
                <w:b/>
              </w:rPr>
            </w:pPr>
          </w:p>
        </w:tc>
        <w:tc>
          <w:tcPr>
            <w:tcW w:w="1866" w:type="dxa"/>
            <w:tcBorders>
              <w:top w:val="single" w:sz="4" w:space="0" w:color="auto"/>
            </w:tcBorders>
            <w:vAlign w:val="center"/>
          </w:tcPr>
          <w:p w14:paraId="54F9FA5F" w14:textId="77777777" w:rsidR="004557C7" w:rsidRPr="00496ACF" w:rsidRDefault="004557C7" w:rsidP="001A680E">
            <w:pPr>
              <w:rPr>
                <w:rFonts w:ascii="Times" w:hAnsi="Times"/>
                <w:b/>
              </w:rPr>
            </w:pPr>
            <w:r w:rsidRPr="00496ACF">
              <w:rPr>
                <w:rFonts w:ascii="Times" w:hAnsi="Times"/>
                <w:b/>
              </w:rPr>
              <w:t>Model 1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14:paraId="1506F8D7" w14:textId="77777777" w:rsidR="004557C7" w:rsidRPr="00496ACF" w:rsidRDefault="004557C7" w:rsidP="001A680E">
            <w:pPr>
              <w:rPr>
                <w:rFonts w:ascii="Times" w:hAnsi="Times"/>
                <w:b/>
              </w:rPr>
            </w:pPr>
          </w:p>
        </w:tc>
        <w:tc>
          <w:tcPr>
            <w:tcW w:w="3309" w:type="dxa"/>
            <w:gridSpan w:val="2"/>
            <w:tcBorders>
              <w:top w:val="single" w:sz="4" w:space="0" w:color="auto"/>
            </w:tcBorders>
            <w:vAlign w:val="center"/>
          </w:tcPr>
          <w:p w14:paraId="4784F9EA" w14:textId="77777777" w:rsidR="004557C7" w:rsidRPr="00496ACF" w:rsidRDefault="004557C7" w:rsidP="001A680E">
            <w:pPr>
              <w:rPr>
                <w:rFonts w:ascii="Times" w:hAnsi="Times"/>
                <w:b/>
              </w:rPr>
            </w:pPr>
            <w:r w:rsidRPr="00496ACF">
              <w:rPr>
                <w:rFonts w:ascii="Times" w:hAnsi="Times"/>
                <w:b/>
              </w:rPr>
              <w:t>Model 2 (interaction)</w:t>
            </w:r>
          </w:p>
        </w:tc>
      </w:tr>
      <w:tr w:rsidR="004557C7" w:rsidRPr="00496ACF" w14:paraId="751B2454" w14:textId="77777777" w:rsidTr="001A680E">
        <w:trPr>
          <w:tblCellSpacing w:w="7" w:type="dxa"/>
        </w:trPr>
        <w:tc>
          <w:tcPr>
            <w:tcW w:w="3865" w:type="dxa"/>
            <w:vAlign w:val="center"/>
          </w:tcPr>
          <w:p w14:paraId="349901F8" w14:textId="77777777" w:rsidR="004557C7" w:rsidRPr="00496ACF" w:rsidRDefault="004557C7" w:rsidP="001A680E">
            <w:pPr>
              <w:rPr>
                <w:rFonts w:ascii="Times" w:hAnsi="Times"/>
                <w:b/>
              </w:rPr>
            </w:pPr>
            <w:r w:rsidRPr="00496ACF">
              <w:rPr>
                <w:rFonts w:ascii="Times" w:hAnsi="Times"/>
                <w:b/>
              </w:rPr>
              <w:t>Variable</w:t>
            </w:r>
          </w:p>
        </w:tc>
        <w:tc>
          <w:tcPr>
            <w:tcW w:w="1866" w:type="dxa"/>
            <w:vAlign w:val="center"/>
          </w:tcPr>
          <w:p w14:paraId="6CED4B5A" w14:textId="77777777" w:rsidR="004557C7" w:rsidRPr="00496ACF" w:rsidRDefault="004557C7" w:rsidP="001A680E">
            <w:pPr>
              <w:rPr>
                <w:rFonts w:ascii="Times" w:hAnsi="Times"/>
                <w:b/>
              </w:rPr>
            </w:pPr>
            <w:r w:rsidRPr="00496ACF">
              <w:rPr>
                <w:rFonts w:ascii="Times" w:hAnsi="Times"/>
                <w:b/>
              </w:rPr>
              <w:t>aOR (95%CI)</w:t>
            </w:r>
          </w:p>
        </w:tc>
        <w:tc>
          <w:tcPr>
            <w:tcW w:w="1099" w:type="dxa"/>
            <w:vAlign w:val="center"/>
          </w:tcPr>
          <w:p w14:paraId="6670A7BD" w14:textId="77777777" w:rsidR="004557C7" w:rsidRPr="00496ACF" w:rsidRDefault="004557C7" w:rsidP="001A680E">
            <w:pPr>
              <w:rPr>
                <w:rFonts w:ascii="Times" w:hAnsi="Times"/>
                <w:b/>
              </w:rPr>
            </w:pPr>
            <w:r w:rsidRPr="00496ACF">
              <w:rPr>
                <w:rFonts w:ascii="Times" w:hAnsi="Times"/>
                <w:b/>
              </w:rPr>
              <w:t>p-value</w:t>
            </w:r>
          </w:p>
        </w:tc>
        <w:tc>
          <w:tcPr>
            <w:tcW w:w="2236" w:type="dxa"/>
            <w:vAlign w:val="center"/>
          </w:tcPr>
          <w:p w14:paraId="0ADFFB2B" w14:textId="77777777" w:rsidR="004557C7" w:rsidRPr="00496ACF" w:rsidRDefault="004557C7" w:rsidP="001A680E">
            <w:pPr>
              <w:rPr>
                <w:rFonts w:ascii="Times" w:hAnsi="Times"/>
                <w:b/>
              </w:rPr>
            </w:pPr>
            <w:r w:rsidRPr="00496ACF">
              <w:rPr>
                <w:rFonts w:ascii="Times" w:hAnsi="Times"/>
                <w:b/>
              </w:rPr>
              <w:t>aOR (95%CI)</w:t>
            </w:r>
          </w:p>
        </w:tc>
        <w:tc>
          <w:tcPr>
            <w:tcW w:w="1059" w:type="dxa"/>
            <w:vAlign w:val="center"/>
          </w:tcPr>
          <w:p w14:paraId="4DB35D9D" w14:textId="77777777" w:rsidR="004557C7" w:rsidRPr="00496ACF" w:rsidRDefault="004557C7" w:rsidP="001A680E">
            <w:pPr>
              <w:rPr>
                <w:rFonts w:ascii="Times" w:hAnsi="Times"/>
                <w:b/>
              </w:rPr>
            </w:pPr>
            <w:r w:rsidRPr="00496ACF">
              <w:rPr>
                <w:rFonts w:ascii="Times" w:hAnsi="Times"/>
                <w:b/>
              </w:rPr>
              <w:t>p-value</w:t>
            </w:r>
          </w:p>
        </w:tc>
      </w:tr>
      <w:tr w:rsidR="004557C7" w:rsidRPr="00496ACF" w14:paraId="5AE093B0" w14:textId="77777777" w:rsidTr="001A680E">
        <w:trPr>
          <w:trHeight w:val="316"/>
          <w:tblCellSpacing w:w="7" w:type="dxa"/>
        </w:trPr>
        <w:tc>
          <w:tcPr>
            <w:tcW w:w="3865" w:type="dxa"/>
            <w:tcBorders>
              <w:top w:val="single" w:sz="4" w:space="0" w:color="auto"/>
            </w:tcBorders>
            <w:vAlign w:val="center"/>
          </w:tcPr>
          <w:p w14:paraId="2D4D919E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Trait resilience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vAlign w:val="center"/>
          </w:tcPr>
          <w:p w14:paraId="13D831D8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0.8</w:t>
            </w:r>
            <w:r w:rsidR="001653B2" w:rsidRPr="00496ACF">
              <w:rPr>
                <w:rFonts w:ascii="Times" w:hAnsi="Times"/>
              </w:rPr>
              <w:t>6</w:t>
            </w:r>
            <w:r w:rsidRPr="00496ACF">
              <w:rPr>
                <w:rFonts w:ascii="Times" w:hAnsi="Times"/>
              </w:rPr>
              <w:t xml:space="preserve"> (0.78-0.96)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14:paraId="67FCDDF8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.00</w:t>
            </w:r>
            <w:r w:rsidR="001653B2" w:rsidRPr="00496ACF">
              <w:rPr>
                <w:rFonts w:ascii="Times" w:hAnsi="Times"/>
              </w:rPr>
              <w:t>5</w:t>
            </w:r>
          </w:p>
        </w:tc>
        <w:tc>
          <w:tcPr>
            <w:tcW w:w="2236" w:type="dxa"/>
            <w:tcBorders>
              <w:top w:val="single" w:sz="4" w:space="0" w:color="auto"/>
            </w:tcBorders>
            <w:vAlign w:val="center"/>
          </w:tcPr>
          <w:p w14:paraId="6ADC5D44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0.</w:t>
            </w:r>
            <w:r w:rsidR="00FA77E4" w:rsidRPr="00496ACF">
              <w:rPr>
                <w:rFonts w:ascii="Times" w:hAnsi="Times"/>
              </w:rPr>
              <w:t>80</w:t>
            </w:r>
            <w:r w:rsidRPr="00496ACF">
              <w:rPr>
                <w:rFonts w:ascii="Times" w:hAnsi="Times"/>
              </w:rPr>
              <w:t xml:space="preserve"> (0.62-1.</w:t>
            </w:r>
            <w:r w:rsidR="00FA77E4" w:rsidRPr="00496ACF">
              <w:rPr>
                <w:rFonts w:ascii="Times" w:hAnsi="Times"/>
              </w:rPr>
              <w:t>04</w:t>
            </w:r>
            <w:r w:rsidRPr="00496ACF">
              <w:rPr>
                <w:rFonts w:ascii="Times" w:hAnsi="Times"/>
              </w:rPr>
              <w:t>)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vAlign w:val="center"/>
          </w:tcPr>
          <w:p w14:paraId="22F2E24E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.0</w:t>
            </w:r>
            <w:r w:rsidR="00FA77E4" w:rsidRPr="00496ACF">
              <w:rPr>
                <w:rFonts w:ascii="Times" w:hAnsi="Times"/>
              </w:rPr>
              <w:t>9</w:t>
            </w:r>
          </w:p>
        </w:tc>
      </w:tr>
      <w:tr w:rsidR="004557C7" w:rsidRPr="00496ACF" w14:paraId="75FFCEDC" w14:textId="77777777" w:rsidTr="001A680E">
        <w:trPr>
          <w:tblCellSpacing w:w="7" w:type="dxa"/>
        </w:trPr>
        <w:tc>
          <w:tcPr>
            <w:tcW w:w="3865" w:type="dxa"/>
            <w:vAlign w:val="center"/>
          </w:tcPr>
          <w:p w14:paraId="748EC078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Polygenic risk: low (reference)</w:t>
            </w:r>
          </w:p>
        </w:tc>
        <w:tc>
          <w:tcPr>
            <w:tcW w:w="1866" w:type="dxa"/>
            <w:vAlign w:val="center"/>
          </w:tcPr>
          <w:p w14:paraId="237AAD43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-</w:t>
            </w:r>
          </w:p>
        </w:tc>
        <w:tc>
          <w:tcPr>
            <w:tcW w:w="1099" w:type="dxa"/>
            <w:vAlign w:val="center"/>
          </w:tcPr>
          <w:p w14:paraId="3455ABF2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-</w:t>
            </w:r>
          </w:p>
        </w:tc>
        <w:tc>
          <w:tcPr>
            <w:tcW w:w="2236" w:type="dxa"/>
            <w:vAlign w:val="center"/>
          </w:tcPr>
          <w:p w14:paraId="55B23D20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-</w:t>
            </w:r>
          </w:p>
        </w:tc>
        <w:tc>
          <w:tcPr>
            <w:tcW w:w="1059" w:type="dxa"/>
            <w:vAlign w:val="center"/>
          </w:tcPr>
          <w:p w14:paraId="31DFE924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-</w:t>
            </w:r>
          </w:p>
        </w:tc>
      </w:tr>
      <w:tr w:rsidR="004557C7" w:rsidRPr="00496ACF" w14:paraId="2682E042" w14:textId="77777777" w:rsidTr="001A680E">
        <w:trPr>
          <w:tblCellSpacing w:w="7" w:type="dxa"/>
        </w:trPr>
        <w:tc>
          <w:tcPr>
            <w:tcW w:w="3865" w:type="dxa"/>
            <w:vAlign w:val="center"/>
          </w:tcPr>
          <w:p w14:paraId="71AFC461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Polygenic risk: intermediate</w:t>
            </w:r>
          </w:p>
        </w:tc>
        <w:tc>
          <w:tcPr>
            <w:tcW w:w="1866" w:type="dxa"/>
            <w:vAlign w:val="center"/>
          </w:tcPr>
          <w:p w14:paraId="7F0DC42E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1.3</w:t>
            </w:r>
            <w:r w:rsidR="001653B2" w:rsidRPr="00496ACF">
              <w:rPr>
                <w:rFonts w:ascii="Times" w:hAnsi="Times"/>
              </w:rPr>
              <w:t>4</w:t>
            </w:r>
            <w:r w:rsidRPr="00496ACF">
              <w:rPr>
                <w:rFonts w:ascii="Times" w:hAnsi="Times"/>
              </w:rPr>
              <w:t xml:space="preserve"> (</w:t>
            </w:r>
            <w:r w:rsidR="00FA77E4" w:rsidRPr="00496ACF">
              <w:rPr>
                <w:rFonts w:ascii="Times" w:hAnsi="Times"/>
              </w:rPr>
              <w:t>1.02</w:t>
            </w:r>
            <w:r w:rsidRPr="00496ACF">
              <w:rPr>
                <w:rFonts w:ascii="Times" w:hAnsi="Times"/>
              </w:rPr>
              <w:t>-1.</w:t>
            </w:r>
            <w:r w:rsidR="00FA77E4" w:rsidRPr="00496ACF">
              <w:rPr>
                <w:rFonts w:ascii="Times" w:hAnsi="Times"/>
              </w:rPr>
              <w:t>86</w:t>
            </w:r>
            <w:r w:rsidRPr="00496ACF">
              <w:rPr>
                <w:rFonts w:ascii="Times" w:hAnsi="Times"/>
              </w:rPr>
              <w:t>)</w:t>
            </w:r>
          </w:p>
        </w:tc>
        <w:tc>
          <w:tcPr>
            <w:tcW w:w="1099" w:type="dxa"/>
            <w:vAlign w:val="center"/>
          </w:tcPr>
          <w:p w14:paraId="4E2C1E28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.0</w:t>
            </w:r>
            <w:r w:rsidR="00FA77E4" w:rsidRPr="00496ACF">
              <w:rPr>
                <w:rFonts w:ascii="Times" w:hAnsi="Times"/>
              </w:rPr>
              <w:t>4</w:t>
            </w:r>
          </w:p>
        </w:tc>
        <w:tc>
          <w:tcPr>
            <w:tcW w:w="2236" w:type="dxa"/>
            <w:vAlign w:val="center"/>
          </w:tcPr>
          <w:p w14:paraId="0D8DD1B5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1.3</w:t>
            </w:r>
            <w:r w:rsidR="00FA77E4" w:rsidRPr="00496ACF">
              <w:rPr>
                <w:rFonts w:ascii="Times" w:hAnsi="Times"/>
              </w:rPr>
              <w:t>9</w:t>
            </w:r>
            <w:r w:rsidRPr="00496ACF">
              <w:rPr>
                <w:rFonts w:ascii="Times" w:hAnsi="Times"/>
              </w:rPr>
              <w:t xml:space="preserve"> (1.</w:t>
            </w:r>
            <w:r w:rsidR="00FA77E4" w:rsidRPr="00496ACF">
              <w:rPr>
                <w:rFonts w:ascii="Times" w:hAnsi="Times"/>
              </w:rPr>
              <w:t>03</w:t>
            </w:r>
            <w:r w:rsidRPr="00496ACF">
              <w:rPr>
                <w:rFonts w:ascii="Times" w:hAnsi="Times"/>
              </w:rPr>
              <w:t>-1.8</w:t>
            </w:r>
            <w:r w:rsidR="00FA77E4" w:rsidRPr="00496ACF">
              <w:rPr>
                <w:rFonts w:ascii="Times" w:hAnsi="Times"/>
              </w:rPr>
              <w:t>9</w:t>
            </w:r>
            <w:r w:rsidRPr="00496ACF">
              <w:rPr>
                <w:rFonts w:ascii="Times" w:hAnsi="Times"/>
              </w:rPr>
              <w:t>)</w:t>
            </w:r>
          </w:p>
        </w:tc>
        <w:tc>
          <w:tcPr>
            <w:tcW w:w="1059" w:type="dxa"/>
            <w:vAlign w:val="center"/>
          </w:tcPr>
          <w:p w14:paraId="14B2B2D2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.0</w:t>
            </w:r>
            <w:r w:rsidR="00FA77E4" w:rsidRPr="00496ACF">
              <w:rPr>
                <w:rFonts w:ascii="Times" w:hAnsi="Times"/>
              </w:rPr>
              <w:t>4</w:t>
            </w:r>
          </w:p>
        </w:tc>
      </w:tr>
      <w:tr w:rsidR="004557C7" w:rsidRPr="00496ACF" w14:paraId="4A791DE1" w14:textId="77777777" w:rsidTr="001A680E">
        <w:trPr>
          <w:tblCellSpacing w:w="7" w:type="dxa"/>
        </w:trPr>
        <w:tc>
          <w:tcPr>
            <w:tcW w:w="3865" w:type="dxa"/>
            <w:vAlign w:val="center"/>
          </w:tcPr>
          <w:p w14:paraId="05E1FFC6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Polygenic risk: high</w:t>
            </w:r>
          </w:p>
        </w:tc>
        <w:tc>
          <w:tcPr>
            <w:tcW w:w="1866" w:type="dxa"/>
            <w:vAlign w:val="center"/>
          </w:tcPr>
          <w:p w14:paraId="4A1E0075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1.5</w:t>
            </w:r>
            <w:r w:rsidR="00FA77E4" w:rsidRPr="00496ACF">
              <w:rPr>
                <w:rFonts w:ascii="Times" w:hAnsi="Times"/>
              </w:rPr>
              <w:t>7</w:t>
            </w:r>
            <w:r w:rsidRPr="00496ACF">
              <w:rPr>
                <w:rFonts w:ascii="Times" w:hAnsi="Times"/>
              </w:rPr>
              <w:t xml:space="preserve"> (1.</w:t>
            </w:r>
            <w:r w:rsidR="00FA77E4" w:rsidRPr="00496ACF">
              <w:rPr>
                <w:rFonts w:ascii="Times" w:hAnsi="Times"/>
              </w:rPr>
              <w:t>11</w:t>
            </w:r>
            <w:r w:rsidRPr="00496ACF">
              <w:rPr>
                <w:rFonts w:ascii="Times" w:hAnsi="Times"/>
              </w:rPr>
              <w:t>-2.</w:t>
            </w:r>
            <w:r w:rsidR="00FA77E4" w:rsidRPr="00496ACF">
              <w:rPr>
                <w:rFonts w:ascii="Times" w:hAnsi="Times"/>
              </w:rPr>
              <w:t>23</w:t>
            </w:r>
            <w:r w:rsidRPr="00496ACF">
              <w:rPr>
                <w:rFonts w:ascii="Times" w:hAnsi="Times"/>
              </w:rPr>
              <w:t>)</w:t>
            </w:r>
          </w:p>
        </w:tc>
        <w:tc>
          <w:tcPr>
            <w:tcW w:w="1099" w:type="dxa"/>
            <w:vAlign w:val="center"/>
          </w:tcPr>
          <w:p w14:paraId="7C0464D0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.0</w:t>
            </w:r>
            <w:r w:rsidR="00FA77E4" w:rsidRPr="00496ACF">
              <w:rPr>
                <w:rFonts w:ascii="Times" w:hAnsi="Times"/>
              </w:rPr>
              <w:t>1</w:t>
            </w:r>
          </w:p>
        </w:tc>
        <w:tc>
          <w:tcPr>
            <w:tcW w:w="2236" w:type="dxa"/>
            <w:vAlign w:val="center"/>
          </w:tcPr>
          <w:p w14:paraId="4F9C775F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1.5</w:t>
            </w:r>
            <w:r w:rsidR="00FA77E4" w:rsidRPr="00496ACF">
              <w:rPr>
                <w:rFonts w:ascii="Times" w:hAnsi="Times"/>
              </w:rPr>
              <w:t>7</w:t>
            </w:r>
            <w:r w:rsidRPr="00496ACF">
              <w:rPr>
                <w:rFonts w:ascii="Times" w:hAnsi="Times"/>
              </w:rPr>
              <w:t xml:space="preserve"> (1.</w:t>
            </w:r>
            <w:r w:rsidR="00FA77E4" w:rsidRPr="00496ACF">
              <w:rPr>
                <w:rFonts w:ascii="Times" w:hAnsi="Times"/>
              </w:rPr>
              <w:t>10</w:t>
            </w:r>
            <w:r w:rsidRPr="00496ACF">
              <w:rPr>
                <w:rFonts w:ascii="Times" w:hAnsi="Times"/>
              </w:rPr>
              <w:t>-2.</w:t>
            </w:r>
            <w:r w:rsidR="00FA77E4" w:rsidRPr="00496ACF">
              <w:rPr>
                <w:rFonts w:ascii="Times" w:hAnsi="Times"/>
              </w:rPr>
              <w:t>24</w:t>
            </w:r>
            <w:r w:rsidRPr="00496ACF">
              <w:rPr>
                <w:rFonts w:ascii="Times" w:hAnsi="Times"/>
              </w:rPr>
              <w:t>)</w:t>
            </w:r>
          </w:p>
        </w:tc>
        <w:tc>
          <w:tcPr>
            <w:tcW w:w="1059" w:type="dxa"/>
            <w:vAlign w:val="center"/>
          </w:tcPr>
          <w:p w14:paraId="409C626F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.0</w:t>
            </w:r>
            <w:r w:rsidR="00FA77E4" w:rsidRPr="00496ACF">
              <w:rPr>
                <w:rFonts w:ascii="Times" w:hAnsi="Times"/>
              </w:rPr>
              <w:t>1</w:t>
            </w:r>
          </w:p>
        </w:tc>
      </w:tr>
      <w:tr w:rsidR="004557C7" w:rsidRPr="00496ACF" w14:paraId="431CEC05" w14:textId="77777777" w:rsidTr="001A680E">
        <w:trPr>
          <w:tblCellSpacing w:w="7" w:type="dxa"/>
        </w:trPr>
        <w:tc>
          <w:tcPr>
            <w:tcW w:w="3865" w:type="dxa"/>
            <w:vAlign w:val="center"/>
          </w:tcPr>
          <w:p w14:paraId="237C2D9C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Age</w:t>
            </w:r>
          </w:p>
        </w:tc>
        <w:tc>
          <w:tcPr>
            <w:tcW w:w="1866" w:type="dxa"/>
            <w:vAlign w:val="center"/>
          </w:tcPr>
          <w:p w14:paraId="6DEE9096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1.00 (0.98-1.0</w:t>
            </w:r>
            <w:r w:rsidR="00FA77E4" w:rsidRPr="00496ACF">
              <w:rPr>
                <w:rFonts w:ascii="Times" w:hAnsi="Times"/>
              </w:rPr>
              <w:t>2</w:t>
            </w:r>
            <w:r w:rsidRPr="00496ACF">
              <w:rPr>
                <w:rFonts w:ascii="Times" w:hAnsi="Times"/>
              </w:rPr>
              <w:t>)</w:t>
            </w:r>
          </w:p>
        </w:tc>
        <w:tc>
          <w:tcPr>
            <w:tcW w:w="1099" w:type="dxa"/>
            <w:vAlign w:val="center"/>
          </w:tcPr>
          <w:p w14:paraId="742DBF4D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.</w:t>
            </w:r>
            <w:r w:rsidR="00FA77E4" w:rsidRPr="00496ACF">
              <w:rPr>
                <w:rFonts w:ascii="Times" w:hAnsi="Times"/>
              </w:rPr>
              <w:t>72</w:t>
            </w:r>
          </w:p>
        </w:tc>
        <w:tc>
          <w:tcPr>
            <w:tcW w:w="2236" w:type="dxa"/>
            <w:vAlign w:val="center"/>
          </w:tcPr>
          <w:p w14:paraId="1A10F412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1.00 (0.98-1.0</w:t>
            </w:r>
            <w:r w:rsidR="00FA77E4" w:rsidRPr="00496ACF">
              <w:rPr>
                <w:rFonts w:ascii="Times" w:hAnsi="Times"/>
              </w:rPr>
              <w:t>2</w:t>
            </w:r>
            <w:r w:rsidRPr="00496ACF">
              <w:rPr>
                <w:rFonts w:ascii="Times" w:hAnsi="Times"/>
              </w:rPr>
              <w:t>)</w:t>
            </w:r>
          </w:p>
        </w:tc>
        <w:tc>
          <w:tcPr>
            <w:tcW w:w="1059" w:type="dxa"/>
            <w:vAlign w:val="center"/>
          </w:tcPr>
          <w:p w14:paraId="17701D33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.</w:t>
            </w:r>
            <w:r w:rsidR="00FA77E4" w:rsidRPr="00496ACF">
              <w:rPr>
                <w:rFonts w:ascii="Times" w:hAnsi="Times"/>
              </w:rPr>
              <w:t>73</w:t>
            </w:r>
          </w:p>
        </w:tc>
      </w:tr>
      <w:tr w:rsidR="004557C7" w:rsidRPr="00496ACF" w14:paraId="0EE5280D" w14:textId="77777777" w:rsidTr="001A680E">
        <w:trPr>
          <w:tblCellSpacing w:w="7" w:type="dxa"/>
        </w:trPr>
        <w:tc>
          <w:tcPr>
            <w:tcW w:w="3865" w:type="dxa"/>
            <w:vAlign w:val="center"/>
          </w:tcPr>
          <w:p w14:paraId="47974206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Sex (male)</w:t>
            </w:r>
          </w:p>
        </w:tc>
        <w:tc>
          <w:tcPr>
            <w:tcW w:w="1866" w:type="dxa"/>
            <w:vAlign w:val="center"/>
          </w:tcPr>
          <w:p w14:paraId="10CCC197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0.6</w:t>
            </w:r>
            <w:r w:rsidR="00FA77E4" w:rsidRPr="00496ACF">
              <w:rPr>
                <w:rFonts w:ascii="Times" w:hAnsi="Times"/>
              </w:rPr>
              <w:t>1</w:t>
            </w:r>
            <w:r w:rsidRPr="00496ACF">
              <w:rPr>
                <w:rFonts w:ascii="Times" w:hAnsi="Times"/>
              </w:rPr>
              <w:t xml:space="preserve"> (0.</w:t>
            </w:r>
            <w:r w:rsidR="00FA77E4" w:rsidRPr="00496ACF">
              <w:rPr>
                <w:rFonts w:ascii="Times" w:hAnsi="Times"/>
              </w:rPr>
              <w:t>39</w:t>
            </w:r>
            <w:r w:rsidRPr="00496ACF">
              <w:rPr>
                <w:rFonts w:ascii="Times" w:hAnsi="Times"/>
              </w:rPr>
              <w:t>-1.0</w:t>
            </w:r>
            <w:r w:rsidR="00FA77E4" w:rsidRPr="00496ACF">
              <w:rPr>
                <w:rFonts w:ascii="Times" w:hAnsi="Times"/>
              </w:rPr>
              <w:t>2</w:t>
            </w:r>
            <w:r w:rsidRPr="00496ACF">
              <w:rPr>
                <w:rFonts w:ascii="Times" w:hAnsi="Times"/>
              </w:rPr>
              <w:t>)</w:t>
            </w:r>
          </w:p>
        </w:tc>
        <w:tc>
          <w:tcPr>
            <w:tcW w:w="1099" w:type="dxa"/>
            <w:vAlign w:val="center"/>
          </w:tcPr>
          <w:p w14:paraId="1A2B766E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.04</w:t>
            </w:r>
          </w:p>
        </w:tc>
        <w:tc>
          <w:tcPr>
            <w:tcW w:w="2236" w:type="dxa"/>
            <w:vAlign w:val="center"/>
          </w:tcPr>
          <w:p w14:paraId="106B12C3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0.6</w:t>
            </w:r>
            <w:r w:rsidR="00FA77E4" w:rsidRPr="00496ACF">
              <w:rPr>
                <w:rFonts w:ascii="Times" w:hAnsi="Times"/>
              </w:rPr>
              <w:t>1</w:t>
            </w:r>
            <w:r w:rsidRPr="00496ACF">
              <w:rPr>
                <w:rFonts w:ascii="Times" w:hAnsi="Times"/>
              </w:rPr>
              <w:t xml:space="preserve"> (0.3</w:t>
            </w:r>
            <w:r w:rsidR="00FA77E4" w:rsidRPr="00496ACF">
              <w:rPr>
                <w:rFonts w:ascii="Times" w:hAnsi="Times"/>
              </w:rPr>
              <w:t>9</w:t>
            </w:r>
            <w:r w:rsidRPr="00496ACF">
              <w:rPr>
                <w:rFonts w:ascii="Times" w:hAnsi="Times"/>
              </w:rPr>
              <w:t>-</w:t>
            </w:r>
            <w:r w:rsidR="00FA77E4" w:rsidRPr="00496ACF">
              <w:rPr>
                <w:rFonts w:ascii="Times" w:hAnsi="Times"/>
              </w:rPr>
              <w:t>0.99</w:t>
            </w:r>
            <w:r w:rsidRPr="00496ACF">
              <w:rPr>
                <w:rFonts w:ascii="Times" w:hAnsi="Times"/>
              </w:rPr>
              <w:t>)</w:t>
            </w:r>
          </w:p>
        </w:tc>
        <w:tc>
          <w:tcPr>
            <w:tcW w:w="1059" w:type="dxa"/>
            <w:vAlign w:val="center"/>
          </w:tcPr>
          <w:p w14:paraId="76BB6A2D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.0</w:t>
            </w:r>
            <w:r w:rsidR="00FA77E4" w:rsidRPr="00496ACF">
              <w:rPr>
                <w:rFonts w:ascii="Times" w:hAnsi="Times"/>
              </w:rPr>
              <w:t>4</w:t>
            </w:r>
          </w:p>
        </w:tc>
      </w:tr>
      <w:tr w:rsidR="004557C7" w:rsidRPr="00496ACF" w14:paraId="12687383" w14:textId="77777777" w:rsidTr="00A53798">
        <w:trPr>
          <w:trHeight w:val="308"/>
          <w:tblCellSpacing w:w="7" w:type="dxa"/>
        </w:trPr>
        <w:tc>
          <w:tcPr>
            <w:tcW w:w="3865" w:type="dxa"/>
            <w:vAlign w:val="center"/>
          </w:tcPr>
          <w:p w14:paraId="083E3D30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Trait resilience*polygenic risk (int)</w:t>
            </w:r>
          </w:p>
        </w:tc>
        <w:tc>
          <w:tcPr>
            <w:tcW w:w="1866" w:type="dxa"/>
            <w:vAlign w:val="center"/>
          </w:tcPr>
          <w:p w14:paraId="56BE1255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-</w:t>
            </w:r>
          </w:p>
        </w:tc>
        <w:tc>
          <w:tcPr>
            <w:tcW w:w="1099" w:type="dxa"/>
            <w:vAlign w:val="center"/>
          </w:tcPr>
          <w:p w14:paraId="54D2340C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-</w:t>
            </w:r>
          </w:p>
        </w:tc>
        <w:tc>
          <w:tcPr>
            <w:tcW w:w="2236" w:type="dxa"/>
            <w:vAlign w:val="center"/>
          </w:tcPr>
          <w:p w14:paraId="1F23A327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1.1</w:t>
            </w:r>
            <w:r w:rsidR="00FA77E4" w:rsidRPr="00496ACF">
              <w:rPr>
                <w:rFonts w:ascii="Times" w:hAnsi="Times"/>
              </w:rPr>
              <w:t>3</w:t>
            </w:r>
            <w:r w:rsidRPr="00496ACF">
              <w:rPr>
                <w:rFonts w:ascii="Times" w:hAnsi="Times"/>
              </w:rPr>
              <w:t xml:space="preserve"> (0.8</w:t>
            </w:r>
            <w:r w:rsidR="00FA77E4" w:rsidRPr="00496ACF">
              <w:rPr>
                <w:rFonts w:ascii="Times" w:hAnsi="Times"/>
              </w:rPr>
              <w:t>4</w:t>
            </w:r>
            <w:r w:rsidRPr="00496ACF">
              <w:rPr>
                <w:rFonts w:ascii="Times" w:hAnsi="Times"/>
              </w:rPr>
              <w:t>-1.5</w:t>
            </w:r>
            <w:r w:rsidR="00FA77E4" w:rsidRPr="00496ACF">
              <w:rPr>
                <w:rFonts w:ascii="Times" w:hAnsi="Times"/>
              </w:rPr>
              <w:t>0</w:t>
            </w:r>
            <w:r w:rsidRPr="00496ACF">
              <w:rPr>
                <w:rFonts w:ascii="Times" w:hAnsi="Times"/>
              </w:rPr>
              <w:t>)</w:t>
            </w:r>
          </w:p>
        </w:tc>
        <w:tc>
          <w:tcPr>
            <w:tcW w:w="1059" w:type="dxa"/>
            <w:vAlign w:val="center"/>
          </w:tcPr>
          <w:p w14:paraId="3536CD22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.37</w:t>
            </w:r>
          </w:p>
        </w:tc>
      </w:tr>
      <w:tr w:rsidR="004557C7" w:rsidRPr="00496ACF" w14:paraId="6991A12C" w14:textId="77777777" w:rsidTr="001A680E">
        <w:trPr>
          <w:tblCellSpacing w:w="7" w:type="dxa"/>
        </w:trPr>
        <w:tc>
          <w:tcPr>
            <w:tcW w:w="3865" w:type="dxa"/>
            <w:tcBorders>
              <w:bottom w:val="single" w:sz="4" w:space="0" w:color="auto"/>
            </w:tcBorders>
            <w:vAlign w:val="center"/>
          </w:tcPr>
          <w:p w14:paraId="4C241A1E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Trait resilience*polygenic risk (high)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vAlign w:val="center"/>
          </w:tcPr>
          <w:p w14:paraId="200ACD36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-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14:paraId="596F6210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-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vAlign w:val="center"/>
          </w:tcPr>
          <w:p w14:paraId="2111EAAA" w14:textId="77777777" w:rsidR="004557C7" w:rsidRPr="00496ACF" w:rsidRDefault="004557C7" w:rsidP="00FA77E4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1.0</w:t>
            </w:r>
            <w:r w:rsidR="00FA77E4" w:rsidRPr="00496ACF">
              <w:rPr>
                <w:rFonts w:ascii="Times" w:hAnsi="Times"/>
              </w:rPr>
              <w:t>0</w:t>
            </w:r>
            <w:r w:rsidRPr="00496ACF">
              <w:rPr>
                <w:rFonts w:ascii="Times" w:hAnsi="Times"/>
              </w:rPr>
              <w:t xml:space="preserve"> (0.7</w:t>
            </w:r>
            <w:r w:rsidR="00FA77E4" w:rsidRPr="00496ACF">
              <w:rPr>
                <w:rFonts w:ascii="Times" w:hAnsi="Times"/>
              </w:rPr>
              <w:t>2</w:t>
            </w:r>
            <w:r w:rsidRPr="00496ACF">
              <w:rPr>
                <w:rFonts w:ascii="Times" w:hAnsi="Times"/>
              </w:rPr>
              <w:t>-1.</w:t>
            </w:r>
            <w:r w:rsidR="00FA77E4" w:rsidRPr="00496ACF">
              <w:rPr>
                <w:rFonts w:ascii="Times" w:hAnsi="Times"/>
              </w:rPr>
              <w:t>40</w:t>
            </w:r>
            <w:r w:rsidRPr="00496ACF">
              <w:rPr>
                <w:rFonts w:ascii="Times" w:hAnsi="Times"/>
              </w:rPr>
              <w:t>)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47642FFC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.74</w:t>
            </w:r>
          </w:p>
        </w:tc>
      </w:tr>
    </w:tbl>
    <w:p w14:paraId="12E111E5" w14:textId="77777777" w:rsidR="004557C7" w:rsidRPr="00496ACF" w:rsidRDefault="004557C7" w:rsidP="004557C7">
      <w:pPr>
        <w:rPr>
          <w:rFonts w:ascii="Times" w:hAnsi="Times"/>
          <w:b/>
        </w:rPr>
      </w:pPr>
      <w:r w:rsidRPr="00496ACF">
        <w:rPr>
          <w:rFonts w:ascii="Times" w:hAnsi="Times"/>
        </w:rPr>
        <w:t>aOR=adjusted odds ratio. 95% CI=95% confidence interval. Top three principal components were included to adjust for population stratification, all with non-significant effects. Statistics for the effects of trait resilience on incident MDD within each polygenic risk group are reported in the main text.</w:t>
      </w:r>
      <w:r w:rsidR="00FA77E4" w:rsidRPr="00496ACF">
        <w:rPr>
          <w:rFonts w:ascii="Times" w:hAnsi="Times"/>
        </w:rPr>
        <w:t xml:space="preserve"> Nagelkerke’s pseudo-R</w:t>
      </w:r>
      <w:r w:rsidR="00FA77E4" w:rsidRPr="00496ACF">
        <w:rPr>
          <w:rFonts w:ascii="Times" w:hAnsi="Times"/>
          <w:vertAlign w:val="superscript"/>
        </w:rPr>
        <w:t>2</w:t>
      </w:r>
      <w:r w:rsidR="00FA77E4" w:rsidRPr="00496ACF">
        <w:rPr>
          <w:rFonts w:ascii="Times" w:hAnsi="Times"/>
        </w:rPr>
        <w:t xml:space="preserve"> for Model 1</w:t>
      </w:r>
      <w:r w:rsidR="00A53798" w:rsidRPr="00496ACF">
        <w:rPr>
          <w:rFonts w:ascii="Times" w:hAnsi="Times"/>
        </w:rPr>
        <w:t xml:space="preserve"> and Model 2</w:t>
      </w:r>
      <w:r w:rsidR="00FA77E4" w:rsidRPr="00496ACF">
        <w:rPr>
          <w:rFonts w:ascii="Times" w:hAnsi="Times"/>
        </w:rPr>
        <w:t xml:space="preserve"> above and beyond covariates-only model = </w:t>
      </w:r>
      <w:r w:rsidR="00FA77E4" w:rsidRPr="00496ACF">
        <w:rPr>
          <w:rFonts w:ascii="Times" w:hAnsi="Times"/>
          <w:i/>
        </w:rPr>
        <w:t>0.9%</w:t>
      </w:r>
      <w:r w:rsidR="00A53798" w:rsidRPr="00496ACF">
        <w:rPr>
          <w:rFonts w:ascii="Times" w:hAnsi="Times"/>
        </w:rPr>
        <w:t xml:space="preserve"> and </w:t>
      </w:r>
      <w:r w:rsidR="00FA77E4" w:rsidRPr="00496ACF">
        <w:rPr>
          <w:rFonts w:ascii="Times" w:hAnsi="Times"/>
          <w:i/>
        </w:rPr>
        <w:t>1.0%</w:t>
      </w:r>
      <w:r w:rsidR="00A53798" w:rsidRPr="00496ACF">
        <w:rPr>
          <w:rFonts w:ascii="Times" w:hAnsi="Times"/>
        </w:rPr>
        <w:t>, respectively</w:t>
      </w:r>
      <w:r w:rsidR="00FA77E4" w:rsidRPr="00496ACF">
        <w:rPr>
          <w:rFonts w:ascii="Times" w:hAnsi="Times"/>
        </w:rPr>
        <w:t xml:space="preserve">. </w:t>
      </w:r>
      <w:r w:rsidRPr="00496ACF">
        <w:rPr>
          <w:rFonts w:ascii="Times" w:hAnsi="Times"/>
        </w:rPr>
        <w:t xml:space="preserve"> </w:t>
      </w:r>
    </w:p>
    <w:p w14:paraId="5F7829CC" w14:textId="77777777" w:rsidR="004557C7" w:rsidRPr="00496ACF" w:rsidRDefault="004557C7" w:rsidP="004557C7">
      <w:pPr>
        <w:spacing w:line="480" w:lineRule="auto"/>
        <w:rPr>
          <w:rFonts w:ascii="Times" w:hAnsi="Times"/>
          <w:b/>
        </w:rPr>
      </w:pPr>
    </w:p>
    <w:p w14:paraId="1FE86C60" w14:textId="77777777" w:rsidR="003B2906" w:rsidRPr="00496ACF" w:rsidRDefault="003B2906">
      <w:pPr>
        <w:rPr>
          <w:rFonts w:ascii="Times" w:hAnsi="Times"/>
          <w:b/>
        </w:rPr>
      </w:pPr>
      <w:r w:rsidRPr="00496ACF">
        <w:rPr>
          <w:rFonts w:ascii="Times" w:hAnsi="Times"/>
          <w:b/>
        </w:rPr>
        <w:br w:type="page"/>
      </w:r>
    </w:p>
    <w:p w14:paraId="32925C9E" w14:textId="0984F39D" w:rsidR="003B2906" w:rsidRPr="00496ACF" w:rsidRDefault="006449CF" w:rsidP="003B2906">
      <w:pPr>
        <w:spacing w:line="480" w:lineRule="auto"/>
        <w:rPr>
          <w:rFonts w:ascii="Times" w:hAnsi="Times"/>
          <w:b/>
        </w:rPr>
      </w:pPr>
      <w:r w:rsidRPr="00496ACF">
        <w:rPr>
          <w:rFonts w:ascii="Times" w:hAnsi="Times"/>
          <w:b/>
        </w:rPr>
        <w:lastRenderedPageBreak/>
        <w:t xml:space="preserve">Table S3F. </w:t>
      </w:r>
      <w:r w:rsidR="008D65A7" w:rsidRPr="00496ACF">
        <w:rPr>
          <w:rFonts w:ascii="Times" w:hAnsi="Times"/>
          <w:b/>
        </w:rPr>
        <w:t>Adjusted logistic models of trait resilience, (continuous) polygenic risk, and incident MDD</w:t>
      </w:r>
    </w:p>
    <w:tbl>
      <w:tblPr>
        <w:tblStyle w:val="TableGrid"/>
        <w:tblW w:w="9900" w:type="dxa"/>
        <w:tblCellSpacing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80"/>
        <w:gridCol w:w="1842"/>
        <w:gridCol w:w="1218"/>
        <w:gridCol w:w="1940"/>
        <w:gridCol w:w="1120"/>
      </w:tblGrid>
      <w:tr w:rsidR="003B2906" w:rsidRPr="00496ACF" w14:paraId="35321882" w14:textId="77777777" w:rsidTr="00EF1072">
        <w:trPr>
          <w:tblCellSpacing w:w="7" w:type="dxa"/>
        </w:trPr>
        <w:tc>
          <w:tcPr>
            <w:tcW w:w="3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F7E6A7" w14:textId="77777777" w:rsidR="003B2906" w:rsidRPr="00496ACF" w:rsidRDefault="003B2906" w:rsidP="00EF1072">
            <w:pPr>
              <w:rPr>
                <w:rFonts w:ascii="Times" w:hAnsi="Times"/>
                <w:b/>
              </w:rPr>
            </w:pPr>
          </w:p>
        </w:tc>
        <w:tc>
          <w:tcPr>
            <w:tcW w:w="18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58528F" w14:textId="77777777" w:rsidR="003B2906" w:rsidRPr="00496ACF" w:rsidRDefault="003B2906" w:rsidP="00EF1072">
            <w:pPr>
              <w:rPr>
                <w:rFonts w:ascii="Times" w:hAnsi="Times"/>
                <w:b/>
              </w:rPr>
            </w:pPr>
            <w:r w:rsidRPr="00496ACF">
              <w:rPr>
                <w:rFonts w:ascii="Times" w:hAnsi="Times"/>
                <w:b/>
              </w:rPr>
              <w:t>Model 1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641322" w14:textId="77777777" w:rsidR="003B2906" w:rsidRPr="00496ACF" w:rsidRDefault="003B2906" w:rsidP="00EF1072">
            <w:pPr>
              <w:rPr>
                <w:rFonts w:ascii="Times" w:hAnsi="Times"/>
                <w:b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3F01BA" w14:textId="77777777" w:rsidR="003B2906" w:rsidRPr="00496ACF" w:rsidRDefault="003B2906" w:rsidP="00EF1072">
            <w:pPr>
              <w:rPr>
                <w:rFonts w:ascii="Times" w:hAnsi="Times"/>
                <w:b/>
              </w:rPr>
            </w:pPr>
            <w:r w:rsidRPr="00496ACF">
              <w:rPr>
                <w:rFonts w:ascii="Times" w:hAnsi="Times"/>
                <w:b/>
              </w:rPr>
              <w:t>Model 2 (interaction)</w:t>
            </w:r>
          </w:p>
        </w:tc>
      </w:tr>
      <w:tr w:rsidR="003B2906" w:rsidRPr="00496ACF" w14:paraId="56BE8CD3" w14:textId="77777777" w:rsidTr="00EF1072">
        <w:trPr>
          <w:tblCellSpacing w:w="7" w:type="dxa"/>
        </w:trPr>
        <w:tc>
          <w:tcPr>
            <w:tcW w:w="3759" w:type="dxa"/>
            <w:shd w:val="clear" w:color="auto" w:fill="auto"/>
            <w:vAlign w:val="center"/>
          </w:tcPr>
          <w:p w14:paraId="5DE30832" w14:textId="77777777" w:rsidR="003B2906" w:rsidRPr="00496ACF" w:rsidRDefault="003B2906" w:rsidP="00EF1072">
            <w:pPr>
              <w:rPr>
                <w:rFonts w:ascii="Times" w:hAnsi="Times"/>
                <w:b/>
              </w:rPr>
            </w:pPr>
            <w:r w:rsidRPr="00496ACF">
              <w:rPr>
                <w:rFonts w:ascii="Times" w:hAnsi="Times"/>
                <w:b/>
              </w:rPr>
              <w:t>Variable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69BE3F40" w14:textId="77777777" w:rsidR="003B2906" w:rsidRPr="00496ACF" w:rsidRDefault="003B2906" w:rsidP="00EF1072">
            <w:pPr>
              <w:rPr>
                <w:rFonts w:ascii="Times" w:hAnsi="Times"/>
                <w:b/>
              </w:rPr>
            </w:pPr>
            <w:r w:rsidRPr="00496ACF">
              <w:rPr>
                <w:rFonts w:ascii="Times" w:hAnsi="Times"/>
                <w:b/>
              </w:rPr>
              <w:t>aOR (95%CI)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428D7954" w14:textId="77777777" w:rsidR="003B2906" w:rsidRPr="00496ACF" w:rsidRDefault="003B2906" w:rsidP="00EF1072">
            <w:pPr>
              <w:rPr>
                <w:rFonts w:ascii="Times" w:hAnsi="Times"/>
                <w:b/>
              </w:rPr>
            </w:pPr>
            <w:r w:rsidRPr="00496ACF">
              <w:rPr>
                <w:rFonts w:ascii="Times" w:hAnsi="Times"/>
                <w:b/>
              </w:rPr>
              <w:t>p-value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87467C1" w14:textId="77777777" w:rsidR="003B2906" w:rsidRPr="00496ACF" w:rsidRDefault="003B2906" w:rsidP="00EF1072">
            <w:pPr>
              <w:rPr>
                <w:rFonts w:ascii="Times" w:hAnsi="Times"/>
                <w:b/>
              </w:rPr>
            </w:pPr>
            <w:r w:rsidRPr="00496ACF">
              <w:rPr>
                <w:rFonts w:ascii="Times" w:hAnsi="Times"/>
                <w:b/>
              </w:rPr>
              <w:t>aOR (95%CI)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4BD2198" w14:textId="77777777" w:rsidR="003B2906" w:rsidRPr="00496ACF" w:rsidRDefault="003B2906" w:rsidP="00EF1072">
            <w:pPr>
              <w:rPr>
                <w:rFonts w:ascii="Times" w:hAnsi="Times"/>
                <w:b/>
              </w:rPr>
            </w:pPr>
            <w:r w:rsidRPr="00496ACF">
              <w:rPr>
                <w:rFonts w:ascii="Times" w:hAnsi="Times"/>
                <w:b/>
              </w:rPr>
              <w:t>p-value</w:t>
            </w:r>
          </w:p>
        </w:tc>
      </w:tr>
      <w:tr w:rsidR="003B2906" w:rsidRPr="00496ACF" w14:paraId="0205E40F" w14:textId="77777777" w:rsidTr="00EF1072">
        <w:trPr>
          <w:trHeight w:val="316"/>
          <w:tblCellSpacing w:w="7" w:type="dxa"/>
        </w:trPr>
        <w:tc>
          <w:tcPr>
            <w:tcW w:w="3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2D54DD" w14:textId="77777777" w:rsidR="003B2906" w:rsidRPr="00496ACF" w:rsidRDefault="003B2906" w:rsidP="00EF1072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Trait resilience</w:t>
            </w:r>
          </w:p>
        </w:tc>
        <w:tc>
          <w:tcPr>
            <w:tcW w:w="18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1D96CC" w14:textId="77777777" w:rsidR="003B2906" w:rsidRPr="00496ACF" w:rsidRDefault="003B2906" w:rsidP="00EF1072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0.86 (0.77-0.95)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2EFB41" w14:textId="77777777" w:rsidR="003B2906" w:rsidRPr="00496ACF" w:rsidRDefault="003B2906" w:rsidP="00EF1072">
            <w:pPr>
              <w:rPr>
                <w:rFonts w:ascii="Times" w:hAnsi="Times"/>
                <w:vertAlign w:val="superscript"/>
              </w:rPr>
            </w:pPr>
            <w:r w:rsidRPr="00496ACF">
              <w:rPr>
                <w:rFonts w:ascii="Times" w:hAnsi="Times"/>
              </w:rPr>
              <w:t>.004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69E313" w14:textId="77777777" w:rsidR="003B2906" w:rsidRPr="00496ACF" w:rsidRDefault="003B2906" w:rsidP="00EF1072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0.86 (0.77-0.95)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39307C" w14:textId="77777777" w:rsidR="003B2906" w:rsidRPr="00496ACF" w:rsidRDefault="003B2906" w:rsidP="00EF1072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.004</w:t>
            </w:r>
          </w:p>
        </w:tc>
      </w:tr>
      <w:tr w:rsidR="003B2906" w:rsidRPr="00496ACF" w14:paraId="74893551" w14:textId="77777777" w:rsidTr="00EF1072">
        <w:trPr>
          <w:tblCellSpacing w:w="7" w:type="dxa"/>
        </w:trPr>
        <w:tc>
          <w:tcPr>
            <w:tcW w:w="3759" w:type="dxa"/>
            <w:shd w:val="clear" w:color="auto" w:fill="auto"/>
            <w:vAlign w:val="center"/>
          </w:tcPr>
          <w:p w14:paraId="370AD337" w14:textId="77777777" w:rsidR="003B2906" w:rsidRPr="00496ACF" w:rsidRDefault="003B2906" w:rsidP="00EF1072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Polygenic risk score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3555AE90" w14:textId="77777777" w:rsidR="003B2906" w:rsidRPr="00496ACF" w:rsidRDefault="003B2906" w:rsidP="00EF1072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1.14 (1.03-1.27)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3316A307" w14:textId="77777777" w:rsidR="003B2906" w:rsidRPr="00496ACF" w:rsidRDefault="003B2906" w:rsidP="00EF1072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.02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06791FC9" w14:textId="77777777" w:rsidR="003B2906" w:rsidRPr="00496ACF" w:rsidRDefault="003B2906" w:rsidP="00EF1072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1.14 (1.03-1.27)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FC50622" w14:textId="77777777" w:rsidR="003B2906" w:rsidRPr="00496ACF" w:rsidRDefault="003B2906" w:rsidP="00EF1072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0.01</w:t>
            </w:r>
          </w:p>
        </w:tc>
      </w:tr>
      <w:tr w:rsidR="003B2906" w:rsidRPr="00496ACF" w14:paraId="20B6C2DE" w14:textId="77777777" w:rsidTr="00EF1072">
        <w:trPr>
          <w:tblCellSpacing w:w="7" w:type="dxa"/>
        </w:trPr>
        <w:tc>
          <w:tcPr>
            <w:tcW w:w="3759" w:type="dxa"/>
            <w:shd w:val="clear" w:color="auto" w:fill="auto"/>
            <w:vAlign w:val="center"/>
          </w:tcPr>
          <w:p w14:paraId="4ECF6514" w14:textId="77777777" w:rsidR="003B2906" w:rsidRPr="00496ACF" w:rsidRDefault="003B2906" w:rsidP="00EF1072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Age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05658577" w14:textId="77777777" w:rsidR="003B2906" w:rsidRPr="00496ACF" w:rsidRDefault="003B2906" w:rsidP="00EF1072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1.00 (0.98-1.02)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22BDC780" w14:textId="77777777" w:rsidR="003B2906" w:rsidRPr="00496ACF" w:rsidRDefault="003B2906" w:rsidP="00EF1072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.73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659B45DA" w14:textId="77777777" w:rsidR="003B2906" w:rsidRPr="00496ACF" w:rsidRDefault="003B2906" w:rsidP="00EF1072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1.00 (0.98-1.02)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0D3998F" w14:textId="77777777" w:rsidR="003B2906" w:rsidRPr="00496ACF" w:rsidRDefault="003B2906" w:rsidP="00EF1072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.73</w:t>
            </w:r>
          </w:p>
        </w:tc>
      </w:tr>
      <w:tr w:rsidR="003B2906" w:rsidRPr="00496ACF" w14:paraId="43F90288" w14:textId="77777777" w:rsidTr="00EF1072">
        <w:trPr>
          <w:tblCellSpacing w:w="7" w:type="dxa"/>
        </w:trPr>
        <w:tc>
          <w:tcPr>
            <w:tcW w:w="3759" w:type="dxa"/>
            <w:shd w:val="clear" w:color="auto" w:fill="auto"/>
            <w:vAlign w:val="center"/>
          </w:tcPr>
          <w:p w14:paraId="1E5E6FCE" w14:textId="77777777" w:rsidR="003B2906" w:rsidRPr="00496ACF" w:rsidRDefault="003B2906" w:rsidP="00EF1072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Sex (male)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27F3EB4F" w14:textId="77777777" w:rsidR="003B2906" w:rsidRPr="00496ACF" w:rsidRDefault="003B2906" w:rsidP="00EF1072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0.61 (0.39-0.99)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5396F563" w14:textId="77777777" w:rsidR="003B2906" w:rsidRPr="00496ACF" w:rsidRDefault="003B2906" w:rsidP="00EF1072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.04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6150BFF0" w14:textId="77777777" w:rsidR="003B2906" w:rsidRPr="00496ACF" w:rsidRDefault="003B2906" w:rsidP="00EF1072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0.61 (0.39-0.99)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1E04662" w14:textId="77777777" w:rsidR="003B2906" w:rsidRPr="00496ACF" w:rsidRDefault="003B2906" w:rsidP="00EF1072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.04</w:t>
            </w:r>
          </w:p>
        </w:tc>
      </w:tr>
      <w:tr w:rsidR="003B2906" w:rsidRPr="00496ACF" w14:paraId="22495C0D" w14:textId="77777777" w:rsidTr="00EF1072">
        <w:trPr>
          <w:trHeight w:val="263"/>
          <w:tblCellSpacing w:w="7" w:type="dxa"/>
        </w:trPr>
        <w:tc>
          <w:tcPr>
            <w:tcW w:w="37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2E8A8" w14:textId="77777777" w:rsidR="003B2906" w:rsidRPr="00496ACF" w:rsidRDefault="003B2906" w:rsidP="00EF1072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Trait resilience*polygenic risk score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4594A" w14:textId="77777777" w:rsidR="003B2906" w:rsidRPr="00496ACF" w:rsidRDefault="003B2906" w:rsidP="00EF1072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-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220B5" w14:textId="77777777" w:rsidR="003B2906" w:rsidRPr="00496ACF" w:rsidRDefault="003B2906" w:rsidP="00EF1072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-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D9BC4" w14:textId="77777777" w:rsidR="003B2906" w:rsidRPr="00496ACF" w:rsidRDefault="003B2906" w:rsidP="00EF1072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1.02 (0.92-1.12)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D8A23" w14:textId="77777777" w:rsidR="003B2906" w:rsidRPr="00496ACF" w:rsidRDefault="003B2906" w:rsidP="00EF1072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.74</w:t>
            </w:r>
          </w:p>
        </w:tc>
      </w:tr>
    </w:tbl>
    <w:p w14:paraId="735D1172" w14:textId="77777777" w:rsidR="003B2906" w:rsidRPr="00496ACF" w:rsidRDefault="003B2906" w:rsidP="003B2906">
      <w:pPr>
        <w:rPr>
          <w:rFonts w:ascii="Times" w:hAnsi="Times"/>
        </w:rPr>
      </w:pPr>
      <w:r w:rsidRPr="00496ACF">
        <w:rPr>
          <w:rFonts w:ascii="Times" w:hAnsi="Times"/>
        </w:rPr>
        <w:t>aOR=adjusted odds ratio. 95% CI=95% confidence interval. Top three principal components were included to adjust for population stratification, all with non-significant effects. Examining polygenic risk as a continuous variable did not change the pattern of substantive findings, i.e., main effects of trait resilience and polygenic risk, with no interaction effect.</w:t>
      </w:r>
    </w:p>
    <w:p w14:paraId="5473417E" w14:textId="77777777" w:rsidR="00FA77E4" w:rsidRPr="00496ACF" w:rsidRDefault="00FA77E4" w:rsidP="004557C7">
      <w:pPr>
        <w:spacing w:line="480" w:lineRule="auto"/>
        <w:rPr>
          <w:rFonts w:ascii="Times" w:hAnsi="Times"/>
          <w:b/>
        </w:rPr>
      </w:pPr>
    </w:p>
    <w:p w14:paraId="64A45B02" w14:textId="77777777" w:rsidR="00EE1323" w:rsidRPr="00496ACF" w:rsidRDefault="00FA77E4" w:rsidP="00A53798">
      <w:pPr>
        <w:spacing w:line="480" w:lineRule="auto"/>
        <w:rPr>
          <w:rFonts w:ascii="Times" w:hAnsi="Times"/>
        </w:rPr>
      </w:pPr>
      <w:r w:rsidRPr="00496ACF">
        <w:rPr>
          <w:rFonts w:ascii="Times" w:hAnsi="Times"/>
          <w:b/>
        </w:rPr>
        <w:br w:type="page"/>
      </w:r>
    </w:p>
    <w:p w14:paraId="10444C92" w14:textId="77777777" w:rsidR="00EE1323" w:rsidRPr="00496ACF" w:rsidRDefault="00EE1323" w:rsidP="00A53798">
      <w:pPr>
        <w:rPr>
          <w:rFonts w:ascii="Times" w:hAnsi="Times"/>
          <w:b/>
        </w:rPr>
        <w:sectPr w:rsidR="00EE1323" w:rsidRPr="00496ACF" w:rsidSect="001A680E">
          <w:headerReference w:type="even" r:id="rId7"/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73A45A5" w14:textId="77777777" w:rsidR="004557C7" w:rsidRPr="00496ACF" w:rsidRDefault="004557C7" w:rsidP="004557C7">
      <w:pPr>
        <w:rPr>
          <w:rFonts w:ascii="Times" w:hAnsi="Times"/>
          <w:b/>
        </w:rPr>
      </w:pPr>
      <w:r w:rsidRPr="00496ACF">
        <w:rPr>
          <w:rFonts w:ascii="Times" w:hAnsi="Times"/>
          <w:b/>
        </w:rPr>
        <w:lastRenderedPageBreak/>
        <w:t>Table S</w:t>
      </w:r>
      <w:r w:rsidR="003578B1" w:rsidRPr="00496ACF">
        <w:rPr>
          <w:rFonts w:ascii="Times" w:hAnsi="Times"/>
          <w:b/>
        </w:rPr>
        <w:t>3</w:t>
      </w:r>
      <w:r w:rsidR="003B2906" w:rsidRPr="00496ACF">
        <w:rPr>
          <w:rFonts w:ascii="Times" w:hAnsi="Times"/>
          <w:b/>
        </w:rPr>
        <w:t>G</w:t>
      </w:r>
      <w:r w:rsidRPr="00496ACF">
        <w:rPr>
          <w:rFonts w:ascii="Times" w:hAnsi="Times"/>
          <w:b/>
        </w:rPr>
        <w:t>. Adjusted logistic models of unit cohesion, polygenic risk, combat stress exposure, and incident MDD</w:t>
      </w:r>
    </w:p>
    <w:p w14:paraId="018EA529" w14:textId="77777777" w:rsidR="004557C7" w:rsidRPr="00496ACF" w:rsidRDefault="004557C7" w:rsidP="004557C7">
      <w:pPr>
        <w:rPr>
          <w:rFonts w:ascii="Times" w:hAnsi="Times"/>
          <w:b/>
        </w:rPr>
      </w:pPr>
    </w:p>
    <w:tbl>
      <w:tblPr>
        <w:tblStyle w:val="TableGrid"/>
        <w:tblW w:w="9759" w:type="dxa"/>
        <w:tblCellSpacing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29"/>
        <w:gridCol w:w="1890"/>
        <w:gridCol w:w="1170"/>
        <w:gridCol w:w="1890"/>
        <w:gridCol w:w="1080"/>
      </w:tblGrid>
      <w:tr w:rsidR="004557C7" w:rsidRPr="00496ACF" w14:paraId="2971F9F7" w14:textId="77777777" w:rsidTr="001A680E">
        <w:trPr>
          <w:tblCellSpacing w:w="7" w:type="dxa"/>
        </w:trPr>
        <w:tc>
          <w:tcPr>
            <w:tcW w:w="3708" w:type="dxa"/>
            <w:tcBorders>
              <w:top w:val="single" w:sz="4" w:space="0" w:color="auto"/>
            </w:tcBorders>
            <w:vAlign w:val="center"/>
          </w:tcPr>
          <w:p w14:paraId="5862BDAE" w14:textId="77777777" w:rsidR="004557C7" w:rsidRPr="00496ACF" w:rsidRDefault="004557C7" w:rsidP="001A680E">
            <w:pPr>
              <w:rPr>
                <w:rFonts w:ascii="Times" w:hAnsi="Times"/>
                <w:b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14:paraId="5F13A75C" w14:textId="77777777" w:rsidR="004557C7" w:rsidRPr="00496ACF" w:rsidRDefault="004557C7" w:rsidP="001A680E">
            <w:pPr>
              <w:rPr>
                <w:rFonts w:ascii="Times" w:hAnsi="Times"/>
                <w:b/>
              </w:rPr>
            </w:pPr>
            <w:r w:rsidRPr="00496ACF">
              <w:rPr>
                <w:rFonts w:ascii="Times" w:hAnsi="Times"/>
                <w:b/>
              </w:rPr>
              <w:t>Model 1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vAlign w:val="center"/>
          </w:tcPr>
          <w:p w14:paraId="10084FFD" w14:textId="77777777" w:rsidR="004557C7" w:rsidRPr="00496ACF" w:rsidRDefault="004557C7" w:rsidP="001A680E">
            <w:pPr>
              <w:rPr>
                <w:rFonts w:ascii="Times" w:hAnsi="Times"/>
                <w:b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auto"/>
            </w:tcBorders>
            <w:vAlign w:val="center"/>
          </w:tcPr>
          <w:p w14:paraId="29F14F0A" w14:textId="77777777" w:rsidR="004557C7" w:rsidRPr="00496ACF" w:rsidRDefault="004557C7" w:rsidP="001A680E">
            <w:pPr>
              <w:rPr>
                <w:rFonts w:ascii="Times" w:hAnsi="Times"/>
                <w:b/>
              </w:rPr>
            </w:pPr>
            <w:r w:rsidRPr="00496ACF">
              <w:rPr>
                <w:rFonts w:ascii="Times" w:hAnsi="Times"/>
                <w:b/>
              </w:rPr>
              <w:t>Model 2 (interactions)</w:t>
            </w:r>
          </w:p>
        </w:tc>
      </w:tr>
      <w:tr w:rsidR="004557C7" w:rsidRPr="00496ACF" w14:paraId="07F029EA" w14:textId="77777777" w:rsidTr="001A680E">
        <w:trPr>
          <w:tblCellSpacing w:w="7" w:type="dxa"/>
        </w:trPr>
        <w:tc>
          <w:tcPr>
            <w:tcW w:w="3708" w:type="dxa"/>
            <w:vAlign w:val="center"/>
          </w:tcPr>
          <w:p w14:paraId="148F4F93" w14:textId="77777777" w:rsidR="004557C7" w:rsidRPr="00496ACF" w:rsidRDefault="004557C7" w:rsidP="001A680E">
            <w:pPr>
              <w:rPr>
                <w:rFonts w:ascii="Times" w:hAnsi="Times"/>
                <w:b/>
              </w:rPr>
            </w:pPr>
            <w:r w:rsidRPr="00496ACF">
              <w:rPr>
                <w:rFonts w:ascii="Times" w:hAnsi="Times"/>
                <w:b/>
              </w:rPr>
              <w:t>Variable</w:t>
            </w:r>
          </w:p>
        </w:tc>
        <w:tc>
          <w:tcPr>
            <w:tcW w:w="1876" w:type="dxa"/>
            <w:vAlign w:val="center"/>
          </w:tcPr>
          <w:p w14:paraId="58EC81E2" w14:textId="77777777" w:rsidR="004557C7" w:rsidRPr="00496ACF" w:rsidRDefault="004557C7" w:rsidP="001A680E">
            <w:pPr>
              <w:rPr>
                <w:rFonts w:ascii="Times" w:hAnsi="Times"/>
                <w:b/>
              </w:rPr>
            </w:pPr>
            <w:r w:rsidRPr="00496ACF">
              <w:rPr>
                <w:rFonts w:ascii="Times" w:hAnsi="Times"/>
                <w:b/>
              </w:rPr>
              <w:t>aOR (95%CI)</w:t>
            </w:r>
          </w:p>
        </w:tc>
        <w:tc>
          <w:tcPr>
            <w:tcW w:w="1156" w:type="dxa"/>
            <w:vAlign w:val="center"/>
          </w:tcPr>
          <w:p w14:paraId="043F9FE2" w14:textId="77777777" w:rsidR="004557C7" w:rsidRPr="00496ACF" w:rsidRDefault="004557C7" w:rsidP="001A680E">
            <w:pPr>
              <w:rPr>
                <w:rFonts w:ascii="Times" w:hAnsi="Times"/>
                <w:b/>
              </w:rPr>
            </w:pPr>
            <w:r w:rsidRPr="00496ACF">
              <w:rPr>
                <w:rFonts w:ascii="Times" w:hAnsi="Times"/>
                <w:b/>
              </w:rPr>
              <w:t>p-value</w:t>
            </w:r>
          </w:p>
        </w:tc>
        <w:tc>
          <w:tcPr>
            <w:tcW w:w="1876" w:type="dxa"/>
            <w:vAlign w:val="center"/>
          </w:tcPr>
          <w:p w14:paraId="17E56058" w14:textId="77777777" w:rsidR="004557C7" w:rsidRPr="00496ACF" w:rsidRDefault="004557C7" w:rsidP="001A680E">
            <w:pPr>
              <w:rPr>
                <w:rFonts w:ascii="Times" w:hAnsi="Times"/>
                <w:b/>
              </w:rPr>
            </w:pPr>
            <w:r w:rsidRPr="00496ACF">
              <w:rPr>
                <w:rFonts w:ascii="Times" w:hAnsi="Times"/>
                <w:b/>
              </w:rPr>
              <w:t>aOR (95%CI)</w:t>
            </w:r>
          </w:p>
        </w:tc>
        <w:tc>
          <w:tcPr>
            <w:tcW w:w="1059" w:type="dxa"/>
            <w:vAlign w:val="center"/>
          </w:tcPr>
          <w:p w14:paraId="55ADCF22" w14:textId="77777777" w:rsidR="004557C7" w:rsidRPr="00496ACF" w:rsidRDefault="004557C7" w:rsidP="001A680E">
            <w:pPr>
              <w:rPr>
                <w:rFonts w:ascii="Times" w:hAnsi="Times"/>
                <w:b/>
              </w:rPr>
            </w:pPr>
            <w:r w:rsidRPr="00496ACF">
              <w:rPr>
                <w:rFonts w:ascii="Times" w:hAnsi="Times"/>
                <w:b/>
              </w:rPr>
              <w:t>p-value</w:t>
            </w:r>
          </w:p>
        </w:tc>
      </w:tr>
      <w:tr w:rsidR="004557C7" w:rsidRPr="00496ACF" w14:paraId="390EC3C3" w14:textId="77777777" w:rsidTr="001A680E">
        <w:trPr>
          <w:tblCellSpacing w:w="7" w:type="dxa"/>
        </w:trPr>
        <w:tc>
          <w:tcPr>
            <w:tcW w:w="3708" w:type="dxa"/>
            <w:tcBorders>
              <w:top w:val="single" w:sz="4" w:space="0" w:color="auto"/>
            </w:tcBorders>
            <w:vAlign w:val="center"/>
          </w:tcPr>
          <w:p w14:paraId="2384B254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Unit cohesion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14:paraId="34B9FC76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0.6</w:t>
            </w:r>
            <w:r w:rsidR="001A1697" w:rsidRPr="00496ACF">
              <w:rPr>
                <w:rFonts w:ascii="Times" w:hAnsi="Times"/>
              </w:rPr>
              <w:t>7</w:t>
            </w:r>
            <w:r w:rsidRPr="00496ACF">
              <w:rPr>
                <w:rFonts w:ascii="Times" w:hAnsi="Times"/>
              </w:rPr>
              <w:t xml:space="preserve"> (0.6</w:t>
            </w:r>
            <w:r w:rsidR="001A1697" w:rsidRPr="00496ACF">
              <w:rPr>
                <w:rFonts w:ascii="Times" w:hAnsi="Times"/>
              </w:rPr>
              <w:t>0</w:t>
            </w:r>
            <w:r w:rsidRPr="00496ACF">
              <w:rPr>
                <w:rFonts w:ascii="Times" w:hAnsi="Times"/>
              </w:rPr>
              <w:t>-0.7</w:t>
            </w:r>
            <w:r w:rsidR="001A1697" w:rsidRPr="00496ACF">
              <w:rPr>
                <w:rFonts w:ascii="Times" w:hAnsi="Times"/>
              </w:rPr>
              <w:t>4</w:t>
            </w:r>
            <w:r w:rsidRPr="00496ACF">
              <w:rPr>
                <w:rFonts w:ascii="Times" w:hAnsi="Times"/>
              </w:rPr>
              <w:t>)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vAlign w:val="center"/>
          </w:tcPr>
          <w:p w14:paraId="5E16FA54" w14:textId="77777777" w:rsidR="004557C7" w:rsidRPr="00496ACF" w:rsidRDefault="001A1697" w:rsidP="001A680E">
            <w:pPr>
              <w:rPr>
                <w:rFonts w:ascii="Times" w:hAnsi="Times"/>
                <w:vertAlign w:val="superscript"/>
              </w:rPr>
            </w:pPr>
            <w:r w:rsidRPr="00496ACF">
              <w:rPr>
                <w:rFonts w:ascii="Times" w:hAnsi="Times"/>
              </w:rPr>
              <w:t>9.0</w:t>
            </w:r>
            <w:r w:rsidR="004557C7" w:rsidRPr="00496ACF">
              <w:rPr>
                <w:rFonts w:ascii="Times" w:hAnsi="Times"/>
              </w:rPr>
              <w:t>x10</w:t>
            </w:r>
            <w:r w:rsidR="004557C7" w:rsidRPr="00496ACF">
              <w:rPr>
                <w:rFonts w:ascii="Times" w:hAnsi="Times"/>
                <w:vertAlign w:val="superscript"/>
              </w:rPr>
              <w:t>-1</w:t>
            </w:r>
            <w:r w:rsidRPr="00496ACF">
              <w:rPr>
                <w:rFonts w:ascii="Times" w:hAnsi="Times"/>
                <w:vertAlign w:val="superscript"/>
              </w:rPr>
              <w:t>5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14:paraId="328E62F3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0.63 (0.49-8.00)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vAlign w:val="center"/>
          </w:tcPr>
          <w:p w14:paraId="1B76D67A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.000</w:t>
            </w:r>
            <w:r w:rsidR="0083306B" w:rsidRPr="00496ACF">
              <w:rPr>
                <w:rFonts w:ascii="Times" w:hAnsi="Times"/>
              </w:rPr>
              <w:t>3</w:t>
            </w:r>
          </w:p>
        </w:tc>
      </w:tr>
      <w:tr w:rsidR="004557C7" w:rsidRPr="00496ACF" w14:paraId="3DFCC1B6" w14:textId="77777777" w:rsidTr="001A680E">
        <w:trPr>
          <w:tblCellSpacing w:w="7" w:type="dxa"/>
        </w:trPr>
        <w:tc>
          <w:tcPr>
            <w:tcW w:w="3708" w:type="dxa"/>
            <w:vAlign w:val="center"/>
          </w:tcPr>
          <w:p w14:paraId="0678E796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Polygenic risk: low (reference)</w:t>
            </w:r>
          </w:p>
        </w:tc>
        <w:tc>
          <w:tcPr>
            <w:tcW w:w="1876" w:type="dxa"/>
            <w:vAlign w:val="center"/>
          </w:tcPr>
          <w:p w14:paraId="67590D80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-</w:t>
            </w:r>
          </w:p>
        </w:tc>
        <w:tc>
          <w:tcPr>
            <w:tcW w:w="1156" w:type="dxa"/>
            <w:vAlign w:val="center"/>
          </w:tcPr>
          <w:p w14:paraId="5E67E78D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-</w:t>
            </w:r>
          </w:p>
        </w:tc>
        <w:tc>
          <w:tcPr>
            <w:tcW w:w="1876" w:type="dxa"/>
            <w:vAlign w:val="center"/>
          </w:tcPr>
          <w:p w14:paraId="532AF652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-</w:t>
            </w:r>
          </w:p>
        </w:tc>
        <w:tc>
          <w:tcPr>
            <w:tcW w:w="1059" w:type="dxa"/>
            <w:vAlign w:val="center"/>
          </w:tcPr>
          <w:p w14:paraId="3238896C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-</w:t>
            </w:r>
          </w:p>
        </w:tc>
      </w:tr>
      <w:tr w:rsidR="004557C7" w:rsidRPr="00496ACF" w14:paraId="0071BE9F" w14:textId="77777777" w:rsidTr="00A53798">
        <w:trPr>
          <w:trHeight w:val="389"/>
          <w:tblCellSpacing w:w="7" w:type="dxa"/>
        </w:trPr>
        <w:tc>
          <w:tcPr>
            <w:tcW w:w="3708" w:type="dxa"/>
            <w:vAlign w:val="center"/>
          </w:tcPr>
          <w:p w14:paraId="24A035EA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Polygenic risk: intermediate</w:t>
            </w:r>
          </w:p>
        </w:tc>
        <w:tc>
          <w:tcPr>
            <w:tcW w:w="1876" w:type="dxa"/>
            <w:vAlign w:val="center"/>
          </w:tcPr>
          <w:p w14:paraId="314120D5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1.</w:t>
            </w:r>
            <w:r w:rsidR="001A1697" w:rsidRPr="00496ACF">
              <w:rPr>
                <w:rFonts w:ascii="Times" w:hAnsi="Times"/>
              </w:rPr>
              <w:t>36</w:t>
            </w:r>
            <w:r w:rsidRPr="00496ACF">
              <w:rPr>
                <w:rFonts w:ascii="Times" w:hAnsi="Times"/>
              </w:rPr>
              <w:t xml:space="preserve"> (</w:t>
            </w:r>
            <w:r w:rsidR="001A1697" w:rsidRPr="00496ACF">
              <w:rPr>
                <w:rFonts w:ascii="Times" w:hAnsi="Times"/>
              </w:rPr>
              <w:t>1.01</w:t>
            </w:r>
            <w:r w:rsidRPr="00496ACF">
              <w:rPr>
                <w:rFonts w:ascii="Times" w:hAnsi="Times"/>
              </w:rPr>
              <w:t>-1.</w:t>
            </w:r>
            <w:r w:rsidR="001A1697" w:rsidRPr="00496ACF">
              <w:rPr>
                <w:rFonts w:ascii="Times" w:hAnsi="Times"/>
              </w:rPr>
              <w:t>86</w:t>
            </w:r>
            <w:r w:rsidRPr="00496ACF">
              <w:rPr>
                <w:rFonts w:ascii="Times" w:hAnsi="Times"/>
              </w:rPr>
              <w:t>)</w:t>
            </w:r>
          </w:p>
        </w:tc>
        <w:tc>
          <w:tcPr>
            <w:tcW w:w="1156" w:type="dxa"/>
            <w:vAlign w:val="center"/>
          </w:tcPr>
          <w:p w14:paraId="2A956884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.</w:t>
            </w:r>
            <w:r w:rsidR="001A1697" w:rsidRPr="00496ACF">
              <w:rPr>
                <w:rFonts w:ascii="Times" w:hAnsi="Times"/>
              </w:rPr>
              <w:t>05</w:t>
            </w:r>
          </w:p>
        </w:tc>
        <w:tc>
          <w:tcPr>
            <w:tcW w:w="1876" w:type="dxa"/>
            <w:vAlign w:val="center"/>
          </w:tcPr>
          <w:p w14:paraId="40D76153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1.</w:t>
            </w:r>
            <w:r w:rsidR="00412D5B" w:rsidRPr="00496ACF">
              <w:rPr>
                <w:rFonts w:ascii="Times" w:hAnsi="Times"/>
              </w:rPr>
              <w:t>31</w:t>
            </w:r>
            <w:r w:rsidRPr="00496ACF">
              <w:rPr>
                <w:rFonts w:ascii="Times" w:hAnsi="Times"/>
              </w:rPr>
              <w:t xml:space="preserve"> (0.90-1.70)</w:t>
            </w:r>
          </w:p>
        </w:tc>
        <w:tc>
          <w:tcPr>
            <w:tcW w:w="1059" w:type="dxa"/>
            <w:vAlign w:val="center"/>
          </w:tcPr>
          <w:p w14:paraId="21BD9109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.</w:t>
            </w:r>
            <w:r w:rsidR="001517D4" w:rsidRPr="00496ACF">
              <w:rPr>
                <w:rFonts w:ascii="Times" w:hAnsi="Times"/>
              </w:rPr>
              <w:t>10</w:t>
            </w:r>
          </w:p>
        </w:tc>
      </w:tr>
      <w:tr w:rsidR="004557C7" w:rsidRPr="00496ACF" w14:paraId="7204DBE5" w14:textId="77777777" w:rsidTr="001A680E">
        <w:trPr>
          <w:tblCellSpacing w:w="7" w:type="dxa"/>
        </w:trPr>
        <w:tc>
          <w:tcPr>
            <w:tcW w:w="3708" w:type="dxa"/>
            <w:vAlign w:val="center"/>
          </w:tcPr>
          <w:p w14:paraId="26AA7DA7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Polygenic risk: high</w:t>
            </w:r>
          </w:p>
        </w:tc>
        <w:tc>
          <w:tcPr>
            <w:tcW w:w="1876" w:type="dxa"/>
            <w:vAlign w:val="center"/>
          </w:tcPr>
          <w:p w14:paraId="75A349BB" w14:textId="77777777" w:rsidR="004557C7" w:rsidRPr="00496ACF" w:rsidRDefault="004557C7" w:rsidP="001A1697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1.</w:t>
            </w:r>
            <w:r w:rsidR="001A1697" w:rsidRPr="00496ACF">
              <w:rPr>
                <w:rFonts w:ascii="Times" w:hAnsi="Times"/>
              </w:rPr>
              <w:t>54</w:t>
            </w:r>
            <w:r w:rsidRPr="00496ACF">
              <w:rPr>
                <w:rFonts w:ascii="Times" w:hAnsi="Times"/>
              </w:rPr>
              <w:t xml:space="preserve"> (1.0</w:t>
            </w:r>
            <w:r w:rsidR="001A1697" w:rsidRPr="00496ACF">
              <w:rPr>
                <w:rFonts w:ascii="Times" w:hAnsi="Times"/>
              </w:rPr>
              <w:t>8</w:t>
            </w:r>
            <w:r w:rsidRPr="00496ACF">
              <w:rPr>
                <w:rFonts w:ascii="Times" w:hAnsi="Times"/>
              </w:rPr>
              <w:t>-2.</w:t>
            </w:r>
            <w:r w:rsidR="001A1697" w:rsidRPr="00496ACF">
              <w:rPr>
                <w:rFonts w:ascii="Times" w:hAnsi="Times"/>
              </w:rPr>
              <w:t>20</w:t>
            </w:r>
            <w:r w:rsidRPr="00496ACF">
              <w:rPr>
                <w:rFonts w:ascii="Times" w:hAnsi="Times"/>
              </w:rPr>
              <w:t>)</w:t>
            </w:r>
          </w:p>
        </w:tc>
        <w:tc>
          <w:tcPr>
            <w:tcW w:w="1156" w:type="dxa"/>
            <w:vAlign w:val="center"/>
          </w:tcPr>
          <w:p w14:paraId="14507D04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.0</w:t>
            </w:r>
            <w:r w:rsidR="001A1697" w:rsidRPr="00496ACF">
              <w:rPr>
                <w:rFonts w:ascii="Times" w:hAnsi="Times"/>
              </w:rPr>
              <w:t>2</w:t>
            </w:r>
          </w:p>
        </w:tc>
        <w:tc>
          <w:tcPr>
            <w:tcW w:w="1876" w:type="dxa"/>
            <w:vAlign w:val="center"/>
          </w:tcPr>
          <w:p w14:paraId="6ED8B7E0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1.</w:t>
            </w:r>
            <w:r w:rsidR="00412D5B" w:rsidRPr="00496ACF">
              <w:rPr>
                <w:rFonts w:ascii="Times" w:hAnsi="Times"/>
              </w:rPr>
              <w:t>61</w:t>
            </w:r>
            <w:r w:rsidRPr="00496ACF">
              <w:rPr>
                <w:rFonts w:ascii="Times" w:hAnsi="Times"/>
              </w:rPr>
              <w:t xml:space="preserve"> (1.08-2.25)</w:t>
            </w:r>
          </w:p>
        </w:tc>
        <w:tc>
          <w:tcPr>
            <w:tcW w:w="1059" w:type="dxa"/>
            <w:vAlign w:val="center"/>
          </w:tcPr>
          <w:p w14:paraId="0B12F9C6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.0</w:t>
            </w:r>
            <w:r w:rsidR="001517D4" w:rsidRPr="00496ACF">
              <w:rPr>
                <w:rFonts w:ascii="Times" w:hAnsi="Times"/>
              </w:rPr>
              <w:t>1</w:t>
            </w:r>
          </w:p>
        </w:tc>
      </w:tr>
      <w:tr w:rsidR="004557C7" w:rsidRPr="00496ACF" w14:paraId="17FE40BD" w14:textId="77777777" w:rsidTr="001A680E">
        <w:trPr>
          <w:tblCellSpacing w:w="7" w:type="dxa"/>
        </w:trPr>
        <w:tc>
          <w:tcPr>
            <w:tcW w:w="3708" w:type="dxa"/>
            <w:vAlign w:val="center"/>
          </w:tcPr>
          <w:p w14:paraId="3F74DE85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Age</w:t>
            </w:r>
          </w:p>
        </w:tc>
        <w:tc>
          <w:tcPr>
            <w:tcW w:w="1876" w:type="dxa"/>
            <w:vAlign w:val="center"/>
          </w:tcPr>
          <w:p w14:paraId="018977C0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1.00 (0.9</w:t>
            </w:r>
            <w:r w:rsidR="001A1697" w:rsidRPr="00496ACF">
              <w:rPr>
                <w:rFonts w:ascii="Times" w:hAnsi="Times"/>
              </w:rPr>
              <w:t>8</w:t>
            </w:r>
            <w:r w:rsidRPr="00496ACF">
              <w:rPr>
                <w:rFonts w:ascii="Times" w:hAnsi="Times"/>
              </w:rPr>
              <w:t>-1.02)</w:t>
            </w:r>
          </w:p>
        </w:tc>
        <w:tc>
          <w:tcPr>
            <w:tcW w:w="1156" w:type="dxa"/>
            <w:vAlign w:val="center"/>
          </w:tcPr>
          <w:p w14:paraId="11C3B5A7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0.</w:t>
            </w:r>
            <w:r w:rsidR="001A1697" w:rsidRPr="00496ACF">
              <w:rPr>
                <w:rFonts w:ascii="Times" w:hAnsi="Times"/>
              </w:rPr>
              <w:t>75</w:t>
            </w:r>
          </w:p>
        </w:tc>
        <w:tc>
          <w:tcPr>
            <w:tcW w:w="1876" w:type="dxa"/>
            <w:vAlign w:val="center"/>
          </w:tcPr>
          <w:p w14:paraId="1C1C844A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1.0</w:t>
            </w:r>
            <w:r w:rsidR="00412D5B" w:rsidRPr="00496ACF">
              <w:rPr>
                <w:rFonts w:ascii="Times" w:hAnsi="Times"/>
              </w:rPr>
              <w:t>0</w:t>
            </w:r>
            <w:r w:rsidRPr="00496ACF">
              <w:rPr>
                <w:rFonts w:ascii="Times" w:hAnsi="Times"/>
              </w:rPr>
              <w:t xml:space="preserve"> (0.99-1.02)</w:t>
            </w:r>
          </w:p>
        </w:tc>
        <w:tc>
          <w:tcPr>
            <w:tcW w:w="1059" w:type="dxa"/>
            <w:vAlign w:val="center"/>
          </w:tcPr>
          <w:p w14:paraId="0D0BC7D7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.</w:t>
            </w:r>
            <w:r w:rsidR="001517D4" w:rsidRPr="00496ACF">
              <w:rPr>
                <w:rFonts w:ascii="Times" w:hAnsi="Times"/>
              </w:rPr>
              <w:t>68</w:t>
            </w:r>
          </w:p>
        </w:tc>
      </w:tr>
      <w:tr w:rsidR="004557C7" w:rsidRPr="00496ACF" w14:paraId="15C0ECC8" w14:textId="77777777" w:rsidTr="001A680E">
        <w:trPr>
          <w:tblCellSpacing w:w="7" w:type="dxa"/>
        </w:trPr>
        <w:tc>
          <w:tcPr>
            <w:tcW w:w="3708" w:type="dxa"/>
            <w:vAlign w:val="center"/>
          </w:tcPr>
          <w:p w14:paraId="10064248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Sex (male)</w:t>
            </w:r>
          </w:p>
        </w:tc>
        <w:tc>
          <w:tcPr>
            <w:tcW w:w="1876" w:type="dxa"/>
            <w:vAlign w:val="center"/>
          </w:tcPr>
          <w:p w14:paraId="5B29750C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0.5</w:t>
            </w:r>
            <w:r w:rsidR="001A1697" w:rsidRPr="00496ACF">
              <w:rPr>
                <w:rFonts w:ascii="Times" w:hAnsi="Times"/>
              </w:rPr>
              <w:t>4</w:t>
            </w:r>
            <w:r w:rsidRPr="00496ACF">
              <w:rPr>
                <w:rFonts w:ascii="Times" w:hAnsi="Times"/>
              </w:rPr>
              <w:t xml:space="preserve"> (0.34-0.8</w:t>
            </w:r>
            <w:r w:rsidR="001A1697" w:rsidRPr="00496ACF">
              <w:rPr>
                <w:rFonts w:ascii="Times" w:hAnsi="Times"/>
              </w:rPr>
              <w:t>8</w:t>
            </w:r>
            <w:r w:rsidRPr="00496ACF">
              <w:rPr>
                <w:rFonts w:ascii="Times" w:hAnsi="Times"/>
              </w:rPr>
              <w:t>)</w:t>
            </w:r>
          </w:p>
        </w:tc>
        <w:tc>
          <w:tcPr>
            <w:tcW w:w="1156" w:type="dxa"/>
            <w:vAlign w:val="center"/>
          </w:tcPr>
          <w:p w14:paraId="607C27FC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0.0</w:t>
            </w:r>
            <w:r w:rsidR="001A1697" w:rsidRPr="00496ACF">
              <w:rPr>
                <w:rFonts w:ascii="Times" w:hAnsi="Times"/>
              </w:rPr>
              <w:t>1</w:t>
            </w:r>
          </w:p>
        </w:tc>
        <w:tc>
          <w:tcPr>
            <w:tcW w:w="1876" w:type="dxa"/>
            <w:vAlign w:val="center"/>
          </w:tcPr>
          <w:p w14:paraId="1616CFCF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0.5</w:t>
            </w:r>
            <w:r w:rsidR="00412D5B" w:rsidRPr="00496ACF">
              <w:rPr>
                <w:rFonts w:ascii="Times" w:hAnsi="Times"/>
              </w:rPr>
              <w:t>4</w:t>
            </w:r>
            <w:r w:rsidRPr="00496ACF">
              <w:rPr>
                <w:rFonts w:ascii="Times" w:hAnsi="Times"/>
              </w:rPr>
              <w:t xml:space="preserve"> (0.34-0.86)</w:t>
            </w:r>
          </w:p>
        </w:tc>
        <w:tc>
          <w:tcPr>
            <w:tcW w:w="1059" w:type="dxa"/>
            <w:vAlign w:val="center"/>
          </w:tcPr>
          <w:p w14:paraId="042EE2D6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.0</w:t>
            </w:r>
            <w:r w:rsidR="001517D4" w:rsidRPr="00496ACF">
              <w:rPr>
                <w:rFonts w:ascii="Times" w:hAnsi="Times"/>
              </w:rPr>
              <w:t>1</w:t>
            </w:r>
          </w:p>
        </w:tc>
      </w:tr>
      <w:tr w:rsidR="004557C7" w:rsidRPr="00496ACF" w14:paraId="1ECA30C0" w14:textId="77777777" w:rsidTr="001A680E">
        <w:trPr>
          <w:trHeight w:val="308"/>
          <w:tblCellSpacing w:w="7" w:type="dxa"/>
        </w:trPr>
        <w:tc>
          <w:tcPr>
            <w:tcW w:w="3708" w:type="dxa"/>
            <w:vAlign w:val="center"/>
          </w:tcPr>
          <w:p w14:paraId="2548819C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Combat stress exposure</w:t>
            </w:r>
          </w:p>
        </w:tc>
        <w:tc>
          <w:tcPr>
            <w:tcW w:w="1876" w:type="dxa"/>
            <w:vAlign w:val="center"/>
          </w:tcPr>
          <w:p w14:paraId="69A1060D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1.</w:t>
            </w:r>
            <w:r w:rsidR="001A1697" w:rsidRPr="00496ACF">
              <w:rPr>
                <w:rFonts w:ascii="Times" w:hAnsi="Times"/>
              </w:rPr>
              <w:t>34</w:t>
            </w:r>
            <w:r w:rsidRPr="00496ACF">
              <w:rPr>
                <w:rFonts w:ascii="Times" w:hAnsi="Times"/>
              </w:rPr>
              <w:t xml:space="preserve"> (1.</w:t>
            </w:r>
            <w:r w:rsidR="001A1697" w:rsidRPr="00496ACF">
              <w:rPr>
                <w:rFonts w:ascii="Times" w:hAnsi="Times"/>
              </w:rPr>
              <w:t>21</w:t>
            </w:r>
            <w:r w:rsidRPr="00496ACF">
              <w:rPr>
                <w:rFonts w:ascii="Times" w:hAnsi="Times"/>
              </w:rPr>
              <w:t>-1.</w:t>
            </w:r>
            <w:r w:rsidR="001A1697" w:rsidRPr="00496ACF">
              <w:rPr>
                <w:rFonts w:ascii="Times" w:hAnsi="Times"/>
              </w:rPr>
              <w:t>50</w:t>
            </w:r>
            <w:r w:rsidRPr="00496ACF">
              <w:rPr>
                <w:rFonts w:ascii="Times" w:hAnsi="Times"/>
              </w:rPr>
              <w:t>)</w:t>
            </w:r>
          </w:p>
        </w:tc>
        <w:tc>
          <w:tcPr>
            <w:tcW w:w="1156" w:type="dxa"/>
            <w:vAlign w:val="center"/>
          </w:tcPr>
          <w:p w14:paraId="61720C65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9</w:t>
            </w:r>
            <w:r w:rsidR="001A1697" w:rsidRPr="00496ACF">
              <w:rPr>
                <w:rFonts w:ascii="Times" w:hAnsi="Times"/>
              </w:rPr>
              <w:t>.0</w:t>
            </w:r>
            <w:r w:rsidRPr="00496ACF">
              <w:rPr>
                <w:rFonts w:ascii="Times" w:hAnsi="Times"/>
              </w:rPr>
              <w:t>x10</w:t>
            </w:r>
            <w:r w:rsidRPr="00496ACF">
              <w:rPr>
                <w:rFonts w:ascii="Times" w:hAnsi="Times"/>
                <w:vertAlign w:val="superscript"/>
              </w:rPr>
              <w:t>-</w:t>
            </w:r>
            <w:r w:rsidR="001A1697" w:rsidRPr="00496ACF">
              <w:rPr>
                <w:rFonts w:ascii="Times" w:hAnsi="Times"/>
                <w:vertAlign w:val="superscript"/>
              </w:rPr>
              <w:t>8</w:t>
            </w:r>
          </w:p>
        </w:tc>
        <w:tc>
          <w:tcPr>
            <w:tcW w:w="1876" w:type="dxa"/>
            <w:vAlign w:val="center"/>
          </w:tcPr>
          <w:p w14:paraId="6F525934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1.</w:t>
            </w:r>
            <w:r w:rsidR="00412D5B" w:rsidRPr="00496ACF">
              <w:rPr>
                <w:rFonts w:ascii="Times" w:hAnsi="Times"/>
              </w:rPr>
              <w:t>12</w:t>
            </w:r>
            <w:r w:rsidRPr="00496ACF">
              <w:rPr>
                <w:rFonts w:ascii="Times" w:hAnsi="Times"/>
              </w:rPr>
              <w:t xml:space="preserve"> (0.93-1.60)</w:t>
            </w:r>
          </w:p>
        </w:tc>
        <w:tc>
          <w:tcPr>
            <w:tcW w:w="1059" w:type="dxa"/>
            <w:vAlign w:val="center"/>
          </w:tcPr>
          <w:p w14:paraId="453509EA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.</w:t>
            </w:r>
            <w:r w:rsidR="001517D4" w:rsidRPr="00496ACF">
              <w:rPr>
                <w:rFonts w:ascii="Times" w:hAnsi="Times"/>
              </w:rPr>
              <w:t>42</w:t>
            </w:r>
          </w:p>
        </w:tc>
      </w:tr>
      <w:tr w:rsidR="004557C7" w:rsidRPr="00496ACF" w14:paraId="0128064B" w14:textId="77777777" w:rsidTr="001A680E">
        <w:trPr>
          <w:trHeight w:val="308"/>
          <w:tblCellSpacing w:w="7" w:type="dxa"/>
        </w:trPr>
        <w:tc>
          <w:tcPr>
            <w:tcW w:w="3708" w:type="dxa"/>
            <w:vAlign w:val="center"/>
          </w:tcPr>
          <w:p w14:paraId="4DBCE7F4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Cohesion*combat stress</w:t>
            </w:r>
          </w:p>
        </w:tc>
        <w:tc>
          <w:tcPr>
            <w:tcW w:w="1876" w:type="dxa"/>
            <w:vAlign w:val="center"/>
          </w:tcPr>
          <w:p w14:paraId="631B49F0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-</w:t>
            </w:r>
          </w:p>
        </w:tc>
        <w:tc>
          <w:tcPr>
            <w:tcW w:w="1156" w:type="dxa"/>
            <w:vAlign w:val="center"/>
          </w:tcPr>
          <w:p w14:paraId="28F07546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-</w:t>
            </w:r>
          </w:p>
        </w:tc>
        <w:tc>
          <w:tcPr>
            <w:tcW w:w="1876" w:type="dxa"/>
            <w:vAlign w:val="center"/>
          </w:tcPr>
          <w:p w14:paraId="2BCFC64A" w14:textId="77777777" w:rsidR="004557C7" w:rsidRPr="00496ACF" w:rsidRDefault="00412D5B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1.00</w:t>
            </w:r>
            <w:r w:rsidR="004557C7" w:rsidRPr="00496ACF">
              <w:rPr>
                <w:rFonts w:ascii="Times" w:hAnsi="Times"/>
              </w:rPr>
              <w:t xml:space="preserve"> (0.78-1.22)</w:t>
            </w:r>
          </w:p>
        </w:tc>
        <w:tc>
          <w:tcPr>
            <w:tcW w:w="1059" w:type="dxa"/>
            <w:vAlign w:val="center"/>
          </w:tcPr>
          <w:p w14:paraId="5CF6BFC6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.</w:t>
            </w:r>
            <w:r w:rsidR="001517D4" w:rsidRPr="00496ACF">
              <w:rPr>
                <w:rFonts w:ascii="Times" w:hAnsi="Times"/>
              </w:rPr>
              <w:t>98</w:t>
            </w:r>
          </w:p>
        </w:tc>
      </w:tr>
      <w:tr w:rsidR="004557C7" w:rsidRPr="00496ACF" w14:paraId="7B9C89A8" w14:textId="77777777" w:rsidTr="001A680E">
        <w:trPr>
          <w:tblCellSpacing w:w="7" w:type="dxa"/>
        </w:trPr>
        <w:tc>
          <w:tcPr>
            <w:tcW w:w="3708" w:type="dxa"/>
            <w:vAlign w:val="center"/>
          </w:tcPr>
          <w:p w14:paraId="77862C48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Polygenic (int)*cohesion</w:t>
            </w:r>
          </w:p>
        </w:tc>
        <w:tc>
          <w:tcPr>
            <w:tcW w:w="1876" w:type="dxa"/>
            <w:vAlign w:val="center"/>
          </w:tcPr>
          <w:p w14:paraId="715DB978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-</w:t>
            </w:r>
          </w:p>
        </w:tc>
        <w:tc>
          <w:tcPr>
            <w:tcW w:w="1156" w:type="dxa"/>
            <w:vAlign w:val="center"/>
          </w:tcPr>
          <w:p w14:paraId="33A12AF4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-</w:t>
            </w:r>
          </w:p>
        </w:tc>
        <w:tc>
          <w:tcPr>
            <w:tcW w:w="1876" w:type="dxa"/>
            <w:vAlign w:val="center"/>
          </w:tcPr>
          <w:p w14:paraId="48F99DF1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1.0</w:t>
            </w:r>
            <w:r w:rsidR="00412D5B" w:rsidRPr="00496ACF">
              <w:rPr>
                <w:rFonts w:ascii="Times" w:hAnsi="Times"/>
              </w:rPr>
              <w:t>4</w:t>
            </w:r>
            <w:r w:rsidRPr="00496ACF">
              <w:rPr>
                <w:rFonts w:ascii="Times" w:hAnsi="Times"/>
              </w:rPr>
              <w:t xml:space="preserve"> (0.81-1.42)</w:t>
            </w:r>
          </w:p>
        </w:tc>
        <w:tc>
          <w:tcPr>
            <w:tcW w:w="1059" w:type="dxa"/>
            <w:vAlign w:val="center"/>
          </w:tcPr>
          <w:p w14:paraId="2B2D1572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.</w:t>
            </w:r>
            <w:r w:rsidR="001517D4" w:rsidRPr="00496ACF">
              <w:rPr>
                <w:rFonts w:ascii="Times" w:hAnsi="Times"/>
              </w:rPr>
              <w:t>81</w:t>
            </w:r>
          </w:p>
        </w:tc>
      </w:tr>
      <w:tr w:rsidR="004557C7" w:rsidRPr="00496ACF" w14:paraId="4BC36385" w14:textId="77777777" w:rsidTr="001A680E">
        <w:trPr>
          <w:tblCellSpacing w:w="7" w:type="dxa"/>
        </w:trPr>
        <w:tc>
          <w:tcPr>
            <w:tcW w:w="3708" w:type="dxa"/>
            <w:vAlign w:val="center"/>
          </w:tcPr>
          <w:p w14:paraId="3F59EAAB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 xml:space="preserve">Polygenic (high)*cohesion </w:t>
            </w:r>
          </w:p>
        </w:tc>
        <w:tc>
          <w:tcPr>
            <w:tcW w:w="1876" w:type="dxa"/>
            <w:vAlign w:val="center"/>
          </w:tcPr>
          <w:p w14:paraId="778C66AD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-</w:t>
            </w:r>
          </w:p>
        </w:tc>
        <w:tc>
          <w:tcPr>
            <w:tcW w:w="1156" w:type="dxa"/>
            <w:vAlign w:val="center"/>
          </w:tcPr>
          <w:p w14:paraId="604C02C4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-</w:t>
            </w:r>
          </w:p>
        </w:tc>
        <w:tc>
          <w:tcPr>
            <w:tcW w:w="1876" w:type="dxa"/>
            <w:vAlign w:val="center"/>
          </w:tcPr>
          <w:p w14:paraId="5F130639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1.2</w:t>
            </w:r>
            <w:r w:rsidR="00412D5B" w:rsidRPr="00496ACF">
              <w:rPr>
                <w:rFonts w:ascii="Times" w:hAnsi="Times"/>
              </w:rPr>
              <w:t>0</w:t>
            </w:r>
            <w:r w:rsidRPr="00496ACF">
              <w:rPr>
                <w:rFonts w:ascii="Times" w:hAnsi="Times"/>
              </w:rPr>
              <w:t xml:space="preserve"> (0.89-1.69)</w:t>
            </w:r>
          </w:p>
        </w:tc>
        <w:tc>
          <w:tcPr>
            <w:tcW w:w="1059" w:type="dxa"/>
            <w:vAlign w:val="center"/>
          </w:tcPr>
          <w:p w14:paraId="77E29D8F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.2</w:t>
            </w:r>
            <w:r w:rsidR="001517D4" w:rsidRPr="00496ACF">
              <w:rPr>
                <w:rFonts w:ascii="Times" w:hAnsi="Times"/>
              </w:rPr>
              <w:t>8</w:t>
            </w:r>
          </w:p>
        </w:tc>
      </w:tr>
      <w:tr w:rsidR="004557C7" w:rsidRPr="00496ACF" w14:paraId="1D6C5F89" w14:textId="77777777" w:rsidTr="001A680E">
        <w:trPr>
          <w:tblCellSpacing w:w="7" w:type="dxa"/>
        </w:trPr>
        <w:tc>
          <w:tcPr>
            <w:tcW w:w="3708" w:type="dxa"/>
            <w:vAlign w:val="center"/>
          </w:tcPr>
          <w:p w14:paraId="21CDC6CD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Polygenic (int)*combat stress</w:t>
            </w:r>
          </w:p>
        </w:tc>
        <w:tc>
          <w:tcPr>
            <w:tcW w:w="1876" w:type="dxa"/>
            <w:vAlign w:val="center"/>
          </w:tcPr>
          <w:p w14:paraId="6E506602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-</w:t>
            </w:r>
          </w:p>
        </w:tc>
        <w:tc>
          <w:tcPr>
            <w:tcW w:w="1156" w:type="dxa"/>
            <w:vAlign w:val="center"/>
          </w:tcPr>
          <w:p w14:paraId="1D665C21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-</w:t>
            </w:r>
          </w:p>
        </w:tc>
        <w:tc>
          <w:tcPr>
            <w:tcW w:w="1876" w:type="dxa"/>
            <w:vAlign w:val="center"/>
          </w:tcPr>
          <w:p w14:paraId="7AE92C23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1.</w:t>
            </w:r>
            <w:r w:rsidR="00412D5B" w:rsidRPr="00496ACF">
              <w:rPr>
                <w:rFonts w:ascii="Times" w:hAnsi="Times"/>
              </w:rPr>
              <w:t>32</w:t>
            </w:r>
            <w:r w:rsidRPr="00496ACF">
              <w:rPr>
                <w:rFonts w:ascii="Times" w:hAnsi="Times"/>
              </w:rPr>
              <w:t xml:space="preserve"> (0.96-1.76)</w:t>
            </w:r>
          </w:p>
        </w:tc>
        <w:tc>
          <w:tcPr>
            <w:tcW w:w="1059" w:type="dxa"/>
            <w:vAlign w:val="center"/>
          </w:tcPr>
          <w:p w14:paraId="5E4F25DC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.</w:t>
            </w:r>
            <w:r w:rsidR="001517D4" w:rsidRPr="00496ACF">
              <w:rPr>
                <w:rFonts w:ascii="Times" w:hAnsi="Times"/>
              </w:rPr>
              <w:t>08</w:t>
            </w:r>
          </w:p>
        </w:tc>
      </w:tr>
      <w:tr w:rsidR="004557C7" w:rsidRPr="00496ACF" w14:paraId="3413389A" w14:textId="77777777" w:rsidTr="001A680E">
        <w:trPr>
          <w:tblCellSpacing w:w="7" w:type="dxa"/>
        </w:trPr>
        <w:tc>
          <w:tcPr>
            <w:tcW w:w="3708" w:type="dxa"/>
            <w:vAlign w:val="center"/>
          </w:tcPr>
          <w:p w14:paraId="6199D2D9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 xml:space="preserve">Polygenic (high)* combat stress </w:t>
            </w:r>
          </w:p>
        </w:tc>
        <w:tc>
          <w:tcPr>
            <w:tcW w:w="1876" w:type="dxa"/>
            <w:vAlign w:val="center"/>
          </w:tcPr>
          <w:p w14:paraId="653AC4FE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-</w:t>
            </w:r>
          </w:p>
        </w:tc>
        <w:tc>
          <w:tcPr>
            <w:tcW w:w="1156" w:type="dxa"/>
            <w:vAlign w:val="center"/>
          </w:tcPr>
          <w:p w14:paraId="1AA42F46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-</w:t>
            </w:r>
          </w:p>
        </w:tc>
        <w:tc>
          <w:tcPr>
            <w:tcW w:w="1876" w:type="dxa"/>
            <w:vAlign w:val="center"/>
          </w:tcPr>
          <w:p w14:paraId="27B65298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1.</w:t>
            </w:r>
            <w:r w:rsidR="00412D5B" w:rsidRPr="00496ACF">
              <w:rPr>
                <w:rFonts w:ascii="Times" w:hAnsi="Times"/>
              </w:rPr>
              <w:t>10</w:t>
            </w:r>
            <w:r w:rsidRPr="00496ACF">
              <w:rPr>
                <w:rFonts w:ascii="Times" w:hAnsi="Times"/>
              </w:rPr>
              <w:t xml:space="preserve"> (0.76-1.52)</w:t>
            </w:r>
          </w:p>
        </w:tc>
        <w:tc>
          <w:tcPr>
            <w:tcW w:w="1059" w:type="dxa"/>
            <w:vAlign w:val="center"/>
          </w:tcPr>
          <w:p w14:paraId="188B539C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.</w:t>
            </w:r>
            <w:r w:rsidR="001517D4" w:rsidRPr="00496ACF">
              <w:rPr>
                <w:rFonts w:ascii="Times" w:hAnsi="Times"/>
              </w:rPr>
              <w:t>98</w:t>
            </w:r>
          </w:p>
        </w:tc>
      </w:tr>
      <w:tr w:rsidR="004557C7" w:rsidRPr="00496ACF" w14:paraId="0BC20994" w14:textId="77777777" w:rsidTr="001A680E">
        <w:trPr>
          <w:tblCellSpacing w:w="7" w:type="dxa"/>
        </w:trPr>
        <w:tc>
          <w:tcPr>
            <w:tcW w:w="3708" w:type="dxa"/>
            <w:vAlign w:val="center"/>
          </w:tcPr>
          <w:p w14:paraId="606F36DF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Polygenic (int)*cohesion*combat</w:t>
            </w:r>
          </w:p>
        </w:tc>
        <w:tc>
          <w:tcPr>
            <w:tcW w:w="1876" w:type="dxa"/>
            <w:vAlign w:val="center"/>
          </w:tcPr>
          <w:p w14:paraId="2598FB6E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-</w:t>
            </w:r>
          </w:p>
        </w:tc>
        <w:tc>
          <w:tcPr>
            <w:tcW w:w="1156" w:type="dxa"/>
            <w:vAlign w:val="center"/>
          </w:tcPr>
          <w:p w14:paraId="78F26C72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-</w:t>
            </w:r>
          </w:p>
        </w:tc>
        <w:tc>
          <w:tcPr>
            <w:tcW w:w="1876" w:type="dxa"/>
            <w:vAlign w:val="center"/>
          </w:tcPr>
          <w:p w14:paraId="0737482E" w14:textId="77777777" w:rsidR="004557C7" w:rsidRPr="00496ACF" w:rsidRDefault="00412D5B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1.01</w:t>
            </w:r>
            <w:r w:rsidR="004557C7" w:rsidRPr="00496ACF">
              <w:rPr>
                <w:rFonts w:ascii="Times" w:hAnsi="Times"/>
              </w:rPr>
              <w:t xml:space="preserve"> (0.76-1.27)</w:t>
            </w:r>
          </w:p>
        </w:tc>
        <w:tc>
          <w:tcPr>
            <w:tcW w:w="1059" w:type="dxa"/>
            <w:vAlign w:val="center"/>
          </w:tcPr>
          <w:p w14:paraId="6ED8BC70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.</w:t>
            </w:r>
            <w:r w:rsidR="001517D4" w:rsidRPr="00496ACF">
              <w:rPr>
                <w:rFonts w:ascii="Times" w:hAnsi="Times"/>
              </w:rPr>
              <w:t>96</w:t>
            </w:r>
          </w:p>
        </w:tc>
      </w:tr>
      <w:tr w:rsidR="004557C7" w:rsidRPr="00496ACF" w14:paraId="73F6FB2F" w14:textId="77777777" w:rsidTr="001A680E">
        <w:trPr>
          <w:tblCellSpacing w:w="7" w:type="dxa"/>
        </w:trPr>
        <w:tc>
          <w:tcPr>
            <w:tcW w:w="3708" w:type="dxa"/>
            <w:tcBorders>
              <w:bottom w:val="single" w:sz="4" w:space="0" w:color="auto"/>
            </w:tcBorders>
            <w:vAlign w:val="center"/>
          </w:tcPr>
          <w:p w14:paraId="2DF63408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Polygenic (high)*cohesion*combat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14:paraId="5936D266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-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27327570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-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14:paraId="55D0101E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1.0</w:t>
            </w:r>
            <w:r w:rsidR="00412D5B" w:rsidRPr="00496ACF">
              <w:rPr>
                <w:rFonts w:ascii="Times" w:hAnsi="Times"/>
              </w:rPr>
              <w:t>6</w:t>
            </w:r>
            <w:r w:rsidRPr="00496ACF">
              <w:rPr>
                <w:rFonts w:ascii="Times" w:hAnsi="Times"/>
              </w:rPr>
              <w:t xml:space="preserve"> (0.77-1.37)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2A074536" w14:textId="77777777" w:rsidR="004557C7" w:rsidRPr="00496ACF" w:rsidRDefault="004557C7" w:rsidP="001A680E">
            <w:pPr>
              <w:rPr>
                <w:rFonts w:ascii="Times" w:hAnsi="Times"/>
              </w:rPr>
            </w:pPr>
            <w:r w:rsidRPr="00496ACF">
              <w:rPr>
                <w:rFonts w:ascii="Times" w:hAnsi="Times"/>
              </w:rPr>
              <w:t>.</w:t>
            </w:r>
            <w:r w:rsidR="001517D4" w:rsidRPr="00496ACF">
              <w:rPr>
                <w:rFonts w:ascii="Times" w:hAnsi="Times"/>
              </w:rPr>
              <w:t>71</w:t>
            </w:r>
          </w:p>
        </w:tc>
      </w:tr>
    </w:tbl>
    <w:p w14:paraId="650F40B8" w14:textId="77777777" w:rsidR="004557C7" w:rsidRPr="00496ACF" w:rsidRDefault="004557C7" w:rsidP="004557C7">
      <w:pPr>
        <w:rPr>
          <w:rFonts w:ascii="Times" w:hAnsi="Times"/>
          <w:b/>
        </w:rPr>
        <w:sectPr w:rsidR="004557C7" w:rsidRPr="00496ACF" w:rsidSect="001A680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96ACF">
        <w:rPr>
          <w:rFonts w:ascii="Times" w:hAnsi="Times"/>
        </w:rPr>
        <w:t>aOR=adjusted odds ratio. 95% CI=95% confidence interval. Top three principal components were included to adjust for population stratification, all with non-significant effects. Statistics for the effects of unit cohesion on incident MDD within each level of combat stress exposure are reported in the main text.</w:t>
      </w:r>
      <w:r w:rsidR="00804914" w:rsidRPr="00496ACF">
        <w:rPr>
          <w:rFonts w:ascii="Times" w:hAnsi="Times"/>
        </w:rPr>
        <w:t xml:space="preserve"> Nagelkerke’s pseudo-R</w:t>
      </w:r>
      <w:r w:rsidR="00804914" w:rsidRPr="00496ACF">
        <w:rPr>
          <w:rFonts w:ascii="Times" w:hAnsi="Times"/>
          <w:vertAlign w:val="superscript"/>
        </w:rPr>
        <w:t>2</w:t>
      </w:r>
      <w:r w:rsidR="00804914" w:rsidRPr="00496ACF">
        <w:rPr>
          <w:rFonts w:ascii="Times" w:hAnsi="Times"/>
        </w:rPr>
        <w:t xml:space="preserve"> for Model 1 </w:t>
      </w:r>
      <w:r w:rsidR="00A53798" w:rsidRPr="00496ACF">
        <w:rPr>
          <w:rFonts w:ascii="Times" w:hAnsi="Times"/>
        </w:rPr>
        <w:t xml:space="preserve">and Model 2 </w:t>
      </w:r>
      <w:r w:rsidR="00804914" w:rsidRPr="00496ACF">
        <w:rPr>
          <w:rFonts w:ascii="Times" w:hAnsi="Times"/>
        </w:rPr>
        <w:t xml:space="preserve">above and </w:t>
      </w:r>
      <w:r w:rsidR="001A1697" w:rsidRPr="00496ACF">
        <w:rPr>
          <w:rFonts w:ascii="Times" w:hAnsi="Times"/>
        </w:rPr>
        <w:t xml:space="preserve">beyond covariates-only model = </w:t>
      </w:r>
      <w:r w:rsidR="001A1697" w:rsidRPr="00496ACF">
        <w:rPr>
          <w:rFonts w:ascii="Times" w:hAnsi="Times"/>
          <w:i/>
        </w:rPr>
        <w:t>7.4</w:t>
      </w:r>
      <w:r w:rsidR="00A53798" w:rsidRPr="00496ACF">
        <w:rPr>
          <w:rFonts w:ascii="Times" w:hAnsi="Times"/>
          <w:i/>
        </w:rPr>
        <w:t>%</w:t>
      </w:r>
      <w:r w:rsidR="00A53798" w:rsidRPr="00496ACF">
        <w:rPr>
          <w:rFonts w:ascii="Times" w:hAnsi="Times"/>
        </w:rPr>
        <w:t xml:space="preserve"> and </w:t>
      </w:r>
      <w:r w:rsidR="00412D5B" w:rsidRPr="00496ACF">
        <w:rPr>
          <w:rFonts w:ascii="Times" w:hAnsi="Times"/>
          <w:i/>
        </w:rPr>
        <w:t>7.8</w:t>
      </w:r>
      <w:r w:rsidR="00804914" w:rsidRPr="00496ACF">
        <w:rPr>
          <w:rFonts w:ascii="Times" w:hAnsi="Times"/>
          <w:i/>
        </w:rPr>
        <w:t>%</w:t>
      </w:r>
      <w:r w:rsidR="00A53798" w:rsidRPr="00496ACF">
        <w:rPr>
          <w:rFonts w:ascii="Times" w:hAnsi="Times"/>
          <w:i/>
        </w:rPr>
        <w:t>,</w:t>
      </w:r>
      <w:r w:rsidR="00A53798" w:rsidRPr="00496ACF">
        <w:rPr>
          <w:rFonts w:ascii="Times" w:hAnsi="Times"/>
        </w:rPr>
        <w:t xml:space="preserve"> respectively</w:t>
      </w:r>
      <w:r w:rsidR="00804914" w:rsidRPr="00496ACF">
        <w:rPr>
          <w:rFonts w:ascii="Times" w:hAnsi="Times"/>
        </w:rPr>
        <w:t>.</w:t>
      </w:r>
    </w:p>
    <w:p w14:paraId="1532BC6C" w14:textId="77777777" w:rsidR="004557C7" w:rsidRPr="00496ACF" w:rsidRDefault="004557C7" w:rsidP="004557C7">
      <w:pPr>
        <w:spacing w:line="480" w:lineRule="auto"/>
        <w:rPr>
          <w:rFonts w:ascii="Times" w:hAnsi="Times"/>
          <w:b/>
        </w:rPr>
      </w:pPr>
      <w:r w:rsidRPr="00496ACF">
        <w:rPr>
          <w:rFonts w:ascii="Times" w:hAnsi="Times"/>
          <w:b/>
        </w:rPr>
        <w:lastRenderedPageBreak/>
        <w:t>Figure S</w:t>
      </w:r>
      <w:r w:rsidR="000D6F5D" w:rsidRPr="00496ACF">
        <w:rPr>
          <w:rFonts w:ascii="Times" w:hAnsi="Times"/>
          <w:b/>
          <w:color w:val="C00000"/>
        </w:rPr>
        <w:t>3</w:t>
      </w:r>
      <w:r w:rsidRPr="00496ACF">
        <w:rPr>
          <w:rFonts w:ascii="Times" w:hAnsi="Times"/>
          <w:b/>
        </w:rPr>
        <w:t xml:space="preserve">A. PRS effects on incident MDD across p-value thresholds. * </w:t>
      </w:r>
      <w:r w:rsidRPr="00496ACF">
        <w:rPr>
          <w:rFonts w:ascii="Times" w:hAnsi="Times"/>
        </w:rPr>
        <w:t>refers to p &lt;.05, GWS refers to p-value threshold &lt; 5x10e-8. The most predictive p-value threshold (pT) was 0.01, with remaining thresholds suggesting that relevant SNPs for incident MDD in this sample were largely in the upper range of GWAS results.</w:t>
      </w:r>
    </w:p>
    <w:p w14:paraId="56732C16" w14:textId="77777777" w:rsidR="004557C7" w:rsidRPr="00496ACF" w:rsidRDefault="007B5BDD" w:rsidP="004557C7">
      <w:pPr>
        <w:spacing w:line="480" w:lineRule="auto"/>
        <w:rPr>
          <w:rFonts w:ascii="Times" w:hAnsi="Times"/>
        </w:rPr>
      </w:pPr>
      <w:r w:rsidRPr="00496ACF">
        <w:rPr>
          <w:rFonts w:ascii="Times" w:hAnsi="Times"/>
          <w:noProof/>
        </w:rPr>
        <w:drawing>
          <wp:inline distT="0" distB="0" distL="0" distR="0" wp14:anchorId="361E6C11" wp14:editId="48249CEB">
            <wp:extent cx="5731510" cy="42989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4914" w:rsidRPr="00496ACF">
        <w:rPr>
          <w:rFonts w:ascii="Times" w:hAnsi="Times"/>
          <w:noProof/>
        </w:rPr>
        <w:t xml:space="preserve"> </w:t>
      </w:r>
    </w:p>
    <w:p w14:paraId="1B6F3251" w14:textId="77777777" w:rsidR="004557C7" w:rsidRPr="00496ACF" w:rsidRDefault="004557C7" w:rsidP="004557C7">
      <w:pPr>
        <w:spacing w:line="480" w:lineRule="auto"/>
        <w:rPr>
          <w:rFonts w:ascii="Times" w:hAnsi="Times"/>
        </w:rPr>
      </w:pPr>
    </w:p>
    <w:p w14:paraId="13EA1D9A" w14:textId="77777777" w:rsidR="004557C7" w:rsidRPr="00496ACF" w:rsidRDefault="004557C7" w:rsidP="004557C7">
      <w:pPr>
        <w:spacing w:line="480" w:lineRule="auto"/>
        <w:rPr>
          <w:rFonts w:ascii="Times" w:hAnsi="Times"/>
        </w:rPr>
      </w:pPr>
    </w:p>
    <w:p w14:paraId="177E5E10" w14:textId="77777777" w:rsidR="004557C7" w:rsidRPr="00496ACF" w:rsidRDefault="004557C7" w:rsidP="004557C7">
      <w:pPr>
        <w:rPr>
          <w:rFonts w:ascii="Times" w:hAnsi="Times"/>
        </w:rPr>
      </w:pPr>
      <w:r w:rsidRPr="00496ACF">
        <w:rPr>
          <w:rFonts w:ascii="Times" w:hAnsi="Times"/>
        </w:rPr>
        <w:br w:type="page"/>
      </w:r>
    </w:p>
    <w:p w14:paraId="65EB395E" w14:textId="77777777" w:rsidR="004557C7" w:rsidRPr="00496ACF" w:rsidRDefault="004557C7" w:rsidP="004557C7">
      <w:pPr>
        <w:spacing w:line="480" w:lineRule="auto"/>
        <w:rPr>
          <w:rFonts w:ascii="Times" w:hAnsi="Times"/>
          <w:b/>
        </w:rPr>
      </w:pPr>
      <w:r w:rsidRPr="00496ACF">
        <w:rPr>
          <w:rFonts w:ascii="Times" w:hAnsi="Times"/>
          <w:b/>
        </w:rPr>
        <w:lastRenderedPageBreak/>
        <w:t xml:space="preserve">Figure </w:t>
      </w:r>
      <w:r w:rsidR="000D6F5D" w:rsidRPr="00496ACF">
        <w:rPr>
          <w:rFonts w:ascii="Times" w:hAnsi="Times"/>
          <w:b/>
          <w:color w:val="C00000"/>
        </w:rPr>
        <w:t>S3</w:t>
      </w:r>
      <w:r w:rsidRPr="00496ACF">
        <w:rPr>
          <w:rFonts w:ascii="Times" w:hAnsi="Times"/>
          <w:b/>
        </w:rPr>
        <w:t xml:space="preserve">B. Distribution of MDD PRS. </w:t>
      </w:r>
      <w:r w:rsidRPr="00496ACF">
        <w:rPr>
          <w:rFonts w:ascii="Times" w:hAnsi="Times"/>
        </w:rPr>
        <w:t>This PRS was divided into low (quintile 1), intermediate (quintiles 2-4), and high (quintile 5) polygenic risk groups.</w:t>
      </w:r>
    </w:p>
    <w:p w14:paraId="0C04B5C6" w14:textId="77777777" w:rsidR="004557C7" w:rsidRPr="00496ACF" w:rsidRDefault="007B5BDD" w:rsidP="004557C7">
      <w:pPr>
        <w:spacing w:line="480" w:lineRule="auto"/>
        <w:rPr>
          <w:rFonts w:ascii="Times" w:hAnsi="Times"/>
          <w:b/>
        </w:rPr>
      </w:pPr>
      <w:r w:rsidRPr="00496ACF">
        <w:rPr>
          <w:rFonts w:ascii="Times" w:hAnsi="Times"/>
          <w:noProof/>
        </w:rPr>
        <w:drawing>
          <wp:inline distT="0" distB="0" distL="0" distR="0" wp14:anchorId="3FA4CDEB" wp14:editId="307C9573">
            <wp:extent cx="5731510" cy="4298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E329D" w14:textId="77777777" w:rsidR="004557C7" w:rsidRPr="00496ACF" w:rsidRDefault="004557C7" w:rsidP="004557C7">
      <w:pPr>
        <w:spacing w:line="480" w:lineRule="auto"/>
        <w:rPr>
          <w:rFonts w:ascii="Times" w:hAnsi="Times"/>
          <w:b/>
        </w:rPr>
      </w:pPr>
    </w:p>
    <w:p w14:paraId="3AA88807" w14:textId="77777777" w:rsidR="004557C7" w:rsidRPr="00496ACF" w:rsidRDefault="004557C7" w:rsidP="004557C7">
      <w:pPr>
        <w:rPr>
          <w:rFonts w:ascii="Times" w:hAnsi="Times"/>
          <w:b/>
        </w:rPr>
      </w:pPr>
      <w:r w:rsidRPr="00496ACF">
        <w:rPr>
          <w:rFonts w:ascii="Times" w:hAnsi="Times"/>
          <w:b/>
        </w:rPr>
        <w:br w:type="textWrapping" w:clear="all"/>
      </w:r>
    </w:p>
    <w:p w14:paraId="6E7749F5" w14:textId="77777777" w:rsidR="007F7890" w:rsidRPr="00496ACF" w:rsidRDefault="007F7890">
      <w:pPr>
        <w:rPr>
          <w:rFonts w:ascii="Times" w:hAnsi="Times"/>
          <w:b/>
        </w:rPr>
      </w:pPr>
      <w:r w:rsidRPr="00496ACF">
        <w:rPr>
          <w:rFonts w:ascii="Times" w:hAnsi="Times"/>
          <w:b/>
        </w:rPr>
        <w:br w:type="page"/>
      </w:r>
    </w:p>
    <w:p w14:paraId="2406A225" w14:textId="35FB7CB4" w:rsidR="00CE2596" w:rsidRPr="00496ACF" w:rsidRDefault="00CE2596" w:rsidP="004557C7">
      <w:pPr>
        <w:spacing w:line="480" w:lineRule="auto"/>
        <w:rPr>
          <w:rFonts w:ascii="Times" w:hAnsi="Times"/>
          <w:b/>
        </w:rPr>
      </w:pPr>
      <w:r w:rsidRPr="00496ACF">
        <w:rPr>
          <w:rFonts w:ascii="Times" w:hAnsi="Times"/>
          <w:b/>
        </w:rPr>
        <w:lastRenderedPageBreak/>
        <w:t>S4. Supplementary Figure for Additional Analyses</w:t>
      </w:r>
    </w:p>
    <w:p w14:paraId="0BEBD7AA" w14:textId="77777777" w:rsidR="00CE2596" w:rsidRPr="00496ACF" w:rsidRDefault="00CE2596" w:rsidP="004557C7">
      <w:pPr>
        <w:spacing w:line="480" w:lineRule="auto"/>
        <w:rPr>
          <w:rFonts w:ascii="Times" w:hAnsi="Times"/>
        </w:rPr>
      </w:pPr>
    </w:p>
    <w:p w14:paraId="715D3EE7" w14:textId="4D8936C2" w:rsidR="007F7890" w:rsidRPr="00496ACF" w:rsidRDefault="007F7890" w:rsidP="004557C7">
      <w:pPr>
        <w:spacing w:line="480" w:lineRule="auto"/>
        <w:rPr>
          <w:rFonts w:ascii="Times" w:hAnsi="Times"/>
          <w:b/>
        </w:rPr>
      </w:pPr>
      <w:r w:rsidRPr="00496ACF">
        <w:rPr>
          <w:rFonts w:ascii="Times" w:hAnsi="Times"/>
          <w:b/>
        </w:rPr>
        <w:t xml:space="preserve">Figure </w:t>
      </w:r>
      <w:r w:rsidR="00EF1072" w:rsidRPr="00496ACF">
        <w:rPr>
          <w:rFonts w:ascii="Times" w:hAnsi="Times"/>
          <w:b/>
        </w:rPr>
        <w:t>S</w:t>
      </w:r>
      <w:r w:rsidR="000D6F5D" w:rsidRPr="00496ACF">
        <w:rPr>
          <w:rFonts w:ascii="Times" w:hAnsi="Times"/>
          <w:b/>
          <w:color w:val="C00000"/>
        </w:rPr>
        <w:t>4</w:t>
      </w:r>
      <w:r w:rsidR="00CE2596" w:rsidRPr="00496ACF">
        <w:rPr>
          <w:rFonts w:ascii="Times" w:hAnsi="Times"/>
          <w:b/>
          <w:color w:val="C00000"/>
        </w:rPr>
        <w:t>A</w:t>
      </w:r>
      <w:r w:rsidRPr="00496ACF">
        <w:rPr>
          <w:rFonts w:ascii="Times" w:hAnsi="Times"/>
          <w:b/>
        </w:rPr>
        <w:t xml:space="preserve">. Predicted probabilities of incident MDD, plotted against unit cohesion scores and grouped by polygenic risk. </w:t>
      </w:r>
      <w:r w:rsidR="00B258F6" w:rsidRPr="00496ACF">
        <w:rPr>
          <w:rFonts w:ascii="Times" w:hAnsi="Times" w:cs="Times New Roman"/>
          <w:color w:val="000000"/>
        </w:rPr>
        <w:t>T</w:t>
      </w:r>
      <w:r w:rsidR="00D553FA" w:rsidRPr="00496ACF">
        <w:rPr>
          <w:rFonts w:ascii="Times" w:hAnsi="Times" w:cs="Times New Roman"/>
          <w:color w:val="000000"/>
        </w:rPr>
        <w:t xml:space="preserve">his plot </w:t>
      </w:r>
      <w:r w:rsidR="00B258F6" w:rsidRPr="00496ACF">
        <w:rPr>
          <w:rFonts w:ascii="Times" w:hAnsi="Times" w:cs="Times New Roman"/>
          <w:color w:val="000000"/>
        </w:rPr>
        <w:t>further visualizes report</w:t>
      </w:r>
      <w:r w:rsidR="00D267E2" w:rsidRPr="00496ACF">
        <w:rPr>
          <w:rFonts w:ascii="Times" w:hAnsi="Times" w:cs="Times New Roman"/>
          <w:color w:val="000000"/>
        </w:rPr>
        <w:t>ed results from the manuscript. A</w:t>
      </w:r>
      <w:r w:rsidRPr="00496ACF">
        <w:rPr>
          <w:rFonts w:ascii="Times" w:hAnsi="Times" w:cs="Times New Roman"/>
          <w:color w:val="000000"/>
        </w:rPr>
        <w:t>s unit cohesion scores increase in the sample, the model-predicted probability of incident MDD</w:t>
      </w:r>
      <w:r w:rsidR="00B258F6" w:rsidRPr="00496ACF">
        <w:rPr>
          <w:rFonts w:ascii="Times" w:hAnsi="Times" w:cs="Times New Roman"/>
          <w:color w:val="000000"/>
        </w:rPr>
        <w:t>—</w:t>
      </w:r>
      <w:r w:rsidRPr="00496ACF">
        <w:rPr>
          <w:rFonts w:ascii="Times" w:hAnsi="Times"/>
        </w:rPr>
        <w:t>based on</w:t>
      </w:r>
      <w:r w:rsidR="00B258F6" w:rsidRPr="00496ACF">
        <w:rPr>
          <w:rFonts w:ascii="Times" w:hAnsi="Times"/>
        </w:rPr>
        <w:t xml:space="preserve"> a</w:t>
      </w:r>
      <w:r w:rsidRPr="00496ACF">
        <w:rPr>
          <w:rFonts w:ascii="Times" w:hAnsi="Times"/>
        </w:rPr>
        <w:t xml:space="preserve"> logistic model with unit cohesion, polygenic risk, and covariates</w:t>
      </w:r>
      <w:r w:rsidR="00B258F6" w:rsidRPr="00496ACF">
        <w:rPr>
          <w:rFonts w:ascii="Times" w:hAnsi="Times"/>
          <w:b/>
        </w:rPr>
        <w:t>—</w:t>
      </w:r>
      <w:r w:rsidR="004B7CA4" w:rsidRPr="00496ACF">
        <w:rPr>
          <w:rFonts w:ascii="Times" w:hAnsi="Times" w:cs="Times New Roman"/>
          <w:color w:val="000000"/>
        </w:rPr>
        <w:t>appears to</w:t>
      </w:r>
      <w:r w:rsidRPr="00496ACF">
        <w:rPr>
          <w:rFonts w:ascii="Times" w:hAnsi="Times" w:cs="Times New Roman"/>
          <w:color w:val="000000"/>
        </w:rPr>
        <w:t xml:space="preserve"> decrease. Grouping these data points according to polygenic risk also </w:t>
      </w:r>
      <w:r w:rsidR="004B7CA4" w:rsidRPr="00496ACF">
        <w:rPr>
          <w:rFonts w:ascii="Times" w:hAnsi="Times" w:cs="Times New Roman"/>
          <w:color w:val="000000"/>
        </w:rPr>
        <w:t>suggests</w:t>
      </w:r>
      <w:r w:rsidRPr="00496ACF">
        <w:rPr>
          <w:rFonts w:ascii="Times" w:hAnsi="Times" w:cs="Times New Roman"/>
          <w:color w:val="000000"/>
        </w:rPr>
        <w:t xml:space="preserve"> that individuals with higher polygenic risk generally have higher predicted probabilities of incident MDD.</w:t>
      </w:r>
      <w:r w:rsidR="000D6F5D" w:rsidRPr="00496ACF">
        <w:rPr>
          <w:rFonts w:ascii="Times" w:hAnsi="Times" w:cs="Times New Roman"/>
          <w:color w:val="000000"/>
        </w:rPr>
        <w:t xml:space="preserve"> </w:t>
      </w:r>
      <w:r w:rsidR="000D6F5D" w:rsidRPr="00496ACF">
        <w:rPr>
          <w:rFonts w:ascii="Times" w:hAnsi="Times" w:cs="Times New Roman"/>
          <w:color w:val="C00000"/>
        </w:rPr>
        <w:t xml:space="preserve">Given the </w:t>
      </w:r>
      <w:r w:rsidR="00EA4323" w:rsidRPr="00496ACF">
        <w:rPr>
          <w:rFonts w:ascii="Times" w:hAnsi="Times" w:cs="Times New Roman"/>
          <w:color w:val="C00000"/>
        </w:rPr>
        <w:t xml:space="preserve">original </w:t>
      </w:r>
      <w:r w:rsidR="000D6F5D" w:rsidRPr="00496ACF">
        <w:rPr>
          <w:rFonts w:ascii="Times" w:hAnsi="Times" w:cs="Times New Roman"/>
          <w:color w:val="C00000"/>
        </w:rPr>
        <w:t>model results, no statistical interaction should be interpreted from this plot</w:t>
      </w:r>
      <w:r w:rsidR="00EA4323" w:rsidRPr="00496ACF">
        <w:rPr>
          <w:rFonts w:ascii="Times" w:hAnsi="Times" w:cs="Times New Roman"/>
          <w:color w:val="C00000"/>
        </w:rPr>
        <w:t xml:space="preserve">—only </w:t>
      </w:r>
      <w:r w:rsidR="000D6F5D" w:rsidRPr="00496ACF">
        <w:rPr>
          <w:rFonts w:ascii="Times" w:hAnsi="Times" w:cs="Times New Roman"/>
          <w:color w:val="C00000"/>
        </w:rPr>
        <w:t>main effects</w:t>
      </w:r>
      <w:r w:rsidR="008905B4" w:rsidRPr="00496ACF">
        <w:rPr>
          <w:rFonts w:ascii="Times" w:hAnsi="Times" w:cs="Times New Roman"/>
          <w:color w:val="C00000"/>
        </w:rPr>
        <w:t xml:space="preserve"> of unit cohesion and polygenic risk. </w:t>
      </w:r>
    </w:p>
    <w:p w14:paraId="21430A59" w14:textId="77777777" w:rsidR="004557C7" w:rsidRPr="00496ACF" w:rsidRDefault="00185CEE" w:rsidP="004557C7">
      <w:pPr>
        <w:spacing w:line="480" w:lineRule="auto"/>
        <w:rPr>
          <w:rFonts w:ascii="Times" w:hAnsi="Times"/>
          <w:b/>
        </w:rPr>
      </w:pPr>
      <w:r w:rsidRPr="00496ACF">
        <w:rPr>
          <w:rFonts w:ascii="Times" w:hAnsi="Times"/>
          <w:b/>
          <w:noProof/>
        </w:rPr>
        <w:drawing>
          <wp:inline distT="0" distB="0" distL="0" distR="0" wp14:anchorId="2F33A6B0" wp14:editId="6B8E6DA0">
            <wp:extent cx="5730240" cy="4297680"/>
            <wp:effectExtent l="0" t="0" r="1016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429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0B780" w14:textId="77777777" w:rsidR="004557C7" w:rsidRPr="00496ACF" w:rsidRDefault="004557C7" w:rsidP="004557C7">
      <w:pPr>
        <w:spacing w:line="480" w:lineRule="auto"/>
        <w:rPr>
          <w:rFonts w:ascii="Times" w:hAnsi="Times"/>
          <w:b/>
        </w:rPr>
      </w:pPr>
    </w:p>
    <w:p w14:paraId="64BC61B2" w14:textId="77777777" w:rsidR="0035710F" w:rsidRPr="00496ACF" w:rsidRDefault="0035710F" w:rsidP="0035710F">
      <w:pPr>
        <w:rPr>
          <w:rFonts w:ascii="Times" w:hAnsi="Times"/>
        </w:rPr>
      </w:pPr>
    </w:p>
    <w:p w14:paraId="29FCCC59" w14:textId="77777777" w:rsidR="003578B1" w:rsidRPr="00496ACF" w:rsidRDefault="0035710F" w:rsidP="00C10FF3">
      <w:pPr>
        <w:rPr>
          <w:rFonts w:ascii="Times" w:hAnsi="Times"/>
        </w:rPr>
      </w:pPr>
      <w:r w:rsidRPr="00496ACF">
        <w:rPr>
          <w:rFonts w:ascii="Times" w:hAnsi="Times"/>
        </w:rPr>
        <w:br w:type="page"/>
      </w:r>
    </w:p>
    <w:p w14:paraId="721F531F" w14:textId="75432218" w:rsidR="00496ACF" w:rsidRPr="00496ACF" w:rsidRDefault="002B0517" w:rsidP="00496ACF">
      <w:pPr>
        <w:jc w:val="both"/>
        <w:rPr>
          <w:rFonts w:ascii="Times" w:hAnsi="Times"/>
        </w:rPr>
      </w:pPr>
      <w:r w:rsidRPr="00496ACF">
        <w:rPr>
          <w:rFonts w:ascii="Times" w:hAnsi="Times"/>
          <w:b/>
        </w:rPr>
        <w:lastRenderedPageBreak/>
        <w:t>S</w:t>
      </w:r>
      <w:r w:rsidR="003578B1" w:rsidRPr="00496ACF">
        <w:rPr>
          <w:rFonts w:ascii="Times" w:hAnsi="Times"/>
          <w:b/>
        </w:rPr>
        <w:t>5</w:t>
      </w:r>
      <w:r w:rsidRPr="00496ACF">
        <w:rPr>
          <w:rFonts w:ascii="Times" w:hAnsi="Times"/>
          <w:b/>
        </w:rPr>
        <w:t xml:space="preserve">. </w:t>
      </w:r>
      <w:r w:rsidRPr="00496ACF">
        <w:rPr>
          <w:rFonts w:ascii="Times" w:hAnsi="Times" w:cstheme="minorHAnsi"/>
          <w:b/>
        </w:rPr>
        <w:t>Major Depressive Disorder Working Group of the Psychiatric Genomics Consortium</w:t>
      </w:r>
      <w:bookmarkStart w:id="0" w:name="_GoBack"/>
      <w:bookmarkEnd w:id="0"/>
    </w:p>
    <w:p w14:paraId="36C4D35C" w14:textId="77777777" w:rsidR="00496ACF" w:rsidRPr="00496ACF" w:rsidRDefault="00496ACF" w:rsidP="00496ACF">
      <w:pPr>
        <w:jc w:val="center"/>
        <w:rPr>
          <w:rFonts w:ascii="Times" w:hAnsi="Times" w:cstheme="minorHAnsi"/>
          <w:b/>
        </w:rPr>
      </w:pPr>
    </w:p>
    <w:p w14:paraId="37ED3714" w14:textId="77777777" w:rsidR="00496ACF" w:rsidRPr="00496ACF" w:rsidRDefault="00496ACF" w:rsidP="00496ACF">
      <w:pPr>
        <w:jc w:val="center"/>
        <w:rPr>
          <w:rFonts w:ascii="Times" w:hAnsi="Times" w:cstheme="minorHAnsi"/>
          <w:b/>
        </w:rPr>
        <w:sectPr w:rsidR="00496ACF" w:rsidRPr="00496ACF" w:rsidSect="009865D4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2266DF1F" w14:textId="16CFC9CB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lastRenderedPageBreak/>
        <w:t>Naomi R Wray 1, 2</w:t>
      </w:r>
    </w:p>
    <w:p w14:paraId="5F8A6E78" w14:textId="3C7D396D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Stephan Ripke 3, 4, 5</w:t>
      </w:r>
    </w:p>
    <w:p w14:paraId="5CBCD300" w14:textId="2B10EBC8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Manuel Mattheisen 6, 7, 8, 9</w:t>
      </w:r>
    </w:p>
    <w:p w14:paraId="52F785EF" w14:textId="433221AF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Maciej Trzaskowski 1</w:t>
      </w:r>
    </w:p>
    <w:p w14:paraId="7CDA00FB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Enda M Byrne 1</w:t>
      </w:r>
    </w:p>
    <w:p w14:paraId="5264913F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Abdel Abdellaoui 10</w:t>
      </w:r>
    </w:p>
    <w:p w14:paraId="772505A9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Mark J Adams 11</w:t>
      </w:r>
    </w:p>
    <w:p w14:paraId="62571430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Esben Agerbo 9, 12, 13</w:t>
      </w:r>
    </w:p>
    <w:p w14:paraId="41AE4F94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Tracy M Air 14</w:t>
      </w:r>
    </w:p>
    <w:p w14:paraId="572FA7F2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Till F M Andlauer 15, 16</w:t>
      </w:r>
    </w:p>
    <w:p w14:paraId="5A4ADE2E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Silviu-Alin Bacanu 17</w:t>
      </w:r>
    </w:p>
    <w:p w14:paraId="053A80CD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Marie Bækvad-Hansen 9, 18</w:t>
      </w:r>
    </w:p>
    <w:p w14:paraId="306BF624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Aartjan T F Beekman 19</w:t>
      </w:r>
    </w:p>
    <w:p w14:paraId="38CE895D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Tim B Bigdeli 17, 20</w:t>
      </w:r>
    </w:p>
    <w:p w14:paraId="667876CC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Elisabeth B Binder 15, 21</w:t>
      </w:r>
    </w:p>
    <w:p w14:paraId="36724AEC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Douglas H R Blackwood 11</w:t>
      </w:r>
    </w:p>
    <w:p w14:paraId="59B11F44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Julien Bryois 22</w:t>
      </w:r>
    </w:p>
    <w:p w14:paraId="7B09643E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 xml:space="preserve">Henriette N Buttenschøn 8, 9, 23  </w:t>
      </w:r>
    </w:p>
    <w:p w14:paraId="325797FC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Jonas Bybjerg-Grauholm 9, 18</w:t>
      </w:r>
    </w:p>
    <w:p w14:paraId="656E62F4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Na Cai 24, 25</w:t>
      </w:r>
    </w:p>
    <w:p w14:paraId="56D7249F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Enrique Castelao 26</w:t>
      </w:r>
    </w:p>
    <w:p w14:paraId="16A4DCE1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Jane Hvarregaard Christensen 7, 8, 9</w:t>
      </w:r>
    </w:p>
    <w:p w14:paraId="4DBA538B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Toni-Kim Clarke 11</w:t>
      </w:r>
    </w:p>
    <w:p w14:paraId="0023D0FE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Jonathan R I Coleman 27</w:t>
      </w:r>
    </w:p>
    <w:p w14:paraId="79155D69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Lucía Colodro-Conde 28</w:t>
      </w:r>
    </w:p>
    <w:p w14:paraId="43AD8DBE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Baptiste Couvy-Duchesne 2, 29</w:t>
      </w:r>
    </w:p>
    <w:p w14:paraId="742378FA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Nick Craddock 30</w:t>
      </w:r>
    </w:p>
    <w:p w14:paraId="0FE50F8D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Gregory E Crawford 31, 32</w:t>
      </w:r>
    </w:p>
    <w:p w14:paraId="61924A18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Gail Davies 33</w:t>
      </w:r>
    </w:p>
    <w:p w14:paraId="44316B90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Ian J Deary 33</w:t>
      </w:r>
    </w:p>
    <w:p w14:paraId="36F83BEB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Franziska Degenhardt 34, 35</w:t>
      </w:r>
    </w:p>
    <w:p w14:paraId="6C1F8095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Eske M Derks 28</w:t>
      </w:r>
    </w:p>
    <w:p w14:paraId="0F94C8A5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Nese Direk 36, 37</w:t>
      </w:r>
    </w:p>
    <w:p w14:paraId="59E226CD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Conor V Dolan 10</w:t>
      </w:r>
    </w:p>
    <w:p w14:paraId="53F75D8A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Erin C Dunn 38, 39, 40</w:t>
      </w:r>
    </w:p>
    <w:p w14:paraId="53CC5385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Thalia C Eley 27</w:t>
      </w:r>
    </w:p>
    <w:p w14:paraId="60ACEDBB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Valentina Escott-Price 41</w:t>
      </w:r>
    </w:p>
    <w:p w14:paraId="652905A9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Farnush Farhadi Hassan Kiadeh 42</w:t>
      </w:r>
    </w:p>
    <w:p w14:paraId="71CAFF5B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Hilary K Finucane 43, 44</w:t>
      </w:r>
    </w:p>
    <w:p w14:paraId="13B33388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Jerome C Foo 45</w:t>
      </w:r>
    </w:p>
    <w:p w14:paraId="5CCCAA6B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Andreas J Forstner 34, 35, 46, 47</w:t>
      </w:r>
    </w:p>
    <w:p w14:paraId="32B2A5AF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Josef Frank 45</w:t>
      </w:r>
    </w:p>
    <w:p w14:paraId="0A8B0A1D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lastRenderedPageBreak/>
        <w:t>Héléna A Gaspar 27</w:t>
      </w:r>
    </w:p>
    <w:p w14:paraId="130F9E5B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Michael Gill 48</w:t>
      </w:r>
    </w:p>
    <w:p w14:paraId="593AB5CA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Fernando S Goes 49</w:t>
      </w:r>
    </w:p>
    <w:p w14:paraId="3C5CF115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Scott D Gordon 28</w:t>
      </w:r>
    </w:p>
    <w:p w14:paraId="54997F48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Jakob Grove 7, 8, 9, 50</w:t>
      </w:r>
    </w:p>
    <w:p w14:paraId="1FB4C007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Lynsey S Hall 11, 51</w:t>
      </w:r>
    </w:p>
    <w:p w14:paraId="7437A255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Christine Søholm Hansen 9, 18</w:t>
      </w:r>
    </w:p>
    <w:p w14:paraId="155B9643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Thomas F Hansen 52, 53, 54</w:t>
      </w:r>
    </w:p>
    <w:p w14:paraId="75A033B8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Stefan Herms 34, 35, 47</w:t>
      </w:r>
    </w:p>
    <w:p w14:paraId="1DED2091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Ian B Hickie 55</w:t>
      </w:r>
    </w:p>
    <w:p w14:paraId="2D0724EE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Per Hoffmann 34, 35, 47</w:t>
      </w:r>
    </w:p>
    <w:p w14:paraId="06209887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Georg Homuth 56</w:t>
      </w:r>
    </w:p>
    <w:p w14:paraId="2B883342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Carsten Horn 57</w:t>
      </w:r>
    </w:p>
    <w:p w14:paraId="23233801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Jouke-Jan Hottenga 10</w:t>
      </w:r>
    </w:p>
    <w:p w14:paraId="19284DB7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David M Hougaard 9, 18</w:t>
      </w:r>
    </w:p>
    <w:p w14:paraId="3A3A26AB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Marcus Ising 58</w:t>
      </w:r>
    </w:p>
    <w:p w14:paraId="63EA4902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Rick Jansen 19</w:t>
      </w:r>
    </w:p>
    <w:p w14:paraId="2DFFB83B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Ian Jones 59</w:t>
      </w:r>
    </w:p>
    <w:p w14:paraId="464B757E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Lisa A Jones 60</w:t>
      </w:r>
    </w:p>
    <w:p w14:paraId="57E7363E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Eric Jorgenson 61</w:t>
      </w:r>
    </w:p>
    <w:p w14:paraId="5C18CFB3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James A Knowles 62</w:t>
      </w:r>
    </w:p>
    <w:p w14:paraId="3EE4E470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Isaac S Kohane 63, 64, 65</w:t>
      </w:r>
    </w:p>
    <w:p w14:paraId="6E1C716E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Julia Kraft 4</w:t>
      </w:r>
    </w:p>
    <w:p w14:paraId="54387382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Warren W. Kretzschmar 66</w:t>
      </w:r>
    </w:p>
    <w:p w14:paraId="14B42775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Jesper Krogh 67</w:t>
      </w:r>
    </w:p>
    <w:p w14:paraId="5E5A7630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Zoltán Kutalik 68, 69</w:t>
      </w:r>
    </w:p>
    <w:p w14:paraId="4F75029A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Yihan Li 66</w:t>
      </w:r>
    </w:p>
    <w:p w14:paraId="56F1AEC0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Penelope A Lind 28</w:t>
      </w:r>
    </w:p>
    <w:p w14:paraId="10C9EFAB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Donald J MacIntyre 70, 71</w:t>
      </w:r>
    </w:p>
    <w:p w14:paraId="2DFC2686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Dean F MacKinnon 49</w:t>
      </w:r>
    </w:p>
    <w:p w14:paraId="3D5EAD62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Robert M Maier 2</w:t>
      </w:r>
    </w:p>
    <w:p w14:paraId="742E661C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Wolfgang Maier 72</w:t>
      </w:r>
    </w:p>
    <w:p w14:paraId="33103463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Jonathan Marchini 73</w:t>
      </w:r>
    </w:p>
    <w:p w14:paraId="0FB68951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Hamdi Mbarek 10</w:t>
      </w:r>
    </w:p>
    <w:p w14:paraId="68BEA99C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Patrick McGrath 74</w:t>
      </w:r>
    </w:p>
    <w:p w14:paraId="757DC6EC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Peter McGuffin 27</w:t>
      </w:r>
    </w:p>
    <w:p w14:paraId="7545323C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Sarah E Medland 28</w:t>
      </w:r>
    </w:p>
    <w:p w14:paraId="7AA51437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Divya Mehta 2, 75</w:t>
      </w:r>
    </w:p>
    <w:p w14:paraId="2A057BE4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Christel M Middeldorp 10, 76, 77</w:t>
      </w:r>
    </w:p>
    <w:p w14:paraId="2F6EA1B0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Evelin Mihailov 78</w:t>
      </w:r>
    </w:p>
    <w:p w14:paraId="423D97D5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Yuri Milaneschi 19</w:t>
      </w:r>
    </w:p>
    <w:p w14:paraId="4FF69760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Lili Milani 78</w:t>
      </w:r>
    </w:p>
    <w:p w14:paraId="421A2547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Francis M Mondimore 49</w:t>
      </w:r>
    </w:p>
    <w:p w14:paraId="0014E1C0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Grant W Montgomery 1</w:t>
      </w:r>
    </w:p>
    <w:p w14:paraId="3C2524C5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Sara Mostafavi 79, 80</w:t>
      </w:r>
    </w:p>
    <w:p w14:paraId="78005EE0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Niamh Mullins 27</w:t>
      </w:r>
    </w:p>
    <w:p w14:paraId="41449F87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lastRenderedPageBreak/>
        <w:t>Matthias Nauck 81, 82</w:t>
      </w:r>
    </w:p>
    <w:p w14:paraId="00A8C41B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Bernard Ng 80</w:t>
      </w:r>
    </w:p>
    <w:p w14:paraId="6577ECEA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Michel G Nivard 10</w:t>
      </w:r>
    </w:p>
    <w:p w14:paraId="44C8B42F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Dale R Nyholt 83</w:t>
      </w:r>
    </w:p>
    <w:p w14:paraId="62B558F2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Paul F O'Reilly 27</w:t>
      </w:r>
    </w:p>
    <w:p w14:paraId="62222F01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Hogni Oskarsson 84</w:t>
      </w:r>
    </w:p>
    <w:p w14:paraId="54721334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Michael J Owen 59</w:t>
      </w:r>
    </w:p>
    <w:p w14:paraId="37578390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Jodie N Painter 28</w:t>
      </w:r>
    </w:p>
    <w:p w14:paraId="335F04B4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Carsten Bøcker Pedersen 9, 12, 13</w:t>
      </w:r>
    </w:p>
    <w:p w14:paraId="5F443B9D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Marianne Giørtz Pedersen 9, 12, 13</w:t>
      </w:r>
    </w:p>
    <w:p w14:paraId="57AFE826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Roseann E. Peterson 17, 85</w:t>
      </w:r>
    </w:p>
    <w:p w14:paraId="1269EC26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Erik Pettersson 22</w:t>
      </w:r>
    </w:p>
    <w:p w14:paraId="04952854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Wouter J Peyrot 19</w:t>
      </w:r>
    </w:p>
    <w:p w14:paraId="6938CCAB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Giorgio Pistis 26</w:t>
      </w:r>
    </w:p>
    <w:p w14:paraId="4310B821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Danielle Posthuma 86, 87</w:t>
      </w:r>
    </w:p>
    <w:p w14:paraId="73749510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Jorge A Quiroz 88</w:t>
      </w:r>
    </w:p>
    <w:p w14:paraId="5A87872A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Per Qvist 7, 8, 9</w:t>
      </w:r>
    </w:p>
    <w:p w14:paraId="1C5935F2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John P Rice 89</w:t>
      </w:r>
    </w:p>
    <w:p w14:paraId="257736AB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Brien P. Riley 17</w:t>
      </w:r>
    </w:p>
    <w:p w14:paraId="697908F9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Margarita Rivera 27, 90</w:t>
      </w:r>
    </w:p>
    <w:p w14:paraId="635A23E7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Saira Saeed Mirza 36</w:t>
      </w:r>
    </w:p>
    <w:p w14:paraId="142040E5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Robert Schoevers 91</w:t>
      </w:r>
    </w:p>
    <w:p w14:paraId="34663ADA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Eva C Schulte 92, 93</w:t>
      </w:r>
    </w:p>
    <w:p w14:paraId="50EC96BC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Ling Shen 61</w:t>
      </w:r>
    </w:p>
    <w:p w14:paraId="1F5F8676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Jianxin Shi 94</w:t>
      </w:r>
    </w:p>
    <w:p w14:paraId="2EB62061" w14:textId="77777777" w:rsidR="00496ACF" w:rsidRPr="00496ACF" w:rsidRDefault="00496ACF" w:rsidP="00496ACF">
      <w:pPr>
        <w:rPr>
          <w:rFonts w:ascii="Times" w:hAnsi="Times"/>
        </w:rPr>
      </w:pPr>
      <w:proofErr w:type="gramStart"/>
      <w:r w:rsidRPr="00496ACF">
        <w:rPr>
          <w:rFonts w:ascii="Times" w:hAnsi="Times"/>
        </w:rPr>
        <w:t>Stanley</w:t>
      </w:r>
      <w:proofErr w:type="gramEnd"/>
      <w:r w:rsidRPr="00496ACF">
        <w:rPr>
          <w:rFonts w:ascii="Times" w:hAnsi="Times"/>
        </w:rPr>
        <w:t xml:space="preserve"> I Shyn 95</w:t>
      </w:r>
    </w:p>
    <w:p w14:paraId="1C04F5F8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Engilbert Sigurdsson 96</w:t>
      </w:r>
    </w:p>
    <w:p w14:paraId="055CDE93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Grant C B Sinnamon 97</w:t>
      </w:r>
    </w:p>
    <w:p w14:paraId="56D358B6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Johannes H Smit 19</w:t>
      </w:r>
    </w:p>
    <w:p w14:paraId="04FF1783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Daniel J Smith 98</w:t>
      </w:r>
    </w:p>
    <w:p w14:paraId="4935A474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Hreinn Stefansson 99</w:t>
      </w:r>
    </w:p>
    <w:p w14:paraId="29F2C1E5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Stacy Steinberg 99</w:t>
      </w:r>
    </w:p>
    <w:p w14:paraId="61053A2B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Fabian Streit 45</w:t>
      </w:r>
    </w:p>
    <w:p w14:paraId="20956481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Jana Strohmaier 45</w:t>
      </w:r>
    </w:p>
    <w:p w14:paraId="1E3D7D63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Katherine E Tansey 100</w:t>
      </w:r>
    </w:p>
    <w:p w14:paraId="37FFEE3F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Henning Teismann 101</w:t>
      </w:r>
    </w:p>
    <w:p w14:paraId="7063B1F6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Alexander Teumer 102</w:t>
      </w:r>
    </w:p>
    <w:p w14:paraId="3BAF2AB8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Wesley Thompson 9, 53, 103, 104</w:t>
      </w:r>
    </w:p>
    <w:p w14:paraId="4A06B487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Pippa A Thomson 105</w:t>
      </w:r>
    </w:p>
    <w:p w14:paraId="7E487728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Thorgeir E Thorgeirsson 99</w:t>
      </w:r>
    </w:p>
    <w:p w14:paraId="3D102AC0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Matthew Traylor 106</w:t>
      </w:r>
    </w:p>
    <w:p w14:paraId="3044CCE9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Jens Treutlein 45</w:t>
      </w:r>
    </w:p>
    <w:p w14:paraId="5A75D338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Vassily Trubetskoy 4</w:t>
      </w:r>
    </w:p>
    <w:p w14:paraId="7534FD9B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André G Uitterlinden 107</w:t>
      </w:r>
    </w:p>
    <w:p w14:paraId="0CF22397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Daniel Umbricht 108</w:t>
      </w:r>
    </w:p>
    <w:p w14:paraId="404C0A22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lastRenderedPageBreak/>
        <w:t>Sandra Van der Auwera 109</w:t>
      </w:r>
    </w:p>
    <w:p w14:paraId="402D8F9F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Albert M van Hemert 110</w:t>
      </w:r>
    </w:p>
    <w:p w14:paraId="2EEB955D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Alexander Viktorin 22</w:t>
      </w:r>
    </w:p>
    <w:p w14:paraId="1ECDD905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Peter M Visscher 1, 2</w:t>
      </w:r>
    </w:p>
    <w:p w14:paraId="5A0B4C30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Yunpeng Wang 9, 53, 104</w:t>
      </w:r>
    </w:p>
    <w:p w14:paraId="7E76B031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Bradley T. Webb 111</w:t>
      </w:r>
    </w:p>
    <w:p w14:paraId="2A523114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Shantel Marie Weinsheimer 9, 53</w:t>
      </w:r>
    </w:p>
    <w:p w14:paraId="2E3187AF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Jürgen Wellmann 101</w:t>
      </w:r>
    </w:p>
    <w:p w14:paraId="3D2F1FFD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Gonneke Willemsen 10</w:t>
      </w:r>
    </w:p>
    <w:p w14:paraId="53EAF777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Stephanie H Witt 45</w:t>
      </w:r>
    </w:p>
    <w:p w14:paraId="78245FCD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Yang Wu 1</w:t>
      </w:r>
    </w:p>
    <w:p w14:paraId="267C37EE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Hualin S Xi 112</w:t>
      </w:r>
    </w:p>
    <w:p w14:paraId="067A7411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Jian Yang 2, 113</w:t>
      </w:r>
    </w:p>
    <w:p w14:paraId="22C3520C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Futao Zhang 1</w:t>
      </w:r>
    </w:p>
    <w:p w14:paraId="3A2F4DBB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Volker Arolt 114</w:t>
      </w:r>
    </w:p>
    <w:p w14:paraId="43C5E1B0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Bernhard T Baune 115</w:t>
      </w:r>
    </w:p>
    <w:p w14:paraId="19700637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Klaus Berger 101</w:t>
      </w:r>
    </w:p>
    <w:p w14:paraId="79AB2752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Dorret I Boomsma 10</w:t>
      </w:r>
    </w:p>
    <w:p w14:paraId="36106F99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Sven Cichon 34, 47, 116, 117</w:t>
      </w:r>
    </w:p>
    <w:p w14:paraId="2F960F55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Udo Dannlowski 114</w:t>
      </w:r>
    </w:p>
    <w:p w14:paraId="2AD7060C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EJC de Geus 10, 118</w:t>
      </w:r>
    </w:p>
    <w:p w14:paraId="160FCFDB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J Raymond DePaulo 49</w:t>
      </w:r>
    </w:p>
    <w:p w14:paraId="77A5C1B2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Enrico Domenici 119</w:t>
      </w:r>
    </w:p>
    <w:p w14:paraId="2D04D243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Katharina Domschke 120</w:t>
      </w:r>
    </w:p>
    <w:p w14:paraId="2D030CEA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Tõnu Esko 5, 78</w:t>
      </w:r>
    </w:p>
    <w:p w14:paraId="691325CD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Hans J Grabe 109</w:t>
      </w:r>
    </w:p>
    <w:p w14:paraId="1E9E1D8A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Steven P Hamilton 121</w:t>
      </w:r>
    </w:p>
    <w:p w14:paraId="32DFF879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Caroline Hayward 122</w:t>
      </w:r>
    </w:p>
    <w:p w14:paraId="554BFC6B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Andrew C Heath 89</w:t>
      </w:r>
    </w:p>
    <w:p w14:paraId="5F1F7321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Kenneth S Kendler 17</w:t>
      </w:r>
    </w:p>
    <w:p w14:paraId="5490A628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Stefan Kloiber 58, 123, 124</w:t>
      </w:r>
    </w:p>
    <w:p w14:paraId="4C433F52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Glyn Lewis 125</w:t>
      </w:r>
    </w:p>
    <w:p w14:paraId="4AE1111E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Qingqin S Li 126</w:t>
      </w:r>
    </w:p>
    <w:p w14:paraId="375A8E0E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Susanne Lucae 58</w:t>
      </w:r>
    </w:p>
    <w:p w14:paraId="280886FB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Pamela AF Madden 89</w:t>
      </w:r>
    </w:p>
    <w:p w14:paraId="6A2F0121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Patrik K Magnusson 22</w:t>
      </w:r>
    </w:p>
    <w:p w14:paraId="284B46CD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Nicholas G Martin 28</w:t>
      </w:r>
    </w:p>
    <w:p w14:paraId="6AE7EAF4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Andrew M McIntosh 11, 33</w:t>
      </w:r>
    </w:p>
    <w:p w14:paraId="5E2D9397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Andres Metspalu 78, 127</w:t>
      </w:r>
    </w:p>
    <w:p w14:paraId="1583F8ED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Ole Mors 9, 128</w:t>
      </w:r>
    </w:p>
    <w:p w14:paraId="02F15340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Preben Bo Mortensen 8, 9, 12, 13</w:t>
      </w:r>
    </w:p>
    <w:p w14:paraId="7F1365BC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Bertram Müller-Myhsok 15, 16, 129</w:t>
      </w:r>
    </w:p>
    <w:p w14:paraId="2632D2F0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Merete Nordentoft 9, 130</w:t>
      </w:r>
    </w:p>
    <w:p w14:paraId="06D3127D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Markus M Nöthen 34, 35</w:t>
      </w:r>
    </w:p>
    <w:p w14:paraId="6A78FBF5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Michael C O'Donovan 59</w:t>
      </w:r>
    </w:p>
    <w:p w14:paraId="3E66C8D6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Sara A Paciga 131</w:t>
      </w:r>
    </w:p>
    <w:p w14:paraId="083383A0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lastRenderedPageBreak/>
        <w:t>Nancy L Pedersen 22</w:t>
      </w:r>
    </w:p>
    <w:p w14:paraId="3B4D4859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Brenda WJH Penninx 19</w:t>
      </w:r>
    </w:p>
    <w:p w14:paraId="1EDD5327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Roy H Perlis 38, 132</w:t>
      </w:r>
    </w:p>
    <w:p w14:paraId="2BCBCA53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David J Porteous 105</w:t>
      </w:r>
    </w:p>
    <w:p w14:paraId="441D8CBF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James B Potash 133</w:t>
      </w:r>
    </w:p>
    <w:p w14:paraId="3CAD56E0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Martin Preisig 26</w:t>
      </w:r>
    </w:p>
    <w:p w14:paraId="60EAA0E5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Marcella Rietschel 45</w:t>
      </w:r>
    </w:p>
    <w:p w14:paraId="242B6302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Catherine Schaefer 61</w:t>
      </w:r>
    </w:p>
    <w:p w14:paraId="2F821A32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Thomas G Schulze 45, 93, 134, 135, 136</w:t>
      </w:r>
    </w:p>
    <w:p w14:paraId="2D33BB2B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Jordan W Smoller 38, 39, 40</w:t>
      </w:r>
    </w:p>
    <w:p w14:paraId="34A033A5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Kari Stefansson 99, 137</w:t>
      </w:r>
    </w:p>
    <w:p w14:paraId="00E9FE50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Henning Tiemeier 36, 138, 139</w:t>
      </w:r>
    </w:p>
    <w:p w14:paraId="2BCDED79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Rudolf Uher 140</w:t>
      </w:r>
    </w:p>
    <w:p w14:paraId="161C0D75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Henry Völzke 102</w:t>
      </w:r>
    </w:p>
    <w:p w14:paraId="4D3CFFF5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Myrna M Weissman 74, 141</w:t>
      </w:r>
    </w:p>
    <w:p w14:paraId="38342FE9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Thomas Werge 9, 53, 142</w:t>
      </w:r>
    </w:p>
    <w:p w14:paraId="451ECDF8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Cathryn M Lewis 27, 143</w:t>
      </w:r>
    </w:p>
    <w:p w14:paraId="49D07225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Douglas F Levinson 144</w:t>
      </w:r>
    </w:p>
    <w:p w14:paraId="5CB7C11E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Gerome Breen 27, 145</w:t>
      </w:r>
    </w:p>
    <w:p w14:paraId="10788746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Anders D Børglum 7, 8, 9</w:t>
      </w:r>
    </w:p>
    <w:p w14:paraId="7AEA4711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 xml:space="preserve">Patrick F Sullivan 22, 146, 147, </w:t>
      </w:r>
    </w:p>
    <w:p w14:paraId="08B551B0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br w:type="page"/>
      </w:r>
    </w:p>
    <w:p w14:paraId="2F0B7FD1" w14:textId="77777777" w:rsidR="00496ACF" w:rsidRPr="00496ACF" w:rsidRDefault="00496ACF" w:rsidP="00496ACF">
      <w:pPr>
        <w:rPr>
          <w:rFonts w:ascii="Times" w:hAnsi="Times"/>
        </w:rPr>
        <w:sectPr w:rsidR="00496ACF" w:rsidRPr="00496ACF" w:rsidSect="000A7629">
          <w:type w:val="continuous"/>
          <w:pgSz w:w="11906" w:h="16838"/>
          <w:pgMar w:top="1440" w:right="1080" w:bottom="1440" w:left="1080" w:header="708" w:footer="708" w:gutter="0"/>
          <w:cols w:num="3" w:space="708"/>
          <w:docGrid w:linePitch="360"/>
        </w:sectPr>
      </w:pPr>
    </w:p>
    <w:p w14:paraId="67333536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lastRenderedPageBreak/>
        <w:t>1, Institute for Molecular Bioscience, The University of Queensland, Brisbane, QLD, AU</w:t>
      </w:r>
    </w:p>
    <w:p w14:paraId="328D52FA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2, Queensland Brain Institute, The University of Queensland, Brisbane, QLD, AU</w:t>
      </w:r>
    </w:p>
    <w:p w14:paraId="72B50C0C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3, Analytic and Translational Genetics Unit, Massachusetts General Hospital, Boston, MA, US</w:t>
      </w:r>
    </w:p>
    <w:p w14:paraId="269C1049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4, Department of Psychiatry and Psychotherapy, Universitätsmedizin Berlin Campus Charité Mitte, Berlin, DE</w:t>
      </w:r>
    </w:p>
    <w:p w14:paraId="4C2997F6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5, Medical and Population Genetics, Broad Institute, Cambridge, MA, US</w:t>
      </w:r>
    </w:p>
    <w:p w14:paraId="72B7913B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6, Centre for Psychiatry Research, Department of Clinical Neuroscience, Karolinska Institutet, Stockholm, SE</w:t>
      </w:r>
    </w:p>
    <w:p w14:paraId="074B6E9C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7, Department of Biomedicine, Aarhus University, Aarhus, DK</w:t>
      </w:r>
    </w:p>
    <w:p w14:paraId="73DF18FB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8, iSEQ, Centre for Integrative Sequencing, Aarhus University, Aarhus, DK</w:t>
      </w:r>
    </w:p>
    <w:p w14:paraId="50CE4BDF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 xml:space="preserve">9, iPSYCH, The Lundbeck Foundation Initiative for Integrative Psychiatric </w:t>
      </w:r>
      <w:proofErr w:type="gramStart"/>
      <w:r w:rsidRPr="00496ACF">
        <w:rPr>
          <w:rFonts w:ascii="Times" w:hAnsi="Times"/>
        </w:rPr>
        <w:t>Research,,</w:t>
      </w:r>
      <w:proofErr w:type="gramEnd"/>
      <w:r w:rsidRPr="00496ACF">
        <w:rPr>
          <w:rFonts w:ascii="Times" w:hAnsi="Times"/>
        </w:rPr>
        <w:t xml:space="preserve"> DK</w:t>
      </w:r>
    </w:p>
    <w:p w14:paraId="15417910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10, Dept of Biological Psychology &amp; EMGO+ Institute for Health and Care Research, Vrije Universiteit Amsterdam, Amsterdam, NL</w:t>
      </w:r>
    </w:p>
    <w:p w14:paraId="0BCE267E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11, Division of Psychiatry, University of Edinburgh, Edinburgh, GB</w:t>
      </w:r>
    </w:p>
    <w:p w14:paraId="7EA774C7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12, Centre for Integrated Register-based Research, Aarhus University, Aarhus, DK</w:t>
      </w:r>
    </w:p>
    <w:p w14:paraId="793801A8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13, National Centre for Register-Based Research, Aarhus University, Aarhus, DK</w:t>
      </w:r>
    </w:p>
    <w:p w14:paraId="74A48489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14, Discipline of Psychiatry, University of Adelaide, Adelaide, SA, AU</w:t>
      </w:r>
    </w:p>
    <w:p w14:paraId="667D7B5F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15, Department of Translational Research in Psychiatry, Max Planck Institute of Psychiatry, Munich, DE</w:t>
      </w:r>
    </w:p>
    <w:p w14:paraId="76F2D23C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16, Munich Cluster for Systems Neurology (SyNergy), Munich, DE</w:t>
      </w:r>
    </w:p>
    <w:p w14:paraId="5C78491F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17, Department of Psychiatry, Virginia Commonwealth University, Richmond, VA, US</w:t>
      </w:r>
    </w:p>
    <w:p w14:paraId="0D9A17E3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18, Center for Neonatal Screening, Department for Congenital Disorders, Statens Serum Institut, Copenhagen, DK</w:t>
      </w:r>
    </w:p>
    <w:p w14:paraId="6B9308F9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19, Department of Psychiatry, Vrije Universiteit Medical Center and GGZ inGeest, Amsterdam, NL</w:t>
      </w:r>
    </w:p>
    <w:p w14:paraId="02CC2A6D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20, Virginia Institute for Psychiatric and Behavior Genetics, Richmond, VA, US</w:t>
      </w:r>
    </w:p>
    <w:p w14:paraId="6D8455B6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21, Department of Psychiatry and Behavioral Sciences, Emory University School of Medicine, Atlanta, GA, US</w:t>
      </w:r>
    </w:p>
    <w:p w14:paraId="08D91737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22, Department of Medical Epidemiology and Biostatistics, Karolinska Institutet, Stockholm, SE</w:t>
      </w:r>
    </w:p>
    <w:p w14:paraId="0B5C5959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23, Department of Clinical Medicine, Translational Neuropsychiatry Unit, Aarhus University, Aarhus, DK</w:t>
      </w:r>
    </w:p>
    <w:p w14:paraId="70DC5FEE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24, Human Genetics, Wellcome Trust Sanger Institute, Cambridge, GB</w:t>
      </w:r>
    </w:p>
    <w:p w14:paraId="51591AEE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25, Statistical genomics and systems genetics, European Bioinformatics Institute (EMBL-EBI), Cambridge, GB</w:t>
      </w:r>
    </w:p>
    <w:p w14:paraId="626B04D6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26, Department of Psychiatry, University Hospital of Lausanne, Prilly, Vaud, CH</w:t>
      </w:r>
    </w:p>
    <w:p w14:paraId="3EA5608E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27, Social Genetic and Developmental Psychiatry Centre, King's College London, London, GB</w:t>
      </w:r>
    </w:p>
    <w:p w14:paraId="6976071E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28, Genetics and Computational Biology, QIMR Berghofer Medical Research Institute, Brisbane, QLD, AU</w:t>
      </w:r>
    </w:p>
    <w:p w14:paraId="6FFBFA70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29, Centre for Advanced Imaging, The University of Queensland, Brisbane, QLD, AU</w:t>
      </w:r>
    </w:p>
    <w:p w14:paraId="30C39426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30, Psychological Medicine, Cardiff University, Cardiff, GB</w:t>
      </w:r>
    </w:p>
    <w:p w14:paraId="5A173A37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31, Center for Genomic and Computational Biology, Duke University, Durham, NC, US</w:t>
      </w:r>
    </w:p>
    <w:p w14:paraId="4821239A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32, Department of Pediatrics, Division of Medical Genetics, Duke University, Durham, NC, US</w:t>
      </w:r>
    </w:p>
    <w:p w14:paraId="3A5F99B2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33, Centre for Cognitive Ageing and Cognitive Epidemiology, University of Edinburgh, Edinburgh, GB</w:t>
      </w:r>
    </w:p>
    <w:p w14:paraId="009817D6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34, Institute of Human Genetics, University of Bonn, Bonn, DE</w:t>
      </w:r>
    </w:p>
    <w:p w14:paraId="65D71BDF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35, Life&amp;Brain Center, Department of Genomics, University of Bonn, Bonn, DE</w:t>
      </w:r>
    </w:p>
    <w:p w14:paraId="08551D85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lastRenderedPageBreak/>
        <w:t>36, Epidemiology, Erasmus MC, Rotterdam, Zuid-Holland, NL</w:t>
      </w:r>
    </w:p>
    <w:p w14:paraId="445A3EA6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 xml:space="preserve">37, Psychiatry, Dokuz Eylul University School </w:t>
      </w:r>
      <w:proofErr w:type="gramStart"/>
      <w:r w:rsidRPr="00496ACF">
        <w:rPr>
          <w:rFonts w:ascii="Times" w:hAnsi="Times"/>
        </w:rPr>
        <w:t>Of</w:t>
      </w:r>
      <w:proofErr w:type="gramEnd"/>
      <w:r w:rsidRPr="00496ACF">
        <w:rPr>
          <w:rFonts w:ascii="Times" w:hAnsi="Times"/>
        </w:rPr>
        <w:t xml:space="preserve"> Medicine, Izmir, TR</w:t>
      </w:r>
    </w:p>
    <w:p w14:paraId="55223D25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38, Department of Psychiatry, Massachusetts General Hospital, Boston, MA, US</w:t>
      </w:r>
    </w:p>
    <w:p w14:paraId="1D90A24A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39, Psychiatric and Neurodevelopmental Genetics Unit (PNGU), Massachusetts General Hospital, Boston, MA, US</w:t>
      </w:r>
    </w:p>
    <w:p w14:paraId="50AEAF4C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40, Stanley Center for Psychiatric Research, Broad Institute, Cambridge, MA, US</w:t>
      </w:r>
    </w:p>
    <w:p w14:paraId="5887DC36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41, Neuroscience and Mental Health, Cardiff University, Cardiff, GB</w:t>
      </w:r>
    </w:p>
    <w:p w14:paraId="6F17E924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42, Bioinformatics, University of British Columbia, Vancouver, BC, CA</w:t>
      </w:r>
    </w:p>
    <w:p w14:paraId="03580F01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43, Department of Epidemiology, Harvard T.H. Chan School of Public Health, Boston, MA, US</w:t>
      </w:r>
    </w:p>
    <w:p w14:paraId="644455D4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44, Department of Mathematics, Massachusetts Institute of Technology, Cambridge, MA, US</w:t>
      </w:r>
    </w:p>
    <w:p w14:paraId="2C9D9642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 xml:space="preserve">45, Department of Genetic Epidemiology in Psychiatry, Central Institute of Mental </w:t>
      </w:r>
      <w:proofErr w:type="gramStart"/>
      <w:r w:rsidRPr="00496ACF">
        <w:rPr>
          <w:rFonts w:ascii="Times" w:hAnsi="Times"/>
        </w:rPr>
        <w:t>Health,  Medical</w:t>
      </w:r>
      <w:proofErr w:type="gramEnd"/>
      <w:r w:rsidRPr="00496ACF">
        <w:rPr>
          <w:rFonts w:ascii="Times" w:hAnsi="Times"/>
        </w:rPr>
        <w:t xml:space="preserve"> Faculty Mannheim, Heidelberg University, Mannheim, Baden-Württemberg, DE</w:t>
      </w:r>
    </w:p>
    <w:p w14:paraId="349A3F90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46, Department of Psychiatry (UPK), University of Basel, Basel, CH</w:t>
      </w:r>
    </w:p>
    <w:p w14:paraId="1C854C22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47, Human Genomics Research Group, Department of Biomedicine, University of Basel, Basel, CH</w:t>
      </w:r>
    </w:p>
    <w:p w14:paraId="40C67F81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48, Department of Psychiatry, Trinity College Dublin, Dublin, IE</w:t>
      </w:r>
    </w:p>
    <w:p w14:paraId="1A1658D3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49, Psychiatry &amp; Behavioral Sciences, Johns Hopkins University, Baltimore, MD, US</w:t>
      </w:r>
    </w:p>
    <w:p w14:paraId="665A4BC6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50, Bioinformatics Research Centre, Aarhus University, Aarhus, DK</w:t>
      </w:r>
    </w:p>
    <w:p w14:paraId="3119E2D1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51, Institute of Genetic Medicine, Newcastle University, Newcastle upon Tyne, GB</w:t>
      </w:r>
    </w:p>
    <w:p w14:paraId="491F3761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52, Danish Headache Centre, Department of Neurology, Rigshospitalet, Glostrup, DK</w:t>
      </w:r>
    </w:p>
    <w:p w14:paraId="4D9C5AB4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53, Institute of Biological Psychiatry, Mental Health Center Sct. Hans, Mental Health Services Capital Region of Denmark, Copenhagen, DK</w:t>
      </w:r>
    </w:p>
    <w:p w14:paraId="02509CC3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54, iPSYCH, The Lundbeck Foundation Initiative for Psychiatric Research, Copenhagen, DK</w:t>
      </w:r>
    </w:p>
    <w:p w14:paraId="699A917F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55, Brain and Mind Centre, University of Sydney, Sydney, NSW, AU</w:t>
      </w:r>
    </w:p>
    <w:p w14:paraId="69CC98DE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56, Interfaculty Institute for Genetics and Functional Genomics, Department of Functional Genomics, University Medicine and Ernst Moritz Arndt University Greifswald, Greifswald, Mecklenburg-Vorpommern, DE</w:t>
      </w:r>
    </w:p>
    <w:p w14:paraId="6911646C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57, Roche Pharmaceutical Research and Early Development, Pharmaceutical Sciences, Roche Innovation Center Basel, F. Hoffmann-La Roche Ltd, Basel, CH</w:t>
      </w:r>
    </w:p>
    <w:p w14:paraId="5B467307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58, Max Planck Institute of Psychiatry, Munich, DE</w:t>
      </w:r>
    </w:p>
    <w:p w14:paraId="38B7ADAF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59, MRC Centre for Neuropsychiatric Genetics and Genomics, Cardiff University, Cardiff, GB</w:t>
      </w:r>
    </w:p>
    <w:p w14:paraId="798ED9C1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60, Department of Psychological Medicine, University of Worcester, Worcester, GB</w:t>
      </w:r>
    </w:p>
    <w:p w14:paraId="7844B061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61, Division of Research, Kaiser Permanente Northern California, Oakland, CA, US</w:t>
      </w:r>
    </w:p>
    <w:p w14:paraId="7E2F6F66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62, Psychiatry &amp; The Behavioral Sciences, University of Southern California, Los Angeles, CA, US</w:t>
      </w:r>
    </w:p>
    <w:p w14:paraId="7CD18720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63, Department of Biomedical Informatics, Harvard Medical School, Boston, MA, US</w:t>
      </w:r>
    </w:p>
    <w:p w14:paraId="0D39C632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64, Department of Medicine, Brigham and Women's Hospital, Boston, MA, US</w:t>
      </w:r>
    </w:p>
    <w:p w14:paraId="7C753178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65, Informatics Program, Boston Children's Hospital, Boston, MA, US</w:t>
      </w:r>
    </w:p>
    <w:p w14:paraId="36F7C979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66, Wellcome Trust Centre for Human Genetics, University of Oxford, Oxford, GB</w:t>
      </w:r>
    </w:p>
    <w:p w14:paraId="5AF8EA9E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67, Department of Endocrinology at Herlev University Hospital, University of Copenhagen, Copenhagen, DK</w:t>
      </w:r>
    </w:p>
    <w:p w14:paraId="1A4D8A10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68, Institute of Social and Preventive Medicine (IUMSP), University Hospital of Lausanne, Lausanne, VD, CH</w:t>
      </w:r>
    </w:p>
    <w:p w14:paraId="2BB65969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69, Swiss Institute of Bioinformatics, Lausanne, VD, CH</w:t>
      </w:r>
    </w:p>
    <w:p w14:paraId="0D90E392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lastRenderedPageBreak/>
        <w:t>70, Division of Psychiatry, Centre for Clinical Brain Sciences, University of Edinburgh, Edinburgh, GB</w:t>
      </w:r>
    </w:p>
    <w:p w14:paraId="0A770407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71, Mental Health, NHS 24, Glasgow, GB</w:t>
      </w:r>
    </w:p>
    <w:p w14:paraId="12E22590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72, Department of Psychiatry and Psychotherapy, University of Bonn, Bonn, DE</w:t>
      </w:r>
    </w:p>
    <w:p w14:paraId="08C7AE74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73, Statistics, University of Oxford, Oxford, GB</w:t>
      </w:r>
    </w:p>
    <w:p w14:paraId="6F7C40E6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74, Psychiatry, Columbia University College of Physicians and Surgeons, New York, NY, US</w:t>
      </w:r>
    </w:p>
    <w:p w14:paraId="0CD2B091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75, School of Psychology and Counseling, Queensland University of Technology, Brisbane, QLD, AU</w:t>
      </w:r>
    </w:p>
    <w:p w14:paraId="09CC6BA4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76, Child and Youth Mental Health Service, Children's Health Queensland Hospital and Health Service, South Brisbane, QLD, AU</w:t>
      </w:r>
    </w:p>
    <w:p w14:paraId="024A3891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77, Child Health Research Centre, University of Queensland, Brisbane, QLD, AU</w:t>
      </w:r>
    </w:p>
    <w:p w14:paraId="7468B8D0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78, Estonian Genome Center, University of Tartu, Tartu, EE</w:t>
      </w:r>
    </w:p>
    <w:p w14:paraId="7086EEDC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79, Medical Genetics, University of British Columbia, Vancouver, BC, CA</w:t>
      </w:r>
    </w:p>
    <w:p w14:paraId="0386630A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80, Statistics, University of British Columbia, Vancouver, BC, CA</w:t>
      </w:r>
    </w:p>
    <w:p w14:paraId="55922683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81, DZHK (German Centre for Cardiovascular Research), Partner Site Greifswald, University Medicine, University Medicine Greifswald, Greifswald, Mecklenburg-Vorpommern, DE</w:t>
      </w:r>
    </w:p>
    <w:p w14:paraId="62DC4C0D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82, Institute of Clinical Chemistry and Laboratory Medicine, University Medicine Greifswald, Greifswald, Mecklenburg-Vorpommern, DE</w:t>
      </w:r>
    </w:p>
    <w:p w14:paraId="385E6E1B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83, Institute of Health and Biomedical Innovation, Queensland University of Technology, Brisbane, QLD, AU</w:t>
      </w:r>
    </w:p>
    <w:p w14:paraId="19B2E46B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84, Humus, Reykjavik, IS</w:t>
      </w:r>
    </w:p>
    <w:p w14:paraId="7EF191D8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85, Virginia Institute for Psychiatric &amp; Behavioral Genetics, Virginia Commonwealth University, Richmond, VA, US</w:t>
      </w:r>
    </w:p>
    <w:p w14:paraId="1474F56C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86, Clinical Genetics, Vrije Universiteit Medical Center, Amsterdam, NL</w:t>
      </w:r>
    </w:p>
    <w:p w14:paraId="65F7DDB7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87, Complex Trait Genetics, Vrije Universiteit Amsterdam, Amsterdam, NL</w:t>
      </w:r>
    </w:p>
    <w:p w14:paraId="71019922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88, Solid Biosciences, Boston, MA, US</w:t>
      </w:r>
    </w:p>
    <w:p w14:paraId="655C9D84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89, Department of Psychiatry, Washington University in Saint Louis School of Medicine, Saint Louis, MO, US</w:t>
      </w:r>
    </w:p>
    <w:p w14:paraId="2D13CE03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90, Department of Biochemistry and Molecular Biology II, Institute of Neurosciences, Center for Biomedical Research, University of Granada, Granada, ES</w:t>
      </w:r>
    </w:p>
    <w:p w14:paraId="6BD302A2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91, Department of Psychiatry, University of Groningen, University Medical Center Groningen, Groningen, NL</w:t>
      </w:r>
    </w:p>
    <w:p w14:paraId="1918EDE0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92, Department of Psychiatry and Psychotherapy, Medical Center of the University of Munich, Campus Innenstadt, Munich, DE</w:t>
      </w:r>
    </w:p>
    <w:p w14:paraId="6C6A68F0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93, Institute of Psychiatric Phenomics and Genomics (IPPG), Medical Center of the University of Munich, Campus Innenstadt, Munich, DE</w:t>
      </w:r>
    </w:p>
    <w:p w14:paraId="4948B2BA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94, Division of Cancer Epidemiology and Genetics, National Cancer Institute, Bethesda, MD, US</w:t>
      </w:r>
    </w:p>
    <w:p w14:paraId="04FD6703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95, Behavioral Health Services, Kaiser Permanente Washington, Seattle, WA, US</w:t>
      </w:r>
    </w:p>
    <w:p w14:paraId="08657E9D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96, Faculty of Medicine, Department of Psychiatry, University of Iceland, Reykjavik, IS</w:t>
      </w:r>
    </w:p>
    <w:p w14:paraId="38B6FA11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97, School of Medicine and Dentistry, James Cook University, Townsville, QLD, AU</w:t>
      </w:r>
    </w:p>
    <w:p w14:paraId="5EA43E62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98, Institute of Health and Wellbeing, University of Glasgow, Glasgow, GB</w:t>
      </w:r>
    </w:p>
    <w:p w14:paraId="5DFA1821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99, deCODE Genetics / Amgen, Reykjavik, IS</w:t>
      </w:r>
    </w:p>
    <w:p w14:paraId="5E7CA4B8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100, College of Biomedical and Life Sciences, Cardiff University, Cardiff, GB</w:t>
      </w:r>
    </w:p>
    <w:p w14:paraId="6EC814E9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101, Institute of Epidemiology and Social Medicine, University of Münster, Münster, Nordrhein-Westfalen, DE</w:t>
      </w:r>
    </w:p>
    <w:p w14:paraId="0CD72855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lastRenderedPageBreak/>
        <w:t>102, Institute for Community Medicine, University Medicine Greifswald, Greifswald, Mecklenburg-Vorpommern, DE</w:t>
      </w:r>
    </w:p>
    <w:p w14:paraId="3532F7C2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103, Department of Psychiatry, University of California, San Diego, San Diego, CA, US</w:t>
      </w:r>
    </w:p>
    <w:p w14:paraId="7F578DC3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104, KG Jebsen Centre for Psychosis Research, Norway Division of Mental Health and Addiction, Oslo University Hospital, Oslo, NO</w:t>
      </w:r>
    </w:p>
    <w:p w14:paraId="5CE66C32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105, Medical Genetics Section, CGEM, IGMM, University of Edinburgh, Edinburgh, GB</w:t>
      </w:r>
    </w:p>
    <w:p w14:paraId="0ED1ABD5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106, Clinical Neurosciences, University of Cambridge, Cambridge, GB</w:t>
      </w:r>
    </w:p>
    <w:p w14:paraId="1CB9D2E9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107, Internal Medicine, Erasmus MC, Rotterdam, Zuid-Holland, NL</w:t>
      </w:r>
    </w:p>
    <w:p w14:paraId="1FDD07E4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108, Roche Pharmaceutical Research and Early Development, Neuroscience, Ophthalmology and Rare Diseases Discovery &amp; Translational Medicine Area, Roche Innovation Center Basel, F. Hoffmann-La Roche Ltd, Basel, CH</w:t>
      </w:r>
    </w:p>
    <w:p w14:paraId="7D848819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109, Department of Psychiatry and Psychotherapy, University Medicine Greifswald, Greifswald, Mecklenburg-Vorpommern, DE</w:t>
      </w:r>
    </w:p>
    <w:p w14:paraId="606611DA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110, Department of Psychiatry, Leiden University Medical Center, Leiden, NL</w:t>
      </w:r>
    </w:p>
    <w:p w14:paraId="46C7D241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111, Virginia Institute for Psychiatric &amp; Behavioral Genetics, Virginia Commonwealth University, Richmond, VA, US</w:t>
      </w:r>
    </w:p>
    <w:p w14:paraId="7AD9DD54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112, Computational Sciences Center of Emphasis, Pfizer Global Research and Development, Cambridge, MA, US</w:t>
      </w:r>
    </w:p>
    <w:p w14:paraId="130CD7EE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113, Institute for Molecular Bioscience; Queensland Brain Institute, The University of Queensland, Brisbane, QLD, AU</w:t>
      </w:r>
    </w:p>
    <w:p w14:paraId="6EC4750A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114, Department of Psychiatry, University of Münster, Münster, Nordrhein-Westfalen, DE</w:t>
      </w:r>
    </w:p>
    <w:p w14:paraId="01CAE797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115, Department of Psychiatry, Melbourne Medical School, University of Melbourne, Melbourne, AU</w:t>
      </w:r>
    </w:p>
    <w:p w14:paraId="60232F25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116, Institute of Medical Genetics and Pathology, University Hospital Basel, University of Basel, Basel, CH</w:t>
      </w:r>
    </w:p>
    <w:p w14:paraId="40D48D7D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117, Institute of Neuroscience and Medicine (INM-1), Research Center Juelich, Juelich, DE</w:t>
      </w:r>
    </w:p>
    <w:p w14:paraId="3544C63C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118, Amsterdam Public Health Institute, Vrije Universiteit Medical Center, Amsterdam, NL</w:t>
      </w:r>
    </w:p>
    <w:p w14:paraId="2A75ACC3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119, Centre for Integrative Biology, Università degli Studi di Trento, Trento, Trentino-Alto Adige, IT</w:t>
      </w:r>
    </w:p>
    <w:p w14:paraId="7F717AD2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120, Department of Psychiatry and Psychotherapy, Medical Center, University of Freiburg, Faculty of Medicine, University of Freiburg, Freiburg, DE</w:t>
      </w:r>
    </w:p>
    <w:p w14:paraId="3F81BD28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121, Psychiatry, Kaiser Permanente Northern California, San Francisco, CA, US</w:t>
      </w:r>
    </w:p>
    <w:p w14:paraId="6F426C8A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122, Medical Research Council Human Genetics Unit, Institute of Genetics and Molecular Medicine, University of Edinburgh, Edinburgh, GB</w:t>
      </w:r>
    </w:p>
    <w:p w14:paraId="624ACF22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123, Department of Psychiatry, University of Toronto, Toronto, ON, CA</w:t>
      </w:r>
    </w:p>
    <w:p w14:paraId="6AF945DB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124, Centre for Addiction and Mental Health, Toronto, ON, CA</w:t>
      </w:r>
    </w:p>
    <w:p w14:paraId="77F9E215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125, Division of Psychiatry, University College London, London, GB</w:t>
      </w:r>
    </w:p>
    <w:p w14:paraId="486345D3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126, Neuroscience Therapeutic Area, Janssen Research and Development, LLC, Titusville, NJ, US</w:t>
      </w:r>
    </w:p>
    <w:p w14:paraId="237A95C8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127, Institute of Molecular and Cell Biology, University of Tartu, Tartu, EE</w:t>
      </w:r>
    </w:p>
    <w:p w14:paraId="30D0E33D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128, Psychosis Research Unit, Aarhus University Hospital, Risskov, Aarhus, DK</w:t>
      </w:r>
    </w:p>
    <w:p w14:paraId="58AA5CDF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129, University of Liverpool, Liverpool, GB</w:t>
      </w:r>
    </w:p>
    <w:p w14:paraId="1AB9BC51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130, Mental Health Center Copenhagen, Copenhagen Universtity Hospital, Copenhagen, DK</w:t>
      </w:r>
    </w:p>
    <w:p w14:paraId="627A3914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131, Human Genetics and Computational Biomedicine, Pfizer Global Research and Development, Groton, CT, US</w:t>
      </w:r>
    </w:p>
    <w:p w14:paraId="05ECA350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132, Psychiatry, Harvard Medical School, Boston, MA, US</w:t>
      </w:r>
    </w:p>
    <w:p w14:paraId="6241EEE1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lastRenderedPageBreak/>
        <w:t>133, Psychiatry, University of Iowa, Iowa City, IA, US</w:t>
      </w:r>
    </w:p>
    <w:p w14:paraId="16761E22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134, Department of Psychiatry and Behavioral Sciences, Johns Hopkins University, Baltimore, MD, US</w:t>
      </w:r>
    </w:p>
    <w:p w14:paraId="4C6EC383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135, Department of Psychiatry and Psychotherapy, University Medical Center Göttingen, Goettingen, Niedersachsen, DE</w:t>
      </w:r>
    </w:p>
    <w:p w14:paraId="504F452A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136, Human Genetics Branch, NIMH Division of Intramural Research Programs, Bethesda, MD, US</w:t>
      </w:r>
    </w:p>
    <w:p w14:paraId="0C1D4E87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137, Faculty of Medicine, University of Iceland, Reykjavik, IS</w:t>
      </w:r>
    </w:p>
    <w:p w14:paraId="5B5A4498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138, Child and Adolescent Psychiatry, Erasmus MC, Rotterdam, Zuid-Holland, NL</w:t>
      </w:r>
    </w:p>
    <w:p w14:paraId="310653DC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139, Psychiatry, Erasmus MC, Rotterdam, Zuid-Holland, NL</w:t>
      </w:r>
    </w:p>
    <w:p w14:paraId="5ACBF430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140, Psychiatry, Dalhousie University, Halifax, NS, CA</w:t>
      </w:r>
    </w:p>
    <w:p w14:paraId="5D63CA66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141, Division of Epidemiology, New York State Psychiatric Institute, New York, NY, US</w:t>
      </w:r>
    </w:p>
    <w:p w14:paraId="585899A6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142, Department of Clinical Medicine, University of Copenhagen, Copenhagen, DK</w:t>
      </w:r>
    </w:p>
    <w:p w14:paraId="5A0B530A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143, Department of Medical &amp; Molecular Genetics, King's College London, London, GB</w:t>
      </w:r>
    </w:p>
    <w:p w14:paraId="7F7D8962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144, Psychiatry &amp; Behavioral Sciences, Stanford University, Stanford, CA, US</w:t>
      </w:r>
    </w:p>
    <w:p w14:paraId="0E0C843E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145, NIHR Maudsley Biomedical Research Centre, King's College London, London, GB</w:t>
      </w:r>
    </w:p>
    <w:p w14:paraId="1139F9F2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146, Genetics, University of North Carolina at Chapel Hill, Chapel Hill, NC, US</w:t>
      </w:r>
    </w:p>
    <w:p w14:paraId="78366DF6" w14:textId="77777777" w:rsidR="00496ACF" w:rsidRPr="00496ACF" w:rsidRDefault="00496ACF" w:rsidP="00496ACF">
      <w:pPr>
        <w:rPr>
          <w:rFonts w:ascii="Times" w:hAnsi="Times"/>
        </w:rPr>
      </w:pPr>
      <w:r w:rsidRPr="00496ACF">
        <w:rPr>
          <w:rFonts w:ascii="Times" w:hAnsi="Times"/>
        </w:rPr>
        <w:t>147, Psychiatry, University of North Carolina at Chapel Hill, Chapel Hill, NC, US</w:t>
      </w:r>
    </w:p>
    <w:p w14:paraId="5B256748" w14:textId="77777777" w:rsidR="00496ACF" w:rsidRPr="00496ACF" w:rsidRDefault="00496ACF" w:rsidP="00496ACF">
      <w:pPr>
        <w:rPr>
          <w:rFonts w:ascii="Times" w:hAnsi="Times"/>
        </w:rPr>
      </w:pPr>
    </w:p>
    <w:p w14:paraId="73A3B220" w14:textId="77777777" w:rsidR="004557C7" w:rsidRPr="00496ACF" w:rsidRDefault="004557C7" w:rsidP="004557C7">
      <w:pPr>
        <w:spacing w:line="480" w:lineRule="auto"/>
        <w:rPr>
          <w:rFonts w:ascii="Times" w:hAnsi="Times"/>
          <w:b/>
        </w:rPr>
      </w:pPr>
    </w:p>
    <w:p w14:paraId="69F56544" w14:textId="77777777" w:rsidR="001A680E" w:rsidRPr="00496ACF" w:rsidRDefault="001A680E" w:rsidP="006365FF">
      <w:pPr>
        <w:spacing w:line="480" w:lineRule="auto"/>
        <w:rPr>
          <w:rFonts w:ascii="Times" w:hAnsi="Times"/>
          <w:b/>
        </w:rPr>
      </w:pPr>
    </w:p>
    <w:sectPr w:rsidR="001A680E" w:rsidRPr="00496ACF" w:rsidSect="009D4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145F3" w14:textId="77777777" w:rsidR="006A202A" w:rsidRDefault="006A202A" w:rsidP="000D6F5D">
      <w:r>
        <w:separator/>
      </w:r>
    </w:p>
  </w:endnote>
  <w:endnote w:type="continuationSeparator" w:id="0">
    <w:p w14:paraId="39432B4F" w14:textId="77777777" w:rsidR="006A202A" w:rsidRDefault="006A202A" w:rsidP="000D6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142C3" w14:textId="77777777" w:rsidR="006A202A" w:rsidRDefault="006A202A" w:rsidP="000D6F5D">
      <w:r>
        <w:separator/>
      </w:r>
    </w:p>
  </w:footnote>
  <w:footnote w:type="continuationSeparator" w:id="0">
    <w:p w14:paraId="3512ADA9" w14:textId="77777777" w:rsidR="006A202A" w:rsidRDefault="006A202A" w:rsidP="000D6F5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A87DF" w14:textId="77777777" w:rsidR="005B703A" w:rsidRDefault="005B703A" w:rsidP="00EA4323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7B668D" w14:textId="77777777" w:rsidR="005B703A" w:rsidRDefault="005B703A" w:rsidP="000D6F5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D45A6" w14:textId="77777777" w:rsidR="005B703A" w:rsidRPr="000D6F5D" w:rsidRDefault="005B703A" w:rsidP="00EA4323">
    <w:pPr>
      <w:pStyle w:val="Header"/>
      <w:framePr w:wrap="none" w:vAnchor="text" w:hAnchor="margin" w:xAlign="right" w:y="1"/>
      <w:rPr>
        <w:rStyle w:val="PageNumber"/>
        <w:rFonts w:ascii="Times" w:hAnsi="Times"/>
      </w:rPr>
    </w:pPr>
    <w:r w:rsidRPr="000D6F5D">
      <w:rPr>
        <w:rStyle w:val="PageNumber"/>
        <w:rFonts w:ascii="Times" w:hAnsi="Times"/>
      </w:rPr>
      <w:fldChar w:fldCharType="begin"/>
    </w:r>
    <w:r w:rsidRPr="000D6F5D">
      <w:rPr>
        <w:rStyle w:val="PageNumber"/>
        <w:rFonts w:ascii="Times" w:hAnsi="Times"/>
      </w:rPr>
      <w:instrText xml:space="preserve">PAGE  </w:instrText>
    </w:r>
    <w:r w:rsidRPr="000D6F5D">
      <w:rPr>
        <w:rStyle w:val="PageNumber"/>
        <w:rFonts w:ascii="Times" w:hAnsi="Times"/>
      </w:rPr>
      <w:fldChar w:fldCharType="separate"/>
    </w:r>
    <w:r w:rsidR="00496ACF">
      <w:rPr>
        <w:rStyle w:val="PageNumber"/>
        <w:rFonts w:ascii="Times" w:hAnsi="Times"/>
        <w:noProof/>
      </w:rPr>
      <w:t>21</w:t>
    </w:r>
    <w:r w:rsidRPr="000D6F5D">
      <w:rPr>
        <w:rStyle w:val="PageNumber"/>
        <w:rFonts w:ascii="Times" w:hAnsi="Times"/>
      </w:rPr>
      <w:fldChar w:fldCharType="end"/>
    </w:r>
  </w:p>
  <w:p w14:paraId="6085DC13" w14:textId="77777777" w:rsidR="005B703A" w:rsidRDefault="005B703A" w:rsidP="000D6F5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C26C74"/>
    <w:multiLevelType w:val="hybridMultilevel"/>
    <w:tmpl w:val="D63677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420EF3"/>
    <w:multiLevelType w:val="hybridMultilevel"/>
    <w:tmpl w:val="A120B3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56339"/>
    <w:multiLevelType w:val="hybridMultilevel"/>
    <w:tmpl w:val="97E46F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C7"/>
    <w:rsid w:val="0001723F"/>
    <w:rsid w:val="000C4E23"/>
    <w:rsid w:val="000D5AB6"/>
    <w:rsid w:val="000D6F5D"/>
    <w:rsid w:val="001236C1"/>
    <w:rsid w:val="00133C1B"/>
    <w:rsid w:val="00135FFE"/>
    <w:rsid w:val="001517D4"/>
    <w:rsid w:val="001653B2"/>
    <w:rsid w:val="00185CEE"/>
    <w:rsid w:val="001A1697"/>
    <w:rsid w:val="001A680E"/>
    <w:rsid w:val="00205DE7"/>
    <w:rsid w:val="00271250"/>
    <w:rsid w:val="002A1109"/>
    <w:rsid w:val="002B0517"/>
    <w:rsid w:val="002B74C7"/>
    <w:rsid w:val="002E7D2C"/>
    <w:rsid w:val="00323030"/>
    <w:rsid w:val="003265A1"/>
    <w:rsid w:val="0035710F"/>
    <w:rsid w:val="003578B1"/>
    <w:rsid w:val="00375196"/>
    <w:rsid w:val="00386B08"/>
    <w:rsid w:val="003B2906"/>
    <w:rsid w:val="00412D5B"/>
    <w:rsid w:val="00421CAC"/>
    <w:rsid w:val="0045174A"/>
    <w:rsid w:val="004557C7"/>
    <w:rsid w:val="00496ACF"/>
    <w:rsid w:val="004B7CA4"/>
    <w:rsid w:val="004C0E7B"/>
    <w:rsid w:val="004D13D3"/>
    <w:rsid w:val="004E5D7B"/>
    <w:rsid w:val="00527D2D"/>
    <w:rsid w:val="00565A0F"/>
    <w:rsid w:val="005B2E0F"/>
    <w:rsid w:val="005B473E"/>
    <w:rsid w:val="005B703A"/>
    <w:rsid w:val="005F3052"/>
    <w:rsid w:val="006365FF"/>
    <w:rsid w:val="006449CF"/>
    <w:rsid w:val="006510DA"/>
    <w:rsid w:val="00656716"/>
    <w:rsid w:val="00661E54"/>
    <w:rsid w:val="00683F2F"/>
    <w:rsid w:val="006A1801"/>
    <w:rsid w:val="006A202A"/>
    <w:rsid w:val="006D3BD1"/>
    <w:rsid w:val="007044C0"/>
    <w:rsid w:val="007270E8"/>
    <w:rsid w:val="007A03A9"/>
    <w:rsid w:val="007A76BD"/>
    <w:rsid w:val="007B5BDD"/>
    <w:rsid w:val="007B6B70"/>
    <w:rsid w:val="007F003F"/>
    <w:rsid w:val="007F7890"/>
    <w:rsid w:val="00804914"/>
    <w:rsid w:val="00822C43"/>
    <w:rsid w:val="0083306B"/>
    <w:rsid w:val="008905B4"/>
    <w:rsid w:val="008A0348"/>
    <w:rsid w:val="008C4204"/>
    <w:rsid w:val="008D65A7"/>
    <w:rsid w:val="00947AC3"/>
    <w:rsid w:val="0098082E"/>
    <w:rsid w:val="00984F12"/>
    <w:rsid w:val="00996D69"/>
    <w:rsid w:val="009D4C47"/>
    <w:rsid w:val="009E7FB0"/>
    <w:rsid w:val="00A5038B"/>
    <w:rsid w:val="00A53798"/>
    <w:rsid w:val="00A86294"/>
    <w:rsid w:val="00AB4253"/>
    <w:rsid w:val="00AC1611"/>
    <w:rsid w:val="00AD6D2B"/>
    <w:rsid w:val="00AE635C"/>
    <w:rsid w:val="00B258F6"/>
    <w:rsid w:val="00B42AE1"/>
    <w:rsid w:val="00BC592E"/>
    <w:rsid w:val="00C008A2"/>
    <w:rsid w:val="00C04986"/>
    <w:rsid w:val="00C10FF3"/>
    <w:rsid w:val="00C16A3A"/>
    <w:rsid w:val="00C274DC"/>
    <w:rsid w:val="00C44094"/>
    <w:rsid w:val="00C45170"/>
    <w:rsid w:val="00C6693C"/>
    <w:rsid w:val="00CE2596"/>
    <w:rsid w:val="00CE71CE"/>
    <w:rsid w:val="00D0499A"/>
    <w:rsid w:val="00D267E2"/>
    <w:rsid w:val="00D553FA"/>
    <w:rsid w:val="00D9373F"/>
    <w:rsid w:val="00D93AC3"/>
    <w:rsid w:val="00DD165F"/>
    <w:rsid w:val="00DE67DA"/>
    <w:rsid w:val="00E51D0E"/>
    <w:rsid w:val="00EA283E"/>
    <w:rsid w:val="00EA4323"/>
    <w:rsid w:val="00ED1A0E"/>
    <w:rsid w:val="00EE1323"/>
    <w:rsid w:val="00EF1072"/>
    <w:rsid w:val="00F87DB2"/>
    <w:rsid w:val="00FA77E4"/>
    <w:rsid w:val="00FC78BD"/>
    <w:rsid w:val="00FE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5431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55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57C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A680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80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8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80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8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80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80E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DE67DA"/>
  </w:style>
  <w:style w:type="paragraph" w:styleId="Header">
    <w:name w:val="header"/>
    <w:basedOn w:val="Normal"/>
    <w:link w:val="HeaderChar"/>
    <w:uiPriority w:val="99"/>
    <w:unhideWhenUsed/>
    <w:rsid w:val="000D6F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F5D"/>
  </w:style>
  <w:style w:type="character" w:styleId="PageNumber">
    <w:name w:val="page number"/>
    <w:basedOn w:val="DefaultParagraphFont"/>
    <w:uiPriority w:val="99"/>
    <w:semiHidden/>
    <w:unhideWhenUsed/>
    <w:rsid w:val="000D6F5D"/>
  </w:style>
  <w:style w:type="paragraph" w:styleId="Footer">
    <w:name w:val="footer"/>
    <w:basedOn w:val="Normal"/>
    <w:link w:val="FooterChar"/>
    <w:uiPriority w:val="99"/>
    <w:unhideWhenUsed/>
    <w:rsid w:val="000D6F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7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7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image" Target="media/image1.emf"/><Relationship Id="rId1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4226</Words>
  <Characters>24089</Characters>
  <Application>Microsoft Macintosh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Karmel Choi</dc:creator>
  <cp:keywords/>
  <dc:description/>
  <cp:lastModifiedBy>Karmel Choi</cp:lastModifiedBy>
  <cp:revision>2</cp:revision>
  <cp:lastPrinted>2018-11-20T22:43:00Z</cp:lastPrinted>
  <dcterms:created xsi:type="dcterms:W3CDTF">2019-01-27T16:56:00Z</dcterms:created>
  <dcterms:modified xsi:type="dcterms:W3CDTF">2019-01-27T16:56:00Z</dcterms:modified>
</cp:coreProperties>
</file>