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45297" w14:textId="429AF5FA" w:rsidR="00DB4EFE" w:rsidRPr="001C3B65" w:rsidRDefault="00DB4EFE" w:rsidP="00DB4EFE">
      <w:pPr>
        <w:pStyle w:val="Caption"/>
        <w:framePr w:w="15107" w:hSpace="180" w:wrap="around" w:vAnchor="text" w:hAnchor="margin" w:y="356"/>
        <w:rPr>
          <w:rFonts w:ascii="Arial" w:hAnsi="Arial" w:cs="Arial"/>
          <w:i w:val="0"/>
          <w:color w:val="auto"/>
          <w:sz w:val="16"/>
          <w:szCs w:val="16"/>
        </w:rPr>
      </w:pPr>
      <w:r w:rsidRPr="001C3B65">
        <w:rPr>
          <w:rFonts w:ascii="Arial" w:hAnsi="Arial" w:cs="Arial"/>
          <w:i w:val="0"/>
          <w:color w:val="auto"/>
          <w:sz w:val="16"/>
          <w:szCs w:val="16"/>
        </w:rPr>
        <w:t xml:space="preserve">Table 1 </w:t>
      </w:r>
      <w:r>
        <w:rPr>
          <w:rFonts w:ascii="Arial" w:hAnsi="Arial" w:cs="Arial"/>
          <w:i w:val="0"/>
          <w:color w:val="auto"/>
          <w:sz w:val="16"/>
          <w:szCs w:val="16"/>
        </w:rPr>
        <w:t xml:space="preserve">Associations between </w:t>
      </w:r>
      <w:r w:rsidRPr="001C3B65">
        <w:rPr>
          <w:rFonts w:ascii="Arial" w:hAnsi="Arial" w:cs="Arial"/>
          <w:i w:val="0"/>
          <w:color w:val="auto"/>
          <w:sz w:val="16"/>
          <w:szCs w:val="16"/>
        </w:rPr>
        <w:t>the restless and insomnia sleep patterns and psychiatric disorder</w:t>
      </w:r>
      <w:r>
        <w:rPr>
          <w:rFonts w:ascii="Arial" w:hAnsi="Arial" w:cs="Arial"/>
          <w:i w:val="0"/>
          <w:color w:val="auto"/>
          <w:sz w:val="16"/>
          <w:szCs w:val="16"/>
        </w:rPr>
        <w:t xml:space="preserve"> diagnoses</w:t>
      </w:r>
      <w:r w:rsidRPr="001C3B65">
        <w:rPr>
          <w:rFonts w:ascii="Arial" w:hAnsi="Arial" w:cs="Arial"/>
          <w:i w:val="0"/>
          <w:color w:val="auto"/>
          <w:sz w:val="16"/>
          <w:szCs w:val="16"/>
        </w:rPr>
        <w:t xml:space="preserve"> in young people with 22q11.2DS </w:t>
      </w:r>
    </w:p>
    <w:p w14:paraId="1D254AD9" w14:textId="3CC33147" w:rsidR="0051524A" w:rsidRPr="00864C34" w:rsidRDefault="0051524A" w:rsidP="0051524A">
      <w:pPr>
        <w:tabs>
          <w:tab w:val="left" w:pos="1286"/>
        </w:tabs>
        <w:rPr>
          <w:rFonts w:ascii="Arial" w:hAnsi="Arial" w:cs="Arial"/>
          <w:sz w:val="16"/>
          <w:szCs w:val="16"/>
          <w:u w:val="single"/>
        </w:rPr>
      </w:pPr>
      <w:r w:rsidRPr="00864C34">
        <w:rPr>
          <w:rFonts w:ascii="Arial" w:hAnsi="Arial" w:cs="Arial"/>
          <w:sz w:val="16"/>
          <w:szCs w:val="16"/>
          <w:u w:val="single"/>
        </w:rPr>
        <w:t xml:space="preserve">Supplementary material </w:t>
      </w:r>
    </w:p>
    <w:tbl>
      <w:tblPr>
        <w:tblStyle w:val="ListTable6Colorful1"/>
        <w:tblpPr w:leftFromText="180" w:rightFromText="180" w:vertAnchor="text" w:horzAnchor="margin" w:tblpY="365"/>
        <w:tblW w:w="14400" w:type="dxa"/>
        <w:tblLook w:val="0620" w:firstRow="1" w:lastRow="0" w:firstColumn="0" w:lastColumn="0" w:noHBand="1" w:noVBand="1"/>
      </w:tblPr>
      <w:tblGrid>
        <w:gridCol w:w="3630"/>
        <w:gridCol w:w="1369"/>
        <w:gridCol w:w="67"/>
        <w:gridCol w:w="1211"/>
        <w:gridCol w:w="223"/>
        <w:gridCol w:w="108"/>
        <w:gridCol w:w="909"/>
        <w:gridCol w:w="68"/>
        <w:gridCol w:w="1187"/>
        <w:gridCol w:w="1434"/>
        <w:gridCol w:w="617"/>
        <w:gridCol w:w="1417"/>
        <w:gridCol w:w="1440"/>
        <w:gridCol w:w="720"/>
      </w:tblGrid>
      <w:tr w:rsidR="00DB4EFE" w:rsidRPr="00864C34" w14:paraId="72C21381" w14:textId="77777777" w:rsidTr="00DB4EFE">
        <w:trPr>
          <w:cnfStyle w:val="100000000000" w:firstRow="1" w:lastRow="0" w:firstColumn="0" w:lastColumn="0" w:oddVBand="0" w:evenVBand="0" w:oddHBand="0" w:evenHBand="0" w:firstRowFirstColumn="0" w:firstRowLastColumn="0" w:lastRowFirstColumn="0" w:lastRowLastColumn="0"/>
          <w:trHeight w:val="347"/>
        </w:trPr>
        <w:tc>
          <w:tcPr>
            <w:tcW w:w="3630" w:type="dxa"/>
            <w:tcBorders>
              <w:top w:val="single" w:sz="4" w:space="0" w:color="000000" w:themeColor="text1"/>
              <w:bottom w:val="single" w:sz="4" w:space="0" w:color="auto"/>
            </w:tcBorders>
          </w:tcPr>
          <w:p w14:paraId="3F670B01" w14:textId="77777777" w:rsidR="00DB4EFE" w:rsidRPr="00864C34" w:rsidRDefault="00DB4EFE" w:rsidP="00DB4EFE">
            <w:pPr>
              <w:pStyle w:val="NoSpacing"/>
              <w:rPr>
                <w:rFonts w:ascii="Arial" w:hAnsi="Arial" w:cs="Arial"/>
                <w:sz w:val="16"/>
                <w:szCs w:val="16"/>
              </w:rPr>
            </w:pPr>
          </w:p>
        </w:tc>
        <w:tc>
          <w:tcPr>
            <w:tcW w:w="2647" w:type="dxa"/>
            <w:gridSpan w:val="3"/>
            <w:tcBorders>
              <w:top w:val="single" w:sz="4" w:space="0" w:color="000000" w:themeColor="text1"/>
              <w:bottom w:val="single" w:sz="4" w:space="0" w:color="auto"/>
            </w:tcBorders>
            <w:vAlign w:val="center"/>
          </w:tcPr>
          <w:p w14:paraId="6F1E0652" w14:textId="77777777" w:rsidR="00DB4EFE" w:rsidRPr="00A43FE3" w:rsidRDefault="00DB4EFE" w:rsidP="00DB4EFE">
            <w:pPr>
              <w:pStyle w:val="NoSpacing"/>
              <w:jc w:val="center"/>
              <w:rPr>
                <w:rFonts w:ascii="Arial" w:hAnsi="Arial" w:cs="Arial"/>
                <w:sz w:val="16"/>
                <w:szCs w:val="16"/>
              </w:rPr>
            </w:pPr>
            <w:r w:rsidRPr="00A43FE3">
              <w:rPr>
                <w:rFonts w:ascii="Arial" w:hAnsi="Arial" w:cs="Arial"/>
                <w:sz w:val="16"/>
                <w:szCs w:val="16"/>
              </w:rPr>
              <w:t>Restless sleep</w:t>
            </w:r>
          </w:p>
        </w:tc>
        <w:tc>
          <w:tcPr>
            <w:tcW w:w="1308" w:type="dxa"/>
            <w:gridSpan w:val="4"/>
            <w:tcBorders>
              <w:top w:val="single" w:sz="4" w:space="0" w:color="000000" w:themeColor="text1"/>
              <w:bottom w:val="single" w:sz="4" w:space="0" w:color="auto"/>
            </w:tcBorders>
            <w:vAlign w:val="center"/>
          </w:tcPr>
          <w:p w14:paraId="6DE560E9" w14:textId="77777777" w:rsidR="00DB4EFE" w:rsidRPr="00A43FE3" w:rsidRDefault="00DB4EFE" w:rsidP="00DB4EFE">
            <w:pPr>
              <w:pStyle w:val="NoSpacing"/>
              <w:jc w:val="center"/>
              <w:rPr>
                <w:rFonts w:ascii="Arial" w:hAnsi="Arial" w:cs="Arial"/>
                <w:sz w:val="16"/>
                <w:szCs w:val="16"/>
              </w:rPr>
            </w:pPr>
          </w:p>
        </w:tc>
        <w:tc>
          <w:tcPr>
            <w:tcW w:w="2621" w:type="dxa"/>
            <w:gridSpan w:val="2"/>
            <w:tcBorders>
              <w:top w:val="single" w:sz="4" w:space="0" w:color="000000" w:themeColor="text1"/>
              <w:bottom w:val="single" w:sz="4" w:space="0" w:color="auto"/>
            </w:tcBorders>
            <w:vAlign w:val="center"/>
          </w:tcPr>
          <w:p w14:paraId="13C3C4DB" w14:textId="77777777" w:rsidR="00DB4EFE" w:rsidRPr="00A43FE3" w:rsidRDefault="00DB4EFE" w:rsidP="00DB4EFE">
            <w:pPr>
              <w:pStyle w:val="NoSpacing"/>
              <w:jc w:val="center"/>
              <w:rPr>
                <w:rFonts w:ascii="Arial" w:hAnsi="Arial" w:cs="Arial"/>
                <w:sz w:val="16"/>
                <w:szCs w:val="16"/>
              </w:rPr>
            </w:pPr>
            <w:r w:rsidRPr="00A43FE3">
              <w:rPr>
                <w:rFonts w:ascii="Arial" w:hAnsi="Arial" w:cs="Arial"/>
                <w:sz w:val="16"/>
                <w:szCs w:val="16"/>
              </w:rPr>
              <w:t>Insomnia</w:t>
            </w:r>
          </w:p>
        </w:tc>
        <w:tc>
          <w:tcPr>
            <w:tcW w:w="617" w:type="dxa"/>
            <w:tcBorders>
              <w:top w:val="single" w:sz="4" w:space="0" w:color="000000" w:themeColor="text1"/>
              <w:bottom w:val="single" w:sz="4" w:space="0" w:color="auto"/>
            </w:tcBorders>
            <w:vAlign w:val="center"/>
          </w:tcPr>
          <w:p w14:paraId="5863C2EC" w14:textId="77777777" w:rsidR="00DB4EFE" w:rsidRPr="00864C34" w:rsidRDefault="00DB4EFE" w:rsidP="00DB4EFE">
            <w:pPr>
              <w:pStyle w:val="NoSpacing"/>
              <w:jc w:val="center"/>
              <w:rPr>
                <w:rFonts w:ascii="Arial" w:hAnsi="Arial" w:cs="Arial"/>
                <w:sz w:val="16"/>
                <w:szCs w:val="16"/>
              </w:rPr>
            </w:pPr>
          </w:p>
        </w:tc>
        <w:tc>
          <w:tcPr>
            <w:tcW w:w="3577" w:type="dxa"/>
            <w:gridSpan w:val="3"/>
            <w:tcBorders>
              <w:top w:val="single" w:sz="4" w:space="0" w:color="000000" w:themeColor="text1"/>
              <w:bottom w:val="single" w:sz="4" w:space="0" w:color="auto"/>
            </w:tcBorders>
            <w:vAlign w:val="center"/>
          </w:tcPr>
          <w:p w14:paraId="0639CEE0" w14:textId="77777777" w:rsidR="00DB4EFE" w:rsidRDefault="00DB4EFE" w:rsidP="00DB4EFE">
            <w:pPr>
              <w:pStyle w:val="NoSpacing"/>
              <w:jc w:val="center"/>
              <w:rPr>
                <w:rFonts w:ascii="Arial" w:hAnsi="Arial" w:cs="Arial"/>
                <w:sz w:val="16"/>
                <w:szCs w:val="16"/>
              </w:rPr>
            </w:pPr>
            <w:r>
              <w:rPr>
                <w:rFonts w:ascii="Arial" w:hAnsi="Arial" w:cs="Arial"/>
                <w:sz w:val="16"/>
                <w:szCs w:val="16"/>
              </w:rPr>
              <w:t>Both patterns vs. No pattern</w:t>
            </w:r>
          </w:p>
        </w:tc>
      </w:tr>
      <w:tr w:rsidR="00DB4EFE" w:rsidRPr="00864C34" w14:paraId="569BA1C4" w14:textId="77777777" w:rsidTr="00DB4EFE">
        <w:trPr>
          <w:trHeight w:val="347"/>
        </w:trPr>
        <w:tc>
          <w:tcPr>
            <w:tcW w:w="3630" w:type="dxa"/>
            <w:tcBorders>
              <w:top w:val="single" w:sz="4" w:space="0" w:color="auto"/>
              <w:bottom w:val="single" w:sz="4" w:space="0" w:color="auto"/>
            </w:tcBorders>
            <w:vAlign w:val="center"/>
          </w:tcPr>
          <w:p w14:paraId="1A733B8B" w14:textId="73B10B24" w:rsidR="00DB4EFE" w:rsidRPr="00864C34" w:rsidRDefault="00DB4EFE" w:rsidP="00DB4EFE">
            <w:pPr>
              <w:pStyle w:val="NoSpacing"/>
              <w:rPr>
                <w:rFonts w:ascii="Arial" w:hAnsi="Arial" w:cs="Arial"/>
                <w:b/>
                <w:sz w:val="16"/>
                <w:szCs w:val="16"/>
              </w:rPr>
            </w:pPr>
            <w:r w:rsidRPr="00864C34">
              <w:rPr>
                <w:rFonts w:ascii="Arial" w:hAnsi="Arial" w:cs="Arial"/>
                <w:b/>
                <w:sz w:val="16"/>
                <w:szCs w:val="16"/>
              </w:rPr>
              <w:t>Psychiatric Disorder</w:t>
            </w:r>
            <w:r w:rsidR="00661A62">
              <w:rPr>
                <w:rFonts w:ascii="Arial" w:hAnsi="Arial" w:cs="Arial"/>
                <w:b/>
                <w:sz w:val="16"/>
                <w:szCs w:val="16"/>
              </w:rPr>
              <w:t xml:space="preserve"> (research diagnosis)</w:t>
            </w:r>
          </w:p>
        </w:tc>
        <w:tc>
          <w:tcPr>
            <w:tcW w:w="1436" w:type="dxa"/>
            <w:gridSpan w:val="2"/>
            <w:tcBorders>
              <w:top w:val="single" w:sz="4" w:space="0" w:color="auto"/>
              <w:bottom w:val="single" w:sz="4" w:space="0" w:color="auto"/>
            </w:tcBorders>
            <w:vAlign w:val="center"/>
          </w:tcPr>
          <w:p w14:paraId="51C00AC1"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Scored, n (%)</w:t>
            </w:r>
          </w:p>
        </w:tc>
        <w:tc>
          <w:tcPr>
            <w:tcW w:w="1434" w:type="dxa"/>
            <w:gridSpan w:val="2"/>
            <w:tcBorders>
              <w:top w:val="single" w:sz="4" w:space="0" w:color="auto"/>
              <w:bottom w:val="single" w:sz="4" w:space="0" w:color="auto"/>
            </w:tcBorders>
            <w:vAlign w:val="center"/>
          </w:tcPr>
          <w:p w14:paraId="4F695DFC"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No score, n (%)</w:t>
            </w:r>
          </w:p>
        </w:tc>
        <w:tc>
          <w:tcPr>
            <w:tcW w:w="1017" w:type="dxa"/>
            <w:gridSpan w:val="2"/>
            <w:tcBorders>
              <w:top w:val="single" w:sz="4" w:space="0" w:color="auto"/>
              <w:bottom w:val="single" w:sz="4" w:space="0" w:color="auto"/>
            </w:tcBorders>
            <w:vAlign w:val="center"/>
          </w:tcPr>
          <w:p w14:paraId="18477E84"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p</w:t>
            </w:r>
          </w:p>
        </w:tc>
        <w:tc>
          <w:tcPr>
            <w:tcW w:w="1255" w:type="dxa"/>
            <w:gridSpan w:val="2"/>
            <w:tcBorders>
              <w:top w:val="single" w:sz="4" w:space="0" w:color="auto"/>
              <w:bottom w:val="single" w:sz="4" w:space="0" w:color="auto"/>
            </w:tcBorders>
            <w:vAlign w:val="center"/>
          </w:tcPr>
          <w:p w14:paraId="09CD4BFF"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Scored, n (%)</w:t>
            </w:r>
          </w:p>
        </w:tc>
        <w:tc>
          <w:tcPr>
            <w:tcW w:w="1434" w:type="dxa"/>
            <w:tcBorders>
              <w:top w:val="single" w:sz="4" w:space="0" w:color="auto"/>
              <w:bottom w:val="single" w:sz="4" w:space="0" w:color="auto"/>
            </w:tcBorders>
            <w:vAlign w:val="center"/>
          </w:tcPr>
          <w:p w14:paraId="23E93866"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No score, n (%)</w:t>
            </w:r>
          </w:p>
        </w:tc>
        <w:tc>
          <w:tcPr>
            <w:tcW w:w="617" w:type="dxa"/>
            <w:tcBorders>
              <w:top w:val="single" w:sz="4" w:space="0" w:color="auto"/>
              <w:bottom w:val="single" w:sz="4" w:space="0" w:color="auto"/>
            </w:tcBorders>
            <w:vAlign w:val="center"/>
          </w:tcPr>
          <w:p w14:paraId="452574D3"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p</w:t>
            </w:r>
          </w:p>
        </w:tc>
        <w:tc>
          <w:tcPr>
            <w:tcW w:w="1417" w:type="dxa"/>
            <w:tcBorders>
              <w:top w:val="single" w:sz="4" w:space="0" w:color="auto"/>
              <w:bottom w:val="single" w:sz="4" w:space="0" w:color="auto"/>
            </w:tcBorders>
            <w:vAlign w:val="center"/>
          </w:tcPr>
          <w:p w14:paraId="48FF9F57"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Scored, n (%)</w:t>
            </w:r>
          </w:p>
        </w:tc>
        <w:tc>
          <w:tcPr>
            <w:tcW w:w="1440" w:type="dxa"/>
            <w:tcBorders>
              <w:top w:val="single" w:sz="4" w:space="0" w:color="auto"/>
              <w:bottom w:val="single" w:sz="4" w:space="0" w:color="auto"/>
            </w:tcBorders>
            <w:vAlign w:val="center"/>
          </w:tcPr>
          <w:p w14:paraId="11909A89"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No score, n (%)</w:t>
            </w:r>
          </w:p>
        </w:tc>
        <w:tc>
          <w:tcPr>
            <w:tcW w:w="720" w:type="dxa"/>
            <w:tcBorders>
              <w:top w:val="single" w:sz="4" w:space="0" w:color="auto"/>
              <w:bottom w:val="single" w:sz="4" w:space="0" w:color="auto"/>
            </w:tcBorders>
            <w:vAlign w:val="center"/>
          </w:tcPr>
          <w:p w14:paraId="738529A5"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p</w:t>
            </w:r>
          </w:p>
        </w:tc>
      </w:tr>
      <w:tr w:rsidR="00DB4EFE" w:rsidRPr="00864C34" w14:paraId="4DDA963A" w14:textId="77777777" w:rsidTr="00DB4EFE">
        <w:trPr>
          <w:trHeight w:val="526"/>
        </w:trPr>
        <w:tc>
          <w:tcPr>
            <w:tcW w:w="3630" w:type="dxa"/>
            <w:tcBorders>
              <w:top w:val="single" w:sz="4" w:space="0" w:color="auto"/>
              <w:bottom w:val="nil"/>
            </w:tcBorders>
          </w:tcPr>
          <w:p w14:paraId="2B99BBBD" w14:textId="77777777" w:rsidR="00DB4EFE" w:rsidRDefault="00DB4EFE" w:rsidP="00DB4EFE">
            <w:pPr>
              <w:pStyle w:val="NoSpacing"/>
              <w:rPr>
                <w:rFonts w:ascii="Arial" w:hAnsi="Arial" w:cs="Arial"/>
                <w:b/>
                <w:sz w:val="16"/>
                <w:szCs w:val="16"/>
              </w:rPr>
            </w:pPr>
          </w:p>
          <w:p w14:paraId="43C40BD7" w14:textId="77777777" w:rsidR="00DB4EFE" w:rsidRPr="00864C34" w:rsidRDefault="00DB4EFE" w:rsidP="00DB4EFE">
            <w:pPr>
              <w:pStyle w:val="NoSpacing"/>
              <w:rPr>
                <w:rFonts w:ascii="Arial" w:hAnsi="Arial" w:cs="Arial"/>
                <w:b/>
                <w:sz w:val="16"/>
                <w:szCs w:val="16"/>
              </w:rPr>
            </w:pPr>
            <w:r>
              <w:rPr>
                <w:rFonts w:ascii="Arial" w:hAnsi="Arial" w:cs="Arial"/>
                <w:b/>
                <w:sz w:val="16"/>
                <w:szCs w:val="16"/>
              </w:rPr>
              <w:t>Any Psychiatric Disorder</w:t>
            </w:r>
          </w:p>
        </w:tc>
        <w:tc>
          <w:tcPr>
            <w:tcW w:w="1436" w:type="dxa"/>
            <w:gridSpan w:val="2"/>
            <w:tcBorders>
              <w:top w:val="single" w:sz="4" w:space="0" w:color="auto"/>
              <w:bottom w:val="nil"/>
            </w:tcBorders>
            <w:vAlign w:val="center"/>
          </w:tcPr>
          <w:p w14:paraId="53070A33"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48 (80.0)</w:t>
            </w:r>
          </w:p>
        </w:tc>
        <w:tc>
          <w:tcPr>
            <w:tcW w:w="1434" w:type="dxa"/>
            <w:gridSpan w:val="2"/>
            <w:tcBorders>
              <w:top w:val="single" w:sz="4" w:space="0" w:color="auto"/>
              <w:bottom w:val="nil"/>
            </w:tcBorders>
            <w:vAlign w:val="center"/>
          </w:tcPr>
          <w:p w14:paraId="501F3139"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38 (52.8)</w:t>
            </w:r>
          </w:p>
        </w:tc>
        <w:tc>
          <w:tcPr>
            <w:tcW w:w="1017" w:type="dxa"/>
            <w:gridSpan w:val="2"/>
            <w:tcBorders>
              <w:top w:val="single" w:sz="4" w:space="0" w:color="auto"/>
              <w:bottom w:val="nil"/>
            </w:tcBorders>
            <w:vAlign w:val="center"/>
          </w:tcPr>
          <w:p w14:paraId="57B04AB9"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0.001</w:t>
            </w:r>
          </w:p>
        </w:tc>
        <w:tc>
          <w:tcPr>
            <w:tcW w:w="1255" w:type="dxa"/>
            <w:gridSpan w:val="2"/>
            <w:tcBorders>
              <w:top w:val="single" w:sz="4" w:space="0" w:color="auto"/>
              <w:bottom w:val="nil"/>
            </w:tcBorders>
            <w:vAlign w:val="center"/>
          </w:tcPr>
          <w:p w14:paraId="212F6E14"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29 (74.4)</w:t>
            </w:r>
          </w:p>
        </w:tc>
        <w:tc>
          <w:tcPr>
            <w:tcW w:w="1434" w:type="dxa"/>
            <w:tcBorders>
              <w:top w:val="single" w:sz="4" w:space="0" w:color="auto"/>
              <w:bottom w:val="nil"/>
            </w:tcBorders>
            <w:vAlign w:val="center"/>
          </w:tcPr>
          <w:p w14:paraId="339ECB0F"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57 (61.3)</w:t>
            </w:r>
          </w:p>
        </w:tc>
        <w:tc>
          <w:tcPr>
            <w:tcW w:w="617" w:type="dxa"/>
            <w:tcBorders>
              <w:top w:val="single" w:sz="4" w:space="0" w:color="auto"/>
              <w:bottom w:val="nil"/>
            </w:tcBorders>
            <w:vAlign w:val="center"/>
          </w:tcPr>
          <w:p w14:paraId="6DE0D776"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0.151</w:t>
            </w:r>
          </w:p>
        </w:tc>
        <w:tc>
          <w:tcPr>
            <w:tcW w:w="1417" w:type="dxa"/>
            <w:tcBorders>
              <w:top w:val="single" w:sz="4" w:space="0" w:color="auto"/>
              <w:bottom w:val="nil"/>
            </w:tcBorders>
          </w:tcPr>
          <w:p w14:paraId="65B6C1FA" w14:textId="77777777" w:rsidR="00DB4EFE" w:rsidRDefault="00DB4EFE" w:rsidP="00DB4EFE">
            <w:pPr>
              <w:pStyle w:val="NoSpacing"/>
              <w:jc w:val="center"/>
              <w:rPr>
                <w:rFonts w:ascii="Arial" w:hAnsi="Arial" w:cs="Arial"/>
                <w:sz w:val="16"/>
                <w:szCs w:val="16"/>
              </w:rPr>
            </w:pPr>
          </w:p>
          <w:p w14:paraId="2F3C7441" w14:textId="77777777" w:rsidR="00DB4EFE" w:rsidRDefault="00DB4EFE" w:rsidP="00DB4EFE">
            <w:pPr>
              <w:pStyle w:val="NoSpacing"/>
              <w:jc w:val="center"/>
              <w:rPr>
                <w:rFonts w:ascii="Arial" w:hAnsi="Arial" w:cs="Arial"/>
                <w:sz w:val="16"/>
                <w:szCs w:val="16"/>
              </w:rPr>
            </w:pPr>
            <w:r>
              <w:rPr>
                <w:rFonts w:ascii="Arial" w:hAnsi="Arial" w:cs="Arial"/>
                <w:sz w:val="16"/>
                <w:szCs w:val="16"/>
              </w:rPr>
              <w:t>20 (76.9)</w:t>
            </w:r>
          </w:p>
        </w:tc>
        <w:tc>
          <w:tcPr>
            <w:tcW w:w="1440" w:type="dxa"/>
            <w:tcBorders>
              <w:top w:val="single" w:sz="4" w:space="0" w:color="auto"/>
              <w:bottom w:val="nil"/>
            </w:tcBorders>
          </w:tcPr>
          <w:p w14:paraId="3D44B2B0" w14:textId="77777777" w:rsidR="00DB4EFE" w:rsidRDefault="00DB4EFE" w:rsidP="00DB4EFE">
            <w:pPr>
              <w:pStyle w:val="NoSpacing"/>
              <w:jc w:val="center"/>
              <w:rPr>
                <w:rFonts w:ascii="Arial" w:hAnsi="Arial" w:cs="Arial"/>
                <w:sz w:val="16"/>
                <w:szCs w:val="16"/>
              </w:rPr>
            </w:pPr>
          </w:p>
          <w:p w14:paraId="0F87D1F2" w14:textId="77777777" w:rsidR="00DB4EFE" w:rsidRDefault="00DB4EFE" w:rsidP="00DB4EFE">
            <w:pPr>
              <w:pStyle w:val="NoSpacing"/>
              <w:jc w:val="center"/>
              <w:rPr>
                <w:rFonts w:ascii="Arial" w:hAnsi="Arial" w:cs="Arial"/>
                <w:sz w:val="16"/>
                <w:szCs w:val="16"/>
              </w:rPr>
            </w:pPr>
            <w:r>
              <w:rPr>
                <w:rFonts w:ascii="Arial" w:hAnsi="Arial" w:cs="Arial"/>
                <w:sz w:val="16"/>
                <w:szCs w:val="16"/>
              </w:rPr>
              <w:t>29 (49.2)</w:t>
            </w:r>
          </w:p>
        </w:tc>
        <w:tc>
          <w:tcPr>
            <w:tcW w:w="720" w:type="dxa"/>
            <w:tcBorders>
              <w:top w:val="single" w:sz="4" w:space="0" w:color="auto"/>
              <w:bottom w:val="nil"/>
            </w:tcBorders>
          </w:tcPr>
          <w:p w14:paraId="688DF9BE" w14:textId="77777777" w:rsidR="00DB4EFE" w:rsidRPr="00B72936" w:rsidRDefault="00DB4EFE" w:rsidP="00DB4EFE">
            <w:pPr>
              <w:pStyle w:val="NoSpacing"/>
              <w:jc w:val="center"/>
              <w:rPr>
                <w:rFonts w:ascii="Arial" w:hAnsi="Arial" w:cs="Arial"/>
                <w:b/>
                <w:sz w:val="16"/>
                <w:szCs w:val="16"/>
              </w:rPr>
            </w:pPr>
          </w:p>
          <w:p w14:paraId="29B2DD25" w14:textId="77777777" w:rsidR="00DB4EFE" w:rsidRPr="00B72936" w:rsidRDefault="00DB4EFE" w:rsidP="00DB4EFE">
            <w:pPr>
              <w:pStyle w:val="NoSpacing"/>
              <w:jc w:val="center"/>
              <w:rPr>
                <w:rFonts w:ascii="Arial" w:hAnsi="Arial" w:cs="Arial"/>
                <w:b/>
                <w:sz w:val="16"/>
                <w:szCs w:val="16"/>
              </w:rPr>
            </w:pPr>
            <w:r w:rsidRPr="00B72936">
              <w:rPr>
                <w:rFonts w:ascii="Arial" w:hAnsi="Arial" w:cs="Arial"/>
                <w:b/>
                <w:sz w:val="16"/>
                <w:szCs w:val="16"/>
              </w:rPr>
              <w:t>0.017</w:t>
            </w:r>
          </w:p>
        </w:tc>
      </w:tr>
      <w:tr w:rsidR="00DB4EFE" w:rsidRPr="00864C34" w14:paraId="3C5DA4EA" w14:textId="77777777" w:rsidTr="00DB4EFE">
        <w:trPr>
          <w:trHeight w:val="347"/>
        </w:trPr>
        <w:tc>
          <w:tcPr>
            <w:tcW w:w="3630" w:type="dxa"/>
            <w:tcBorders>
              <w:top w:val="nil"/>
            </w:tcBorders>
          </w:tcPr>
          <w:p w14:paraId="55C21B57" w14:textId="77777777" w:rsidR="00DB4EFE" w:rsidRPr="00864C34" w:rsidRDefault="00DB4EFE" w:rsidP="00DB4EFE">
            <w:pPr>
              <w:pStyle w:val="NoSpacing"/>
              <w:rPr>
                <w:rFonts w:ascii="Arial" w:hAnsi="Arial" w:cs="Arial"/>
                <w:b/>
                <w:sz w:val="16"/>
                <w:szCs w:val="16"/>
              </w:rPr>
            </w:pPr>
            <w:r w:rsidRPr="00864C34">
              <w:rPr>
                <w:rFonts w:ascii="Arial" w:hAnsi="Arial" w:cs="Arial"/>
                <w:b/>
                <w:sz w:val="16"/>
                <w:szCs w:val="16"/>
              </w:rPr>
              <w:t>ADHD diagnosis</w:t>
            </w:r>
          </w:p>
        </w:tc>
        <w:tc>
          <w:tcPr>
            <w:tcW w:w="1436" w:type="dxa"/>
            <w:gridSpan w:val="2"/>
            <w:tcBorders>
              <w:top w:val="nil"/>
            </w:tcBorders>
          </w:tcPr>
          <w:p w14:paraId="129FC481"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33 (55</w:t>
            </w:r>
            <w:r>
              <w:rPr>
                <w:rFonts w:ascii="Arial" w:hAnsi="Arial" w:cs="Arial"/>
                <w:sz w:val="16"/>
                <w:szCs w:val="16"/>
              </w:rPr>
              <w:t>.0</w:t>
            </w:r>
            <w:r w:rsidRPr="00864C34">
              <w:rPr>
                <w:rFonts w:ascii="Arial" w:hAnsi="Arial" w:cs="Arial"/>
                <w:sz w:val="16"/>
                <w:szCs w:val="16"/>
              </w:rPr>
              <w:t>)</w:t>
            </w:r>
          </w:p>
        </w:tc>
        <w:tc>
          <w:tcPr>
            <w:tcW w:w="1434" w:type="dxa"/>
            <w:gridSpan w:val="2"/>
            <w:tcBorders>
              <w:top w:val="nil"/>
            </w:tcBorders>
          </w:tcPr>
          <w:p w14:paraId="164251EC"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21 (26.3)</w:t>
            </w:r>
          </w:p>
        </w:tc>
        <w:tc>
          <w:tcPr>
            <w:tcW w:w="1017" w:type="dxa"/>
            <w:gridSpan w:val="2"/>
            <w:tcBorders>
              <w:top w:val="nil"/>
            </w:tcBorders>
          </w:tcPr>
          <w:p w14:paraId="094D8209"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0.001</w:t>
            </w:r>
          </w:p>
        </w:tc>
        <w:tc>
          <w:tcPr>
            <w:tcW w:w="1255" w:type="dxa"/>
            <w:gridSpan w:val="2"/>
            <w:tcBorders>
              <w:top w:val="nil"/>
            </w:tcBorders>
          </w:tcPr>
          <w:p w14:paraId="7D8248B1"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18 (42.9)</w:t>
            </w:r>
          </w:p>
        </w:tc>
        <w:tc>
          <w:tcPr>
            <w:tcW w:w="1434" w:type="dxa"/>
            <w:tcBorders>
              <w:top w:val="nil"/>
            </w:tcBorders>
          </w:tcPr>
          <w:p w14:paraId="0A2B9BB3"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36 (36.7)</w:t>
            </w:r>
          </w:p>
        </w:tc>
        <w:tc>
          <w:tcPr>
            <w:tcW w:w="617" w:type="dxa"/>
            <w:tcBorders>
              <w:top w:val="nil"/>
            </w:tcBorders>
          </w:tcPr>
          <w:p w14:paraId="4600DCFF"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0.495</w:t>
            </w:r>
          </w:p>
        </w:tc>
        <w:tc>
          <w:tcPr>
            <w:tcW w:w="1417" w:type="dxa"/>
            <w:tcBorders>
              <w:top w:val="nil"/>
            </w:tcBorders>
          </w:tcPr>
          <w:p w14:paraId="2A2AFA9B"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13 (50)</w:t>
            </w:r>
          </w:p>
        </w:tc>
        <w:tc>
          <w:tcPr>
            <w:tcW w:w="1440" w:type="dxa"/>
            <w:tcBorders>
              <w:top w:val="nil"/>
            </w:tcBorders>
          </w:tcPr>
          <w:p w14:paraId="4DDCC93A"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16 (25)</w:t>
            </w:r>
          </w:p>
        </w:tc>
        <w:tc>
          <w:tcPr>
            <w:tcW w:w="720" w:type="dxa"/>
            <w:tcBorders>
              <w:top w:val="nil"/>
            </w:tcBorders>
          </w:tcPr>
          <w:p w14:paraId="2A208366" w14:textId="77777777" w:rsidR="00DB4EFE" w:rsidRPr="00B72936" w:rsidRDefault="00DB4EFE" w:rsidP="00DB4EFE">
            <w:pPr>
              <w:pStyle w:val="NoSpacing"/>
              <w:jc w:val="center"/>
              <w:rPr>
                <w:rFonts w:ascii="Arial" w:hAnsi="Arial" w:cs="Arial"/>
                <w:b/>
                <w:sz w:val="16"/>
                <w:szCs w:val="16"/>
              </w:rPr>
            </w:pPr>
            <w:r w:rsidRPr="00B72936">
              <w:rPr>
                <w:rFonts w:ascii="Arial" w:hAnsi="Arial" w:cs="Arial"/>
                <w:b/>
                <w:sz w:val="16"/>
                <w:szCs w:val="16"/>
              </w:rPr>
              <w:t>0.021</w:t>
            </w:r>
          </w:p>
        </w:tc>
      </w:tr>
      <w:tr w:rsidR="00DB4EFE" w:rsidRPr="00864C34" w14:paraId="2B8531DC" w14:textId="77777777" w:rsidTr="00DB4EFE">
        <w:trPr>
          <w:trHeight w:val="347"/>
        </w:trPr>
        <w:tc>
          <w:tcPr>
            <w:tcW w:w="3630" w:type="dxa"/>
          </w:tcPr>
          <w:p w14:paraId="3D5A6540" w14:textId="77777777" w:rsidR="00DB4EFE" w:rsidRPr="00864C34" w:rsidRDefault="00DB4EFE" w:rsidP="00DB4EFE">
            <w:pPr>
              <w:pStyle w:val="NoSpacing"/>
              <w:rPr>
                <w:rFonts w:ascii="Arial" w:hAnsi="Arial" w:cs="Arial"/>
                <w:b/>
                <w:sz w:val="16"/>
                <w:szCs w:val="16"/>
              </w:rPr>
            </w:pPr>
            <w:r w:rsidRPr="00864C34">
              <w:rPr>
                <w:rFonts w:ascii="Arial" w:hAnsi="Arial" w:cs="Arial"/>
                <w:b/>
                <w:sz w:val="16"/>
                <w:szCs w:val="16"/>
              </w:rPr>
              <w:t>Any anxiety diagnosis</w:t>
            </w:r>
          </w:p>
        </w:tc>
        <w:tc>
          <w:tcPr>
            <w:tcW w:w="1436" w:type="dxa"/>
            <w:gridSpan w:val="2"/>
          </w:tcPr>
          <w:p w14:paraId="4FEB1114"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20 (33.3)</w:t>
            </w:r>
          </w:p>
        </w:tc>
        <w:tc>
          <w:tcPr>
            <w:tcW w:w="1434" w:type="dxa"/>
            <w:gridSpan w:val="2"/>
          </w:tcPr>
          <w:p w14:paraId="07FB1B63"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15 (18.8)</w:t>
            </w:r>
          </w:p>
        </w:tc>
        <w:tc>
          <w:tcPr>
            <w:tcW w:w="1017" w:type="dxa"/>
            <w:gridSpan w:val="2"/>
          </w:tcPr>
          <w:p w14:paraId="475666C0" w14:textId="77777777" w:rsidR="00DB4EFE" w:rsidRPr="00864C34" w:rsidRDefault="00DB4EFE" w:rsidP="00DB4EFE">
            <w:pPr>
              <w:pStyle w:val="NoSpacing"/>
              <w:jc w:val="center"/>
              <w:rPr>
                <w:rFonts w:ascii="Arial" w:hAnsi="Arial" w:cs="Arial"/>
                <w:b/>
                <w:sz w:val="16"/>
                <w:szCs w:val="16"/>
              </w:rPr>
            </w:pPr>
            <w:r w:rsidRPr="00864C34">
              <w:rPr>
                <w:rFonts w:ascii="Arial" w:hAnsi="Arial" w:cs="Arial"/>
                <w:b/>
                <w:sz w:val="16"/>
                <w:szCs w:val="16"/>
              </w:rPr>
              <w:t>0.049</w:t>
            </w:r>
          </w:p>
        </w:tc>
        <w:tc>
          <w:tcPr>
            <w:tcW w:w="1255" w:type="dxa"/>
            <w:gridSpan w:val="2"/>
          </w:tcPr>
          <w:p w14:paraId="58B0C005"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12 (28.6)</w:t>
            </w:r>
          </w:p>
        </w:tc>
        <w:tc>
          <w:tcPr>
            <w:tcW w:w="1434" w:type="dxa"/>
          </w:tcPr>
          <w:p w14:paraId="0FC36BB7"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23 (23.5)</w:t>
            </w:r>
          </w:p>
        </w:tc>
        <w:tc>
          <w:tcPr>
            <w:tcW w:w="617" w:type="dxa"/>
          </w:tcPr>
          <w:p w14:paraId="57081489" w14:textId="77777777" w:rsidR="00DB4EFE" w:rsidRPr="00864C34" w:rsidRDefault="00DB4EFE" w:rsidP="00DB4EFE">
            <w:pPr>
              <w:pStyle w:val="NoSpacing"/>
              <w:jc w:val="center"/>
              <w:rPr>
                <w:rFonts w:ascii="Arial" w:hAnsi="Arial" w:cs="Arial"/>
                <w:sz w:val="16"/>
                <w:szCs w:val="16"/>
              </w:rPr>
            </w:pPr>
            <w:r w:rsidRPr="00864C34">
              <w:rPr>
                <w:rFonts w:ascii="Arial" w:hAnsi="Arial" w:cs="Arial"/>
                <w:sz w:val="16"/>
                <w:szCs w:val="16"/>
              </w:rPr>
              <w:t>0.523</w:t>
            </w:r>
          </w:p>
        </w:tc>
        <w:tc>
          <w:tcPr>
            <w:tcW w:w="1417" w:type="dxa"/>
          </w:tcPr>
          <w:p w14:paraId="6C08A96D"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8 (30.8)</w:t>
            </w:r>
          </w:p>
        </w:tc>
        <w:tc>
          <w:tcPr>
            <w:tcW w:w="1440" w:type="dxa"/>
          </w:tcPr>
          <w:p w14:paraId="2358BCC0"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11 (17.2)</w:t>
            </w:r>
          </w:p>
        </w:tc>
        <w:tc>
          <w:tcPr>
            <w:tcW w:w="720" w:type="dxa"/>
          </w:tcPr>
          <w:p w14:paraId="1E4DD8DC" w14:textId="77777777" w:rsidR="00DB4EFE" w:rsidRPr="00864C34" w:rsidRDefault="00DB4EFE" w:rsidP="00DB4EFE">
            <w:pPr>
              <w:pStyle w:val="NoSpacing"/>
              <w:jc w:val="center"/>
              <w:rPr>
                <w:rFonts w:ascii="Arial" w:hAnsi="Arial" w:cs="Arial"/>
                <w:sz w:val="16"/>
                <w:szCs w:val="16"/>
              </w:rPr>
            </w:pPr>
            <w:r>
              <w:rPr>
                <w:rFonts w:ascii="Arial" w:hAnsi="Arial" w:cs="Arial"/>
                <w:sz w:val="16"/>
                <w:szCs w:val="16"/>
              </w:rPr>
              <w:t>0.152</w:t>
            </w:r>
          </w:p>
        </w:tc>
      </w:tr>
      <w:tr w:rsidR="00661A62" w:rsidRPr="00864C34" w14:paraId="4C071FFC" w14:textId="77777777" w:rsidTr="00DB4EFE">
        <w:trPr>
          <w:trHeight w:val="347"/>
        </w:trPr>
        <w:tc>
          <w:tcPr>
            <w:tcW w:w="3630" w:type="dxa"/>
          </w:tcPr>
          <w:p w14:paraId="0ECD62A6" w14:textId="0F288E19" w:rsidR="00661A62" w:rsidRPr="00864C34" w:rsidRDefault="00661A62" w:rsidP="00661A62">
            <w:pPr>
              <w:pStyle w:val="NoSpacing"/>
              <w:rPr>
                <w:rFonts w:ascii="Arial" w:hAnsi="Arial" w:cs="Arial"/>
                <w:b/>
                <w:sz w:val="16"/>
                <w:szCs w:val="16"/>
              </w:rPr>
            </w:pPr>
            <w:r w:rsidRPr="00864C34">
              <w:rPr>
                <w:rFonts w:ascii="Arial" w:hAnsi="Arial" w:cs="Arial"/>
                <w:b/>
                <w:sz w:val="16"/>
                <w:szCs w:val="16"/>
              </w:rPr>
              <w:t xml:space="preserve">CD diagnosis </w:t>
            </w:r>
          </w:p>
        </w:tc>
        <w:tc>
          <w:tcPr>
            <w:tcW w:w="1436" w:type="dxa"/>
            <w:gridSpan w:val="2"/>
          </w:tcPr>
          <w:p w14:paraId="784E211D" w14:textId="21E02149"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 (0)</w:t>
            </w:r>
          </w:p>
        </w:tc>
        <w:tc>
          <w:tcPr>
            <w:tcW w:w="1434" w:type="dxa"/>
            <w:gridSpan w:val="2"/>
          </w:tcPr>
          <w:p w14:paraId="6859592F" w14:textId="2E69BCF2"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 (0)</w:t>
            </w:r>
          </w:p>
        </w:tc>
        <w:tc>
          <w:tcPr>
            <w:tcW w:w="1017" w:type="dxa"/>
            <w:gridSpan w:val="2"/>
          </w:tcPr>
          <w:p w14:paraId="46BF3F75" w14:textId="29825812" w:rsidR="00661A62" w:rsidRPr="00864C34" w:rsidRDefault="00661A62" w:rsidP="00661A62">
            <w:pPr>
              <w:pStyle w:val="NoSpacing"/>
              <w:jc w:val="center"/>
              <w:rPr>
                <w:rFonts w:ascii="Arial" w:hAnsi="Arial" w:cs="Arial"/>
                <w:sz w:val="16"/>
                <w:szCs w:val="16"/>
              </w:rPr>
            </w:pPr>
            <w:r w:rsidRPr="00864C34">
              <w:rPr>
                <w:rFonts w:ascii="Arial" w:hAnsi="Arial" w:cs="Arial"/>
                <w:b/>
                <w:sz w:val="16"/>
                <w:szCs w:val="16"/>
              </w:rPr>
              <w:t>-</w:t>
            </w:r>
          </w:p>
        </w:tc>
        <w:tc>
          <w:tcPr>
            <w:tcW w:w="1255" w:type="dxa"/>
            <w:gridSpan w:val="2"/>
          </w:tcPr>
          <w:p w14:paraId="31F24E1C" w14:textId="0879814F"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 (0)</w:t>
            </w:r>
          </w:p>
        </w:tc>
        <w:tc>
          <w:tcPr>
            <w:tcW w:w="1434" w:type="dxa"/>
          </w:tcPr>
          <w:p w14:paraId="37AB6383" w14:textId="38627437"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 (0)</w:t>
            </w:r>
          </w:p>
        </w:tc>
        <w:tc>
          <w:tcPr>
            <w:tcW w:w="617" w:type="dxa"/>
          </w:tcPr>
          <w:p w14:paraId="45155C2D" w14:textId="34112485" w:rsidR="00661A62" w:rsidRPr="00864C34" w:rsidRDefault="00661A62" w:rsidP="00661A62">
            <w:pPr>
              <w:pStyle w:val="NoSpacing"/>
              <w:jc w:val="center"/>
              <w:rPr>
                <w:rFonts w:ascii="Arial" w:hAnsi="Arial" w:cs="Arial"/>
                <w:sz w:val="16"/>
                <w:szCs w:val="16"/>
              </w:rPr>
            </w:pPr>
            <w:r w:rsidRPr="00864C34">
              <w:rPr>
                <w:rFonts w:ascii="Arial" w:hAnsi="Arial" w:cs="Arial"/>
                <w:b/>
                <w:sz w:val="16"/>
                <w:szCs w:val="16"/>
              </w:rPr>
              <w:t>-</w:t>
            </w:r>
          </w:p>
        </w:tc>
        <w:tc>
          <w:tcPr>
            <w:tcW w:w="1417" w:type="dxa"/>
          </w:tcPr>
          <w:p w14:paraId="5F7DFE0A" w14:textId="10B2C12F" w:rsidR="00661A62" w:rsidRDefault="00661A62" w:rsidP="00661A62">
            <w:pPr>
              <w:pStyle w:val="NoSpacing"/>
              <w:jc w:val="center"/>
              <w:rPr>
                <w:rFonts w:ascii="Arial" w:hAnsi="Arial" w:cs="Arial"/>
                <w:sz w:val="16"/>
                <w:szCs w:val="16"/>
              </w:rPr>
            </w:pPr>
            <w:r w:rsidRPr="00864C34">
              <w:rPr>
                <w:rFonts w:ascii="Arial" w:hAnsi="Arial" w:cs="Arial"/>
                <w:sz w:val="16"/>
                <w:szCs w:val="16"/>
              </w:rPr>
              <w:t>0 (0)</w:t>
            </w:r>
          </w:p>
        </w:tc>
        <w:tc>
          <w:tcPr>
            <w:tcW w:w="1440" w:type="dxa"/>
          </w:tcPr>
          <w:p w14:paraId="7F87C1B6" w14:textId="34A9EAC3" w:rsidR="00661A62" w:rsidRDefault="00661A62" w:rsidP="00661A62">
            <w:pPr>
              <w:pStyle w:val="NoSpacing"/>
              <w:jc w:val="center"/>
              <w:rPr>
                <w:rFonts w:ascii="Arial" w:hAnsi="Arial" w:cs="Arial"/>
                <w:sz w:val="16"/>
                <w:szCs w:val="16"/>
              </w:rPr>
            </w:pPr>
            <w:r w:rsidRPr="00864C34">
              <w:rPr>
                <w:rFonts w:ascii="Arial" w:hAnsi="Arial" w:cs="Arial"/>
                <w:sz w:val="16"/>
                <w:szCs w:val="16"/>
              </w:rPr>
              <w:t>0 (0)</w:t>
            </w:r>
          </w:p>
        </w:tc>
        <w:tc>
          <w:tcPr>
            <w:tcW w:w="720" w:type="dxa"/>
          </w:tcPr>
          <w:p w14:paraId="161F5B88" w14:textId="75A007A3" w:rsidR="00661A62" w:rsidRDefault="00661A62" w:rsidP="00661A62">
            <w:pPr>
              <w:pStyle w:val="NoSpacing"/>
              <w:jc w:val="center"/>
              <w:rPr>
                <w:rFonts w:ascii="Arial" w:hAnsi="Arial" w:cs="Arial"/>
                <w:sz w:val="16"/>
                <w:szCs w:val="16"/>
              </w:rPr>
            </w:pPr>
            <w:r>
              <w:rPr>
                <w:rFonts w:ascii="Arial" w:hAnsi="Arial" w:cs="Arial"/>
                <w:b/>
                <w:sz w:val="16"/>
                <w:szCs w:val="16"/>
              </w:rPr>
              <w:t>-</w:t>
            </w:r>
          </w:p>
        </w:tc>
      </w:tr>
      <w:tr w:rsidR="00661A62" w:rsidRPr="00864C34" w14:paraId="06B6EF0E" w14:textId="77777777" w:rsidTr="00DB4EFE">
        <w:trPr>
          <w:trHeight w:val="347"/>
        </w:trPr>
        <w:tc>
          <w:tcPr>
            <w:tcW w:w="3630" w:type="dxa"/>
          </w:tcPr>
          <w:p w14:paraId="2E96981F" w14:textId="1751FF63" w:rsidR="00661A62" w:rsidRPr="00864C34" w:rsidRDefault="00661A62" w:rsidP="00661A62">
            <w:pPr>
              <w:pStyle w:val="NoSpacing"/>
              <w:rPr>
                <w:rFonts w:ascii="Arial" w:hAnsi="Arial" w:cs="Arial"/>
                <w:b/>
                <w:sz w:val="16"/>
                <w:szCs w:val="16"/>
              </w:rPr>
            </w:pPr>
            <w:r w:rsidRPr="00864C34">
              <w:rPr>
                <w:rFonts w:ascii="Arial" w:hAnsi="Arial" w:cs="Arial"/>
                <w:b/>
                <w:sz w:val="16"/>
                <w:szCs w:val="16"/>
              </w:rPr>
              <w:t>ODD diagnosis</w:t>
            </w:r>
          </w:p>
        </w:tc>
        <w:tc>
          <w:tcPr>
            <w:tcW w:w="1436" w:type="dxa"/>
            <w:gridSpan w:val="2"/>
          </w:tcPr>
          <w:p w14:paraId="6256B00E" w14:textId="3FBF4684"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17 (28.8)</w:t>
            </w:r>
          </w:p>
        </w:tc>
        <w:tc>
          <w:tcPr>
            <w:tcW w:w="1434" w:type="dxa"/>
            <w:gridSpan w:val="2"/>
          </w:tcPr>
          <w:p w14:paraId="32ACFE46" w14:textId="28010FB8"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8 (10.5)</w:t>
            </w:r>
          </w:p>
        </w:tc>
        <w:tc>
          <w:tcPr>
            <w:tcW w:w="1017" w:type="dxa"/>
            <w:gridSpan w:val="2"/>
          </w:tcPr>
          <w:p w14:paraId="31A3A091" w14:textId="4BC4D08C" w:rsidR="00661A62" w:rsidRPr="00864C34" w:rsidRDefault="00661A62" w:rsidP="00661A62">
            <w:pPr>
              <w:pStyle w:val="NoSpacing"/>
              <w:jc w:val="center"/>
              <w:rPr>
                <w:rFonts w:ascii="Arial" w:hAnsi="Arial" w:cs="Arial"/>
                <w:sz w:val="16"/>
                <w:szCs w:val="16"/>
              </w:rPr>
            </w:pPr>
            <w:r w:rsidRPr="00864C34">
              <w:rPr>
                <w:rFonts w:ascii="Arial" w:hAnsi="Arial" w:cs="Arial"/>
                <w:b/>
                <w:sz w:val="16"/>
                <w:szCs w:val="16"/>
              </w:rPr>
              <w:t>0.007</w:t>
            </w:r>
          </w:p>
        </w:tc>
        <w:tc>
          <w:tcPr>
            <w:tcW w:w="1255" w:type="dxa"/>
            <w:gridSpan w:val="2"/>
          </w:tcPr>
          <w:p w14:paraId="6D53AC0C" w14:textId="5881685E"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11 (28.2)</w:t>
            </w:r>
          </w:p>
        </w:tc>
        <w:tc>
          <w:tcPr>
            <w:tcW w:w="1434" w:type="dxa"/>
          </w:tcPr>
          <w:p w14:paraId="3DFC2C3D" w14:textId="778DD25C"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14 (14.6)</w:t>
            </w:r>
          </w:p>
        </w:tc>
        <w:tc>
          <w:tcPr>
            <w:tcW w:w="617" w:type="dxa"/>
          </w:tcPr>
          <w:p w14:paraId="0E39FEF3" w14:textId="16CC0910"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0.065</w:t>
            </w:r>
          </w:p>
        </w:tc>
        <w:tc>
          <w:tcPr>
            <w:tcW w:w="1417" w:type="dxa"/>
          </w:tcPr>
          <w:p w14:paraId="61F65B22" w14:textId="2C84652F" w:rsidR="00661A62" w:rsidRDefault="00661A62" w:rsidP="00661A62">
            <w:pPr>
              <w:pStyle w:val="NoSpacing"/>
              <w:jc w:val="center"/>
              <w:rPr>
                <w:rFonts w:ascii="Arial" w:hAnsi="Arial" w:cs="Arial"/>
                <w:sz w:val="16"/>
                <w:szCs w:val="16"/>
              </w:rPr>
            </w:pPr>
            <w:r>
              <w:rPr>
                <w:rFonts w:ascii="Arial" w:hAnsi="Arial" w:cs="Arial"/>
                <w:sz w:val="16"/>
                <w:szCs w:val="16"/>
              </w:rPr>
              <w:t>9 (34.6)</w:t>
            </w:r>
          </w:p>
        </w:tc>
        <w:tc>
          <w:tcPr>
            <w:tcW w:w="1440" w:type="dxa"/>
          </w:tcPr>
          <w:p w14:paraId="431323A8" w14:textId="6E2A82A7" w:rsidR="00661A62" w:rsidRDefault="00661A62" w:rsidP="00661A62">
            <w:pPr>
              <w:pStyle w:val="NoSpacing"/>
              <w:jc w:val="center"/>
              <w:rPr>
                <w:rFonts w:ascii="Arial" w:hAnsi="Arial" w:cs="Arial"/>
                <w:sz w:val="16"/>
                <w:szCs w:val="16"/>
              </w:rPr>
            </w:pPr>
            <w:r>
              <w:rPr>
                <w:rFonts w:ascii="Arial" w:hAnsi="Arial" w:cs="Arial"/>
                <w:sz w:val="16"/>
                <w:szCs w:val="16"/>
              </w:rPr>
              <w:t>7 (11.5)</w:t>
            </w:r>
          </w:p>
        </w:tc>
        <w:tc>
          <w:tcPr>
            <w:tcW w:w="720" w:type="dxa"/>
          </w:tcPr>
          <w:p w14:paraId="504BCAFB" w14:textId="6FE344EA" w:rsidR="00661A62" w:rsidRDefault="00661A62" w:rsidP="00661A62">
            <w:pPr>
              <w:pStyle w:val="NoSpacing"/>
              <w:jc w:val="center"/>
              <w:rPr>
                <w:rFonts w:ascii="Arial" w:hAnsi="Arial" w:cs="Arial"/>
                <w:sz w:val="16"/>
                <w:szCs w:val="16"/>
              </w:rPr>
            </w:pPr>
            <w:r w:rsidRPr="00B72936">
              <w:rPr>
                <w:rFonts w:ascii="Arial" w:hAnsi="Arial" w:cs="Arial"/>
                <w:b/>
                <w:sz w:val="16"/>
                <w:szCs w:val="16"/>
              </w:rPr>
              <w:t>0.011</w:t>
            </w:r>
          </w:p>
        </w:tc>
      </w:tr>
      <w:tr w:rsidR="00661A62" w:rsidRPr="00864C34" w14:paraId="71CD5BD7" w14:textId="77777777" w:rsidTr="00DB4EFE">
        <w:trPr>
          <w:trHeight w:val="347"/>
        </w:trPr>
        <w:tc>
          <w:tcPr>
            <w:tcW w:w="3630" w:type="dxa"/>
          </w:tcPr>
          <w:p w14:paraId="39B4D7E4" w14:textId="2D3A75BC" w:rsidR="00661A62" w:rsidRPr="00864C34" w:rsidRDefault="00661A62" w:rsidP="00661A62">
            <w:pPr>
              <w:pStyle w:val="NoSpacing"/>
              <w:rPr>
                <w:rFonts w:ascii="Arial" w:hAnsi="Arial" w:cs="Arial"/>
                <w:b/>
                <w:sz w:val="16"/>
                <w:szCs w:val="16"/>
              </w:rPr>
            </w:pPr>
            <w:r w:rsidRPr="00864C34">
              <w:rPr>
                <w:rFonts w:ascii="Arial" w:hAnsi="Arial" w:cs="Arial"/>
                <w:b/>
                <w:sz w:val="16"/>
                <w:szCs w:val="16"/>
              </w:rPr>
              <w:t>Indicative ASD*</w:t>
            </w:r>
          </w:p>
        </w:tc>
        <w:tc>
          <w:tcPr>
            <w:tcW w:w="1436" w:type="dxa"/>
            <w:gridSpan w:val="2"/>
          </w:tcPr>
          <w:p w14:paraId="69CB2B0E" w14:textId="36C3771A"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25 (43.9)</w:t>
            </w:r>
          </w:p>
        </w:tc>
        <w:tc>
          <w:tcPr>
            <w:tcW w:w="1434" w:type="dxa"/>
            <w:gridSpan w:val="2"/>
          </w:tcPr>
          <w:p w14:paraId="323FA123" w14:textId="03BCF711"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20 (29.4)</w:t>
            </w:r>
          </w:p>
        </w:tc>
        <w:tc>
          <w:tcPr>
            <w:tcW w:w="1017" w:type="dxa"/>
            <w:gridSpan w:val="2"/>
          </w:tcPr>
          <w:p w14:paraId="4E158884" w14:textId="035EF9C2"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0.094</w:t>
            </w:r>
          </w:p>
        </w:tc>
        <w:tc>
          <w:tcPr>
            <w:tcW w:w="1255" w:type="dxa"/>
            <w:gridSpan w:val="2"/>
          </w:tcPr>
          <w:p w14:paraId="2B2310C3" w14:textId="6DA02BE4"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18 (47.4)</w:t>
            </w:r>
          </w:p>
        </w:tc>
        <w:tc>
          <w:tcPr>
            <w:tcW w:w="1434" w:type="dxa"/>
          </w:tcPr>
          <w:p w14:paraId="7B46D663" w14:textId="34C0AE4F"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27 (31.0)</w:t>
            </w:r>
          </w:p>
        </w:tc>
        <w:tc>
          <w:tcPr>
            <w:tcW w:w="617" w:type="dxa"/>
          </w:tcPr>
          <w:p w14:paraId="679B9417" w14:textId="5EEBD681"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0.080</w:t>
            </w:r>
          </w:p>
        </w:tc>
        <w:tc>
          <w:tcPr>
            <w:tcW w:w="1417" w:type="dxa"/>
          </w:tcPr>
          <w:p w14:paraId="568D2792" w14:textId="1890E97C" w:rsidR="00661A62" w:rsidRDefault="00661A62" w:rsidP="00661A62">
            <w:pPr>
              <w:pStyle w:val="NoSpacing"/>
              <w:jc w:val="center"/>
              <w:rPr>
                <w:rFonts w:ascii="Arial" w:hAnsi="Arial" w:cs="Arial"/>
                <w:sz w:val="16"/>
                <w:szCs w:val="16"/>
              </w:rPr>
            </w:pPr>
            <w:r>
              <w:rPr>
                <w:rFonts w:ascii="Arial" w:hAnsi="Arial" w:cs="Arial"/>
                <w:sz w:val="16"/>
                <w:szCs w:val="16"/>
              </w:rPr>
              <w:t>10 (41.7)</w:t>
            </w:r>
          </w:p>
        </w:tc>
        <w:tc>
          <w:tcPr>
            <w:tcW w:w="1440" w:type="dxa"/>
          </w:tcPr>
          <w:p w14:paraId="0033F77E" w14:textId="0A59ECA1" w:rsidR="00661A62" w:rsidRDefault="00661A62" w:rsidP="00661A62">
            <w:pPr>
              <w:pStyle w:val="NoSpacing"/>
              <w:jc w:val="center"/>
              <w:rPr>
                <w:rFonts w:ascii="Arial" w:hAnsi="Arial" w:cs="Arial"/>
                <w:sz w:val="16"/>
                <w:szCs w:val="16"/>
              </w:rPr>
            </w:pPr>
            <w:r>
              <w:rPr>
                <w:rFonts w:ascii="Arial" w:hAnsi="Arial" w:cs="Arial"/>
                <w:sz w:val="16"/>
                <w:szCs w:val="16"/>
              </w:rPr>
              <w:t>12 (22.2)</w:t>
            </w:r>
          </w:p>
        </w:tc>
        <w:tc>
          <w:tcPr>
            <w:tcW w:w="720" w:type="dxa"/>
          </w:tcPr>
          <w:p w14:paraId="64AA3C04" w14:textId="36D780E8" w:rsidR="00661A62" w:rsidRDefault="00661A62" w:rsidP="00661A62">
            <w:pPr>
              <w:pStyle w:val="NoSpacing"/>
              <w:jc w:val="center"/>
              <w:rPr>
                <w:rFonts w:ascii="Arial" w:hAnsi="Arial" w:cs="Arial"/>
                <w:sz w:val="16"/>
                <w:szCs w:val="16"/>
              </w:rPr>
            </w:pPr>
            <w:r>
              <w:rPr>
                <w:rFonts w:ascii="Arial" w:hAnsi="Arial" w:cs="Arial"/>
                <w:sz w:val="16"/>
                <w:szCs w:val="16"/>
              </w:rPr>
              <w:t>0.078</w:t>
            </w:r>
          </w:p>
        </w:tc>
      </w:tr>
      <w:tr w:rsidR="00661A62" w:rsidRPr="00864C34" w14:paraId="2A5B6011" w14:textId="77777777" w:rsidTr="00DB4EFE">
        <w:trPr>
          <w:trHeight w:val="347"/>
        </w:trPr>
        <w:tc>
          <w:tcPr>
            <w:tcW w:w="3630" w:type="dxa"/>
          </w:tcPr>
          <w:p w14:paraId="2FD698C5" w14:textId="77777777" w:rsidR="00661A62" w:rsidRPr="00864C34" w:rsidRDefault="00661A62" w:rsidP="00661A62">
            <w:pPr>
              <w:pStyle w:val="NoSpacing"/>
              <w:rPr>
                <w:rFonts w:ascii="Arial" w:hAnsi="Arial" w:cs="Arial"/>
                <w:b/>
                <w:sz w:val="16"/>
                <w:szCs w:val="16"/>
              </w:rPr>
            </w:pPr>
            <w:r w:rsidRPr="00864C34">
              <w:rPr>
                <w:rFonts w:ascii="Arial" w:hAnsi="Arial" w:cs="Arial"/>
                <w:b/>
                <w:sz w:val="16"/>
                <w:szCs w:val="16"/>
              </w:rPr>
              <w:t>Indicative DCD*</w:t>
            </w:r>
          </w:p>
        </w:tc>
        <w:tc>
          <w:tcPr>
            <w:tcW w:w="1436" w:type="dxa"/>
            <w:gridSpan w:val="2"/>
          </w:tcPr>
          <w:p w14:paraId="56AF7ADB" w14:textId="77777777"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38 (88.4)</w:t>
            </w:r>
          </w:p>
        </w:tc>
        <w:tc>
          <w:tcPr>
            <w:tcW w:w="1434" w:type="dxa"/>
            <w:gridSpan w:val="2"/>
          </w:tcPr>
          <w:p w14:paraId="250913BA" w14:textId="77777777"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41 (76)</w:t>
            </w:r>
          </w:p>
        </w:tc>
        <w:tc>
          <w:tcPr>
            <w:tcW w:w="1017" w:type="dxa"/>
            <w:gridSpan w:val="2"/>
          </w:tcPr>
          <w:p w14:paraId="68469D2F" w14:textId="77777777"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0.117</w:t>
            </w:r>
          </w:p>
        </w:tc>
        <w:tc>
          <w:tcPr>
            <w:tcW w:w="1255" w:type="dxa"/>
            <w:gridSpan w:val="2"/>
          </w:tcPr>
          <w:p w14:paraId="78091360" w14:textId="77777777"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24 (88.9)</w:t>
            </w:r>
          </w:p>
        </w:tc>
        <w:tc>
          <w:tcPr>
            <w:tcW w:w="1434" w:type="dxa"/>
          </w:tcPr>
          <w:p w14:paraId="0F393B05" w14:textId="77777777"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55 (78.6)</w:t>
            </w:r>
          </w:p>
        </w:tc>
        <w:tc>
          <w:tcPr>
            <w:tcW w:w="617" w:type="dxa"/>
          </w:tcPr>
          <w:p w14:paraId="2199ED16" w14:textId="77777777" w:rsidR="00661A62" w:rsidRPr="00864C34" w:rsidRDefault="00661A62" w:rsidP="00661A62">
            <w:pPr>
              <w:pStyle w:val="NoSpacing"/>
              <w:jc w:val="center"/>
              <w:rPr>
                <w:rFonts w:ascii="Arial" w:hAnsi="Arial" w:cs="Arial"/>
                <w:sz w:val="16"/>
                <w:szCs w:val="16"/>
              </w:rPr>
            </w:pPr>
            <w:r w:rsidRPr="00864C34">
              <w:rPr>
                <w:rFonts w:ascii="Arial" w:hAnsi="Arial" w:cs="Arial"/>
                <w:sz w:val="16"/>
                <w:szCs w:val="16"/>
              </w:rPr>
              <w:t>0.241</w:t>
            </w:r>
          </w:p>
        </w:tc>
        <w:tc>
          <w:tcPr>
            <w:tcW w:w="1417" w:type="dxa"/>
          </w:tcPr>
          <w:p w14:paraId="2929164C"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16 (88.9)</w:t>
            </w:r>
          </w:p>
        </w:tc>
        <w:tc>
          <w:tcPr>
            <w:tcW w:w="1440" w:type="dxa"/>
          </w:tcPr>
          <w:p w14:paraId="28492905"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33 (73.3)</w:t>
            </w:r>
          </w:p>
        </w:tc>
        <w:tc>
          <w:tcPr>
            <w:tcW w:w="720" w:type="dxa"/>
          </w:tcPr>
          <w:p w14:paraId="19B75C44"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0.180</w:t>
            </w:r>
          </w:p>
        </w:tc>
      </w:tr>
      <w:tr w:rsidR="00661A62" w:rsidRPr="00864C34" w14:paraId="1AB6C421" w14:textId="77777777" w:rsidTr="00B86BFE">
        <w:trPr>
          <w:trHeight w:val="435"/>
        </w:trPr>
        <w:tc>
          <w:tcPr>
            <w:tcW w:w="3630" w:type="dxa"/>
            <w:tcBorders>
              <w:top w:val="single" w:sz="4" w:space="0" w:color="auto"/>
              <w:bottom w:val="single" w:sz="4" w:space="0" w:color="auto"/>
            </w:tcBorders>
            <w:vAlign w:val="center"/>
          </w:tcPr>
          <w:p w14:paraId="1799E3A6" w14:textId="77777777" w:rsidR="00661A62" w:rsidRPr="00864C34" w:rsidRDefault="00661A62" w:rsidP="00661A62">
            <w:pPr>
              <w:pStyle w:val="NoSpacing"/>
              <w:rPr>
                <w:rFonts w:ascii="Arial" w:hAnsi="Arial" w:cs="Arial"/>
                <w:b/>
                <w:sz w:val="16"/>
                <w:szCs w:val="16"/>
              </w:rPr>
            </w:pPr>
            <w:r w:rsidRPr="008757D3">
              <w:rPr>
                <w:rFonts w:ascii="Arial" w:eastAsia="Calibri" w:hAnsi="Arial" w:cs="Arial"/>
                <w:b/>
                <w:bCs/>
                <w:color w:val="000000"/>
                <w:kern w:val="24"/>
                <w:sz w:val="16"/>
                <w:szCs w:val="16"/>
                <w:lang w:eastAsia="en-GB"/>
              </w:rPr>
              <w:t>IQ</w:t>
            </w:r>
          </w:p>
        </w:tc>
        <w:tc>
          <w:tcPr>
            <w:tcW w:w="1436" w:type="dxa"/>
            <w:gridSpan w:val="2"/>
            <w:tcBorders>
              <w:top w:val="single" w:sz="4" w:space="0" w:color="auto"/>
              <w:bottom w:val="single" w:sz="4" w:space="0" w:color="auto"/>
            </w:tcBorders>
            <w:vAlign w:val="center"/>
          </w:tcPr>
          <w:p w14:paraId="05BF046A"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Me</w:t>
            </w:r>
            <w:r>
              <w:rPr>
                <w:rFonts w:ascii="Arial" w:hAnsi="Arial" w:cs="Arial"/>
                <w:b/>
                <w:sz w:val="16"/>
                <w:szCs w:val="16"/>
              </w:rPr>
              <w:t xml:space="preserve">an </w:t>
            </w:r>
            <w:r w:rsidRPr="00DF4A21">
              <w:rPr>
                <w:rFonts w:ascii="Arial" w:hAnsi="Arial" w:cs="Arial"/>
                <w:b/>
                <w:sz w:val="16"/>
                <w:szCs w:val="16"/>
              </w:rPr>
              <w:t>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1434" w:type="dxa"/>
            <w:gridSpan w:val="2"/>
            <w:tcBorders>
              <w:top w:val="single" w:sz="4" w:space="0" w:color="auto"/>
              <w:bottom w:val="single" w:sz="4" w:space="0" w:color="auto"/>
            </w:tcBorders>
            <w:vAlign w:val="center"/>
          </w:tcPr>
          <w:p w14:paraId="0C191753"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Me</w:t>
            </w:r>
            <w:r>
              <w:rPr>
                <w:rFonts w:ascii="Arial" w:hAnsi="Arial" w:cs="Arial"/>
                <w:b/>
                <w:sz w:val="16"/>
                <w:szCs w:val="16"/>
              </w:rPr>
              <w:t>an s</w:t>
            </w:r>
            <w:r w:rsidRPr="00DF4A21">
              <w:rPr>
                <w:rFonts w:ascii="Arial" w:hAnsi="Arial" w:cs="Arial"/>
                <w:b/>
                <w:sz w:val="16"/>
                <w:szCs w:val="16"/>
              </w:rPr>
              <w:t>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1017" w:type="dxa"/>
            <w:gridSpan w:val="2"/>
            <w:tcBorders>
              <w:top w:val="single" w:sz="4" w:space="0" w:color="auto"/>
              <w:bottom w:val="single" w:sz="4" w:space="0" w:color="auto"/>
            </w:tcBorders>
            <w:vAlign w:val="center"/>
          </w:tcPr>
          <w:p w14:paraId="39A08333"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p</w:t>
            </w:r>
          </w:p>
        </w:tc>
        <w:tc>
          <w:tcPr>
            <w:tcW w:w="1255" w:type="dxa"/>
            <w:gridSpan w:val="2"/>
            <w:tcBorders>
              <w:top w:val="single" w:sz="4" w:space="0" w:color="auto"/>
              <w:bottom w:val="single" w:sz="4" w:space="0" w:color="auto"/>
            </w:tcBorders>
            <w:vAlign w:val="center"/>
          </w:tcPr>
          <w:p w14:paraId="5DD61045"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Me</w:t>
            </w:r>
            <w:r>
              <w:rPr>
                <w:rFonts w:ascii="Arial" w:hAnsi="Arial" w:cs="Arial"/>
                <w:b/>
                <w:sz w:val="16"/>
                <w:szCs w:val="16"/>
              </w:rPr>
              <w:t xml:space="preserve">an </w:t>
            </w:r>
            <w:r w:rsidRPr="00DF4A21">
              <w:rPr>
                <w:rFonts w:ascii="Arial" w:hAnsi="Arial" w:cs="Arial"/>
                <w:b/>
                <w:sz w:val="16"/>
                <w:szCs w:val="16"/>
              </w:rPr>
              <w:t>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1434" w:type="dxa"/>
            <w:tcBorders>
              <w:top w:val="single" w:sz="4" w:space="0" w:color="auto"/>
              <w:bottom w:val="single" w:sz="4" w:space="0" w:color="auto"/>
            </w:tcBorders>
            <w:vAlign w:val="center"/>
          </w:tcPr>
          <w:p w14:paraId="783B119D"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Me</w:t>
            </w:r>
            <w:r>
              <w:rPr>
                <w:rFonts w:ascii="Arial" w:hAnsi="Arial" w:cs="Arial"/>
                <w:b/>
                <w:sz w:val="16"/>
                <w:szCs w:val="16"/>
              </w:rPr>
              <w:t xml:space="preserve">an </w:t>
            </w:r>
            <w:r w:rsidRPr="00DF4A21">
              <w:rPr>
                <w:rFonts w:ascii="Arial" w:hAnsi="Arial" w:cs="Arial"/>
                <w:b/>
                <w:sz w:val="16"/>
                <w:szCs w:val="16"/>
              </w:rPr>
              <w:t>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617" w:type="dxa"/>
            <w:tcBorders>
              <w:top w:val="single" w:sz="4" w:space="0" w:color="auto"/>
              <w:bottom w:val="single" w:sz="4" w:space="0" w:color="auto"/>
            </w:tcBorders>
            <w:vAlign w:val="center"/>
          </w:tcPr>
          <w:p w14:paraId="0D1F991E"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p</w:t>
            </w:r>
          </w:p>
        </w:tc>
        <w:tc>
          <w:tcPr>
            <w:tcW w:w="1417" w:type="dxa"/>
            <w:tcBorders>
              <w:top w:val="single" w:sz="4" w:space="0" w:color="auto"/>
              <w:bottom w:val="single" w:sz="4" w:space="0" w:color="auto"/>
            </w:tcBorders>
            <w:vAlign w:val="center"/>
          </w:tcPr>
          <w:p w14:paraId="1041C8BA"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Me</w:t>
            </w:r>
            <w:r>
              <w:rPr>
                <w:rFonts w:ascii="Arial" w:hAnsi="Arial" w:cs="Arial"/>
                <w:b/>
                <w:sz w:val="16"/>
                <w:szCs w:val="16"/>
              </w:rPr>
              <w:t xml:space="preserve">an </w:t>
            </w:r>
            <w:r w:rsidRPr="00DF4A21">
              <w:rPr>
                <w:rFonts w:ascii="Arial" w:hAnsi="Arial" w:cs="Arial"/>
                <w:b/>
                <w:sz w:val="16"/>
                <w:szCs w:val="16"/>
              </w:rPr>
              <w:t>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1440" w:type="dxa"/>
            <w:tcBorders>
              <w:top w:val="single" w:sz="4" w:space="0" w:color="auto"/>
              <w:bottom w:val="single" w:sz="4" w:space="0" w:color="auto"/>
            </w:tcBorders>
            <w:vAlign w:val="center"/>
          </w:tcPr>
          <w:p w14:paraId="46BE3D38"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Me</w:t>
            </w:r>
            <w:r>
              <w:rPr>
                <w:rFonts w:ascii="Arial" w:hAnsi="Arial" w:cs="Arial"/>
                <w:b/>
                <w:sz w:val="16"/>
                <w:szCs w:val="16"/>
              </w:rPr>
              <w:t xml:space="preserve">an </w:t>
            </w:r>
            <w:r w:rsidRPr="00DF4A21">
              <w:rPr>
                <w:rFonts w:ascii="Arial" w:hAnsi="Arial" w:cs="Arial"/>
                <w:b/>
                <w:sz w:val="16"/>
                <w:szCs w:val="16"/>
              </w:rPr>
              <w:t>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720" w:type="dxa"/>
            <w:tcBorders>
              <w:top w:val="single" w:sz="4" w:space="0" w:color="auto"/>
              <w:bottom w:val="single" w:sz="4" w:space="0" w:color="auto"/>
            </w:tcBorders>
            <w:vAlign w:val="center"/>
          </w:tcPr>
          <w:p w14:paraId="0B3F6949"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p</w:t>
            </w:r>
          </w:p>
        </w:tc>
      </w:tr>
      <w:tr w:rsidR="00661A62" w:rsidRPr="00864C34" w14:paraId="43A52E78" w14:textId="77777777" w:rsidTr="00DB4EFE">
        <w:trPr>
          <w:trHeight w:val="415"/>
        </w:trPr>
        <w:tc>
          <w:tcPr>
            <w:tcW w:w="3630" w:type="dxa"/>
            <w:tcBorders>
              <w:top w:val="single" w:sz="4" w:space="0" w:color="auto"/>
            </w:tcBorders>
          </w:tcPr>
          <w:p w14:paraId="708ED8B6" w14:textId="77777777" w:rsidR="00661A62" w:rsidRDefault="00661A62" w:rsidP="00661A62">
            <w:pPr>
              <w:pStyle w:val="NoSpacing"/>
              <w:rPr>
                <w:rFonts w:ascii="Arial" w:eastAsia="Times New Roman" w:hAnsi="Arial" w:cs="Arial"/>
                <w:b/>
                <w:bCs/>
                <w:color w:val="000000"/>
                <w:kern w:val="24"/>
                <w:sz w:val="16"/>
                <w:szCs w:val="16"/>
                <w:lang w:eastAsia="en-GB"/>
              </w:rPr>
            </w:pPr>
          </w:p>
          <w:p w14:paraId="331CBD32" w14:textId="77777777" w:rsidR="00661A62" w:rsidRPr="008757D3" w:rsidRDefault="00661A62" w:rsidP="00661A62">
            <w:pPr>
              <w:pStyle w:val="NoSpacing"/>
              <w:rPr>
                <w:rFonts w:ascii="Arial" w:eastAsia="Calibri"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 xml:space="preserve">Full-scale IQ </w:t>
            </w:r>
          </w:p>
        </w:tc>
        <w:tc>
          <w:tcPr>
            <w:tcW w:w="1436" w:type="dxa"/>
            <w:gridSpan w:val="2"/>
            <w:tcBorders>
              <w:top w:val="single" w:sz="4" w:space="0" w:color="auto"/>
            </w:tcBorders>
          </w:tcPr>
          <w:p w14:paraId="70930366" w14:textId="77777777" w:rsidR="00661A62" w:rsidRDefault="00661A62" w:rsidP="00661A62">
            <w:pPr>
              <w:pStyle w:val="NoSpacing"/>
              <w:jc w:val="center"/>
              <w:rPr>
                <w:rFonts w:ascii="Arial" w:hAnsi="Arial" w:cs="Arial"/>
                <w:sz w:val="16"/>
                <w:szCs w:val="16"/>
              </w:rPr>
            </w:pPr>
          </w:p>
          <w:p w14:paraId="52F650E5"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74.9 (12.1)</w:t>
            </w:r>
          </w:p>
        </w:tc>
        <w:tc>
          <w:tcPr>
            <w:tcW w:w="1434" w:type="dxa"/>
            <w:gridSpan w:val="2"/>
            <w:tcBorders>
              <w:top w:val="single" w:sz="4" w:space="0" w:color="auto"/>
            </w:tcBorders>
          </w:tcPr>
          <w:p w14:paraId="4E8A504F" w14:textId="77777777" w:rsidR="00661A62" w:rsidRDefault="00661A62" w:rsidP="00661A62">
            <w:pPr>
              <w:pStyle w:val="NoSpacing"/>
              <w:jc w:val="center"/>
              <w:rPr>
                <w:rFonts w:ascii="Arial" w:hAnsi="Arial" w:cs="Arial"/>
                <w:sz w:val="16"/>
                <w:szCs w:val="16"/>
              </w:rPr>
            </w:pPr>
          </w:p>
          <w:p w14:paraId="2B37CEDA"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77.9 (12.3)</w:t>
            </w:r>
          </w:p>
        </w:tc>
        <w:tc>
          <w:tcPr>
            <w:tcW w:w="1017" w:type="dxa"/>
            <w:gridSpan w:val="2"/>
            <w:tcBorders>
              <w:top w:val="single" w:sz="4" w:space="0" w:color="auto"/>
            </w:tcBorders>
          </w:tcPr>
          <w:p w14:paraId="1707471B" w14:textId="77777777" w:rsidR="00661A62" w:rsidRDefault="00661A62" w:rsidP="00661A62">
            <w:pPr>
              <w:pStyle w:val="NoSpacing"/>
              <w:jc w:val="center"/>
              <w:rPr>
                <w:rFonts w:ascii="Arial" w:hAnsi="Arial" w:cs="Arial"/>
                <w:b/>
                <w:sz w:val="16"/>
                <w:szCs w:val="16"/>
              </w:rPr>
            </w:pPr>
          </w:p>
          <w:p w14:paraId="0D3F9C58" w14:textId="77777777" w:rsidR="00661A62" w:rsidRPr="0081552A" w:rsidRDefault="00661A62" w:rsidP="00661A62">
            <w:pPr>
              <w:pStyle w:val="NoSpacing"/>
              <w:jc w:val="center"/>
              <w:rPr>
                <w:rFonts w:ascii="Arial" w:hAnsi="Arial" w:cs="Arial"/>
                <w:sz w:val="16"/>
                <w:szCs w:val="16"/>
              </w:rPr>
            </w:pPr>
            <w:r w:rsidRPr="0081552A">
              <w:rPr>
                <w:rFonts w:ascii="Arial" w:hAnsi="Arial" w:cs="Arial"/>
                <w:sz w:val="16"/>
                <w:szCs w:val="16"/>
              </w:rPr>
              <w:t>0.194</w:t>
            </w:r>
          </w:p>
        </w:tc>
        <w:tc>
          <w:tcPr>
            <w:tcW w:w="1255" w:type="dxa"/>
            <w:gridSpan w:val="2"/>
            <w:tcBorders>
              <w:top w:val="single" w:sz="4" w:space="0" w:color="auto"/>
            </w:tcBorders>
          </w:tcPr>
          <w:p w14:paraId="5C5DA506" w14:textId="77777777" w:rsidR="00661A62" w:rsidRDefault="00661A62" w:rsidP="00661A62">
            <w:pPr>
              <w:pStyle w:val="NoSpacing"/>
              <w:jc w:val="center"/>
              <w:rPr>
                <w:rFonts w:ascii="Arial" w:hAnsi="Arial" w:cs="Arial"/>
                <w:sz w:val="16"/>
                <w:szCs w:val="16"/>
              </w:rPr>
            </w:pPr>
          </w:p>
          <w:p w14:paraId="0F90B4D8"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75.3 (10.6)</w:t>
            </w:r>
          </w:p>
        </w:tc>
        <w:tc>
          <w:tcPr>
            <w:tcW w:w="1434" w:type="dxa"/>
            <w:tcBorders>
              <w:top w:val="single" w:sz="4" w:space="0" w:color="auto"/>
            </w:tcBorders>
          </w:tcPr>
          <w:p w14:paraId="3D7677E5" w14:textId="77777777" w:rsidR="00661A62" w:rsidRDefault="00661A62" w:rsidP="00661A62">
            <w:pPr>
              <w:pStyle w:val="NoSpacing"/>
              <w:jc w:val="center"/>
              <w:rPr>
                <w:rFonts w:ascii="Arial" w:hAnsi="Arial" w:cs="Arial"/>
                <w:sz w:val="16"/>
                <w:szCs w:val="16"/>
              </w:rPr>
            </w:pPr>
          </w:p>
          <w:p w14:paraId="04E2533A"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77.1 (12.8)</w:t>
            </w:r>
          </w:p>
        </w:tc>
        <w:tc>
          <w:tcPr>
            <w:tcW w:w="617" w:type="dxa"/>
            <w:tcBorders>
              <w:top w:val="single" w:sz="4" w:space="0" w:color="auto"/>
            </w:tcBorders>
          </w:tcPr>
          <w:p w14:paraId="799F9309" w14:textId="77777777" w:rsidR="00661A62" w:rsidRDefault="00661A62" w:rsidP="00661A62">
            <w:pPr>
              <w:pStyle w:val="NoSpacing"/>
              <w:jc w:val="center"/>
              <w:rPr>
                <w:rFonts w:ascii="Arial" w:hAnsi="Arial" w:cs="Arial"/>
                <w:sz w:val="16"/>
                <w:szCs w:val="16"/>
              </w:rPr>
            </w:pPr>
          </w:p>
          <w:p w14:paraId="79D8BE98"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0.471</w:t>
            </w:r>
          </w:p>
        </w:tc>
        <w:tc>
          <w:tcPr>
            <w:tcW w:w="1417" w:type="dxa"/>
            <w:tcBorders>
              <w:top w:val="single" w:sz="4" w:space="0" w:color="auto"/>
            </w:tcBorders>
          </w:tcPr>
          <w:p w14:paraId="0B14D704" w14:textId="77777777" w:rsidR="00661A62" w:rsidRDefault="00661A62" w:rsidP="00661A62">
            <w:pPr>
              <w:pStyle w:val="NoSpacing"/>
              <w:jc w:val="center"/>
              <w:rPr>
                <w:rFonts w:ascii="Arial" w:hAnsi="Arial" w:cs="Arial"/>
                <w:sz w:val="16"/>
                <w:szCs w:val="16"/>
              </w:rPr>
            </w:pPr>
          </w:p>
          <w:p w14:paraId="3989696E" w14:textId="77777777" w:rsidR="00661A62" w:rsidRDefault="00661A62" w:rsidP="00661A62">
            <w:pPr>
              <w:pStyle w:val="NoSpacing"/>
              <w:jc w:val="center"/>
              <w:rPr>
                <w:rFonts w:ascii="Arial" w:hAnsi="Arial" w:cs="Arial"/>
                <w:sz w:val="16"/>
                <w:szCs w:val="16"/>
              </w:rPr>
            </w:pPr>
            <w:r>
              <w:rPr>
                <w:rFonts w:ascii="Arial" w:hAnsi="Arial" w:cs="Arial"/>
                <w:sz w:val="16"/>
                <w:szCs w:val="16"/>
              </w:rPr>
              <w:t>75.3 (11.2)</w:t>
            </w:r>
          </w:p>
        </w:tc>
        <w:tc>
          <w:tcPr>
            <w:tcW w:w="1440" w:type="dxa"/>
            <w:tcBorders>
              <w:top w:val="single" w:sz="4" w:space="0" w:color="auto"/>
            </w:tcBorders>
          </w:tcPr>
          <w:p w14:paraId="679E648B" w14:textId="77777777" w:rsidR="00661A62" w:rsidRDefault="00661A62" w:rsidP="00661A62">
            <w:pPr>
              <w:pStyle w:val="NoSpacing"/>
              <w:jc w:val="center"/>
              <w:rPr>
                <w:rFonts w:ascii="Arial" w:hAnsi="Arial" w:cs="Arial"/>
                <w:sz w:val="16"/>
                <w:szCs w:val="16"/>
              </w:rPr>
            </w:pPr>
          </w:p>
          <w:p w14:paraId="4284228E" w14:textId="77777777" w:rsidR="00661A62" w:rsidRDefault="00661A62" w:rsidP="00661A62">
            <w:pPr>
              <w:pStyle w:val="NoSpacing"/>
              <w:jc w:val="center"/>
              <w:rPr>
                <w:rFonts w:ascii="Arial" w:hAnsi="Arial" w:cs="Arial"/>
                <w:sz w:val="16"/>
                <w:szCs w:val="16"/>
              </w:rPr>
            </w:pPr>
            <w:r>
              <w:rPr>
                <w:rFonts w:ascii="Arial" w:hAnsi="Arial" w:cs="Arial"/>
                <w:sz w:val="16"/>
                <w:szCs w:val="16"/>
              </w:rPr>
              <w:t>78.4 (12.8)</w:t>
            </w:r>
          </w:p>
        </w:tc>
        <w:tc>
          <w:tcPr>
            <w:tcW w:w="720" w:type="dxa"/>
            <w:tcBorders>
              <w:top w:val="single" w:sz="4" w:space="0" w:color="auto"/>
            </w:tcBorders>
          </w:tcPr>
          <w:p w14:paraId="622E774D" w14:textId="77777777" w:rsidR="00661A62" w:rsidRDefault="00661A62" w:rsidP="00661A62">
            <w:pPr>
              <w:pStyle w:val="NoSpacing"/>
              <w:jc w:val="center"/>
              <w:rPr>
                <w:rFonts w:ascii="Arial" w:hAnsi="Arial" w:cs="Arial"/>
                <w:sz w:val="16"/>
                <w:szCs w:val="16"/>
              </w:rPr>
            </w:pPr>
          </w:p>
          <w:p w14:paraId="2BA3BD62" w14:textId="77777777" w:rsidR="00661A62" w:rsidRDefault="00661A62" w:rsidP="00661A62">
            <w:pPr>
              <w:pStyle w:val="NoSpacing"/>
              <w:jc w:val="center"/>
              <w:rPr>
                <w:rFonts w:ascii="Arial" w:hAnsi="Arial" w:cs="Arial"/>
                <w:sz w:val="16"/>
                <w:szCs w:val="16"/>
              </w:rPr>
            </w:pPr>
            <w:r>
              <w:rPr>
                <w:rFonts w:ascii="Arial" w:hAnsi="Arial" w:cs="Arial"/>
                <w:sz w:val="16"/>
                <w:szCs w:val="16"/>
              </w:rPr>
              <w:t>0.313</w:t>
            </w:r>
          </w:p>
        </w:tc>
      </w:tr>
      <w:tr w:rsidR="00661A62" w:rsidRPr="00864C34" w14:paraId="5FB507CA" w14:textId="77777777" w:rsidTr="00DB4EFE">
        <w:trPr>
          <w:trHeight w:val="283"/>
        </w:trPr>
        <w:tc>
          <w:tcPr>
            <w:tcW w:w="3630" w:type="dxa"/>
          </w:tcPr>
          <w:p w14:paraId="32F49194"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 xml:space="preserve">Performance IQ </w:t>
            </w:r>
          </w:p>
        </w:tc>
        <w:tc>
          <w:tcPr>
            <w:tcW w:w="1436" w:type="dxa"/>
            <w:gridSpan w:val="2"/>
          </w:tcPr>
          <w:p w14:paraId="6B81A864"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77.1 (11.4)</w:t>
            </w:r>
          </w:p>
        </w:tc>
        <w:tc>
          <w:tcPr>
            <w:tcW w:w="1434" w:type="dxa"/>
            <w:gridSpan w:val="2"/>
          </w:tcPr>
          <w:p w14:paraId="6825E50F"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79.3 (12.0)</w:t>
            </w:r>
          </w:p>
        </w:tc>
        <w:tc>
          <w:tcPr>
            <w:tcW w:w="1017" w:type="dxa"/>
            <w:gridSpan w:val="2"/>
          </w:tcPr>
          <w:p w14:paraId="10D15D79" w14:textId="77777777" w:rsidR="00661A62" w:rsidRPr="0081552A" w:rsidRDefault="00661A62" w:rsidP="00661A62">
            <w:pPr>
              <w:pStyle w:val="NoSpacing"/>
              <w:jc w:val="center"/>
              <w:rPr>
                <w:rFonts w:ascii="Arial" w:hAnsi="Arial" w:cs="Arial"/>
                <w:sz w:val="16"/>
                <w:szCs w:val="16"/>
              </w:rPr>
            </w:pPr>
            <w:r w:rsidRPr="0081552A">
              <w:rPr>
                <w:rFonts w:ascii="Arial" w:hAnsi="Arial" w:cs="Arial"/>
                <w:sz w:val="16"/>
                <w:szCs w:val="16"/>
              </w:rPr>
              <w:t>0.298</w:t>
            </w:r>
          </w:p>
        </w:tc>
        <w:tc>
          <w:tcPr>
            <w:tcW w:w="1255" w:type="dxa"/>
            <w:gridSpan w:val="2"/>
          </w:tcPr>
          <w:p w14:paraId="4AFBA972"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76.6 (9.85)</w:t>
            </w:r>
          </w:p>
        </w:tc>
        <w:tc>
          <w:tcPr>
            <w:tcW w:w="1434" w:type="dxa"/>
          </w:tcPr>
          <w:p w14:paraId="33A066FC"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79.0 (12.4)</w:t>
            </w:r>
          </w:p>
        </w:tc>
        <w:tc>
          <w:tcPr>
            <w:tcW w:w="617" w:type="dxa"/>
          </w:tcPr>
          <w:p w14:paraId="2B9BB2F5"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0.317</w:t>
            </w:r>
          </w:p>
        </w:tc>
        <w:tc>
          <w:tcPr>
            <w:tcW w:w="1417" w:type="dxa"/>
          </w:tcPr>
          <w:p w14:paraId="0F2D1994" w14:textId="77777777" w:rsidR="00661A62" w:rsidRDefault="00661A62" w:rsidP="00661A62">
            <w:pPr>
              <w:pStyle w:val="NoSpacing"/>
              <w:jc w:val="center"/>
              <w:rPr>
                <w:rFonts w:ascii="Arial" w:hAnsi="Arial" w:cs="Arial"/>
                <w:sz w:val="16"/>
                <w:szCs w:val="16"/>
              </w:rPr>
            </w:pPr>
            <w:r>
              <w:rPr>
                <w:rFonts w:ascii="Arial" w:hAnsi="Arial" w:cs="Arial"/>
                <w:sz w:val="16"/>
                <w:szCs w:val="16"/>
              </w:rPr>
              <w:t>77.9 (10.6)</w:t>
            </w:r>
          </w:p>
        </w:tc>
        <w:tc>
          <w:tcPr>
            <w:tcW w:w="1440" w:type="dxa"/>
          </w:tcPr>
          <w:p w14:paraId="503AFB90" w14:textId="77777777" w:rsidR="00661A62" w:rsidRDefault="00661A62" w:rsidP="00661A62">
            <w:pPr>
              <w:pStyle w:val="NoSpacing"/>
              <w:jc w:val="center"/>
              <w:rPr>
                <w:rFonts w:ascii="Arial" w:hAnsi="Arial" w:cs="Arial"/>
                <w:sz w:val="16"/>
                <w:szCs w:val="16"/>
              </w:rPr>
            </w:pPr>
            <w:r>
              <w:rPr>
                <w:rFonts w:ascii="Arial" w:hAnsi="Arial" w:cs="Arial"/>
                <w:sz w:val="16"/>
                <w:szCs w:val="16"/>
              </w:rPr>
              <w:t>80.5 (12.5)</w:t>
            </w:r>
          </w:p>
        </w:tc>
        <w:tc>
          <w:tcPr>
            <w:tcW w:w="720" w:type="dxa"/>
          </w:tcPr>
          <w:p w14:paraId="01D19104" w14:textId="77777777" w:rsidR="00661A62" w:rsidRDefault="00661A62" w:rsidP="00661A62">
            <w:pPr>
              <w:pStyle w:val="NoSpacing"/>
              <w:jc w:val="center"/>
              <w:rPr>
                <w:rFonts w:ascii="Arial" w:hAnsi="Arial" w:cs="Arial"/>
                <w:sz w:val="16"/>
                <w:szCs w:val="16"/>
              </w:rPr>
            </w:pPr>
            <w:r>
              <w:rPr>
                <w:rFonts w:ascii="Arial" w:hAnsi="Arial" w:cs="Arial"/>
                <w:sz w:val="16"/>
                <w:szCs w:val="16"/>
              </w:rPr>
              <w:t>0.403</w:t>
            </w:r>
          </w:p>
        </w:tc>
      </w:tr>
      <w:tr w:rsidR="00661A62" w:rsidRPr="00864C34" w14:paraId="35AE1DF8" w14:textId="77777777" w:rsidTr="00DB4EFE">
        <w:trPr>
          <w:trHeight w:val="283"/>
        </w:trPr>
        <w:tc>
          <w:tcPr>
            <w:tcW w:w="3630" w:type="dxa"/>
            <w:tcBorders>
              <w:bottom w:val="single" w:sz="4" w:space="0" w:color="auto"/>
            </w:tcBorders>
          </w:tcPr>
          <w:p w14:paraId="3EF8B936"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 xml:space="preserve">Verbal IQ </w:t>
            </w:r>
          </w:p>
        </w:tc>
        <w:tc>
          <w:tcPr>
            <w:tcW w:w="1436" w:type="dxa"/>
            <w:gridSpan w:val="2"/>
            <w:tcBorders>
              <w:bottom w:val="single" w:sz="4" w:space="0" w:color="auto"/>
            </w:tcBorders>
          </w:tcPr>
          <w:p w14:paraId="66E61B84"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76.5 (13.4)</w:t>
            </w:r>
          </w:p>
        </w:tc>
        <w:tc>
          <w:tcPr>
            <w:tcW w:w="1434" w:type="dxa"/>
            <w:gridSpan w:val="2"/>
            <w:tcBorders>
              <w:bottom w:val="single" w:sz="4" w:space="0" w:color="auto"/>
            </w:tcBorders>
          </w:tcPr>
          <w:p w14:paraId="24BA7B0F"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79.9 (13.5)</w:t>
            </w:r>
          </w:p>
        </w:tc>
        <w:tc>
          <w:tcPr>
            <w:tcW w:w="1017" w:type="dxa"/>
            <w:gridSpan w:val="2"/>
            <w:tcBorders>
              <w:bottom w:val="single" w:sz="4" w:space="0" w:color="auto"/>
            </w:tcBorders>
          </w:tcPr>
          <w:p w14:paraId="210FBBB4" w14:textId="77777777" w:rsidR="00661A62" w:rsidRPr="0081552A" w:rsidRDefault="00661A62" w:rsidP="00661A62">
            <w:pPr>
              <w:pStyle w:val="NoSpacing"/>
              <w:jc w:val="center"/>
              <w:rPr>
                <w:rFonts w:ascii="Arial" w:hAnsi="Arial" w:cs="Arial"/>
                <w:sz w:val="16"/>
                <w:szCs w:val="16"/>
              </w:rPr>
            </w:pPr>
            <w:r w:rsidRPr="0081552A">
              <w:rPr>
                <w:rFonts w:ascii="Arial" w:hAnsi="Arial" w:cs="Arial"/>
                <w:sz w:val="16"/>
                <w:szCs w:val="16"/>
              </w:rPr>
              <w:t>0.176</w:t>
            </w:r>
          </w:p>
        </w:tc>
        <w:tc>
          <w:tcPr>
            <w:tcW w:w="1255" w:type="dxa"/>
            <w:gridSpan w:val="2"/>
            <w:tcBorders>
              <w:bottom w:val="single" w:sz="4" w:space="0" w:color="auto"/>
            </w:tcBorders>
          </w:tcPr>
          <w:p w14:paraId="73A0A647"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77.4 (12.3)</w:t>
            </w:r>
          </w:p>
        </w:tc>
        <w:tc>
          <w:tcPr>
            <w:tcW w:w="1434" w:type="dxa"/>
            <w:tcBorders>
              <w:bottom w:val="single" w:sz="4" w:space="0" w:color="auto"/>
            </w:tcBorders>
          </w:tcPr>
          <w:p w14:paraId="7517F357"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78.8 (14.0)</w:t>
            </w:r>
          </w:p>
        </w:tc>
        <w:tc>
          <w:tcPr>
            <w:tcW w:w="617" w:type="dxa"/>
            <w:tcBorders>
              <w:bottom w:val="single" w:sz="4" w:space="0" w:color="auto"/>
            </w:tcBorders>
          </w:tcPr>
          <w:p w14:paraId="32DF530F"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0.598</w:t>
            </w:r>
          </w:p>
        </w:tc>
        <w:tc>
          <w:tcPr>
            <w:tcW w:w="1417" w:type="dxa"/>
            <w:tcBorders>
              <w:bottom w:val="single" w:sz="4" w:space="0" w:color="auto"/>
            </w:tcBorders>
          </w:tcPr>
          <w:p w14:paraId="3C822311" w14:textId="77777777" w:rsidR="00661A62" w:rsidRDefault="00661A62" w:rsidP="00661A62">
            <w:pPr>
              <w:pStyle w:val="NoSpacing"/>
              <w:jc w:val="center"/>
              <w:rPr>
                <w:rFonts w:ascii="Arial" w:hAnsi="Arial" w:cs="Arial"/>
                <w:sz w:val="16"/>
                <w:szCs w:val="16"/>
              </w:rPr>
            </w:pPr>
            <w:r>
              <w:rPr>
                <w:rFonts w:ascii="Arial" w:hAnsi="Arial" w:cs="Arial"/>
                <w:sz w:val="16"/>
                <w:szCs w:val="16"/>
              </w:rPr>
              <w:t>76.6 (12.0)</w:t>
            </w:r>
          </w:p>
        </w:tc>
        <w:tc>
          <w:tcPr>
            <w:tcW w:w="1440" w:type="dxa"/>
            <w:tcBorders>
              <w:bottom w:val="single" w:sz="4" w:space="0" w:color="auto"/>
            </w:tcBorders>
          </w:tcPr>
          <w:p w14:paraId="67881AFD" w14:textId="77777777" w:rsidR="00661A62" w:rsidRDefault="00661A62" w:rsidP="00661A62">
            <w:pPr>
              <w:pStyle w:val="NoSpacing"/>
              <w:jc w:val="center"/>
              <w:rPr>
                <w:rFonts w:ascii="Arial" w:hAnsi="Arial" w:cs="Arial"/>
                <w:sz w:val="16"/>
                <w:szCs w:val="16"/>
              </w:rPr>
            </w:pPr>
            <w:r>
              <w:rPr>
                <w:rFonts w:ascii="Arial" w:hAnsi="Arial" w:cs="Arial"/>
                <w:sz w:val="16"/>
                <w:szCs w:val="16"/>
              </w:rPr>
              <w:t>80.2 (13.6)</w:t>
            </w:r>
          </w:p>
        </w:tc>
        <w:tc>
          <w:tcPr>
            <w:tcW w:w="720" w:type="dxa"/>
            <w:tcBorders>
              <w:bottom w:val="single" w:sz="4" w:space="0" w:color="auto"/>
            </w:tcBorders>
          </w:tcPr>
          <w:p w14:paraId="6B80579D" w14:textId="77777777" w:rsidR="00661A62" w:rsidRDefault="00661A62" w:rsidP="00661A62">
            <w:pPr>
              <w:pStyle w:val="NoSpacing"/>
              <w:jc w:val="center"/>
              <w:rPr>
                <w:rFonts w:ascii="Arial" w:hAnsi="Arial" w:cs="Arial"/>
                <w:sz w:val="16"/>
                <w:szCs w:val="16"/>
              </w:rPr>
            </w:pPr>
            <w:r>
              <w:rPr>
                <w:rFonts w:ascii="Arial" w:hAnsi="Arial" w:cs="Arial"/>
                <w:sz w:val="16"/>
                <w:szCs w:val="16"/>
              </w:rPr>
              <w:t>0.287</w:t>
            </w:r>
          </w:p>
        </w:tc>
      </w:tr>
      <w:tr w:rsidR="00661A62" w:rsidRPr="00864C34" w14:paraId="3D8DEFE5" w14:textId="77777777" w:rsidTr="00DB4EFE">
        <w:trPr>
          <w:trHeight w:val="529"/>
        </w:trPr>
        <w:tc>
          <w:tcPr>
            <w:tcW w:w="3630" w:type="dxa"/>
            <w:tcBorders>
              <w:top w:val="single" w:sz="4" w:space="0" w:color="auto"/>
              <w:bottom w:val="single" w:sz="4" w:space="0" w:color="auto"/>
            </w:tcBorders>
            <w:vAlign w:val="center"/>
          </w:tcPr>
          <w:p w14:paraId="73C0775A"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Cognitive processing</w:t>
            </w:r>
          </w:p>
        </w:tc>
        <w:tc>
          <w:tcPr>
            <w:tcW w:w="1436" w:type="dxa"/>
            <w:gridSpan w:val="2"/>
            <w:tcBorders>
              <w:top w:val="single" w:sz="4" w:space="0" w:color="auto"/>
              <w:bottom w:val="single" w:sz="4" w:space="0" w:color="auto"/>
            </w:tcBorders>
            <w:vAlign w:val="center"/>
          </w:tcPr>
          <w:p w14:paraId="39AFA3BE" w14:textId="77777777" w:rsidR="00661A62" w:rsidRPr="00864C34" w:rsidRDefault="00661A62" w:rsidP="00661A62">
            <w:pPr>
              <w:pStyle w:val="NoSpacing"/>
              <w:jc w:val="center"/>
              <w:rPr>
                <w:rFonts w:ascii="Arial" w:hAnsi="Arial" w:cs="Arial"/>
                <w:sz w:val="16"/>
                <w:szCs w:val="16"/>
              </w:rPr>
            </w:pPr>
            <w:r w:rsidRPr="00DF4A21">
              <w:rPr>
                <w:rFonts w:ascii="Arial" w:hAnsi="Arial" w:cs="Arial"/>
                <w:b/>
                <w:sz w:val="16"/>
                <w:szCs w:val="16"/>
              </w:rPr>
              <w:t>Median 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1434" w:type="dxa"/>
            <w:gridSpan w:val="2"/>
            <w:tcBorders>
              <w:top w:val="single" w:sz="4" w:space="0" w:color="auto"/>
              <w:bottom w:val="single" w:sz="4" w:space="0" w:color="auto"/>
            </w:tcBorders>
            <w:vAlign w:val="center"/>
          </w:tcPr>
          <w:p w14:paraId="2229872B" w14:textId="77777777" w:rsidR="00661A62" w:rsidRPr="00864C34" w:rsidRDefault="00661A62" w:rsidP="00661A62">
            <w:pPr>
              <w:pStyle w:val="NoSpacing"/>
              <w:jc w:val="center"/>
              <w:rPr>
                <w:rFonts w:ascii="Arial" w:hAnsi="Arial" w:cs="Arial"/>
                <w:sz w:val="16"/>
                <w:szCs w:val="16"/>
              </w:rPr>
            </w:pPr>
            <w:r w:rsidRPr="00DF4A21">
              <w:rPr>
                <w:rFonts w:ascii="Arial" w:hAnsi="Arial" w:cs="Arial"/>
                <w:b/>
                <w:sz w:val="16"/>
                <w:szCs w:val="16"/>
              </w:rPr>
              <w:t>Median 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1017" w:type="dxa"/>
            <w:gridSpan w:val="2"/>
            <w:tcBorders>
              <w:top w:val="single" w:sz="4" w:space="0" w:color="auto"/>
              <w:bottom w:val="single" w:sz="4" w:space="0" w:color="auto"/>
            </w:tcBorders>
            <w:vAlign w:val="center"/>
          </w:tcPr>
          <w:p w14:paraId="2E33399D" w14:textId="77777777" w:rsidR="00661A62" w:rsidRPr="00864C34" w:rsidRDefault="00661A62" w:rsidP="00661A62">
            <w:pPr>
              <w:pStyle w:val="NoSpacing"/>
              <w:jc w:val="center"/>
              <w:rPr>
                <w:rFonts w:ascii="Arial" w:hAnsi="Arial" w:cs="Arial"/>
                <w:b/>
                <w:sz w:val="16"/>
                <w:szCs w:val="16"/>
              </w:rPr>
            </w:pPr>
            <w:r w:rsidRPr="00DF4A21">
              <w:rPr>
                <w:rFonts w:ascii="Arial" w:hAnsi="Arial" w:cs="Arial"/>
                <w:b/>
                <w:sz w:val="16"/>
                <w:szCs w:val="16"/>
              </w:rPr>
              <w:t>p</w:t>
            </w:r>
          </w:p>
        </w:tc>
        <w:tc>
          <w:tcPr>
            <w:tcW w:w="1255" w:type="dxa"/>
            <w:gridSpan w:val="2"/>
            <w:tcBorders>
              <w:top w:val="single" w:sz="4" w:space="0" w:color="auto"/>
              <w:bottom w:val="single" w:sz="4" w:space="0" w:color="auto"/>
            </w:tcBorders>
            <w:vAlign w:val="center"/>
          </w:tcPr>
          <w:p w14:paraId="7E361053" w14:textId="77777777" w:rsidR="00661A62" w:rsidRPr="00864C34" w:rsidRDefault="00661A62" w:rsidP="00661A62">
            <w:pPr>
              <w:pStyle w:val="NoSpacing"/>
              <w:jc w:val="center"/>
              <w:rPr>
                <w:rFonts w:ascii="Arial" w:hAnsi="Arial" w:cs="Arial"/>
                <w:sz w:val="16"/>
                <w:szCs w:val="16"/>
              </w:rPr>
            </w:pPr>
            <w:r w:rsidRPr="00DF4A21">
              <w:rPr>
                <w:rFonts w:ascii="Arial" w:hAnsi="Arial" w:cs="Arial"/>
                <w:b/>
                <w:sz w:val="16"/>
                <w:szCs w:val="16"/>
              </w:rPr>
              <w:t>Median 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1434" w:type="dxa"/>
            <w:tcBorders>
              <w:top w:val="single" w:sz="4" w:space="0" w:color="auto"/>
              <w:bottom w:val="single" w:sz="4" w:space="0" w:color="auto"/>
            </w:tcBorders>
            <w:vAlign w:val="center"/>
          </w:tcPr>
          <w:p w14:paraId="7B1D4D9D" w14:textId="77777777" w:rsidR="00661A62" w:rsidRPr="00864C34" w:rsidRDefault="00661A62" w:rsidP="00661A62">
            <w:pPr>
              <w:pStyle w:val="NoSpacing"/>
              <w:jc w:val="center"/>
              <w:rPr>
                <w:rFonts w:ascii="Arial" w:hAnsi="Arial" w:cs="Arial"/>
                <w:sz w:val="16"/>
                <w:szCs w:val="16"/>
              </w:rPr>
            </w:pPr>
            <w:r w:rsidRPr="00DF4A21">
              <w:rPr>
                <w:rFonts w:ascii="Arial" w:hAnsi="Arial" w:cs="Arial"/>
                <w:b/>
                <w:sz w:val="16"/>
                <w:szCs w:val="16"/>
              </w:rPr>
              <w:t>Median 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617" w:type="dxa"/>
            <w:tcBorders>
              <w:top w:val="single" w:sz="4" w:space="0" w:color="auto"/>
              <w:bottom w:val="single" w:sz="4" w:space="0" w:color="auto"/>
            </w:tcBorders>
            <w:vAlign w:val="center"/>
          </w:tcPr>
          <w:p w14:paraId="2E377DD7" w14:textId="77777777" w:rsidR="00661A62" w:rsidRPr="00864C34" w:rsidRDefault="00661A62" w:rsidP="00661A62">
            <w:pPr>
              <w:pStyle w:val="NoSpacing"/>
              <w:jc w:val="center"/>
              <w:rPr>
                <w:rFonts w:ascii="Arial" w:hAnsi="Arial" w:cs="Arial"/>
                <w:sz w:val="16"/>
                <w:szCs w:val="16"/>
              </w:rPr>
            </w:pPr>
            <w:r w:rsidRPr="00DF4A21">
              <w:rPr>
                <w:rFonts w:ascii="Arial" w:hAnsi="Arial" w:cs="Arial"/>
                <w:b/>
                <w:sz w:val="16"/>
                <w:szCs w:val="16"/>
              </w:rPr>
              <w:t>p</w:t>
            </w:r>
          </w:p>
        </w:tc>
        <w:tc>
          <w:tcPr>
            <w:tcW w:w="1417" w:type="dxa"/>
            <w:tcBorders>
              <w:top w:val="single" w:sz="4" w:space="0" w:color="auto"/>
              <w:bottom w:val="single" w:sz="4" w:space="0" w:color="auto"/>
            </w:tcBorders>
            <w:vAlign w:val="center"/>
          </w:tcPr>
          <w:p w14:paraId="21E37A0C"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Median 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1440" w:type="dxa"/>
            <w:tcBorders>
              <w:top w:val="single" w:sz="4" w:space="0" w:color="auto"/>
              <w:bottom w:val="single" w:sz="4" w:space="0" w:color="auto"/>
            </w:tcBorders>
            <w:vAlign w:val="center"/>
          </w:tcPr>
          <w:p w14:paraId="2ECDE924"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Median score</w:t>
            </w:r>
            <w:r>
              <w:rPr>
                <w:rFonts w:ascii="Arial" w:hAnsi="Arial" w:cs="Arial"/>
                <w:b/>
                <w:sz w:val="16"/>
                <w:szCs w:val="16"/>
              </w:rPr>
              <w:t xml:space="preserve"> (</w:t>
            </w:r>
            <w:proofErr w:type="spellStart"/>
            <w:r>
              <w:rPr>
                <w:rFonts w:ascii="Arial" w:hAnsi="Arial" w:cs="Arial"/>
                <w:b/>
                <w:sz w:val="16"/>
                <w:szCs w:val="16"/>
              </w:rPr>
              <w:t>s.d</w:t>
            </w:r>
            <w:proofErr w:type="spellEnd"/>
            <w:r>
              <w:rPr>
                <w:rFonts w:ascii="Arial" w:hAnsi="Arial" w:cs="Arial"/>
                <w:b/>
                <w:sz w:val="16"/>
                <w:szCs w:val="16"/>
              </w:rPr>
              <w:t>)</w:t>
            </w:r>
          </w:p>
        </w:tc>
        <w:tc>
          <w:tcPr>
            <w:tcW w:w="720" w:type="dxa"/>
            <w:tcBorders>
              <w:top w:val="single" w:sz="4" w:space="0" w:color="auto"/>
              <w:bottom w:val="single" w:sz="4" w:space="0" w:color="auto"/>
            </w:tcBorders>
            <w:vAlign w:val="center"/>
          </w:tcPr>
          <w:p w14:paraId="2C75C832" w14:textId="77777777" w:rsidR="00661A62" w:rsidRPr="00DF4A21" w:rsidRDefault="00661A62" w:rsidP="00661A62">
            <w:pPr>
              <w:pStyle w:val="NoSpacing"/>
              <w:jc w:val="center"/>
              <w:rPr>
                <w:rFonts w:ascii="Arial" w:hAnsi="Arial" w:cs="Arial"/>
                <w:b/>
                <w:sz w:val="16"/>
                <w:szCs w:val="16"/>
              </w:rPr>
            </w:pPr>
            <w:r w:rsidRPr="00DF4A21">
              <w:rPr>
                <w:rFonts w:ascii="Arial" w:hAnsi="Arial" w:cs="Arial"/>
                <w:b/>
                <w:sz w:val="16"/>
                <w:szCs w:val="16"/>
              </w:rPr>
              <w:t>p</w:t>
            </w:r>
          </w:p>
        </w:tc>
      </w:tr>
      <w:tr w:rsidR="00661A62" w:rsidRPr="00864C34" w14:paraId="61DF6A13" w14:textId="77777777" w:rsidTr="00DB4EFE">
        <w:trPr>
          <w:trHeight w:val="330"/>
        </w:trPr>
        <w:tc>
          <w:tcPr>
            <w:tcW w:w="3630" w:type="dxa"/>
            <w:tcBorders>
              <w:top w:val="single" w:sz="4" w:space="0" w:color="auto"/>
            </w:tcBorders>
            <w:vAlign w:val="center"/>
          </w:tcPr>
          <w:p w14:paraId="0938F3D8" w14:textId="77777777" w:rsidR="00661A62" w:rsidRDefault="00661A62" w:rsidP="00661A62">
            <w:pPr>
              <w:pStyle w:val="NoSpacing"/>
              <w:rPr>
                <w:rFonts w:ascii="Arial" w:eastAsia="Times New Roman" w:hAnsi="Arial" w:cs="Arial"/>
                <w:b/>
                <w:bCs/>
                <w:color w:val="000000"/>
                <w:kern w:val="24"/>
                <w:sz w:val="16"/>
                <w:szCs w:val="16"/>
                <w:lang w:eastAsia="en-GB"/>
              </w:rPr>
            </w:pPr>
          </w:p>
          <w:p w14:paraId="68EF5C2A"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Processing speed (five-choice reaction time)</w:t>
            </w:r>
          </w:p>
        </w:tc>
        <w:tc>
          <w:tcPr>
            <w:tcW w:w="1436" w:type="dxa"/>
            <w:gridSpan w:val="2"/>
            <w:tcBorders>
              <w:top w:val="single" w:sz="4" w:space="0" w:color="auto"/>
            </w:tcBorders>
            <w:vAlign w:val="center"/>
          </w:tcPr>
          <w:p w14:paraId="41AFA806"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0.290 (2.31)</w:t>
            </w:r>
          </w:p>
        </w:tc>
        <w:tc>
          <w:tcPr>
            <w:tcW w:w="1434" w:type="dxa"/>
            <w:gridSpan w:val="2"/>
            <w:tcBorders>
              <w:top w:val="single" w:sz="4" w:space="0" w:color="auto"/>
            </w:tcBorders>
            <w:vAlign w:val="center"/>
          </w:tcPr>
          <w:p w14:paraId="0ACDD62F"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0.380 (1.59)</w:t>
            </w:r>
          </w:p>
        </w:tc>
        <w:tc>
          <w:tcPr>
            <w:tcW w:w="1017" w:type="dxa"/>
            <w:gridSpan w:val="2"/>
            <w:tcBorders>
              <w:top w:val="single" w:sz="4" w:space="0" w:color="auto"/>
            </w:tcBorders>
            <w:vAlign w:val="center"/>
          </w:tcPr>
          <w:p w14:paraId="159E810C" w14:textId="77777777" w:rsidR="00661A62" w:rsidRPr="00A240B9" w:rsidRDefault="00661A62" w:rsidP="00661A62">
            <w:pPr>
              <w:pStyle w:val="NoSpacing"/>
              <w:jc w:val="center"/>
              <w:rPr>
                <w:rFonts w:ascii="Arial" w:hAnsi="Arial" w:cs="Arial"/>
                <w:sz w:val="16"/>
                <w:szCs w:val="16"/>
              </w:rPr>
            </w:pPr>
            <w:r w:rsidRPr="00A240B9">
              <w:rPr>
                <w:rFonts w:ascii="Arial" w:hAnsi="Arial" w:cs="Arial"/>
                <w:sz w:val="16"/>
                <w:szCs w:val="16"/>
              </w:rPr>
              <w:t>0.995</w:t>
            </w:r>
          </w:p>
        </w:tc>
        <w:tc>
          <w:tcPr>
            <w:tcW w:w="1255" w:type="dxa"/>
            <w:gridSpan w:val="2"/>
            <w:tcBorders>
              <w:top w:val="single" w:sz="4" w:space="0" w:color="auto"/>
            </w:tcBorders>
            <w:vAlign w:val="center"/>
          </w:tcPr>
          <w:p w14:paraId="7CC97722"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0.090 (1.21)</w:t>
            </w:r>
          </w:p>
        </w:tc>
        <w:tc>
          <w:tcPr>
            <w:tcW w:w="1434" w:type="dxa"/>
            <w:tcBorders>
              <w:top w:val="single" w:sz="4" w:space="0" w:color="auto"/>
            </w:tcBorders>
            <w:vAlign w:val="center"/>
          </w:tcPr>
          <w:p w14:paraId="57EC4205"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0.380 (2.15)</w:t>
            </w:r>
          </w:p>
        </w:tc>
        <w:tc>
          <w:tcPr>
            <w:tcW w:w="617" w:type="dxa"/>
            <w:tcBorders>
              <w:top w:val="single" w:sz="4" w:space="0" w:color="auto"/>
            </w:tcBorders>
            <w:vAlign w:val="center"/>
          </w:tcPr>
          <w:p w14:paraId="1DAD9E99"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0.825</w:t>
            </w:r>
          </w:p>
        </w:tc>
        <w:tc>
          <w:tcPr>
            <w:tcW w:w="1417" w:type="dxa"/>
            <w:tcBorders>
              <w:top w:val="single" w:sz="4" w:space="0" w:color="auto"/>
            </w:tcBorders>
            <w:vAlign w:val="center"/>
          </w:tcPr>
          <w:p w14:paraId="28AA12D3" w14:textId="77777777" w:rsidR="00661A62" w:rsidRDefault="00661A62" w:rsidP="00661A62">
            <w:pPr>
              <w:pStyle w:val="NoSpacing"/>
              <w:jc w:val="center"/>
              <w:rPr>
                <w:rFonts w:ascii="Arial" w:hAnsi="Arial" w:cs="Arial"/>
                <w:sz w:val="16"/>
                <w:szCs w:val="16"/>
              </w:rPr>
            </w:pPr>
          </w:p>
          <w:p w14:paraId="1FA0E7D2" w14:textId="7D9A10A4" w:rsidR="00661A62" w:rsidRDefault="00661A62" w:rsidP="00661A62">
            <w:pPr>
              <w:pStyle w:val="NoSpacing"/>
              <w:jc w:val="center"/>
              <w:rPr>
                <w:rFonts w:ascii="Arial" w:hAnsi="Arial" w:cs="Arial"/>
                <w:sz w:val="16"/>
                <w:szCs w:val="16"/>
              </w:rPr>
            </w:pPr>
            <w:r>
              <w:rPr>
                <w:rFonts w:ascii="Arial" w:hAnsi="Arial" w:cs="Arial"/>
                <w:sz w:val="16"/>
                <w:szCs w:val="16"/>
              </w:rPr>
              <w:t>0.090 (1.12)</w:t>
            </w:r>
          </w:p>
          <w:p w14:paraId="7AEA1B7B" w14:textId="77777777" w:rsidR="00661A62" w:rsidRDefault="00661A62" w:rsidP="00661A62">
            <w:pPr>
              <w:pStyle w:val="NoSpacing"/>
              <w:jc w:val="center"/>
              <w:rPr>
                <w:rFonts w:ascii="Arial" w:hAnsi="Arial" w:cs="Arial"/>
                <w:sz w:val="16"/>
                <w:szCs w:val="16"/>
              </w:rPr>
            </w:pPr>
          </w:p>
        </w:tc>
        <w:tc>
          <w:tcPr>
            <w:tcW w:w="1440" w:type="dxa"/>
            <w:tcBorders>
              <w:top w:val="single" w:sz="4" w:space="0" w:color="auto"/>
            </w:tcBorders>
            <w:vAlign w:val="center"/>
          </w:tcPr>
          <w:p w14:paraId="022D46BB" w14:textId="3E3577D6" w:rsidR="00661A62" w:rsidRDefault="00661A62" w:rsidP="00661A62">
            <w:pPr>
              <w:pStyle w:val="NoSpacing"/>
              <w:jc w:val="center"/>
              <w:rPr>
                <w:rFonts w:ascii="Arial" w:hAnsi="Arial" w:cs="Arial"/>
                <w:sz w:val="16"/>
                <w:szCs w:val="16"/>
              </w:rPr>
            </w:pPr>
            <w:r>
              <w:rPr>
                <w:rFonts w:ascii="Arial" w:hAnsi="Arial" w:cs="Arial"/>
                <w:sz w:val="16"/>
                <w:szCs w:val="16"/>
              </w:rPr>
              <w:t>0.040 (1.64)</w:t>
            </w:r>
          </w:p>
        </w:tc>
        <w:tc>
          <w:tcPr>
            <w:tcW w:w="720" w:type="dxa"/>
            <w:tcBorders>
              <w:top w:val="single" w:sz="4" w:space="0" w:color="auto"/>
            </w:tcBorders>
            <w:vAlign w:val="center"/>
          </w:tcPr>
          <w:p w14:paraId="1DFF2FF4" w14:textId="2E8E50CC" w:rsidR="00661A62" w:rsidRDefault="00661A62" w:rsidP="00661A62">
            <w:pPr>
              <w:pStyle w:val="NoSpacing"/>
              <w:jc w:val="center"/>
              <w:rPr>
                <w:rFonts w:ascii="Arial" w:hAnsi="Arial" w:cs="Arial"/>
                <w:sz w:val="16"/>
                <w:szCs w:val="16"/>
              </w:rPr>
            </w:pPr>
            <w:r>
              <w:rPr>
                <w:rFonts w:ascii="Arial" w:hAnsi="Arial" w:cs="Arial"/>
                <w:sz w:val="16"/>
                <w:szCs w:val="16"/>
              </w:rPr>
              <w:t>0.717</w:t>
            </w:r>
          </w:p>
        </w:tc>
      </w:tr>
      <w:tr w:rsidR="00661A62" w:rsidRPr="00864C34" w14:paraId="0E47BEDF" w14:textId="77777777" w:rsidTr="00DB4EFE">
        <w:trPr>
          <w:trHeight w:val="347"/>
        </w:trPr>
        <w:tc>
          <w:tcPr>
            <w:tcW w:w="3630" w:type="dxa"/>
            <w:vAlign w:val="center"/>
          </w:tcPr>
          <w:p w14:paraId="52F541DA"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Sustained attention (rapid visual processing)</w:t>
            </w:r>
          </w:p>
        </w:tc>
        <w:tc>
          <w:tcPr>
            <w:tcW w:w="1436" w:type="dxa"/>
            <w:gridSpan w:val="2"/>
            <w:vAlign w:val="center"/>
          </w:tcPr>
          <w:p w14:paraId="25EC3811"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-2.18 (4.82)</w:t>
            </w:r>
          </w:p>
        </w:tc>
        <w:tc>
          <w:tcPr>
            <w:tcW w:w="1434" w:type="dxa"/>
            <w:gridSpan w:val="2"/>
            <w:vAlign w:val="center"/>
          </w:tcPr>
          <w:p w14:paraId="722F9EEB"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-1.31 (2.01)</w:t>
            </w:r>
          </w:p>
        </w:tc>
        <w:tc>
          <w:tcPr>
            <w:tcW w:w="1017" w:type="dxa"/>
            <w:gridSpan w:val="2"/>
            <w:vAlign w:val="center"/>
          </w:tcPr>
          <w:p w14:paraId="27F086CC" w14:textId="77777777" w:rsidR="00661A62" w:rsidRPr="00864C34" w:rsidRDefault="00661A62" w:rsidP="00661A62">
            <w:pPr>
              <w:pStyle w:val="NoSpacing"/>
              <w:jc w:val="center"/>
              <w:rPr>
                <w:rFonts w:ascii="Arial" w:hAnsi="Arial" w:cs="Arial"/>
                <w:b/>
                <w:sz w:val="16"/>
                <w:szCs w:val="16"/>
              </w:rPr>
            </w:pPr>
            <w:r>
              <w:rPr>
                <w:rFonts w:ascii="Arial" w:hAnsi="Arial" w:cs="Arial"/>
                <w:b/>
                <w:sz w:val="16"/>
                <w:szCs w:val="16"/>
              </w:rPr>
              <w:t>0.03</w:t>
            </w:r>
          </w:p>
        </w:tc>
        <w:tc>
          <w:tcPr>
            <w:tcW w:w="1255" w:type="dxa"/>
            <w:gridSpan w:val="2"/>
            <w:vAlign w:val="center"/>
          </w:tcPr>
          <w:p w14:paraId="51700977"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-2.22 (2.42)</w:t>
            </w:r>
          </w:p>
        </w:tc>
        <w:tc>
          <w:tcPr>
            <w:tcW w:w="1434" w:type="dxa"/>
            <w:vAlign w:val="center"/>
          </w:tcPr>
          <w:p w14:paraId="5227ED66"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-1.71 (3.95)</w:t>
            </w:r>
          </w:p>
        </w:tc>
        <w:tc>
          <w:tcPr>
            <w:tcW w:w="617" w:type="dxa"/>
            <w:vAlign w:val="center"/>
          </w:tcPr>
          <w:p w14:paraId="60CB53B8"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0.823</w:t>
            </w:r>
          </w:p>
        </w:tc>
        <w:tc>
          <w:tcPr>
            <w:tcW w:w="1417" w:type="dxa"/>
            <w:vAlign w:val="center"/>
          </w:tcPr>
          <w:p w14:paraId="7357A8BC" w14:textId="4BA7586C" w:rsidR="00661A62" w:rsidRDefault="00661A62" w:rsidP="00661A62">
            <w:pPr>
              <w:pStyle w:val="NoSpacing"/>
              <w:jc w:val="center"/>
              <w:rPr>
                <w:rFonts w:ascii="Arial" w:hAnsi="Arial" w:cs="Arial"/>
                <w:sz w:val="16"/>
                <w:szCs w:val="16"/>
              </w:rPr>
            </w:pPr>
            <w:r>
              <w:rPr>
                <w:rFonts w:ascii="Arial" w:hAnsi="Arial" w:cs="Arial"/>
                <w:sz w:val="16"/>
                <w:szCs w:val="16"/>
              </w:rPr>
              <w:t>-2.26 (2.53)</w:t>
            </w:r>
          </w:p>
        </w:tc>
        <w:tc>
          <w:tcPr>
            <w:tcW w:w="1440" w:type="dxa"/>
            <w:vAlign w:val="center"/>
          </w:tcPr>
          <w:p w14:paraId="04F12DE9" w14:textId="3C5C3484" w:rsidR="00661A62" w:rsidRDefault="00661A62" w:rsidP="00661A62">
            <w:pPr>
              <w:pStyle w:val="NoSpacing"/>
              <w:jc w:val="center"/>
              <w:rPr>
                <w:rFonts w:ascii="Arial" w:hAnsi="Arial" w:cs="Arial"/>
                <w:sz w:val="16"/>
                <w:szCs w:val="16"/>
              </w:rPr>
            </w:pPr>
            <w:r>
              <w:rPr>
                <w:rFonts w:ascii="Arial" w:hAnsi="Arial" w:cs="Arial"/>
                <w:sz w:val="16"/>
                <w:szCs w:val="16"/>
              </w:rPr>
              <w:t>-1.26 (1.95)</w:t>
            </w:r>
          </w:p>
        </w:tc>
        <w:tc>
          <w:tcPr>
            <w:tcW w:w="720" w:type="dxa"/>
            <w:vAlign w:val="center"/>
          </w:tcPr>
          <w:p w14:paraId="337AEFA1" w14:textId="5BE5581A" w:rsidR="00661A62" w:rsidRDefault="00661A62" w:rsidP="00661A62">
            <w:pPr>
              <w:pStyle w:val="NoSpacing"/>
              <w:jc w:val="center"/>
              <w:rPr>
                <w:rFonts w:ascii="Arial" w:hAnsi="Arial" w:cs="Arial"/>
                <w:sz w:val="16"/>
                <w:szCs w:val="16"/>
              </w:rPr>
            </w:pPr>
            <w:r>
              <w:rPr>
                <w:rFonts w:ascii="Arial" w:hAnsi="Arial" w:cs="Arial"/>
                <w:sz w:val="16"/>
                <w:szCs w:val="16"/>
              </w:rPr>
              <w:t>0.116</w:t>
            </w:r>
          </w:p>
        </w:tc>
      </w:tr>
      <w:tr w:rsidR="00661A62" w:rsidRPr="00864C34" w14:paraId="20A0EE43" w14:textId="77777777" w:rsidTr="00DB4EFE">
        <w:trPr>
          <w:trHeight w:val="347"/>
        </w:trPr>
        <w:tc>
          <w:tcPr>
            <w:tcW w:w="3630" w:type="dxa"/>
            <w:vAlign w:val="center"/>
          </w:tcPr>
          <w:p w14:paraId="71721A25"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Visual attention (match to sample)</w:t>
            </w:r>
          </w:p>
        </w:tc>
        <w:tc>
          <w:tcPr>
            <w:tcW w:w="1436" w:type="dxa"/>
            <w:gridSpan w:val="2"/>
            <w:vAlign w:val="center"/>
          </w:tcPr>
          <w:p w14:paraId="4161F2EE"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42 (7.58)</w:t>
            </w:r>
          </w:p>
        </w:tc>
        <w:tc>
          <w:tcPr>
            <w:tcW w:w="1434" w:type="dxa"/>
            <w:gridSpan w:val="2"/>
            <w:vAlign w:val="center"/>
          </w:tcPr>
          <w:p w14:paraId="65B1671B"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42 (39.7)</w:t>
            </w:r>
          </w:p>
        </w:tc>
        <w:tc>
          <w:tcPr>
            <w:tcW w:w="1017" w:type="dxa"/>
            <w:gridSpan w:val="2"/>
            <w:vAlign w:val="center"/>
          </w:tcPr>
          <w:p w14:paraId="61CD5E0F" w14:textId="77777777" w:rsidR="00661A62" w:rsidRPr="00A240B9" w:rsidRDefault="00661A62" w:rsidP="00661A62">
            <w:pPr>
              <w:pStyle w:val="NoSpacing"/>
              <w:jc w:val="center"/>
              <w:rPr>
                <w:rFonts w:ascii="Arial" w:hAnsi="Arial" w:cs="Arial"/>
                <w:sz w:val="16"/>
                <w:szCs w:val="16"/>
              </w:rPr>
            </w:pPr>
            <w:r w:rsidRPr="00A240B9">
              <w:rPr>
                <w:rFonts w:ascii="Arial" w:hAnsi="Arial" w:cs="Arial"/>
                <w:sz w:val="16"/>
                <w:szCs w:val="16"/>
              </w:rPr>
              <w:t>0.780</w:t>
            </w:r>
          </w:p>
        </w:tc>
        <w:tc>
          <w:tcPr>
            <w:tcW w:w="1255" w:type="dxa"/>
            <w:gridSpan w:val="2"/>
            <w:vAlign w:val="center"/>
          </w:tcPr>
          <w:p w14:paraId="1E9E4AD4"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41 (8.67)</w:t>
            </w:r>
          </w:p>
        </w:tc>
        <w:tc>
          <w:tcPr>
            <w:tcW w:w="1434" w:type="dxa"/>
            <w:vAlign w:val="center"/>
          </w:tcPr>
          <w:p w14:paraId="39A977A4"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42 (6.88)</w:t>
            </w:r>
          </w:p>
        </w:tc>
        <w:tc>
          <w:tcPr>
            <w:tcW w:w="617" w:type="dxa"/>
            <w:vAlign w:val="center"/>
          </w:tcPr>
          <w:p w14:paraId="355F9323" w14:textId="77777777" w:rsidR="00661A62" w:rsidRPr="00A240B9" w:rsidRDefault="00661A62" w:rsidP="00661A62">
            <w:pPr>
              <w:pStyle w:val="NoSpacing"/>
              <w:jc w:val="center"/>
              <w:rPr>
                <w:rFonts w:ascii="Arial" w:hAnsi="Arial" w:cs="Arial"/>
                <w:b/>
                <w:sz w:val="16"/>
                <w:szCs w:val="16"/>
              </w:rPr>
            </w:pPr>
            <w:r w:rsidRPr="00A240B9">
              <w:rPr>
                <w:rFonts w:ascii="Arial" w:hAnsi="Arial" w:cs="Arial"/>
                <w:b/>
                <w:sz w:val="16"/>
                <w:szCs w:val="16"/>
              </w:rPr>
              <w:t>0.043</w:t>
            </w:r>
          </w:p>
        </w:tc>
        <w:tc>
          <w:tcPr>
            <w:tcW w:w="1417" w:type="dxa"/>
            <w:vAlign w:val="center"/>
          </w:tcPr>
          <w:p w14:paraId="2E9C8746" w14:textId="2FE2A934" w:rsidR="00661A62" w:rsidRPr="00DB4EFE" w:rsidRDefault="00661A62" w:rsidP="00661A62">
            <w:pPr>
              <w:pStyle w:val="NoSpacing"/>
              <w:jc w:val="center"/>
              <w:rPr>
                <w:rFonts w:ascii="Arial" w:hAnsi="Arial" w:cs="Arial"/>
                <w:sz w:val="16"/>
                <w:szCs w:val="16"/>
              </w:rPr>
            </w:pPr>
            <w:r w:rsidRPr="00DB4EFE">
              <w:rPr>
                <w:rFonts w:ascii="Arial" w:hAnsi="Arial" w:cs="Arial"/>
                <w:sz w:val="16"/>
                <w:szCs w:val="16"/>
              </w:rPr>
              <w:t>41 (7.90)</w:t>
            </w:r>
          </w:p>
        </w:tc>
        <w:tc>
          <w:tcPr>
            <w:tcW w:w="1440" w:type="dxa"/>
            <w:vAlign w:val="center"/>
          </w:tcPr>
          <w:p w14:paraId="45FE4EF0" w14:textId="25D73862" w:rsidR="00661A62" w:rsidRPr="00DB4EFE" w:rsidRDefault="00661A62" w:rsidP="00661A62">
            <w:pPr>
              <w:pStyle w:val="NoSpacing"/>
              <w:jc w:val="center"/>
              <w:rPr>
                <w:rFonts w:ascii="Arial" w:hAnsi="Arial" w:cs="Arial"/>
                <w:sz w:val="16"/>
                <w:szCs w:val="16"/>
              </w:rPr>
            </w:pPr>
            <w:r w:rsidRPr="00DB4EFE">
              <w:rPr>
                <w:rFonts w:ascii="Arial" w:hAnsi="Arial" w:cs="Arial"/>
                <w:sz w:val="16"/>
                <w:szCs w:val="16"/>
              </w:rPr>
              <w:t>42 (6.63)</w:t>
            </w:r>
          </w:p>
        </w:tc>
        <w:tc>
          <w:tcPr>
            <w:tcW w:w="720" w:type="dxa"/>
            <w:vAlign w:val="center"/>
          </w:tcPr>
          <w:p w14:paraId="4827241B" w14:textId="7D94381C" w:rsidR="00661A62" w:rsidRPr="00DB4EFE" w:rsidRDefault="00661A62" w:rsidP="00661A62">
            <w:pPr>
              <w:pStyle w:val="NoSpacing"/>
              <w:jc w:val="center"/>
              <w:rPr>
                <w:rFonts w:ascii="Arial" w:hAnsi="Arial" w:cs="Arial"/>
                <w:sz w:val="16"/>
                <w:szCs w:val="16"/>
              </w:rPr>
            </w:pPr>
            <w:r w:rsidRPr="00DB4EFE">
              <w:rPr>
                <w:rFonts w:ascii="Arial" w:hAnsi="Arial" w:cs="Arial"/>
                <w:sz w:val="16"/>
                <w:szCs w:val="16"/>
              </w:rPr>
              <w:t>0.179</w:t>
            </w:r>
          </w:p>
        </w:tc>
      </w:tr>
      <w:tr w:rsidR="00661A62" w:rsidRPr="00864C34" w14:paraId="2F89921F" w14:textId="77777777" w:rsidTr="00DB4EFE">
        <w:trPr>
          <w:trHeight w:val="347"/>
        </w:trPr>
        <w:tc>
          <w:tcPr>
            <w:tcW w:w="3630" w:type="dxa"/>
            <w:vAlign w:val="center"/>
          </w:tcPr>
          <w:p w14:paraId="58E13AA2"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Spatial planning</w:t>
            </w:r>
          </w:p>
        </w:tc>
        <w:tc>
          <w:tcPr>
            <w:tcW w:w="1436" w:type="dxa"/>
            <w:gridSpan w:val="2"/>
            <w:vAlign w:val="center"/>
          </w:tcPr>
          <w:p w14:paraId="53933ED4"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-1.05 (0.963)</w:t>
            </w:r>
          </w:p>
        </w:tc>
        <w:tc>
          <w:tcPr>
            <w:tcW w:w="1434" w:type="dxa"/>
            <w:gridSpan w:val="2"/>
            <w:vAlign w:val="center"/>
          </w:tcPr>
          <w:p w14:paraId="52DE2D05"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-1.05 (1.06)</w:t>
            </w:r>
          </w:p>
        </w:tc>
        <w:tc>
          <w:tcPr>
            <w:tcW w:w="1017" w:type="dxa"/>
            <w:gridSpan w:val="2"/>
            <w:vAlign w:val="center"/>
          </w:tcPr>
          <w:p w14:paraId="30720923" w14:textId="77777777" w:rsidR="00661A62" w:rsidRPr="00A240B9" w:rsidRDefault="00661A62" w:rsidP="00661A62">
            <w:pPr>
              <w:pStyle w:val="NoSpacing"/>
              <w:jc w:val="center"/>
              <w:rPr>
                <w:rFonts w:ascii="Arial" w:hAnsi="Arial" w:cs="Arial"/>
                <w:sz w:val="16"/>
                <w:szCs w:val="16"/>
              </w:rPr>
            </w:pPr>
            <w:r w:rsidRPr="00A240B9">
              <w:rPr>
                <w:rFonts w:ascii="Arial" w:hAnsi="Arial" w:cs="Arial"/>
                <w:sz w:val="16"/>
                <w:szCs w:val="16"/>
              </w:rPr>
              <w:t>0.847</w:t>
            </w:r>
          </w:p>
        </w:tc>
        <w:tc>
          <w:tcPr>
            <w:tcW w:w="1255" w:type="dxa"/>
            <w:gridSpan w:val="2"/>
            <w:vAlign w:val="center"/>
          </w:tcPr>
          <w:p w14:paraId="21D541E8"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-1.05 (0.994)</w:t>
            </w:r>
          </w:p>
        </w:tc>
        <w:tc>
          <w:tcPr>
            <w:tcW w:w="1434" w:type="dxa"/>
            <w:vAlign w:val="center"/>
          </w:tcPr>
          <w:p w14:paraId="0D4E31FC"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-1.05 (1.03)</w:t>
            </w:r>
          </w:p>
        </w:tc>
        <w:tc>
          <w:tcPr>
            <w:tcW w:w="617" w:type="dxa"/>
            <w:vAlign w:val="center"/>
          </w:tcPr>
          <w:p w14:paraId="0BE035B7"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0.578</w:t>
            </w:r>
          </w:p>
        </w:tc>
        <w:tc>
          <w:tcPr>
            <w:tcW w:w="1417" w:type="dxa"/>
            <w:vAlign w:val="center"/>
          </w:tcPr>
          <w:p w14:paraId="3379648E" w14:textId="4E4F5626" w:rsidR="00661A62" w:rsidRDefault="00661A62" w:rsidP="00661A62">
            <w:pPr>
              <w:pStyle w:val="NoSpacing"/>
              <w:jc w:val="center"/>
              <w:rPr>
                <w:rFonts w:ascii="Arial" w:hAnsi="Arial" w:cs="Arial"/>
                <w:sz w:val="16"/>
                <w:szCs w:val="16"/>
              </w:rPr>
            </w:pPr>
            <w:r>
              <w:rPr>
                <w:rFonts w:ascii="Arial" w:hAnsi="Arial" w:cs="Arial"/>
                <w:sz w:val="16"/>
                <w:szCs w:val="16"/>
              </w:rPr>
              <w:t>-0.816 (0.915)</w:t>
            </w:r>
          </w:p>
        </w:tc>
        <w:tc>
          <w:tcPr>
            <w:tcW w:w="1440" w:type="dxa"/>
            <w:vAlign w:val="center"/>
          </w:tcPr>
          <w:p w14:paraId="53136278" w14:textId="54CD9EF5" w:rsidR="00661A62" w:rsidRDefault="00661A62" w:rsidP="00661A62">
            <w:pPr>
              <w:pStyle w:val="NoSpacing"/>
              <w:jc w:val="center"/>
              <w:rPr>
                <w:rFonts w:ascii="Arial" w:hAnsi="Arial" w:cs="Arial"/>
                <w:sz w:val="16"/>
                <w:szCs w:val="16"/>
              </w:rPr>
            </w:pPr>
            <w:r>
              <w:rPr>
                <w:rFonts w:ascii="Arial" w:hAnsi="Arial" w:cs="Arial"/>
                <w:sz w:val="16"/>
                <w:szCs w:val="16"/>
              </w:rPr>
              <w:t>-0.910 (1.05)</w:t>
            </w:r>
          </w:p>
        </w:tc>
        <w:tc>
          <w:tcPr>
            <w:tcW w:w="720" w:type="dxa"/>
            <w:vAlign w:val="center"/>
          </w:tcPr>
          <w:p w14:paraId="29B568FE" w14:textId="1FB2E682" w:rsidR="00661A62" w:rsidRDefault="00661A62" w:rsidP="00661A62">
            <w:pPr>
              <w:pStyle w:val="NoSpacing"/>
              <w:jc w:val="center"/>
              <w:rPr>
                <w:rFonts w:ascii="Arial" w:hAnsi="Arial" w:cs="Arial"/>
                <w:sz w:val="16"/>
                <w:szCs w:val="16"/>
              </w:rPr>
            </w:pPr>
            <w:r>
              <w:rPr>
                <w:rFonts w:ascii="Arial" w:hAnsi="Arial" w:cs="Arial"/>
                <w:sz w:val="16"/>
                <w:szCs w:val="16"/>
              </w:rPr>
              <w:t>0.528</w:t>
            </w:r>
          </w:p>
        </w:tc>
      </w:tr>
      <w:tr w:rsidR="00661A62" w:rsidRPr="00864C34" w14:paraId="412E82C1" w14:textId="77777777" w:rsidTr="00DB4EFE">
        <w:trPr>
          <w:trHeight w:val="347"/>
        </w:trPr>
        <w:tc>
          <w:tcPr>
            <w:tcW w:w="3630" w:type="dxa"/>
            <w:vAlign w:val="center"/>
          </w:tcPr>
          <w:p w14:paraId="4BB76B6E"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Spatial working memory</w:t>
            </w:r>
          </w:p>
        </w:tc>
        <w:tc>
          <w:tcPr>
            <w:tcW w:w="1436" w:type="dxa"/>
            <w:gridSpan w:val="2"/>
            <w:vAlign w:val="center"/>
          </w:tcPr>
          <w:p w14:paraId="56A12F54"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-1.18 (0.948)</w:t>
            </w:r>
          </w:p>
        </w:tc>
        <w:tc>
          <w:tcPr>
            <w:tcW w:w="1434" w:type="dxa"/>
            <w:gridSpan w:val="2"/>
            <w:vAlign w:val="center"/>
          </w:tcPr>
          <w:p w14:paraId="00A19797"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-1.04 (0.922)</w:t>
            </w:r>
          </w:p>
        </w:tc>
        <w:tc>
          <w:tcPr>
            <w:tcW w:w="1017" w:type="dxa"/>
            <w:gridSpan w:val="2"/>
            <w:vAlign w:val="center"/>
          </w:tcPr>
          <w:p w14:paraId="524128D0" w14:textId="77777777" w:rsidR="00661A62" w:rsidRPr="00A240B9" w:rsidRDefault="00661A62" w:rsidP="00661A62">
            <w:pPr>
              <w:pStyle w:val="NoSpacing"/>
              <w:jc w:val="center"/>
              <w:rPr>
                <w:rFonts w:ascii="Arial" w:hAnsi="Arial" w:cs="Arial"/>
                <w:sz w:val="16"/>
                <w:szCs w:val="16"/>
              </w:rPr>
            </w:pPr>
            <w:r w:rsidRPr="00A240B9">
              <w:rPr>
                <w:rFonts w:ascii="Arial" w:hAnsi="Arial" w:cs="Arial"/>
                <w:sz w:val="16"/>
                <w:szCs w:val="16"/>
              </w:rPr>
              <w:t>0.989</w:t>
            </w:r>
          </w:p>
        </w:tc>
        <w:tc>
          <w:tcPr>
            <w:tcW w:w="1255" w:type="dxa"/>
            <w:gridSpan w:val="2"/>
            <w:vAlign w:val="center"/>
          </w:tcPr>
          <w:p w14:paraId="28C78CCE"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-1.37 (0.919)</w:t>
            </w:r>
          </w:p>
        </w:tc>
        <w:tc>
          <w:tcPr>
            <w:tcW w:w="1434" w:type="dxa"/>
            <w:vAlign w:val="center"/>
          </w:tcPr>
          <w:p w14:paraId="0A718698"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-1.04 (0.936)</w:t>
            </w:r>
          </w:p>
        </w:tc>
        <w:tc>
          <w:tcPr>
            <w:tcW w:w="617" w:type="dxa"/>
            <w:vAlign w:val="center"/>
          </w:tcPr>
          <w:p w14:paraId="40451AD5"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0.390</w:t>
            </w:r>
          </w:p>
        </w:tc>
        <w:tc>
          <w:tcPr>
            <w:tcW w:w="1417" w:type="dxa"/>
            <w:vAlign w:val="center"/>
          </w:tcPr>
          <w:p w14:paraId="36233E43" w14:textId="531CA4FD" w:rsidR="00661A62" w:rsidRDefault="00661A62" w:rsidP="00661A62">
            <w:pPr>
              <w:pStyle w:val="NoSpacing"/>
              <w:jc w:val="center"/>
              <w:rPr>
                <w:rFonts w:ascii="Arial" w:hAnsi="Arial" w:cs="Arial"/>
                <w:sz w:val="16"/>
                <w:szCs w:val="16"/>
              </w:rPr>
            </w:pPr>
            <w:r>
              <w:rPr>
                <w:rFonts w:ascii="Arial" w:hAnsi="Arial" w:cs="Arial"/>
                <w:sz w:val="16"/>
                <w:szCs w:val="16"/>
              </w:rPr>
              <w:t>-1.07 (0.906)</w:t>
            </w:r>
          </w:p>
        </w:tc>
        <w:tc>
          <w:tcPr>
            <w:tcW w:w="1440" w:type="dxa"/>
            <w:vAlign w:val="center"/>
          </w:tcPr>
          <w:p w14:paraId="011864DD" w14:textId="655BD254" w:rsidR="00661A62" w:rsidRDefault="00661A62" w:rsidP="00661A62">
            <w:pPr>
              <w:pStyle w:val="NoSpacing"/>
              <w:jc w:val="center"/>
              <w:rPr>
                <w:rFonts w:ascii="Arial" w:hAnsi="Arial" w:cs="Arial"/>
                <w:sz w:val="16"/>
                <w:szCs w:val="16"/>
              </w:rPr>
            </w:pPr>
            <w:r>
              <w:rPr>
                <w:rFonts w:ascii="Arial" w:hAnsi="Arial" w:cs="Arial"/>
                <w:sz w:val="16"/>
                <w:szCs w:val="16"/>
              </w:rPr>
              <w:t>-0.990 (0.913)</w:t>
            </w:r>
          </w:p>
        </w:tc>
        <w:tc>
          <w:tcPr>
            <w:tcW w:w="720" w:type="dxa"/>
            <w:vAlign w:val="center"/>
          </w:tcPr>
          <w:p w14:paraId="1FE22191" w14:textId="66C30833" w:rsidR="00661A62" w:rsidRDefault="00661A62" w:rsidP="00661A62">
            <w:pPr>
              <w:pStyle w:val="NoSpacing"/>
              <w:jc w:val="center"/>
              <w:rPr>
                <w:rFonts w:ascii="Arial" w:hAnsi="Arial" w:cs="Arial"/>
                <w:sz w:val="16"/>
                <w:szCs w:val="16"/>
              </w:rPr>
            </w:pPr>
            <w:r>
              <w:rPr>
                <w:rFonts w:ascii="Arial" w:hAnsi="Arial" w:cs="Arial"/>
                <w:sz w:val="16"/>
                <w:szCs w:val="16"/>
              </w:rPr>
              <w:t>0.675</w:t>
            </w:r>
          </w:p>
        </w:tc>
      </w:tr>
      <w:tr w:rsidR="00661A62" w:rsidRPr="00864C34" w14:paraId="1969589C" w14:textId="77777777" w:rsidTr="00DB4EFE">
        <w:trPr>
          <w:trHeight w:val="347"/>
        </w:trPr>
        <w:tc>
          <w:tcPr>
            <w:tcW w:w="3630" w:type="dxa"/>
            <w:vAlign w:val="center"/>
          </w:tcPr>
          <w:p w14:paraId="305B0B9B" w14:textId="7777777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Set shifting ability</w:t>
            </w:r>
          </w:p>
        </w:tc>
        <w:tc>
          <w:tcPr>
            <w:tcW w:w="1369" w:type="dxa"/>
            <w:vAlign w:val="center"/>
          </w:tcPr>
          <w:p w14:paraId="2FD9013E"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82.0 (19.4)</w:t>
            </w:r>
          </w:p>
        </w:tc>
        <w:tc>
          <w:tcPr>
            <w:tcW w:w="1609" w:type="dxa"/>
            <w:gridSpan w:val="4"/>
            <w:vAlign w:val="center"/>
          </w:tcPr>
          <w:p w14:paraId="33116963"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90.5 (22.0)</w:t>
            </w:r>
          </w:p>
        </w:tc>
        <w:tc>
          <w:tcPr>
            <w:tcW w:w="909" w:type="dxa"/>
            <w:vAlign w:val="center"/>
          </w:tcPr>
          <w:p w14:paraId="3E04C7D7" w14:textId="77777777" w:rsidR="00661A62" w:rsidRPr="00864C34" w:rsidRDefault="00661A62" w:rsidP="00661A62">
            <w:pPr>
              <w:pStyle w:val="NoSpacing"/>
              <w:jc w:val="center"/>
              <w:rPr>
                <w:rFonts w:ascii="Arial" w:hAnsi="Arial" w:cs="Arial"/>
                <w:b/>
                <w:sz w:val="16"/>
                <w:szCs w:val="16"/>
              </w:rPr>
            </w:pPr>
            <w:r>
              <w:rPr>
                <w:rFonts w:ascii="Arial" w:hAnsi="Arial" w:cs="Arial"/>
                <w:b/>
                <w:sz w:val="16"/>
                <w:szCs w:val="16"/>
              </w:rPr>
              <w:t>0.011</w:t>
            </w:r>
          </w:p>
        </w:tc>
        <w:tc>
          <w:tcPr>
            <w:tcW w:w="1255" w:type="dxa"/>
            <w:gridSpan w:val="2"/>
            <w:vAlign w:val="center"/>
          </w:tcPr>
          <w:p w14:paraId="58736AE1"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84 (22.1)</w:t>
            </w:r>
          </w:p>
        </w:tc>
        <w:tc>
          <w:tcPr>
            <w:tcW w:w="1434" w:type="dxa"/>
            <w:vAlign w:val="center"/>
          </w:tcPr>
          <w:p w14:paraId="5ED82988"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88 (21.3)</w:t>
            </w:r>
          </w:p>
        </w:tc>
        <w:tc>
          <w:tcPr>
            <w:tcW w:w="617" w:type="dxa"/>
            <w:vAlign w:val="center"/>
          </w:tcPr>
          <w:p w14:paraId="25BE208C"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0.430</w:t>
            </w:r>
          </w:p>
        </w:tc>
        <w:tc>
          <w:tcPr>
            <w:tcW w:w="1417" w:type="dxa"/>
            <w:vAlign w:val="center"/>
          </w:tcPr>
          <w:p w14:paraId="09F3620B" w14:textId="0E1DCF15" w:rsidR="00661A62" w:rsidRDefault="00661A62" w:rsidP="00661A62">
            <w:pPr>
              <w:pStyle w:val="NoSpacing"/>
              <w:jc w:val="center"/>
              <w:rPr>
                <w:rFonts w:ascii="Arial" w:hAnsi="Arial" w:cs="Arial"/>
                <w:sz w:val="16"/>
                <w:szCs w:val="16"/>
              </w:rPr>
            </w:pPr>
            <w:r>
              <w:rPr>
                <w:rFonts w:ascii="Arial" w:hAnsi="Arial" w:cs="Arial"/>
                <w:sz w:val="16"/>
                <w:szCs w:val="16"/>
              </w:rPr>
              <w:t>84.5 (19.0)</w:t>
            </w:r>
          </w:p>
        </w:tc>
        <w:tc>
          <w:tcPr>
            <w:tcW w:w="1440" w:type="dxa"/>
            <w:vAlign w:val="center"/>
          </w:tcPr>
          <w:p w14:paraId="590508E6" w14:textId="12D9AC34" w:rsidR="00661A62" w:rsidRDefault="00661A62" w:rsidP="00661A62">
            <w:pPr>
              <w:pStyle w:val="NoSpacing"/>
              <w:jc w:val="center"/>
              <w:rPr>
                <w:rFonts w:ascii="Arial" w:hAnsi="Arial" w:cs="Arial"/>
                <w:sz w:val="16"/>
                <w:szCs w:val="16"/>
              </w:rPr>
            </w:pPr>
            <w:r>
              <w:rPr>
                <w:rFonts w:ascii="Arial" w:hAnsi="Arial" w:cs="Arial"/>
                <w:sz w:val="16"/>
                <w:szCs w:val="16"/>
              </w:rPr>
              <w:t>92 (20.9)</w:t>
            </w:r>
          </w:p>
        </w:tc>
        <w:tc>
          <w:tcPr>
            <w:tcW w:w="720" w:type="dxa"/>
            <w:vAlign w:val="center"/>
          </w:tcPr>
          <w:p w14:paraId="313355A5" w14:textId="2C4C3A89" w:rsidR="00661A62" w:rsidRDefault="00661A62" w:rsidP="00661A62">
            <w:pPr>
              <w:pStyle w:val="NoSpacing"/>
              <w:jc w:val="center"/>
              <w:rPr>
                <w:rFonts w:ascii="Arial" w:hAnsi="Arial" w:cs="Arial"/>
                <w:sz w:val="16"/>
                <w:szCs w:val="16"/>
              </w:rPr>
            </w:pPr>
            <w:r>
              <w:rPr>
                <w:rFonts w:ascii="Arial" w:hAnsi="Arial" w:cs="Arial"/>
                <w:sz w:val="16"/>
                <w:szCs w:val="16"/>
              </w:rPr>
              <w:t>0.088</w:t>
            </w:r>
          </w:p>
        </w:tc>
      </w:tr>
      <w:tr w:rsidR="00661A62" w:rsidRPr="00864C34" w14:paraId="43347F73" w14:textId="77777777" w:rsidTr="00DB4EFE">
        <w:trPr>
          <w:trHeight w:val="347"/>
        </w:trPr>
        <w:tc>
          <w:tcPr>
            <w:tcW w:w="3630" w:type="dxa"/>
            <w:vAlign w:val="center"/>
          </w:tcPr>
          <w:p w14:paraId="79791EF4" w14:textId="4E12FCD7" w:rsidR="00661A62" w:rsidRPr="008757D3" w:rsidRDefault="00661A62" w:rsidP="00661A62">
            <w:pPr>
              <w:pStyle w:val="NoSpacing"/>
              <w:rPr>
                <w:rFonts w:ascii="Arial" w:eastAsia="Times New Roman" w:hAnsi="Arial" w:cs="Arial"/>
                <w:b/>
                <w:bCs/>
                <w:color w:val="000000"/>
                <w:kern w:val="24"/>
                <w:sz w:val="16"/>
                <w:szCs w:val="16"/>
                <w:lang w:eastAsia="en-GB"/>
              </w:rPr>
            </w:pPr>
            <w:r w:rsidRPr="008757D3">
              <w:rPr>
                <w:rFonts w:ascii="Arial" w:eastAsia="Times New Roman" w:hAnsi="Arial" w:cs="Arial"/>
                <w:b/>
                <w:bCs/>
                <w:color w:val="000000"/>
                <w:kern w:val="24"/>
                <w:sz w:val="16"/>
                <w:szCs w:val="16"/>
                <w:lang w:eastAsia="en-GB"/>
              </w:rPr>
              <w:t xml:space="preserve">Errors on </w:t>
            </w:r>
            <w:r>
              <w:rPr>
                <w:rFonts w:ascii="Arial" w:eastAsia="Times New Roman" w:hAnsi="Arial" w:cs="Arial"/>
                <w:b/>
                <w:bCs/>
                <w:color w:val="000000"/>
                <w:kern w:val="24"/>
                <w:sz w:val="16"/>
                <w:szCs w:val="16"/>
                <w:lang w:eastAsia="en-GB"/>
              </w:rPr>
              <w:t>WCST</w:t>
            </w:r>
          </w:p>
        </w:tc>
        <w:tc>
          <w:tcPr>
            <w:tcW w:w="1369" w:type="dxa"/>
            <w:vAlign w:val="center"/>
          </w:tcPr>
          <w:p w14:paraId="36A55F04"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101 (21.6)</w:t>
            </w:r>
          </w:p>
        </w:tc>
        <w:tc>
          <w:tcPr>
            <w:tcW w:w="1609" w:type="dxa"/>
            <w:gridSpan w:val="4"/>
            <w:vAlign w:val="center"/>
          </w:tcPr>
          <w:p w14:paraId="013AF758" w14:textId="5DA693DB" w:rsidR="00661A62" w:rsidRPr="00864C34" w:rsidRDefault="00661A62" w:rsidP="00661A62">
            <w:pPr>
              <w:pStyle w:val="NoSpacing"/>
              <w:jc w:val="center"/>
              <w:rPr>
                <w:rFonts w:ascii="Arial" w:hAnsi="Arial" w:cs="Arial"/>
                <w:sz w:val="16"/>
                <w:szCs w:val="16"/>
              </w:rPr>
            </w:pPr>
            <w:r>
              <w:rPr>
                <w:rFonts w:ascii="Arial" w:hAnsi="Arial" w:cs="Arial"/>
                <w:sz w:val="16"/>
                <w:szCs w:val="16"/>
              </w:rPr>
              <w:t>93.5 (20.1)</w:t>
            </w:r>
          </w:p>
        </w:tc>
        <w:tc>
          <w:tcPr>
            <w:tcW w:w="909" w:type="dxa"/>
            <w:vAlign w:val="center"/>
          </w:tcPr>
          <w:p w14:paraId="4E2FAB1B" w14:textId="77777777" w:rsidR="00661A62" w:rsidRPr="00A240B9" w:rsidRDefault="00661A62" w:rsidP="00661A62">
            <w:pPr>
              <w:pStyle w:val="NoSpacing"/>
              <w:jc w:val="center"/>
              <w:rPr>
                <w:rFonts w:ascii="Arial" w:hAnsi="Arial" w:cs="Arial"/>
                <w:sz w:val="16"/>
                <w:szCs w:val="16"/>
              </w:rPr>
            </w:pPr>
            <w:r>
              <w:rPr>
                <w:rFonts w:ascii="Arial" w:hAnsi="Arial" w:cs="Arial"/>
                <w:sz w:val="16"/>
                <w:szCs w:val="16"/>
              </w:rPr>
              <w:t>0.096</w:t>
            </w:r>
          </w:p>
        </w:tc>
        <w:tc>
          <w:tcPr>
            <w:tcW w:w="1255" w:type="dxa"/>
            <w:gridSpan w:val="2"/>
            <w:vAlign w:val="center"/>
          </w:tcPr>
          <w:p w14:paraId="15C4173C"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98 (19.3)</w:t>
            </w:r>
          </w:p>
        </w:tc>
        <w:tc>
          <w:tcPr>
            <w:tcW w:w="1434" w:type="dxa"/>
            <w:vAlign w:val="center"/>
          </w:tcPr>
          <w:p w14:paraId="1EBC115F"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97.5 (21.7)</w:t>
            </w:r>
          </w:p>
        </w:tc>
        <w:tc>
          <w:tcPr>
            <w:tcW w:w="617" w:type="dxa"/>
            <w:vAlign w:val="center"/>
          </w:tcPr>
          <w:p w14:paraId="2FF3224F" w14:textId="77777777" w:rsidR="00661A62" w:rsidRPr="00864C34" w:rsidRDefault="00661A62" w:rsidP="00661A62">
            <w:pPr>
              <w:pStyle w:val="NoSpacing"/>
              <w:jc w:val="center"/>
              <w:rPr>
                <w:rFonts w:ascii="Arial" w:hAnsi="Arial" w:cs="Arial"/>
                <w:sz w:val="16"/>
                <w:szCs w:val="16"/>
              </w:rPr>
            </w:pPr>
            <w:r>
              <w:rPr>
                <w:rFonts w:ascii="Arial" w:hAnsi="Arial" w:cs="Arial"/>
                <w:sz w:val="16"/>
                <w:szCs w:val="16"/>
              </w:rPr>
              <w:t>0.496</w:t>
            </w:r>
          </w:p>
        </w:tc>
        <w:tc>
          <w:tcPr>
            <w:tcW w:w="1417" w:type="dxa"/>
            <w:vAlign w:val="center"/>
          </w:tcPr>
          <w:p w14:paraId="1D77FE67" w14:textId="2123EA0C" w:rsidR="00661A62" w:rsidRDefault="00661A62" w:rsidP="00661A62">
            <w:pPr>
              <w:pStyle w:val="NoSpacing"/>
              <w:jc w:val="center"/>
              <w:rPr>
                <w:rFonts w:ascii="Arial" w:hAnsi="Arial" w:cs="Arial"/>
                <w:sz w:val="16"/>
                <w:szCs w:val="16"/>
              </w:rPr>
            </w:pPr>
            <w:r>
              <w:rPr>
                <w:rFonts w:ascii="Arial" w:hAnsi="Arial" w:cs="Arial"/>
                <w:sz w:val="16"/>
                <w:szCs w:val="16"/>
              </w:rPr>
              <w:t>101 (18.0)</w:t>
            </w:r>
          </w:p>
        </w:tc>
        <w:tc>
          <w:tcPr>
            <w:tcW w:w="1440" w:type="dxa"/>
            <w:vAlign w:val="center"/>
          </w:tcPr>
          <w:p w14:paraId="1F6776C2" w14:textId="62C04E1C" w:rsidR="00661A62" w:rsidRDefault="00661A62" w:rsidP="00661A62">
            <w:pPr>
              <w:pStyle w:val="NoSpacing"/>
              <w:jc w:val="center"/>
              <w:rPr>
                <w:rFonts w:ascii="Arial" w:hAnsi="Arial" w:cs="Arial"/>
                <w:sz w:val="16"/>
                <w:szCs w:val="16"/>
              </w:rPr>
            </w:pPr>
            <w:r>
              <w:rPr>
                <w:rFonts w:ascii="Arial" w:hAnsi="Arial" w:cs="Arial"/>
                <w:sz w:val="16"/>
                <w:szCs w:val="16"/>
              </w:rPr>
              <w:t>94 (20.1)</w:t>
            </w:r>
          </w:p>
        </w:tc>
        <w:tc>
          <w:tcPr>
            <w:tcW w:w="720" w:type="dxa"/>
            <w:vAlign w:val="center"/>
          </w:tcPr>
          <w:p w14:paraId="5F43B2F0" w14:textId="7338CDCD" w:rsidR="00661A62" w:rsidRDefault="00661A62" w:rsidP="00661A62">
            <w:pPr>
              <w:pStyle w:val="NoSpacing"/>
              <w:jc w:val="center"/>
              <w:rPr>
                <w:rFonts w:ascii="Arial" w:hAnsi="Arial" w:cs="Arial"/>
                <w:sz w:val="16"/>
                <w:szCs w:val="16"/>
              </w:rPr>
            </w:pPr>
            <w:r>
              <w:rPr>
                <w:rFonts w:ascii="Arial" w:hAnsi="Arial" w:cs="Arial"/>
                <w:sz w:val="16"/>
                <w:szCs w:val="16"/>
              </w:rPr>
              <w:t>0.128</w:t>
            </w:r>
          </w:p>
        </w:tc>
      </w:tr>
    </w:tbl>
    <w:p w14:paraId="01CE346B" w14:textId="2746325B" w:rsidR="0051524A" w:rsidRPr="001C3B65" w:rsidRDefault="00DB4EFE" w:rsidP="0051524A">
      <w:pPr>
        <w:rPr>
          <w:rFonts w:ascii="Arial" w:hAnsi="Arial" w:cs="Arial"/>
          <w:sz w:val="16"/>
          <w:szCs w:val="16"/>
        </w:rPr>
      </w:pPr>
      <w:r w:rsidRPr="00864C34">
        <w:rPr>
          <w:rFonts w:ascii="Arial" w:hAnsi="Arial" w:cs="Arial"/>
          <w:noProof/>
          <w:sz w:val="16"/>
          <w:szCs w:val="16"/>
          <w:lang w:eastAsia="en-GB"/>
        </w:rPr>
        <mc:AlternateContent>
          <mc:Choice Requires="wps">
            <w:drawing>
              <wp:anchor distT="0" distB="0" distL="114300" distR="114300" simplePos="0" relativeHeight="251659264" behindDoc="1" locked="0" layoutInCell="1" allowOverlap="1" wp14:anchorId="7F9BBED8" wp14:editId="6DD755DC">
                <wp:simplePos x="0" y="0"/>
                <wp:positionH relativeFrom="page">
                  <wp:posOffset>914021</wp:posOffset>
                </wp:positionH>
                <wp:positionV relativeFrom="paragraph">
                  <wp:posOffset>5344531</wp:posOffset>
                </wp:positionV>
                <wp:extent cx="4901565" cy="114300"/>
                <wp:effectExtent l="0" t="0" r="0" b="0"/>
                <wp:wrapTight wrapText="bothSides">
                  <wp:wrapPolygon edited="0">
                    <wp:start x="0" y="0"/>
                    <wp:lineTo x="0" y="18000"/>
                    <wp:lineTo x="21491" y="18000"/>
                    <wp:lineTo x="21491"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4901565" cy="114300"/>
                        </a:xfrm>
                        <a:prstGeom prst="rect">
                          <a:avLst/>
                        </a:prstGeom>
                        <a:solidFill>
                          <a:prstClr val="white"/>
                        </a:solidFill>
                        <a:ln>
                          <a:noFill/>
                        </a:ln>
                      </wps:spPr>
                      <wps:txbx>
                        <w:txbxContent>
                          <w:p w14:paraId="28882513" w14:textId="4DDB5B40" w:rsidR="0051524A" w:rsidRPr="00864C34" w:rsidRDefault="0051524A" w:rsidP="0051524A">
                            <w:pPr>
                              <w:pStyle w:val="Caption"/>
                              <w:rPr>
                                <w:rFonts w:ascii="Arial" w:hAnsi="Arial" w:cs="Arial"/>
                                <w:i w:val="0"/>
                                <w:noProof/>
                                <w:color w:val="auto"/>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BBED8" id="_x0000_t202" coordsize="21600,21600" o:spt="202" path="m,l,21600r21600,l21600,xe">
                <v:stroke joinstyle="miter"/>
                <v:path gradientshapeok="t" o:connecttype="rect"/>
              </v:shapetype>
              <v:shape id="Text Box 27" o:spid="_x0000_s1026" type="#_x0000_t202" style="position:absolute;margin-left:71.95pt;margin-top:420.85pt;width:385.95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" stroked="f">
                <v:textbox inset="0,0,0,0">
                  <w:txbxContent>
                    <w:p w14:paraId="28882513" w14:textId="4DDB5B40" w:rsidR="0051524A" w:rsidRPr="00864C34" w:rsidRDefault="0051524A" w:rsidP="0051524A">
                      <w:pPr>
                        <w:pStyle w:val="Caption"/>
                        <w:rPr>
                          <w:rFonts w:ascii="Arial" w:hAnsi="Arial" w:cs="Arial"/>
                          <w:i w:val="0"/>
                          <w:noProof/>
                          <w:color w:val="auto"/>
                          <w:sz w:val="16"/>
                          <w:szCs w:val="16"/>
                        </w:rPr>
                      </w:pPr>
                    </w:p>
                  </w:txbxContent>
                </v:textbox>
                <w10:wrap type="tight" anchorx="page"/>
              </v:shape>
            </w:pict>
          </mc:Fallback>
        </mc:AlternateContent>
      </w:r>
    </w:p>
    <w:p w14:paraId="4655B003" w14:textId="77777777" w:rsidR="00602FD6" w:rsidRPr="001C3B65" w:rsidRDefault="00602FD6" w:rsidP="00602FD6">
      <w:pPr>
        <w:pStyle w:val="Caption"/>
        <w:framePr w:hSpace="180" w:wrap="around" w:vAnchor="text" w:hAnchor="margin" w:y="185"/>
        <w:ind w:left="720" w:hanging="720"/>
        <w:rPr>
          <w:rFonts w:ascii="Arial" w:hAnsi="Arial" w:cs="Arial"/>
          <w:i w:val="0"/>
          <w:color w:val="auto"/>
          <w:sz w:val="16"/>
          <w:szCs w:val="16"/>
        </w:rPr>
      </w:pPr>
      <w:r w:rsidRPr="001C3B65">
        <w:rPr>
          <w:rFonts w:ascii="Arial" w:hAnsi="Arial" w:cs="Arial"/>
          <w:i w:val="0"/>
          <w:color w:val="auto"/>
          <w:sz w:val="16"/>
          <w:szCs w:val="16"/>
        </w:rPr>
        <w:lastRenderedPageBreak/>
        <w:t xml:space="preserve">Table </w:t>
      </w:r>
      <w:r>
        <w:rPr>
          <w:rFonts w:ascii="Arial" w:hAnsi="Arial" w:cs="Arial"/>
          <w:i w:val="0"/>
          <w:color w:val="auto"/>
          <w:sz w:val="16"/>
          <w:szCs w:val="16"/>
        </w:rPr>
        <w:t>2</w:t>
      </w:r>
      <w:r w:rsidRPr="001C3B65">
        <w:rPr>
          <w:rFonts w:ascii="Arial" w:hAnsi="Arial" w:cs="Arial"/>
          <w:i w:val="0"/>
          <w:color w:val="auto"/>
          <w:sz w:val="16"/>
          <w:szCs w:val="16"/>
        </w:rPr>
        <w:t xml:space="preserve"> </w:t>
      </w:r>
      <w:r>
        <w:rPr>
          <w:rFonts w:ascii="Arial" w:hAnsi="Arial" w:cs="Arial"/>
          <w:i w:val="0"/>
          <w:color w:val="auto"/>
          <w:sz w:val="16"/>
          <w:szCs w:val="16"/>
        </w:rPr>
        <w:t>The assessments conducted in the study and reliability measures/articles in similar populations</w:t>
      </w:r>
      <w:r w:rsidRPr="001C3B65">
        <w:rPr>
          <w:rFonts w:ascii="Arial" w:hAnsi="Arial" w:cs="Arial"/>
          <w:i w:val="0"/>
          <w:color w:val="auto"/>
          <w:sz w:val="16"/>
          <w:szCs w:val="16"/>
        </w:rPr>
        <w:t xml:space="preserve"> </w:t>
      </w:r>
    </w:p>
    <w:p w14:paraId="5EBD8C7D" w14:textId="5F04EA4B" w:rsidR="0051524A" w:rsidRPr="00864C34" w:rsidRDefault="0051524A" w:rsidP="0051524A">
      <w:pPr>
        <w:rPr>
          <w:rFonts w:ascii="Arial" w:hAnsi="Arial" w:cs="Arial"/>
          <w:sz w:val="16"/>
          <w:szCs w:val="16"/>
        </w:rPr>
      </w:pPr>
    </w:p>
    <w:p w14:paraId="7ABA1794" w14:textId="735FDDCC" w:rsidR="001C3B65" w:rsidRDefault="001C3B65" w:rsidP="00DB4EFE">
      <w:pPr>
        <w:rPr>
          <w:rFonts w:ascii="Arial" w:hAnsi="Arial" w:cs="Arial"/>
          <w:sz w:val="16"/>
          <w:szCs w:val="16"/>
        </w:rPr>
      </w:pPr>
    </w:p>
    <w:tbl>
      <w:tblPr>
        <w:tblStyle w:val="PlainTable2"/>
        <w:tblpPr w:leftFromText="180" w:rightFromText="180" w:vertAnchor="text" w:horzAnchor="margin" w:tblpY="4"/>
        <w:tblW w:w="0" w:type="auto"/>
        <w:tblLook w:val="06A0" w:firstRow="1" w:lastRow="0" w:firstColumn="1" w:lastColumn="0" w:noHBand="1" w:noVBand="1"/>
      </w:tblPr>
      <w:tblGrid>
        <w:gridCol w:w="6274"/>
        <w:gridCol w:w="7595"/>
      </w:tblGrid>
      <w:tr w:rsidR="00602FD6" w14:paraId="0636E68A" w14:textId="77777777" w:rsidTr="00602FD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74" w:type="dxa"/>
            <w:tcBorders>
              <w:top w:val="single" w:sz="4" w:space="0" w:color="000000"/>
              <w:bottom w:val="single" w:sz="4" w:space="0" w:color="000000"/>
            </w:tcBorders>
            <w:vAlign w:val="center"/>
          </w:tcPr>
          <w:p w14:paraId="46197E94" w14:textId="77777777" w:rsidR="00602FD6" w:rsidRPr="00E17E2B" w:rsidRDefault="00602FD6" w:rsidP="00602FD6">
            <w:pPr>
              <w:tabs>
                <w:tab w:val="left" w:pos="1695"/>
              </w:tabs>
              <w:rPr>
                <w:rFonts w:ascii="Arial" w:hAnsi="Arial" w:cs="Arial"/>
                <w:sz w:val="16"/>
                <w:szCs w:val="16"/>
              </w:rPr>
            </w:pPr>
            <w:r w:rsidRPr="00E17E2B">
              <w:rPr>
                <w:rFonts w:ascii="Arial" w:hAnsi="Arial" w:cs="Arial"/>
                <w:sz w:val="16"/>
                <w:szCs w:val="16"/>
              </w:rPr>
              <w:t>Assessment</w:t>
            </w:r>
          </w:p>
        </w:tc>
        <w:tc>
          <w:tcPr>
            <w:tcW w:w="7595" w:type="dxa"/>
            <w:tcBorders>
              <w:top w:val="single" w:sz="4" w:space="0" w:color="000000"/>
              <w:bottom w:val="single" w:sz="4" w:space="0" w:color="000000"/>
            </w:tcBorders>
            <w:vAlign w:val="center"/>
          </w:tcPr>
          <w:p w14:paraId="5B19C211" w14:textId="77777777" w:rsidR="00602FD6" w:rsidRPr="00E17E2B" w:rsidRDefault="00602FD6" w:rsidP="00602FD6">
            <w:pPr>
              <w:tabs>
                <w:tab w:val="left" w:pos="1695"/>
              </w:tabs>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17E2B">
              <w:rPr>
                <w:rFonts w:ascii="Arial" w:hAnsi="Arial" w:cs="Arial"/>
                <w:sz w:val="16"/>
                <w:szCs w:val="16"/>
              </w:rPr>
              <w:t xml:space="preserve">Reliability measures </w:t>
            </w:r>
          </w:p>
        </w:tc>
      </w:tr>
      <w:tr w:rsidR="00602FD6" w14:paraId="467DFD52" w14:textId="77777777" w:rsidTr="00602FD6">
        <w:trPr>
          <w:trHeight w:val="1365"/>
        </w:trPr>
        <w:tc>
          <w:tcPr>
            <w:cnfStyle w:val="001000000000" w:firstRow="0" w:lastRow="0" w:firstColumn="1" w:lastColumn="0" w:oddVBand="0" w:evenVBand="0" w:oddHBand="0" w:evenHBand="0" w:firstRowFirstColumn="0" w:firstRowLastColumn="0" w:lastRowFirstColumn="0" w:lastRowLastColumn="0"/>
            <w:tcW w:w="6274" w:type="dxa"/>
            <w:tcBorders>
              <w:top w:val="single" w:sz="4" w:space="0" w:color="000000"/>
            </w:tcBorders>
            <w:vAlign w:val="center"/>
          </w:tcPr>
          <w:p w14:paraId="0336DFE1" w14:textId="77777777" w:rsidR="00602FD6" w:rsidRPr="001C3B65" w:rsidRDefault="00602FD6" w:rsidP="00602FD6">
            <w:pPr>
              <w:tabs>
                <w:tab w:val="left" w:pos="1695"/>
              </w:tabs>
              <w:rPr>
                <w:rFonts w:ascii="Arial" w:hAnsi="Arial" w:cs="Arial"/>
                <w:b w:val="0"/>
                <w:sz w:val="16"/>
                <w:szCs w:val="16"/>
              </w:rPr>
            </w:pPr>
            <w:r w:rsidRPr="001C3B65">
              <w:rPr>
                <w:rFonts w:ascii="Arial" w:hAnsi="Arial" w:cs="Arial"/>
                <w:b w:val="0"/>
                <w:sz w:val="16"/>
                <w:szCs w:val="16"/>
              </w:rPr>
              <w:t>Child and Adolescent Psychiatric Assessment (CAPA)</w:t>
            </w:r>
          </w:p>
        </w:tc>
        <w:tc>
          <w:tcPr>
            <w:tcW w:w="7595" w:type="dxa"/>
            <w:tcBorders>
              <w:top w:val="single" w:sz="4" w:space="0" w:color="000000"/>
            </w:tcBorders>
            <w:vAlign w:val="center"/>
          </w:tcPr>
          <w:p w14:paraId="6B376080" w14:textId="77777777" w:rsidR="00602FD6" w:rsidRPr="00661A62" w:rsidRDefault="00602FD6" w:rsidP="00602FD6">
            <w:p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r w:rsidRPr="00661A62">
              <w:rPr>
                <w:rFonts w:ascii="Arial" w:eastAsia="Times New Roman" w:hAnsi="Arial" w:cs="Arial"/>
                <w:sz w:val="16"/>
                <w:szCs w:val="16"/>
                <w:lang w:eastAsia="en-GB"/>
              </w:rPr>
              <w:t xml:space="preserve">The Child and Adolescent Psychiatric Assessment (CAPA), Angold, Adrian et al. Journal of the American Academy of Child &amp; Adolescent Psychiatry, Volume 39, Issue 1, 39 – 48; </w:t>
            </w:r>
            <w:proofErr w:type="spellStart"/>
            <w:r w:rsidRPr="00661A62">
              <w:rPr>
                <w:rFonts w:ascii="Arial" w:eastAsia="Times New Roman" w:hAnsi="Arial" w:cs="Arial"/>
                <w:sz w:val="16"/>
                <w:szCs w:val="24"/>
                <w:lang w:eastAsia="en-GB"/>
              </w:rPr>
              <w:t>Wamboldt</w:t>
            </w:r>
            <w:proofErr w:type="spellEnd"/>
            <w:r w:rsidRPr="00661A62">
              <w:rPr>
                <w:rFonts w:ascii="Arial" w:eastAsia="Times New Roman" w:hAnsi="Arial" w:cs="Arial"/>
                <w:sz w:val="16"/>
                <w:szCs w:val="24"/>
                <w:lang w:eastAsia="en-GB"/>
              </w:rPr>
              <w:t xml:space="preserve"> </w:t>
            </w:r>
            <w:proofErr w:type="spellStart"/>
            <w:r w:rsidRPr="00661A62">
              <w:rPr>
                <w:rFonts w:ascii="Arial" w:eastAsia="Times New Roman" w:hAnsi="Arial" w:cs="Arial"/>
                <w:sz w:val="16"/>
                <w:szCs w:val="24"/>
                <w:lang w:eastAsia="en-GB"/>
              </w:rPr>
              <w:t>MZ</w:t>
            </w:r>
            <w:proofErr w:type="spellEnd"/>
            <w:r w:rsidRPr="00661A62">
              <w:rPr>
                <w:rFonts w:ascii="Arial" w:eastAsia="Times New Roman" w:hAnsi="Arial" w:cs="Arial"/>
                <w:sz w:val="16"/>
                <w:szCs w:val="24"/>
                <w:lang w:eastAsia="en-GB"/>
              </w:rPr>
              <w:t xml:space="preserve">, </w:t>
            </w:r>
            <w:proofErr w:type="spellStart"/>
            <w:r w:rsidRPr="00661A62">
              <w:rPr>
                <w:rFonts w:ascii="Arial" w:eastAsia="Times New Roman" w:hAnsi="Arial" w:cs="Arial"/>
                <w:sz w:val="16"/>
                <w:szCs w:val="24"/>
                <w:lang w:eastAsia="en-GB"/>
              </w:rPr>
              <w:t>Wasmboldt</w:t>
            </w:r>
            <w:proofErr w:type="spellEnd"/>
            <w:r w:rsidRPr="00661A62">
              <w:rPr>
                <w:rFonts w:ascii="Arial" w:eastAsia="Times New Roman" w:hAnsi="Arial" w:cs="Arial"/>
                <w:sz w:val="16"/>
                <w:szCs w:val="24"/>
                <w:lang w:eastAsia="en-GB"/>
              </w:rPr>
              <w:t xml:space="preserve"> FS, Gavin L &amp; McTaggart S (2001) A parent-child relationship scale derived from the Child and Adolescent Psychiatric Assessment (CAPA). </w:t>
            </w:r>
            <w:r w:rsidRPr="00661A62">
              <w:rPr>
                <w:rFonts w:ascii="Arial" w:eastAsia="Times New Roman" w:hAnsi="Arial" w:cs="Arial"/>
                <w:i/>
                <w:iCs/>
                <w:sz w:val="16"/>
                <w:szCs w:val="24"/>
                <w:lang w:eastAsia="en-GB"/>
              </w:rPr>
              <w:t>Journal of the American Academy of Child and Adolescent Psychiatry</w:t>
            </w:r>
            <w:r w:rsidRPr="00661A62">
              <w:rPr>
                <w:rFonts w:ascii="Arial" w:eastAsia="Times New Roman" w:hAnsi="Arial" w:cs="Arial"/>
                <w:sz w:val="16"/>
                <w:szCs w:val="24"/>
                <w:lang w:eastAsia="en-GB"/>
              </w:rPr>
              <w:t>, 40:945-953.</w:t>
            </w:r>
          </w:p>
        </w:tc>
      </w:tr>
      <w:tr w:rsidR="00602FD6" w14:paraId="01C47283" w14:textId="77777777" w:rsidTr="00602FD6">
        <w:trPr>
          <w:trHeight w:val="779"/>
        </w:trPr>
        <w:tc>
          <w:tcPr>
            <w:cnfStyle w:val="001000000000" w:firstRow="0" w:lastRow="0" w:firstColumn="1" w:lastColumn="0" w:oddVBand="0" w:evenVBand="0" w:oddHBand="0" w:evenHBand="0" w:firstRowFirstColumn="0" w:firstRowLastColumn="0" w:lastRowFirstColumn="0" w:lastRowLastColumn="0"/>
            <w:tcW w:w="6274" w:type="dxa"/>
            <w:vAlign w:val="center"/>
          </w:tcPr>
          <w:p w14:paraId="6A6C1611" w14:textId="77777777" w:rsidR="00602FD6" w:rsidRPr="001C3B65" w:rsidRDefault="00602FD6" w:rsidP="00602FD6">
            <w:pPr>
              <w:tabs>
                <w:tab w:val="left" w:pos="1695"/>
              </w:tabs>
              <w:rPr>
                <w:rFonts w:ascii="Arial" w:hAnsi="Arial" w:cs="Arial"/>
                <w:b w:val="0"/>
                <w:sz w:val="16"/>
                <w:szCs w:val="16"/>
              </w:rPr>
            </w:pPr>
            <w:r w:rsidRPr="001C3B65">
              <w:rPr>
                <w:rFonts w:ascii="Arial" w:hAnsi="Arial" w:cs="Arial"/>
                <w:b w:val="0"/>
                <w:sz w:val="16"/>
                <w:szCs w:val="16"/>
              </w:rPr>
              <w:t>Social Communication Questionnaire (SCQ)</w:t>
            </w:r>
          </w:p>
        </w:tc>
        <w:tc>
          <w:tcPr>
            <w:tcW w:w="7595" w:type="dxa"/>
            <w:vAlign w:val="center"/>
          </w:tcPr>
          <w:p w14:paraId="4F977DDD" w14:textId="77777777" w:rsidR="00602FD6" w:rsidRPr="00F11811" w:rsidRDefault="00602FD6" w:rsidP="00602FD6">
            <w:pPr>
              <w:tabs>
                <w:tab w:val="left" w:pos="1695"/>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F11811">
              <w:rPr>
                <w:rFonts w:ascii="Arial" w:hAnsi="Arial" w:cs="Arial"/>
                <w:color w:val="000000"/>
                <w:sz w:val="16"/>
                <w:szCs w:val="16"/>
              </w:rPr>
              <w:t>Berument</w:t>
            </w:r>
            <w:proofErr w:type="spellEnd"/>
            <w:r w:rsidRPr="00F11811">
              <w:rPr>
                <w:rFonts w:ascii="Arial" w:hAnsi="Arial" w:cs="Arial"/>
                <w:color w:val="000000"/>
                <w:sz w:val="16"/>
                <w:szCs w:val="16"/>
              </w:rPr>
              <w:t xml:space="preserve">, S.K., M. Rutter, C. Lord, A. Pickles &amp; A. Bailey. 1999. Autism screening questionnaire: diagnostic validity </w:t>
            </w:r>
            <w:proofErr w:type="spellStart"/>
            <w:r w:rsidRPr="00F11811">
              <w:rPr>
                <w:rFonts w:ascii="Arial" w:hAnsi="Arial" w:cs="Arial"/>
                <w:color w:val="000000"/>
                <w:sz w:val="16"/>
                <w:szCs w:val="16"/>
              </w:rPr>
              <w:t>BrJ</w:t>
            </w:r>
            <w:proofErr w:type="spellEnd"/>
            <w:r w:rsidRPr="00F11811">
              <w:rPr>
                <w:rFonts w:ascii="Arial" w:hAnsi="Arial" w:cs="Arial"/>
                <w:color w:val="000000"/>
                <w:sz w:val="16"/>
                <w:szCs w:val="16"/>
              </w:rPr>
              <w:t xml:space="preserve"> psychiatry 175: 444-51.</w:t>
            </w:r>
          </w:p>
        </w:tc>
      </w:tr>
      <w:tr w:rsidR="00602FD6" w14:paraId="556CE745" w14:textId="77777777" w:rsidTr="00602FD6">
        <w:trPr>
          <w:trHeight w:val="1205"/>
        </w:trPr>
        <w:tc>
          <w:tcPr>
            <w:cnfStyle w:val="001000000000" w:firstRow="0" w:lastRow="0" w:firstColumn="1" w:lastColumn="0" w:oddVBand="0" w:evenVBand="0" w:oddHBand="0" w:evenHBand="0" w:firstRowFirstColumn="0" w:firstRowLastColumn="0" w:lastRowFirstColumn="0" w:lastRowLastColumn="0"/>
            <w:tcW w:w="6274" w:type="dxa"/>
            <w:vAlign w:val="center"/>
          </w:tcPr>
          <w:p w14:paraId="6869BC4B" w14:textId="77777777" w:rsidR="00602FD6" w:rsidRPr="008F1DE2" w:rsidRDefault="00602FD6" w:rsidP="00602FD6">
            <w:pPr>
              <w:tabs>
                <w:tab w:val="left" w:pos="1695"/>
              </w:tabs>
              <w:rPr>
                <w:rFonts w:ascii="Arial" w:hAnsi="Arial" w:cs="Arial"/>
                <w:b w:val="0"/>
                <w:sz w:val="16"/>
                <w:szCs w:val="16"/>
                <w:lang w:val="fr-FR"/>
              </w:rPr>
            </w:pPr>
            <w:r w:rsidRPr="008F1DE2">
              <w:rPr>
                <w:rFonts w:ascii="Arial" w:hAnsi="Arial" w:cs="Arial"/>
                <w:b w:val="0"/>
                <w:sz w:val="16"/>
                <w:szCs w:val="16"/>
                <w:lang w:val="fr-FR"/>
              </w:rPr>
              <w:t>Developmental Coordination Disorder Questionnaire (DCDQ)</w:t>
            </w:r>
          </w:p>
        </w:tc>
        <w:tc>
          <w:tcPr>
            <w:tcW w:w="7595" w:type="dxa"/>
            <w:vAlign w:val="center"/>
          </w:tcPr>
          <w:p w14:paraId="3B6965A3" w14:textId="77777777" w:rsidR="00602FD6" w:rsidRPr="00F11811" w:rsidRDefault="00602FD6" w:rsidP="00602FD6">
            <w:pPr>
              <w:tabs>
                <w:tab w:val="left" w:pos="1695"/>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F1DE2">
              <w:rPr>
                <w:rFonts w:ascii="Arial" w:hAnsi="Arial" w:cs="Arial"/>
                <w:color w:val="000000"/>
                <w:sz w:val="16"/>
                <w:szCs w:val="16"/>
                <w:lang w:val="de-DE"/>
              </w:rPr>
              <w:t xml:space="preserve">Einfeld, S.L. &amp; B.T. Tonge. </w:t>
            </w:r>
            <w:r w:rsidRPr="00F11811">
              <w:rPr>
                <w:rFonts w:ascii="Arial" w:hAnsi="Arial" w:cs="Arial"/>
                <w:color w:val="000000"/>
                <w:sz w:val="16"/>
                <w:szCs w:val="16"/>
              </w:rPr>
              <w:t>Manual for the Developmental Behaviour Checklist (Second Edition) - Primary Carer Version (DBC-P) and Teacher Version (DBC-T).   2002. Melbourne and Sydney, Monash University Centre for Developmental Psychiatry and Psychology and School of Psychiatry, University of New South Wales.</w:t>
            </w:r>
          </w:p>
        </w:tc>
      </w:tr>
      <w:tr w:rsidR="00602FD6" w14:paraId="5BDCD674" w14:textId="77777777" w:rsidTr="00602FD6">
        <w:trPr>
          <w:trHeight w:val="1391"/>
        </w:trPr>
        <w:tc>
          <w:tcPr>
            <w:cnfStyle w:val="001000000000" w:firstRow="0" w:lastRow="0" w:firstColumn="1" w:lastColumn="0" w:oddVBand="0" w:evenVBand="0" w:oddHBand="0" w:evenHBand="0" w:firstRowFirstColumn="0" w:firstRowLastColumn="0" w:lastRowFirstColumn="0" w:lastRowLastColumn="0"/>
            <w:tcW w:w="6274" w:type="dxa"/>
            <w:vAlign w:val="center"/>
          </w:tcPr>
          <w:p w14:paraId="4DF11FBA" w14:textId="77777777" w:rsidR="00602FD6" w:rsidRPr="001C3B65" w:rsidRDefault="00602FD6" w:rsidP="00602FD6">
            <w:pPr>
              <w:tabs>
                <w:tab w:val="left" w:pos="1695"/>
              </w:tabs>
              <w:rPr>
                <w:rFonts w:ascii="Arial" w:hAnsi="Arial" w:cs="Arial"/>
                <w:b w:val="0"/>
                <w:sz w:val="16"/>
                <w:szCs w:val="16"/>
              </w:rPr>
            </w:pPr>
            <w:r w:rsidRPr="001C3B65">
              <w:rPr>
                <w:rFonts w:ascii="Arial" w:hAnsi="Arial" w:cs="Arial"/>
                <w:b w:val="0"/>
                <w:sz w:val="16"/>
                <w:szCs w:val="16"/>
              </w:rPr>
              <w:t>The Cambridge Neuropsychological Test Automated Battery (CANTAB)</w:t>
            </w:r>
          </w:p>
        </w:tc>
        <w:tc>
          <w:tcPr>
            <w:tcW w:w="7595" w:type="dxa"/>
            <w:vAlign w:val="center"/>
          </w:tcPr>
          <w:p w14:paraId="365AFE5C" w14:textId="77777777" w:rsidR="00602FD6" w:rsidRPr="00F11811" w:rsidRDefault="00602FD6" w:rsidP="00602FD6">
            <w:pPr>
              <w:tabs>
                <w:tab w:val="left" w:pos="1695"/>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02555">
              <w:rPr>
                <w:rFonts w:ascii="Arial" w:hAnsi="Arial" w:cs="Arial"/>
                <w:color w:val="000000"/>
                <w:sz w:val="16"/>
                <w:szCs w:val="16"/>
              </w:rPr>
              <w:t>http://www.cantab.com</w:t>
            </w:r>
            <w:r w:rsidRPr="00F11811">
              <w:rPr>
                <w:rFonts w:ascii="Arial" w:hAnsi="Arial" w:cs="Arial"/>
                <w:color w:val="000000"/>
                <w:sz w:val="16"/>
                <w:szCs w:val="16"/>
              </w:rPr>
              <w:t>. Accessed 26/03/2008</w:t>
            </w:r>
            <w:r>
              <w:rPr>
                <w:rFonts w:ascii="Arial" w:hAnsi="Arial" w:cs="Arial"/>
                <w:color w:val="000000"/>
                <w:sz w:val="16"/>
                <w:szCs w:val="16"/>
              </w:rPr>
              <w:t xml:space="preserve">; </w:t>
            </w:r>
            <w:r w:rsidRPr="00502555">
              <w:rPr>
                <w:rFonts w:ascii="Arial" w:hAnsi="Arial" w:cs="Arial"/>
                <w:sz w:val="16"/>
                <w:shd w:val="clear" w:color="auto" w:fill="FFFFFF"/>
              </w:rPr>
              <w:t xml:space="preserve">Matsuura N, </w:t>
            </w:r>
            <w:proofErr w:type="spellStart"/>
            <w:r w:rsidRPr="00502555">
              <w:rPr>
                <w:rFonts w:ascii="Arial" w:hAnsi="Arial" w:cs="Arial"/>
                <w:sz w:val="16"/>
                <w:shd w:val="clear" w:color="auto" w:fill="FFFFFF"/>
              </w:rPr>
              <w:t>Ishitobi</w:t>
            </w:r>
            <w:proofErr w:type="spellEnd"/>
            <w:r w:rsidRPr="00502555">
              <w:rPr>
                <w:rFonts w:ascii="Arial" w:hAnsi="Arial" w:cs="Arial"/>
                <w:sz w:val="16"/>
                <w:shd w:val="clear" w:color="auto" w:fill="FFFFFF"/>
              </w:rPr>
              <w:t xml:space="preserve"> M, Arai S, Kawamura K, Asano M, </w:t>
            </w:r>
            <w:proofErr w:type="spellStart"/>
            <w:r w:rsidRPr="00502555">
              <w:rPr>
                <w:rFonts w:ascii="Arial" w:hAnsi="Arial" w:cs="Arial"/>
                <w:sz w:val="16"/>
                <w:shd w:val="clear" w:color="auto" w:fill="FFFFFF"/>
              </w:rPr>
              <w:t>Inohara</w:t>
            </w:r>
            <w:proofErr w:type="spellEnd"/>
            <w:r w:rsidRPr="00502555">
              <w:rPr>
                <w:rFonts w:ascii="Arial" w:hAnsi="Arial" w:cs="Arial"/>
                <w:sz w:val="16"/>
                <w:shd w:val="clear" w:color="auto" w:fill="FFFFFF"/>
              </w:rPr>
              <w:t xml:space="preserve"> K, </w:t>
            </w:r>
            <w:proofErr w:type="spellStart"/>
            <w:r w:rsidRPr="00502555">
              <w:rPr>
                <w:rFonts w:ascii="Arial" w:hAnsi="Arial" w:cs="Arial"/>
                <w:sz w:val="16"/>
                <w:shd w:val="clear" w:color="auto" w:fill="FFFFFF"/>
              </w:rPr>
              <w:t>Narimoto</w:t>
            </w:r>
            <w:proofErr w:type="spellEnd"/>
            <w:r w:rsidRPr="00502555">
              <w:rPr>
                <w:rFonts w:ascii="Arial" w:hAnsi="Arial" w:cs="Arial"/>
                <w:sz w:val="16"/>
                <w:shd w:val="clear" w:color="auto" w:fill="FFFFFF"/>
              </w:rPr>
              <w:t xml:space="preserve"> T, Wada Y, </w:t>
            </w:r>
            <w:proofErr w:type="spellStart"/>
            <w:r w:rsidRPr="00502555">
              <w:rPr>
                <w:rFonts w:ascii="Arial" w:hAnsi="Arial" w:cs="Arial"/>
                <w:sz w:val="16"/>
                <w:shd w:val="clear" w:color="auto" w:fill="FFFFFF"/>
              </w:rPr>
              <w:t>Hiratani</w:t>
            </w:r>
            <w:proofErr w:type="spellEnd"/>
            <w:r w:rsidRPr="00502555">
              <w:rPr>
                <w:rFonts w:ascii="Arial" w:hAnsi="Arial" w:cs="Arial"/>
                <w:sz w:val="16"/>
                <w:shd w:val="clear" w:color="auto" w:fill="FFFFFF"/>
              </w:rPr>
              <w:t xml:space="preserve"> M, </w:t>
            </w:r>
            <w:proofErr w:type="spellStart"/>
            <w:r w:rsidRPr="00502555">
              <w:rPr>
                <w:rFonts w:ascii="Arial" w:hAnsi="Arial" w:cs="Arial"/>
                <w:sz w:val="16"/>
                <w:shd w:val="clear" w:color="auto" w:fill="FFFFFF"/>
              </w:rPr>
              <w:t>Kosaka</w:t>
            </w:r>
            <w:proofErr w:type="spellEnd"/>
            <w:r w:rsidRPr="00502555">
              <w:rPr>
                <w:rFonts w:ascii="Arial" w:hAnsi="Arial" w:cs="Arial"/>
                <w:sz w:val="16"/>
                <w:shd w:val="clear" w:color="auto" w:fill="FFFFFF"/>
              </w:rPr>
              <w:t xml:space="preserve"> H. Distinguishing between autism spectrum disorder and attention deficit hyperactivity disorder by using </w:t>
            </w:r>
            <w:proofErr w:type="spellStart"/>
            <w:r w:rsidRPr="00502555">
              <w:rPr>
                <w:rFonts w:ascii="Arial" w:hAnsi="Arial" w:cs="Arial"/>
                <w:sz w:val="16"/>
                <w:shd w:val="clear" w:color="auto" w:fill="FFFFFF"/>
              </w:rPr>
              <w:t>behavioral</w:t>
            </w:r>
            <w:proofErr w:type="spellEnd"/>
            <w:r w:rsidRPr="00502555">
              <w:rPr>
                <w:rFonts w:ascii="Arial" w:hAnsi="Arial" w:cs="Arial"/>
                <w:sz w:val="16"/>
                <w:shd w:val="clear" w:color="auto" w:fill="FFFFFF"/>
              </w:rPr>
              <w:t xml:space="preserve"> checklists, cognitive assessments, and neuropsychological test battery. Asian J </w:t>
            </w:r>
            <w:proofErr w:type="spellStart"/>
            <w:r w:rsidRPr="00502555">
              <w:rPr>
                <w:rFonts w:ascii="Arial" w:hAnsi="Arial" w:cs="Arial"/>
                <w:sz w:val="16"/>
                <w:shd w:val="clear" w:color="auto" w:fill="FFFFFF"/>
              </w:rPr>
              <w:t>Psychiatr</w:t>
            </w:r>
            <w:proofErr w:type="spellEnd"/>
            <w:r w:rsidRPr="00502555">
              <w:rPr>
                <w:rFonts w:ascii="Arial" w:hAnsi="Arial" w:cs="Arial"/>
                <w:sz w:val="16"/>
                <w:shd w:val="clear" w:color="auto" w:fill="FFFFFF"/>
              </w:rPr>
              <w:t>. 2014 Dec; 12:50-7.</w:t>
            </w:r>
          </w:p>
        </w:tc>
      </w:tr>
      <w:tr w:rsidR="00602FD6" w14:paraId="62207F03" w14:textId="77777777" w:rsidTr="00602FD6">
        <w:trPr>
          <w:trHeight w:val="830"/>
        </w:trPr>
        <w:tc>
          <w:tcPr>
            <w:cnfStyle w:val="001000000000" w:firstRow="0" w:lastRow="0" w:firstColumn="1" w:lastColumn="0" w:oddVBand="0" w:evenVBand="0" w:oddHBand="0" w:evenHBand="0" w:firstRowFirstColumn="0" w:firstRowLastColumn="0" w:lastRowFirstColumn="0" w:lastRowLastColumn="0"/>
            <w:tcW w:w="6274" w:type="dxa"/>
            <w:vAlign w:val="center"/>
          </w:tcPr>
          <w:p w14:paraId="421C0179" w14:textId="77777777" w:rsidR="00602FD6" w:rsidRPr="001C3B65" w:rsidRDefault="00602FD6" w:rsidP="00602FD6">
            <w:pPr>
              <w:tabs>
                <w:tab w:val="left" w:pos="1695"/>
              </w:tabs>
              <w:rPr>
                <w:rFonts w:ascii="Arial" w:hAnsi="Arial" w:cs="Arial"/>
                <w:b w:val="0"/>
                <w:sz w:val="16"/>
                <w:szCs w:val="16"/>
              </w:rPr>
            </w:pPr>
            <w:r>
              <w:rPr>
                <w:rFonts w:ascii="Arial" w:hAnsi="Arial" w:cs="Arial"/>
                <w:b w:val="0"/>
                <w:sz w:val="16"/>
                <w:szCs w:val="16"/>
              </w:rPr>
              <w:t>The Weschler Abbreviated Scale of Intelligence (WASI)</w:t>
            </w:r>
          </w:p>
        </w:tc>
        <w:tc>
          <w:tcPr>
            <w:tcW w:w="7595" w:type="dxa"/>
            <w:vAlign w:val="bottom"/>
          </w:tcPr>
          <w:p w14:paraId="477156EC" w14:textId="77777777" w:rsidR="00602FD6" w:rsidRPr="00502555" w:rsidRDefault="00602FD6" w:rsidP="00602FD6">
            <w:p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24"/>
                <w:lang w:eastAsia="en-GB"/>
              </w:rPr>
            </w:pPr>
            <w:r w:rsidRPr="00F11811">
              <w:rPr>
                <w:rFonts w:ascii="Arial" w:eastAsia="Times New Roman" w:hAnsi="Arial" w:cs="Arial"/>
                <w:color w:val="000000"/>
                <w:sz w:val="16"/>
                <w:szCs w:val="24"/>
                <w:lang w:eastAsia="en-GB"/>
              </w:rPr>
              <w:t xml:space="preserve">Wechsler D. Wechsler Abbreviated Scale of Intelligence. San Antonio, TX: </w:t>
            </w:r>
            <w:proofErr w:type="spellStart"/>
            <w:r w:rsidRPr="00F11811">
              <w:rPr>
                <w:rFonts w:ascii="Arial" w:eastAsia="Times New Roman" w:hAnsi="Arial" w:cs="Arial"/>
                <w:color w:val="000000"/>
                <w:sz w:val="16"/>
                <w:szCs w:val="24"/>
                <w:lang w:eastAsia="en-GB"/>
              </w:rPr>
              <w:t>Psychcorp</w:t>
            </w:r>
            <w:proofErr w:type="spellEnd"/>
            <w:r w:rsidRPr="00F11811">
              <w:rPr>
                <w:rFonts w:ascii="Arial" w:eastAsia="Times New Roman" w:hAnsi="Arial" w:cs="Arial"/>
                <w:color w:val="000000"/>
                <w:sz w:val="16"/>
                <w:szCs w:val="24"/>
                <w:lang w:eastAsia="en-GB"/>
              </w:rPr>
              <w:t>; 1999</w:t>
            </w:r>
            <w:r>
              <w:rPr>
                <w:rFonts w:ascii="Arial" w:eastAsia="Times New Roman" w:hAnsi="Arial" w:cs="Arial"/>
                <w:color w:val="000000"/>
                <w:sz w:val="16"/>
                <w:szCs w:val="24"/>
                <w:lang w:eastAsia="en-GB"/>
              </w:rPr>
              <w:t xml:space="preserve">; </w:t>
            </w:r>
            <w:r w:rsidRPr="00502555">
              <w:rPr>
                <w:rFonts w:ascii="Arial" w:hAnsi="Arial" w:cs="Arial"/>
                <w:sz w:val="16"/>
                <w:szCs w:val="20"/>
                <w:shd w:val="clear" w:color="auto" w:fill="FFFFFF"/>
              </w:rPr>
              <w:t xml:space="preserve">Bishop SL, Farmer C, </w:t>
            </w:r>
            <w:proofErr w:type="spellStart"/>
            <w:r w:rsidRPr="00502555">
              <w:rPr>
                <w:rFonts w:ascii="Arial" w:hAnsi="Arial" w:cs="Arial"/>
                <w:sz w:val="16"/>
                <w:szCs w:val="20"/>
                <w:shd w:val="clear" w:color="auto" w:fill="FFFFFF"/>
              </w:rPr>
              <w:t>Thurm</w:t>
            </w:r>
            <w:proofErr w:type="spellEnd"/>
            <w:r w:rsidRPr="00502555">
              <w:rPr>
                <w:rFonts w:ascii="Arial" w:hAnsi="Arial" w:cs="Arial"/>
                <w:sz w:val="16"/>
                <w:szCs w:val="20"/>
                <w:shd w:val="clear" w:color="auto" w:fill="FFFFFF"/>
              </w:rPr>
              <w:t xml:space="preserve"> A. Measurement of nonverbal IQ in autism spectrum disorder: scores in young adulthood compared to early childhood. </w:t>
            </w:r>
            <w:r w:rsidRPr="00502555">
              <w:rPr>
                <w:rFonts w:ascii="Arial" w:hAnsi="Arial" w:cs="Arial"/>
                <w:i/>
                <w:iCs/>
                <w:sz w:val="16"/>
                <w:szCs w:val="20"/>
                <w:shd w:val="clear" w:color="auto" w:fill="FFFFFF"/>
              </w:rPr>
              <w:t xml:space="preserve">J Autism Dev </w:t>
            </w:r>
            <w:proofErr w:type="spellStart"/>
            <w:r w:rsidRPr="00502555">
              <w:rPr>
                <w:rFonts w:ascii="Arial" w:hAnsi="Arial" w:cs="Arial"/>
                <w:i/>
                <w:iCs/>
                <w:sz w:val="16"/>
                <w:szCs w:val="20"/>
                <w:shd w:val="clear" w:color="auto" w:fill="FFFFFF"/>
              </w:rPr>
              <w:t>Disord</w:t>
            </w:r>
            <w:proofErr w:type="spellEnd"/>
            <w:r w:rsidRPr="00502555">
              <w:rPr>
                <w:rFonts w:ascii="Arial" w:hAnsi="Arial" w:cs="Arial"/>
                <w:sz w:val="16"/>
                <w:szCs w:val="20"/>
                <w:shd w:val="clear" w:color="auto" w:fill="FFFFFF"/>
              </w:rPr>
              <w:t>. 2015;45(4):966-74.</w:t>
            </w:r>
          </w:p>
        </w:tc>
      </w:tr>
      <w:tr w:rsidR="00602FD6" w14:paraId="0862D906" w14:textId="77777777" w:rsidTr="00602FD6">
        <w:trPr>
          <w:trHeight w:val="1389"/>
        </w:trPr>
        <w:tc>
          <w:tcPr>
            <w:cnfStyle w:val="001000000000" w:firstRow="0" w:lastRow="0" w:firstColumn="1" w:lastColumn="0" w:oddVBand="0" w:evenVBand="0" w:oddHBand="0" w:evenHBand="0" w:firstRowFirstColumn="0" w:firstRowLastColumn="0" w:lastRowFirstColumn="0" w:lastRowLastColumn="0"/>
            <w:tcW w:w="6274" w:type="dxa"/>
            <w:tcBorders>
              <w:bottom w:val="single" w:sz="4" w:space="0" w:color="000000"/>
            </w:tcBorders>
            <w:vAlign w:val="center"/>
          </w:tcPr>
          <w:p w14:paraId="13B589C8" w14:textId="77777777" w:rsidR="00602FD6" w:rsidRPr="00502555" w:rsidRDefault="00602FD6" w:rsidP="00602FD6">
            <w:pPr>
              <w:tabs>
                <w:tab w:val="left" w:pos="1695"/>
              </w:tabs>
              <w:rPr>
                <w:rFonts w:ascii="Arial" w:hAnsi="Arial" w:cs="Arial"/>
                <w:b w:val="0"/>
                <w:sz w:val="16"/>
                <w:szCs w:val="16"/>
              </w:rPr>
            </w:pPr>
            <w:r w:rsidRPr="00502555">
              <w:rPr>
                <w:rFonts w:ascii="Arial" w:hAnsi="Arial" w:cs="Arial"/>
                <w:b w:val="0"/>
                <w:sz w:val="16"/>
                <w:szCs w:val="16"/>
              </w:rPr>
              <w:t>The Wisconsin Card Sorting Task (WCST)</w:t>
            </w:r>
          </w:p>
        </w:tc>
        <w:tc>
          <w:tcPr>
            <w:tcW w:w="7595" w:type="dxa"/>
            <w:tcBorders>
              <w:bottom w:val="single" w:sz="4" w:space="0" w:color="000000"/>
            </w:tcBorders>
            <w:vAlign w:val="center"/>
          </w:tcPr>
          <w:p w14:paraId="36738284" w14:textId="57C382BB" w:rsidR="00602FD6" w:rsidRPr="00502555" w:rsidRDefault="00602FD6" w:rsidP="00602FD6">
            <w:pPr>
              <w:tabs>
                <w:tab w:val="left" w:pos="1695"/>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502555">
              <w:rPr>
                <w:rFonts w:ascii="Arial" w:hAnsi="Arial" w:cs="Arial"/>
                <w:sz w:val="16"/>
                <w:szCs w:val="16"/>
                <w:shd w:val="clear" w:color="auto" w:fill="FFFFFF"/>
              </w:rPr>
              <w:t>Ozonoff</w:t>
            </w:r>
            <w:proofErr w:type="spellEnd"/>
            <w:r w:rsidRPr="00502555">
              <w:rPr>
                <w:rFonts w:ascii="Arial" w:hAnsi="Arial" w:cs="Arial"/>
                <w:sz w:val="16"/>
                <w:szCs w:val="16"/>
                <w:shd w:val="clear" w:color="auto" w:fill="FFFFFF"/>
              </w:rPr>
              <w:t>, S. (1995). Reliability and validity of the Wisconsin Card Sorting Test in studies of autism. </w:t>
            </w:r>
            <w:r w:rsidRPr="00502555">
              <w:rPr>
                <w:rStyle w:val="Emphasis"/>
                <w:rFonts w:ascii="Arial" w:hAnsi="Arial" w:cs="Arial"/>
                <w:sz w:val="16"/>
                <w:szCs w:val="16"/>
                <w:shd w:val="clear" w:color="auto" w:fill="FFFFFF"/>
              </w:rPr>
              <w:t>Neuropsychology, 9</w:t>
            </w:r>
            <w:r w:rsidRPr="00502555">
              <w:rPr>
                <w:rFonts w:ascii="Arial" w:hAnsi="Arial" w:cs="Arial"/>
                <w:sz w:val="16"/>
                <w:szCs w:val="16"/>
                <w:shd w:val="clear" w:color="auto" w:fill="FFFFFF"/>
              </w:rPr>
              <w:t xml:space="preserve">(4), 491-500; </w:t>
            </w:r>
            <w:r w:rsidRPr="00502555">
              <w:rPr>
                <w:rStyle w:val="authors"/>
                <w:rFonts w:ascii="Arial" w:hAnsi="Arial" w:cs="Arial"/>
                <w:sz w:val="16"/>
                <w:szCs w:val="16"/>
                <w:shd w:val="clear" w:color="auto" w:fill="FFFFFF"/>
              </w:rPr>
              <w:t>Stephen C. Bowden, Kylie S. Fowler, Richard C. Bell, Gregory Whelan, Christine C. Clifford, Alison J. Ritter &amp; Caroline M. Long</w:t>
            </w:r>
            <w:r w:rsidRPr="00502555">
              <w:rPr>
                <w:rFonts w:ascii="Arial" w:hAnsi="Arial" w:cs="Arial"/>
                <w:sz w:val="16"/>
                <w:szCs w:val="16"/>
                <w:shd w:val="clear" w:color="auto" w:fill="FFFFFF"/>
              </w:rPr>
              <w:t> </w:t>
            </w:r>
            <w:r w:rsidRPr="00502555">
              <w:rPr>
                <w:rStyle w:val="Date1"/>
                <w:rFonts w:ascii="Arial" w:hAnsi="Arial" w:cs="Arial"/>
                <w:sz w:val="16"/>
                <w:szCs w:val="16"/>
                <w:shd w:val="clear" w:color="auto" w:fill="FFFFFF"/>
              </w:rPr>
              <w:t>(1998)</w:t>
            </w:r>
            <w:r w:rsidRPr="00502555">
              <w:rPr>
                <w:rFonts w:ascii="Arial" w:hAnsi="Arial" w:cs="Arial"/>
                <w:sz w:val="16"/>
                <w:szCs w:val="16"/>
                <w:shd w:val="clear" w:color="auto" w:fill="FFFFFF"/>
              </w:rPr>
              <w:t> </w:t>
            </w:r>
            <w:r w:rsidRPr="00502555">
              <w:rPr>
                <w:rStyle w:val="arttitle"/>
                <w:rFonts w:ascii="Arial" w:hAnsi="Arial" w:cs="Arial"/>
                <w:sz w:val="16"/>
                <w:szCs w:val="16"/>
                <w:shd w:val="clear" w:color="auto" w:fill="FFFFFF"/>
              </w:rPr>
              <w:t>The Reliability and Internal Validity of the Wisconsin Card Sorting Test,</w:t>
            </w:r>
            <w:r w:rsidRPr="00502555">
              <w:rPr>
                <w:rFonts w:ascii="Arial" w:hAnsi="Arial" w:cs="Arial"/>
                <w:sz w:val="16"/>
                <w:szCs w:val="16"/>
                <w:shd w:val="clear" w:color="auto" w:fill="FFFFFF"/>
              </w:rPr>
              <w:t> </w:t>
            </w:r>
            <w:r w:rsidRPr="00502555">
              <w:rPr>
                <w:rStyle w:val="serialtitle"/>
                <w:rFonts w:ascii="Arial" w:hAnsi="Arial" w:cs="Arial"/>
                <w:sz w:val="16"/>
                <w:szCs w:val="16"/>
                <w:shd w:val="clear" w:color="auto" w:fill="FFFFFF"/>
              </w:rPr>
              <w:t>Neuropsychological Rehabilitation,</w:t>
            </w:r>
            <w:r w:rsidRPr="00502555">
              <w:rPr>
                <w:rFonts w:ascii="Arial" w:hAnsi="Arial" w:cs="Arial"/>
                <w:sz w:val="16"/>
                <w:szCs w:val="16"/>
                <w:shd w:val="clear" w:color="auto" w:fill="FFFFFF"/>
              </w:rPr>
              <w:t> </w:t>
            </w:r>
            <w:r w:rsidRPr="00502555">
              <w:rPr>
                <w:rStyle w:val="volumeissue"/>
                <w:rFonts w:ascii="Arial" w:hAnsi="Arial" w:cs="Arial"/>
                <w:sz w:val="16"/>
                <w:szCs w:val="16"/>
                <w:shd w:val="clear" w:color="auto" w:fill="FFFFFF"/>
              </w:rPr>
              <w:t>8:3,</w:t>
            </w:r>
            <w:r w:rsidRPr="00502555">
              <w:rPr>
                <w:rFonts w:ascii="Arial" w:hAnsi="Arial" w:cs="Arial"/>
                <w:sz w:val="16"/>
                <w:szCs w:val="16"/>
                <w:shd w:val="clear" w:color="auto" w:fill="FFFFFF"/>
              </w:rPr>
              <w:t> </w:t>
            </w:r>
            <w:r w:rsidRPr="00502555">
              <w:rPr>
                <w:rStyle w:val="pagerange"/>
                <w:rFonts w:ascii="Arial" w:hAnsi="Arial" w:cs="Arial"/>
                <w:sz w:val="16"/>
                <w:szCs w:val="16"/>
                <w:shd w:val="clear" w:color="auto" w:fill="FFFFFF"/>
              </w:rPr>
              <w:t>243-254,</w:t>
            </w:r>
            <w:r w:rsidRPr="00502555">
              <w:rPr>
                <w:rFonts w:ascii="Arial" w:hAnsi="Arial" w:cs="Arial"/>
                <w:sz w:val="16"/>
                <w:szCs w:val="16"/>
                <w:shd w:val="clear" w:color="auto" w:fill="FFFFFF"/>
              </w:rPr>
              <w:t> </w:t>
            </w:r>
            <w:r w:rsidRPr="00502555">
              <w:rPr>
                <w:rStyle w:val="doilink"/>
                <w:rFonts w:ascii="Arial" w:hAnsi="Arial" w:cs="Arial"/>
                <w:sz w:val="16"/>
                <w:szCs w:val="16"/>
                <w:shd w:val="clear" w:color="auto" w:fill="FFFFFF"/>
              </w:rPr>
              <w:t>DOI: </w:t>
            </w:r>
            <w:r w:rsidRPr="00602FD6">
              <w:rPr>
                <w:rFonts w:ascii="Arial" w:hAnsi="Arial" w:cs="Arial"/>
                <w:sz w:val="16"/>
                <w:szCs w:val="16"/>
              </w:rPr>
              <w:t>10.1080/713755573</w:t>
            </w:r>
          </w:p>
        </w:tc>
      </w:tr>
    </w:tbl>
    <w:p w14:paraId="1518025D" w14:textId="77777777" w:rsidR="001C3B65" w:rsidRPr="001C3B65" w:rsidRDefault="001C3B65" w:rsidP="001C3B65">
      <w:pPr>
        <w:rPr>
          <w:rFonts w:ascii="Arial" w:hAnsi="Arial" w:cs="Arial"/>
          <w:sz w:val="16"/>
          <w:szCs w:val="16"/>
        </w:rPr>
      </w:pPr>
    </w:p>
    <w:p w14:paraId="3249227C" w14:textId="77777777" w:rsidR="001C3B65" w:rsidRPr="001C3B65" w:rsidRDefault="001C3B65" w:rsidP="001C3B65">
      <w:pPr>
        <w:rPr>
          <w:rFonts w:ascii="Arial" w:hAnsi="Arial" w:cs="Arial"/>
          <w:sz w:val="16"/>
          <w:szCs w:val="16"/>
        </w:rPr>
      </w:pPr>
    </w:p>
    <w:p w14:paraId="73770C0B" w14:textId="77777777" w:rsidR="001C3B65" w:rsidRPr="001C3B65" w:rsidRDefault="001C3B65" w:rsidP="001C3B65">
      <w:pPr>
        <w:rPr>
          <w:rFonts w:ascii="Arial" w:hAnsi="Arial" w:cs="Arial"/>
          <w:sz w:val="16"/>
          <w:szCs w:val="16"/>
        </w:rPr>
      </w:pPr>
    </w:p>
    <w:p w14:paraId="31194BDA" w14:textId="77777777" w:rsidR="00602FD6" w:rsidRPr="001C3B65" w:rsidRDefault="00602FD6" w:rsidP="00602FD6">
      <w:pPr>
        <w:pStyle w:val="Caption"/>
        <w:framePr w:w="12629" w:hSpace="180" w:wrap="around" w:vAnchor="text" w:hAnchor="margin" w:y="1"/>
        <w:ind w:left="720" w:hanging="720"/>
        <w:rPr>
          <w:rFonts w:ascii="Arial" w:hAnsi="Arial" w:cs="Arial"/>
          <w:i w:val="0"/>
          <w:color w:val="auto"/>
          <w:sz w:val="16"/>
          <w:szCs w:val="16"/>
        </w:rPr>
      </w:pPr>
      <w:r w:rsidRPr="001C3B65">
        <w:rPr>
          <w:rFonts w:ascii="Arial" w:hAnsi="Arial" w:cs="Arial"/>
          <w:i w:val="0"/>
          <w:color w:val="auto"/>
          <w:sz w:val="16"/>
          <w:szCs w:val="16"/>
        </w:rPr>
        <w:lastRenderedPageBreak/>
        <w:t xml:space="preserve">Table </w:t>
      </w:r>
      <w:r>
        <w:rPr>
          <w:rFonts w:ascii="Arial" w:hAnsi="Arial" w:cs="Arial"/>
          <w:i w:val="0"/>
          <w:color w:val="auto"/>
          <w:sz w:val="16"/>
          <w:szCs w:val="16"/>
        </w:rPr>
        <w:t>3</w:t>
      </w:r>
      <w:r w:rsidRPr="001C3B65">
        <w:rPr>
          <w:rFonts w:ascii="Arial" w:hAnsi="Arial" w:cs="Arial"/>
          <w:i w:val="0"/>
          <w:color w:val="auto"/>
          <w:sz w:val="16"/>
          <w:szCs w:val="16"/>
        </w:rPr>
        <w:t xml:space="preserve"> </w:t>
      </w:r>
      <w:r>
        <w:rPr>
          <w:rFonts w:ascii="Arial" w:hAnsi="Arial" w:cs="Arial"/>
          <w:i w:val="0"/>
          <w:color w:val="auto"/>
          <w:sz w:val="16"/>
          <w:szCs w:val="16"/>
        </w:rPr>
        <w:t>Factor loadings and variance for the exploratory factor analysis (EFA) after rotation of the matrix</w:t>
      </w:r>
    </w:p>
    <w:p w14:paraId="05B0AF28" w14:textId="77777777" w:rsidR="001C3B65" w:rsidRDefault="001C3B65" w:rsidP="001C3B65">
      <w:pPr>
        <w:rPr>
          <w:rFonts w:ascii="Arial" w:hAnsi="Arial" w:cs="Arial"/>
          <w:sz w:val="16"/>
          <w:szCs w:val="16"/>
        </w:rPr>
      </w:pPr>
    </w:p>
    <w:tbl>
      <w:tblPr>
        <w:tblStyle w:val="ListTable6Colorful1"/>
        <w:tblpPr w:leftFromText="180" w:rightFromText="180" w:vertAnchor="text" w:tblpY="3"/>
        <w:tblW w:w="0" w:type="auto"/>
        <w:tblLook w:val="06A0" w:firstRow="1" w:lastRow="0" w:firstColumn="1" w:lastColumn="0" w:noHBand="1" w:noVBand="1"/>
      </w:tblPr>
      <w:tblGrid>
        <w:gridCol w:w="3176"/>
        <w:gridCol w:w="3177"/>
        <w:gridCol w:w="3177"/>
      </w:tblGrid>
      <w:tr w:rsidR="00602FD6" w14:paraId="1821FF9E" w14:textId="77777777" w:rsidTr="00602FD6">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77C7677C" w14:textId="77777777" w:rsidR="00602FD6" w:rsidRDefault="00602FD6" w:rsidP="00602FD6">
            <w:pPr>
              <w:tabs>
                <w:tab w:val="left" w:pos="1695"/>
              </w:tabs>
              <w:rPr>
                <w:rFonts w:ascii="Arial" w:hAnsi="Arial" w:cs="Arial"/>
                <w:sz w:val="16"/>
                <w:szCs w:val="16"/>
              </w:rPr>
            </w:pPr>
            <w:r>
              <w:rPr>
                <w:rFonts w:ascii="Arial" w:hAnsi="Arial" w:cs="Arial"/>
                <w:sz w:val="16"/>
                <w:szCs w:val="16"/>
              </w:rPr>
              <w:t xml:space="preserve">Variables </w:t>
            </w:r>
          </w:p>
        </w:tc>
        <w:tc>
          <w:tcPr>
            <w:tcW w:w="3177" w:type="dxa"/>
            <w:vAlign w:val="center"/>
          </w:tcPr>
          <w:p w14:paraId="37D9F4DC" w14:textId="77777777" w:rsidR="00602FD6" w:rsidRDefault="00602FD6" w:rsidP="00602FD6">
            <w:pPr>
              <w:tabs>
                <w:tab w:val="left" w:pos="1695"/>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Restless (factor 1)</w:t>
            </w:r>
          </w:p>
        </w:tc>
        <w:tc>
          <w:tcPr>
            <w:tcW w:w="3177" w:type="dxa"/>
            <w:vAlign w:val="center"/>
          </w:tcPr>
          <w:p w14:paraId="3F937CA8" w14:textId="77777777" w:rsidR="00602FD6" w:rsidRDefault="00602FD6" w:rsidP="00602FD6">
            <w:pPr>
              <w:tabs>
                <w:tab w:val="left" w:pos="1695"/>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Insomnia (factor 2)</w:t>
            </w:r>
          </w:p>
        </w:tc>
      </w:tr>
      <w:tr w:rsidR="00602FD6" w14:paraId="15A539ED" w14:textId="77777777" w:rsidTr="00602FD6">
        <w:trPr>
          <w:trHeight w:val="550"/>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6B5807EB" w14:textId="77777777" w:rsidR="00602FD6" w:rsidRDefault="00602FD6" w:rsidP="00602FD6">
            <w:pPr>
              <w:tabs>
                <w:tab w:val="left" w:pos="1695"/>
              </w:tabs>
              <w:rPr>
                <w:rFonts w:ascii="Arial" w:hAnsi="Arial" w:cs="Arial"/>
                <w:sz w:val="16"/>
                <w:szCs w:val="16"/>
              </w:rPr>
            </w:pPr>
            <w:r>
              <w:rPr>
                <w:rFonts w:ascii="Arial" w:hAnsi="Arial" w:cs="Arial"/>
                <w:sz w:val="16"/>
                <w:szCs w:val="16"/>
              </w:rPr>
              <w:t>Initial insomnia</w:t>
            </w:r>
          </w:p>
        </w:tc>
        <w:tc>
          <w:tcPr>
            <w:tcW w:w="3177" w:type="dxa"/>
            <w:vAlign w:val="center"/>
          </w:tcPr>
          <w:p w14:paraId="2B34B311"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-0.0157</w:t>
            </w:r>
          </w:p>
        </w:tc>
        <w:tc>
          <w:tcPr>
            <w:tcW w:w="3177" w:type="dxa"/>
            <w:vAlign w:val="center"/>
          </w:tcPr>
          <w:p w14:paraId="1FC64DD9"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0.8027</w:t>
            </w:r>
          </w:p>
        </w:tc>
      </w:tr>
      <w:tr w:rsidR="00602FD6" w14:paraId="76A918A0" w14:textId="77777777" w:rsidTr="00602FD6">
        <w:trPr>
          <w:trHeight w:val="550"/>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7EAC067F" w14:textId="77777777" w:rsidR="00602FD6" w:rsidRDefault="00602FD6" w:rsidP="00602FD6">
            <w:pPr>
              <w:tabs>
                <w:tab w:val="left" w:pos="1695"/>
              </w:tabs>
              <w:rPr>
                <w:rFonts w:ascii="Arial" w:hAnsi="Arial" w:cs="Arial"/>
                <w:sz w:val="16"/>
                <w:szCs w:val="16"/>
              </w:rPr>
            </w:pPr>
            <w:r>
              <w:rPr>
                <w:rFonts w:ascii="Arial" w:hAnsi="Arial" w:cs="Arial"/>
                <w:sz w:val="16"/>
                <w:szCs w:val="16"/>
              </w:rPr>
              <w:t>Middle and Early insomnia</w:t>
            </w:r>
          </w:p>
        </w:tc>
        <w:tc>
          <w:tcPr>
            <w:tcW w:w="3177" w:type="dxa"/>
            <w:vAlign w:val="center"/>
          </w:tcPr>
          <w:p w14:paraId="28822854"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0.0492</w:t>
            </w:r>
          </w:p>
        </w:tc>
        <w:tc>
          <w:tcPr>
            <w:tcW w:w="3177" w:type="dxa"/>
            <w:vAlign w:val="center"/>
          </w:tcPr>
          <w:p w14:paraId="2451F177"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0.8261</w:t>
            </w:r>
          </w:p>
        </w:tc>
      </w:tr>
      <w:tr w:rsidR="00602FD6" w14:paraId="020213C1" w14:textId="77777777" w:rsidTr="00602FD6">
        <w:trPr>
          <w:trHeight w:val="495"/>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5022AD62" w14:textId="77777777" w:rsidR="00602FD6" w:rsidRDefault="00602FD6" w:rsidP="00602FD6">
            <w:pPr>
              <w:tabs>
                <w:tab w:val="left" w:pos="1695"/>
              </w:tabs>
              <w:rPr>
                <w:rFonts w:ascii="Arial" w:hAnsi="Arial" w:cs="Arial"/>
                <w:sz w:val="16"/>
                <w:szCs w:val="16"/>
              </w:rPr>
            </w:pPr>
            <w:r>
              <w:rPr>
                <w:rFonts w:ascii="Arial" w:hAnsi="Arial" w:cs="Arial"/>
                <w:sz w:val="16"/>
                <w:szCs w:val="16"/>
              </w:rPr>
              <w:t>Tiredness, Fatigue and Hypersomnia</w:t>
            </w:r>
          </w:p>
        </w:tc>
        <w:tc>
          <w:tcPr>
            <w:tcW w:w="3177" w:type="dxa"/>
            <w:vAlign w:val="center"/>
          </w:tcPr>
          <w:p w14:paraId="5D625ACC"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0.7860</w:t>
            </w:r>
          </w:p>
        </w:tc>
        <w:tc>
          <w:tcPr>
            <w:tcW w:w="3177" w:type="dxa"/>
            <w:vAlign w:val="center"/>
          </w:tcPr>
          <w:p w14:paraId="214227EB"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-0.0569</w:t>
            </w:r>
          </w:p>
        </w:tc>
      </w:tr>
      <w:tr w:rsidR="00602FD6" w14:paraId="644D5DE5" w14:textId="77777777" w:rsidTr="00602FD6">
        <w:trPr>
          <w:trHeight w:val="550"/>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24BC7B21" w14:textId="77777777" w:rsidR="00602FD6" w:rsidRDefault="00602FD6" w:rsidP="00602FD6">
            <w:pPr>
              <w:tabs>
                <w:tab w:val="left" w:pos="1695"/>
              </w:tabs>
              <w:rPr>
                <w:rFonts w:ascii="Arial" w:hAnsi="Arial" w:cs="Arial"/>
                <w:sz w:val="16"/>
                <w:szCs w:val="16"/>
              </w:rPr>
            </w:pPr>
            <w:r>
              <w:rPr>
                <w:rFonts w:ascii="Arial" w:hAnsi="Arial" w:cs="Arial"/>
                <w:sz w:val="16"/>
                <w:szCs w:val="16"/>
              </w:rPr>
              <w:t>Restless sleep</w:t>
            </w:r>
          </w:p>
        </w:tc>
        <w:tc>
          <w:tcPr>
            <w:tcW w:w="3177" w:type="dxa"/>
            <w:vAlign w:val="center"/>
          </w:tcPr>
          <w:p w14:paraId="6DCC5450"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0.7578</w:t>
            </w:r>
          </w:p>
        </w:tc>
        <w:tc>
          <w:tcPr>
            <w:tcW w:w="3177" w:type="dxa"/>
            <w:vAlign w:val="center"/>
          </w:tcPr>
          <w:p w14:paraId="52CB822A"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0.0.342</w:t>
            </w:r>
          </w:p>
        </w:tc>
      </w:tr>
      <w:tr w:rsidR="00602FD6" w14:paraId="02548B35" w14:textId="77777777" w:rsidTr="00602FD6">
        <w:trPr>
          <w:trHeight w:val="550"/>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071815D4" w14:textId="77777777" w:rsidR="00602FD6" w:rsidRDefault="00602FD6" w:rsidP="00602FD6">
            <w:pPr>
              <w:tabs>
                <w:tab w:val="left" w:pos="1695"/>
              </w:tabs>
              <w:rPr>
                <w:rFonts w:ascii="Arial" w:hAnsi="Arial" w:cs="Arial"/>
                <w:sz w:val="16"/>
                <w:szCs w:val="16"/>
              </w:rPr>
            </w:pPr>
            <w:r>
              <w:rPr>
                <w:rFonts w:ascii="Arial" w:hAnsi="Arial" w:cs="Arial"/>
                <w:sz w:val="16"/>
                <w:szCs w:val="16"/>
              </w:rPr>
              <w:t xml:space="preserve">Inadequately rested </w:t>
            </w:r>
          </w:p>
        </w:tc>
        <w:tc>
          <w:tcPr>
            <w:tcW w:w="3177" w:type="dxa"/>
            <w:vAlign w:val="center"/>
          </w:tcPr>
          <w:p w14:paraId="420A0E41"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0.6406</w:t>
            </w:r>
          </w:p>
        </w:tc>
        <w:tc>
          <w:tcPr>
            <w:tcW w:w="3177" w:type="dxa"/>
            <w:vAlign w:val="center"/>
          </w:tcPr>
          <w:p w14:paraId="16D19BD9" w14:textId="77777777" w:rsidR="00602FD6" w:rsidRDefault="00602FD6" w:rsidP="00602FD6">
            <w:pPr>
              <w:tabs>
                <w:tab w:val="left" w:pos="16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0.1549</w:t>
            </w:r>
          </w:p>
        </w:tc>
      </w:tr>
    </w:tbl>
    <w:p w14:paraId="306F9811" w14:textId="77777777" w:rsidR="001C3B65" w:rsidRPr="001C3B65" w:rsidRDefault="001C3B65" w:rsidP="001C3B65">
      <w:pPr>
        <w:rPr>
          <w:rFonts w:ascii="Arial" w:hAnsi="Arial" w:cs="Arial"/>
          <w:sz w:val="16"/>
          <w:szCs w:val="16"/>
        </w:rPr>
      </w:pPr>
    </w:p>
    <w:p w14:paraId="13F192AD" w14:textId="77777777" w:rsidR="00EB76D2" w:rsidRDefault="001C3B65" w:rsidP="001C3B65">
      <w:pPr>
        <w:tabs>
          <w:tab w:val="left" w:pos="1695"/>
        </w:tabs>
        <w:rPr>
          <w:rFonts w:ascii="Arial" w:hAnsi="Arial" w:cs="Arial"/>
          <w:sz w:val="16"/>
          <w:szCs w:val="16"/>
        </w:rPr>
      </w:pPr>
      <w:r>
        <w:rPr>
          <w:rFonts w:ascii="Arial" w:hAnsi="Arial" w:cs="Arial"/>
          <w:sz w:val="16"/>
          <w:szCs w:val="16"/>
        </w:rPr>
        <w:tab/>
      </w:r>
    </w:p>
    <w:p w14:paraId="01A45761" w14:textId="33B077D2" w:rsidR="001C3B65" w:rsidRDefault="001C3B65" w:rsidP="001C3B65">
      <w:pPr>
        <w:tabs>
          <w:tab w:val="left" w:pos="1695"/>
        </w:tabs>
        <w:rPr>
          <w:rFonts w:ascii="Arial" w:hAnsi="Arial" w:cs="Arial"/>
          <w:sz w:val="16"/>
          <w:szCs w:val="16"/>
        </w:rPr>
      </w:pPr>
    </w:p>
    <w:p w14:paraId="06F1270F" w14:textId="13536708" w:rsidR="001C3B65" w:rsidRDefault="001C3B65" w:rsidP="001C3B65">
      <w:pPr>
        <w:tabs>
          <w:tab w:val="left" w:pos="1695"/>
        </w:tabs>
        <w:rPr>
          <w:rFonts w:ascii="Arial" w:hAnsi="Arial" w:cs="Arial"/>
          <w:sz w:val="16"/>
          <w:szCs w:val="16"/>
        </w:rPr>
      </w:pPr>
    </w:p>
    <w:p w14:paraId="577E959A" w14:textId="6C74159B" w:rsidR="001C3B65" w:rsidRPr="001C3B65" w:rsidRDefault="001C3B65" w:rsidP="001C3B65">
      <w:pPr>
        <w:tabs>
          <w:tab w:val="left" w:pos="1695"/>
        </w:tabs>
        <w:rPr>
          <w:rFonts w:ascii="Arial" w:hAnsi="Arial" w:cs="Arial"/>
          <w:sz w:val="16"/>
          <w:szCs w:val="16"/>
        </w:rPr>
        <w:sectPr w:rsidR="001C3B65" w:rsidRPr="001C3B65" w:rsidSect="00433E4F">
          <w:pgSz w:w="16837" w:h="11905" w:orient="landscape"/>
          <w:pgMar w:top="1440" w:right="1440" w:bottom="1440" w:left="1440" w:header="708" w:footer="708" w:gutter="0"/>
          <w:cols w:space="708"/>
          <w:docGrid w:linePitch="360"/>
        </w:sectPr>
      </w:pPr>
      <w:r>
        <w:rPr>
          <w:rFonts w:ascii="Arial" w:hAnsi="Arial" w:cs="Arial"/>
          <w:sz w:val="16"/>
          <w:szCs w:val="16"/>
        </w:rPr>
        <w:tab/>
      </w:r>
    </w:p>
    <w:p w14:paraId="282CCC3C" w14:textId="211720AC" w:rsidR="0051524A" w:rsidRDefault="0051524A" w:rsidP="0051524A">
      <w:pPr>
        <w:spacing w:after="0" w:line="240" w:lineRule="auto"/>
        <w:rPr>
          <w:rFonts w:ascii="Arial" w:hAnsi="Arial" w:cs="Arial"/>
          <w:sz w:val="16"/>
          <w:szCs w:val="16"/>
        </w:rPr>
      </w:pPr>
    </w:p>
    <w:p w14:paraId="180131F3" w14:textId="50E2D8E7" w:rsidR="00E224D4" w:rsidRDefault="00E224D4"/>
    <w:p w14:paraId="70AE1A59" w14:textId="6235B294" w:rsidR="00390B90" w:rsidRPr="00390B90" w:rsidRDefault="00390B90" w:rsidP="00390B90"/>
    <w:p w14:paraId="4110C77C" w14:textId="073242AE" w:rsidR="00390B90" w:rsidRPr="00390B90" w:rsidRDefault="00390B90" w:rsidP="00390B90"/>
    <w:p w14:paraId="110536A6" w14:textId="7AD1B72F" w:rsidR="00390B90" w:rsidRPr="00390B90" w:rsidRDefault="00E17E2B" w:rsidP="00390B90">
      <w:r>
        <w:rPr>
          <w:rFonts w:ascii="Arial" w:hAnsi="Arial" w:cs="Arial"/>
          <w:noProof/>
          <w:sz w:val="16"/>
          <w:szCs w:val="16"/>
          <w:lang w:eastAsia="en-GB"/>
        </w:rPr>
        <w:drawing>
          <wp:anchor distT="0" distB="0" distL="114300" distR="114300" simplePos="0" relativeHeight="251661312" behindDoc="1" locked="0" layoutInCell="1" allowOverlap="1" wp14:anchorId="2388DEA7" wp14:editId="08FFADB5">
            <wp:simplePos x="0" y="0"/>
            <wp:positionH relativeFrom="column">
              <wp:posOffset>-24130</wp:posOffset>
            </wp:positionH>
            <wp:positionV relativeFrom="paragraph">
              <wp:posOffset>169545</wp:posOffset>
            </wp:positionV>
            <wp:extent cx="8253730" cy="3422015"/>
            <wp:effectExtent l="0" t="0" r="0" b="6985"/>
            <wp:wrapTight wrapText="bothSides">
              <wp:wrapPolygon edited="0">
                <wp:start x="7079" y="0"/>
                <wp:lineTo x="7029" y="1924"/>
                <wp:lineTo x="5434" y="2766"/>
                <wp:lineTo x="5135" y="3006"/>
                <wp:lineTo x="5135" y="5652"/>
                <wp:lineTo x="5235" y="5772"/>
                <wp:lineTo x="6631" y="5772"/>
                <wp:lineTo x="5384" y="6493"/>
                <wp:lineTo x="3390" y="7696"/>
                <wp:lineTo x="0" y="8898"/>
                <wp:lineTo x="0" y="11904"/>
                <wp:lineTo x="1695" y="13467"/>
                <wp:lineTo x="3091" y="17315"/>
                <wp:lineTo x="3091" y="21163"/>
                <wp:lineTo x="3240" y="21524"/>
                <wp:lineTo x="6581" y="21524"/>
                <wp:lineTo x="18296" y="21524"/>
                <wp:lineTo x="18346" y="19239"/>
                <wp:lineTo x="18595" y="15391"/>
                <wp:lineTo x="19044" y="15391"/>
                <wp:lineTo x="20041" y="14069"/>
                <wp:lineTo x="19991" y="13467"/>
                <wp:lineTo x="20291" y="9620"/>
                <wp:lineTo x="21537" y="8898"/>
                <wp:lineTo x="21537" y="5772"/>
                <wp:lineTo x="12114" y="5411"/>
                <wp:lineTo x="12114" y="3006"/>
                <wp:lineTo x="11865" y="2766"/>
                <wp:lineTo x="10270" y="1924"/>
                <wp:lineTo x="10270" y="0"/>
                <wp:lineTo x="707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3730" cy="3422015"/>
                    </a:xfrm>
                    <a:prstGeom prst="rect">
                      <a:avLst/>
                    </a:prstGeom>
                    <a:noFill/>
                  </pic:spPr>
                </pic:pic>
              </a:graphicData>
            </a:graphic>
            <wp14:sizeRelH relativeFrom="margin">
              <wp14:pctWidth>0</wp14:pctWidth>
            </wp14:sizeRelH>
            <wp14:sizeRelV relativeFrom="margin">
              <wp14:pctHeight>0</wp14:pctHeight>
            </wp14:sizeRelV>
          </wp:anchor>
        </w:drawing>
      </w:r>
    </w:p>
    <w:p w14:paraId="0EC052FE" w14:textId="34F1E210" w:rsidR="00390B90" w:rsidRPr="00390B90" w:rsidRDefault="00390B90" w:rsidP="00390B90"/>
    <w:p w14:paraId="43F47D7C" w14:textId="1A0632A6" w:rsidR="00390B90" w:rsidRPr="00390B90" w:rsidRDefault="00390B90" w:rsidP="00390B90"/>
    <w:p w14:paraId="3D3E72E0" w14:textId="1FC9C87A" w:rsidR="00390B90" w:rsidRPr="00390B90" w:rsidRDefault="00390B90" w:rsidP="00390B90"/>
    <w:p w14:paraId="1B1CC6A4" w14:textId="39FD3EA5" w:rsidR="00390B90" w:rsidRPr="00390B90" w:rsidRDefault="00390B90" w:rsidP="00390B90"/>
    <w:p w14:paraId="43591B34" w14:textId="4C757CDF" w:rsidR="00390B90" w:rsidRPr="00390B90" w:rsidRDefault="00390B90" w:rsidP="00390B90"/>
    <w:p w14:paraId="52444ED4" w14:textId="2190F05C" w:rsidR="00390B90" w:rsidRPr="00390B90" w:rsidRDefault="00390B90" w:rsidP="00390B90"/>
    <w:p w14:paraId="5061CEFD" w14:textId="534EAA62" w:rsidR="00390B90" w:rsidRPr="00390B90" w:rsidRDefault="00390B90" w:rsidP="00390B90"/>
    <w:p w14:paraId="0BEB4FB7" w14:textId="5D5DD859" w:rsidR="00390B90" w:rsidRPr="00390B90" w:rsidRDefault="00390B90" w:rsidP="00390B90"/>
    <w:p w14:paraId="7441C95D" w14:textId="1AD6D85E" w:rsidR="00390B90" w:rsidRPr="00390B90" w:rsidRDefault="00390B90" w:rsidP="00390B90"/>
    <w:p w14:paraId="3F37510F" w14:textId="482D8E28" w:rsidR="00390B90" w:rsidRPr="00390B90" w:rsidRDefault="00390B90" w:rsidP="00390B90"/>
    <w:p w14:paraId="16B368FA" w14:textId="7BCF0D7E" w:rsidR="00390B90" w:rsidRPr="00390B90" w:rsidRDefault="00390B90" w:rsidP="00390B90"/>
    <w:p w14:paraId="51459056" w14:textId="4F3BDB66" w:rsidR="00390B90" w:rsidRPr="00390B90" w:rsidRDefault="00390B90" w:rsidP="00390B90">
      <w:r>
        <w:rPr>
          <w:rFonts w:ascii="Arial" w:hAnsi="Arial" w:cs="Arial"/>
          <w:noProof/>
          <w:sz w:val="16"/>
          <w:szCs w:val="16"/>
          <w:lang w:eastAsia="en-GB"/>
        </w:rPr>
        <mc:AlternateContent>
          <mc:Choice Requires="wps">
            <w:drawing>
              <wp:anchor distT="0" distB="0" distL="114300" distR="114300" simplePos="0" relativeHeight="251660288" behindDoc="0" locked="0" layoutInCell="1" allowOverlap="1" wp14:anchorId="27C1C5F7" wp14:editId="1DE72B06">
                <wp:simplePos x="0" y="0"/>
                <wp:positionH relativeFrom="column">
                  <wp:posOffset>-38100</wp:posOffset>
                </wp:positionH>
                <wp:positionV relativeFrom="paragraph">
                  <wp:posOffset>514350</wp:posOffset>
                </wp:positionV>
                <wp:extent cx="8991600" cy="695325"/>
                <wp:effectExtent l="0" t="0" r="0" b="9525"/>
                <wp:wrapTight wrapText="bothSides">
                  <wp:wrapPolygon edited="0">
                    <wp:start x="0" y="0"/>
                    <wp:lineTo x="0" y="21304"/>
                    <wp:lineTo x="21554" y="21304"/>
                    <wp:lineTo x="21554" y="0"/>
                    <wp:lineTo x="0" y="0"/>
                  </wp:wrapPolygon>
                </wp:wrapTight>
                <wp:docPr id="192" name="Text Box 192"/>
                <wp:cNvGraphicFramePr/>
                <a:graphic xmlns:a="http://schemas.openxmlformats.org/drawingml/2006/main">
                  <a:graphicData uri="http://schemas.microsoft.com/office/word/2010/wordprocessingShape">
                    <wps:wsp>
                      <wps:cNvSpPr txBox="1"/>
                      <wps:spPr>
                        <a:xfrm>
                          <a:off x="0" y="0"/>
                          <a:ext cx="8991600" cy="695325"/>
                        </a:xfrm>
                        <a:prstGeom prst="rect">
                          <a:avLst/>
                        </a:prstGeom>
                        <a:solidFill>
                          <a:prstClr val="white"/>
                        </a:solidFill>
                        <a:ln>
                          <a:noFill/>
                        </a:ln>
                        <a:effectLst/>
                      </wps:spPr>
                      <wps:txbx>
                        <w:txbxContent>
                          <w:p w14:paraId="346B0E1D" w14:textId="728B32AF" w:rsidR="0051524A" w:rsidRPr="00864C34" w:rsidRDefault="0051524A" w:rsidP="0051524A">
                            <w:pPr>
                              <w:pStyle w:val="Caption"/>
                              <w:spacing w:line="480" w:lineRule="auto"/>
                              <w:rPr>
                                <w:rFonts w:ascii="Arial" w:hAnsi="Arial" w:cs="Arial"/>
                                <w:i w:val="0"/>
                                <w:color w:val="auto"/>
                                <w:sz w:val="16"/>
                                <w:szCs w:val="16"/>
                              </w:rPr>
                            </w:pPr>
                            <w:r w:rsidRPr="00864C34">
                              <w:rPr>
                                <w:rFonts w:ascii="Arial" w:hAnsi="Arial" w:cs="Arial"/>
                                <w:i w:val="0"/>
                                <w:color w:val="auto"/>
                                <w:sz w:val="16"/>
                                <w:szCs w:val="16"/>
                              </w:rPr>
                              <w:t xml:space="preserve">Figure </w:t>
                            </w:r>
                            <w:r w:rsidRPr="00864C34">
                              <w:rPr>
                                <w:rFonts w:ascii="Arial" w:hAnsi="Arial" w:cs="Arial"/>
                                <w:i w:val="0"/>
                                <w:color w:val="auto"/>
                                <w:sz w:val="16"/>
                                <w:szCs w:val="16"/>
                              </w:rPr>
                              <w:fldChar w:fldCharType="begin"/>
                            </w:r>
                            <w:r w:rsidRPr="00864C34">
                              <w:rPr>
                                <w:rFonts w:ascii="Arial" w:hAnsi="Arial" w:cs="Arial"/>
                                <w:i w:val="0"/>
                                <w:color w:val="auto"/>
                                <w:sz w:val="16"/>
                                <w:szCs w:val="16"/>
                              </w:rPr>
                              <w:instrText xml:space="preserve"> SEQ Figure \* ARABIC </w:instrText>
                            </w:r>
                            <w:r w:rsidRPr="00864C34">
                              <w:rPr>
                                <w:rFonts w:ascii="Arial" w:hAnsi="Arial" w:cs="Arial"/>
                                <w:i w:val="0"/>
                                <w:color w:val="auto"/>
                                <w:sz w:val="16"/>
                                <w:szCs w:val="16"/>
                              </w:rPr>
                              <w:fldChar w:fldCharType="separate"/>
                            </w:r>
                            <w:r w:rsidR="00390B90">
                              <w:rPr>
                                <w:rFonts w:ascii="Arial" w:hAnsi="Arial" w:cs="Arial"/>
                                <w:i w:val="0"/>
                                <w:noProof/>
                                <w:color w:val="auto"/>
                                <w:sz w:val="16"/>
                                <w:szCs w:val="16"/>
                              </w:rPr>
                              <w:t>1</w:t>
                            </w:r>
                            <w:r w:rsidRPr="00864C34">
                              <w:rPr>
                                <w:rFonts w:ascii="Arial" w:hAnsi="Arial" w:cs="Arial"/>
                                <w:i w:val="0"/>
                                <w:color w:val="auto"/>
                                <w:sz w:val="16"/>
                                <w:szCs w:val="16"/>
                              </w:rPr>
                              <w:fldChar w:fldCharType="end"/>
                            </w:r>
                            <w:r w:rsidRPr="00864C34">
                              <w:rPr>
                                <w:rFonts w:ascii="Arial" w:hAnsi="Arial" w:cs="Arial"/>
                                <w:i w:val="0"/>
                                <w:color w:val="auto"/>
                                <w:sz w:val="16"/>
                                <w:szCs w:val="16"/>
                              </w:rPr>
                              <w:t xml:space="preserve"> Visualisation of the two-factor outcome from the exploratory factor analysis (EFA). After exclusion of the parasomnia items (nightmares, night terrors and sleep walking), the hypersomnia, tiredness and fatigability were combined into one item ‘tiredness-related’ because they correlated strongly. Similarly, early and middle insomnia were combined. EFA indicated that a structure of two patterns ‘restless sleep’ and ‘insomnia’ best described the sleep problems of children with 22q11.2DS.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1C5F7" id="Text Box 192" o:spid="_x0000_s1027" type="#_x0000_t202" style="position:absolute;margin-left:-3pt;margin-top:40.5pt;width:708pt;height:5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" stroked="f">
                <v:textbox inset="0,0,0,0">
                  <w:txbxContent>
                    <w:p w14:paraId="346B0E1D" w14:textId="728B32AF" w:rsidR="0051524A" w:rsidRPr="00864C34" w:rsidRDefault="0051524A" w:rsidP="0051524A">
                      <w:pPr>
                        <w:pStyle w:val="Caption"/>
                        <w:spacing w:line="480" w:lineRule="auto"/>
                        <w:rPr>
                          <w:rFonts w:ascii="Arial" w:hAnsi="Arial" w:cs="Arial"/>
                          <w:i w:val="0"/>
                          <w:color w:val="auto"/>
                          <w:sz w:val="16"/>
                          <w:szCs w:val="16"/>
                        </w:rPr>
                      </w:pPr>
                      <w:r w:rsidRPr="00864C34">
                        <w:rPr>
                          <w:rFonts w:ascii="Arial" w:hAnsi="Arial" w:cs="Arial"/>
                          <w:i w:val="0"/>
                          <w:color w:val="auto"/>
                          <w:sz w:val="16"/>
                          <w:szCs w:val="16"/>
                        </w:rPr>
                        <w:t xml:space="preserve">Figure </w:t>
                      </w:r>
                      <w:r w:rsidRPr="00864C34">
                        <w:rPr>
                          <w:rFonts w:ascii="Arial" w:hAnsi="Arial" w:cs="Arial"/>
                          <w:i w:val="0"/>
                          <w:color w:val="auto"/>
                          <w:sz w:val="16"/>
                          <w:szCs w:val="16"/>
                        </w:rPr>
                        <w:fldChar w:fldCharType="begin"/>
                      </w:r>
                      <w:r w:rsidRPr="00864C34">
                        <w:rPr>
                          <w:rFonts w:ascii="Arial" w:hAnsi="Arial" w:cs="Arial"/>
                          <w:i w:val="0"/>
                          <w:color w:val="auto"/>
                          <w:sz w:val="16"/>
                          <w:szCs w:val="16"/>
                        </w:rPr>
                        <w:instrText xml:space="preserve"> SEQ Figure \* ARABIC </w:instrText>
                      </w:r>
                      <w:r w:rsidRPr="00864C34">
                        <w:rPr>
                          <w:rFonts w:ascii="Arial" w:hAnsi="Arial" w:cs="Arial"/>
                          <w:i w:val="0"/>
                          <w:color w:val="auto"/>
                          <w:sz w:val="16"/>
                          <w:szCs w:val="16"/>
                        </w:rPr>
                        <w:fldChar w:fldCharType="separate"/>
                      </w:r>
                      <w:r w:rsidR="00390B90">
                        <w:rPr>
                          <w:rFonts w:ascii="Arial" w:hAnsi="Arial" w:cs="Arial"/>
                          <w:i w:val="0"/>
                          <w:noProof/>
                          <w:color w:val="auto"/>
                          <w:sz w:val="16"/>
                          <w:szCs w:val="16"/>
                        </w:rPr>
                        <w:t>1</w:t>
                      </w:r>
                      <w:r w:rsidRPr="00864C34">
                        <w:rPr>
                          <w:rFonts w:ascii="Arial" w:hAnsi="Arial" w:cs="Arial"/>
                          <w:i w:val="0"/>
                          <w:color w:val="auto"/>
                          <w:sz w:val="16"/>
                          <w:szCs w:val="16"/>
                        </w:rPr>
                        <w:fldChar w:fldCharType="end"/>
                      </w:r>
                      <w:r w:rsidRPr="00864C34">
                        <w:rPr>
                          <w:rFonts w:ascii="Arial" w:hAnsi="Arial" w:cs="Arial"/>
                          <w:i w:val="0"/>
                          <w:color w:val="auto"/>
                          <w:sz w:val="16"/>
                          <w:szCs w:val="16"/>
                        </w:rPr>
                        <w:t xml:space="preserve"> Visualisation of the two-factor outcome from the exploratory factor analysis (EFA). After exclusion of the parasomnia items (nightmares, night terrors and sleep walking), the hypersomnia, tiredness and fatigability were combined into one item ‘tiredness-related’ because they correlated strongly. Similarly, early and middle insomnia were combined. EFA indicated that a structure of two patterns ‘restless sleep’ and ‘insomnia’ best described the sleep problems of children with 22q11.2DS.</w:t>
                      </w:r>
                    </w:p>
                  </w:txbxContent>
                </v:textbox>
                <w10:wrap type="tight"/>
              </v:shape>
            </w:pict>
          </mc:Fallback>
        </mc:AlternateContent>
      </w:r>
    </w:p>
    <w:p w14:paraId="5EDBDEFC" w14:textId="77777777" w:rsidR="00390B90" w:rsidRDefault="00390B90" w:rsidP="00390B90">
      <w:pPr>
        <w:tabs>
          <w:tab w:val="left" w:pos="3870"/>
        </w:tabs>
        <w:sectPr w:rsidR="00390B90" w:rsidSect="00433E4F">
          <w:pgSz w:w="16837" w:h="11905" w:orient="landscape"/>
          <w:pgMar w:top="1440" w:right="1440" w:bottom="1440" w:left="1440" w:header="708" w:footer="708" w:gutter="0"/>
          <w:cols w:space="708"/>
          <w:docGrid w:linePitch="360"/>
        </w:sectPr>
      </w:pPr>
      <w:r>
        <w:tab/>
      </w:r>
    </w:p>
    <w:p w14:paraId="605FF08F" w14:textId="0FBDFED5" w:rsidR="00390B90" w:rsidRPr="00390B90" w:rsidRDefault="00390B90" w:rsidP="00390B90">
      <w:pPr>
        <w:tabs>
          <w:tab w:val="left" w:pos="3870"/>
        </w:tabs>
      </w:pPr>
      <w:r w:rsidRPr="00D20328">
        <w:rPr>
          <w:noProof/>
          <w:lang w:eastAsia="en-GB"/>
        </w:rPr>
        <w:lastRenderedPageBreak/>
        <w:drawing>
          <wp:anchor distT="0" distB="0" distL="114300" distR="114300" simplePos="0" relativeHeight="251663360" behindDoc="1" locked="0" layoutInCell="1" allowOverlap="1" wp14:anchorId="34B44194" wp14:editId="68F320EE">
            <wp:simplePos x="0" y="0"/>
            <wp:positionH relativeFrom="column">
              <wp:posOffset>38100</wp:posOffset>
            </wp:positionH>
            <wp:positionV relativeFrom="paragraph">
              <wp:posOffset>228600</wp:posOffset>
            </wp:positionV>
            <wp:extent cx="5143500" cy="3764280"/>
            <wp:effectExtent l="0" t="0" r="0" b="7620"/>
            <wp:wrapTight wrapText="bothSides">
              <wp:wrapPolygon edited="0">
                <wp:start x="80" y="0"/>
                <wp:lineTo x="80" y="21534"/>
                <wp:lineTo x="21440" y="21534"/>
                <wp:lineTo x="21440" y="0"/>
                <wp:lineTo x="8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0" cy="37642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commentRangeStart w:id="1"/>
      <w:commentRangeEnd w:id="1"/>
    </w:p>
    <w:p w14:paraId="1DD7449B" w14:textId="06E5DC3E" w:rsidR="00390B90" w:rsidRPr="00390B90" w:rsidRDefault="00390B90" w:rsidP="00390B90">
      <w:r>
        <w:rPr>
          <w:noProof/>
          <w:lang w:eastAsia="en-GB"/>
        </w:rPr>
        <mc:AlternateContent>
          <mc:Choice Requires="wps">
            <w:drawing>
              <wp:anchor distT="0" distB="0" distL="114300" distR="114300" simplePos="0" relativeHeight="251665408" behindDoc="1" locked="0" layoutInCell="1" allowOverlap="1" wp14:anchorId="686B7A0D" wp14:editId="284E266B">
                <wp:simplePos x="0" y="0"/>
                <wp:positionH relativeFrom="column">
                  <wp:posOffset>38100</wp:posOffset>
                </wp:positionH>
                <wp:positionV relativeFrom="paragraph">
                  <wp:posOffset>3762375</wp:posOffset>
                </wp:positionV>
                <wp:extent cx="5562600" cy="635"/>
                <wp:effectExtent l="0" t="0" r="0" b="0"/>
                <wp:wrapTight wrapText="bothSides">
                  <wp:wrapPolygon edited="0">
                    <wp:start x="0" y="0"/>
                    <wp:lineTo x="0" y="20057"/>
                    <wp:lineTo x="21526" y="20057"/>
                    <wp:lineTo x="2152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562600" cy="635"/>
                        </a:xfrm>
                        <a:prstGeom prst="rect">
                          <a:avLst/>
                        </a:prstGeom>
                        <a:solidFill>
                          <a:prstClr val="white"/>
                        </a:solidFill>
                        <a:ln>
                          <a:noFill/>
                        </a:ln>
                      </wps:spPr>
                      <wps:txbx>
                        <w:txbxContent>
                          <w:p w14:paraId="29DB22CF" w14:textId="465BE2F5" w:rsidR="00390B90" w:rsidRPr="00390B90" w:rsidRDefault="00390B90" w:rsidP="00390B90">
                            <w:pPr>
                              <w:pStyle w:val="Caption"/>
                              <w:rPr>
                                <w:rFonts w:ascii="Arial" w:hAnsi="Arial" w:cs="Arial"/>
                                <w:i w:val="0"/>
                                <w:noProof/>
                                <w:color w:val="auto"/>
                                <w:sz w:val="16"/>
                                <w:szCs w:val="16"/>
                              </w:rPr>
                            </w:pPr>
                            <w:r w:rsidRPr="00390B90">
                              <w:rPr>
                                <w:rFonts w:ascii="Arial" w:hAnsi="Arial" w:cs="Arial"/>
                                <w:i w:val="0"/>
                                <w:color w:val="auto"/>
                                <w:sz w:val="16"/>
                                <w:szCs w:val="16"/>
                              </w:rPr>
                              <w:t xml:space="preserve">Figure </w:t>
                            </w:r>
                            <w:r w:rsidRPr="00390B90">
                              <w:rPr>
                                <w:rFonts w:ascii="Arial" w:hAnsi="Arial" w:cs="Arial"/>
                                <w:i w:val="0"/>
                                <w:color w:val="auto"/>
                                <w:sz w:val="16"/>
                                <w:szCs w:val="16"/>
                              </w:rPr>
                              <w:fldChar w:fldCharType="begin"/>
                            </w:r>
                            <w:r w:rsidRPr="00390B90">
                              <w:rPr>
                                <w:rFonts w:ascii="Arial" w:hAnsi="Arial" w:cs="Arial"/>
                                <w:i w:val="0"/>
                                <w:color w:val="auto"/>
                                <w:sz w:val="16"/>
                                <w:szCs w:val="16"/>
                              </w:rPr>
                              <w:instrText xml:space="preserve"> SEQ Figure \* ARABIC </w:instrText>
                            </w:r>
                            <w:r w:rsidRPr="00390B90">
                              <w:rPr>
                                <w:rFonts w:ascii="Arial" w:hAnsi="Arial" w:cs="Arial"/>
                                <w:i w:val="0"/>
                                <w:color w:val="auto"/>
                                <w:sz w:val="16"/>
                                <w:szCs w:val="16"/>
                              </w:rPr>
                              <w:fldChar w:fldCharType="separate"/>
                            </w:r>
                            <w:r w:rsidRPr="00390B90">
                              <w:rPr>
                                <w:rFonts w:ascii="Arial" w:hAnsi="Arial" w:cs="Arial"/>
                                <w:i w:val="0"/>
                                <w:noProof/>
                                <w:color w:val="auto"/>
                                <w:sz w:val="16"/>
                                <w:szCs w:val="16"/>
                              </w:rPr>
                              <w:t>2</w:t>
                            </w:r>
                            <w:r w:rsidRPr="00390B90">
                              <w:rPr>
                                <w:rFonts w:ascii="Arial" w:hAnsi="Arial" w:cs="Arial"/>
                                <w:i w:val="0"/>
                                <w:color w:val="auto"/>
                                <w:sz w:val="16"/>
                                <w:szCs w:val="16"/>
                              </w:rPr>
                              <w:fldChar w:fldCharType="end"/>
                            </w:r>
                            <w:r w:rsidRPr="00390B90">
                              <w:rPr>
                                <w:rFonts w:ascii="Arial" w:hAnsi="Arial" w:cs="Arial"/>
                                <w:i w:val="0"/>
                                <w:color w:val="auto"/>
                                <w:sz w:val="16"/>
                                <w:szCs w:val="16"/>
                              </w:rPr>
                              <w:t xml:space="preserve"> Scree plot showing evidence to support the decision to use two factors in the exploratory factor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6B7A0D" id="Text Box 1" o:spid="_x0000_s1028" type="#_x0000_t202" style="position:absolute;margin-left:3pt;margin-top:296.25pt;width:438pt;height:.0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" stroked="f">
                <v:textbox style="mso-fit-shape-to-text:t" inset="0,0,0,0">
                  <w:txbxContent>
                    <w:p w14:paraId="29DB22CF" w14:textId="465BE2F5" w:rsidR="00390B90" w:rsidRPr="00390B90" w:rsidRDefault="00390B90" w:rsidP="00390B90">
                      <w:pPr>
                        <w:pStyle w:val="Caption"/>
                        <w:rPr>
                          <w:rFonts w:ascii="Arial" w:hAnsi="Arial" w:cs="Arial"/>
                          <w:i w:val="0"/>
                          <w:noProof/>
                          <w:color w:val="auto"/>
                          <w:sz w:val="16"/>
                          <w:szCs w:val="16"/>
                        </w:rPr>
                      </w:pPr>
                      <w:r w:rsidRPr="00390B90">
                        <w:rPr>
                          <w:rFonts w:ascii="Arial" w:hAnsi="Arial" w:cs="Arial"/>
                          <w:i w:val="0"/>
                          <w:color w:val="auto"/>
                          <w:sz w:val="16"/>
                          <w:szCs w:val="16"/>
                        </w:rPr>
                        <w:t xml:space="preserve">Figure </w:t>
                      </w:r>
                      <w:r w:rsidRPr="00390B90">
                        <w:rPr>
                          <w:rFonts w:ascii="Arial" w:hAnsi="Arial" w:cs="Arial"/>
                          <w:i w:val="0"/>
                          <w:color w:val="auto"/>
                          <w:sz w:val="16"/>
                          <w:szCs w:val="16"/>
                        </w:rPr>
                        <w:fldChar w:fldCharType="begin"/>
                      </w:r>
                      <w:r w:rsidRPr="00390B90">
                        <w:rPr>
                          <w:rFonts w:ascii="Arial" w:hAnsi="Arial" w:cs="Arial"/>
                          <w:i w:val="0"/>
                          <w:color w:val="auto"/>
                          <w:sz w:val="16"/>
                          <w:szCs w:val="16"/>
                        </w:rPr>
                        <w:instrText xml:space="preserve"> SEQ Figure \* ARABIC </w:instrText>
                      </w:r>
                      <w:r w:rsidRPr="00390B90">
                        <w:rPr>
                          <w:rFonts w:ascii="Arial" w:hAnsi="Arial" w:cs="Arial"/>
                          <w:i w:val="0"/>
                          <w:color w:val="auto"/>
                          <w:sz w:val="16"/>
                          <w:szCs w:val="16"/>
                        </w:rPr>
                        <w:fldChar w:fldCharType="separate"/>
                      </w:r>
                      <w:r w:rsidRPr="00390B90">
                        <w:rPr>
                          <w:rFonts w:ascii="Arial" w:hAnsi="Arial" w:cs="Arial"/>
                          <w:i w:val="0"/>
                          <w:noProof/>
                          <w:color w:val="auto"/>
                          <w:sz w:val="16"/>
                          <w:szCs w:val="16"/>
                        </w:rPr>
                        <w:t>2</w:t>
                      </w:r>
                      <w:r w:rsidRPr="00390B90">
                        <w:rPr>
                          <w:rFonts w:ascii="Arial" w:hAnsi="Arial" w:cs="Arial"/>
                          <w:i w:val="0"/>
                          <w:color w:val="auto"/>
                          <w:sz w:val="16"/>
                          <w:szCs w:val="16"/>
                        </w:rPr>
                        <w:fldChar w:fldCharType="end"/>
                      </w:r>
                      <w:r w:rsidRPr="00390B90">
                        <w:rPr>
                          <w:rFonts w:ascii="Arial" w:hAnsi="Arial" w:cs="Arial"/>
                          <w:i w:val="0"/>
                          <w:color w:val="auto"/>
                          <w:sz w:val="16"/>
                          <w:szCs w:val="16"/>
                        </w:rPr>
                        <w:t xml:space="preserve"> Scree plot showing evidence to support the decision to use two factors in the exploratory factor analysis</w:t>
                      </w:r>
                    </w:p>
                  </w:txbxContent>
                </v:textbox>
                <w10:wrap type="tight"/>
              </v:shape>
            </w:pict>
          </mc:Fallback>
        </mc:AlternateContent>
      </w:r>
    </w:p>
    <w:sectPr w:rsidR="00390B90" w:rsidRPr="00390B90" w:rsidSect="00433E4F">
      <w:pgSz w:w="16837" w:h="11905"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BE94F" w14:textId="77777777" w:rsidR="00A14121" w:rsidRDefault="00A14121" w:rsidP="00390B90">
      <w:pPr>
        <w:spacing w:after="0" w:line="240" w:lineRule="auto"/>
      </w:pPr>
      <w:r>
        <w:separator/>
      </w:r>
    </w:p>
  </w:endnote>
  <w:endnote w:type="continuationSeparator" w:id="0">
    <w:p w14:paraId="55598F79" w14:textId="77777777" w:rsidR="00A14121" w:rsidRDefault="00A14121" w:rsidP="0039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84F2" w14:textId="77777777" w:rsidR="00A14121" w:rsidRDefault="00A14121" w:rsidP="00390B90">
      <w:pPr>
        <w:spacing w:after="0" w:line="240" w:lineRule="auto"/>
      </w:pPr>
      <w:r>
        <w:separator/>
      </w:r>
    </w:p>
  </w:footnote>
  <w:footnote w:type="continuationSeparator" w:id="0">
    <w:p w14:paraId="1949B6F2" w14:textId="77777777" w:rsidR="00A14121" w:rsidRDefault="00A14121" w:rsidP="00390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72C7"/>
    <w:multiLevelType w:val="multilevel"/>
    <w:tmpl w:val="0BE2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D80FAB"/>
    <w:multiLevelType w:val="multilevel"/>
    <w:tmpl w:val="9DAA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A"/>
    <w:rsid w:val="00067C8E"/>
    <w:rsid w:val="00074CE4"/>
    <w:rsid w:val="00091170"/>
    <w:rsid w:val="000B07FD"/>
    <w:rsid w:val="000B6AF4"/>
    <w:rsid w:val="000D683E"/>
    <w:rsid w:val="000D7856"/>
    <w:rsid w:val="000E74EE"/>
    <w:rsid w:val="001C3B65"/>
    <w:rsid w:val="001C524B"/>
    <w:rsid w:val="002706D1"/>
    <w:rsid w:val="0027696D"/>
    <w:rsid w:val="002C27DD"/>
    <w:rsid w:val="003641D4"/>
    <w:rsid w:val="00375B7F"/>
    <w:rsid w:val="00390B90"/>
    <w:rsid w:val="003E5AA5"/>
    <w:rsid w:val="00465961"/>
    <w:rsid w:val="004842D4"/>
    <w:rsid w:val="00490564"/>
    <w:rsid w:val="00497D14"/>
    <w:rsid w:val="00502555"/>
    <w:rsid w:val="0051524A"/>
    <w:rsid w:val="00602FD6"/>
    <w:rsid w:val="0060418A"/>
    <w:rsid w:val="00661A62"/>
    <w:rsid w:val="006E2EAD"/>
    <w:rsid w:val="006F0D49"/>
    <w:rsid w:val="00747C71"/>
    <w:rsid w:val="00805F49"/>
    <w:rsid w:val="0081552A"/>
    <w:rsid w:val="00897DEB"/>
    <w:rsid w:val="008A57CF"/>
    <w:rsid w:val="008F1DE2"/>
    <w:rsid w:val="00924B2B"/>
    <w:rsid w:val="00937D6B"/>
    <w:rsid w:val="009C04B6"/>
    <w:rsid w:val="009E4822"/>
    <w:rsid w:val="009F7966"/>
    <w:rsid w:val="00A04C1D"/>
    <w:rsid w:val="00A14121"/>
    <w:rsid w:val="00A240B9"/>
    <w:rsid w:val="00A43FE3"/>
    <w:rsid w:val="00AB61DC"/>
    <w:rsid w:val="00AD43CF"/>
    <w:rsid w:val="00B57684"/>
    <w:rsid w:val="00B72936"/>
    <w:rsid w:val="00B86BFE"/>
    <w:rsid w:val="00BD1B94"/>
    <w:rsid w:val="00BF509F"/>
    <w:rsid w:val="00C17CE5"/>
    <w:rsid w:val="00C34345"/>
    <w:rsid w:val="00C71AFC"/>
    <w:rsid w:val="00CB185C"/>
    <w:rsid w:val="00CF49CB"/>
    <w:rsid w:val="00D84AFA"/>
    <w:rsid w:val="00DA5978"/>
    <w:rsid w:val="00DB4EFE"/>
    <w:rsid w:val="00DF4A21"/>
    <w:rsid w:val="00E17E2B"/>
    <w:rsid w:val="00E224D4"/>
    <w:rsid w:val="00E63516"/>
    <w:rsid w:val="00EB76D2"/>
    <w:rsid w:val="00F11811"/>
    <w:rsid w:val="00F24B0F"/>
    <w:rsid w:val="00F91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4F096"/>
  <w15:chartTrackingRefBased/>
  <w15:docId w15:val="{E1B5BE19-07A1-435D-8E61-826C702C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4A"/>
  </w:style>
  <w:style w:type="paragraph" w:styleId="Heading4">
    <w:name w:val="heading 4"/>
    <w:basedOn w:val="Normal"/>
    <w:link w:val="Heading4Char"/>
    <w:uiPriority w:val="9"/>
    <w:qFormat/>
    <w:rsid w:val="00924B2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51524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51524A"/>
    <w:pPr>
      <w:spacing w:after="0" w:line="240" w:lineRule="auto"/>
    </w:pPr>
  </w:style>
  <w:style w:type="paragraph" w:styleId="Caption">
    <w:name w:val="caption"/>
    <w:basedOn w:val="Normal"/>
    <w:next w:val="Normal"/>
    <w:uiPriority w:val="35"/>
    <w:unhideWhenUsed/>
    <w:qFormat/>
    <w:rsid w:val="0051524A"/>
    <w:pPr>
      <w:spacing w:after="200" w:line="240" w:lineRule="auto"/>
    </w:pPr>
    <w:rPr>
      <w:i/>
      <w:iCs/>
      <w:color w:val="44546A" w:themeColor="text2"/>
      <w:sz w:val="18"/>
      <w:szCs w:val="18"/>
    </w:rPr>
  </w:style>
  <w:style w:type="table" w:styleId="TableGrid">
    <w:name w:val="Table Grid"/>
    <w:basedOn w:val="TableNormal"/>
    <w:uiPriority w:val="39"/>
    <w:rsid w:val="001C3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C3B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C3B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11811"/>
    <w:rPr>
      <w:color w:val="0563C1" w:themeColor="hyperlink"/>
      <w:u w:val="single"/>
    </w:rPr>
  </w:style>
  <w:style w:type="character" w:customStyle="1" w:styleId="element-citation">
    <w:name w:val="element-citation"/>
    <w:basedOn w:val="DefaultParagraphFont"/>
    <w:rsid w:val="00F11811"/>
  </w:style>
  <w:style w:type="character" w:customStyle="1" w:styleId="ref-journal">
    <w:name w:val="ref-journal"/>
    <w:basedOn w:val="DefaultParagraphFont"/>
    <w:rsid w:val="00F11811"/>
  </w:style>
  <w:style w:type="character" w:styleId="Emphasis">
    <w:name w:val="Emphasis"/>
    <w:basedOn w:val="DefaultParagraphFont"/>
    <w:uiPriority w:val="20"/>
    <w:qFormat/>
    <w:rsid w:val="00502555"/>
    <w:rPr>
      <w:i/>
      <w:iCs/>
    </w:rPr>
  </w:style>
  <w:style w:type="character" w:customStyle="1" w:styleId="authors">
    <w:name w:val="authors"/>
    <w:basedOn w:val="DefaultParagraphFont"/>
    <w:rsid w:val="00502555"/>
  </w:style>
  <w:style w:type="character" w:customStyle="1" w:styleId="Date1">
    <w:name w:val="Date1"/>
    <w:basedOn w:val="DefaultParagraphFont"/>
    <w:rsid w:val="00502555"/>
  </w:style>
  <w:style w:type="character" w:customStyle="1" w:styleId="arttitle">
    <w:name w:val="art_title"/>
    <w:basedOn w:val="DefaultParagraphFont"/>
    <w:rsid w:val="00502555"/>
  </w:style>
  <w:style w:type="character" w:customStyle="1" w:styleId="serialtitle">
    <w:name w:val="serial_title"/>
    <w:basedOn w:val="DefaultParagraphFont"/>
    <w:rsid w:val="00502555"/>
  </w:style>
  <w:style w:type="character" w:customStyle="1" w:styleId="volumeissue">
    <w:name w:val="volume_issue"/>
    <w:basedOn w:val="DefaultParagraphFont"/>
    <w:rsid w:val="00502555"/>
  </w:style>
  <w:style w:type="character" w:customStyle="1" w:styleId="pagerange">
    <w:name w:val="page_range"/>
    <w:basedOn w:val="DefaultParagraphFont"/>
    <w:rsid w:val="00502555"/>
  </w:style>
  <w:style w:type="character" w:customStyle="1" w:styleId="doilink">
    <w:name w:val="doi_link"/>
    <w:basedOn w:val="DefaultParagraphFont"/>
    <w:rsid w:val="00502555"/>
  </w:style>
  <w:style w:type="character" w:customStyle="1" w:styleId="Heading4Char">
    <w:name w:val="Heading 4 Char"/>
    <w:basedOn w:val="DefaultParagraphFont"/>
    <w:link w:val="Heading4"/>
    <w:uiPriority w:val="9"/>
    <w:rsid w:val="00924B2B"/>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39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B90"/>
  </w:style>
  <w:style w:type="paragraph" w:styleId="Footer">
    <w:name w:val="footer"/>
    <w:basedOn w:val="Normal"/>
    <w:link w:val="FooterChar"/>
    <w:uiPriority w:val="99"/>
    <w:unhideWhenUsed/>
    <w:rsid w:val="0039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B90"/>
  </w:style>
  <w:style w:type="character" w:styleId="CommentReference">
    <w:name w:val="annotation reference"/>
    <w:basedOn w:val="DefaultParagraphFont"/>
    <w:uiPriority w:val="99"/>
    <w:semiHidden/>
    <w:unhideWhenUsed/>
    <w:rsid w:val="00091170"/>
    <w:rPr>
      <w:sz w:val="16"/>
      <w:szCs w:val="16"/>
    </w:rPr>
  </w:style>
  <w:style w:type="paragraph" w:styleId="CommentText">
    <w:name w:val="annotation text"/>
    <w:basedOn w:val="Normal"/>
    <w:link w:val="CommentTextChar"/>
    <w:uiPriority w:val="99"/>
    <w:semiHidden/>
    <w:unhideWhenUsed/>
    <w:rsid w:val="00091170"/>
    <w:pPr>
      <w:spacing w:line="240" w:lineRule="auto"/>
    </w:pPr>
    <w:rPr>
      <w:sz w:val="20"/>
      <w:szCs w:val="20"/>
    </w:rPr>
  </w:style>
  <w:style w:type="character" w:customStyle="1" w:styleId="CommentTextChar">
    <w:name w:val="Comment Text Char"/>
    <w:basedOn w:val="DefaultParagraphFont"/>
    <w:link w:val="CommentText"/>
    <w:uiPriority w:val="99"/>
    <w:semiHidden/>
    <w:rsid w:val="00091170"/>
    <w:rPr>
      <w:sz w:val="20"/>
      <w:szCs w:val="20"/>
    </w:rPr>
  </w:style>
  <w:style w:type="paragraph" w:styleId="CommentSubject">
    <w:name w:val="annotation subject"/>
    <w:basedOn w:val="CommentText"/>
    <w:next w:val="CommentText"/>
    <w:link w:val="CommentSubjectChar"/>
    <w:uiPriority w:val="99"/>
    <w:semiHidden/>
    <w:unhideWhenUsed/>
    <w:rsid w:val="00091170"/>
    <w:rPr>
      <w:b/>
      <w:bCs/>
    </w:rPr>
  </w:style>
  <w:style w:type="character" w:customStyle="1" w:styleId="CommentSubjectChar">
    <w:name w:val="Comment Subject Char"/>
    <w:basedOn w:val="CommentTextChar"/>
    <w:link w:val="CommentSubject"/>
    <w:uiPriority w:val="99"/>
    <w:semiHidden/>
    <w:rsid w:val="00091170"/>
    <w:rPr>
      <w:b/>
      <w:bCs/>
      <w:sz w:val="20"/>
      <w:szCs w:val="20"/>
    </w:rPr>
  </w:style>
  <w:style w:type="paragraph" w:styleId="BalloonText">
    <w:name w:val="Balloon Text"/>
    <w:basedOn w:val="Normal"/>
    <w:link w:val="BalloonTextChar"/>
    <w:uiPriority w:val="99"/>
    <w:semiHidden/>
    <w:unhideWhenUsed/>
    <w:rsid w:val="0009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0686">
      <w:bodyDiv w:val="1"/>
      <w:marLeft w:val="0"/>
      <w:marRight w:val="0"/>
      <w:marTop w:val="0"/>
      <w:marBottom w:val="0"/>
      <w:divBdr>
        <w:top w:val="none" w:sz="0" w:space="0" w:color="auto"/>
        <w:left w:val="none" w:sz="0" w:space="0" w:color="auto"/>
        <w:bottom w:val="none" w:sz="0" w:space="0" w:color="auto"/>
        <w:right w:val="none" w:sz="0" w:space="0" w:color="auto"/>
      </w:divBdr>
    </w:div>
    <w:div w:id="305204530">
      <w:bodyDiv w:val="1"/>
      <w:marLeft w:val="0"/>
      <w:marRight w:val="0"/>
      <w:marTop w:val="0"/>
      <w:marBottom w:val="0"/>
      <w:divBdr>
        <w:top w:val="none" w:sz="0" w:space="0" w:color="auto"/>
        <w:left w:val="none" w:sz="0" w:space="0" w:color="auto"/>
        <w:bottom w:val="none" w:sz="0" w:space="0" w:color="auto"/>
        <w:right w:val="none" w:sz="0" w:space="0" w:color="auto"/>
      </w:divBdr>
    </w:div>
    <w:div w:id="17179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12FB-080C-4589-863A-C351ECB5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Thatcher</dc:creator>
  <cp:keywords/>
  <dc:description/>
  <cp:lastModifiedBy>Michael Thatcher</cp:lastModifiedBy>
  <cp:revision>2</cp:revision>
  <dcterms:created xsi:type="dcterms:W3CDTF">2019-04-23T17:39:00Z</dcterms:created>
  <dcterms:modified xsi:type="dcterms:W3CDTF">2019-04-23T17:39:00Z</dcterms:modified>
</cp:coreProperties>
</file>