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C991" w14:textId="5D5FED5B" w:rsidR="001C44AE" w:rsidRDefault="00947E9E" w:rsidP="001C44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1C44AE" w:rsidRPr="001C44AE">
        <w:rPr>
          <w:rFonts w:ascii="Times New Roman" w:hAnsi="Times New Roman" w:cs="Times New Roman"/>
          <w:sz w:val="24"/>
          <w:szCs w:val="24"/>
        </w:rPr>
        <w:t>Supplement for “Marriage and reductions in men’s alcohol, tobacco, and cannabis use”</w:t>
      </w:r>
    </w:p>
    <w:p w14:paraId="72B60BAF" w14:textId="125F3FE9" w:rsidR="001C44AE" w:rsidRDefault="001C44AE" w:rsidP="001C44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Salvatore, Gardner, &amp; Kendler</w:t>
      </w:r>
    </w:p>
    <w:p w14:paraId="5B291A5C" w14:textId="52E50F44" w:rsidR="000505FA" w:rsidRDefault="000505FA" w:rsidP="001C44A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87875C" w14:textId="2440EE27" w:rsidR="000505FA" w:rsidRPr="001C44AE" w:rsidRDefault="000505FA" w:rsidP="001C4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505FA">
        <w:rPr>
          <w:rFonts w:ascii="Times New Roman" w:hAnsi="Times New Roman" w:cs="Times New Roman"/>
          <w:b/>
          <w:sz w:val="24"/>
          <w:szCs w:val="24"/>
        </w:rPr>
        <w:t>Supplemental Table 1</w:t>
      </w:r>
      <w:r>
        <w:rPr>
          <w:rFonts w:ascii="Times New Roman" w:hAnsi="Times New Roman" w:cs="Times New Roman"/>
          <w:sz w:val="24"/>
          <w:szCs w:val="24"/>
        </w:rPr>
        <w:t>. Substance use as a function of age and marital status</w:t>
      </w:r>
      <w:r w:rsidR="00953002">
        <w:rPr>
          <w:rFonts w:ascii="Times New Roman" w:hAnsi="Times New Roman" w:cs="Times New Roman"/>
          <w:sz w:val="24"/>
          <w:szCs w:val="24"/>
        </w:rPr>
        <w:t>.</w:t>
      </w:r>
    </w:p>
    <w:p w14:paraId="76AC7F84" w14:textId="77777777" w:rsidR="000505FA" w:rsidRDefault="00050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06" w:type="dxa"/>
        <w:tblLook w:val="04A0" w:firstRow="1" w:lastRow="0" w:firstColumn="1" w:lastColumn="0" w:noHBand="0" w:noVBand="1"/>
      </w:tblPr>
      <w:tblGrid>
        <w:gridCol w:w="966"/>
        <w:gridCol w:w="550"/>
        <w:gridCol w:w="821"/>
        <w:gridCol w:w="854"/>
        <w:gridCol w:w="725"/>
        <w:gridCol w:w="767"/>
        <w:gridCol w:w="797"/>
        <w:gridCol w:w="677"/>
        <w:gridCol w:w="604"/>
        <w:gridCol w:w="820"/>
        <w:gridCol w:w="716"/>
        <w:gridCol w:w="109"/>
      </w:tblGrid>
      <w:tr w:rsidR="00D33286" w:rsidRPr="00D33286" w14:paraId="5763CC07" w14:textId="77777777" w:rsidTr="00D33286">
        <w:trPr>
          <w:trHeight w:val="144"/>
        </w:trPr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B12AFD1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Substance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6EFCD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89B3E2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6AD09F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Divorced/Separated</w:t>
            </w:r>
          </w:p>
        </w:tc>
      </w:tr>
      <w:tr w:rsidR="00D33286" w:rsidRPr="00D33286" w14:paraId="55EDF0FC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single" w:sz="4" w:space="0" w:color="000000" w:themeColor="text1"/>
              <w:left w:val="nil"/>
            </w:tcBorders>
            <w:shd w:val="clear" w:color="auto" w:fill="auto"/>
            <w:noWrap/>
            <w:vAlign w:val="bottom"/>
            <w:hideMark/>
          </w:tcPr>
          <w:p w14:paraId="2A970215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E37BBCA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B2C1E4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69196C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A52311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SD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E327FF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265336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F71C14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SD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A105F9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12FF0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7279E3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SD</w:t>
            </w:r>
          </w:p>
        </w:tc>
      </w:tr>
      <w:tr w:rsidR="00D33286" w:rsidRPr="00D33286" w14:paraId="739F369B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2442CC30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Alcohol</w:t>
            </w:r>
          </w:p>
        </w:tc>
        <w:tc>
          <w:tcPr>
            <w:tcW w:w="550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1A022B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485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934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35B9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9F3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645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2EA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6B1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75C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1344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345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</w:tr>
      <w:tr w:rsidR="00D33286" w:rsidRPr="00D33286" w14:paraId="1E76C5A0" w14:textId="77777777" w:rsidTr="00D33286">
        <w:trPr>
          <w:gridAfter w:val="1"/>
          <w:wAfter w:w="129" w:type="dxa"/>
          <w:trHeight w:val="52"/>
        </w:trPr>
        <w:tc>
          <w:tcPr>
            <w:tcW w:w="96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FECC1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E7C0C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78C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366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411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6F99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0F2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464F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C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214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238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870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</w:tr>
      <w:tr w:rsidR="00D33286" w:rsidRPr="00D33286" w14:paraId="688DBB93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859CD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E9DCA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8C1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7E3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DA6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58E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9C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3761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325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4278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848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9E6E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</w:tr>
      <w:tr w:rsidR="00D33286" w:rsidRPr="00D33286" w14:paraId="4D7D09A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61D989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E31C2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1DF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95F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9513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AEC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D17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26F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5A5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DDE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B0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</w:tr>
      <w:tr w:rsidR="00D33286" w:rsidRPr="00D33286" w14:paraId="008A89C9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82AE7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C2B49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C21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15D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AE4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1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D4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D8E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EF8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1789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885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</w:t>
            </w:r>
          </w:p>
        </w:tc>
      </w:tr>
      <w:tr w:rsidR="00D33286" w:rsidRPr="00D33286" w14:paraId="31FFCE29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D4940C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407AC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471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CB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ACAF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630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F3BD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391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89D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0A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FFCB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98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</w:tr>
      <w:tr w:rsidR="00D33286" w:rsidRPr="00D33286" w14:paraId="5C9D23FF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94C4B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4ADDA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DBE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37E2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503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973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091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ED8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175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5C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50A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8D5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</w:tr>
      <w:tr w:rsidR="00D33286" w:rsidRPr="00D33286" w14:paraId="02899DB9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7AC7B4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4C049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7B5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619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56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01A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E3A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372E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774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98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0D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4A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</w:tr>
      <w:tr w:rsidR="00D33286" w:rsidRPr="00D33286" w14:paraId="6327E939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7460C7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B19BD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3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4D4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634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9E1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8EC9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322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7D2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FE1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856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60C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</w:tr>
      <w:tr w:rsidR="00D33286" w:rsidRPr="00D33286" w14:paraId="5366E7C5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2B18C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197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5F9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47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35E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A9A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6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49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1E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42B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D3E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</w:tr>
      <w:tr w:rsidR="00D33286" w:rsidRPr="00D33286" w14:paraId="4F7A7F7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66156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60E1E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531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CDAD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54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30A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7BA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126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FDF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D2E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EB5F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D33286" w:rsidRPr="00D33286" w14:paraId="2F6638B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8DE0F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EBB98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F5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866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86F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78B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44B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0A9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B16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6388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777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B3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</w:tr>
      <w:tr w:rsidR="00D33286" w:rsidRPr="00D33286" w14:paraId="4620157B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9AA19D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36FBC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89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EBD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65AA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DF3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D3C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B6A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65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3B5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788B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</w:tr>
      <w:tr w:rsidR="00D33286" w:rsidRPr="00D33286" w14:paraId="4CFA037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4F73C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ED93B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871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D05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D39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61F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E0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88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FF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52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C6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286" w:rsidRPr="00D33286" w14:paraId="110BB20D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63B7FC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60A8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79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43D5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1981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80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94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E2F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FD5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C3C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21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413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12905</w:t>
            </w:r>
          </w:p>
        </w:tc>
      </w:tr>
      <w:tr w:rsidR="00D33286" w:rsidRPr="00D33286" w14:paraId="3328F986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BA52C0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0541C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3C3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B90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2287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C7BF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3837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F51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E28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00F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ED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CD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1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6484</w:t>
            </w:r>
          </w:p>
        </w:tc>
      </w:tr>
      <w:tr w:rsidR="00D33286" w:rsidRPr="00D33286" w14:paraId="6AEA2C66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F95655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71CDC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148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F18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2449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005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C39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B50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FE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768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BAD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1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8123</w:t>
            </w:r>
          </w:p>
        </w:tc>
      </w:tr>
      <w:tr w:rsidR="00D33286" w:rsidRPr="00D33286" w14:paraId="5ABBA5BC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B62EC8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2D6D8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705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92F4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2452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5516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FA8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74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CD5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60F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CB5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DF8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7299</w:t>
            </w:r>
          </w:p>
        </w:tc>
      </w:tr>
      <w:tr w:rsidR="00D33286" w:rsidRPr="00D33286" w14:paraId="405AC96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1F3D6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8451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3B5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5E2E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D6B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FED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92C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E4D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FDA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9DB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75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6257</w:t>
            </w:r>
          </w:p>
        </w:tc>
      </w:tr>
      <w:tr w:rsidR="00D33286" w:rsidRPr="00D33286" w14:paraId="340DAC7F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D3FDE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B8247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DD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EBB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0D8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527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DDC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CB7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B30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033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CE6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6872</w:t>
            </w:r>
          </w:p>
        </w:tc>
      </w:tr>
      <w:tr w:rsidR="00D33286" w:rsidRPr="00D33286" w14:paraId="08229C8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F64DF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ED859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F61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343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E39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02B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4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055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66B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B76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54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6694</w:t>
            </w:r>
          </w:p>
        </w:tc>
      </w:tr>
      <w:tr w:rsidR="00D33286" w:rsidRPr="00D33286" w14:paraId="58643AFF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DAE50B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91AB3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3D1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760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D1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60B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6E7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0CE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81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BE7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BDF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55D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</w:t>
            </w:r>
          </w:p>
        </w:tc>
      </w:tr>
      <w:tr w:rsidR="00D33286" w:rsidRPr="00D33286" w14:paraId="1E881DE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81D15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C07D4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E88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A96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F7B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A6B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B0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04F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C1B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80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349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6423</w:t>
            </w:r>
          </w:p>
        </w:tc>
      </w:tr>
      <w:tr w:rsidR="00D33286" w:rsidRPr="00D33286" w14:paraId="340DE8A4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EF343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B2853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5A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85D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5CB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1A5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91F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397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A0A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5D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051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6481</w:t>
            </w:r>
          </w:p>
        </w:tc>
      </w:tr>
      <w:tr w:rsidR="00D33286" w:rsidRPr="00D33286" w14:paraId="5C35E01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A2AD67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E3096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A9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D8F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739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86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5F2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CD6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186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DAE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AF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6541</w:t>
            </w:r>
          </w:p>
        </w:tc>
      </w:tr>
      <w:tr w:rsidR="00D33286" w:rsidRPr="00D33286" w14:paraId="39C66D28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E1EEEE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97D2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D25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486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EB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E9A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72F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77B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A8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803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23D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6661</w:t>
            </w:r>
          </w:p>
        </w:tc>
      </w:tr>
      <w:tr w:rsidR="00D33286" w:rsidRPr="00D33286" w14:paraId="7713A71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567C0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E048D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6FE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275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6C9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14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9AB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9D9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9EA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6C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64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6692</w:t>
            </w:r>
          </w:p>
        </w:tc>
      </w:tr>
      <w:tr w:rsidR="00D33286" w:rsidRPr="00D33286" w14:paraId="01059B90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D4DDB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BA0AF3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C1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F3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EC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51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1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C7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8B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B7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2EF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286" w:rsidRPr="00D33286" w14:paraId="642F5643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D85C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Cannabis</w:t>
            </w: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2126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9C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BB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001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814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365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891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1CF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EEA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C5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0</w:t>
            </w:r>
          </w:p>
        </w:tc>
      </w:tr>
      <w:tr w:rsidR="00D33286" w:rsidRPr="00D33286" w14:paraId="25F4BB51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0D3750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0FABE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FE2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2FA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F67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D4F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3E1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9E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E51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190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85C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</w:tr>
      <w:tr w:rsidR="00D33286" w:rsidRPr="00D33286" w14:paraId="1C79128C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C2DE7B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DDD62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266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539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C25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892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3E7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412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906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1A6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5B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</w:tr>
      <w:tr w:rsidR="00D33286" w:rsidRPr="00D33286" w14:paraId="771CD80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C93662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3850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853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600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075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790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E4A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C67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BE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20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1B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</w:tr>
      <w:tr w:rsidR="00D33286" w:rsidRPr="00D33286" w14:paraId="1E2D68E3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7C634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9B8DE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E9E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57B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244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7EB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661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42C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706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34C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3F7" w14:textId="77777777" w:rsidR="00D33286" w:rsidRPr="00D33286" w:rsidRDefault="00D33286" w:rsidP="00D3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</w:tr>
      <w:tr w:rsidR="00D33286" w:rsidRPr="00D33286" w14:paraId="03F60295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D81E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0CCED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AF4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289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990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2EB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F1C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137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E62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D7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83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</w:tr>
      <w:tr w:rsidR="00D33286" w:rsidRPr="00D33286" w14:paraId="00D9727B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CDD0E5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D38E9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604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4F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5A8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640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285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F88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29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F39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3282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</w:tr>
      <w:tr w:rsidR="00D33286" w:rsidRPr="00D33286" w14:paraId="1884BF7B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9969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E2609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685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C8B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39B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093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8A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546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AE90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C9C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CF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D33286" w:rsidRPr="00D33286" w14:paraId="7A74993A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B2980B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FA6F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B8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D07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52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346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802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F96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504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F97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13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D33286" w:rsidRPr="00D33286" w14:paraId="3DE0B869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72EE5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3EE58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9D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F599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CF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983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41B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DB7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9D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293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A24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</w:tr>
      <w:tr w:rsidR="00D33286" w:rsidRPr="00D33286" w14:paraId="7E4CAC35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0F6657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5FB6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C2E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CE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8DA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98B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464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84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43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F063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D17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</w:tr>
      <w:tr w:rsidR="00D33286" w:rsidRPr="00D33286" w14:paraId="03785152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E775A93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DA93D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822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3DA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0D6F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3144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E4A8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CA8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CAE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DCCC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DC1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D33286" w:rsidRPr="00D33286" w14:paraId="3665F777" w14:textId="77777777" w:rsidTr="00D33286">
        <w:trPr>
          <w:gridAfter w:val="1"/>
          <w:wAfter w:w="129" w:type="dxa"/>
          <w:trHeight w:val="144"/>
        </w:trPr>
        <w:tc>
          <w:tcPr>
            <w:tcW w:w="966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D45FDA" w14:textId="77777777" w:rsidR="00D33286" w:rsidRPr="00D33286" w:rsidRDefault="00D33286" w:rsidP="00D3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36DF65A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C90B176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5F4E2BE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EAB7BE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3BDF1F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8F8537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9A7DC8B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7C49D55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CD4A1BD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44DC407" w14:textId="77777777" w:rsidR="00D33286" w:rsidRPr="00D33286" w:rsidRDefault="00D33286" w:rsidP="00D3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</w:tr>
    </w:tbl>
    <w:p w14:paraId="3E07A7FB" w14:textId="63669BE6" w:rsidR="000505FA" w:rsidRPr="000505FA" w:rsidRDefault="00D33286" w:rsidP="0005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Abbreviations</w:t>
      </w:r>
      <w:bookmarkStart w:id="0" w:name="_GoBack"/>
      <w:bookmarkEnd w:id="0"/>
      <w:r w:rsidR="000505FA" w:rsidRPr="000505FA">
        <w:rPr>
          <w:rFonts w:ascii="Times New Roman" w:hAnsi="Times New Roman" w:cs="Times New Roman"/>
          <w:i/>
          <w:sz w:val="24"/>
          <w:szCs w:val="24"/>
        </w:rPr>
        <w:t>.</w:t>
      </w:r>
      <w:r w:rsidR="000505FA" w:rsidRPr="000505FA">
        <w:rPr>
          <w:rFonts w:ascii="Times New Roman" w:hAnsi="Times New Roman" w:cs="Times New Roman"/>
          <w:sz w:val="24"/>
          <w:szCs w:val="24"/>
        </w:rPr>
        <w:t xml:space="preserve"> </w:t>
      </w:r>
      <w:r w:rsidR="000505FA" w:rsidRPr="000505FA">
        <w:rPr>
          <w:rFonts w:ascii="Times New Roman" w:hAnsi="Times New Roman" w:cs="Times New Roman"/>
          <w:i/>
          <w:sz w:val="24"/>
          <w:szCs w:val="24"/>
        </w:rPr>
        <w:t>M</w:t>
      </w:r>
      <w:r w:rsidR="000505FA" w:rsidRPr="000505FA">
        <w:rPr>
          <w:rFonts w:ascii="Times New Roman" w:hAnsi="Times New Roman" w:cs="Times New Roman"/>
          <w:sz w:val="24"/>
          <w:szCs w:val="24"/>
        </w:rPr>
        <w:t xml:space="preserve">, mean; and </w:t>
      </w:r>
      <w:r w:rsidR="000505FA" w:rsidRPr="000505FA">
        <w:rPr>
          <w:rFonts w:ascii="Times New Roman" w:hAnsi="Times New Roman" w:cs="Times New Roman"/>
          <w:i/>
          <w:sz w:val="24"/>
          <w:szCs w:val="24"/>
        </w:rPr>
        <w:t>SD</w:t>
      </w:r>
      <w:r w:rsidR="000505FA" w:rsidRPr="000505FA">
        <w:rPr>
          <w:rFonts w:ascii="Times New Roman" w:hAnsi="Times New Roman" w:cs="Times New Roman"/>
          <w:sz w:val="24"/>
          <w:szCs w:val="24"/>
        </w:rPr>
        <w:t>, standard deviation.</w:t>
      </w:r>
    </w:p>
    <w:p w14:paraId="2564CD71" w14:textId="77777777" w:rsidR="00A9490A" w:rsidRDefault="00A9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DECB5B" w14:textId="3E5A330A" w:rsidR="00E15DBC" w:rsidRPr="001C44AE" w:rsidRDefault="001C44AE" w:rsidP="001C4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2</w:t>
      </w:r>
      <w:r w:rsidRPr="001C44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Associations between substance use and marital status in the overall sample (between-person effects).</w:t>
      </w:r>
    </w:p>
    <w:tbl>
      <w:tblPr>
        <w:tblW w:w="6939" w:type="dxa"/>
        <w:tblLook w:val="04A0" w:firstRow="1" w:lastRow="0" w:firstColumn="1" w:lastColumn="0" w:noHBand="0" w:noVBand="1"/>
      </w:tblPr>
      <w:tblGrid>
        <w:gridCol w:w="1715"/>
        <w:gridCol w:w="2193"/>
        <w:gridCol w:w="2098"/>
        <w:gridCol w:w="933"/>
      </w:tblGrid>
      <w:tr w:rsidR="001C44AE" w:rsidRPr="001C44AE" w14:paraId="30103DE6" w14:textId="77777777" w:rsidTr="00D04B9D">
        <w:trPr>
          <w:trHeight w:val="277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4BC" w14:textId="77777777" w:rsidR="001C44AE" w:rsidRPr="001C44AE" w:rsidRDefault="001C44AE" w:rsidP="00D0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F64" w14:textId="77777777" w:rsidR="001C44AE" w:rsidRPr="001C44AE" w:rsidRDefault="001C44AE" w:rsidP="00D0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08F" w14:textId="566229F7" w:rsidR="001C44AE" w:rsidRPr="001C44AE" w:rsidRDefault="001C44AE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E63" w14:textId="77777777" w:rsidR="001C44AE" w:rsidRPr="001C44AE" w:rsidRDefault="001C44AE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1C44AE" w:rsidRPr="001C44AE" w14:paraId="1F4D8FE2" w14:textId="77777777" w:rsidTr="00D04B9D">
        <w:trPr>
          <w:trHeight w:val="277"/>
        </w:trPr>
        <w:tc>
          <w:tcPr>
            <w:tcW w:w="171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32309AD" w14:textId="3D008B2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1C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D5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[0.12, 0.16]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8BE4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4729E7EF" w14:textId="77777777" w:rsidTr="00D04B9D">
        <w:trPr>
          <w:trHeight w:val="277"/>
        </w:trPr>
        <w:tc>
          <w:tcPr>
            <w:tcW w:w="1715" w:type="dxa"/>
            <w:vMerge/>
            <w:vAlign w:val="center"/>
            <w:hideMark/>
          </w:tcPr>
          <w:p w14:paraId="7D9593B6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6E50995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251676FE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69DFBB86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22B80922" w14:textId="77777777" w:rsidTr="00D04B9D">
        <w:trPr>
          <w:trHeight w:val="277"/>
        </w:trPr>
        <w:tc>
          <w:tcPr>
            <w:tcW w:w="1715" w:type="dxa"/>
            <w:vMerge/>
            <w:vAlign w:val="center"/>
            <w:hideMark/>
          </w:tcPr>
          <w:p w14:paraId="2DB3970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DB52A1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0A1D036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 [0.22, 0.31]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16179B93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0670A9DC" w14:textId="77777777" w:rsidTr="00D04B9D">
        <w:trPr>
          <w:trHeight w:val="277"/>
        </w:trPr>
        <w:tc>
          <w:tcPr>
            <w:tcW w:w="1715" w:type="dxa"/>
            <w:vAlign w:val="center"/>
          </w:tcPr>
          <w:p w14:paraId="19F9E1B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2253DAD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05FED23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BD2F0E8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2CF378FC" w14:textId="77777777" w:rsidTr="00D04B9D">
        <w:trPr>
          <w:trHeight w:val="277"/>
        </w:trPr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09430FB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6CBE48A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5AF512F7" w14:textId="3C56D34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.002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0.03]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06E57CDA" w14:textId="0F45C9BC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44AE" w:rsidRPr="001C44AE" w14:paraId="6E3FF15E" w14:textId="77777777" w:rsidTr="00D04B9D">
        <w:trPr>
          <w:trHeight w:val="277"/>
        </w:trPr>
        <w:tc>
          <w:tcPr>
            <w:tcW w:w="1715" w:type="dxa"/>
            <w:vMerge/>
            <w:vAlign w:val="center"/>
            <w:hideMark/>
          </w:tcPr>
          <w:p w14:paraId="1375217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F914B0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53F887B0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007A489A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6012F6C8" w14:textId="77777777" w:rsidTr="00D04B9D">
        <w:trPr>
          <w:trHeight w:val="277"/>
        </w:trPr>
        <w:tc>
          <w:tcPr>
            <w:tcW w:w="1715" w:type="dxa"/>
            <w:vMerge/>
            <w:vAlign w:val="center"/>
            <w:hideMark/>
          </w:tcPr>
          <w:p w14:paraId="261B908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A85115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2DF81A11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[0.07, 0.14]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220CCCA1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51C84B2F" w14:textId="77777777" w:rsidTr="00D04B9D">
        <w:trPr>
          <w:trHeight w:val="277"/>
        </w:trPr>
        <w:tc>
          <w:tcPr>
            <w:tcW w:w="1715" w:type="dxa"/>
            <w:vAlign w:val="center"/>
          </w:tcPr>
          <w:p w14:paraId="3D96FEC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64B905B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291C124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4F5B909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44594929" w14:textId="77777777" w:rsidTr="00D04B9D">
        <w:trPr>
          <w:trHeight w:val="277"/>
        </w:trPr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52923CA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Cannabis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F2CF4D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0ABA65E1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[0.07, 0.11]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2BE326EE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3917CFB4" w14:textId="77777777" w:rsidTr="00D04B9D">
        <w:trPr>
          <w:trHeight w:val="277"/>
        </w:trPr>
        <w:tc>
          <w:tcPr>
            <w:tcW w:w="1715" w:type="dxa"/>
            <w:vMerge/>
            <w:vAlign w:val="center"/>
            <w:hideMark/>
          </w:tcPr>
          <w:p w14:paraId="3058756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C9D8DA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5350C65E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5CD6D78B" w14:textId="7777777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68A4B8AB" w14:textId="77777777" w:rsidTr="00D04B9D">
        <w:trPr>
          <w:trHeight w:val="277"/>
        </w:trPr>
        <w:tc>
          <w:tcPr>
            <w:tcW w:w="171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1880EE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81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B8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 [0.14, 0.23]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A45" w14:textId="7777777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313E932D" w14:textId="77777777" w:rsidTr="00D04B9D">
        <w:trPr>
          <w:trHeight w:val="277"/>
        </w:trPr>
        <w:tc>
          <w:tcPr>
            <w:tcW w:w="6939" w:type="dxa"/>
            <w:gridSpan w:val="4"/>
            <w:tcBorders>
              <w:top w:val="single" w:sz="4" w:space="0" w:color="auto"/>
            </w:tcBorders>
            <w:vAlign w:val="center"/>
          </w:tcPr>
          <w:p w14:paraId="7F7471CC" w14:textId="6C2D1776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 denotes reference group. </w:t>
            </w:r>
          </w:p>
        </w:tc>
      </w:tr>
    </w:tbl>
    <w:p w14:paraId="1E1021C1" w14:textId="2AA7450D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</w:p>
    <w:p w14:paraId="6E10DF82" w14:textId="77777777" w:rsidR="001C44AE" w:rsidRPr="001C44AE" w:rsidRDefault="001C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sz w:val="24"/>
          <w:szCs w:val="24"/>
        </w:rPr>
        <w:br w:type="page"/>
      </w:r>
    </w:p>
    <w:p w14:paraId="04EA46B5" w14:textId="2D52B480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3</w:t>
      </w:r>
      <w:r w:rsidRPr="001C44AE">
        <w:rPr>
          <w:rFonts w:ascii="Times New Roman" w:hAnsi="Times New Roman" w:cs="Times New Roman"/>
          <w:b/>
          <w:sz w:val="24"/>
          <w:szCs w:val="24"/>
        </w:rPr>
        <w:t>.</w:t>
      </w:r>
      <w:r w:rsidRPr="001C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Associations between substance use and marital status in twins discordant for marital status (co-twin comparisons).</w:t>
      </w:r>
    </w:p>
    <w:tbl>
      <w:tblPr>
        <w:tblW w:w="7018" w:type="dxa"/>
        <w:tblLook w:val="04A0" w:firstRow="1" w:lastRow="0" w:firstColumn="1" w:lastColumn="0" w:noHBand="0" w:noVBand="1"/>
      </w:tblPr>
      <w:tblGrid>
        <w:gridCol w:w="1735"/>
        <w:gridCol w:w="2218"/>
        <w:gridCol w:w="2122"/>
        <w:gridCol w:w="943"/>
      </w:tblGrid>
      <w:tr w:rsidR="001C44AE" w:rsidRPr="001C44AE" w14:paraId="50374491" w14:textId="77777777" w:rsidTr="00D04B9D">
        <w:trPr>
          <w:trHeight w:val="277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46C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CED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3D5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403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1C44AE" w:rsidRPr="001C44AE" w14:paraId="05DB89C8" w14:textId="77777777" w:rsidTr="00D04B9D">
        <w:trPr>
          <w:trHeight w:val="277"/>
        </w:trPr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34E417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DC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ECA" w14:textId="581652F3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[0.15, 0.35]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31D" w14:textId="52F0E118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36FDDFCF" w14:textId="77777777" w:rsidTr="00D04B9D">
        <w:trPr>
          <w:trHeight w:val="277"/>
        </w:trPr>
        <w:tc>
          <w:tcPr>
            <w:tcW w:w="1735" w:type="dxa"/>
            <w:vMerge/>
            <w:vAlign w:val="center"/>
            <w:hideMark/>
          </w:tcPr>
          <w:p w14:paraId="5241761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345BAE7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C41C75A" w14:textId="350EB514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4289AEA6" w14:textId="5963CD69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39E53966" w14:textId="77777777" w:rsidTr="00D04B9D">
        <w:trPr>
          <w:trHeight w:val="277"/>
        </w:trPr>
        <w:tc>
          <w:tcPr>
            <w:tcW w:w="1735" w:type="dxa"/>
            <w:vMerge/>
            <w:vAlign w:val="center"/>
            <w:hideMark/>
          </w:tcPr>
          <w:p w14:paraId="447FE94E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7A263EC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842881F" w14:textId="04F45960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 [0.4, 0.68]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1B6CD99E" w14:textId="2AB5A281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13259DFC" w14:textId="77777777" w:rsidTr="00D04B9D">
        <w:trPr>
          <w:trHeight w:val="277"/>
        </w:trPr>
        <w:tc>
          <w:tcPr>
            <w:tcW w:w="1735" w:type="dxa"/>
            <w:vAlign w:val="center"/>
          </w:tcPr>
          <w:p w14:paraId="29D7BDF8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</w:tcPr>
          <w:p w14:paraId="549FAA9C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0C610282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14:paraId="00A9F4EB" w14:textId="77777777" w:rsidR="001C44AE" w:rsidRPr="001C44AE" w:rsidRDefault="001C44AE" w:rsidP="0005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377AE210" w14:textId="77777777" w:rsidTr="00D04B9D">
        <w:trPr>
          <w:trHeight w:val="277"/>
        </w:trPr>
        <w:tc>
          <w:tcPr>
            <w:tcW w:w="1735" w:type="dxa"/>
            <w:vMerge w:val="restart"/>
            <w:shd w:val="clear" w:color="auto" w:fill="auto"/>
            <w:noWrap/>
            <w:vAlign w:val="center"/>
            <w:hideMark/>
          </w:tcPr>
          <w:p w14:paraId="252A926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6D3E83A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24E12F3" w14:textId="04B4419F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[0.01, 0.21]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5839ABA6" w14:textId="4A879276" w:rsidR="001C44AE" w:rsidRPr="001C44AE" w:rsidRDefault="00A9490A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17647159" w14:textId="77777777" w:rsidTr="00D04B9D">
        <w:trPr>
          <w:trHeight w:val="277"/>
        </w:trPr>
        <w:tc>
          <w:tcPr>
            <w:tcW w:w="1735" w:type="dxa"/>
            <w:vMerge/>
            <w:vAlign w:val="center"/>
            <w:hideMark/>
          </w:tcPr>
          <w:p w14:paraId="003F42B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15EF94E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30A975" w14:textId="66BA620C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1CE1A42F" w14:textId="7E9320FC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56DF5816" w14:textId="77777777" w:rsidTr="00D04B9D">
        <w:trPr>
          <w:trHeight w:val="277"/>
        </w:trPr>
        <w:tc>
          <w:tcPr>
            <w:tcW w:w="1735" w:type="dxa"/>
            <w:vMerge/>
            <w:vAlign w:val="center"/>
            <w:hideMark/>
          </w:tcPr>
          <w:p w14:paraId="035D27B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27CA77A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5CC3B2" w14:textId="67D2B5EC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 [0.16, 0.43]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0ACC3379" w14:textId="4742FEA3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6D4CE331" w14:textId="77777777" w:rsidTr="00D04B9D">
        <w:trPr>
          <w:trHeight w:val="277"/>
        </w:trPr>
        <w:tc>
          <w:tcPr>
            <w:tcW w:w="1735" w:type="dxa"/>
            <w:vAlign w:val="center"/>
          </w:tcPr>
          <w:p w14:paraId="5143277F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</w:tcPr>
          <w:p w14:paraId="184F155F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CF39602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14:paraId="17CEA2EC" w14:textId="77777777" w:rsidR="001C44AE" w:rsidRPr="001C44AE" w:rsidRDefault="001C44AE" w:rsidP="0005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5F8FB735" w14:textId="77777777" w:rsidTr="00D04B9D">
        <w:trPr>
          <w:trHeight w:val="277"/>
        </w:trPr>
        <w:tc>
          <w:tcPr>
            <w:tcW w:w="1735" w:type="dxa"/>
            <w:vMerge w:val="restart"/>
            <w:shd w:val="clear" w:color="auto" w:fill="auto"/>
            <w:noWrap/>
            <w:vAlign w:val="center"/>
            <w:hideMark/>
          </w:tcPr>
          <w:p w14:paraId="39B4B621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Cannabis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64BBD60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50F5DD5" w14:textId="6B2A7694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[0.23, 0.42]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098F7532" w14:textId="4A382437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2C6AB821" w14:textId="77777777" w:rsidTr="00D04B9D">
        <w:trPr>
          <w:trHeight w:val="277"/>
        </w:trPr>
        <w:tc>
          <w:tcPr>
            <w:tcW w:w="1735" w:type="dxa"/>
            <w:vMerge/>
            <w:vAlign w:val="center"/>
            <w:hideMark/>
          </w:tcPr>
          <w:p w14:paraId="2774675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14:paraId="37AE1EF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DE6F52C" w14:textId="2ABC485F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1058741A" w14:textId="3FB919CD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19C17CFB" w14:textId="77777777" w:rsidTr="00D04B9D">
        <w:trPr>
          <w:trHeight w:val="277"/>
        </w:trPr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2683B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52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F3C" w14:textId="45829AD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 [0.22, 0.49]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7C1" w14:textId="1321CC42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0C4A53F9" w14:textId="77777777" w:rsidTr="00D04B9D">
        <w:trPr>
          <w:trHeight w:val="277"/>
        </w:trPr>
        <w:tc>
          <w:tcPr>
            <w:tcW w:w="7018" w:type="dxa"/>
            <w:gridSpan w:val="4"/>
            <w:tcBorders>
              <w:top w:val="single" w:sz="4" w:space="0" w:color="auto"/>
            </w:tcBorders>
            <w:vAlign w:val="center"/>
          </w:tcPr>
          <w:p w14:paraId="2EE46D85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 denotes reference group. </w:t>
            </w:r>
          </w:p>
        </w:tc>
      </w:tr>
    </w:tbl>
    <w:p w14:paraId="51FDF087" w14:textId="4E0A90C2" w:rsidR="001C44AE" w:rsidRPr="00856FEF" w:rsidRDefault="001C44AE" w:rsidP="00856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FEF">
        <w:rPr>
          <w:rFonts w:ascii="Times New Roman" w:hAnsi="Times New Roman" w:cs="Times New Roman"/>
          <w:sz w:val="24"/>
          <w:szCs w:val="24"/>
        </w:rPr>
        <w:br w:type="page"/>
      </w:r>
    </w:p>
    <w:p w14:paraId="58A3FDC5" w14:textId="69FD0F0E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4</w:t>
      </w:r>
      <w:r w:rsidRPr="001C44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Associations between substance use and marital status within persons</w:t>
      </w:r>
      <w:r w:rsidR="009530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1786"/>
        <w:gridCol w:w="2284"/>
        <w:gridCol w:w="2184"/>
        <w:gridCol w:w="971"/>
      </w:tblGrid>
      <w:tr w:rsidR="001C44AE" w:rsidRPr="001C44AE" w14:paraId="3B462079" w14:textId="77777777" w:rsidTr="00D04B9D">
        <w:trPr>
          <w:trHeight w:val="277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12D9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E99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8D29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5F8" w14:textId="77777777" w:rsidR="001C44AE" w:rsidRPr="001C44AE" w:rsidRDefault="001C44AE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1C44AE" w:rsidRPr="001C44AE" w14:paraId="3233F13A" w14:textId="77777777" w:rsidTr="00D04B9D">
        <w:trPr>
          <w:trHeight w:val="277"/>
        </w:trPr>
        <w:tc>
          <w:tcPr>
            <w:tcW w:w="17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C5892A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28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563" w14:textId="48E7FC95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[0.12, 0.15]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6DD9" w14:textId="4F091B45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31E8154A" w14:textId="77777777" w:rsidTr="00D04B9D">
        <w:trPr>
          <w:trHeight w:val="277"/>
        </w:trPr>
        <w:tc>
          <w:tcPr>
            <w:tcW w:w="1786" w:type="dxa"/>
            <w:vMerge/>
            <w:vAlign w:val="center"/>
            <w:hideMark/>
          </w:tcPr>
          <w:p w14:paraId="0DBA1E4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38286C5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1D08087" w14:textId="4F4CFEE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6DF5C63" w14:textId="23A411CE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11CE8424" w14:textId="77777777" w:rsidTr="00D04B9D">
        <w:trPr>
          <w:trHeight w:val="277"/>
        </w:trPr>
        <w:tc>
          <w:tcPr>
            <w:tcW w:w="1786" w:type="dxa"/>
            <w:vMerge/>
            <w:vAlign w:val="center"/>
            <w:hideMark/>
          </w:tcPr>
          <w:p w14:paraId="2F8581C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2FCFF36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7BA716A" w14:textId="41E2391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[0.21, 0.29]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269DE107" w14:textId="209FB0FA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19AE32C0" w14:textId="77777777" w:rsidTr="00D04B9D">
        <w:trPr>
          <w:trHeight w:val="277"/>
        </w:trPr>
        <w:tc>
          <w:tcPr>
            <w:tcW w:w="1786" w:type="dxa"/>
            <w:vAlign w:val="center"/>
          </w:tcPr>
          <w:p w14:paraId="3AB00E34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</w:tcPr>
          <w:p w14:paraId="0F1DB26A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noWrap/>
            <w:vAlign w:val="bottom"/>
          </w:tcPr>
          <w:p w14:paraId="015257F7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</w:tcPr>
          <w:p w14:paraId="4F054ED5" w14:textId="77777777" w:rsidR="001C44AE" w:rsidRPr="001C44AE" w:rsidRDefault="001C44AE" w:rsidP="0005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7B270FEC" w14:textId="77777777" w:rsidTr="00D04B9D">
        <w:trPr>
          <w:trHeight w:val="277"/>
        </w:trPr>
        <w:tc>
          <w:tcPr>
            <w:tcW w:w="1786" w:type="dxa"/>
            <w:vMerge w:val="restart"/>
            <w:shd w:val="clear" w:color="auto" w:fill="auto"/>
            <w:noWrap/>
            <w:vAlign w:val="center"/>
            <w:hideMark/>
          </w:tcPr>
          <w:p w14:paraId="4ADDA7D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347DF1B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EAF2CA2" w14:textId="306E5BDD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[0</w:t>
            </w:r>
            <w:r w:rsidR="00A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0.03]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0150284F" w14:textId="4E5A999B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1C44AE" w:rsidRPr="001C44AE" w14:paraId="59633CC5" w14:textId="77777777" w:rsidTr="00D04B9D">
        <w:trPr>
          <w:trHeight w:val="277"/>
        </w:trPr>
        <w:tc>
          <w:tcPr>
            <w:tcW w:w="1786" w:type="dxa"/>
            <w:vMerge/>
            <w:vAlign w:val="center"/>
            <w:hideMark/>
          </w:tcPr>
          <w:p w14:paraId="249ADDE7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643FAE06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A04047A" w14:textId="632B523B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072CB688" w14:textId="33BD1C38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43E687E2" w14:textId="77777777" w:rsidTr="00D04B9D">
        <w:trPr>
          <w:trHeight w:val="277"/>
        </w:trPr>
        <w:tc>
          <w:tcPr>
            <w:tcW w:w="1786" w:type="dxa"/>
            <w:vMerge/>
            <w:vAlign w:val="center"/>
            <w:hideMark/>
          </w:tcPr>
          <w:p w14:paraId="4F1F48B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7E34F3E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07D24C7" w14:textId="39406918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[0.07, 0.14]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6BF8D3E9" w14:textId="36BDB60A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141816DD" w14:textId="77777777" w:rsidTr="00D04B9D">
        <w:trPr>
          <w:trHeight w:val="277"/>
        </w:trPr>
        <w:tc>
          <w:tcPr>
            <w:tcW w:w="1786" w:type="dxa"/>
            <w:vAlign w:val="center"/>
          </w:tcPr>
          <w:p w14:paraId="7DF7B4DA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</w:tcPr>
          <w:p w14:paraId="22E2018A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noWrap/>
            <w:vAlign w:val="bottom"/>
          </w:tcPr>
          <w:p w14:paraId="5361C5CD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noWrap/>
            <w:vAlign w:val="bottom"/>
          </w:tcPr>
          <w:p w14:paraId="68EE2BED" w14:textId="77777777" w:rsidR="001C44AE" w:rsidRPr="001C44AE" w:rsidRDefault="001C44AE" w:rsidP="00050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4AE" w:rsidRPr="001C44AE" w14:paraId="38EE36B6" w14:textId="77777777" w:rsidTr="00D04B9D">
        <w:trPr>
          <w:trHeight w:val="277"/>
        </w:trPr>
        <w:tc>
          <w:tcPr>
            <w:tcW w:w="1786" w:type="dxa"/>
            <w:vMerge w:val="restart"/>
            <w:shd w:val="clear" w:color="auto" w:fill="auto"/>
            <w:noWrap/>
            <w:vAlign w:val="center"/>
            <w:hideMark/>
          </w:tcPr>
          <w:p w14:paraId="7B31E81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Cannabis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44A2737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7351286" w14:textId="74E1CF40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[0.07, 0.1]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A14542E" w14:textId="69597E6C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6487D252" w14:textId="77777777" w:rsidTr="00D04B9D">
        <w:trPr>
          <w:trHeight w:val="277"/>
        </w:trPr>
        <w:tc>
          <w:tcPr>
            <w:tcW w:w="1786" w:type="dxa"/>
            <w:vMerge/>
            <w:vAlign w:val="center"/>
            <w:hideMark/>
          </w:tcPr>
          <w:p w14:paraId="25B5C15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14:paraId="48C68BD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 (Ref.)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3F03052" w14:textId="13522E81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07A7283" w14:textId="5FC228C7" w:rsidR="001C44AE" w:rsidRPr="001C44AE" w:rsidRDefault="001C44AE" w:rsidP="001C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44AE" w:rsidRPr="001C44AE" w14:paraId="7C8F7EB2" w14:textId="77777777" w:rsidTr="00D04B9D">
        <w:trPr>
          <w:trHeight w:val="277"/>
        </w:trPr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9C7F9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C2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Divorced/Separated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30A" w14:textId="2F55BF8A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[0.13, 0.21]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868" w14:textId="6980E6F9" w:rsidR="001C44AE" w:rsidRPr="001C44AE" w:rsidRDefault="001C44AE" w:rsidP="001C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1C44AE" w:rsidRPr="001C44AE" w14:paraId="194891FC" w14:textId="77777777" w:rsidTr="00D04B9D">
        <w:trPr>
          <w:trHeight w:val="277"/>
        </w:trPr>
        <w:tc>
          <w:tcPr>
            <w:tcW w:w="7225" w:type="dxa"/>
            <w:gridSpan w:val="4"/>
            <w:tcBorders>
              <w:top w:val="single" w:sz="4" w:space="0" w:color="auto"/>
            </w:tcBorders>
            <w:vAlign w:val="center"/>
          </w:tcPr>
          <w:p w14:paraId="27FC68AE" w14:textId="77777777" w:rsidR="001C44AE" w:rsidRPr="001C44AE" w:rsidRDefault="001C44AE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 denotes reference group. </w:t>
            </w:r>
          </w:p>
        </w:tc>
      </w:tr>
    </w:tbl>
    <w:p w14:paraId="121BDE04" w14:textId="77777777" w:rsidR="001C44AE" w:rsidRPr="001C44AE" w:rsidRDefault="001C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sz w:val="24"/>
          <w:szCs w:val="24"/>
        </w:rPr>
        <w:br w:type="page"/>
      </w:r>
    </w:p>
    <w:p w14:paraId="5539AF60" w14:textId="1A95C9F2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  <w:r w:rsidRPr="00F02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5</w:t>
      </w:r>
      <w:r w:rsidRPr="00F023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38B">
        <w:rPr>
          <w:rFonts w:ascii="Times New Roman" w:hAnsi="Times New Roman" w:cs="Times New Roman"/>
          <w:sz w:val="24"/>
          <w:szCs w:val="24"/>
        </w:rPr>
        <w:t xml:space="preserve">Mean substance use in the years leading up to and following marriage in the overall sample (between-person effects). </w:t>
      </w:r>
    </w:p>
    <w:tbl>
      <w:tblPr>
        <w:tblW w:w="7639" w:type="dxa"/>
        <w:tblLook w:val="04A0" w:firstRow="1" w:lastRow="0" w:firstColumn="1" w:lastColumn="0" w:noHBand="0" w:noVBand="1"/>
      </w:tblPr>
      <w:tblGrid>
        <w:gridCol w:w="1179"/>
        <w:gridCol w:w="1742"/>
        <w:gridCol w:w="1996"/>
        <w:gridCol w:w="2722"/>
      </w:tblGrid>
      <w:tr w:rsidR="001C44AE" w:rsidRPr="001C44AE" w14:paraId="72EF67BB" w14:textId="77777777" w:rsidTr="00D04B9D">
        <w:trPr>
          <w:trHeight w:val="405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68C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Substance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36A" w14:textId="162D5B6C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Year </w:t>
            </w:r>
            <w:r w:rsidR="00D04B9D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F0238B" w:rsidRPr="00F0238B">
              <w:rPr>
                <w:rFonts w:ascii="Times New Roman" w:eastAsia="Times New Roman" w:hAnsi="Times New Roman" w:cs="Times New Roman"/>
                <w:color w:val="000000"/>
              </w:rPr>
              <w:t xml:space="preserve">elative to </w:t>
            </w:r>
            <w:r w:rsidR="00D04B9D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arriage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915" w14:textId="0A01D3CD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Mean </w:t>
            </w:r>
            <w:r w:rsidRPr="00F0238B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95% CI</w:t>
            </w:r>
            <w:r w:rsidRPr="00F0238B"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F043" w14:textId="43FC29A9" w:rsidR="001C44AE" w:rsidRPr="00F0238B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238B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airwise difference</w:t>
            </w:r>
          </w:p>
          <w:p w14:paraId="10B460BA" w14:textId="4BD8634A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9490A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 &lt; 0.01)</w:t>
            </w:r>
          </w:p>
        </w:tc>
      </w:tr>
      <w:tr w:rsidR="001C44AE" w:rsidRPr="001C44AE" w14:paraId="2AA92072" w14:textId="77777777" w:rsidTr="00D04B9D">
        <w:trPr>
          <w:trHeight w:val="321"/>
        </w:trPr>
        <w:tc>
          <w:tcPr>
            <w:tcW w:w="11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88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Alcohol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47E1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C17" w14:textId="2DA827D1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 w:rsidRPr="00F023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 [0.04, 0.17]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70AA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0 1 2 3</w:t>
            </w:r>
          </w:p>
        </w:tc>
      </w:tr>
      <w:tr w:rsidR="001C44AE" w:rsidRPr="001C44AE" w14:paraId="274144A1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354E8477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203C94E9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4F2973A7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0.09 [0.03, 0.15]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446B2A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0 1 2 3 </w:t>
            </w:r>
          </w:p>
        </w:tc>
      </w:tr>
      <w:tr w:rsidR="001C44AE" w:rsidRPr="001C44AE" w14:paraId="4070DAF5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0DF2ADA8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31FCBF5A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4845B7D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0.05 [-0.01, 0.11]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5A9716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0 1 2 3</w:t>
            </w:r>
          </w:p>
        </w:tc>
      </w:tr>
      <w:tr w:rsidR="001C44AE" w:rsidRPr="001C44AE" w14:paraId="4301236A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448CAE9D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64138D0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5D1751F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-0.02 [-0.09, 0.04]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62B1331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 1 2 3</w:t>
            </w:r>
          </w:p>
        </w:tc>
      </w:tr>
      <w:tr w:rsidR="001C44AE" w:rsidRPr="001C44AE" w14:paraId="02000FCA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1DB8663D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4636E5A3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43146FE3" w14:textId="270C5305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</w:t>
            </w:r>
            <w:r w:rsidRPr="00F023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 [-0.16, -0.04]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21530D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 0</w:t>
            </w:r>
          </w:p>
        </w:tc>
      </w:tr>
      <w:tr w:rsidR="001C44AE" w:rsidRPr="001C44AE" w14:paraId="729FED51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576A5DC6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269C57E8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56E52F7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-0.12 [-0.18, -0.06]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15A5C9E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 0</w:t>
            </w:r>
          </w:p>
        </w:tc>
      </w:tr>
      <w:tr w:rsidR="001C44AE" w:rsidRPr="001C44AE" w14:paraId="5C8B04F6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7C60270C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0FC6E37C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5C11C3B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-0.14 [-0.2, -0.07]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08E421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 0</w:t>
            </w:r>
          </w:p>
        </w:tc>
      </w:tr>
      <w:tr w:rsidR="00F0238B" w:rsidRPr="00F0238B" w14:paraId="4F7A294C" w14:textId="77777777" w:rsidTr="00D04B9D">
        <w:trPr>
          <w:trHeight w:val="321"/>
        </w:trPr>
        <w:tc>
          <w:tcPr>
            <w:tcW w:w="1179" w:type="dxa"/>
            <w:vAlign w:val="center"/>
          </w:tcPr>
          <w:p w14:paraId="05F2AFEA" w14:textId="77777777" w:rsidR="00F0238B" w:rsidRPr="00F0238B" w:rsidRDefault="00F0238B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A534EB7" w14:textId="77777777" w:rsidR="00F0238B" w:rsidRPr="00F0238B" w:rsidRDefault="00F0238B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78FFB0D9" w14:textId="77777777" w:rsidR="00F0238B" w:rsidRPr="00F0238B" w:rsidRDefault="00F0238B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04306408" w14:textId="77777777" w:rsidR="00F0238B" w:rsidRPr="00F0238B" w:rsidRDefault="00F0238B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44AE" w:rsidRPr="001C44AE" w14:paraId="05ED1118" w14:textId="77777777" w:rsidTr="00D04B9D">
        <w:trPr>
          <w:trHeight w:val="321"/>
        </w:trPr>
        <w:tc>
          <w:tcPr>
            <w:tcW w:w="1179" w:type="dxa"/>
            <w:vMerge w:val="restart"/>
            <w:shd w:val="clear" w:color="auto" w:fill="auto"/>
            <w:noWrap/>
            <w:vAlign w:val="center"/>
            <w:hideMark/>
          </w:tcPr>
          <w:p w14:paraId="5C4A3492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Tobacco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25CFB1C3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2BE34ED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-0.004 [-0.06, 0.06]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A53A4F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C44AE" w:rsidRPr="001C44AE" w14:paraId="36E390C3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72B58C60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39D723BB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0D82834B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0.002 [-0.06, 0.07]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62F39D3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C44AE" w:rsidRPr="001C44AE" w14:paraId="1F4205B8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533568B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43005468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7EB2FEA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0.002 [-0.06, 0.07]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3DF796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C44AE" w:rsidRPr="001C44AE" w14:paraId="20B888CC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42E22362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787441A3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1F06FEA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0.01 [-0.05, 0.08]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6A6430F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C44AE" w:rsidRPr="001C44AE" w14:paraId="57C78090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6264ABA3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4B196887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28CBD47E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-0.03 [-0.09, 0.04]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2EA3AA42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C44AE" w:rsidRPr="001C44AE" w14:paraId="67F7628E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1B9C054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4B8457E1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2F2C24B6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-0.03 [-0.09, 0.03]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B89290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C44AE" w:rsidRPr="001C44AE" w14:paraId="0EE6747F" w14:textId="77777777" w:rsidTr="00D04B9D">
        <w:trPr>
          <w:trHeight w:val="321"/>
        </w:trPr>
        <w:tc>
          <w:tcPr>
            <w:tcW w:w="1179" w:type="dxa"/>
            <w:vMerge/>
            <w:vAlign w:val="center"/>
            <w:hideMark/>
          </w:tcPr>
          <w:p w14:paraId="188CD534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6DDBE9C7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28A478D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-0.04 [-0.1, 0.03]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8BCD28E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238B" w:rsidRPr="001C44AE" w14:paraId="570BFD43" w14:textId="77777777" w:rsidTr="00D04B9D">
        <w:trPr>
          <w:trHeight w:val="321"/>
        </w:trPr>
        <w:tc>
          <w:tcPr>
            <w:tcW w:w="1179" w:type="dxa"/>
            <w:vAlign w:val="center"/>
          </w:tcPr>
          <w:p w14:paraId="6B3E1BF3" w14:textId="77777777" w:rsidR="00F0238B" w:rsidRPr="001C44AE" w:rsidRDefault="00F0238B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8C32DCA" w14:textId="77777777" w:rsidR="00F0238B" w:rsidRPr="001C44AE" w:rsidRDefault="00F0238B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6" w:type="dxa"/>
            <w:shd w:val="clear" w:color="auto" w:fill="auto"/>
            <w:noWrap/>
            <w:vAlign w:val="bottom"/>
          </w:tcPr>
          <w:p w14:paraId="02C0899C" w14:textId="77777777" w:rsidR="00F0238B" w:rsidRPr="001C44AE" w:rsidRDefault="00F0238B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F6BD660" w14:textId="77777777" w:rsidR="00F0238B" w:rsidRPr="001C44AE" w:rsidRDefault="00F0238B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44AE" w:rsidRPr="001C44AE" w14:paraId="48FD1498" w14:textId="77777777" w:rsidTr="00D04B9D">
        <w:trPr>
          <w:trHeight w:val="321"/>
        </w:trPr>
        <w:tc>
          <w:tcPr>
            <w:tcW w:w="117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69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Cannabis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0CA96B3B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5A83654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-0.02 [-0.08, 0.04]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7DD0A955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0 1 2 3</w:t>
            </w:r>
          </w:p>
        </w:tc>
      </w:tr>
      <w:tr w:rsidR="001C44AE" w:rsidRPr="001C44AE" w14:paraId="72BBBAA7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00BE8A8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53E93BEA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35AC5367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-0.02 [-0.08, 0.03]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2F0876A1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0 1 2 3</w:t>
            </w:r>
          </w:p>
        </w:tc>
      </w:tr>
      <w:tr w:rsidR="001C44AE" w:rsidRPr="001C44AE" w14:paraId="6DA20C4C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F49367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0FC79E47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780FC4A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-0.04 [-0.1, 0.02]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FF964F0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1 2 3</w:t>
            </w:r>
          </w:p>
        </w:tc>
      </w:tr>
      <w:tr w:rsidR="001C44AE" w:rsidRPr="001C44AE" w14:paraId="7BDF8B3F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BEB9E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3BEE4A74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3FAB09E6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-0.09 [-0.15, -0.03]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1FA79A8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-3 -2 2 </w:t>
            </w:r>
          </w:p>
        </w:tc>
      </w:tr>
      <w:tr w:rsidR="001C44AE" w:rsidRPr="001C44AE" w14:paraId="7D51109A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EDF329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48964EBA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4956FF7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-0.15 [-0.2, -0.09]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2992BC5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</w:t>
            </w:r>
          </w:p>
        </w:tc>
      </w:tr>
      <w:tr w:rsidR="001C44AE" w:rsidRPr="001C44AE" w14:paraId="509D0757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F6D577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7D67F0E5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17918A03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-0.15 [-0.21, -0.09]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56862A4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 0</w:t>
            </w:r>
          </w:p>
        </w:tc>
      </w:tr>
      <w:tr w:rsidR="001C44AE" w:rsidRPr="001C44AE" w14:paraId="3D822428" w14:textId="77777777" w:rsidTr="00D04B9D">
        <w:trPr>
          <w:trHeight w:val="321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2F85AC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4FF" w14:textId="77777777" w:rsidR="001C44AE" w:rsidRPr="001C44AE" w:rsidRDefault="001C44AE" w:rsidP="00F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87D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-0.14 [-0.2, -0.08]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2AF" w14:textId="77777777" w:rsidR="001C44AE" w:rsidRPr="001C44AE" w:rsidRDefault="001C44AE" w:rsidP="001C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-3 -2 -1</w:t>
            </w:r>
          </w:p>
        </w:tc>
      </w:tr>
    </w:tbl>
    <w:p w14:paraId="77CAC240" w14:textId="13752CA2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</w:p>
    <w:p w14:paraId="113E0A09" w14:textId="77777777" w:rsidR="001C44AE" w:rsidRPr="001C44AE" w:rsidRDefault="001C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4AE">
        <w:rPr>
          <w:rFonts w:ascii="Times New Roman" w:hAnsi="Times New Roman" w:cs="Times New Roman"/>
          <w:sz w:val="24"/>
          <w:szCs w:val="24"/>
        </w:rPr>
        <w:br w:type="page"/>
      </w:r>
    </w:p>
    <w:p w14:paraId="08F5AE44" w14:textId="6BB116E6" w:rsidR="00A357B2" w:rsidRPr="001C44AE" w:rsidRDefault="00A357B2" w:rsidP="00A357B2">
      <w:pPr>
        <w:rPr>
          <w:rFonts w:ascii="Times New Roman" w:hAnsi="Times New Roman" w:cs="Times New Roman"/>
          <w:sz w:val="24"/>
          <w:szCs w:val="24"/>
        </w:rPr>
      </w:pPr>
      <w:r w:rsidRPr="00A357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6</w:t>
      </w:r>
      <w:r w:rsidRPr="00A357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Associations between substance use and marital status </w:t>
      </w:r>
      <w:r w:rsidR="00FE70E3">
        <w:rPr>
          <w:rStyle w:val="mixed-citation"/>
          <w:rFonts w:ascii="Times New Roman" w:hAnsi="Times New Roman" w:cs="Times New Roman"/>
          <w:sz w:val="24"/>
          <w:szCs w:val="24"/>
        </w:rPr>
        <w:t xml:space="preserve">(single versus married) </w:t>
      </w:r>
      <w:r>
        <w:rPr>
          <w:rFonts w:ascii="Times New Roman" w:hAnsi="Times New Roman" w:cs="Times New Roman"/>
          <w:sz w:val="24"/>
          <w:szCs w:val="24"/>
        </w:rPr>
        <w:t>across the transition to marriage in twin pairs discordant for marital status (co-twin comparisons).</w:t>
      </w:r>
    </w:p>
    <w:tbl>
      <w:tblPr>
        <w:tblW w:w="6921" w:type="dxa"/>
        <w:tblLook w:val="04A0" w:firstRow="1" w:lastRow="0" w:firstColumn="1" w:lastColumn="0" w:noHBand="0" w:noVBand="1"/>
      </w:tblPr>
      <w:tblGrid>
        <w:gridCol w:w="1442"/>
        <w:gridCol w:w="1974"/>
        <w:gridCol w:w="2063"/>
        <w:gridCol w:w="1442"/>
      </w:tblGrid>
      <w:tr w:rsidR="00A357B2" w:rsidRPr="001C44AE" w14:paraId="71BFBA59" w14:textId="77777777" w:rsidTr="00A357B2">
        <w:trPr>
          <w:trHeight w:val="303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8FB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2A74" w14:textId="7421C1B2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F0238B">
              <w:rPr>
                <w:rFonts w:ascii="Times New Roman" w:eastAsia="Times New Roman" w:hAnsi="Times New Roman" w:cs="Times New Roman"/>
                <w:color w:val="000000"/>
              </w:rPr>
              <w:t xml:space="preserve">elative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1C44AE">
              <w:rPr>
                <w:rFonts w:ascii="Times New Roman" w:eastAsia="Times New Roman" w:hAnsi="Times New Roman" w:cs="Times New Roman"/>
                <w:color w:val="000000"/>
              </w:rPr>
              <w:t>arriage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2BE" w14:textId="5160C2DF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B41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A357B2" w:rsidRPr="001C44AE" w14:paraId="281105AE" w14:textId="77777777" w:rsidTr="00A357B2">
        <w:trPr>
          <w:trHeight w:val="303"/>
        </w:trPr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CB16" w14:textId="6D5D2ACF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lcohol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46A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626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[-0.31, 0.38]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8285" w14:textId="30D4888E" w:rsidR="00A357B2" w:rsidRPr="001C44AE" w:rsidRDefault="00EC3DEF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A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57B2" w:rsidRPr="001C44AE" w14:paraId="5CA97C82" w14:textId="77777777" w:rsidTr="00A357B2">
        <w:trPr>
          <w:trHeight w:val="303"/>
        </w:trPr>
        <w:tc>
          <w:tcPr>
            <w:tcW w:w="1442" w:type="dxa"/>
            <w:vMerge/>
            <w:vAlign w:val="center"/>
            <w:hideMark/>
          </w:tcPr>
          <w:p w14:paraId="3013A420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C3723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2A2C3FEA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 [0.08, 0.46]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E9CB3C5" w14:textId="2C838BCC" w:rsidR="00A357B2" w:rsidRPr="001C44AE" w:rsidRDefault="00EC3DEF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A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7B2" w:rsidRPr="001C44AE" w14:paraId="67B9BF5A" w14:textId="77777777" w:rsidTr="00A357B2">
        <w:trPr>
          <w:trHeight w:val="303"/>
        </w:trPr>
        <w:tc>
          <w:tcPr>
            <w:tcW w:w="1442" w:type="dxa"/>
            <w:vMerge/>
            <w:vAlign w:val="center"/>
            <w:hideMark/>
          </w:tcPr>
          <w:p w14:paraId="6D1A6F73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328205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6EB2BB60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 [0.15, 0.54]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9CB4F9A" w14:textId="3A067DA4" w:rsidR="00A357B2" w:rsidRPr="001C44AE" w:rsidRDefault="00A9490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A357B2" w:rsidRPr="001C44AE" w14:paraId="066AC5FD" w14:textId="77777777" w:rsidTr="00A357B2">
        <w:trPr>
          <w:trHeight w:val="303"/>
        </w:trPr>
        <w:tc>
          <w:tcPr>
            <w:tcW w:w="1442" w:type="dxa"/>
            <w:vAlign w:val="center"/>
          </w:tcPr>
          <w:p w14:paraId="0251EDE2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1C1FB55F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  <w:noWrap/>
            <w:vAlign w:val="bottom"/>
          </w:tcPr>
          <w:p w14:paraId="077DAED2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7BA86655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7B2" w:rsidRPr="001C44AE" w14:paraId="6AE20CEA" w14:textId="77777777" w:rsidTr="00A357B2">
        <w:trPr>
          <w:trHeight w:val="303"/>
        </w:trPr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14:paraId="5BEEDBED" w14:textId="7F0B8BA5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obacco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77F314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15B53A42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[-0.18, 0.19]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488B058" w14:textId="234D0CA6" w:rsidR="00A357B2" w:rsidRPr="001C44AE" w:rsidRDefault="00EC3DEF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A357B2" w:rsidRPr="001C44AE" w14:paraId="2D259CE1" w14:textId="77777777" w:rsidTr="00A357B2">
        <w:trPr>
          <w:trHeight w:val="303"/>
        </w:trPr>
        <w:tc>
          <w:tcPr>
            <w:tcW w:w="1442" w:type="dxa"/>
            <w:vMerge/>
            <w:vAlign w:val="center"/>
            <w:hideMark/>
          </w:tcPr>
          <w:p w14:paraId="7D164AE4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43FD98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5A64984B" w14:textId="4EB3F5A6" w:rsidR="00A357B2" w:rsidRPr="00A9490A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 [-0.1</w:t>
            </w:r>
            <w:r w:rsidR="00EC3DEF"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0.24]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0335A8C" w14:textId="1998D659" w:rsidR="00A357B2" w:rsidRPr="001C44AE" w:rsidRDefault="00EC3DEF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A357B2" w:rsidRPr="001C44AE" w14:paraId="6EEC7906" w14:textId="77777777" w:rsidTr="00A357B2">
        <w:trPr>
          <w:trHeight w:val="303"/>
        </w:trPr>
        <w:tc>
          <w:tcPr>
            <w:tcW w:w="1442" w:type="dxa"/>
            <w:vMerge/>
            <w:vAlign w:val="center"/>
            <w:hideMark/>
          </w:tcPr>
          <w:p w14:paraId="17002C6C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B4E60D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42EA711E" w14:textId="5DFD0DE3" w:rsidR="00A357B2" w:rsidRPr="00A9490A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 [-0.1</w:t>
            </w:r>
            <w:r w:rsidR="00E20410"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94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0.25]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702510F" w14:textId="5F74EE2F" w:rsidR="00A357B2" w:rsidRPr="001C44AE" w:rsidRDefault="00E2041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  <w:r w:rsidR="00A9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57B2" w:rsidRPr="001C44AE" w14:paraId="134350FC" w14:textId="77777777" w:rsidTr="00A357B2">
        <w:trPr>
          <w:trHeight w:val="303"/>
        </w:trPr>
        <w:tc>
          <w:tcPr>
            <w:tcW w:w="1442" w:type="dxa"/>
            <w:vAlign w:val="center"/>
          </w:tcPr>
          <w:p w14:paraId="04A46EBA" w14:textId="77777777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333897E2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  <w:noWrap/>
            <w:vAlign w:val="bottom"/>
          </w:tcPr>
          <w:p w14:paraId="1D27896D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10CFE9A6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7B2" w:rsidRPr="001C44AE" w14:paraId="4791595C" w14:textId="77777777" w:rsidTr="00A357B2">
        <w:trPr>
          <w:trHeight w:val="303"/>
        </w:trPr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14:paraId="00EBCD73" w14:textId="0A93C378" w:rsidR="00A357B2" w:rsidRPr="001C44AE" w:rsidRDefault="00A357B2" w:rsidP="00A3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annabis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356866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28F31708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[-0.01, 0.32]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0C7443C" w14:textId="3DC9748D" w:rsidR="00A357B2" w:rsidRPr="001C44AE" w:rsidRDefault="00E20410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A357B2" w:rsidRPr="001C44AE" w14:paraId="096690B0" w14:textId="77777777" w:rsidTr="00A9490A">
        <w:trPr>
          <w:trHeight w:val="303"/>
        </w:trPr>
        <w:tc>
          <w:tcPr>
            <w:tcW w:w="1442" w:type="dxa"/>
            <w:vMerge/>
            <w:vAlign w:val="center"/>
            <w:hideMark/>
          </w:tcPr>
          <w:p w14:paraId="2E1DF4AA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3FFA38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14:paraId="076F15BB" w14:textId="0D66106B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[0.14, 0.5</w:t>
            </w:r>
            <w:r w:rsidR="00D0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BA1632D" w14:textId="4E231A6A" w:rsidR="00A357B2" w:rsidRPr="001C44AE" w:rsidRDefault="00A9490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A357B2" w:rsidRPr="001C44AE" w14:paraId="0D12FE93" w14:textId="77777777" w:rsidTr="00A9490A">
        <w:trPr>
          <w:trHeight w:val="303"/>
        </w:trPr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EC97386" w14:textId="77777777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161AF60" w14:textId="77777777" w:rsidR="00A357B2" w:rsidRPr="001C44AE" w:rsidRDefault="00A357B2" w:rsidP="00D0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B91CB98" w14:textId="60B4A68B" w:rsidR="00A357B2" w:rsidRPr="001C44AE" w:rsidRDefault="00A357B2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 [0.43, 0.9</w:t>
            </w:r>
            <w:r w:rsidR="00D0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42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3C5845" w14:textId="62EBD5BA" w:rsidR="00A357B2" w:rsidRPr="001C44AE" w:rsidRDefault="00A9490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</w:tbl>
    <w:p w14:paraId="2CBD0706" w14:textId="77777777" w:rsidR="00A357B2" w:rsidRPr="001C44AE" w:rsidRDefault="00A357B2" w:rsidP="00A357B2">
      <w:pPr>
        <w:rPr>
          <w:rFonts w:ascii="Times New Roman" w:hAnsi="Times New Roman" w:cs="Times New Roman"/>
          <w:sz w:val="24"/>
          <w:szCs w:val="24"/>
        </w:rPr>
      </w:pPr>
    </w:p>
    <w:p w14:paraId="224D4AFB" w14:textId="77777777" w:rsidR="00A357B2" w:rsidRDefault="00A35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CBB897" w14:textId="6608B2DA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  <w:r w:rsidRPr="00A357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0505FA">
        <w:rPr>
          <w:rFonts w:ascii="Times New Roman" w:hAnsi="Times New Roman" w:cs="Times New Roman"/>
          <w:b/>
          <w:sz w:val="24"/>
          <w:szCs w:val="24"/>
        </w:rPr>
        <w:t>7</w:t>
      </w:r>
      <w:r w:rsidRPr="00A357B2">
        <w:rPr>
          <w:rFonts w:ascii="Times New Roman" w:hAnsi="Times New Roman" w:cs="Times New Roman"/>
          <w:b/>
          <w:sz w:val="24"/>
          <w:szCs w:val="24"/>
        </w:rPr>
        <w:t>.</w:t>
      </w:r>
      <w:r w:rsidR="00F0238B">
        <w:rPr>
          <w:rFonts w:ascii="Times New Roman" w:hAnsi="Times New Roman" w:cs="Times New Roman"/>
          <w:sz w:val="24"/>
          <w:szCs w:val="24"/>
        </w:rPr>
        <w:t xml:space="preserve"> </w:t>
      </w:r>
      <w:r w:rsidR="00953002">
        <w:rPr>
          <w:rFonts w:ascii="Times New Roman" w:hAnsi="Times New Roman" w:cs="Times New Roman"/>
          <w:sz w:val="24"/>
          <w:szCs w:val="24"/>
        </w:rPr>
        <w:t>S</w:t>
      </w:r>
      <w:r w:rsidR="00F0238B">
        <w:rPr>
          <w:rFonts w:ascii="Times New Roman" w:hAnsi="Times New Roman" w:cs="Times New Roman"/>
          <w:sz w:val="24"/>
          <w:szCs w:val="24"/>
        </w:rPr>
        <w:t>ubstance use in the years leading up to and following marriage within</w:t>
      </w:r>
      <w:r w:rsidR="00D04B9D">
        <w:rPr>
          <w:rFonts w:ascii="Times New Roman" w:hAnsi="Times New Roman" w:cs="Times New Roman"/>
          <w:sz w:val="24"/>
          <w:szCs w:val="24"/>
        </w:rPr>
        <w:t xml:space="preserve"> </w:t>
      </w:r>
      <w:r w:rsidR="00F0238B">
        <w:rPr>
          <w:rFonts w:ascii="Times New Roman" w:hAnsi="Times New Roman" w:cs="Times New Roman"/>
          <w:sz w:val="24"/>
          <w:szCs w:val="24"/>
        </w:rPr>
        <w:t>persons</w:t>
      </w:r>
      <w:r w:rsidR="00A357B2">
        <w:rPr>
          <w:rFonts w:ascii="Times New Roman" w:hAnsi="Times New Roman" w:cs="Times New Roman"/>
          <w:sz w:val="24"/>
          <w:szCs w:val="24"/>
        </w:rPr>
        <w:t xml:space="preserve"> (i.e., relative to year of marriage)</w:t>
      </w:r>
      <w:r w:rsidR="00F023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2"/>
        <w:tblW w:w="6754" w:type="dxa"/>
        <w:tblLook w:val="04A0" w:firstRow="1" w:lastRow="0" w:firstColumn="1" w:lastColumn="0" w:noHBand="0" w:noVBand="1"/>
      </w:tblPr>
      <w:tblGrid>
        <w:gridCol w:w="1262"/>
        <w:gridCol w:w="1410"/>
        <w:gridCol w:w="2110"/>
        <w:gridCol w:w="1972"/>
      </w:tblGrid>
      <w:tr w:rsidR="000505FA" w:rsidRPr="001C44AE" w14:paraId="7DDCE4F6" w14:textId="77777777" w:rsidTr="000505FA">
        <w:trPr>
          <w:trHeight w:val="315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A737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96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relative to m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arriage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FC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54D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Significance relative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Year </w:t>
            </w: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05FA" w:rsidRPr="001C44AE" w14:paraId="7A942D07" w14:textId="77777777" w:rsidTr="000505FA">
        <w:trPr>
          <w:trHeight w:val="315"/>
        </w:trPr>
        <w:tc>
          <w:tcPr>
            <w:tcW w:w="126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80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02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3A64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 [0.09, 0.17]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9B3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2B1398CB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2190600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AC1ABF7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32EEE305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 [0.08, 0.15]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11880AD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769A9C9A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29D9654F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4105F1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531BE112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[0.03, 0.11]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6F965DD5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6397D432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2476B343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8C7D9C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25FB3363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30EF338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FA" w:rsidRPr="001C44AE" w14:paraId="492E9B70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52B4776D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05674B3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3FC7EAA4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 [-0.11, -0.03]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738179E7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212F9E0F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1C0DEFB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DB29CD1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2836ED7F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 [-0.14, -0.05]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5E41E65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60C7402F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3ACF6D3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29E4AB9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4DA57053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 [-0.16, -0.07]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5ED3072D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40C5ED3C" w14:textId="77777777" w:rsidTr="000505FA">
        <w:trPr>
          <w:trHeight w:val="315"/>
        </w:trPr>
        <w:tc>
          <w:tcPr>
            <w:tcW w:w="1262" w:type="dxa"/>
            <w:vAlign w:val="center"/>
          </w:tcPr>
          <w:p w14:paraId="56F6280F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3C6BB14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</w:tcPr>
          <w:p w14:paraId="0A7BAA03" w14:textId="77777777" w:rsidR="000505FA" w:rsidRPr="00F0238B" w:rsidRDefault="000505FA" w:rsidP="0005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14:paraId="4535ECB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FA" w:rsidRPr="001C44AE" w14:paraId="0BDC96A5" w14:textId="77777777" w:rsidTr="000505FA">
        <w:trPr>
          <w:trHeight w:val="315"/>
        </w:trPr>
        <w:tc>
          <w:tcPr>
            <w:tcW w:w="1262" w:type="dxa"/>
            <w:vMerge w:val="restart"/>
            <w:shd w:val="clear" w:color="auto" w:fill="auto"/>
            <w:noWrap/>
            <w:vAlign w:val="center"/>
            <w:hideMark/>
          </w:tcPr>
          <w:p w14:paraId="042AF3B6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ED44995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3117C95F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[-0.04, 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78951F3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0505FA" w:rsidRPr="001C44AE" w14:paraId="13D68ACF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288BFB01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D291EA5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4D896C25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[-0.04, 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2C0696D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05FA" w:rsidRPr="001C44AE" w14:paraId="31A6F2CF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2897D79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43715D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304D0231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[-0.04, 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1559D0A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0505FA" w:rsidRPr="001C44AE" w14:paraId="581613A8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6CBDBC0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5E22CCF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10DDCEC1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28517584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FA" w:rsidRPr="001C44AE" w14:paraId="3BB073EA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61FCF18A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FCB2F59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70E4389A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[-0.07, -0.01]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7E5C72E3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0505FA" w:rsidRPr="001C44AE" w14:paraId="26C92023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7B5B9ED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4E8845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672A5506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[-0.07, -0.01]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5E0CA956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0505FA" w:rsidRPr="001C44AE" w14:paraId="1F80E2B2" w14:textId="77777777" w:rsidTr="000505FA">
        <w:trPr>
          <w:trHeight w:val="315"/>
        </w:trPr>
        <w:tc>
          <w:tcPr>
            <w:tcW w:w="1262" w:type="dxa"/>
            <w:vMerge/>
            <w:vAlign w:val="center"/>
            <w:hideMark/>
          </w:tcPr>
          <w:p w14:paraId="0CE294A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B6E0F34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784A28BC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[-0.08, -0.02]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5009B566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05FA" w:rsidRPr="001C44AE" w14:paraId="334CED82" w14:textId="77777777" w:rsidTr="000505FA">
        <w:trPr>
          <w:trHeight w:val="315"/>
        </w:trPr>
        <w:tc>
          <w:tcPr>
            <w:tcW w:w="1262" w:type="dxa"/>
            <w:vAlign w:val="center"/>
          </w:tcPr>
          <w:p w14:paraId="2E859BEF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56BBEE6C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  <w:noWrap/>
            <w:vAlign w:val="bottom"/>
          </w:tcPr>
          <w:p w14:paraId="02B693D5" w14:textId="77777777" w:rsidR="000505FA" w:rsidRPr="00F0238B" w:rsidRDefault="000505FA" w:rsidP="0005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14:paraId="315209C1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FA" w:rsidRPr="001C44AE" w14:paraId="2377D8F3" w14:textId="77777777" w:rsidTr="000505FA">
        <w:trPr>
          <w:trHeight w:val="315"/>
        </w:trPr>
        <w:tc>
          <w:tcPr>
            <w:tcW w:w="126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E24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Cannabis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27CE33B8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2CA2EF1D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[0.04, 0.11]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01BBFA24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3CC925B4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CA99A7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2756F10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2E329906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[0.03, 0.1]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66253758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3E0C2892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B8321A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466BC67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645694A8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 [0.01, 0.09]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6891D7AE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15E2CC54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37D3444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254AFCA1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48CA83EE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1C341A54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5FA" w:rsidRPr="001C44AE" w14:paraId="0E0B80C3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C574C1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A1CD979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0FCFA3C4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[-0.09, -0.02]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2BCA6182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219E4B5B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5765B8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5E63C7B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5CAAFF17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 [-0.1, -0.02]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27090F57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</w:tr>
      <w:tr w:rsidR="000505FA" w:rsidRPr="001C44AE" w14:paraId="1CCB0665" w14:textId="77777777" w:rsidTr="000505FA">
        <w:trPr>
          <w:trHeight w:val="315"/>
        </w:trPr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DB83A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E91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DD1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[-0.09, -0.01]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D29" w14:textId="77777777" w:rsidR="000505FA" w:rsidRPr="001C44AE" w:rsidRDefault="000505FA" w:rsidP="000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0505FA" w:rsidRPr="001C44AE" w14:paraId="0E8A7A24" w14:textId="77777777" w:rsidTr="000505FA">
        <w:trPr>
          <w:trHeight w:val="315"/>
        </w:trPr>
        <w:tc>
          <w:tcPr>
            <w:tcW w:w="6754" w:type="dxa"/>
            <w:gridSpan w:val="4"/>
            <w:tcBorders>
              <w:top w:val="single" w:sz="4" w:space="0" w:color="auto"/>
            </w:tcBorders>
            <w:vAlign w:val="center"/>
          </w:tcPr>
          <w:p w14:paraId="33C10285" w14:textId="77777777" w:rsidR="000505FA" w:rsidRPr="001C44AE" w:rsidRDefault="000505FA" w:rsidP="0005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 denotes reference group.</w:t>
            </w:r>
          </w:p>
        </w:tc>
      </w:tr>
    </w:tbl>
    <w:p w14:paraId="4BA8AF66" w14:textId="2C95B248" w:rsidR="00D04B9D" w:rsidRPr="001C44AE" w:rsidRDefault="00D04B9D" w:rsidP="001C44AE">
      <w:pPr>
        <w:rPr>
          <w:rFonts w:ascii="Times New Roman" w:hAnsi="Times New Roman" w:cs="Times New Roman"/>
          <w:sz w:val="24"/>
          <w:szCs w:val="24"/>
        </w:rPr>
      </w:pPr>
    </w:p>
    <w:p w14:paraId="676C7829" w14:textId="52F63DAB" w:rsidR="001C44AE" w:rsidRPr="001C44AE" w:rsidRDefault="001C44AE" w:rsidP="001C44AE">
      <w:pPr>
        <w:rPr>
          <w:rFonts w:ascii="Times New Roman" w:hAnsi="Times New Roman" w:cs="Times New Roman"/>
          <w:sz w:val="24"/>
          <w:szCs w:val="24"/>
        </w:rPr>
      </w:pPr>
    </w:p>
    <w:p w14:paraId="2FBF02E1" w14:textId="4943B0D0" w:rsidR="001C44AE" w:rsidRPr="001C44AE" w:rsidRDefault="001C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4AE" w:rsidRPr="001C44AE" w:rsidSect="00FD4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36C2"/>
    <w:multiLevelType w:val="hybridMultilevel"/>
    <w:tmpl w:val="3A843A52"/>
    <w:lvl w:ilvl="0" w:tplc="908A75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CC"/>
    <w:rsid w:val="000008AF"/>
    <w:rsid w:val="000051C5"/>
    <w:rsid w:val="000505FA"/>
    <w:rsid w:val="00067D67"/>
    <w:rsid w:val="000731BB"/>
    <w:rsid w:val="000D22F8"/>
    <w:rsid w:val="00147F0D"/>
    <w:rsid w:val="0015031F"/>
    <w:rsid w:val="001C44AE"/>
    <w:rsid w:val="001E3735"/>
    <w:rsid w:val="001E6A34"/>
    <w:rsid w:val="00206F99"/>
    <w:rsid w:val="00277BAB"/>
    <w:rsid w:val="002A2BFD"/>
    <w:rsid w:val="002B51BD"/>
    <w:rsid w:val="002E37A7"/>
    <w:rsid w:val="00313D62"/>
    <w:rsid w:val="00326255"/>
    <w:rsid w:val="003302E0"/>
    <w:rsid w:val="00346C46"/>
    <w:rsid w:val="003637A2"/>
    <w:rsid w:val="003858E4"/>
    <w:rsid w:val="00405D3D"/>
    <w:rsid w:val="00417BBE"/>
    <w:rsid w:val="00436326"/>
    <w:rsid w:val="004364FA"/>
    <w:rsid w:val="00437791"/>
    <w:rsid w:val="00443FE4"/>
    <w:rsid w:val="00450D12"/>
    <w:rsid w:val="004531CC"/>
    <w:rsid w:val="00517C67"/>
    <w:rsid w:val="005B484E"/>
    <w:rsid w:val="005D5CDA"/>
    <w:rsid w:val="00602D26"/>
    <w:rsid w:val="00622B4D"/>
    <w:rsid w:val="00652C89"/>
    <w:rsid w:val="00654B71"/>
    <w:rsid w:val="00676C25"/>
    <w:rsid w:val="00697055"/>
    <w:rsid w:val="006A6888"/>
    <w:rsid w:val="006B09FF"/>
    <w:rsid w:val="006F3EF1"/>
    <w:rsid w:val="00780982"/>
    <w:rsid w:val="00786769"/>
    <w:rsid w:val="008262A6"/>
    <w:rsid w:val="00856FEF"/>
    <w:rsid w:val="0088543A"/>
    <w:rsid w:val="008B6DEB"/>
    <w:rsid w:val="008D4A8B"/>
    <w:rsid w:val="00947E9E"/>
    <w:rsid w:val="00953002"/>
    <w:rsid w:val="0096178E"/>
    <w:rsid w:val="009C0318"/>
    <w:rsid w:val="00A357B2"/>
    <w:rsid w:val="00A82411"/>
    <w:rsid w:val="00A9490A"/>
    <w:rsid w:val="00AD09A6"/>
    <w:rsid w:val="00AD34B2"/>
    <w:rsid w:val="00AF232D"/>
    <w:rsid w:val="00B2425D"/>
    <w:rsid w:val="00B80FC7"/>
    <w:rsid w:val="00B837B0"/>
    <w:rsid w:val="00BB2626"/>
    <w:rsid w:val="00C454E9"/>
    <w:rsid w:val="00C4631E"/>
    <w:rsid w:val="00C62995"/>
    <w:rsid w:val="00C97C38"/>
    <w:rsid w:val="00CA1EA3"/>
    <w:rsid w:val="00CD022F"/>
    <w:rsid w:val="00CD4171"/>
    <w:rsid w:val="00CE623B"/>
    <w:rsid w:val="00CF7EC3"/>
    <w:rsid w:val="00D04B9D"/>
    <w:rsid w:val="00D33286"/>
    <w:rsid w:val="00D3351D"/>
    <w:rsid w:val="00D35A11"/>
    <w:rsid w:val="00D43CE0"/>
    <w:rsid w:val="00D51963"/>
    <w:rsid w:val="00DD08B5"/>
    <w:rsid w:val="00E15DBC"/>
    <w:rsid w:val="00E20410"/>
    <w:rsid w:val="00E96822"/>
    <w:rsid w:val="00EA3CD9"/>
    <w:rsid w:val="00EC3DEF"/>
    <w:rsid w:val="00ED5FDE"/>
    <w:rsid w:val="00F0238B"/>
    <w:rsid w:val="00F639E3"/>
    <w:rsid w:val="00F765CC"/>
    <w:rsid w:val="00FD41BA"/>
    <w:rsid w:val="00FE70E3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1566"/>
  <w15:chartTrackingRefBased/>
  <w15:docId w15:val="{5D4FD388-4CAC-1E40-901B-15AAE0B5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4A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B9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9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9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56FEF"/>
    <w:pPr>
      <w:ind w:left="720"/>
      <w:contextualSpacing/>
    </w:pPr>
  </w:style>
  <w:style w:type="character" w:customStyle="1" w:styleId="mixed-citation">
    <w:name w:val="mixed-citation"/>
    <w:basedOn w:val="DefaultParagraphFont"/>
    <w:rsid w:val="00FE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E. Salvatore</dc:creator>
  <cp:keywords/>
  <dc:description/>
  <cp:lastModifiedBy>Jessica E. Salvatore</cp:lastModifiedBy>
  <cp:revision>6</cp:revision>
  <dcterms:created xsi:type="dcterms:W3CDTF">2019-01-06T17:17:00Z</dcterms:created>
  <dcterms:modified xsi:type="dcterms:W3CDTF">2019-06-14T23:42:00Z</dcterms:modified>
</cp:coreProperties>
</file>