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7CA96" w14:textId="77777777" w:rsidR="00840975" w:rsidRPr="00635751" w:rsidRDefault="005628FA" w:rsidP="00840975">
      <w:pPr>
        <w:spacing w:line="360" w:lineRule="auto"/>
        <w:jc w:val="both"/>
        <w:rPr>
          <w:rFonts w:ascii="Arial" w:hAnsi="Arial"/>
          <w:lang w:val="en-US"/>
        </w:rPr>
      </w:pPr>
      <w:r w:rsidRPr="00635751">
        <w:rPr>
          <w:rFonts w:ascii="Arial" w:hAnsi="Arial"/>
          <w:b/>
          <w:lang w:val="en-US"/>
        </w:rPr>
        <w:t>Appendix</w:t>
      </w:r>
      <w:r w:rsidR="0007288C" w:rsidRPr="00635751">
        <w:rPr>
          <w:rFonts w:ascii="Arial" w:hAnsi="Arial"/>
          <w:b/>
          <w:lang w:val="en-US"/>
        </w:rPr>
        <w:t xml:space="preserve"> 1</w:t>
      </w:r>
      <w:r w:rsidRPr="00635751">
        <w:rPr>
          <w:rFonts w:ascii="Arial" w:hAnsi="Arial"/>
          <w:b/>
          <w:lang w:val="en-US"/>
        </w:rPr>
        <w:t>.</w:t>
      </w:r>
      <w:r w:rsidR="00840975" w:rsidRPr="00635751">
        <w:rPr>
          <w:rFonts w:ascii="Arial" w:hAnsi="Arial"/>
          <w:b/>
          <w:lang w:val="en-US"/>
        </w:rPr>
        <w:t xml:space="preserve"> </w:t>
      </w:r>
      <w:r w:rsidR="00840975" w:rsidRPr="00635751">
        <w:rPr>
          <w:rFonts w:ascii="Arial" w:hAnsi="Arial"/>
          <w:lang w:val="en-US"/>
        </w:rPr>
        <w:t xml:space="preserve">Questions on psychotic experiences and answers required for endorsement based on the Psychosis Screening Questionnaire </w:t>
      </w:r>
    </w:p>
    <w:tbl>
      <w:tblPr>
        <w:tblStyle w:val="Grilledutableau"/>
        <w:tblW w:w="0" w:type="auto"/>
        <w:tblLook w:val="04A0" w:firstRow="1" w:lastRow="0" w:firstColumn="1" w:lastColumn="0" w:noHBand="0" w:noVBand="1"/>
      </w:tblPr>
      <w:tblGrid>
        <w:gridCol w:w="6912"/>
        <w:gridCol w:w="1604"/>
      </w:tblGrid>
      <w:tr w:rsidR="00840975" w:rsidRPr="00635751" w14:paraId="6F99651A" w14:textId="77777777" w:rsidTr="006C4A90">
        <w:tc>
          <w:tcPr>
            <w:tcW w:w="6912" w:type="dxa"/>
            <w:vAlign w:val="center"/>
          </w:tcPr>
          <w:p w14:paraId="5433C671" w14:textId="77777777" w:rsidR="00840975" w:rsidRPr="00635751" w:rsidRDefault="00840975" w:rsidP="006C4A90">
            <w:pPr>
              <w:spacing w:line="360" w:lineRule="auto"/>
              <w:jc w:val="both"/>
              <w:rPr>
                <w:rFonts w:ascii="Arial" w:hAnsi="Arial"/>
                <w:b/>
                <w:lang w:val="en-US"/>
              </w:rPr>
            </w:pPr>
            <w:r w:rsidRPr="00635751">
              <w:rPr>
                <w:rFonts w:ascii="Arial" w:eastAsia="Times New Roman" w:hAnsi="Arial" w:cs="Arial"/>
                <w:sz w:val="20"/>
                <w:szCs w:val="20"/>
                <w:lang w:val="en-US"/>
              </w:rPr>
              <w:t>Questions</w:t>
            </w:r>
          </w:p>
        </w:tc>
        <w:tc>
          <w:tcPr>
            <w:tcW w:w="1604" w:type="dxa"/>
            <w:vAlign w:val="center"/>
          </w:tcPr>
          <w:p w14:paraId="6150B0BE" w14:textId="77777777" w:rsidR="00840975" w:rsidRPr="00635751" w:rsidRDefault="00840975" w:rsidP="006C4A90">
            <w:pPr>
              <w:spacing w:line="360" w:lineRule="auto"/>
              <w:jc w:val="both"/>
              <w:rPr>
                <w:rFonts w:ascii="Arial" w:hAnsi="Arial"/>
                <w:b/>
                <w:lang w:val="en-US"/>
              </w:rPr>
            </w:pPr>
            <w:r w:rsidRPr="00635751">
              <w:rPr>
                <w:rFonts w:ascii="Arial" w:eastAsia="Times New Roman" w:hAnsi="Arial" w:cs="Arial"/>
                <w:sz w:val="20"/>
                <w:szCs w:val="20"/>
                <w:lang w:val="en-US"/>
              </w:rPr>
              <w:t>Answers</w:t>
            </w:r>
          </w:p>
        </w:tc>
      </w:tr>
      <w:tr w:rsidR="00840975" w:rsidRPr="00635751" w14:paraId="1BCD3E87" w14:textId="77777777" w:rsidTr="006C4A90">
        <w:tc>
          <w:tcPr>
            <w:tcW w:w="6912" w:type="dxa"/>
            <w:vAlign w:val="center"/>
          </w:tcPr>
          <w:p w14:paraId="6AC88EDA" w14:textId="77777777" w:rsidR="00840975" w:rsidRPr="00635751" w:rsidRDefault="00840975" w:rsidP="006C4A90">
            <w:pPr>
              <w:spacing w:line="360" w:lineRule="auto"/>
              <w:jc w:val="both"/>
              <w:rPr>
                <w:rFonts w:ascii="Arial" w:hAnsi="Arial"/>
                <w:b/>
                <w:lang w:val="en-US"/>
              </w:rPr>
            </w:pPr>
            <w:r w:rsidRPr="00635751">
              <w:rPr>
                <w:rFonts w:ascii="Arial" w:eastAsia="Times New Roman" w:hAnsi="Arial" w:cs="Arial"/>
                <w:b/>
                <w:bCs/>
                <w:sz w:val="20"/>
                <w:szCs w:val="20"/>
                <w:lang w:val="en-US"/>
              </w:rPr>
              <w:t>Hypomania/Mania</w:t>
            </w:r>
          </w:p>
        </w:tc>
        <w:tc>
          <w:tcPr>
            <w:tcW w:w="1604" w:type="dxa"/>
            <w:vAlign w:val="center"/>
          </w:tcPr>
          <w:p w14:paraId="2B1D3D81" w14:textId="77777777" w:rsidR="00840975" w:rsidRPr="00635751" w:rsidRDefault="00840975" w:rsidP="006C4A90">
            <w:pPr>
              <w:spacing w:line="360" w:lineRule="auto"/>
              <w:jc w:val="both"/>
              <w:rPr>
                <w:rFonts w:ascii="Arial" w:hAnsi="Arial"/>
                <w:b/>
                <w:lang w:val="en-US"/>
              </w:rPr>
            </w:pPr>
          </w:p>
        </w:tc>
      </w:tr>
      <w:tr w:rsidR="00840975" w:rsidRPr="00635751" w14:paraId="32E74DFD" w14:textId="77777777" w:rsidTr="006C4A90">
        <w:tc>
          <w:tcPr>
            <w:tcW w:w="6912" w:type="dxa"/>
            <w:vAlign w:val="center"/>
          </w:tcPr>
          <w:p w14:paraId="2BE49184" w14:textId="77777777" w:rsidR="00840975" w:rsidRPr="00635751" w:rsidRDefault="00840975" w:rsidP="006C4A90">
            <w:pPr>
              <w:spacing w:line="360" w:lineRule="auto"/>
              <w:jc w:val="both"/>
              <w:rPr>
                <w:rFonts w:ascii="Arial" w:hAnsi="Arial"/>
                <w:b/>
                <w:lang w:val="en-US"/>
              </w:rPr>
            </w:pPr>
            <w:r w:rsidRPr="00635751">
              <w:rPr>
                <w:rFonts w:ascii="Arial" w:eastAsia="Times New Roman" w:hAnsi="Arial" w:cs="Arial"/>
                <w:sz w:val="20"/>
                <w:szCs w:val="20"/>
                <w:lang w:val="en-US"/>
              </w:rPr>
              <w:t>1. Over the past year, have there been times when you felt very happy indeed without a break for days on end?</w:t>
            </w:r>
          </w:p>
        </w:tc>
        <w:tc>
          <w:tcPr>
            <w:tcW w:w="1604" w:type="dxa"/>
            <w:vAlign w:val="center"/>
          </w:tcPr>
          <w:p w14:paraId="7AAF51F0" w14:textId="77777777" w:rsidR="00840975" w:rsidRPr="00635751" w:rsidRDefault="00840975" w:rsidP="006C4A90">
            <w:pPr>
              <w:spacing w:line="360" w:lineRule="auto"/>
              <w:jc w:val="both"/>
              <w:rPr>
                <w:rFonts w:ascii="Arial" w:hAnsi="Arial"/>
                <w:b/>
                <w:lang w:val="en-US"/>
              </w:rPr>
            </w:pPr>
            <w:r w:rsidRPr="00635751">
              <w:rPr>
                <w:rFonts w:ascii="Arial" w:eastAsia="Times New Roman" w:hAnsi="Arial" w:cs="Arial"/>
                <w:sz w:val="20"/>
                <w:szCs w:val="20"/>
                <w:lang w:val="en-US"/>
              </w:rPr>
              <w:t>Yes</w:t>
            </w:r>
          </w:p>
        </w:tc>
      </w:tr>
      <w:tr w:rsidR="00840975" w:rsidRPr="00635751" w14:paraId="2F6AA514" w14:textId="77777777" w:rsidTr="006C4A90">
        <w:tc>
          <w:tcPr>
            <w:tcW w:w="6912" w:type="dxa"/>
            <w:vAlign w:val="center"/>
          </w:tcPr>
          <w:p w14:paraId="6EA7A8AA" w14:textId="77777777" w:rsidR="00840975" w:rsidRPr="00635751" w:rsidRDefault="00840975" w:rsidP="006C4A90">
            <w:pPr>
              <w:spacing w:line="360" w:lineRule="auto"/>
              <w:jc w:val="both"/>
              <w:rPr>
                <w:rFonts w:ascii="Arial" w:hAnsi="Arial"/>
                <w:b/>
                <w:lang w:val="en-US"/>
              </w:rPr>
            </w:pPr>
            <w:r w:rsidRPr="00635751">
              <w:rPr>
                <w:rFonts w:ascii="Arial" w:eastAsia="Times New Roman" w:hAnsi="Arial" w:cs="Arial"/>
                <w:sz w:val="20"/>
                <w:szCs w:val="20"/>
                <w:lang w:val="en-US"/>
              </w:rPr>
              <w:t xml:space="preserve">   1a. Was there an obvious reason for this?</w:t>
            </w:r>
          </w:p>
        </w:tc>
        <w:tc>
          <w:tcPr>
            <w:tcW w:w="1604" w:type="dxa"/>
            <w:vAlign w:val="center"/>
          </w:tcPr>
          <w:p w14:paraId="30FE8615" w14:textId="77777777" w:rsidR="00840975" w:rsidRPr="00635751" w:rsidRDefault="00840975" w:rsidP="006C4A90">
            <w:pPr>
              <w:spacing w:line="360" w:lineRule="auto"/>
              <w:jc w:val="both"/>
              <w:rPr>
                <w:rFonts w:ascii="Arial" w:hAnsi="Arial"/>
                <w:b/>
                <w:lang w:val="en-US"/>
              </w:rPr>
            </w:pPr>
            <w:r w:rsidRPr="00635751">
              <w:rPr>
                <w:rFonts w:ascii="Arial" w:eastAsia="Times New Roman" w:hAnsi="Arial" w:cs="Arial"/>
                <w:sz w:val="20"/>
                <w:szCs w:val="20"/>
                <w:lang w:val="en-US"/>
              </w:rPr>
              <w:t>No</w:t>
            </w:r>
          </w:p>
        </w:tc>
      </w:tr>
      <w:tr w:rsidR="00840975" w:rsidRPr="00635751" w14:paraId="434D483C" w14:textId="77777777" w:rsidTr="006C4A90">
        <w:tc>
          <w:tcPr>
            <w:tcW w:w="6912" w:type="dxa"/>
            <w:vAlign w:val="center"/>
          </w:tcPr>
          <w:p w14:paraId="294BB4C0" w14:textId="77777777" w:rsidR="00840975" w:rsidRPr="00635751" w:rsidRDefault="00840975" w:rsidP="006C4A90">
            <w:pPr>
              <w:spacing w:line="360" w:lineRule="auto"/>
              <w:jc w:val="both"/>
              <w:rPr>
                <w:rFonts w:ascii="Arial" w:hAnsi="Arial"/>
                <w:b/>
                <w:lang w:val="en-US"/>
              </w:rPr>
            </w:pPr>
            <w:r w:rsidRPr="00635751">
              <w:rPr>
                <w:rFonts w:ascii="Arial" w:eastAsia="Times New Roman" w:hAnsi="Arial" w:cs="Arial"/>
                <w:sz w:val="20"/>
                <w:szCs w:val="20"/>
                <w:lang w:val="en-US"/>
              </w:rPr>
              <w:t xml:space="preserve">   1b. Did people around you think it was strange?</w:t>
            </w:r>
          </w:p>
        </w:tc>
        <w:tc>
          <w:tcPr>
            <w:tcW w:w="1604" w:type="dxa"/>
            <w:vAlign w:val="center"/>
          </w:tcPr>
          <w:p w14:paraId="58620456" w14:textId="77777777" w:rsidR="00840975" w:rsidRPr="00635751" w:rsidRDefault="00840975" w:rsidP="006C4A90">
            <w:pPr>
              <w:spacing w:line="360" w:lineRule="auto"/>
              <w:jc w:val="both"/>
              <w:rPr>
                <w:rFonts w:ascii="Arial" w:hAnsi="Arial"/>
                <w:b/>
                <w:lang w:val="en-US"/>
              </w:rPr>
            </w:pPr>
            <w:r w:rsidRPr="00635751">
              <w:rPr>
                <w:rFonts w:ascii="Arial" w:eastAsia="Times New Roman" w:hAnsi="Arial" w:cs="Arial"/>
                <w:sz w:val="20"/>
                <w:szCs w:val="20"/>
                <w:lang w:val="en-US"/>
              </w:rPr>
              <w:t>Yes</w:t>
            </w:r>
          </w:p>
        </w:tc>
      </w:tr>
      <w:tr w:rsidR="00840975" w:rsidRPr="00635751" w14:paraId="607367AA" w14:textId="77777777" w:rsidTr="006C4A90">
        <w:tc>
          <w:tcPr>
            <w:tcW w:w="6912" w:type="dxa"/>
            <w:vAlign w:val="center"/>
          </w:tcPr>
          <w:p w14:paraId="06D8FC58" w14:textId="77777777" w:rsidR="00840975" w:rsidRPr="00635751" w:rsidRDefault="00840975" w:rsidP="006C4A90">
            <w:pPr>
              <w:spacing w:line="360" w:lineRule="auto"/>
              <w:jc w:val="both"/>
              <w:rPr>
                <w:rFonts w:ascii="Arial" w:hAnsi="Arial"/>
                <w:b/>
                <w:lang w:val="en-US"/>
              </w:rPr>
            </w:pPr>
            <w:r w:rsidRPr="00635751">
              <w:rPr>
                <w:rFonts w:ascii="Arial" w:eastAsia="Times New Roman" w:hAnsi="Arial" w:cs="Arial"/>
                <w:b/>
                <w:bCs/>
                <w:sz w:val="20"/>
                <w:szCs w:val="20"/>
                <w:lang w:val="en-US"/>
              </w:rPr>
              <w:t>Thought control</w:t>
            </w:r>
          </w:p>
        </w:tc>
        <w:tc>
          <w:tcPr>
            <w:tcW w:w="1604" w:type="dxa"/>
            <w:vAlign w:val="center"/>
          </w:tcPr>
          <w:p w14:paraId="4D556794" w14:textId="77777777" w:rsidR="00840975" w:rsidRPr="00635751" w:rsidRDefault="00840975" w:rsidP="006C4A90">
            <w:pPr>
              <w:spacing w:line="360" w:lineRule="auto"/>
              <w:jc w:val="both"/>
              <w:rPr>
                <w:rFonts w:ascii="Arial" w:hAnsi="Arial"/>
                <w:b/>
                <w:lang w:val="en-US"/>
              </w:rPr>
            </w:pPr>
          </w:p>
        </w:tc>
      </w:tr>
      <w:tr w:rsidR="00840975" w:rsidRPr="00635751" w14:paraId="4232D306" w14:textId="77777777" w:rsidTr="006C4A90">
        <w:tc>
          <w:tcPr>
            <w:tcW w:w="6912" w:type="dxa"/>
            <w:vAlign w:val="center"/>
          </w:tcPr>
          <w:p w14:paraId="465CC8DD" w14:textId="77777777" w:rsidR="00840975" w:rsidRPr="00635751" w:rsidRDefault="00840975" w:rsidP="006C4A90">
            <w:pPr>
              <w:spacing w:line="360" w:lineRule="auto"/>
              <w:jc w:val="both"/>
              <w:rPr>
                <w:rFonts w:ascii="Arial" w:hAnsi="Arial"/>
                <w:b/>
                <w:lang w:val="en-US"/>
              </w:rPr>
            </w:pPr>
            <w:r w:rsidRPr="00635751">
              <w:rPr>
                <w:rFonts w:ascii="Arial" w:eastAsia="Times New Roman" w:hAnsi="Arial" w:cs="Arial"/>
                <w:sz w:val="20"/>
                <w:szCs w:val="20"/>
                <w:lang w:val="en-US"/>
              </w:rPr>
              <w:t>2. Over the past year, have you ever felt that your thoughts were directly interfered with or controlled by some outside force or person?</w:t>
            </w:r>
          </w:p>
        </w:tc>
        <w:tc>
          <w:tcPr>
            <w:tcW w:w="1604" w:type="dxa"/>
            <w:vAlign w:val="center"/>
          </w:tcPr>
          <w:p w14:paraId="70929389" w14:textId="77777777" w:rsidR="00840975" w:rsidRPr="00635751" w:rsidRDefault="00840975" w:rsidP="006C4A90">
            <w:pPr>
              <w:spacing w:line="360" w:lineRule="auto"/>
              <w:jc w:val="both"/>
              <w:rPr>
                <w:rFonts w:ascii="Arial" w:hAnsi="Arial"/>
                <w:b/>
                <w:lang w:val="en-US"/>
              </w:rPr>
            </w:pPr>
            <w:r w:rsidRPr="00635751">
              <w:rPr>
                <w:rFonts w:ascii="Arial" w:eastAsia="Times New Roman" w:hAnsi="Arial" w:cs="Arial"/>
                <w:sz w:val="20"/>
                <w:szCs w:val="20"/>
                <w:lang w:val="en-US"/>
              </w:rPr>
              <w:t>Yes</w:t>
            </w:r>
          </w:p>
        </w:tc>
      </w:tr>
      <w:tr w:rsidR="00840975" w:rsidRPr="00635751" w14:paraId="1D75669E" w14:textId="77777777" w:rsidTr="006C4A90">
        <w:tc>
          <w:tcPr>
            <w:tcW w:w="6912" w:type="dxa"/>
            <w:vAlign w:val="center"/>
          </w:tcPr>
          <w:p w14:paraId="32D66885" w14:textId="77777777" w:rsidR="00840975" w:rsidRPr="00635751" w:rsidRDefault="00840975" w:rsidP="006C4A90">
            <w:pPr>
              <w:spacing w:line="360" w:lineRule="auto"/>
              <w:jc w:val="both"/>
              <w:rPr>
                <w:rFonts w:ascii="Arial" w:hAnsi="Arial"/>
                <w:b/>
                <w:lang w:val="en-US"/>
              </w:rPr>
            </w:pPr>
            <w:r w:rsidRPr="00635751">
              <w:rPr>
                <w:rFonts w:ascii="Arial" w:eastAsia="Times New Roman" w:hAnsi="Arial" w:cs="Arial"/>
                <w:sz w:val="20"/>
                <w:szCs w:val="20"/>
                <w:lang w:val="en-US"/>
              </w:rPr>
              <w:t xml:space="preserve">   2a. Did it come about in a way that many people would find hard to believe, for instance, through telepathy?</w:t>
            </w:r>
          </w:p>
        </w:tc>
        <w:tc>
          <w:tcPr>
            <w:tcW w:w="1604" w:type="dxa"/>
            <w:vAlign w:val="center"/>
          </w:tcPr>
          <w:p w14:paraId="667479E6" w14:textId="77777777" w:rsidR="00840975" w:rsidRPr="00635751" w:rsidRDefault="00840975" w:rsidP="006C4A90">
            <w:pPr>
              <w:spacing w:line="360" w:lineRule="auto"/>
              <w:jc w:val="both"/>
              <w:rPr>
                <w:rFonts w:ascii="Arial" w:hAnsi="Arial"/>
                <w:b/>
                <w:lang w:val="en-US"/>
              </w:rPr>
            </w:pPr>
            <w:r w:rsidRPr="00635751">
              <w:rPr>
                <w:rFonts w:ascii="Arial" w:eastAsia="Times New Roman" w:hAnsi="Arial" w:cs="Arial"/>
                <w:sz w:val="20"/>
                <w:szCs w:val="20"/>
                <w:lang w:val="en-US"/>
              </w:rPr>
              <w:t>Yes</w:t>
            </w:r>
          </w:p>
        </w:tc>
      </w:tr>
      <w:tr w:rsidR="00840975" w:rsidRPr="00635751" w14:paraId="53E43AC3" w14:textId="77777777" w:rsidTr="006C4A90">
        <w:tc>
          <w:tcPr>
            <w:tcW w:w="6912" w:type="dxa"/>
            <w:vAlign w:val="center"/>
          </w:tcPr>
          <w:p w14:paraId="3BEE6AC1" w14:textId="77777777" w:rsidR="00840975" w:rsidRPr="00635751" w:rsidRDefault="00840975" w:rsidP="006C4A90">
            <w:pPr>
              <w:spacing w:line="360" w:lineRule="auto"/>
              <w:jc w:val="both"/>
              <w:rPr>
                <w:rFonts w:ascii="Arial" w:hAnsi="Arial"/>
                <w:b/>
                <w:lang w:val="en-US"/>
              </w:rPr>
            </w:pPr>
            <w:r w:rsidRPr="00635751">
              <w:rPr>
                <w:rFonts w:ascii="Arial" w:eastAsia="Times New Roman" w:hAnsi="Arial" w:cs="Arial"/>
                <w:b/>
                <w:bCs/>
                <w:sz w:val="20"/>
                <w:szCs w:val="20"/>
                <w:lang w:val="en-US"/>
              </w:rPr>
              <w:t>Paranoia</w:t>
            </w:r>
          </w:p>
        </w:tc>
        <w:tc>
          <w:tcPr>
            <w:tcW w:w="1604" w:type="dxa"/>
            <w:vAlign w:val="center"/>
          </w:tcPr>
          <w:p w14:paraId="44824029" w14:textId="77777777" w:rsidR="00840975" w:rsidRPr="00635751" w:rsidRDefault="00840975" w:rsidP="006C4A90">
            <w:pPr>
              <w:spacing w:line="360" w:lineRule="auto"/>
              <w:jc w:val="both"/>
              <w:rPr>
                <w:rFonts w:ascii="Arial" w:hAnsi="Arial"/>
                <w:b/>
                <w:lang w:val="en-US"/>
              </w:rPr>
            </w:pPr>
          </w:p>
        </w:tc>
      </w:tr>
      <w:tr w:rsidR="00840975" w:rsidRPr="00635751" w14:paraId="20CCBA87" w14:textId="77777777" w:rsidTr="006C4A90">
        <w:tc>
          <w:tcPr>
            <w:tcW w:w="6912" w:type="dxa"/>
            <w:vAlign w:val="center"/>
          </w:tcPr>
          <w:p w14:paraId="75AF2AD2" w14:textId="77777777" w:rsidR="00840975" w:rsidRPr="00635751" w:rsidRDefault="00840975" w:rsidP="006C4A90">
            <w:pPr>
              <w:spacing w:line="360" w:lineRule="auto"/>
              <w:jc w:val="both"/>
              <w:rPr>
                <w:rFonts w:ascii="Arial" w:hAnsi="Arial"/>
                <w:b/>
                <w:lang w:val="en-US"/>
              </w:rPr>
            </w:pPr>
            <w:r w:rsidRPr="00635751">
              <w:rPr>
                <w:rFonts w:ascii="Arial" w:eastAsia="Times New Roman" w:hAnsi="Arial" w:cs="Arial"/>
                <w:sz w:val="20"/>
                <w:szCs w:val="20"/>
                <w:lang w:val="en-US"/>
              </w:rPr>
              <w:t>3. Over the past year, have there been times when you felt that people were against you?</w:t>
            </w:r>
          </w:p>
        </w:tc>
        <w:tc>
          <w:tcPr>
            <w:tcW w:w="1604" w:type="dxa"/>
            <w:vAlign w:val="center"/>
          </w:tcPr>
          <w:p w14:paraId="5C0AAE47" w14:textId="77777777" w:rsidR="00840975" w:rsidRPr="00635751" w:rsidRDefault="00840975" w:rsidP="006C4A90">
            <w:pPr>
              <w:spacing w:line="360" w:lineRule="auto"/>
              <w:jc w:val="both"/>
              <w:rPr>
                <w:rFonts w:ascii="Arial" w:hAnsi="Arial"/>
                <w:b/>
                <w:lang w:val="en-US"/>
              </w:rPr>
            </w:pPr>
            <w:r w:rsidRPr="00635751">
              <w:rPr>
                <w:rFonts w:ascii="Arial" w:eastAsia="Times New Roman" w:hAnsi="Arial" w:cs="Arial"/>
                <w:sz w:val="20"/>
                <w:szCs w:val="20"/>
                <w:lang w:val="en-US"/>
              </w:rPr>
              <w:t>Yes</w:t>
            </w:r>
          </w:p>
        </w:tc>
      </w:tr>
      <w:tr w:rsidR="00840975" w:rsidRPr="00635751" w14:paraId="3C76206B" w14:textId="77777777" w:rsidTr="006C4A90">
        <w:tc>
          <w:tcPr>
            <w:tcW w:w="6912" w:type="dxa"/>
            <w:vAlign w:val="center"/>
          </w:tcPr>
          <w:p w14:paraId="691C93A0" w14:textId="77777777" w:rsidR="00840975" w:rsidRPr="00635751" w:rsidRDefault="00840975" w:rsidP="006C4A90">
            <w:pPr>
              <w:spacing w:line="360" w:lineRule="auto"/>
              <w:jc w:val="both"/>
              <w:rPr>
                <w:rFonts w:ascii="Arial" w:hAnsi="Arial"/>
                <w:b/>
                <w:lang w:val="en-US"/>
              </w:rPr>
            </w:pPr>
            <w:r w:rsidRPr="00635751">
              <w:rPr>
                <w:rFonts w:ascii="Arial" w:eastAsia="Times New Roman" w:hAnsi="Arial" w:cs="Arial"/>
                <w:sz w:val="20"/>
                <w:szCs w:val="20"/>
                <w:lang w:val="en-US"/>
              </w:rPr>
              <w:t xml:space="preserve">   3a. Have there been times when you felt that people were deliberately acting to harm you or your interests?</w:t>
            </w:r>
          </w:p>
        </w:tc>
        <w:tc>
          <w:tcPr>
            <w:tcW w:w="1604" w:type="dxa"/>
            <w:vAlign w:val="center"/>
          </w:tcPr>
          <w:p w14:paraId="08583F04" w14:textId="77777777" w:rsidR="00840975" w:rsidRPr="00635751" w:rsidRDefault="00840975" w:rsidP="006C4A90">
            <w:pPr>
              <w:spacing w:line="360" w:lineRule="auto"/>
              <w:jc w:val="both"/>
              <w:rPr>
                <w:rFonts w:ascii="Arial" w:hAnsi="Arial"/>
                <w:b/>
                <w:lang w:val="en-US"/>
              </w:rPr>
            </w:pPr>
            <w:r w:rsidRPr="00635751">
              <w:rPr>
                <w:rFonts w:ascii="Arial" w:eastAsia="Times New Roman" w:hAnsi="Arial" w:cs="Arial"/>
                <w:sz w:val="20"/>
                <w:szCs w:val="20"/>
                <w:lang w:val="en-US"/>
              </w:rPr>
              <w:t>Yes</w:t>
            </w:r>
          </w:p>
        </w:tc>
      </w:tr>
      <w:tr w:rsidR="00840975" w:rsidRPr="00635751" w14:paraId="58634146" w14:textId="77777777" w:rsidTr="006C4A90">
        <w:tc>
          <w:tcPr>
            <w:tcW w:w="6912" w:type="dxa"/>
            <w:vAlign w:val="center"/>
          </w:tcPr>
          <w:p w14:paraId="1AC689E8" w14:textId="77777777" w:rsidR="00840975" w:rsidRPr="00635751" w:rsidRDefault="00840975" w:rsidP="006C4A90">
            <w:pPr>
              <w:spacing w:line="360" w:lineRule="auto"/>
              <w:jc w:val="both"/>
              <w:rPr>
                <w:rFonts w:ascii="Arial" w:hAnsi="Arial"/>
                <w:b/>
                <w:lang w:val="en-US"/>
              </w:rPr>
            </w:pPr>
            <w:r w:rsidRPr="00635751">
              <w:rPr>
                <w:rFonts w:ascii="Arial" w:eastAsia="Times New Roman" w:hAnsi="Arial" w:cs="Arial"/>
                <w:sz w:val="20"/>
                <w:szCs w:val="20"/>
                <w:lang w:val="en-US"/>
              </w:rPr>
              <w:t xml:space="preserve">   3b. Have there been times when you felt that a group of people was plotting to cause you serious harm or injury?</w:t>
            </w:r>
          </w:p>
        </w:tc>
        <w:tc>
          <w:tcPr>
            <w:tcW w:w="1604" w:type="dxa"/>
            <w:vAlign w:val="center"/>
          </w:tcPr>
          <w:p w14:paraId="4DA54560" w14:textId="77777777" w:rsidR="00840975" w:rsidRPr="00635751" w:rsidRDefault="00840975" w:rsidP="006C4A90">
            <w:pPr>
              <w:spacing w:line="360" w:lineRule="auto"/>
              <w:jc w:val="both"/>
              <w:rPr>
                <w:rFonts w:ascii="Arial" w:hAnsi="Arial"/>
                <w:b/>
                <w:lang w:val="en-US"/>
              </w:rPr>
            </w:pPr>
            <w:r w:rsidRPr="00635751">
              <w:rPr>
                <w:rFonts w:ascii="Arial" w:eastAsia="Times New Roman" w:hAnsi="Arial" w:cs="Arial"/>
                <w:sz w:val="20"/>
                <w:szCs w:val="20"/>
                <w:lang w:val="en-US"/>
              </w:rPr>
              <w:t>Yes</w:t>
            </w:r>
          </w:p>
        </w:tc>
      </w:tr>
      <w:tr w:rsidR="00840975" w:rsidRPr="00635751" w14:paraId="232DB698" w14:textId="77777777" w:rsidTr="006C4A90">
        <w:tc>
          <w:tcPr>
            <w:tcW w:w="6912" w:type="dxa"/>
            <w:vAlign w:val="center"/>
          </w:tcPr>
          <w:p w14:paraId="72CC0C9E" w14:textId="77777777" w:rsidR="00840975" w:rsidRPr="00635751" w:rsidRDefault="00840975" w:rsidP="006C4A90">
            <w:pPr>
              <w:spacing w:line="360" w:lineRule="auto"/>
              <w:jc w:val="both"/>
              <w:rPr>
                <w:rFonts w:ascii="Arial" w:hAnsi="Arial"/>
                <w:b/>
                <w:lang w:val="en-US"/>
              </w:rPr>
            </w:pPr>
            <w:r w:rsidRPr="00635751">
              <w:rPr>
                <w:rFonts w:ascii="Arial" w:eastAsia="Times New Roman" w:hAnsi="Arial" w:cs="Arial"/>
                <w:b/>
                <w:bCs/>
                <w:sz w:val="20"/>
                <w:szCs w:val="20"/>
                <w:lang w:val="en-US"/>
              </w:rPr>
              <w:t>Strange experiences</w:t>
            </w:r>
          </w:p>
        </w:tc>
        <w:tc>
          <w:tcPr>
            <w:tcW w:w="1604" w:type="dxa"/>
            <w:vAlign w:val="center"/>
          </w:tcPr>
          <w:p w14:paraId="190D02B6" w14:textId="77777777" w:rsidR="00840975" w:rsidRPr="00635751" w:rsidRDefault="00840975" w:rsidP="006C4A90">
            <w:pPr>
              <w:spacing w:line="360" w:lineRule="auto"/>
              <w:jc w:val="both"/>
              <w:rPr>
                <w:rFonts w:ascii="Arial" w:hAnsi="Arial"/>
                <w:b/>
                <w:lang w:val="en-US"/>
              </w:rPr>
            </w:pPr>
          </w:p>
        </w:tc>
      </w:tr>
      <w:tr w:rsidR="00840975" w:rsidRPr="00635751" w14:paraId="649505AD" w14:textId="77777777" w:rsidTr="006C4A90">
        <w:tc>
          <w:tcPr>
            <w:tcW w:w="6912" w:type="dxa"/>
            <w:vAlign w:val="center"/>
          </w:tcPr>
          <w:p w14:paraId="2BC29AB8" w14:textId="77777777" w:rsidR="00840975" w:rsidRPr="00635751" w:rsidRDefault="00840975" w:rsidP="006C4A90">
            <w:pPr>
              <w:spacing w:line="360" w:lineRule="auto"/>
              <w:jc w:val="both"/>
              <w:rPr>
                <w:rFonts w:ascii="Arial" w:hAnsi="Arial"/>
                <w:b/>
                <w:lang w:val="en-US"/>
              </w:rPr>
            </w:pPr>
            <w:r w:rsidRPr="00635751">
              <w:rPr>
                <w:rFonts w:ascii="Arial" w:eastAsia="Times New Roman" w:hAnsi="Arial" w:cs="Arial"/>
                <w:sz w:val="20"/>
                <w:szCs w:val="20"/>
                <w:lang w:val="en-US"/>
              </w:rPr>
              <w:t>4. Over the past year, have there been times when you felt that something strange was going on?</w:t>
            </w:r>
          </w:p>
        </w:tc>
        <w:tc>
          <w:tcPr>
            <w:tcW w:w="1604" w:type="dxa"/>
            <w:vAlign w:val="center"/>
          </w:tcPr>
          <w:p w14:paraId="63B652D8" w14:textId="77777777" w:rsidR="00840975" w:rsidRPr="00635751" w:rsidRDefault="00840975" w:rsidP="006C4A90">
            <w:pPr>
              <w:spacing w:line="360" w:lineRule="auto"/>
              <w:jc w:val="both"/>
              <w:rPr>
                <w:rFonts w:ascii="Arial" w:hAnsi="Arial"/>
                <w:b/>
                <w:lang w:val="en-US"/>
              </w:rPr>
            </w:pPr>
            <w:r w:rsidRPr="00635751">
              <w:rPr>
                <w:rFonts w:ascii="Arial" w:eastAsia="Times New Roman" w:hAnsi="Arial" w:cs="Arial"/>
                <w:sz w:val="20"/>
                <w:szCs w:val="20"/>
                <w:lang w:val="en-US"/>
              </w:rPr>
              <w:t>Yes</w:t>
            </w:r>
          </w:p>
        </w:tc>
      </w:tr>
      <w:tr w:rsidR="00840975" w:rsidRPr="00635751" w14:paraId="666B1844" w14:textId="77777777" w:rsidTr="006C4A90">
        <w:tc>
          <w:tcPr>
            <w:tcW w:w="6912" w:type="dxa"/>
            <w:vAlign w:val="center"/>
          </w:tcPr>
          <w:p w14:paraId="4407BC8D" w14:textId="77777777" w:rsidR="00840975" w:rsidRPr="00635751" w:rsidRDefault="00840975" w:rsidP="006C4A90">
            <w:pPr>
              <w:spacing w:line="360" w:lineRule="auto"/>
              <w:jc w:val="both"/>
              <w:rPr>
                <w:rFonts w:ascii="Arial" w:hAnsi="Arial"/>
                <w:b/>
                <w:lang w:val="en-US"/>
              </w:rPr>
            </w:pPr>
            <w:r w:rsidRPr="00635751">
              <w:rPr>
                <w:rFonts w:ascii="Arial" w:eastAsia="Times New Roman" w:hAnsi="Arial" w:cs="Arial"/>
                <w:sz w:val="20"/>
                <w:szCs w:val="20"/>
                <w:lang w:val="en-US"/>
              </w:rPr>
              <w:t xml:space="preserve">   4a. Was it so strange that other people would find it very hard to believe?</w:t>
            </w:r>
          </w:p>
        </w:tc>
        <w:tc>
          <w:tcPr>
            <w:tcW w:w="1604" w:type="dxa"/>
            <w:vAlign w:val="center"/>
          </w:tcPr>
          <w:p w14:paraId="77D94CFA" w14:textId="77777777" w:rsidR="00840975" w:rsidRPr="00635751" w:rsidRDefault="00840975" w:rsidP="006C4A90">
            <w:pPr>
              <w:spacing w:line="360" w:lineRule="auto"/>
              <w:jc w:val="both"/>
              <w:rPr>
                <w:rFonts w:ascii="Arial" w:hAnsi="Arial"/>
                <w:b/>
                <w:lang w:val="en-US"/>
              </w:rPr>
            </w:pPr>
            <w:r w:rsidRPr="00635751">
              <w:rPr>
                <w:rFonts w:ascii="Arial" w:eastAsia="Times New Roman" w:hAnsi="Arial" w:cs="Arial"/>
                <w:sz w:val="20"/>
                <w:szCs w:val="20"/>
                <w:lang w:val="en-US"/>
              </w:rPr>
              <w:t>Yes</w:t>
            </w:r>
          </w:p>
        </w:tc>
      </w:tr>
      <w:tr w:rsidR="00840975" w:rsidRPr="00635751" w14:paraId="4837A2CD" w14:textId="77777777" w:rsidTr="006C4A90">
        <w:tc>
          <w:tcPr>
            <w:tcW w:w="6912" w:type="dxa"/>
            <w:vAlign w:val="center"/>
          </w:tcPr>
          <w:p w14:paraId="358ED5E0" w14:textId="77777777" w:rsidR="00840975" w:rsidRPr="00635751" w:rsidRDefault="00840975" w:rsidP="006C4A90">
            <w:pPr>
              <w:spacing w:line="360" w:lineRule="auto"/>
              <w:jc w:val="both"/>
              <w:rPr>
                <w:rFonts w:ascii="Arial" w:hAnsi="Arial"/>
                <w:b/>
                <w:lang w:val="en-US"/>
              </w:rPr>
            </w:pPr>
            <w:r w:rsidRPr="00635751">
              <w:rPr>
                <w:rFonts w:ascii="Arial" w:eastAsia="Times New Roman" w:hAnsi="Arial" w:cs="Arial"/>
                <w:b/>
                <w:bCs/>
                <w:sz w:val="20"/>
                <w:szCs w:val="20"/>
                <w:lang w:val="en-US"/>
              </w:rPr>
              <w:t>Audi</w:t>
            </w:r>
            <w:r w:rsidRPr="00635751">
              <w:rPr>
                <w:rFonts w:ascii="Arial" w:eastAsia="MS Mincho" w:hAnsi="Arial" w:cs="Arial"/>
                <w:b/>
                <w:bCs/>
                <w:sz w:val="20"/>
                <w:szCs w:val="20"/>
                <w:lang w:val="en-US"/>
              </w:rPr>
              <w:t>tory</w:t>
            </w:r>
            <w:r w:rsidRPr="00635751">
              <w:rPr>
                <w:rFonts w:ascii="Arial" w:eastAsia="Times New Roman" w:hAnsi="Arial" w:cs="Arial"/>
                <w:b/>
                <w:bCs/>
                <w:sz w:val="20"/>
                <w:szCs w:val="20"/>
                <w:lang w:val="en-US"/>
              </w:rPr>
              <w:t xml:space="preserve"> hallucinations</w:t>
            </w:r>
          </w:p>
        </w:tc>
        <w:tc>
          <w:tcPr>
            <w:tcW w:w="1604" w:type="dxa"/>
            <w:vAlign w:val="center"/>
          </w:tcPr>
          <w:p w14:paraId="43AFBECD" w14:textId="77777777" w:rsidR="00840975" w:rsidRPr="00635751" w:rsidRDefault="00840975" w:rsidP="006C4A90">
            <w:pPr>
              <w:spacing w:line="360" w:lineRule="auto"/>
              <w:jc w:val="both"/>
              <w:rPr>
                <w:rFonts w:ascii="Arial" w:hAnsi="Arial"/>
                <w:b/>
                <w:lang w:val="en-US"/>
              </w:rPr>
            </w:pPr>
          </w:p>
        </w:tc>
      </w:tr>
      <w:tr w:rsidR="00840975" w:rsidRPr="00635751" w14:paraId="45ED918D" w14:textId="77777777" w:rsidTr="006C4A90">
        <w:tc>
          <w:tcPr>
            <w:tcW w:w="6912" w:type="dxa"/>
            <w:vAlign w:val="center"/>
          </w:tcPr>
          <w:p w14:paraId="196D74A2" w14:textId="77777777" w:rsidR="00840975" w:rsidRPr="00635751" w:rsidRDefault="00840975" w:rsidP="006C4A90">
            <w:pPr>
              <w:spacing w:line="360" w:lineRule="auto"/>
              <w:jc w:val="both"/>
              <w:rPr>
                <w:rFonts w:ascii="Arial" w:hAnsi="Arial"/>
                <w:b/>
                <w:lang w:val="en-US"/>
              </w:rPr>
            </w:pPr>
            <w:r w:rsidRPr="00635751">
              <w:rPr>
                <w:rFonts w:ascii="Arial" w:eastAsia="Times New Roman" w:hAnsi="Arial" w:cs="Arial"/>
                <w:sz w:val="20"/>
                <w:szCs w:val="20"/>
                <w:lang w:val="en-US"/>
              </w:rPr>
              <w:t>5. Over the past year, have there been times when you heard or saw things that other people could not?</w:t>
            </w:r>
          </w:p>
        </w:tc>
        <w:tc>
          <w:tcPr>
            <w:tcW w:w="1604" w:type="dxa"/>
            <w:vAlign w:val="center"/>
          </w:tcPr>
          <w:p w14:paraId="17201C62" w14:textId="77777777" w:rsidR="00840975" w:rsidRPr="00635751" w:rsidRDefault="00840975" w:rsidP="006C4A90">
            <w:pPr>
              <w:spacing w:line="360" w:lineRule="auto"/>
              <w:jc w:val="both"/>
              <w:rPr>
                <w:rFonts w:ascii="Arial" w:hAnsi="Arial"/>
                <w:b/>
                <w:lang w:val="en-US"/>
              </w:rPr>
            </w:pPr>
            <w:r w:rsidRPr="00635751">
              <w:rPr>
                <w:rFonts w:ascii="Arial" w:eastAsia="Times New Roman" w:hAnsi="Arial" w:cs="Arial"/>
                <w:sz w:val="20"/>
                <w:szCs w:val="20"/>
                <w:lang w:val="en-US"/>
              </w:rPr>
              <w:t>Yes</w:t>
            </w:r>
          </w:p>
        </w:tc>
      </w:tr>
      <w:tr w:rsidR="00840975" w:rsidRPr="00635751" w14:paraId="15EAFDAF" w14:textId="77777777" w:rsidTr="006C4A90">
        <w:tc>
          <w:tcPr>
            <w:tcW w:w="6912" w:type="dxa"/>
            <w:vAlign w:val="center"/>
          </w:tcPr>
          <w:p w14:paraId="45F59FAB" w14:textId="77777777" w:rsidR="00840975" w:rsidRPr="00635751" w:rsidRDefault="00840975" w:rsidP="006C4A90">
            <w:pPr>
              <w:spacing w:line="360" w:lineRule="auto"/>
              <w:jc w:val="both"/>
              <w:rPr>
                <w:rFonts w:ascii="Arial" w:hAnsi="Arial"/>
                <w:b/>
                <w:lang w:val="en-US"/>
              </w:rPr>
            </w:pPr>
            <w:r w:rsidRPr="00635751">
              <w:rPr>
                <w:rFonts w:ascii="Arial" w:eastAsia="Times New Roman" w:hAnsi="Arial" w:cs="Arial"/>
                <w:sz w:val="20"/>
                <w:szCs w:val="20"/>
                <w:lang w:val="en-US"/>
              </w:rPr>
              <w:t xml:space="preserve">   5a. Did you at any time hear voices saying quite a few words or sentences when there was no one around that might account for it?</w:t>
            </w:r>
          </w:p>
        </w:tc>
        <w:tc>
          <w:tcPr>
            <w:tcW w:w="1604" w:type="dxa"/>
            <w:vAlign w:val="center"/>
          </w:tcPr>
          <w:p w14:paraId="7AFB4DF7" w14:textId="77777777" w:rsidR="00840975" w:rsidRPr="00635751" w:rsidRDefault="00840975" w:rsidP="006C4A90">
            <w:pPr>
              <w:spacing w:line="360" w:lineRule="auto"/>
              <w:jc w:val="both"/>
              <w:rPr>
                <w:rFonts w:ascii="Arial" w:hAnsi="Arial"/>
                <w:b/>
                <w:lang w:val="en-US"/>
              </w:rPr>
            </w:pPr>
            <w:r w:rsidRPr="00635751">
              <w:rPr>
                <w:rFonts w:ascii="Arial" w:eastAsia="Times New Roman" w:hAnsi="Arial" w:cs="Arial"/>
                <w:sz w:val="20"/>
                <w:szCs w:val="20"/>
                <w:lang w:val="en-US"/>
              </w:rPr>
              <w:t>Yes</w:t>
            </w:r>
          </w:p>
        </w:tc>
      </w:tr>
    </w:tbl>
    <w:p w14:paraId="7312ED46" w14:textId="77777777" w:rsidR="00840975" w:rsidRPr="00635751" w:rsidRDefault="00840975" w:rsidP="00840975">
      <w:pPr>
        <w:spacing w:line="360" w:lineRule="auto"/>
        <w:jc w:val="both"/>
        <w:rPr>
          <w:rFonts w:ascii="Arial" w:hAnsi="Arial" w:cs="Arial"/>
          <w:sz w:val="18"/>
          <w:szCs w:val="18"/>
          <w:lang w:val="en-US"/>
        </w:rPr>
      </w:pPr>
      <w:r w:rsidRPr="00635751">
        <w:rPr>
          <w:rFonts w:ascii="Arial" w:hAnsi="Arial" w:cs="Arial"/>
          <w:sz w:val="18"/>
          <w:szCs w:val="18"/>
          <w:lang w:val="en-US"/>
        </w:rPr>
        <w:t>The skip pattern was the following: If yes to 1, then asked 1a</w:t>
      </w:r>
      <w:r w:rsidR="008F042B" w:rsidRPr="00635751">
        <w:rPr>
          <w:rFonts w:ascii="Arial" w:hAnsi="Arial" w:cs="Arial"/>
          <w:sz w:val="18"/>
          <w:szCs w:val="18"/>
          <w:lang w:val="en-US"/>
        </w:rPr>
        <w:t>;</w:t>
      </w:r>
      <w:r w:rsidRPr="00635751">
        <w:rPr>
          <w:rFonts w:ascii="Arial" w:hAnsi="Arial" w:cs="Arial"/>
          <w:sz w:val="18"/>
          <w:szCs w:val="18"/>
          <w:lang w:val="en-US"/>
        </w:rPr>
        <w:t xml:space="preserve"> If no to 1a, then asked 1b; If yes to 2, then asked 2a; If yes to 3, then asked 3a; If yes to 3a, then asked 3b; If yes to 4, then asked 4a; If yes to 5, then asked 5a.</w:t>
      </w:r>
    </w:p>
    <w:p w14:paraId="38259A4E" w14:textId="77777777" w:rsidR="0007288C" w:rsidRPr="00635751" w:rsidRDefault="0007288C">
      <w:pPr>
        <w:rPr>
          <w:rFonts w:ascii="Arial" w:hAnsi="Arial" w:cs="Arial"/>
          <w:sz w:val="18"/>
          <w:szCs w:val="18"/>
          <w:lang w:val="en-US"/>
        </w:rPr>
      </w:pPr>
      <w:r w:rsidRPr="00635751">
        <w:rPr>
          <w:rFonts w:ascii="Arial" w:hAnsi="Arial" w:cs="Arial"/>
          <w:sz w:val="18"/>
          <w:szCs w:val="18"/>
          <w:lang w:val="en-US"/>
        </w:rPr>
        <w:br w:type="page"/>
      </w:r>
    </w:p>
    <w:p w14:paraId="159D7030" w14:textId="77777777" w:rsidR="0007288C" w:rsidRPr="00635751" w:rsidRDefault="0007288C" w:rsidP="00082F23">
      <w:pPr>
        <w:spacing w:line="480" w:lineRule="auto"/>
        <w:jc w:val="both"/>
        <w:rPr>
          <w:rFonts w:ascii="Arial" w:eastAsia="MS Mincho" w:hAnsi="Arial"/>
          <w:color w:val="000000"/>
          <w:lang w:val="en-US"/>
        </w:rPr>
      </w:pPr>
      <w:r w:rsidRPr="00635751">
        <w:rPr>
          <w:rFonts w:ascii="Arial" w:eastAsia="MS Mincho" w:hAnsi="Arial"/>
          <w:b/>
          <w:color w:val="000000"/>
          <w:lang w:val="en-US"/>
        </w:rPr>
        <w:lastRenderedPageBreak/>
        <w:t>Appendix 2.</w:t>
      </w:r>
      <w:r w:rsidRPr="00635751">
        <w:rPr>
          <w:rFonts w:ascii="Arial" w:eastAsia="MS Mincho" w:hAnsi="Arial"/>
          <w:color w:val="000000"/>
          <w:lang w:val="en-US"/>
        </w:rPr>
        <w:t xml:space="preserve"> Definition of definite or probable psychosis</w:t>
      </w:r>
    </w:p>
    <w:p w14:paraId="53E5B0B6" w14:textId="77777777" w:rsidR="0007288C" w:rsidRPr="00635751" w:rsidRDefault="0007288C" w:rsidP="00082F23">
      <w:pPr>
        <w:spacing w:line="480" w:lineRule="auto"/>
        <w:jc w:val="both"/>
        <w:rPr>
          <w:rFonts w:ascii="Arial" w:eastAsia="MS Mincho" w:hAnsi="Arial"/>
          <w:i/>
          <w:color w:val="000000"/>
          <w:lang w:val="en-US"/>
        </w:rPr>
      </w:pPr>
    </w:p>
    <w:p w14:paraId="2DB916B4" w14:textId="3EB89F3B" w:rsidR="0007288C" w:rsidRPr="00635751" w:rsidRDefault="0007288C" w:rsidP="00126310">
      <w:pPr>
        <w:spacing w:line="480" w:lineRule="auto"/>
        <w:jc w:val="both"/>
        <w:rPr>
          <w:rFonts w:ascii="Arial" w:eastAsia="MS Mincho" w:hAnsi="Arial"/>
          <w:color w:val="141413"/>
          <w:lang w:val="en-US"/>
        </w:rPr>
      </w:pPr>
      <w:r w:rsidRPr="00635751">
        <w:rPr>
          <w:rFonts w:ascii="Arial" w:eastAsia="MS Mincho" w:hAnsi="Arial"/>
          <w:color w:val="000000"/>
          <w:lang w:val="en-US"/>
        </w:rPr>
        <w:t>Individuals fulfilling at least one of the four phase-one psychosis screening criteria (current antipsychotic use, hospitalization for mental problems, endorsement of the question on auditory hallucinations of the PSQ (“</w:t>
      </w:r>
      <w:r w:rsidRPr="00635751">
        <w:rPr>
          <w:rFonts w:ascii="Arial" w:eastAsia="Times New Roman" w:hAnsi="Arial"/>
          <w:color w:val="000000"/>
          <w:lang w:val="en-US"/>
        </w:rPr>
        <w:t>Did you at any time hear voices saying quite a few words or sentences when there was no one around that might account for it?”)</w:t>
      </w:r>
      <w:r w:rsidRPr="00635751">
        <w:rPr>
          <w:rFonts w:ascii="Arial" w:eastAsia="MS Mincho" w:hAnsi="Arial"/>
          <w:color w:val="000000"/>
          <w:lang w:val="en-US"/>
        </w:rPr>
        <w:t xml:space="preserve">, and self-reported diagnosis or symptoms of psychosis) were invited for a phase-two assessment. </w:t>
      </w:r>
      <w:r w:rsidRPr="00635751">
        <w:rPr>
          <w:rFonts w:ascii="Arial" w:hAnsi="Arial"/>
          <w:color w:val="141413"/>
          <w:lang w:val="en-US"/>
        </w:rPr>
        <w:t>A definitive diagnosis of psychosis (schizophrenia and affective psychosis) was based on the Schedules for Clinical Assessment in Neuropsychiatry (SCAN, version 2.1) conducted in phase-two</w:t>
      </w:r>
      <w:r w:rsidRPr="00635751">
        <w:rPr>
          <w:rFonts w:ascii="Arial" w:eastAsia="MS Mincho" w:hAnsi="Arial"/>
          <w:color w:val="141413"/>
          <w:lang w:val="en-US"/>
        </w:rPr>
        <w:t xml:space="preserve"> by a clinical interviewer</w:t>
      </w:r>
      <w:r w:rsidR="00680BC9" w:rsidRPr="00635751">
        <w:rPr>
          <w:rFonts w:ascii="Arial" w:eastAsia="MS Mincho" w:hAnsi="Arial"/>
          <w:color w:val="141413"/>
          <w:lang w:val="en-US"/>
        </w:rPr>
        <w:t xml:space="preserve"> </w:t>
      </w:r>
      <w:r w:rsidRPr="00635751">
        <w:rPr>
          <w:rFonts w:ascii="Arial" w:eastAsia="MS Mincho" w:hAnsi="Arial"/>
          <w:color w:val="141413"/>
        </w:rPr>
        <w:fldChar w:fldCharType="begin"/>
      </w:r>
      <w:r w:rsidR="00680BC9" w:rsidRPr="00635751">
        <w:rPr>
          <w:rFonts w:ascii="Arial" w:eastAsia="MS Mincho" w:hAnsi="Arial"/>
          <w:color w:val="141413"/>
          <w:lang w:val="en-US"/>
        </w:rPr>
        <w:instrText xml:space="preserve"> ADDIN ZOTERO_ITEM CSL_CITATION {"citationID":"IifG7kQp","properties":{"formattedCitation":"(Wing {\\i{}et al.} 1990)","plainCitation":"(Wing et al. 1990)","noteIndex":0},"citationItems":[{"id":"NlQI5igA/Y0blaI26","uris":["http://zotero.org/users/local/RCOaoao0/items/VFCVZFAB"],"uri":["http://zotero.org/users/local/RCOaoao0/items/VFCVZFAB"],"itemData":{"id":9945,"type":"article-journal","title":"SCAN. Schedules for Clinical Assessment in Neuropsychiatry","container-title":"Archives of General Psychiatry","page":"589-593","volume":"47","issue":"6","source":"PubMed","abstract":"After more than 12 years of development, the ninth edition of the Present State Examination (PSE-9) was published, together with associated instruments and computer algorithm, in 1974. The system has now been expanded, in the framework of the World Health Organization/Alcohol, Drug Abuse, and Mental Health Administration Joint Project on Standardization of Diagnosis and Classification, and is being tested with the aim of developing a comprehensive procedure for clinical examination that is also capable of generating many of the categories of the International Classification of Diseases, 10th edition, and the Diagnostic and Statistical Manual of Mental Disorders, revised third edition. The new system is known as SCAN (Schedules for Clinical Assessment in Neuropsychiatry). It includes the 10th edition of the PSE as one of its core schedules, preliminary tests of which have suggested that reliability is similar to that of PSE-9. SCAN is being field tested in 20 centers in 11 countries. A final version is expected to be available in January 1990.","ISSN":"0003-990X","note":"PMID: 2190539","journalAbbreviation":"Arch. Gen. Psychiatry","language":"eng","author":[{"family":"Wing","given":"J. K."},{"family":"Babor","given":"T."},{"family":"Brugha","given":"T."},{"family":"Burke","given":"J."},{"family":"Cooper","given":"J. E."},{"family":"Giel","given":"R."},{"family":"Jablenski","given":"A."},{"family":"Regier","given":"D."},{"family":"Sartorius","given":"N."}],"issued":{"date-parts":[["1990",6]]},"PMID":"2190539"}}],"schema":"https://github.com/citation-style-language/schema/raw/master/csl-citation.json"} </w:instrText>
      </w:r>
      <w:r w:rsidRPr="00635751">
        <w:rPr>
          <w:rFonts w:ascii="Arial" w:eastAsia="MS Mincho" w:hAnsi="Arial"/>
          <w:color w:val="141413"/>
        </w:rPr>
        <w:fldChar w:fldCharType="separate"/>
      </w:r>
      <w:r w:rsidR="00680BC9" w:rsidRPr="00635751">
        <w:rPr>
          <w:rFonts w:ascii="Arial" w:hAnsi="Arial" w:cs="Arial"/>
          <w:color w:val="000000"/>
          <w:lang w:val="en-US"/>
        </w:rPr>
        <w:t xml:space="preserve">(Wing </w:t>
      </w:r>
      <w:r w:rsidR="00680BC9" w:rsidRPr="00635751">
        <w:rPr>
          <w:rFonts w:ascii="Arial" w:hAnsi="Arial" w:cs="Arial"/>
          <w:i/>
          <w:iCs/>
          <w:color w:val="000000"/>
          <w:lang w:val="en-US"/>
        </w:rPr>
        <w:t>et al.</w:t>
      </w:r>
      <w:r w:rsidR="00680BC9" w:rsidRPr="00635751">
        <w:rPr>
          <w:rFonts w:ascii="Arial" w:hAnsi="Arial" w:cs="Arial"/>
          <w:color w:val="000000"/>
          <w:lang w:val="en-US"/>
        </w:rPr>
        <w:t xml:space="preserve"> 1990)</w:t>
      </w:r>
      <w:r w:rsidRPr="00635751">
        <w:rPr>
          <w:rFonts w:ascii="Arial" w:eastAsia="MS Mincho" w:hAnsi="Arial"/>
          <w:color w:val="141413"/>
        </w:rPr>
        <w:fldChar w:fldCharType="end"/>
      </w:r>
      <w:r w:rsidR="00680BC9" w:rsidRPr="00635751">
        <w:rPr>
          <w:rFonts w:ascii="Arial" w:eastAsia="MS Mincho" w:hAnsi="Arial"/>
          <w:color w:val="141413"/>
          <w:lang w:val="en-US"/>
        </w:rPr>
        <w:t>.</w:t>
      </w:r>
      <w:r w:rsidRPr="00635751">
        <w:rPr>
          <w:rFonts w:ascii="Arial" w:hAnsi="Arial"/>
          <w:color w:val="141413"/>
          <w:lang w:val="en-US"/>
        </w:rPr>
        <w:t xml:space="preserve"> However, </w:t>
      </w:r>
      <w:r w:rsidRPr="00635751">
        <w:rPr>
          <w:rFonts w:ascii="Arial" w:eastAsia="MS Mincho" w:hAnsi="Arial"/>
          <w:color w:val="141413"/>
          <w:lang w:val="en-US"/>
        </w:rPr>
        <w:t xml:space="preserve">since </w:t>
      </w:r>
      <w:r w:rsidRPr="00635751">
        <w:rPr>
          <w:rFonts w:ascii="Arial" w:hAnsi="Arial"/>
          <w:color w:val="141413"/>
          <w:lang w:val="en-US"/>
        </w:rPr>
        <w:t>39% of those indiv</w:t>
      </w:r>
      <w:bookmarkStart w:id="0" w:name="_GoBack"/>
      <w:bookmarkEnd w:id="0"/>
      <w:r w:rsidRPr="00635751">
        <w:rPr>
          <w:rFonts w:ascii="Arial" w:hAnsi="Arial"/>
          <w:color w:val="141413"/>
          <w:lang w:val="en-US"/>
        </w:rPr>
        <w:t>iduals invited for a phase-two interview either refused or could not be contacted</w:t>
      </w:r>
      <w:r w:rsidRPr="00635751">
        <w:rPr>
          <w:rFonts w:ascii="Arial" w:eastAsia="MS Mincho" w:hAnsi="Arial"/>
          <w:color w:val="141413"/>
          <w:lang w:val="en-US"/>
        </w:rPr>
        <w:t xml:space="preserve">, a </w:t>
      </w:r>
      <w:r w:rsidR="0067044A">
        <w:rPr>
          <w:rFonts w:ascii="Arial" w:eastAsia="MS Mincho" w:hAnsi="Arial"/>
          <w:color w:val="141413"/>
          <w:lang w:val="en-US"/>
        </w:rPr>
        <w:t>“</w:t>
      </w:r>
      <w:r w:rsidRPr="00635751">
        <w:rPr>
          <w:rFonts w:ascii="Arial" w:eastAsia="MS Mincho" w:hAnsi="Arial"/>
          <w:color w:val="141413"/>
          <w:lang w:val="en-US"/>
        </w:rPr>
        <w:t>probable psychosis</w:t>
      </w:r>
      <w:r w:rsidR="0067044A">
        <w:rPr>
          <w:rFonts w:ascii="Arial" w:eastAsia="MS Mincho" w:hAnsi="Arial"/>
          <w:color w:val="141413"/>
          <w:lang w:val="en-US"/>
        </w:rPr>
        <w:t>”</w:t>
      </w:r>
      <w:r w:rsidRPr="00635751">
        <w:rPr>
          <w:rFonts w:ascii="Arial" w:eastAsia="MS Mincho" w:hAnsi="Arial"/>
          <w:color w:val="141413"/>
          <w:lang w:val="en-US"/>
        </w:rPr>
        <w:t xml:space="preserve"> measure was also created for individuals without a phase-two interview but who </w:t>
      </w:r>
      <w:r w:rsidRPr="00635751">
        <w:rPr>
          <w:rFonts w:ascii="Arial" w:hAnsi="Arial"/>
          <w:color w:val="141413"/>
          <w:lang w:val="en-US"/>
        </w:rPr>
        <w:t>fulfilled at least two of the phase-one psychosis screening criteria</w:t>
      </w:r>
      <w:r w:rsidR="00680BC9" w:rsidRPr="00635751">
        <w:rPr>
          <w:rFonts w:ascii="Arial" w:hAnsi="Arial"/>
          <w:color w:val="141413"/>
          <w:lang w:val="en-US"/>
        </w:rPr>
        <w:t xml:space="preserve"> </w:t>
      </w:r>
      <w:r w:rsidRPr="00635751">
        <w:rPr>
          <w:rFonts w:ascii="Arial" w:eastAsia="MS Mincho" w:hAnsi="Arial"/>
          <w:color w:val="000000"/>
        </w:rPr>
        <w:fldChar w:fldCharType="begin"/>
      </w:r>
      <w:r w:rsidR="00680BC9" w:rsidRPr="00635751">
        <w:rPr>
          <w:rFonts w:ascii="Arial" w:eastAsia="MS Mincho" w:hAnsi="Arial"/>
          <w:color w:val="000000"/>
          <w:lang w:val="en-US"/>
        </w:rPr>
        <w:instrText xml:space="preserve"> ADDIN ZOTERO_ITEM CSL_CITATION {"citationID":"fcMi6emK","properties":{"formattedCitation":"(McManus {\\i{}et al.} 2009)","plainCitation":"(McManus et al. 2009)","noteIndex":0},"citationItems":[{"id":"NlQI5igA/qyEmcc1y","uris":["http://zotero.org/users/local/RCOaoao0/items/I94M47A3"],"uri":["http://zotero.org/users/local/RCOaoao0/items/I94M47A3"],"itemData":{"id":7030,"type":"report","title":"Adult psychiatric morbidity in England, 2007: Results of a household survey","publisher-place":"London","event-place":"London","language":"english","author":[{"family":"McManus","given":"Sally"},{"family":"Meltzer","given":"Howard"},{"family":"Brugha","given":"Traolach S."},{"family":"Bebbington","given":"Paul"},{"family":"Jenkins","given":"Rachel"}],"issued":{"date-parts":[["2009"]]}}}],"schema":"https://github.com/citation-style-language/schema/raw/master/csl-citation.json"} </w:instrText>
      </w:r>
      <w:r w:rsidRPr="00635751">
        <w:rPr>
          <w:rFonts w:ascii="Arial" w:eastAsia="MS Mincho" w:hAnsi="Arial"/>
          <w:color w:val="000000"/>
        </w:rPr>
        <w:fldChar w:fldCharType="separate"/>
      </w:r>
      <w:r w:rsidR="00680BC9" w:rsidRPr="00635751">
        <w:rPr>
          <w:rFonts w:ascii="Arial" w:hAnsi="Arial" w:cs="Arial"/>
          <w:color w:val="000000"/>
          <w:lang w:val="en-US"/>
        </w:rPr>
        <w:t xml:space="preserve">(McManus </w:t>
      </w:r>
      <w:r w:rsidR="00680BC9" w:rsidRPr="00635751">
        <w:rPr>
          <w:rFonts w:ascii="Arial" w:hAnsi="Arial" w:cs="Arial"/>
          <w:i/>
          <w:iCs/>
          <w:color w:val="000000"/>
          <w:lang w:val="en-US"/>
        </w:rPr>
        <w:t>et al.</w:t>
      </w:r>
      <w:r w:rsidR="00680BC9" w:rsidRPr="00635751">
        <w:rPr>
          <w:rFonts w:ascii="Arial" w:hAnsi="Arial" w:cs="Arial"/>
          <w:color w:val="000000"/>
          <w:lang w:val="en-US"/>
        </w:rPr>
        <w:t xml:space="preserve"> 2009)</w:t>
      </w:r>
      <w:r w:rsidRPr="00635751">
        <w:rPr>
          <w:rFonts w:ascii="Arial" w:eastAsia="MS Mincho" w:hAnsi="Arial"/>
          <w:color w:val="000000"/>
        </w:rPr>
        <w:fldChar w:fldCharType="end"/>
      </w:r>
      <w:r w:rsidR="00680BC9" w:rsidRPr="00635751">
        <w:rPr>
          <w:rFonts w:ascii="Arial" w:eastAsia="MS Mincho" w:hAnsi="Arial"/>
          <w:color w:val="141413"/>
          <w:lang w:val="en-US"/>
        </w:rPr>
        <w:t>.</w:t>
      </w:r>
    </w:p>
    <w:p w14:paraId="30A8B00A" w14:textId="77777777" w:rsidR="0007288C" w:rsidRPr="00635751" w:rsidRDefault="0007288C" w:rsidP="00126310">
      <w:pPr>
        <w:spacing w:line="480" w:lineRule="auto"/>
        <w:jc w:val="both"/>
        <w:rPr>
          <w:rFonts w:ascii="Arial" w:eastAsia="MS Mincho" w:hAnsi="Arial"/>
          <w:color w:val="141413"/>
          <w:lang w:val="en-US"/>
        </w:rPr>
      </w:pPr>
    </w:p>
    <w:p w14:paraId="52762F65" w14:textId="77777777" w:rsidR="00680BC9" w:rsidRPr="00635751" w:rsidRDefault="0007288C" w:rsidP="00680BC9">
      <w:pPr>
        <w:pStyle w:val="Bibliographie3"/>
        <w:rPr>
          <w:rFonts w:cs="Arial"/>
          <w:lang w:val="en-US"/>
        </w:rPr>
      </w:pPr>
      <w:r w:rsidRPr="00635751">
        <w:fldChar w:fldCharType="begin"/>
      </w:r>
      <w:r w:rsidR="00680BC9" w:rsidRPr="00635751">
        <w:rPr>
          <w:lang w:val="en-US"/>
        </w:rPr>
        <w:instrText xml:space="preserve"> ADDIN ZOTERO_BIBL {"uncited":[],"omitted":[],"custom":[]} CSL_BIBLIOGRAPHY </w:instrText>
      </w:r>
      <w:r w:rsidRPr="00635751">
        <w:fldChar w:fldCharType="separate"/>
      </w:r>
      <w:r w:rsidR="00680BC9" w:rsidRPr="00635751">
        <w:rPr>
          <w:rFonts w:cs="Arial"/>
          <w:b/>
          <w:bCs/>
          <w:lang w:val="en-US"/>
        </w:rPr>
        <w:t>McManus S, Meltzer H, Brugha TS, Bebbington P, Jenkins R</w:t>
      </w:r>
      <w:r w:rsidR="00680BC9" w:rsidRPr="00635751">
        <w:rPr>
          <w:rFonts w:cs="Arial"/>
          <w:lang w:val="en-US"/>
        </w:rPr>
        <w:t xml:space="preserve"> (2009). </w:t>
      </w:r>
      <w:r w:rsidR="00680BC9" w:rsidRPr="00635751">
        <w:rPr>
          <w:rFonts w:cs="Arial"/>
          <w:i/>
          <w:iCs/>
          <w:lang w:val="en-US"/>
        </w:rPr>
        <w:t>Adult psychiatric morbidity in England, 2007: Results of a household survey</w:t>
      </w:r>
      <w:r w:rsidR="00680BC9" w:rsidRPr="00635751">
        <w:rPr>
          <w:rFonts w:cs="Arial"/>
          <w:lang w:val="en-US"/>
        </w:rPr>
        <w:t>. London.</w:t>
      </w:r>
    </w:p>
    <w:p w14:paraId="1B0525A3" w14:textId="77777777" w:rsidR="00680BC9" w:rsidRPr="00635751" w:rsidRDefault="00680BC9" w:rsidP="00680BC9">
      <w:pPr>
        <w:pStyle w:val="Bibliographie3"/>
        <w:rPr>
          <w:rFonts w:cs="Arial"/>
          <w:lang w:val="en-US"/>
        </w:rPr>
      </w:pPr>
      <w:r w:rsidRPr="00635751">
        <w:rPr>
          <w:rFonts w:cs="Arial"/>
          <w:b/>
          <w:bCs/>
          <w:lang w:val="en-US"/>
        </w:rPr>
        <w:t>Wing JK, Babor T, Brugha T, Burke J, Cooper JE, Giel R, Jablenski A, Regier D, Sartorius N</w:t>
      </w:r>
      <w:r w:rsidRPr="00635751">
        <w:rPr>
          <w:rFonts w:cs="Arial"/>
          <w:lang w:val="en-US"/>
        </w:rPr>
        <w:t xml:space="preserve"> (1990). SCAN. Schedules for Clinical Assessment in Neuropsychiatry. </w:t>
      </w:r>
      <w:r w:rsidRPr="00635751">
        <w:rPr>
          <w:rFonts w:cs="Arial"/>
          <w:i/>
          <w:iCs/>
          <w:lang w:val="en-US"/>
        </w:rPr>
        <w:t>Archives of General Psychiatry</w:t>
      </w:r>
      <w:r w:rsidRPr="00635751">
        <w:rPr>
          <w:rFonts w:cs="Arial"/>
          <w:lang w:val="en-US"/>
        </w:rPr>
        <w:t xml:space="preserve"> </w:t>
      </w:r>
      <w:r w:rsidRPr="00635751">
        <w:rPr>
          <w:rFonts w:cs="Arial"/>
          <w:b/>
          <w:bCs/>
          <w:lang w:val="en-US"/>
        </w:rPr>
        <w:t>47</w:t>
      </w:r>
      <w:r w:rsidRPr="00635751">
        <w:rPr>
          <w:rFonts w:cs="Arial"/>
          <w:lang w:val="en-US"/>
        </w:rPr>
        <w:t>, 589–593.</w:t>
      </w:r>
    </w:p>
    <w:p w14:paraId="2F819FEE" w14:textId="77777777" w:rsidR="004E0F90" w:rsidRPr="00635751" w:rsidRDefault="0007288C" w:rsidP="00126310">
      <w:pPr>
        <w:spacing w:line="480" w:lineRule="auto"/>
        <w:jc w:val="both"/>
        <w:rPr>
          <w:rFonts w:ascii="Arial" w:eastAsia="MS Mincho" w:hAnsi="Arial"/>
          <w:color w:val="141413"/>
          <w:lang w:val="en-US"/>
        </w:rPr>
        <w:sectPr w:rsidR="004E0F90" w:rsidRPr="00635751" w:rsidSect="005628FA">
          <w:footerReference w:type="even" r:id="rId6"/>
          <w:footerReference w:type="default" r:id="rId7"/>
          <w:pgSz w:w="11900" w:h="16840"/>
          <w:pgMar w:top="1440" w:right="1800" w:bottom="1440" w:left="1800" w:header="708" w:footer="708" w:gutter="0"/>
          <w:cols w:space="708"/>
          <w:docGrid w:linePitch="360"/>
        </w:sectPr>
      </w:pPr>
      <w:r w:rsidRPr="00635751">
        <w:rPr>
          <w:rFonts w:ascii="Arial" w:eastAsia="MS Mincho" w:hAnsi="Arial"/>
          <w:color w:val="141413"/>
        </w:rPr>
        <w:fldChar w:fldCharType="end"/>
      </w:r>
    </w:p>
    <w:p w14:paraId="1AE12C67" w14:textId="77777777" w:rsidR="004E0F90" w:rsidRPr="00635751" w:rsidRDefault="004E0F90" w:rsidP="004E0F90">
      <w:pPr>
        <w:spacing w:line="360" w:lineRule="auto"/>
        <w:ind w:left="-992"/>
        <w:rPr>
          <w:rFonts w:ascii="Arial" w:hAnsi="Arial" w:cs="Arial"/>
          <w:lang w:val="en-US"/>
        </w:rPr>
      </w:pPr>
      <w:r w:rsidRPr="00635751">
        <w:rPr>
          <w:rFonts w:ascii="Arial" w:hAnsi="Arial" w:cs="Arial"/>
          <w:b/>
          <w:bCs/>
          <w:lang w:val="en-US"/>
        </w:rPr>
        <w:lastRenderedPageBreak/>
        <w:t>Appendix 3.</w:t>
      </w:r>
      <w:r w:rsidRPr="00635751">
        <w:rPr>
          <w:rFonts w:ascii="Arial" w:hAnsi="Arial" w:cs="Arial"/>
          <w:lang w:val="en-US"/>
        </w:rPr>
        <w:t xml:space="preserve"> Correlations of the potential mediating variables included in this study</w:t>
      </w:r>
    </w:p>
    <w:tbl>
      <w:tblPr>
        <w:tblStyle w:val="Grilledutableau"/>
        <w:tblW w:w="0" w:type="auto"/>
        <w:tblInd w:w="-856" w:type="dxa"/>
        <w:tblLook w:val="04A0" w:firstRow="1" w:lastRow="0" w:firstColumn="1" w:lastColumn="0" w:noHBand="0" w:noVBand="1"/>
      </w:tblPr>
      <w:tblGrid>
        <w:gridCol w:w="439"/>
        <w:gridCol w:w="750"/>
        <w:gridCol w:w="750"/>
        <w:gridCol w:w="750"/>
        <w:gridCol w:w="750"/>
        <w:gridCol w:w="750"/>
        <w:gridCol w:w="750"/>
        <w:gridCol w:w="750"/>
        <w:gridCol w:w="750"/>
        <w:gridCol w:w="750"/>
        <w:gridCol w:w="684"/>
        <w:gridCol w:w="684"/>
        <w:gridCol w:w="684"/>
        <w:gridCol w:w="684"/>
        <w:gridCol w:w="684"/>
        <w:gridCol w:w="684"/>
        <w:gridCol w:w="684"/>
        <w:gridCol w:w="606"/>
      </w:tblGrid>
      <w:tr w:rsidR="004E0F90" w:rsidRPr="00635751" w14:paraId="0D3B286B" w14:textId="77777777" w:rsidTr="00A34037">
        <w:trPr>
          <w:trHeight w:val="460"/>
        </w:trPr>
        <w:tc>
          <w:tcPr>
            <w:tcW w:w="0" w:type="auto"/>
            <w:vAlign w:val="center"/>
          </w:tcPr>
          <w:p w14:paraId="4B713512" w14:textId="77777777" w:rsidR="004E0F90" w:rsidRPr="00635751" w:rsidRDefault="004E0F90" w:rsidP="00A34037">
            <w:pPr>
              <w:jc w:val="center"/>
              <w:rPr>
                <w:rFonts w:ascii="Arial" w:hAnsi="Arial" w:cs="Arial"/>
                <w:sz w:val="20"/>
                <w:szCs w:val="20"/>
                <w:lang w:val="en-US"/>
              </w:rPr>
            </w:pPr>
          </w:p>
        </w:tc>
        <w:tc>
          <w:tcPr>
            <w:tcW w:w="0" w:type="auto"/>
            <w:vAlign w:val="center"/>
          </w:tcPr>
          <w:p w14:paraId="510DE295" w14:textId="77777777" w:rsidR="004E0F90" w:rsidRPr="00635751" w:rsidRDefault="004E0F90" w:rsidP="00A34037">
            <w:pPr>
              <w:jc w:val="center"/>
              <w:rPr>
                <w:rFonts w:ascii="Arial" w:hAnsi="Arial" w:cs="Arial"/>
                <w:sz w:val="20"/>
                <w:szCs w:val="20"/>
                <w:lang w:val="en-US"/>
              </w:rPr>
            </w:pPr>
            <w:r w:rsidRPr="00635751">
              <w:rPr>
                <w:rFonts w:ascii="Arial" w:hAnsi="Arial" w:cs="Arial"/>
                <w:sz w:val="20"/>
                <w:szCs w:val="20"/>
                <w:lang w:val="en-US"/>
              </w:rPr>
              <w:t>1</w:t>
            </w:r>
          </w:p>
        </w:tc>
        <w:tc>
          <w:tcPr>
            <w:tcW w:w="0" w:type="auto"/>
            <w:vAlign w:val="center"/>
          </w:tcPr>
          <w:p w14:paraId="1CBA4F50" w14:textId="77777777" w:rsidR="004E0F90" w:rsidRPr="00635751" w:rsidRDefault="004E0F90" w:rsidP="00A34037">
            <w:pPr>
              <w:jc w:val="center"/>
              <w:rPr>
                <w:rFonts w:ascii="Arial" w:hAnsi="Arial" w:cs="Arial"/>
                <w:sz w:val="20"/>
                <w:szCs w:val="20"/>
                <w:lang w:val="en-US"/>
              </w:rPr>
            </w:pPr>
            <w:r w:rsidRPr="00635751">
              <w:rPr>
                <w:rFonts w:ascii="Arial" w:hAnsi="Arial" w:cs="Arial"/>
                <w:sz w:val="20"/>
                <w:szCs w:val="20"/>
                <w:lang w:val="en-US"/>
              </w:rPr>
              <w:t>2</w:t>
            </w:r>
          </w:p>
        </w:tc>
        <w:tc>
          <w:tcPr>
            <w:tcW w:w="0" w:type="auto"/>
            <w:vAlign w:val="center"/>
          </w:tcPr>
          <w:p w14:paraId="32817A18" w14:textId="77777777" w:rsidR="004E0F90" w:rsidRPr="00635751" w:rsidRDefault="004E0F90" w:rsidP="00A34037">
            <w:pPr>
              <w:jc w:val="center"/>
              <w:rPr>
                <w:rFonts w:ascii="Arial" w:hAnsi="Arial" w:cs="Arial"/>
                <w:sz w:val="20"/>
                <w:szCs w:val="20"/>
                <w:lang w:val="en-US"/>
              </w:rPr>
            </w:pPr>
            <w:r w:rsidRPr="00635751">
              <w:rPr>
                <w:rFonts w:ascii="Arial" w:hAnsi="Arial" w:cs="Arial"/>
                <w:sz w:val="20"/>
                <w:szCs w:val="20"/>
                <w:lang w:val="en-US"/>
              </w:rPr>
              <w:t>3</w:t>
            </w:r>
          </w:p>
        </w:tc>
        <w:tc>
          <w:tcPr>
            <w:tcW w:w="0" w:type="auto"/>
            <w:vAlign w:val="center"/>
          </w:tcPr>
          <w:p w14:paraId="2C35AFE1" w14:textId="77777777" w:rsidR="004E0F90" w:rsidRPr="00635751" w:rsidRDefault="004E0F90" w:rsidP="00A34037">
            <w:pPr>
              <w:jc w:val="center"/>
              <w:rPr>
                <w:rFonts w:ascii="Arial" w:hAnsi="Arial" w:cs="Arial"/>
                <w:sz w:val="20"/>
                <w:szCs w:val="20"/>
                <w:lang w:val="en-US"/>
              </w:rPr>
            </w:pPr>
            <w:r w:rsidRPr="00635751">
              <w:rPr>
                <w:rFonts w:ascii="Arial" w:hAnsi="Arial" w:cs="Arial"/>
                <w:sz w:val="20"/>
                <w:szCs w:val="20"/>
                <w:lang w:val="en-US"/>
              </w:rPr>
              <w:t>4</w:t>
            </w:r>
          </w:p>
        </w:tc>
        <w:tc>
          <w:tcPr>
            <w:tcW w:w="0" w:type="auto"/>
            <w:vAlign w:val="center"/>
          </w:tcPr>
          <w:p w14:paraId="22A91751" w14:textId="77777777" w:rsidR="004E0F90" w:rsidRPr="00635751" w:rsidRDefault="004E0F90" w:rsidP="00A34037">
            <w:pPr>
              <w:jc w:val="center"/>
              <w:rPr>
                <w:rFonts w:ascii="Arial" w:hAnsi="Arial" w:cs="Arial"/>
                <w:sz w:val="20"/>
                <w:szCs w:val="20"/>
                <w:lang w:val="en-US"/>
              </w:rPr>
            </w:pPr>
            <w:r w:rsidRPr="00635751">
              <w:rPr>
                <w:rFonts w:ascii="Arial" w:hAnsi="Arial" w:cs="Arial"/>
                <w:sz w:val="20"/>
                <w:szCs w:val="20"/>
                <w:lang w:val="en-US"/>
              </w:rPr>
              <w:t>5</w:t>
            </w:r>
          </w:p>
        </w:tc>
        <w:tc>
          <w:tcPr>
            <w:tcW w:w="0" w:type="auto"/>
            <w:vAlign w:val="center"/>
          </w:tcPr>
          <w:p w14:paraId="4BF04A54" w14:textId="77777777" w:rsidR="004E0F90" w:rsidRPr="00635751" w:rsidRDefault="004E0F90" w:rsidP="00A34037">
            <w:pPr>
              <w:jc w:val="center"/>
              <w:rPr>
                <w:rFonts w:ascii="Arial" w:hAnsi="Arial" w:cs="Arial"/>
                <w:sz w:val="20"/>
                <w:szCs w:val="20"/>
                <w:lang w:val="en-US"/>
              </w:rPr>
            </w:pPr>
            <w:r w:rsidRPr="00635751">
              <w:rPr>
                <w:rFonts w:ascii="Arial" w:hAnsi="Arial" w:cs="Arial"/>
                <w:sz w:val="20"/>
                <w:szCs w:val="20"/>
                <w:lang w:val="en-US"/>
              </w:rPr>
              <w:t>6</w:t>
            </w:r>
          </w:p>
        </w:tc>
        <w:tc>
          <w:tcPr>
            <w:tcW w:w="0" w:type="auto"/>
            <w:vAlign w:val="center"/>
          </w:tcPr>
          <w:p w14:paraId="5C60526E" w14:textId="77777777" w:rsidR="004E0F90" w:rsidRPr="00635751" w:rsidRDefault="004E0F90" w:rsidP="00A34037">
            <w:pPr>
              <w:jc w:val="center"/>
              <w:rPr>
                <w:rFonts w:ascii="Arial" w:hAnsi="Arial" w:cs="Arial"/>
                <w:sz w:val="20"/>
                <w:szCs w:val="20"/>
                <w:lang w:val="en-US"/>
              </w:rPr>
            </w:pPr>
            <w:r w:rsidRPr="00635751">
              <w:rPr>
                <w:rFonts w:ascii="Arial" w:hAnsi="Arial" w:cs="Arial"/>
                <w:sz w:val="20"/>
                <w:szCs w:val="20"/>
                <w:lang w:val="en-US"/>
              </w:rPr>
              <w:t>7</w:t>
            </w:r>
          </w:p>
        </w:tc>
        <w:tc>
          <w:tcPr>
            <w:tcW w:w="0" w:type="auto"/>
            <w:vAlign w:val="center"/>
          </w:tcPr>
          <w:p w14:paraId="76471E99" w14:textId="77777777" w:rsidR="004E0F90" w:rsidRPr="00635751" w:rsidRDefault="004E0F90" w:rsidP="00A34037">
            <w:pPr>
              <w:jc w:val="center"/>
              <w:rPr>
                <w:rFonts w:ascii="Arial" w:hAnsi="Arial" w:cs="Arial"/>
                <w:sz w:val="20"/>
                <w:szCs w:val="20"/>
                <w:lang w:val="en-US"/>
              </w:rPr>
            </w:pPr>
            <w:r w:rsidRPr="00635751">
              <w:rPr>
                <w:rFonts w:ascii="Arial" w:hAnsi="Arial" w:cs="Arial"/>
                <w:sz w:val="20"/>
                <w:szCs w:val="20"/>
                <w:lang w:val="en-US"/>
              </w:rPr>
              <w:t>8</w:t>
            </w:r>
          </w:p>
        </w:tc>
        <w:tc>
          <w:tcPr>
            <w:tcW w:w="0" w:type="auto"/>
            <w:vAlign w:val="center"/>
          </w:tcPr>
          <w:p w14:paraId="216DCF37" w14:textId="77777777" w:rsidR="004E0F90" w:rsidRPr="00635751" w:rsidRDefault="004E0F90" w:rsidP="00A34037">
            <w:pPr>
              <w:jc w:val="center"/>
              <w:rPr>
                <w:rFonts w:ascii="Arial" w:hAnsi="Arial" w:cs="Arial"/>
                <w:sz w:val="20"/>
                <w:szCs w:val="20"/>
                <w:lang w:val="en-US"/>
              </w:rPr>
            </w:pPr>
            <w:r w:rsidRPr="00635751">
              <w:rPr>
                <w:rFonts w:ascii="Arial" w:hAnsi="Arial" w:cs="Arial"/>
                <w:sz w:val="20"/>
                <w:szCs w:val="20"/>
                <w:lang w:val="en-US"/>
              </w:rPr>
              <w:t>9</w:t>
            </w:r>
          </w:p>
        </w:tc>
        <w:tc>
          <w:tcPr>
            <w:tcW w:w="0" w:type="auto"/>
            <w:vAlign w:val="center"/>
          </w:tcPr>
          <w:p w14:paraId="0CB33FBC" w14:textId="77777777" w:rsidR="004E0F90" w:rsidRPr="00635751" w:rsidRDefault="004E0F90" w:rsidP="00A34037">
            <w:pPr>
              <w:jc w:val="center"/>
              <w:rPr>
                <w:rFonts w:ascii="Arial" w:hAnsi="Arial" w:cs="Arial"/>
                <w:sz w:val="20"/>
                <w:szCs w:val="20"/>
                <w:lang w:val="en-US"/>
              </w:rPr>
            </w:pPr>
            <w:r w:rsidRPr="00635751">
              <w:rPr>
                <w:rFonts w:ascii="Arial" w:hAnsi="Arial" w:cs="Arial"/>
                <w:sz w:val="20"/>
                <w:szCs w:val="20"/>
                <w:lang w:val="en-US"/>
              </w:rPr>
              <w:t>10</w:t>
            </w:r>
          </w:p>
        </w:tc>
        <w:tc>
          <w:tcPr>
            <w:tcW w:w="0" w:type="auto"/>
            <w:vAlign w:val="center"/>
          </w:tcPr>
          <w:p w14:paraId="53A0BF1A" w14:textId="77777777" w:rsidR="004E0F90" w:rsidRPr="00635751" w:rsidRDefault="004E0F90" w:rsidP="00A34037">
            <w:pPr>
              <w:jc w:val="center"/>
              <w:rPr>
                <w:rFonts w:ascii="Arial" w:hAnsi="Arial" w:cs="Arial"/>
                <w:sz w:val="20"/>
                <w:szCs w:val="20"/>
                <w:lang w:val="en-US"/>
              </w:rPr>
            </w:pPr>
            <w:r w:rsidRPr="00635751">
              <w:rPr>
                <w:rFonts w:ascii="Arial" w:hAnsi="Arial" w:cs="Arial"/>
                <w:sz w:val="20"/>
                <w:szCs w:val="20"/>
                <w:lang w:val="en-US"/>
              </w:rPr>
              <w:t>11</w:t>
            </w:r>
          </w:p>
        </w:tc>
        <w:tc>
          <w:tcPr>
            <w:tcW w:w="0" w:type="auto"/>
            <w:vAlign w:val="center"/>
          </w:tcPr>
          <w:p w14:paraId="58D01DF0" w14:textId="77777777" w:rsidR="004E0F90" w:rsidRPr="00635751" w:rsidRDefault="004E0F90" w:rsidP="00A34037">
            <w:pPr>
              <w:jc w:val="center"/>
              <w:rPr>
                <w:rFonts w:ascii="Arial" w:hAnsi="Arial" w:cs="Arial"/>
                <w:sz w:val="20"/>
                <w:szCs w:val="20"/>
                <w:lang w:val="en-US"/>
              </w:rPr>
            </w:pPr>
            <w:r w:rsidRPr="00635751">
              <w:rPr>
                <w:rFonts w:ascii="Arial" w:hAnsi="Arial" w:cs="Arial"/>
                <w:sz w:val="20"/>
                <w:szCs w:val="20"/>
                <w:lang w:val="en-US"/>
              </w:rPr>
              <w:t>12</w:t>
            </w:r>
          </w:p>
        </w:tc>
        <w:tc>
          <w:tcPr>
            <w:tcW w:w="0" w:type="auto"/>
            <w:vAlign w:val="center"/>
          </w:tcPr>
          <w:p w14:paraId="431963B1" w14:textId="77777777" w:rsidR="004E0F90" w:rsidRPr="00635751" w:rsidRDefault="004E0F90" w:rsidP="00A34037">
            <w:pPr>
              <w:jc w:val="center"/>
              <w:rPr>
                <w:rFonts w:ascii="Arial" w:hAnsi="Arial" w:cs="Arial"/>
                <w:sz w:val="20"/>
                <w:szCs w:val="20"/>
                <w:lang w:val="en-US"/>
              </w:rPr>
            </w:pPr>
            <w:r w:rsidRPr="00635751">
              <w:rPr>
                <w:rFonts w:ascii="Arial" w:hAnsi="Arial" w:cs="Arial"/>
                <w:sz w:val="20"/>
                <w:szCs w:val="20"/>
                <w:lang w:val="en-US"/>
              </w:rPr>
              <w:t>13</w:t>
            </w:r>
          </w:p>
        </w:tc>
        <w:tc>
          <w:tcPr>
            <w:tcW w:w="0" w:type="auto"/>
            <w:vAlign w:val="center"/>
          </w:tcPr>
          <w:p w14:paraId="40125F88" w14:textId="77777777" w:rsidR="004E0F90" w:rsidRPr="00635751" w:rsidRDefault="004E0F90" w:rsidP="00A34037">
            <w:pPr>
              <w:jc w:val="center"/>
              <w:rPr>
                <w:rFonts w:ascii="Arial" w:hAnsi="Arial" w:cs="Arial"/>
                <w:sz w:val="20"/>
                <w:szCs w:val="20"/>
                <w:lang w:val="en-US"/>
              </w:rPr>
            </w:pPr>
            <w:r w:rsidRPr="00635751">
              <w:rPr>
                <w:rFonts w:ascii="Arial" w:hAnsi="Arial" w:cs="Arial"/>
                <w:sz w:val="20"/>
                <w:szCs w:val="20"/>
                <w:lang w:val="en-US"/>
              </w:rPr>
              <w:t>14</w:t>
            </w:r>
          </w:p>
        </w:tc>
        <w:tc>
          <w:tcPr>
            <w:tcW w:w="0" w:type="auto"/>
            <w:vAlign w:val="center"/>
          </w:tcPr>
          <w:p w14:paraId="1BE7C345" w14:textId="77777777" w:rsidR="004E0F90" w:rsidRPr="00635751" w:rsidRDefault="004E0F90" w:rsidP="00A34037">
            <w:pPr>
              <w:jc w:val="center"/>
              <w:rPr>
                <w:rFonts w:ascii="Arial" w:hAnsi="Arial" w:cs="Arial"/>
                <w:sz w:val="20"/>
                <w:szCs w:val="20"/>
                <w:lang w:val="en-US"/>
              </w:rPr>
            </w:pPr>
            <w:r w:rsidRPr="00635751">
              <w:rPr>
                <w:rFonts w:ascii="Arial" w:hAnsi="Arial" w:cs="Arial"/>
                <w:sz w:val="20"/>
                <w:szCs w:val="20"/>
                <w:lang w:val="en-US"/>
              </w:rPr>
              <w:t>15</w:t>
            </w:r>
          </w:p>
        </w:tc>
        <w:tc>
          <w:tcPr>
            <w:tcW w:w="0" w:type="auto"/>
            <w:vAlign w:val="center"/>
          </w:tcPr>
          <w:p w14:paraId="253ADFE5" w14:textId="77777777" w:rsidR="004E0F90" w:rsidRPr="00635751" w:rsidRDefault="004E0F90" w:rsidP="00A34037">
            <w:pPr>
              <w:jc w:val="center"/>
              <w:rPr>
                <w:rFonts w:ascii="Arial" w:hAnsi="Arial" w:cs="Arial"/>
                <w:sz w:val="20"/>
                <w:szCs w:val="20"/>
                <w:lang w:val="en-US"/>
              </w:rPr>
            </w:pPr>
            <w:r w:rsidRPr="00635751">
              <w:rPr>
                <w:rFonts w:ascii="Arial" w:hAnsi="Arial" w:cs="Arial"/>
                <w:sz w:val="20"/>
                <w:szCs w:val="20"/>
                <w:lang w:val="en-US"/>
              </w:rPr>
              <w:t>16</w:t>
            </w:r>
          </w:p>
        </w:tc>
        <w:tc>
          <w:tcPr>
            <w:tcW w:w="0" w:type="auto"/>
            <w:vAlign w:val="center"/>
          </w:tcPr>
          <w:p w14:paraId="5EAC2603" w14:textId="77777777" w:rsidR="004E0F90" w:rsidRPr="00635751" w:rsidRDefault="004E0F90" w:rsidP="00A34037">
            <w:pPr>
              <w:jc w:val="center"/>
              <w:rPr>
                <w:rFonts w:ascii="Arial" w:hAnsi="Arial" w:cs="Arial"/>
                <w:sz w:val="20"/>
                <w:szCs w:val="20"/>
                <w:lang w:val="en-US"/>
              </w:rPr>
            </w:pPr>
            <w:r w:rsidRPr="00635751">
              <w:rPr>
                <w:rFonts w:ascii="Arial" w:hAnsi="Arial" w:cs="Arial"/>
                <w:sz w:val="20"/>
                <w:szCs w:val="20"/>
                <w:lang w:val="en-US"/>
              </w:rPr>
              <w:t>17</w:t>
            </w:r>
          </w:p>
        </w:tc>
      </w:tr>
      <w:tr w:rsidR="004E0F90" w:rsidRPr="00635751" w14:paraId="125D3851" w14:textId="77777777" w:rsidTr="00A34037">
        <w:trPr>
          <w:trHeight w:val="460"/>
        </w:trPr>
        <w:tc>
          <w:tcPr>
            <w:tcW w:w="0" w:type="auto"/>
            <w:vAlign w:val="center"/>
          </w:tcPr>
          <w:p w14:paraId="318A56DB" w14:textId="77777777" w:rsidR="004E0F90" w:rsidRPr="00635751" w:rsidRDefault="004E0F90" w:rsidP="00A34037">
            <w:pPr>
              <w:jc w:val="center"/>
              <w:rPr>
                <w:rFonts w:ascii="Arial" w:hAnsi="Arial" w:cs="Arial"/>
                <w:sz w:val="20"/>
                <w:szCs w:val="20"/>
                <w:lang w:val="en-US"/>
              </w:rPr>
            </w:pPr>
            <w:r w:rsidRPr="00635751">
              <w:rPr>
                <w:rFonts w:ascii="Arial" w:hAnsi="Arial" w:cs="Arial"/>
                <w:sz w:val="20"/>
                <w:szCs w:val="20"/>
                <w:lang w:val="en-US"/>
              </w:rPr>
              <w:t>1</w:t>
            </w:r>
          </w:p>
        </w:tc>
        <w:tc>
          <w:tcPr>
            <w:tcW w:w="0" w:type="auto"/>
            <w:vAlign w:val="bottom"/>
          </w:tcPr>
          <w:p w14:paraId="2332DC10"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1.00</w:t>
            </w:r>
          </w:p>
        </w:tc>
        <w:tc>
          <w:tcPr>
            <w:tcW w:w="0" w:type="auto"/>
            <w:vAlign w:val="bottom"/>
          </w:tcPr>
          <w:p w14:paraId="713116BE"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03427B6D"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2885B694"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2CBA052A"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7764EBFA"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75BDE036"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104F6457"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50C926A9"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4FDCFF0E"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6C3197DF"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459C3368"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146CFE1E"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345D7681"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0097EFC9"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5FD698FB"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46B7C068" w14:textId="77777777" w:rsidR="004E0F90" w:rsidRPr="00635751" w:rsidRDefault="004E0F90" w:rsidP="00A34037">
            <w:pPr>
              <w:jc w:val="center"/>
              <w:rPr>
                <w:rFonts w:ascii="Arial" w:hAnsi="Arial" w:cs="Arial"/>
                <w:color w:val="FFFFFF"/>
                <w:sz w:val="20"/>
                <w:szCs w:val="20"/>
                <w:lang w:val="en-US"/>
              </w:rPr>
            </w:pPr>
          </w:p>
        </w:tc>
      </w:tr>
      <w:tr w:rsidR="004E0F90" w:rsidRPr="00635751" w14:paraId="07862982" w14:textId="77777777" w:rsidTr="00A34037">
        <w:trPr>
          <w:trHeight w:val="460"/>
        </w:trPr>
        <w:tc>
          <w:tcPr>
            <w:tcW w:w="0" w:type="auto"/>
            <w:vAlign w:val="center"/>
          </w:tcPr>
          <w:p w14:paraId="1D46296F" w14:textId="77777777" w:rsidR="004E0F90" w:rsidRPr="00635751" w:rsidRDefault="004E0F90" w:rsidP="00A34037">
            <w:pPr>
              <w:jc w:val="center"/>
              <w:rPr>
                <w:rFonts w:ascii="Arial" w:hAnsi="Arial" w:cs="Arial"/>
                <w:sz w:val="20"/>
                <w:szCs w:val="20"/>
                <w:lang w:val="en-US"/>
              </w:rPr>
            </w:pPr>
            <w:r w:rsidRPr="00635751">
              <w:rPr>
                <w:rFonts w:ascii="Arial" w:hAnsi="Arial" w:cs="Arial"/>
                <w:sz w:val="20"/>
                <w:szCs w:val="20"/>
                <w:lang w:val="en-US"/>
              </w:rPr>
              <w:t>2</w:t>
            </w:r>
          </w:p>
        </w:tc>
        <w:tc>
          <w:tcPr>
            <w:tcW w:w="0" w:type="auto"/>
            <w:vAlign w:val="bottom"/>
          </w:tcPr>
          <w:p w14:paraId="27B04F08"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0.13*</w:t>
            </w:r>
          </w:p>
        </w:tc>
        <w:tc>
          <w:tcPr>
            <w:tcW w:w="0" w:type="auto"/>
            <w:vAlign w:val="bottom"/>
          </w:tcPr>
          <w:p w14:paraId="31D4B93A"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1.00</w:t>
            </w:r>
          </w:p>
        </w:tc>
        <w:tc>
          <w:tcPr>
            <w:tcW w:w="0" w:type="auto"/>
            <w:vAlign w:val="bottom"/>
          </w:tcPr>
          <w:p w14:paraId="48D2BF4F"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5802205A"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649FF0B0"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66E18187"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7432FFF7"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6392A475"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0BBC14EB"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497B2AE0"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1528B35C"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55759E0C"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1C3D1318"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6E12464C"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4E1FD5DB"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365C2354"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07C40F28" w14:textId="77777777" w:rsidR="004E0F90" w:rsidRPr="00635751" w:rsidRDefault="004E0F90" w:rsidP="00A34037">
            <w:pPr>
              <w:jc w:val="center"/>
              <w:rPr>
                <w:rFonts w:ascii="Arial" w:hAnsi="Arial" w:cs="Arial"/>
                <w:color w:val="FFFFFF"/>
                <w:sz w:val="20"/>
                <w:szCs w:val="20"/>
                <w:lang w:val="en-US"/>
              </w:rPr>
            </w:pPr>
          </w:p>
        </w:tc>
      </w:tr>
      <w:tr w:rsidR="004E0F90" w:rsidRPr="00635751" w14:paraId="2C8EA537" w14:textId="77777777" w:rsidTr="00A34037">
        <w:trPr>
          <w:trHeight w:val="460"/>
        </w:trPr>
        <w:tc>
          <w:tcPr>
            <w:tcW w:w="0" w:type="auto"/>
            <w:vAlign w:val="center"/>
          </w:tcPr>
          <w:p w14:paraId="40F307A4" w14:textId="77777777" w:rsidR="004E0F90" w:rsidRPr="00635751" w:rsidRDefault="004E0F90" w:rsidP="00A34037">
            <w:pPr>
              <w:jc w:val="center"/>
              <w:rPr>
                <w:rFonts w:ascii="Arial" w:hAnsi="Arial" w:cs="Arial"/>
                <w:sz w:val="20"/>
                <w:szCs w:val="20"/>
                <w:lang w:val="en-US"/>
              </w:rPr>
            </w:pPr>
            <w:r w:rsidRPr="00635751">
              <w:rPr>
                <w:rFonts w:ascii="Arial" w:hAnsi="Arial" w:cs="Arial"/>
                <w:sz w:val="20"/>
                <w:szCs w:val="20"/>
                <w:lang w:val="en-US"/>
              </w:rPr>
              <w:t>3</w:t>
            </w:r>
          </w:p>
        </w:tc>
        <w:tc>
          <w:tcPr>
            <w:tcW w:w="0" w:type="auto"/>
            <w:vAlign w:val="bottom"/>
          </w:tcPr>
          <w:p w14:paraId="4678E6E2"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-0.18*</w:t>
            </w:r>
          </w:p>
        </w:tc>
        <w:tc>
          <w:tcPr>
            <w:tcW w:w="0" w:type="auto"/>
            <w:vAlign w:val="bottom"/>
          </w:tcPr>
          <w:p w14:paraId="273E50CF"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-0.39*</w:t>
            </w:r>
          </w:p>
        </w:tc>
        <w:tc>
          <w:tcPr>
            <w:tcW w:w="0" w:type="auto"/>
            <w:vAlign w:val="bottom"/>
          </w:tcPr>
          <w:p w14:paraId="1CAECD79"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1.00</w:t>
            </w:r>
          </w:p>
        </w:tc>
        <w:tc>
          <w:tcPr>
            <w:tcW w:w="0" w:type="auto"/>
            <w:vAlign w:val="bottom"/>
          </w:tcPr>
          <w:p w14:paraId="790D5E3D"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10E54EB6"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48095C08"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2A1C766D"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20F7ED12"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624E8B3A"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7A40190B"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080DA732"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0ED3E7BC"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726DBE1B"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77231574"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17FB08E4"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1490CF26"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1267A0C0" w14:textId="77777777" w:rsidR="004E0F90" w:rsidRPr="00635751" w:rsidRDefault="004E0F90" w:rsidP="00A34037">
            <w:pPr>
              <w:jc w:val="center"/>
              <w:rPr>
                <w:rFonts w:ascii="Arial" w:hAnsi="Arial" w:cs="Arial"/>
                <w:color w:val="FFFFFF"/>
                <w:sz w:val="20"/>
                <w:szCs w:val="20"/>
                <w:lang w:val="en-US"/>
              </w:rPr>
            </w:pPr>
          </w:p>
        </w:tc>
      </w:tr>
      <w:tr w:rsidR="004E0F90" w:rsidRPr="00635751" w14:paraId="3CA76BBD" w14:textId="77777777" w:rsidTr="00A34037">
        <w:trPr>
          <w:trHeight w:val="460"/>
        </w:trPr>
        <w:tc>
          <w:tcPr>
            <w:tcW w:w="0" w:type="auto"/>
            <w:vAlign w:val="center"/>
          </w:tcPr>
          <w:p w14:paraId="7765030C" w14:textId="77777777" w:rsidR="004E0F90" w:rsidRPr="00635751" w:rsidRDefault="004E0F90" w:rsidP="00A34037">
            <w:pPr>
              <w:jc w:val="center"/>
              <w:rPr>
                <w:rFonts w:ascii="Arial" w:hAnsi="Arial" w:cs="Arial"/>
                <w:sz w:val="20"/>
                <w:szCs w:val="20"/>
                <w:lang w:val="en-US"/>
              </w:rPr>
            </w:pPr>
            <w:r w:rsidRPr="00635751">
              <w:rPr>
                <w:rFonts w:ascii="Arial" w:hAnsi="Arial" w:cs="Arial"/>
                <w:sz w:val="20"/>
                <w:szCs w:val="20"/>
                <w:lang w:val="en-US"/>
              </w:rPr>
              <w:t>4</w:t>
            </w:r>
          </w:p>
        </w:tc>
        <w:tc>
          <w:tcPr>
            <w:tcW w:w="0" w:type="auto"/>
            <w:vAlign w:val="bottom"/>
          </w:tcPr>
          <w:p w14:paraId="7932DBEA"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-0.21*</w:t>
            </w:r>
          </w:p>
        </w:tc>
        <w:tc>
          <w:tcPr>
            <w:tcW w:w="0" w:type="auto"/>
            <w:vAlign w:val="bottom"/>
          </w:tcPr>
          <w:p w14:paraId="2F2BAA40"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-0.37*</w:t>
            </w:r>
          </w:p>
        </w:tc>
        <w:tc>
          <w:tcPr>
            <w:tcW w:w="0" w:type="auto"/>
            <w:vAlign w:val="bottom"/>
          </w:tcPr>
          <w:p w14:paraId="392F3809"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0.48*</w:t>
            </w:r>
          </w:p>
        </w:tc>
        <w:tc>
          <w:tcPr>
            <w:tcW w:w="0" w:type="auto"/>
            <w:vAlign w:val="bottom"/>
          </w:tcPr>
          <w:p w14:paraId="6385827D"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1.00</w:t>
            </w:r>
          </w:p>
        </w:tc>
        <w:tc>
          <w:tcPr>
            <w:tcW w:w="0" w:type="auto"/>
            <w:vAlign w:val="bottom"/>
          </w:tcPr>
          <w:p w14:paraId="13EBF1B8"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5DA4E06E"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1942CBD5"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32926520"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353E3FB0"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301E0C38"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0BC78C8D"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0167A64A"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006306AE"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7203F19D"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1C59066A"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1E57CD94"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29765BAB" w14:textId="77777777" w:rsidR="004E0F90" w:rsidRPr="00635751" w:rsidRDefault="004E0F90" w:rsidP="00A34037">
            <w:pPr>
              <w:jc w:val="center"/>
              <w:rPr>
                <w:rFonts w:ascii="Arial" w:hAnsi="Arial" w:cs="Arial"/>
                <w:color w:val="FFFFFF"/>
                <w:sz w:val="20"/>
                <w:szCs w:val="20"/>
                <w:lang w:val="en-US"/>
              </w:rPr>
            </w:pPr>
          </w:p>
        </w:tc>
      </w:tr>
      <w:tr w:rsidR="004E0F90" w:rsidRPr="00635751" w14:paraId="777C78ED" w14:textId="77777777" w:rsidTr="00A34037">
        <w:trPr>
          <w:trHeight w:val="460"/>
        </w:trPr>
        <w:tc>
          <w:tcPr>
            <w:tcW w:w="0" w:type="auto"/>
            <w:vAlign w:val="center"/>
          </w:tcPr>
          <w:p w14:paraId="7DDD0979" w14:textId="77777777" w:rsidR="004E0F90" w:rsidRPr="00635751" w:rsidRDefault="004E0F90" w:rsidP="00A34037">
            <w:pPr>
              <w:jc w:val="center"/>
              <w:rPr>
                <w:rFonts w:ascii="Arial" w:hAnsi="Arial" w:cs="Arial"/>
                <w:sz w:val="20"/>
                <w:szCs w:val="20"/>
                <w:lang w:val="en-US"/>
              </w:rPr>
            </w:pPr>
            <w:r w:rsidRPr="00635751">
              <w:rPr>
                <w:rFonts w:ascii="Arial" w:hAnsi="Arial" w:cs="Arial"/>
                <w:sz w:val="20"/>
                <w:szCs w:val="20"/>
                <w:lang w:val="en-US"/>
              </w:rPr>
              <w:t>5</w:t>
            </w:r>
          </w:p>
        </w:tc>
        <w:tc>
          <w:tcPr>
            <w:tcW w:w="0" w:type="auto"/>
            <w:vAlign w:val="bottom"/>
          </w:tcPr>
          <w:p w14:paraId="23C162AA"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-0.06*</w:t>
            </w:r>
          </w:p>
        </w:tc>
        <w:tc>
          <w:tcPr>
            <w:tcW w:w="0" w:type="auto"/>
            <w:vAlign w:val="bottom"/>
          </w:tcPr>
          <w:p w14:paraId="4CF2E966"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-0.06*</w:t>
            </w:r>
          </w:p>
        </w:tc>
        <w:tc>
          <w:tcPr>
            <w:tcW w:w="0" w:type="auto"/>
            <w:vAlign w:val="bottom"/>
          </w:tcPr>
          <w:p w14:paraId="1DF0DF80"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0.04*</w:t>
            </w:r>
          </w:p>
        </w:tc>
        <w:tc>
          <w:tcPr>
            <w:tcW w:w="0" w:type="auto"/>
            <w:vAlign w:val="bottom"/>
          </w:tcPr>
          <w:p w14:paraId="3CBAE520"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0.09*</w:t>
            </w:r>
          </w:p>
        </w:tc>
        <w:tc>
          <w:tcPr>
            <w:tcW w:w="0" w:type="auto"/>
            <w:vAlign w:val="bottom"/>
          </w:tcPr>
          <w:p w14:paraId="68F4DC3B"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1.00</w:t>
            </w:r>
          </w:p>
        </w:tc>
        <w:tc>
          <w:tcPr>
            <w:tcW w:w="0" w:type="auto"/>
            <w:vAlign w:val="bottom"/>
          </w:tcPr>
          <w:p w14:paraId="14B1BAF2"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015DA4E5"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008B838B"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03420E45"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182A1078"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20C69AEB"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7E31E323"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5AE3B7A4"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6D08E737"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099B249E"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1FD869C9"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4C5F1A30" w14:textId="77777777" w:rsidR="004E0F90" w:rsidRPr="00635751" w:rsidRDefault="004E0F90" w:rsidP="00A34037">
            <w:pPr>
              <w:jc w:val="center"/>
              <w:rPr>
                <w:rFonts w:ascii="Arial" w:hAnsi="Arial" w:cs="Arial"/>
                <w:color w:val="FFFFFF"/>
                <w:sz w:val="20"/>
                <w:szCs w:val="20"/>
                <w:lang w:val="en-US"/>
              </w:rPr>
            </w:pPr>
          </w:p>
        </w:tc>
      </w:tr>
      <w:tr w:rsidR="004E0F90" w:rsidRPr="00635751" w14:paraId="2C602ED5" w14:textId="77777777" w:rsidTr="00A34037">
        <w:trPr>
          <w:trHeight w:val="460"/>
        </w:trPr>
        <w:tc>
          <w:tcPr>
            <w:tcW w:w="0" w:type="auto"/>
            <w:vAlign w:val="center"/>
          </w:tcPr>
          <w:p w14:paraId="7D3825F6" w14:textId="77777777" w:rsidR="004E0F90" w:rsidRPr="00635751" w:rsidRDefault="004E0F90" w:rsidP="00A34037">
            <w:pPr>
              <w:jc w:val="center"/>
              <w:rPr>
                <w:rFonts w:ascii="Arial" w:hAnsi="Arial" w:cs="Arial"/>
                <w:sz w:val="20"/>
                <w:szCs w:val="20"/>
                <w:lang w:val="en-US"/>
              </w:rPr>
            </w:pPr>
            <w:r w:rsidRPr="00635751">
              <w:rPr>
                <w:rFonts w:ascii="Arial" w:hAnsi="Arial" w:cs="Arial"/>
                <w:sz w:val="20"/>
                <w:szCs w:val="20"/>
                <w:lang w:val="en-US"/>
              </w:rPr>
              <w:t>6</w:t>
            </w:r>
          </w:p>
        </w:tc>
        <w:tc>
          <w:tcPr>
            <w:tcW w:w="0" w:type="auto"/>
            <w:vAlign w:val="bottom"/>
          </w:tcPr>
          <w:p w14:paraId="6E1556F5"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-0.06*</w:t>
            </w:r>
          </w:p>
        </w:tc>
        <w:tc>
          <w:tcPr>
            <w:tcW w:w="0" w:type="auto"/>
            <w:vAlign w:val="bottom"/>
          </w:tcPr>
          <w:p w14:paraId="43B5FA4D"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0.06*</w:t>
            </w:r>
          </w:p>
        </w:tc>
        <w:tc>
          <w:tcPr>
            <w:tcW w:w="0" w:type="auto"/>
            <w:vAlign w:val="bottom"/>
          </w:tcPr>
          <w:p w14:paraId="37503B35"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-0.09*</w:t>
            </w:r>
          </w:p>
        </w:tc>
        <w:tc>
          <w:tcPr>
            <w:tcW w:w="0" w:type="auto"/>
            <w:vAlign w:val="bottom"/>
          </w:tcPr>
          <w:p w14:paraId="1BFC34ED"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-0.06*</w:t>
            </w:r>
          </w:p>
        </w:tc>
        <w:tc>
          <w:tcPr>
            <w:tcW w:w="0" w:type="auto"/>
            <w:vAlign w:val="bottom"/>
          </w:tcPr>
          <w:p w14:paraId="35872551"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0.11*</w:t>
            </w:r>
          </w:p>
        </w:tc>
        <w:tc>
          <w:tcPr>
            <w:tcW w:w="0" w:type="auto"/>
            <w:vAlign w:val="bottom"/>
          </w:tcPr>
          <w:p w14:paraId="1CAF5744"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1.00</w:t>
            </w:r>
          </w:p>
        </w:tc>
        <w:tc>
          <w:tcPr>
            <w:tcW w:w="0" w:type="auto"/>
            <w:vAlign w:val="bottom"/>
          </w:tcPr>
          <w:p w14:paraId="0DB38015"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3A4557D5"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114754AF"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788869EE"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2454BDAF"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61FD9D8B"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5991B576"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45EB5326"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6FE1A621"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3EAF2B36"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61198DC2" w14:textId="77777777" w:rsidR="004E0F90" w:rsidRPr="00635751" w:rsidRDefault="004E0F90" w:rsidP="00A34037">
            <w:pPr>
              <w:jc w:val="center"/>
              <w:rPr>
                <w:rFonts w:ascii="Arial" w:hAnsi="Arial" w:cs="Arial"/>
                <w:color w:val="FFFFFF"/>
                <w:sz w:val="20"/>
                <w:szCs w:val="20"/>
                <w:lang w:val="en-US"/>
              </w:rPr>
            </w:pPr>
          </w:p>
        </w:tc>
      </w:tr>
      <w:tr w:rsidR="004E0F90" w:rsidRPr="00635751" w14:paraId="4105C214" w14:textId="77777777" w:rsidTr="00A34037">
        <w:trPr>
          <w:trHeight w:val="460"/>
        </w:trPr>
        <w:tc>
          <w:tcPr>
            <w:tcW w:w="0" w:type="auto"/>
            <w:vAlign w:val="center"/>
          </w:tcPr>
          <w:p w14:paraId="00F175AD" w14:textId="77777777" w:rsidR="004E0F90" w:rsidRPr="00635751" w:rsidRDefault="004E0F90" w:rsidP="00A34037">
            <w:pPr>
              <w:jc w:val="center"/>
              <w:rPr>
                <w:rFonts w:ascii="Arial" w:hAnsi="Arial" w:cs="Arial"/>
                <w:sz w:val="20"/>
                <w:szCs w:val="20"/>
                <w:lang w:val="en-US"/>
              </w:rPr>
            </w:pPr>
            <w:r w:rsidRPr="00635751">
              <w:rPr>
                <w:rFonts w:ascii="Arial" w:hAnsi="Arial" w:cs="Arial"/>
                <w:sz w:val="20"/>
                <w:szCs w:val="20"/>
                <w:lang w:val="en-US"/>
              </w:rPr>
              <w:t>7</w:t>
            </w:r>
          </w:p>
        </w:tc>
        <w:tc>
          <w:tcPr>
            <w:tcW w:w="0" w:type="auto"/>
            <w:vAlign w:val="bottom"/>
          </w:tcPr>
          <w:p w14:paraId="4A3C2E96"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-0.13*</w:t>
            </w:r>
          </w:p>
        </w:tc>
        <w:tc>
          <w:tcPr>
            <w:tcW w:w="0" w:type="auto"/>
            <w:vAlign w:val="bottom"/>
          </w:tcPr>
          <w:p w14:paraId="01D407F0"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0.07*</w:t>
            </w:r>
          </w:p>
        </w:tc>
        <w:tc>
          <w:tcPr>
            <w:tcW w:w="0" w:type="auto"/>
            <w:vAlign w:val="bottom"/>
          </w:tcPr>
          <w:p w14:paraId="3E414027"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-0.06*</w:t>
            </w:r>
          </w:p>
        </w:tc>
        <w:tc>
          <w:tcPr>
            <w:tcW w:w="0" w:type="auto"/>
            <w:vAlign w:val="bottom"/>
          </w:tcPr>
          <w:p w14:paraId="6846FA53"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0.01</w:t>
            </w:r>
          </w:p>
        </w:tc>
        <w:tc>
          <w:tcPr>
            <w:tcW w:w="0" w:type="auto"/>
            <w:vAlign w:val="bottom"/>
          </w:tcPr>
          <w:p w14:paraId="05FE310D"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0.10*</w:t>
            </w:r>
          </w:p>
        </w:tc>
        <w:tc>
          <w:tcPr>
            <w:tcW w:w="0" w:type="auto"/>
            <w:vAlign w:val="bottom"/>
          </w:tcPr>
          <w:p w14:paraId="03AC6C9C"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0.19*</w:t>
            </w:r>
          </w:p>
        </w:tc>
        <w:tc>
          <w:tcPr>
            <w:tcW w:w="0" w:type="auto"/>
            <w:vAlign w:val="bottom"/>
          </w:tcPr>
          <w:p w14:paraId="08CF4895"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1.00</w:t>
            </w:r>
          </w:p>
        </w:tc>
        <w:tc>
          <w:tcPr>
            <w:tcW w:w="0" w:type="auto"/>
            <w:vAlign w:val="bottom"/>
          </w:tcPr>
          <w:p w14:paraId="1320408B" w14:textId="77777777" w:rsidR="004E0F90" w:rsidRPr="00635751" w:rsidRDefault="004E0F90" w:rsidP="00A34037">
            <w:pPr>
              <w:jc w:val="center"/>
              <w:rPr>
                <w:rFonts w:ascii="Arial" w:hAnsi="Arial" w:cs="Arial"/>
                <w:sz w:val="20"/>
                <w:szCs w:val="20"/>
              </w:rPr>
            </w:pPr>
          </w:p>
        </w:tc>
        <w:tc>
          <w:tcPr>
            <w:tcW w:w="0" w:type="auto"/>
            <w:vAlign w:val="bottom"/>
          </w:tcPr>
          <w:p w14:paraId="5758C1C0" w14:textId="77777777" w:rsidR="004E0F90" w:rsidRPr="00635751" w:rsidRDefault="004E0F90" w:rsidP="00A34037">
            <w:pPr>
              <w:jc w:val="center"/>
              <w:rPr>
                <w:rFonts w:ascii="Arial" w:hAnsi="Arial" w:cs="Arial"/>
                <w:sz w:val="20"/>
                <w:szCs w:val="20"/>
              </w:rPr>
            </w:pPr>
          </w:p>
        </w:tc>
        <w:tc>
          <w:tcPr>
            <w:tcW w:w="0" w:type="auto"/>
            <w:vAlign w:val="bottom"/>
          </w:tcPr>
          <w:p w14:paraId="030DD7DE" w14:textId="77777777" w:rsidR="004E0F90" w:rsidRPr="00635751" w:rsidRDefault="004E0F90" w:rsidP="00A34037">
            <w:pPr>
              <w:jc w:val="center"/>
              <w:rPr>
                <w:rFonts w:ascii="Arial" w:hAnsi="Arial" w:cs="Arial"/>
                <w:sz w:val="20"/>
                <w:szCs w:val="20"/>
              </w:rPr>
            </w:pPr>
          </w:p>
        </w:tc>
        <w:tc>
          <w:tcPr>
            <w:tcW w:w="0" w:type="auto"/>
            <w:vAlign w:val="bottom"/>
          </w:tcPr>
          <w:p w14:paraId="451F0F74" w14:textId="77777777" w:rsidR="004E0F90" w:rsidRPr="00635751" w:rsidRDefault="004E0F90" w:rsidP="00A34037">
            <w:pPr>
              <w:jc w:val="center"/>
              <w:rPr>
                <w:rFonts w:ascii="Arial" w:hAnsi="Arial" w:cs="Arial"/>
                <w:sz w:val="20"/>
                <w:szCs w:val="20"/>
              </w:rPr>
            </w:pPr>
          </w:p>
        </w:tc>
        <w:tc>
          <w:tcPr>
            <w:tcW w:w="0" w:type="auto"/>
            <w:vAlign w:val="bottom"/>
          </w:tcPr>
          <w:p w14:paraId="53A0AAA3" w14:textId="77777777" w:rsidR="004E0F90" w:rsidRPr="00635751" w:rsidRDefault="004E0F90" w:rsidP="00A34037">
            <w:pPr>
              <w:jc w:val="center"/>
              <w:rPr>
                <w:rFonts w:ascii="Arial" w:hAnsi="Arial" w:cs="Arial"/>
                <w:sz w:val="20"/>
                <w:szCs w:val="20"/>
              </w:rPr>
            </w:pPr>
          </w:p>
        </w:tc>
        <w:tc>
          <w:tcPr>
            <w:tcW w:w="0" w:type="auto"/>
            <w:vAlign w:val="bottom"/>
          </w:tcPr>
          <w:p w14:paraId="55BF035C" w14:textId="77777777" w:rsidR="004E0F90" w:rsidRPr="00635751" w:rsidRDefault="004E0F90" w:rsidP="00A34037">
            <w:pPr>
              <w:jc w:val="center"/>
              <w:rPr>
                <w:rFonts w:ascii="Arial" w:hAnsi="Arial" w:cs="Arial"/>
                <w:sz w:val="20"/>
                <w:szCs w:val="20"/>
              </w:rPr>
            </w:pPr>
          </w:p>
        </w:tc>
        <w:tc>
          <w:tcPr>
            <w:tcW w:w="0" w:type="auto"/>
            <w:vAlign w:val="bottom"/>
          </w:tcPr>
          <w:p w14:paraId="1BF0B997" w14:textId="77777777" w:rsidR="004E0F90" w:rsidRPr="00635751" w:rsidRDefault="004E0F90" w:rsidP="00A34037">
            <w:pPr>
              <w:jc w:val="center"/>
              <w:rPr>
                <w:rFonts w:ascii="Arial" w:hAnsi="Arial" w:cs="Arial"/>
                <w:sz w:val="20"/>
                <w:szCs w:val="20"/>
              </w:rPr>
            </w:pPr>
          </w:p>
        </w:tc>
        <w:tc>
          <w:tcPr>
            <w:tcW w:w="0" w:type="auto"/>
            <w:vAlign w:val="bottom"/>
          </w:tcPr>
          <w:p w14:paraId="7D0C8F2C" w14:textId="77777777" w:rsidR="004E0F90" w:rsidRPr="00635751" w:rsidRDefault="004E0F90" w:rsidP="00A34037">
            <w:pPr>
              <w:jc w:val="center"/>
              <w:rPr>
                <w:rFonts w:ascii="Arial" w:hAnsi="Arial" w:cs="Arial"/>
                <w:sz w:val="20"/>
                <w:szCs w:val="20"/>
              </w:rPr>
            </w:pPr>
          </w:p>
        </w:tc>
        <w:tc>
          <w:tcPr>
            <w:tcW w:w="0" w:type="auto"/>
            <w:vAlign w:val="bottom"/>
          </w:tcPr>
          <w:p w14:paraId="65DD8976" w14:textId="77777777" w:rsidR="004E0F90" w:rsidRPr="00635751" w:rsidRDefault="004E0F90" w:rsidP="00A34037">
            <w:pPr>
              <w:jc w:val="center"/>
              <w:rPr>
                <w:rFonts w:ascii="Arial" w:hAnsi="Arial" w:cs="Arial"/>
                <w:sz w:val="20"/>
                <w:szCs w:val="20"/>
              </w:rPr>
            </w:pPr>
          </w:p>
        </w:tc>
        <w:tc>
          <w:tcPr>
            <w:tcW w:w="0" w:type="auto"/>
            <w:vAlign w:val="bottom"/>
          </w:tcPr>
          <w:p w14:paraId="7EEF6515" w14:textId="77777777" w:rsidR="004E0F90" w:rsidRPr="00635751" w:rsidRDefault="004E0F90" w:rsidP="00A34037">
            <w:pPr>
              <w:jc w:val="center"/>
              <w:rPr>
                <w:rFonts w:ascii="Arial" w:hAnsi="Arial" w:cs="Arial"/>
                <w:sz w:val="20"/>
                <w:szCs w:val="20"/>
              </w:rPr>
            </w:pPr>
          </w:p>
        </w:tc>
      </w:tr>
      <w:tr w:rsidR="004E0F90" w:rsidRPr="00635751" w14:paraId="55E33AE2" w14:textId="77777777" w:rsidTr="00A34037">
        <w:trPr>
          <w:trHeight w:val="460"/>
        </w:trPr>
        <w:tc>
          <w:tcPr>
            <w:tcW w:w="0" w:type="auto"/>
            <w:vAlign w:val="center"/>
          </w:tcPr>
          <w:p w14:paraId="14F33F07" w14:textId="77777777" w:rsidR="004E0F90" w:rsidRPr="00635751" w:rsidRDefault="004E0F90" w:rsidP="00A34037">
            <w:pPr>
              <w:jc w:val="center"/>
              <w:rPr>
                <w:rFonts w:ascii="Arial" w:hAnsi="Arial" w:cs="Arial"/>
                <w:sz w:val="20"/>
                <w:szCs w:val="20"/>
                <w:lang w:val="en-US"/>
              </w:rPr>
            </w:pPr>
            <w:r w:rsidRPr="00635751">
              <w:rPr>
                <w:rFonts w:ascii="Arial" w:hAnsi="Arial" w:cs="Arial"/>
                <w:sz w:val="20"/>
                <w:szCs w:val="20"/>
                <w:lang w:val="en-US"/>
              </w:rPr>
              <w:t>8</w:t>
            </w:r>
          </w:p>
        </w:tc>
        <w:tc>
          <w:tcPr>
            <w:tcW w:w="0" w:type="auto"/>
            <w:vAlign w:val="bottom"/>
          </w:tcPr>
          <w:p w14:paraId="52C5A724"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-0.21*</w:t>
            </w:r>
          </w:p>
        </w:tc>
        <w:tc>
          <w:tcPr>
            <w:tcW w:w="0" w:type="auto"/>
            <w:vAlign w:val="bottom"/>
          </w:tcPr>
          <w:p w14:paraId="03A9E161"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-0.05*</w:t>
            </w:r>
          </w:p>
        </w:tc>
        <w:tc>
          <w:tcPr>
            <w:tcW w:w="0" w:type="auto"/>
            <w:vAlign w:val="bottom"/>
          </w:tcPr>
          <w:p w14:paraId="2737FCCA"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0.06*</w:t>
            </w:r>
          </w:p>
        </w:tc>
        <w:tc>
          <w:tcPr>
            <w:tcW w:w="0" w:type="auto"/>
            <w:vAlign w:val="bottom"/>
          </w:tcPr>
          <w:p w14:paraId="29E98DDA"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0.09*</w:t>
            </w:r>
          </w:p>
        </w:tc>
        <w:tc>
          <w:tcPr>
            <w:tcW w:w="0" w:type="auto"/>
            <w:vAlign w:val="bottom"/>
          </w:tcPr>
          <w:p w14:paraId="7FF3AE12"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0.08*</w:t>
            </w:r>
          </w:p>
        </w:tc>
        <w:tc>
          <w:tcPr>
            <w:tcW w:w="0" w:type="auto"/>
            <w:vAlign w:val="bottom"/>
          </w:tcPr>
          <w:p w14:paraId="4269EC7D"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0.09*</w:t>
            </w:r>
          </w:p>
        </w:tc>
        <w:tc>
          <w:tcPr>
            <w:tcW w:w="0" w:type="auto"/>
            <w:vAlign w:val="bottom"/>
          </w:tcPr>
          <w:p w14:paraId="74A24C4D"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0.08*</w:t>
            </w:r>
          </w:p>
        </w:tc>
        <w:tc>
          <w:tcPr>
            <w:tcW w:w="0" w:type="auto"/>
            <w:vAlign w:val="bottom"/>
          </w:tcPr>
          <w:p w14:paraId="11561E76"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1.00</w:t>
            </w:r>
          </w:p>
        </w:tc>
        <w:tc>
          <w:tcPr>
            <w:tcW w:w="0" w:type="auto"/>
            <w:vAlign w:val="bottom"/>
          </w:tcPr>
          <w:p w14:paraId="2FDB4B57"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0AE62479"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3A11DD98"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5A6EED6E"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6C976D4D"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084902BC"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73FA9F2A"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70B9094A"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05A63F9E" w14:textId="77777777" w:rsidR="004E0F90" w:rsidRPr="00635751" w:rsidRDefault="004E0F90" w:rsidP="00A34037">
            <w:pPr>
              <w:jc w:val="center"/>
              <w:rPr>
                <w:rFonts w:ascii="Arial" w:hAnsi="Arial" w:cs="Arial"/>
                <w:color w:val="FFFFFF"/>
                <w:sz w:val="20"/>
                <w:szCs w:val="20"/>
                <w:lang w:val="en-US"/>
              </w:rPr>
            </w:pPr>
          </w:p>
        </w:tc>
      </w:tr>
      <w:tr w:rsidR="004E0F90" w:rsidRPr="00635751" w14:paraId="46C0CBB3" w14:textId="77777777" w:rsidTr="00A34037">
        <w:trPr>
          <w:trHeight w:val="460"/>
        </w:trPr>
        <w:tc>
          <w:tcPr>
            <w:tcW w:w="0" w:type="auto"/>
            <w:vAlign w:val="center"/>
          </w:tcPr>
          <w:p w14:paraId="0956C992" w14:textId="77777777" w:rsidR="004E0F90" w:rsidRPr="00635751" w:rsidRDefault="004E0F90" w:rsidP="00A34037">
            <w:pPr>
              <w:jc w:val="center"/>
              <w:rPr>
                <w:rFonts w:ascii="Arial" w:hAnsi="Arial" w:cs="Arial"/>
                <w:sz w:val="20"/>
                <w:szCs w:val="20"/>
                <w:lang w:val="en-US"/>
              </w:rPr>
            </w:pPr>
            <w:r w:rsidRPr="00635751">
              <w:rPr>
                <w:rFonts w:ascii="Arial" w:hAnsi="Arial" w:cs="Arial"/>
                <w:sz w:val="20"/>
                <w:szCs w:val="20"/>
                <w:lang w:val="en-US"/>
              </w:rPr>
              <w:t>9</w:t>
            </w:r>
          </w:p>
        </w:tc>
        <w:tc>
          <w:tcPr>
            <w:tcW w:w="0" w:type="auto"/>
            <w:vAlign w:val="bottom"/>
          </w:tcPr>
          <w:p w14:paraId="617F94DE"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0.11*</w:t>
            </w:r>
          </w:p>
        </w:tc>
        <w:tc>
          <w:tcPr>
            <w:tcW w:w="0" w:type="auto"/>
            <w:vAlign w:val="bottom"/>
          </w:tcPr>
          <w:p w14:paraId="767EF6A4"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0.06*</w:t>
            </w:r>
          </w:p>
        </w:tc>
        <w:tc>
          <w:tcPr>
            <w:tcW w:w="0" w:type="auto"/>
            <w:vAlign w:val="bottom"/>
          </w:tcPr>
          <w:p w14:paraId="7FC8E44A"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-0.06*</w:t>
            </w:r>
          </w:p>
        </w:tc>
        <w:tc>
          <w:tcPr>
            <w:tcW w:w="0" w:type="auto"/>
            <w:vAlign w:val="bottom"/>
          </w:tcPr>
          <w:p w14:paraId="58EAEEAE"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-0.10*</w:t>
            </w:r>
          </w:p>
        </w:tc>
        <w:tc>
          <w:tcPr>
            <w:tcW w:w="0" w:type="auto"/>
            <w:vAlign w:val="bottom"/>
          </w:tcPr>
          <w:p w14:paraId="47D37688"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-0.07*</w:t>
            </w:r>
          </w:p>
        </w:tc>
        <w:tc>
          <w:tcPr>
            <w:tcW w:w="0" w:type="auto"/>
            <w:vAlign w:val="bottom"/>
          </w:tcPr>
          <w:p w14:paraId="167719C6"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-0.06*</w:t>
            </w:r>
          </w:p>
        </w:tc>
        <w:tc>
          <w:tcPr>
            <w:tcW w:w="0" w:type="auto"/>
            <w:vAlign w:val="bottom"/>
          </w:tcPr>
          <w:p w14:paraId="722476A7"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-0.03*</w:t>
            </w:r>
          </w:p>
        </w:tc>
        <w:tc>
          <w:tcPr>
            <w:tcW w:w="0" w:type="auto"/>
            <w:vAlign w:val="bottom"/>
          </w:tcPr>
          <w:p w14:paraId="7BE8C792"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-0.22*</w:t>
            </w:r>
          </w:p>
        </w:tc>
        <w:tc>
          <w:tcPr>
            <w:tcW w:w="0" w:type="auto"/>
            <w:vAlign w:val="bottom"/>
          </w:tcPr>
          <w:p w14:paraId="2C3D2340"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1.00</w:t>
            </w:r>
          </w:p>
        </w:tc>
        <w:tc>
          <w:tcPr>
            <w:tcW w:w="0" w:type="auto"/>
            <w:vAlign w:val="bottom"/>
          </w:tcPr>
          <w:p w14:paraId="407E27CA"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42C94C8B"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3F8A5A5F"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39B9BB3D"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2550ED00"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2CA0EAAC"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3457A1E0"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20E9DC9A" w14:textId="77777777" w:rsidR="004E0F90" w:rsidRPr="00635751" w:rsidRDefault="004E0F90" w:rsidP="00A34037">
            <w:pPr>
              <w:jc w:val="center"/>
              <w:rPr>
                <w:rFonts w:ascii="Arial" w:hAnsi="Arial" w:cs="Arial"/>
                <w:color w:val="FFFFFF"/>
                <w:sz w:val="20"/>
                <w:szCs w:val="20"/>
                <w:lang w:val="en-US"/>
              </w:rPr>
            </w:pPr>
          </w:p>
        </w:tc>
      </w:tr>
      <w:tr w:rsidR="004E0F90" w:rsidRPr="00635751" w14:paraId="4C81AD08" w14:textId="77777777" w:rsidTr="00A34037">
        <w:trPr>
          <w:trHeight w:val="460"/>
        </w:trPr>
        <w:tc>
          <w:tcPr>
            <w:tcW w:w="0" w:type="auto"/>
            <w:vAlign w:val="center"/>
          </w:tcPr>
          <w:p w14:paraId="6D535E01" w14:textId="77777777" w:rsidR="004E0F90" w:rsidRPr="00635751" w:rsidRDefault="004E0F90" w:rsidP="00A34037">
            <w:pPr>
              <w:jc w:val="center"/>
              <w:rPr>
                <w:rFonts w:ascii="Arial" w:hAnsi="Arial" w:cs="Arial"/>
                <w:sz w:val="20"/>
                <w:szCs w:val="20"/>
                <w:lang w:val="en-US"/>
              </w:rPr>
            </w:pPr>
            <w:r w:rsidRPr="00635751">
              <w:rPr>
                <w:rFonts w:ascii="Arial" w:hAnsi="Arial" w:cs="Arial"/>
                <w:sz w:val="20"/>
                <w:szCs w:val="20"/>
                <w:lang w:val="en-US"/>
              </w:rPr>
              <w:t>10</w:t>
            </w:r>
          </w:p>
        </w:tc>
        <w:tc>
          <w:tcPr>
            <w:tcW w:w="0" w:type="auto"/>
            <w:vAlign w:val="bottom"/>
          </w:tcPr>
          <w:p w14:paraId="324A2D3F"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-0.04*</w:t>
            </w:r>
          </w:p>
        </w:tc>
        <w:tc>
          <w:tcPr>
            <w:tcW w:w="0" w:type="auto"/>
            <w:vAlign w:val="bottom"/>
          </w:tcPr>
          <w:p w14:paraId="62B69E7B"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0.13*</w:t>
            </w:r>
          </w:p>
        </w:tc>
        <w:tc>
          <w:tcPr>
            <w:tcW w:w="0" w:type="auto"/>
            <w:vAlign w:val="bottom"/>
          </w:tcPr>
          <w:p w14:paraId="12EAB14C"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-0.09*</w:t>
            </w:r>
          </w:p>
        </w:tc>
        <w:tc>
          <w:tcPr>
            <w:tcW w:w="0" w:type="auto"/>
            <w:vAlign w:val="bottom"/>
          </w:tcPr>
          <w:p w14:paraId="50A07791"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-0.02</w:t>
            </w:r>
          </w:p>
        </w:tc>
        <w:tc>
          <w:tcPr>
            <w:tcW w:w="0" w:type="auto"/>
            <w:vAlign w:val="bottom"/>
          </w:tcPr>
          <w:p w14:paraId="3717D00A"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0.04*</w:t>
            </w:r>
          </w:p>
        </w:tc>
        <w:tc>
          <w:tcPr>
            <w:tcW w:w="0" w:type="auto"/>
            <w:vAlign w:val="bottom"/>
          </w:tcPr>
          <w:p w14:paraId="2794EBB9"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0.05*</w:t>
            </w:r>
          </w:p>
        </w:tc>
        <w:tc>
          <w:tcPr>
            <w:tcW w:w="0" w:type="auto"/>
            <w:vAlign w:val="bottom"/>
          </w:tcPr>
          <w:p w14:paraId="1723D4C0"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0.12*</w:t>
            </w:r>
          </w:p>
        </w:tc>
        <w:tc>
          <w:tcPr>
            <w:tcW w:w="0" w:type="auto"/>
            <w:vAlign w:val="bottom"/>
          </w:tcPr>
          <w:p w14:paraId="54A59A99"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0.16*</w:t>
            </w:r>
          </w:p>
        </w:tc>
        <w:tc>
          <w:tcPr>
            <w:tcW w:w="0" w:type="auto"/>
            <w:vAlign w:val="bottom"/>
          </w:tcPr>
          <w:p w14:paraId="7028B90B"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-0.05*</w:t>
            </w:r>
          </w:p>
        </w:tc>
        <w:tc>
          <w:tcPr>
            <w:tcW w:w="0" w:type="auto"/>
            <w:vAlign w:val="bottom"/>
          </w:tcPr>
          <w:p w14:paraId="654FD68D"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1.00</w:t>
            </w:r>
          </w:p>
        </w:tc>
        <w:tc>
          <w:tcPr>
            <w:tcW w:w="0" w:type="auto"/>
            <w:vAlign w:val="bottom"/>
          </w:tcPr>
          <w:p w14:paraId="42E6CD4B"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2B5E8991"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64D058EA"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27EFEFA9"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3AC9FA64"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7197998E"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5FEAC483" w14:textId="77777777" w:rsidR="004E0F90" w:rsidRPr="00635751" w:rsidRDefault="004E0F90" w:rsidP="00A34037">
            <w:pPr>
              <w:jc w:val="center"/>
              <w:rPr>
                <w:rFonts w:ascii="Arial" w:hAnsi="Arial" w:cs="Arial"/>
                <w:color w:val="FFFFFF"/>
                <w:sz w:val="20"/>
                <w:szCs w:val="20"/>
                <w:lang w:val="en-US"/>
              </w:rPr>
            </w:pPr>
          </w:p>
        </w:tc>
      </w:tr>
      <w:tr w:rsidR="004E0F90" w:rsidRPr="00635751" w14:paraId="0A348FC2" w14:textId="77777777" w:rsidTr="00A34037">
        <w:trPr>
          <w:trHeight w:val="460"/>
        </w:trPr>
        <w:tc>
          <w:tcPr>
            <w:tcW w:w="0" w:type="auto"/>
            <w:vAlign w:val="center"/>
          </w:tcPr>
          <w:p w14:paraId="25D7E4C6" w14:textId="77777777" w:rsidR="004E0F90" w:rsidRPr="00635751" w:rsidRDefault="004E0F90" w:rsidP="00A34037">
            <w:pPr>
              <w:jc w:val="center"/>
              <w:rPr>
                <w:rFonts w:ascii="Arial" w:hAnsi="Arial" w:cs="Arial"/>
                <w:sz w:val="20"/>
                <w:szCs w:val="20"/>
                <w:lang w:val="en-US"/>
              </w:rPr>
            </w:pPr>
            <w:r w:rsidRPr="00635751">
              <w:rPr>
                <w:rFonts w:ascii="Arial" w:hAnsi="Arial" w:cs="Arial"/>
                <w:sz w:val="20"/>
                <w:szCs w:val="20"/>
                <w:lang w:val="en-US"/>
              </w:rPr>
              <w:t>11</w:t>
            </w:r>
          </w:p>
        </w:tc>
        <w:tc>
          <w:tcPr>
            <w:tcW w:w="0" w:type="auto"/>
            <w:vAlign w:val="bottom"/>
          </w:tcPr>
          <w:p w14:paraId="667043BD"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0.00</w:t>
            </w:r>
          </w:p>
        </w:tc>
        <w:tc>
          <w:tcPr>
            <w:tcW w:w="0" w:type="auto"/>
            <w:vAlign w:val="bottom"/>
          </w:tcPr>
          <w:p w14:paraId="7BE39242"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0.16*</w:t>
            </w:r>
          </w:p>
        </w:tc>
        <w:tc>
          <w:tcPr>
            <w:tcW w:w="0" w:type="auto"/>
            <w:vAlign w:val="bottom"/>
          </w:tcPr>
          <w:p w14:paraId="646EDDB1"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-0.24*</w:t>
            </w:r>
          </w:p>
        </w:tc>
        <w:tc>
          <w:tcPr>
            <w:tcW w:w="0" w:type="auto"/>
            <w:vAlign w:val="bottom"/>
          </w:tcPr>
          <w:p w14:paraId="0C3BC8EA"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-0.13*</w:t>
            </w:r>
          </w:p>
        </w:tc>
        <w:tc>
          <w:tcPr>
            <w:tcW w:w="0" w:type="auto"/>
            <w:vAlign w:val="bottom"/>
          </w:tcPr>
          <w:p w14:paraId="6C9764EA"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0.05*</w:t>
            </w:r>
          </w:p>
        </w:tc>
        <w:tc>
          <w:tcPr>
            <w:tcW w:w="0" w:type="auto"/>
            <w:vAlign w:val="bottom"/>
          </w:tcPr>
          <w:p w14:paraId="07074FC9"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0.10*</w:t>
            </w:r>
          </w:p>
        </w:tc>
        <w:tc>
          <w:tcPr>
            <w:tcW w:w="0" w:type="auto"/>
            <w:vAlign w:val="bottom"/>
          </w:tcPr>
          <w:p w14:paraId="3E8C7F5A"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0.07*</w:t>
            </w:r>
          </w:p>
        </w:tc>
        <w:tc>
          <w:tcPr>
            <w:tcW w:w="0" w:type="auto"/>
            <w:vAlign w:val="bottom"/>
          </w:tcPr>
          <w:p w14:paraId="2EFE756A"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0.22*</w:t>
            </w:r>
          </w:p>
        </w:tc>
        <w:tc>
          <w:tcPr>
            <w:tcW w:w="0" w:type="auto"/>
            <w:vAlign w:val="bottom"/>
          </w:tcPr>
          <w:p w14:paraId="72EB358D"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-0.07*</w:t>
            </w:r>
          </w:p>
        </w:tc>
        <w:tc>
          <w:tcPr>
            <w:tcW w:w="0" w:type="auto"/>
            <w:vAlign w:val="bottom"/>
          </w:tcPr>
          <w:p w14:paraId="44725E74"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0.14*</w:t>
            </w:r>
          </w:p>
        </w:tc>
        <w:tc>
          <w:tcPr>
            <w:tcW w:w="0" w:type="auto"/>
            <w:vAlign w:val="bottom"/>
          </w:tcPr>
          <w:p w14:paraId="729E6845"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1.00</w:t>
            </w:r>
          </w:p>
        </w:tc>
        <w:tc>
          <w:tcPr>
            <w:tcW w:w="0" w:type="auto"/>
            <w:vAlign w:val="bottom"/>
          </w:tcPr>
          <w:p w14:paraId="421320FE"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72E588E9"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6AC24E46"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3B41C88B"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65B752A9"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44EB1940" w14:textId="77777777" w:rsidR="004E0F90" w:rsidRPr="00635751" w:rsidRDefault="004E0F90" w:rsidP="00A34037">
            <w:pPr>
              <w:jc w:val="center"/>
              <w:rPr>
                <w:rFonts w:ascii="Arial" w:hAnsi="Arial" w:cs="Arial"/>
                <w:color w:val="FFFFFF"/>
                <w:sz w:val="20"/>
                <w:szCs w:val="20"/>
                <w:lang w:val="en-US"/>
              </w:rPr>
            </w:pPr>
          </w:p>
        </w:tc>
      </w:tr>
      <w:tr w:rsidR="004E0F90" w:rsidRPr="00635751" w14:paraId="6E2BB848" w14:textId="77777777" w:rsidTr="00A34037">
        <w:trPr>
          <w:trHeight w:val="460"/>
        </w:trPr>
        <w:tc>
          <w:tcPr>
            <w:tcW w:w="0" w:type="auto"/>
            <w:vAlign w:val="center"/>
          </w:tcPr>
          <w:p w14:paraId="1D7BC159" w14:textId="77777777" w:rsidR="004E0F90" w:rsidRPr="00635751" w:rsidRDefault="004E0F90" w:rsidP="00A34037">
            <w:pPr>
              <w:jc w:val="center"/>
              <w:rPr>
                <w:rFonts w:ascii="Arial" w:hAnsi="Arial" w:cs="Arial"/>
                <w:sz w:val="20"/>
                <w:szCs w:val="20"/>
                <w:lang w:val="en-US"/>
              </w:rPr>
            </w:pPr>
            <w:r w:rsidRPr="00635751">
              <w:rPr>
                <w:rFonts w:ascii="Arial" w:hAnsi="Arial" w:cs="Arial"/>
                <w:sz w:val="20"/>
                <w:szCs w:val="20"/>
                <w:lang w:val="en-US"/>
              </w:rPr>
              <w:t>12</w:t>
            </w:r>
          </w:p>
        </w:tc>
        <w:tc>
          <w:tcPr>
            <w:tcW w:w="0" w:type="auto"/>
            <w:vAlign w:val="bottom"/>
          </w:tcPr>
          <w:p w14:paraId="2FB52BD4"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-0.07*</w:t>
            </w:r>
          </w:p>
        </w:tc>
        <w:tc>
          <w:tcPr>
            <w:tcW w:w="0" w:type="auto"/>
            <w:vAlign w:val="bottom"/>
          </w:tcPr>
          <w:p w14:paraId="545F3C35"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0.07*</w:t>
            </w:r>
          </w:p>
        </w:tc>
        <w:tc>
          <w:tcPr>
            <w:tcW w:w="0" w:type="auto"/>
            <w:vAlign w:val="bottom"/>
          </w:tcPr>
          <w:p w14:paraId="64958F13"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-0.01</w:t>
            </w:r>
          </w:p>
        </w:tc>
        <w:tc>
          <w:tcPr>
            <w:tcW w:w="0" w:type="auto"/>
            <w:vAlign w:val="bottom"/>
          </w:tcPr>
          <w:p w14:paraId="589EB33A"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0.02</w:t>
            </w:r>
          </w:p>
        </w:tc>
        <w:tc>
          <w:tcPr>
            <w:tcW w:w="0" w:type="auto"/>
            <w:vAlign w:val="bottom"/>
          </w:tcPr>
          <w:p w14:paraId="5B4EA46A"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0.10*</w:t>
            </w:r>
          </w:p>
        </w:tc>
        <w:tc>
          <w:tcPr>
            <w:tcW w:w="0" w:type="auto"/>
            <w:vAlign w:val="bottom"/>
          </w:tcPr>
          <w:p w14:paraId="7306695F"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0.09*</w:t>
            </w:r>
          </w:p>
        </w:tc>
        <w:tc>
          <w:tcPr>
            <w:tcW w:w="0" w:type="auto"/>
            <w:vAlign w:val="bottom"/>
          </w:tcPr>
          <w:p w14:paraId="58054CCF"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0.11*</w:t>
            </w:r>
          </w:p>
        </w:tc>
        <w:tc>
          <w:tcPr>
            <w:tcW w:w="0" w:type="auto"/>
            <w:vAlign w:val="bottom"/>
          </w:tcPr>
          <w:p w14:paraId="5E607F3C"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0.22*</w:t>
            </w:r>
          </w:p>
        </w:tc>
        <w:tc>
          <w:tcPr>
            <w:tcW w:w="0" w:type="auto"/>
            <w:vAlign w:val="bottom"/>
          </w:tcPr>
          <w:p w14:paraId="36FDF910"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-0.10*</w:t>
            </w:r>
          </w:p>
        </w:tc>
        <w:tc>
          <w:tcPr>
            <w:tcW w:w="0" w:type="auto"/>
            <w:vAlign w:val="bottom"/>
          </w:tcPr>
          <w:p w14:paraId="4848B39A"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0.43*</w:t>
            </w:r>
          </w:p>
        </w:tc>
        <w:tc>
          <w:tcPr>
            <w:tcW w:w="0" w:type="auto"/>
            <w:vAlign w:val="bottom"/>
          </w:tcPr>
          <w:p w14:paraId="281EFE27"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0.12*</w:t>
            </w:r>
          </w:p>
        </w:tc>
        <w:tc>
          <w:tcPr>
            <w:tcW w:w="0" w:type="auto"/>
            <w:vAlign w:val="bottom"/>
          </w:tcPr>
          <w:p w14:paraId="4808E487"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1.00</w:t>
            </w:r>
          </w:p>
        </w:tc>
        <w:tc>
          <w:tcPr>
            <w:tcW w:w="0" w:type="auto"/>
            <w:vAlign w:val="bottom"/>
          </w:tcPr>
          <w:p w14:paraId="1833D807"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17F334E0"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68402EEB"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0154DA65" w14:textId="77777777" w:rsidR="004E0F90" w:rsidRPr="00635751" w:rsidRDefault="004E0F90" w:rsidP="00A34037">
            <w:pPr>
              <w:jc w:val="center"/>
              <w:rPr>
                <w:rFonts w:ascii="Arial" w:hAnsi="Arial" w:cs="Arial"/>
                <w:color w:val="FFFFFF"/>
                <w:sz w:val="20"/>
                <w:szCs w:val="20"/>
                <w:lang w:val="en-US"/>
              </w:rPr>
            </w:pPr>
          </w:p>
        </w:tc>
        <w:tc>
          <w:tcPr>
            <w:tcW w:w="0" w:type="auto"/>
            <w:vAlign w:val="bottom"/>
          </w:tcPr>
          <w:p w14:paraId="2F4B132F" w14:textId="77777777" w:rsidR="004E0F90" w:rsidRPr="00635751" w:rsidRDefault="004E0F90" w:rsidP="00A34037">
            <w:pPr>
              <w:jc w:val="center"/>
              <w:rPr>
                <w:rFonts w:ascii="Arial" w:hAnsi="Arial" w:cs="Arial"/>
                <w:color w:val="FFFFFF"/>
                <w:sz w:val="20"/>
                <w:szCs w:val="20"/>
                <w:lang w:val="en-US"/>
              </w:rPr>
            </w:pPr>
          </w:p>
        </w:tc>
      </w:tr>
      <w:tr w:rsidR="004E0F90" w:rsidRPr="00635751" w14:paraId="2F8329D8" w14:textId="77777777" w:rsidTr="00A34037">
        <w:trPr>
          <w:trHeight w:val="460"/>
        </w:trPr>
        <w:tc>
          <w:tcPr>
            <w:tcW w:w="0" w:type="auto"/>
            <w:vAlign w:val="center"/>
          </w:tcPr>
          <w:p w14:paraId="1E498F11" w14:textId="77777777" w:rsidR="004E0F90" w:rsidRPr="00635751" w:rsidRDefault="004E0F90" w:rsidP="00A34037">
            <w:pPr>
              <w:jc w:val="center"/>
              <w:rPr>
                <w:rFonts w:ascii="Arial" w:hAnsi="Arial" w:cs="Arial"/>
                <w:sz w:val="20"/>
                <w:szCs w:val="20"/>
                <w:lang w:val="en-US"/>
              </w:rPr>
            </w:pPr>
            <w:r w:rsidRPr="00635751">
              <w:rPr>
                <w:rFonts w:ascii="Arial" w:hAnsi="Arial" w:cs="Arial"/>
                <w:sz w:val="20"/>
                <w:szCs w:val="20"/>
                <w:lang w:val="en-US"/>
              </w:rPr>
              <w:t>13</w:t>
            </w:r>
          </w:p>
        </w:tc>
        <w:tc>
          <w:tcPr>
            <w:tcW w:w="0" w:type="auto"/>
            <w:vAlign w:val="bottom"/>
          </w:tcPr>
          <w:p w14:paraId="07024670"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-0.06*</w:t>
            </w:r>
          </w:p>
        </w:tc>
        <w:tc>
          <w:tcPr>
            <w:tcW w:w="0" w:type="auto"/>
            <w:vAlign w:val="bottom"/>
          </w:tcPr>
          <w:p w14:paraId="7D54E032"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0.02</w:t>
            </w:r>
          </w:p>
        </w:tc>
        <w:tc>
          <w:tcPr>
            <w:tcW w:w="0" w:type="auto"/>
            <w:vAlign w:val="bottom"/>
          </w:tcPr>
          <w:p w14:paraId="3C29D021"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-0.02</w:t>
            </w:r>
          </w:p>
        </w:tc>
        <w:tc>
          <w:tcPr>
            <w:tcW w:w="0" w:type="auto"/>
            <w:vAlign w:val="bottom"/>
          </w:tcPr>
          <w:p w14:paraId="2B226678"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0.00</w:t>
            </w:r>
          </w:p>
        </w:tc>
        <w:tc>
          <w:tcPr>
            <w:tcW w:w="0" w:type="auto"/>
            <w:vAlign w:val="bottom"/>
          </w:tcPr>
          <w:p w14:paraId="61C1D352"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0.04*</w:t>
            </w:r>
          </w:p>
        </w:tc>
        <w:tc>
          <w:tcPr>
            <w:tcW w:w="0" w:type="auto"/>
            <w:vAlign w:val="bottom"/>
          </w:tcPr>
          <w:p w14:paraId="63D4E6CD"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0.07*</w:t>
            </w:r>
          </w:p>
        </w:tc>
        <w:tc>
          <w:tcPr>
            <w:tcW w:w="0" w:type="auto"/>
            <w:vAlign w:val="bottom"/>
          </w:tcPr>
          <w:p w14:paraId="79A72388"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0.04*</w:t>
            </w:r>
          </w:p>
        </w:tc>
        <w:tc>
          <w:tcPr>
            <w:tcW w:w="0" w:type="auto"/>
            <w:vAlign w:val="bottom"/>
          </w:tcPr>
          <w:p w14:paraId="1C0B092D"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0.05*</w:t>
            </w:r>
          </w:p>
        </w:tc>
        <w:tc>
          <w:tcPr>
            <w:tcW w:w="0" w:type="auto"/>
            <w:vAlign w:val="bottom"/>
          </w:tcPr>
          <w:p w14:paraId="6E6BC50F"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-0.04*</w:t>
            </w:r>
          </w:p>
        </w:tc>
        <w:tc>
          <w:tcPr>
            <w:tcW w:w="0" w:type="auto"/>
            <w:vAlign w:val="bottom"/>
          </w:tcPr>
          <w:p w14:paraId="3773B5C1"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0.08*</w:t>
            </w:r>
          </w:p>
        </w:tc>
        <w:tc>
          <w:tcPr>
            <w:tcW w:w="0" w:type="auto"/>
            <w:vAlign w:val="bottom"/>
          </w:tcPr>
          <w:p w14:paraId="6D1076C4"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0.02</w:t>
            </w:r>
          </w:p>
        </w:tc>
        <w:tc>
          <w:tcPr>
            <w:tcW w:w="0" w:type="auto"/>
            <w:vAlign w:val="bottom"/>
          </w:tcPr>
          <w:p w14:paraId="2BA92C40"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0.08*</w:t>
            </w:r>
          </w:p>
        </w:tc>
        <w:tc>
          <w:tcPr>
            <w:tcW w:w="0" w:type="auto"/>
            <w:vAlign w:val="bottom"/>
          </w:tcPr>
          <w:p w14:paraId="14134E39"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1.00</w:t>
            </w:r>
          </w:p>
        </w:tc>
        <w:tc>
          <w:tcPr>
            <w:tcW w:w="0" w:type="auto"/>
            <w:vAlign w:val="bottom"/>
          </w:tcPr>
          <w:p w14:paraId="43AC924F" w14:textId="77777777" w:rsidR="004E0F90" w:rsidRPr="00635751" w:rsidRDefault="004E0F90" w:rsidP="00A34037">
            <w:pPr>
              <w:jc w:val="center"/>
              <w:rPr>
                <w:rFonts w:ascii="Arial" w:hAnsi="Arial" w:cs="Arial"/>
                <w:sz w:val="20"/>
                <w:szCs w:val="20"/>
                <w:lang w:val="en-US"/>
              </w:rPr>
            </w:pPr>
          </w:p>
        </w:tc>
        <w:tc>
          <w:tcPr>
            <w:tcW w:w="0" w:type="auto"/>
            <w:vAlign w:val="bottom"/>
          </w:tcPr>
          <w:p w14:paraId="4E75C3FB" w14:textId="77777777" w:rsidR="004E0F90" w:rsidRPr="00635751" w:rsidRDefault="004E0F90" w:rsidP="00A34037">
            <w:pPr>
              <w:jc w:val="center"/>
              <w:rPr>
                <w:rFonts w:ascii="Arial" w:hAnsi="Arial" w:cs="Arial"/>
                <w:sz w:val="20"/>
                <w:szCs w:val="20"/>
                <w:lang w:val="en-US"/>
              </w:rPr>
            </w:pPr>
          </w:p>
        </w:tc>
        <w:tc>
          <w:tcPr>
            <w:tcW w:w="0" w:type="auto"/>
            <w:vAlign w:val="bottom"/>
          </w:tcPr>
          <w:p w14:paraId="16EC4183" w14:textId="77777777" w:rsidR="004E0F90" w:rsidRPr="00635751" w:rsidRDefault="004E0F90" w:rsidP="00A34037">
            <w:pPr>
              <w:jc w:val="center"/>
              <w:rPr>
                <w:rFonts w:ascii="Arial" w:hAnsi="Arial" w:cs="Arial"/>
                <w:sz w:val="20"/>
                <w:szCs w:val="20"/>
                <w:lang w:val="en-US"/>
              </w:rPr>
            </w:pPr>
          </w:p>
        </w:tc>
        <w:tc>
          <w:tcPr>
            <w:tcW w:w="0" w:type="auto"/>
            <w:vAlign w:val="bottom"/>
          </w:tcPr>
          <w:p w14:paraId="009A0374" w14:textId="77777777" w:rsidR="004E0F90" w:rsidRPr="00635751" w:rsidRDefault="004E0F90" w:rsidP="00A34037">
            <w:pPr>
              <w:jc w:val="center"/>
              <w:rPr>
                <w:rFonts w:ascii="Arial" w:hAnsi="Arial" w:cs="Arial"/>
                <w:sz w:val="20"/>
                <w:szCs w:val="20"/>
                <w:lang w:val="en-US"/>
              </w:rPr>
            </w:pPr>
          </w:p>
        </w:tc>
      </w:tr>
      <w:tr w:rsidR="004E0F90" w:rsidRPr="00635751" w14:paraId="6AB27BDA" w14:textId="77777777" w:rsidTr="00A34037">
        <w:trPr>
          <w:trHeight w:val="460"/>
        </w:trPr>
        <w:tc>
          <w:tcPr>
            <w:tcW w:w="0" w:type="auto"/>
            <w:vAlign w:val="center"/>
          </w:tcPr>
          <w:p w14:paraId="55E91FDB" w14:textId="77777777" w:rsidR="004E0F90" w:rsidRPr="00635751" w:rsidRDefault="004E0F90" w:rsidP="00A34037">
            <w:pPr>
              <w:jc w:val="center"/>
              <w:rPr>
                <w:rFonts w:ascii="Arial" w:hAnsi="Arial" w:cs="Arial"/>
                <w:sz w:val="20"/>
                <w:szCs w:val="20"/>
                <w:lang w:val="en-US"/>
              </w:rPr>
            </w:pPr>
            <w:r w:rsidRPr="00635751">
              <w:rPr>
                <w:rFonts w:ascii="Arial" w:hAnsi="Arial" w:cs="Arial"/>
                <w:sz w:val="20"/>
                <w:szCs w:val="20"/>
                <w:lang w:val="en-US"/>
              </w:rPr>
              <w:t>14</w:t>
            </w:r>
          </w:p>
        </w:tc>
        <w:tc>
          <w:tcPr>
            <w:tcW w:w="0" w:type="auto"/>
            <w:vAlign w:val="bottom"/>
          </w:tcPr>
          <w:p w14:paraId="6B77F879"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-0.09*</w:t>
            </w:r>
          </w:p>
        </w:tc>
        <w:tc>
          <w:tcPr>
            <w:tcW w:w="0" w:type="auto"/>
            <w:vAlign w:val="bottom"/>
          </w:tcPr>
          <w:p w14:paraId="74842F4B"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-0.03*</w:t>
            </w:r>
          </w:p>
        </w:tc>
        <w:tc>
          <w:tcPr>
            <w:tcW w:w="0" w:type="auto"/>
            <w:vAlign w:val="bottom"/>
          </w:tcPr>
          <w:p w14:paraId="0E173B79"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0.06*</w:t>
            </w:r>
          </w:p>
        </w:tc>
        <w:tc>
          <w:tcPr>
            <w:tcW w:w="0" w:type="auto"/>
            <w:vAlign w:val="bottom"/>
          </w:tcPr>
          <w:p w14:paraId="2C5141BD"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0.10*</w:t>
            </w:r>
          </w:p>
        </w:tc>
        <w:tc>
          <w:tcPr>
            <w:tcW w:w="0" w:type="auto"/>
            <w:vAlign w:val="bottom"/>
          </w:tcPr>
          <w:p w14:paraId="4453ACA7"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0.08*</w:t>
            </w:r>
          </w:p>
        </w:tc>
        <w:tc>
          <w:tcPr>
            <w:tcW w:w="0" w:type="auto"/>
            <w:vAlign w:val="bottom"/>
          </w:tcPr>
          <w:p w14:paraId="591356F6"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0.08*</w:t>
            </w:r>
          </w:p>
        </w:tc>
        <w:tc>
          <w:tcPr>
            <w:tcW w:w="0" w:type="auto"/>
            <w:vAlign w:val="bottom"/>
          </w:tcPr>
          <w:p w14:paraId="55FC0278"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0.08*</w:t>
            </w:r>
          </w:p>
        </w:tc>
        <w:tc>
          <w:tcPr>
            <w:tcW w:w="0" w:type="auto"/>
            <w:vAlign w:val="bottom"/>
          </w:tcPr>
          <w:p w14:paraId="3FF78D09"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0.31*</w:t>
            </w:r>
          </w:p>
        </w:tc>
        <w:tc>
          <w:tcPr>
            <w:tcW w:w="0" w:type="auto"/>
            <w:vAlign w:val="bottom"/>
          </w:tcPr>
          <w:p w14:paraId="16EA6B23"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-0.15*</w:t>
            </w:r>
          </w:p>
        </w:tc>
        <w:tc>
          <w:tcPr>
            <w:tcW w:w="0" w:type="auto"/>
            <w:vAlign w:val="bottom"/>
          </w:tcPr>
          <w:p w14:paraId="3A1CE187"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0.15*</w:t>
            </w:r>
          </w:p>
        </w:tc>
        <w:tc>
          <w:tcPr>
            <w:tcW w:w="0" w:type="auto"/>
            <w:vAlign w:val="bottom"/>
          </w:tcPr>
          <w:p w14:paraId="0104BA49"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0.15*</w:t>
            </w:r>
          </w:p>
        </w:tc>
        <w:tc>
          <w:tcPr>
            <w:tcW w:w="0" w:type="auto"/>
            <w:vAlign w:val="bottom"/>
          </w:tcPr>
          <w:p w14:paraId="2D6B2583"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0.20*</w:t>
            </w:r>
          </w:p>
        </w:tc>
        <w:tc>
          <w:tcPr>
            <w:tcW w:w="0" w:type="auto"/>
            <w:vAlign w:val="bottom"/>
          </w:tcPr>
          <w:p w14:paraId="028AE5C4"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0.06*</w:t>
            </w:r>
          </w:p>
        </w:tc>
        <w:tc>
          <w:tcPr>
            <w:tcW w:w="0" w:type="auto"/>
            <w:vAlign w:val="bottom"/>
          </w:tcPr>
          <w:p w14:paraId="259D40A5"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1.00</w:t>
            </w:r>
          </w:p>
        </w:tc>
        <w:tc>
          <w:tcPr>
            <w:tcW w:w="0" w:type="auto"/>
            <w:vAlign w:val="bottom"/>
          </w:tcPr>
          <w:p w14:paraId="1CC5D120" w14:textId="77777777" w:rsidR="004E0F90" w:rsidRPr="00635751" w:rsidRDefault="004E0F90" w:rsidP="00A34037">
            <w:pPr>
              <w:jc w:val="center"/>
              <w:rPr>
                <w:rFonts w:ascii="Arial" w:hAnsi="Arial" w:cs="Arial"/>
                <w:sz w:val="20"/>
                <w:szCs w:val="20"/>
                <w:lang w:val="en-US"/>
              </w:rPr>
            </w:pPr>
          </w:p>
        </w:tc>
        <w:tc>
          <w:tcPr>
            <w:tcW w:w="0" w:type="auto"/>
            <w:vAlign w:val="bottom"/>
          </w:tcPr>
          <w:p w14:paraId="6BF47CEB" w14:textId="77777777" w:rsidR="004E0F90" w:rsidRPr="00635751" w:rsidRDefault="004E0F90" w:rsidP="00A34037">
            <w:pPr>
              <w:jc w:val="center"/>
              <w:rPr>
                <w:rFonts w:ascii="Arial" w:hAnsi="Arial" w:cs="Arial"/>
                <w:sz w:val="20"/>
                <w:szCs w:val="20"/>
                <w:lang w:val="en-US"/>
              </w:rPr>
            </w:pPr>
          </w:p>
        </w:tc>
        <w:tc>
          <w:tcPr>
            <w:tcW w:w="0" w:type="auto"/>
            <w:vAlign w:val="bottom"/>
          </w:tcPr>
          <w:p w14:paraId="1D694616" w14:textId="77777777" w:rsidR="004E0F90" w:rsidRPr="00635751" w:rsidRDefault="004E0F90" w:rsidP="00A34037">
            <w:pPr>
              <w:jc w:val="center"/>
              <w:rPr>
                <w:rFonts w:ascii="Arial" w:hAnsi="Arial" w:cs="Arial"/>
                <w:sz w:val="20"/>
                <w:szCs w:val="20"/>
                <w:lang w:val="en-US"/>
              </w:rPr>
            </w:pPr>
          </w:p>
        </w:tc>
      </w:tr>
      <w:tr w:rsidR="004E0F90" w:rsidRPr="00635751" w14:paraId="71B6A042" w14:textId="77777777" w:rsidTr="00A34037">
        <w:trPr>
          <w:trHeight w:val="460"/>
        </w:trPr>
        <w:tc>
          <w:tcPr>
            <w:tcW w:w="0" w:type="auto"/>
            <w:vAlign w:val="center"/>
          </w:tcPr>
          <w:p w14:paraId="5C464D6F" w14:textId="77777777" w:rsidR="004E0F90" w:rsidRPr="00635751" w:rsidRDefault="004E0F90" w:rsidP="00A34037">
            <w:pPr>
              <w:jc w:val="center"/>
              <w:rPr>
                <w:rFonts w:ascii="Arial" w:hAnsi="Arial" w:cs="Arial"/>
                <w:sz w:val="20"/>
                <w:szCs w:val="20"/>
                <w:lang w:val="en-US"/>
              </w:rPr>
            </w:pPr>
            <w:r w:rsidRPr="00635751">
              <w:rPr>
                <w:rFonts w:ascii="Arial" w:hAnsi="Arial" w:cs="Arial"/>
                <w:sz w:val="20"/>
                <w:szCs w:val="20"/>
                <w:lang w:val="en-US"/>
              </w:rPr>
              <w:t>15</w:t>
            </w:r>
          </w:p>
        </w:tc>
        <w:tc>
          <w:tcPr>
            <w:tcW w:w="0" w:type="auto"/>
            <w:vAlign w:val="bottom"/>
          </w:tcPr>
          <w:p w14:paraId="1015831A" w14:textId="77777777" w:rsidR="004E0F90" w:rsidRPr="00635751" w:rsidRDefault="009741B9" w:rsidP="00A34037">
            <w:pPr>
              <w:jc w:val="center"/>
              <w:rPr>
                <w:rFonts w:ascii="Arial" w:hAnsi="Arial" w:cs="Arial"/>
                <w:sz w:val="20"/>
                <w:szCs w:val="20"/>
                <w:lang w:val="en-US"/>
              </w:rPr>
            </w:pPr>
            <w:r w:rsidRPr="00635751">
              <w:rPr>
                <w:rFonts w:ascii="Arial" w:hAnsi="Arial" w:cs="Arial"/>
                <w:sz w:val="20"/>
                <w:szCs w:val="20"/>
                <w:lang w:val="en-US"/>
              </w:rPr>
              <w:t>-0.06*</w:t>
            </w:r>
          </w:p>
        </w:tc>
        <w:tc>
          <w:tcPr>
            <w:tcW w:w="0" w:type="auto"/>
            <w:vAlign w:val="bottom"/>
          </w:tcPr>
          <w:p w14:paraId="245345E1" w14:textId="77777777" w:rsidR="004E0F90" w:rsidRPr="00635751" w:rsidRDefault="009741B9" w:rsidP="00A34037">
            <w:pPr>
              <w:jc w:val="center"/>
              <w:rPr>
                <w:rFonts w:ascii="Arial" w:hAnsi="Arial" w:cs="Arial"/>
                <w:sz w:val="20"/>
                <w:szCs w:val="20"/>
                <w:lang w:val="en-US"/>
              </w:rPr>
            </w:pPr>
            <w:r w:rsidRPr="00635751">
              <w:rPr>
                <w:rFonts w:ascii="Arial" w:hAnsi="Arial" w:cs="Arial"/>
                <w:sz w:val="20"/>
                <w:szCs w:val="20"/>
                <w:lang w:val="en-US"/>
              </w:rPr>
              <w:t>0.01</w:t>
            </w:r>
          </w:p>
        </w:tc>
        <w:tc>
          <w:tcPr>
            <w:tcW w:w="0" w:type="auto"/>
            <w:vAlign w:val="bottom"/>
          </w:tcPr>
          <w:p w14:paraId="29AC7C84" w14:textId="77777777" w:rsidR="004E0F90" w:rsidRPr="00635751" w:rsidRDefault="009741B9" w:rsidP="00A34037">
            <w:pPr>
              <w:jc w:val="center"/>
              <w:rPr>
                <w:rFonts w:ascii="Arial" w:hAnsi="Arial" w:cs="Arial"/>
                <w:sz w:val="20"/>
                <w:szCs w:val="20"/>
                <w:lang w:val="en-US"/>
              </w:rPr>
            </w:pPr>
            <w:r w:rsidRPr="00635751">
              <w:rPr>
                <w:rFonts w:ascii="Arial" w:hAnsi="Arial" w:cs="Arial"/>
                <w:sz w:val="20"/>
                <w:szCs w:val="20"/>
                <w:lang w:val="en-US"/>
              </w:rPr>
              <w:t>0.00</w:t>
            </w:r>
          </w:p>
        </w:tc>
        <w:tc>
          <w:tcPr>
            <w:tcW w:w="0" w:type="auto"/>
            <w:vAlign w:val="bottom"/>
          </w:tcPr>
          <w:p w14:paraId="59319B22" w14:textId="77777777" w:rsidR="004E0F90" w:rsidRPr="00635751" w:rsidRDefault="009741B9" w:rsidP="00A34037">
            <w:pPr>
              <w:jc w:val="center"/>
              <w:rPr>
                <w:rFonts w:ascii="Arial" w:hAnsi="Arial" w:cs="Arial"/>
                <w:sz w:val="20"/>
                <w:szCs w:val="20"/>
                <w:lang w:val="en-US"/>
              </w:rPr>
            </w:pPr>
            <w:r w:rsidRPr="00635751">
              <w:rPr>
                <w:rFonts w:ascii="Arial" w:hAnsi="Arial" w:cs="Arial"/>
                <w:sz w:val="20"/>
                <w:szCs w:val="20"/>
                <w:lang w:val="en-US"/>
              </w:rPr>
              <w:t>0.08*</w:t>
            </w:r>
          </w:p>
        </w:tc>
        <w:tc>
          <w:tcPr>
            <w:tcW w:w="0" w:type="auto"/>
            <w:vAlign w:val="bottom"/>
          </w:tcPr>
          <w:p w14:paraId="5F19569E" w14:textId="77777777" w:rsidR="004E0F90" w:rsidRPr="00635751" w:rsidRDefault="009741B9" w:rsidP="00A34037">
            <w:pPr>
              <w:jc w:val="center"/>
              <w:rPr>
                <w:rFonts w:ascii="Arial" w:hAnsi="Arial" w:cs="Arial"/>
                <w:sz w:val="20"/>
                <w:szCs w:val="20"/>
                <w:lang w:val="en-US"/>
              </w:rPr>
            </w:pPr>
            <w:r w:rsidRPr="00635751">
              <w:rPr>
                <w:rFonts w:ascii="Arial" w:hAnsi="Arial" w:cs="Arial"/>
                <w:sz w:val="20"/>
                <w:szCs w:val="20"/>
                <w:lang w:val="en-US"/>
              </w:rPr>
              <w:t>0.09*</w:t>
            </w:r>
          </w:p>
        </w:tc>
        <w:tc>
          <w:tcPr>
            <w:tcW w:w="0" w:type="auto"/>
            <w:vAlign w:val="bottom"/>
          </w:tcPr>
          <w:p w14:paraId="6A1CE17C" w14:textId="77777777" w:rsidR="004E0F90" w:rsidRPr="00635751" w:rsidRDefault="009741B9" w:rsidP="00A34037">
            <w:pPr>
              <w:jc w:val="center"/>
              <w:rPr>
                <w:rFonts w:ascii="Arial" w:hAnsi="Arial" w:cs="Arial"/>
                <w:sz w:val="20"/>
                <w:szCs w:val="20"/>
                <w:lang w:val="en-US"/>
              </w:rPr>
            </w:pPr>
            <w:r w:rsidRPr="00635751">
              <w:rPr>
                <w:rFonts w:ascii="Arial" w:hAnsi="Arial" w:cs="Arial"/>
                <w:sz w:val="20"/>
                <w:szCs w:val="20"/>
                <w:lang w:val="en-US"/>
              </w:rPr>
              <w:t>0.14*</w:t>
            </w:r>
          </w:p>
        </w:tc>
        <w:tc>
          <w:tcPr>
            <w:tcW w:w="0" w:type="auto"/>
            <w:vAlign w:val="bottom"/>
          </w:tcPr>
          <w:p w14:paraId="71033613" w14:textId="77777777" w:rsidR="004E0F90" w:rsidRPr="00635751" w:rsidRDefault="009741B9" w:rsidP="00A34037">
            <w:pPr>
              <w:jc w:val="center"/>
              <w:rPr>
                <w:rFonts w:ascii="Arial" w:hAnsi="Arial" w:cs="Arial"/>
                <w:sz w:val="20"/>
                <w:szCs w:val="20"/>
                <w:lang w:val="en-US"/>
              </w:rPr>
            </w:pPr>
            <w:r w:rsidRPr="00635751">
              <w:rPr>
                <w:rFonts w:ascii="Arial" w:hAnsi="Arial" w:cs="Arial"/>
                <w:sz w:val="20"/>
                <w:szCs w:val="20"/>
                <w:lang w:val="en-US"/>
              </w:rPr>
              <w:t>0.12*</w:t>
            </w:r>
          </w:p>
        </w:tc>
        <w:tc>
          <w:tcPr>
            <w:tcW w:w="0" w:type="auto"/>
            <w:vAlign w:val="bottom"/>
          </w:tcPr>
          <w:p w14:paraId="233E638D" w14:textId="77777777" w:rsidR="004E0F90" w:rsidRPr="00635751" w:rsidRDefault="00A961FE" w:rsidP="00A34037">
            <w:pPr>
              <w:jc w:val="center"/>
              <w:rPr>
                <w:rFonts w:ascii="Arial" w:hAnsi="Arial" w:cs="Arial"/>
                <w:sz w:val="20"/>
                <w:szCs w:val="20"/>
                <w:lang w:val="en-US"/>
              </w:rPr>
            </w:pPr>
            <w:r w:rsidRPr="00635751">
              <w:rPr>
                <w:rFonts w:ascii="Arial" w:hAnsi="Arial" w:cs="Arial"/>
                <w:sz w:val="20"/>
                <w:szCs w:val="20"/>
                <w:lang w:val="en-US"/>
              </w:rPr>
              <w:t>0.28*</w:t>
            </w:r>
          </w:p>
        </w:tc>
        <w:tc>
          <w:tcPr>
            <w:tcW w:w="0" w:type="auto"/>
            <w:vAlign w:val="bottom"/>
          </w:tcPr>
          <w:p w14:paraId="2B7DDA63" w14:textId="77777777" w:rsidR="004E0F90" w:rsidRPr="00635751" w:rsidRDefault="00A961FE" w:rsidP="00A34037">
            <w:pPr>
              <w:jc w:val="center"/>
              <w:rPr>
                <w:rFonts w:ascii="Arial" w:hAnsi="Arial" w:cs="Arial"/>
                <w:sz w:val="20"/>
                <w:szCs w:val="20"/>
                <w:lang w:val="en-US"/>
              </w:rPr>
            </w:pPr>
            <w:r w:rsidRPr="00635751">
              <w:rPr>
                <w:rFonts w:ascii="Arial" w:hAnsi="Arial" w:cs="Arial"/>
                <w:sz w:val="20"/>
                <w:szCs w:val="20"/>
                <w:lang w:val="en-US"/>
              </w:rPr>
              <w:t>-0.10*</w:t>
            </w:r>
          </w:p>
        </w:tc>
        <w:tc>
          <w:tcPr>
            <w:tcW w:w="0" w:type="auto"/>
            <w:vAlign w:val="bottom"/>
          </w:tcPr>
          <w:p w14:paraId="162FCA5B" w14:textId="77777777" w:rsidR="004E0F90" w:rsidRPr="00635751" w:rsidRDefault="00A961FE" w:rsidP="00A34037">
            <w:pPr>
              <w:jc w:val="center"/>
              <w:rPr>
                <w:rFonts w:ascii="Arial" w:hAnsi="Arial" w:cs="Arial"/>
                <w:sz w:val="20"/>
                <w:szCs w:val="20"/>
                <w:lang w:val="en-US"/>
              </w:rPr>
            </w:pPr>
            <w:r w:rsidRPr="00635751">
              <w:rPr>
                <w:rFonts w:ascii="Arial" w:hAnsi="Arial" w:cs="Arial"/>
                <w:sz w:val="20"/>
                <w:szCs w:val="20"/>
                <w:lang w:val="en-US"/>
              </w:rPr>
              <w:t>0.14*</w:t>
            </w:r>
          </w:p>
        </w:tc>
        <w:tc>
          <w:tcPr>
            <w:tcW w:w="0" w:type="auto"/>
            <w:vAlign w:val="bottom"/>
          </w:tcPr>
          <w:p w14:paraId="4272B5FD" w14:textId="77777777" w:rsidR="004E0F90" w:rsidRPr="00635751" w:rsidRDefault="00A961FE" w:rsidP="00A34037">
            <w:pPr>
              <w:jc w:val="center"/>
              <w:rPr>
                <w:rFonts w:ascii="Arial" w:hAnsi="Arial" w:cs="Arial"/>
                <w:sz w:val="20"/>
                <w:szCs w:val="20"/>
                <w:lang w:val="en-US"/>
              </w:rPr>
            </w:pPr>
            <w:r w:rsidRPr="00635751">
              <w:rPr>
                <w:rFonts w:ascii="Arial" w:hAnsi="Arial" w:cs="Arial"/>
                <w:sz w:val="20"/>
                <w:szCs w:val="20"/>
                <w:lang w:val="en-US"/>
              </w:rPr>
              <w:t>0.10*</w:t>
            </w:r>
          </w:p>
        </w:tc>
        <w:tc>
          <w:tcPr>
            <w:tcW w:w="0" w:type="auto"/>
            <w:vAlign w:val="bottom"/>
          </w:tcPr>
          <w:p w14:paraId="45BC75D7" w14:textId="77777777" w:rsidR="004E0F90" w:rsidRPr="00635751" w:rsidRDefault="00A961FE" w:rsidP="00A34037">
            <w:pPr>
              <w:jc w:val="center"/>
              <w:rPr>
                <w:rFonts w:ascii="Arial" w:hAnsi="Arial" w:cs="Arial"/>
                <w:sz w:val="20"/>
                <w:szCs w:val="20"/>
                <w:lang w:val="en-US"/>
              </w:rPr>
            </w:pPr>
            <w:r w:rsidRPr="00635751">
              <w:rPr>
                <w:rFonts w:ascii="Arial" w:hAnsi="Arial" w:cs="Arial"/>
                <w:sz w:val="20"/>
                <w:szCs w:val="20"/>
                <w:lang w:val="en-US"/>
              </w:rPr>
              <w:t>0.18*</w:t>
            </w:r>
          </w:p>
        </w:tc>
        <w:tc>
          <w:tcPr>
            <w:tcW w:w="0" w:type="auto"/>
            <w:vAlign w:val="bottom"/>
          </w:tcPr>
          <w:p w14:paraId="6A018528" w14:textId="77777777" w:rsidR="004E0F90" w:rsidRPr="00635751" w:rsidRDefault="00A961FE" w:rsidP="00A34037">
            <w:pPr>
              <w:jc w:val="center"/>
              <w:rPr>
                <w:rFonts w:ascii="Arial" w:hAnsi="Arial" w:cs="Arial"/>
                <w:sz w:val="20"/>
                <w:szCs w:val="20"/>
                <w:lang w:val="en-US"/>
              </w:rPr>
            </w:pPr>
            <w:r w:rsidRPr="00635751">
              <w:rPr>
                <w:rFonts w:ascii="Arial" w:hAnsi="Arial" w:cs="Arial"/>
                <w:sz w:val="20"/>
                <w:szCs w:val="20"/>
                <w:lang w:val="en-US"/>
              </w:rPr>
              <w:t>0.11*</w:t>
            </w:r>
          </w:p>
        </w:tc>
        <w:tc>
          <w:tcPr>
            <w:tcW w:w="0" w:type="auto"/>
            <w:vAlign w:val="bottom"/>
          </w:tcPr>
          <w:p w14:paraId="575E3761" w14:textId="77777777" w:rsidR="004E0F90" w:rsidRPr="00635751" w:rsidRDefault="00A961FE" w:rsidP="00A34037">
            <w:pPr>
              <w:jc w:val="center"/>
              <w:rPr>
                <w:rFonts w:ascii="Arial" w:hAnsi="Arial" w:cs="Arial"/>
                <w:sz w:val="20"/>
                <w:szCs w:val="20"/>
                <w:lang w:val="en-US"/>
              </w:rPr>
            </w:pPr>
            <w:r w:rsidRPr="00635751">
              <w:rPr>
                <w:rFonts w:ascii="Arial" w:hAnsi="Arial" w:cs="Arial"/>
                <w:sz w:val="20"/>
                <w:szCs w:val="20"/>
                <w:lang w:val="en-US"/>
              </w:rPr>
              <w:t>0.28*</w:t>
            </w:r>
          </w:p>
        </w:tc>
        <w:tc>
          <w:tcPr>
            <w:tcW w:w="0" w:type="auto"/>
            <w:vAlign w:val="bottom"/>
          </w:tcPr>
          <w:p w14:paraId="547F7B00"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1.00</w:t>
            </w:r>
          </w:p>
        </w:tc>
        <w:tc>
          <w:tcPr>
            <w:tcW w:w="0" w:type="auto"/>
            <w:vAlign w:val="bottom"/>
          </w:tcPr>
          <w:p w14:paraId="399E8505" w14:textId="77777777" w:rsidR="004E0F90" w:rsidRPr="00635751" w:rsidRDefault="004E0F90" w:rsidP="00A34037">
            <w:pPr>
              <w:jc w:val="center"/>
              <w:rPr>
                <w:rFonts w:ascii="Arial" w:hAnsi="Arial" w:cs="Arial"/>
                <w:sz w:val="20"/>
                <w:szCs w:val="20"/>
                <w:lang w:val="en-US"/>
              </w:rPr>
            </w:pPr>
          </w:p>
        </w:tc>
        <w:tc>
          <w:tcPr>
            <w:tcW w:w="0" w:type="auto"/>
            <w:vAlign w:val="bottom"/>
          </w:tcPr>
          <w:p w14:paraId="1161D860" w14:textId="77777777" w:rsidR="004E0F90" w:rsidRPr="00635751" w:rsidRDefault="004E0F90" w:rsidP="00A34037">
            <w:pPr>
              <w:jc w:val="center"/>
              <w:rPr>
                <w:rFonts w:ascii="Arial" w:hAnsi="Arial" w:cs="Arial"/>
                <w:sz w:val="20"/>
                <w:szCs w:val="20"/>
                <w:lang w:val="en-US"/>
              </w:rPr>
            </w:pPr>
          </w:p>
        </w:tc>
      </w:tr>
      <w:tr w:rsidR="004E0F90" w:rsidRPr="00635751" w14:paraId="37B4D741" w14:textId="77777777" w:rsidTr="00A34037">
        <w:trPr>
          <w:trHeight w:val="460"/>
        </w:trPr>
        <w:tc>
          <w:tcPr>
            <w:tcW w:w="0" w:type="auto"/>
            <w:vAlign w:val="center"/>
          </w:tcPr>
          <w:p w14:paraId="062EE576" w14:textId="77777777" w:rsidR="004E0F90" w:rsidRPr="00635751" w:rsidRDefault="004E0F90" w:rsidP="00A34037">
            <w:pPr>
              <w:jc w:val="center"/>
              <w:rPr>
                <w:rFonts w:ascii="Arial" w:hAnsi="Arial" w:cs="Arial"/>
                <w:sz w:val="20"/>
                <w:szCs w:val="20"/>
                <w:lang w:val="en-US"/>
              </w:rPr>
            </w:pPr>
            <w:r w:rsidRPr="00635751">
              <w:rPr>
                <w:rFonts w:ascii="Arial" w:hAnsi="Arial" w:cs="Arial"/>
                <w:sz w:val="20"/>
                <w:szCs w:val="20"/>
                <w:lang w:val="en-US"/>
              </w:rPr>
              <w:t>16</w:t>
            </w:r>
          </w:p>
        </w:tc>
        <w:tc>
          <w:tcPr>
            <w:tcW w:w="0" w:type="auto"/>
            <w:vAlign w:val="bottom"/>
          </w:tcPr>
          <w:p w14:paraId="50259F7B"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-0.07*</w:t>
            </w:r>
          </w:p>
        </w:tc>
        <w:tc>
          <w:tcPr>
            <w:tcW w:w="0" w:type="auto"/>
            <w:vAlign w:val="bottom"/>
          </w:tcPr>
          <w:p w14:paraId="4E6413B0"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-0.02</w:t>
            </w:r>
          </w:p>
        </w:tc>
        <w:tc>
          <w:tcPr>
            <w:tcW w:w="0" w:type="auto"/>
            <w:vAlign w:val="bottom"/>
          </w:tcPr>
          <w:p w14:paraId="70543741"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0.04*</w:t>
            </w:r>
          </w:p>
        </w:tc>
        <w:tc>
          <w:tcPr>
            <w:tcW w:w="0" w:type="auto"/>
            <w:vAlign w:val="bottom"/>
          </w:tcPr>
          <w:p w14:paraId="69D89D2A"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0.07*</w:t>
            </w:r>
          </w:p>
        </w:tc>
        <w:tc>
          <w:tcPr>
            <w:tcW w:w="0" w:type="auto"/>
            <w:vAlign w:val="bottom"/>
          </w:tcPr>
          <w:p w14:paraId="36124B78"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0.08*</w:t>
            </w:r>
          </w:p>
        </w:tc>
        <w:tc>
          <w:tcPr>
            <w:tcW w:w="0" w:type="auto"/>
            <w:vAlign w:val="bottom"/>
          </w:tcPr>
          <w:p w14:paraId="76E6140E"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0.09*</w:t>
            </w:r>
          </w:p>
        </w:tc>
        <w:tc>
          <w:tcPr>
            <w:tcW w:w="0" w:type="auto"/>
            <w:vAlign w:val="bottom"/>
          </w:tcPr>
          <w:p w14:paraId="739C58A4"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0.06*</w:t>
            </w:r>
          </w:p>
        </w:tc>
        <w:tc>
          <w:tcPr>
            <w:tcW w:w="0" w:type="auto"/>
            <w:vAlign w:val="bottom"/>
          </w:tcPr>
          <w:p w14:paraId="500179A6"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0.21*</w:t>
            </w:r>
          </w:p>
        </w:tc>
        <w:tc>
          <w:tcPr>
            <w:tcW w:w="0" w:type="auto"/>
            <w:vAlign w:val="bottom"/>
          </w:tcPr>
          <w:p w14:paraId="63A4A8B3"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-0.08*</w:t>
            </w:r>
          </w:p>
        </w:tc>
        <w:tc>
          <w:tcPr>
            <w:tcW w:w="0" w:type="auto"/>
            <w:vAlign w:val="bottom"/>
          </w:tcPr>
          <w:p w14:paraId="3EE8BB3C"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0.12*</w:t>
            </w:r>
          </w:p>
        </w:tc>
        <w:tc>
          <w:tcPr>
            <w:tcW w:w="0" w:type="auto"/>
            <w:vAlign w:val="bottom"/>
          </w:tcPr>
          <w:p w14:paraId="0163CF55"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0.10*</w:t>
            </w:r>
          </w:p>
        </w:tc>
        <w:tc>
          <w:tcPr>
            <w:tcW w:w="0" w:type="auto"/>
            <w:vAlign w:val="bottom"/>
          </w:tcPr>
          <w:p w14:paraId="6D159DE2"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0.18*</w:t>
            </w:r>
          </w:p>
        </w:tc>
        <w:tc>
          <w:tcPr>
            <w:tcW w:w="0" w:type="auto"/>
            <w:vAlign w:val="bottom"/>
          </w:tcPr>
          <w:p w14:paraId="7156D52B"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0.10*</w:t>
            </w:r>
          </w:p>
        </w:tc>
        <w:tc>
          <w:tcPr>
            <w:tcW w:w="0" w:type="auto"/>
            <w:vAlign w:val="bottom"/>
          </w:tcPr>
          <w:p w14:paraId="2B3CD7EC"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0.27*</w:t>
            </w:r>
          </w:p>
        </w:tc>
        <w:tc>
          <w:tcPr>
            <w:tcW w:w="0" w:type="auto"/>
            <w:vAlign w:val="bottom"/>
          </w:tcPr>
          <w:p w14:paraId="5834319B" w14:textId="77777777" w:rsidR="004E0F90" w:rsidRPr="00635751" w:rsidRDefault="00D26615" w:rsidP="00A34037">
            <w:pPr>
              <w:jc w:val="center"/>
              <w:rPr>
                <w:rFonts w:ascii="Arial" w:hAnsi="Arial" w:cs="Arial"/>
                <w:sz w:val="20"/>
                <w:szCs w:val="20"/>
                <w:lang w:val="en-US"/>
              </w:rPr>
            </w:pPr>
            <w:r w:rsidRPr="00635751">
              <w:rPr>
                <w:rFonts w:ascii="Arial" w:hAnsi="Arial" w:cs="Arial"/>
                <w:sz w:val="20"/>
                <w:szCs w:val="20"/>
                <w:lang w:val="en-US"/>
              </w:rPr>
              <w:t>0.28*</w:t>
            </w:r>
          </w:p>
        </w:tc>
        <w:tc>
          <w:tcPr>
            <w:tcW w:w="0" w:type="auto"/>
            <w:vAlign w:val="bottom"/>
          </w:tcPr>
          <w:p w14:paraId="655FDBFA"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1.00</w:t>
            </w:r>
          </w:p>
        </w:tc>
        <w:tc>
          <w:tcPr>
            <w:tcW w:w="0" w:type="auto"/>
            <w:vAlign w:val="bottom"/>
          </w:tcPr>
          <w:p w14:paraId="2986E967" w14:textId="77777777" w:rsidR="004E0F90" w:rsidRPr="00635751" w:rsidRDefault="004E0F90" w:rsidP="00A34037">
            <w:pPr>
              <w:jc w:val="center"/>
              <w:rPr>
                <w:rFonts w:ascii="Arial" w:hAnsi="Arial" w:cs="Arial"/>
                <w:sz w:val="20"/>
                <w:szCs w:val="20"/>
                <w:lang w:val="en-US"/>
              </w:rPr>
            </w:pPr>
          </w:p>
        </w:tc>
      </w:tr>
      <w:tr w:rsidR="004E0F90" w:rsidRPr="00635751" w14:paraId="06DFFE53" w14:textId="77777777" w:rsidTr="00A34037">
        <w:trPr>
          <w:trHeight w:val="460"/>
        </w:trPr>
        <w:tc>
          <w:tcPr>
            <w:tcW w:w="0" w:type="auto"/>
            <w:vAlign w:val="center"/>
          </w:tcPr>
          <w:p w14:paraId="2FB2B35A" w14:textId="77777777" w:rsidR="004E0F90" w:rsidRPr="00635751" w:rsidRDefault="004E0F90" w:rsidP="00A34037">
            <w:pPr>
              <w:jc w:val="center"/>
              <w:rPr>
                <w:rFonts w:ascii="Arial" w:hAnsi="Arial" w:cs="Arial"/>
                <w:sz w:val="20"/>
                <w:szCs w:val="20"/>
                <w:lang w:val="en-US"/>
              </w:rPr>
            </w:pPr>
            <w:r w:rsidRPr="00635751">
              <w:rPr>
                <w:rFonts w:ascii="Arial" w:hAnsi="Arial" w:cs="Arial"/>
                <w:sz w:val="20"/>
                <w:szCs w:val="20"/>
                <w:lang w:val="en-US"/>
              </w:rPr>
              <w:t>17</w:t>
            </w:r>
          </w:p>
        </w:tc>
        <w:tc>
          <w:tcPr>
            <w:tcW w:w="0" w:type="auto"/>
            <w:vAlign w:val="bottom"/>
          </w:tcPr>
          <w:p w14:paraId="75975C42"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-0.06*</w:t>
            </w:r>
          </w:p>
        </w:tc>
        <w:tc>
          <w:tcPr>
            <w:tcW w:w="0" w:type="auto"/>
            <w:vAlign w:val="bottom"/>
          </w:tcPr>
          <w:p w14:paraId="4ABB44A4"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-0.07*</w:t>
            </w:r>
          </w:p>
        </w:tc>
        <w:tc>
          <w:tcPr>
            <w:tcW w:w="0" w:type="auto"/>
            <w:vAlign w:val="bottom"/>
          </w:tcPr>
          <w:p w14:paraId="0D451A61"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0.11*</w:t>
            </w:r>
          </w:p>
        </w:tc>
        <w:tc>
          <w:tcPr>
            <w:tcW w:w="0" w:type="auto"/>
            <w:vAlign w:val="bottom"/>
          </w:tcPr>
          <w:p w14:paraId="2F11A3B3"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0.12*</w:t>
            </w:r>
          </w:p>
        </w:tc>
        <w:tc>
          <w:tcPr>
            <w:tcW w:w="0" w:type="auto"/>
            <w:vAlign w:val="bottom"/>
          </w:tcPr>
          <w:p w14:paraId="52C1E72A"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0.06*</w:t>
            </w:r>
          </w:p>
        </w:tc>
        <w:tc>
          <w:tcPr>
            <w:tcW w:w="0" w:type="auto"/>
            <w:vAlign w:val="bottom"/>
          </w:tcPr>
          <w:p w14:paraId="73CE07A1"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0.05*</w:t>
            </w:r>
          </w:p>
        </w:tc>
        <w:tc>
          <w:tcPr>
            <w:tcW w:w="0" w:type="auto"/>
            <w:vAlign w:val="bottom"/>
          </w:tcPr>
          <w:p w14:paraId="42078F5E"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0.03*</w:t>
            </w:r>
          </w:p>
        </w:tc>
        <w:tc>
          <w:tcPr>
            <w:tcW w:w="0" w:type="auto"/>
            <w:vAlign w:val="bottom"/>
          </w:tcPr>
          <w:p w14:paraId="3713E7EF"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0.21*</w:t>
            </w:r>
          </w:p>
        </w:tc>
        <w:tc>
          <w:tcPr>
            <w:tcW w:w="0" w:type="auto"/>
            <w:vAlign w:val="bottom"/>
          </w:tcPr>
          <w:p w14:paraId="11B58D0D"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-0.08*</w:t>
            </w:r>
          </w:p>
        </w:tc>
        <w:tc>
          <w:tcPr>
            <w:tcW w:w="0" w:type="auto"/>
            <w:vAlign w:val="bottom"/>
          </w:tcPr>
          <w:p w14:paraId="7CF0DB4C"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0.13*</w:t>
            </w:r>
          </w:p>
        </w:tc>
        <w:tc>
          <w:tcPr>
            <w:tcW w:w="0" w:type="auto"/>
            <w:vAlign w:val="bottom"/>
          </w:tcPr>
          <w:p w14:paraId="3F19FFED"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0.12*</w:t>
            </w:r>
          </w:p>
        </w:tc>
        <w:tc>
          <w:tcPr>
            <w:tcW w:w="0" w:type="auto"/>
            <w:vAlign w:val="bottom"/>
          </w:tcPr>
          <w:p w14:paraId="637BF0C0"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0.19*</w:t>
            </w:r>
          </w:p>
        </w:tc>
        <w:tc>
          <w:tcPr>
            <w:tcW w:w="0" w:type="auto"/>
            <w:vAlign w:val="bottom"/>
          </w:tcPr>
          <w:p w14:paraId="24CFE4CC"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0.03*</w:t>
            </w:r>
          </w:p>
        </w:tc>
        <w:tc>
          <w:tcPr>
            <w:tcW w:w="0" w:type="auto"/>
            <w:vAlign w:val="bottom"/>
          </w:tcPr>
          <w:p w14:paraId="568920ED"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0.23*</w:t>
            </w:r>
          </w:p>
        </w:tc>
        <w:tc>
          <w:tcPr>
            <w:tcW w:w="0" w:type="auto"/>
            <w:vAlign w:val="bottom"/>
          </w:tcPr>
          <w:p w14:paraId="65C1147D" w14:textId="77777777" w:rsidR="004E0F90" w:rsidRPr="00635751" w:rsidRDefault="00D26615" w:rsidP="00A34037">
            <w:pPr>
              <w:jc w:val="center"/>
              <w:rPr>
                <w:rFonts w:ascii="Arial" w:hAnsi="Arial" w:cs="Arial"/>
                <w:sz w:val="20"/>
                <w:szCs w:val="20"/>
                <w:lang w:val="en-US"/>
              </w:rPr>
            </w:pPr>
            <w:r w:rsidRPr="00635751">
              <w:rPr>
                <w:rFonts w:ascii="Arial" w:hAnsi="Arial" w:cs="Arial"/>
                <w:sz w:val="20"/>
                <w:szCs w:val="20"/>
                <w:lang w:val="en-US"/>
              </w:rPr>
              <w:t>0.13*</w:t>
            </w:r>
          </w:p>
        </w:tc>
        <w:tc>
          <w:tcPr>
            <w:tcW w:w="0" w:type="auto"/>
            <w:vAlign w:val="bottom"/>
          </w:tcPr>
          <w:p w14:paraId="3B3BEAEF"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0.15*</w:t>
            </w:r>
          </w:p>
        </w:tc>
        <w:tc>
          <w:tcPr>
            <w:tcW w:w="0" w:type="auto"/>
            <w:vAlign w:val="bottom"/>
          </w:tcPr>
          <w:p w14:paraId="04B09F68" w14:textId="77777777" w:rsidR="004E0F90" w:rsidRPr="00635751" w:rsidRDefault="004E0F90" w:rsidP="00A34037">
            <w:pPr>
              <w:jc w:val="center"/>
              <w:rPr>
                <w:rFonts w:ascii="Arial" w:hAnsi="Arial" w:cs="Arial"/>
                <w:sz w:val="20"/>
                <w:szCs w:val="20"/>
                <w:lang w:val="en-US"/>
              </w:rPr>
            </w:pPr>
            <w:r w:rsidRPr="00635751">
              <w:rPr>
                <w:rFonts w:ascii="Arial" w:hAnsi="Arial" w:cs="Arial"/>
                <w:color w:val="000000"/>
                <w:sz w:val="20"/>
                <w:szCs w:val="20"/>
              </w:rPr>
              <w:t>1.00</w:t>
            </w:r>
          </w:p>
        </w:tc>
      </w:tr>
    </w:tbl>
    <w:p w14:paraId="5A2C69B4" w14:textId="77777777" w:rsidR="004E0F90" w:rsidRPr="00635751" w:rsidRDefault="004E0F90" w:rsidP="004E0F90">
      <w:pPr>
        <w:ind w:hanging="900"/>
        <w:jc w:val="both"/>
        <w:rPr>
          <w:rFonts w:ascii="Arial" w:hAnsi="Arial" w:cs="Arial"/>
          <w:sz w:val="18"/>
          <w:szCs w:val="18"/>
          <w:lang w:val="en-US"/>
        </w:rPr>
      </w:pPr>
      <w:r w:rsidRPr="00635751">
        <w:rPr>
          <w:rFonts w:ascii="Arial" w:hAnsi="Arial" w:cs="Arial"/>
          <w:sz w:val="18"/>
          <w:szCs w:val="18"/>
          <w:lang w:val="en-US"/>
        </w:rPr>
        <w:lastRenderedPageBreak/>
        <w:t>*P-value lower than 0.05.</w:t>
      </w:r>
    </w:p>
    <w:p w14:paraId="74DFF707" w14:textId="56F57A58" w:rsidR="004E0F90" w:rsidRPr="00F40D31" w:rsidRDefault="004E0F90" w:rsidP="004E0F90">
      <w:pPr>
        <w:ind w:left="-900"/>
        <w:jc w:val="both"/>
        <w:rPr>
          <w:rFonts w:ascii="Arial" w:hAnsi="Arial" w:cs="Arial"/>
          <w:sz w:val="18"/>
          <w:szCs w:val="18"/>
          <w:lang w:val="en-US"/>
        </w:rPr>
      </w:pPr>
      <w:r w:rsidRPr="00635751">
        <w:rPr>
          <w:rFonts w:ascii="Arial" w:hAnsi="Arial" w:cs="Arial"/>
          <w:sz w:val="18"/>
          <w:szCs w:val="18"/>
          <w:lang w:val="en-US"/>
        </w:rPr>
        <w:t>1=marital status, 2=qualification, 3=employment, 4=income, 5=nicotine dependence, 6=alcohol dependence, 7=</w:t>
      </w:r>
      <w:r w:rsidR="0097767C" w:rsidRPr="00635751">
        <w:rPr>
          <w:rFonts w:ascii="Arial" w:hAnsi="Arial" w:cs="Arial"/>
          <w:sz w:val="18"/>
          <w:szCs w:val="18"/>
          <w:lang w:val="en-US"/>
        </w:rPr>
        <w:t xml:space="preserve"> </w:t>
      </w:r>
      <w:r w:rsidRPr="00635751">
        <w:rPr>
          <w:rFonts w:ascii="Arial" w:hAnsi="Arial" w:cs="Arial"/>
          <w:sz w:val="18"/>
          <w:szCs w:val="18"/>
          <w:lang w:val="en-US"/>
        </w:rPr>
        <w:t>cannabis use, 8=loneliness, 9=social support, 10=bullying victimization, 11=perceived stress, 12=stressful life events, 13=discrimination due to sexual orientation, 14=common mental disorders, 15=borderline personality disorder traits, 16=posttraumatic stress disorder, 17=sleep disorders.</w:t>
      </w:r>
      <w:r>
        <w:rPr>
          <w:rFonts w:ascii="Arial" w:hAnsi="Arial" w:cs="Arial"/>
          <w:sz w:val="18"/>
          <w:szCs w:val="18"/>
          <w:lang w:val="en-US"/>
        </w:rPr>
        <w:t xml:space="preserve">  </w:t>
      </w:r>
    </w:p>
    <w:p w14:paraId="4F14C32D" w14:textId="77777777" w:rsidR="004E0F90" w:rsidRPr="008F3D37" w:rsidRDefault="004E0F90" w:rsidP="004E0F90">
      <w:pPr>
        <w:ind w:hanging="900"/>
        <w:jc w:val="both"/>
        <w:rPr>
          <w:rFonts w:ascii="Arial" w:hAnsi="Arial" w:cs="Arial"/>
          <w:sz w:val="18"/>
          <w:szCs w:val="18"/>
          <w:lang w:val="en-US"/>
        </w:rPr>
      </w:pPr>
      <w:r>
        <w:rPr>
          <w:rFonts w:ascii="Arial" w:hAnsi="Arial" w:cs="Arial"/>
          <w:sz w:val="18"/>
          <w:szCs w:val="18"/>
          <w:lang w:val="en-US"/>
        </w:rPr>
        <w:t xml:space="preserve"> </w:t>
      </w:r>
    </w:p>
    <w:p w14:paraId="6A906418" w14:textId="77777777" w:rsidR="0007288C" w:rsidRPr="00711501" w:rsidRDefault="0007288C" w:rsidP="00126310">
      <w:pPr>
        <w:spacing w:line="480" w:lineRule="auto"/>
        <w:jc w:val="both"/>
        <w:rPr>
          <w:rFonts w:ascii="Arial" w:hAnsi="Arial" w:cs="Arial"/>
          <w:sz w:val="18"/>
          <w:szCs w:val="18"/>
          <w:lang w:val="en-US"/>
        </w:rPr>
      </w:pPr>
    </w:p>
    <w:sectPr w:rsidR="0007288C" w:rsidRPr="00711501" w:rsidSect="00C172A7">
      <w:footerReference w:type="even" r:id="rId8"/>
      <w:footerReference w:type="default" r:id="rId9"/>
      <w:pgSz w:w="1684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B01A0" w14:textId="77777777" w:rsidR="00043142" w:rsidRDefault="00043142">
      <w:r>
        <w:separator/>
      </w:r>
    </w:p>
  </w:endnote>
  <w:endnote w:type="continuationSeparator" w:id="0">
    <w:p w14:paraId="5DE97B33" w14:textId="77777777" w:rsidR="00043142" w:rsidRDefault="00043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564951535"/>
      <w:docPartObj>
        <w:docPartGallery w:val="Page Numbers (Bottom of Page)"/>
        <w:docPartUnique/>
      </w:docPartObj>
    </w:sdtPr>
    <w:sdtEndPr>
      <w:rPr>
        <w:rStyle w:val="Numrodepage"/>
      </w:rPr>
    </w:sdtEndPr>
    <w:sdtContent>
      <w:p w14:paraId="06ED52A6" w14:textId="77777777" w:rsidR="005628FA" w:rsidRDefault="005628FA" w:rsidP="00676EFB">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98850D1" w14:textId="77777777" w:rsidR="005628FA" w:rsidRDefault="005628F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Fonts w:ascii="Arial" w:hAnsi="Arial" w:cs="Arial"/>
      </w:rPr>
      <w:id w:val="-1985085672"/>
      <w:docPartObj>
        <w:docPartGallery w:val="Page Numbers (Bottom of Page)"/>
        <w:docPartUnique/>
      </w:docPartObj>
    </w:sdtPr>
    <w:sdtEndPr>
      <w:rPr>
        <w:rStyle w:val="Numrodepage"/>
      </w:rPr>
    </w:sdtEndPr>
    <w:sdtContent>
      <w:p w14:paraId="29C547D2" w14:textId="77777777" w:rsidR="005628FA" w:rsidRPr="005628FA" w:rsidRDefault="005628FA" w:rsidP="00676EFB">
        <w:pPr>
          <w:pStyle w:val="Pieddepage"/>
          <w:framePr w:wrap="none" w:vAnchor="text" w:hAnchor="margin" w:xAlign="center" w:y="1"/>
          <w:rPr>
            <w:rStyle w:val="Numrodepage"/>
            <w:rFonts w:ascii="Arial" w:hAnsi="Arial" w:cs="Arial"/>
          </w:rPr>
        </w:pPr>
        <w:r w:rsidRPr="005628FA">
          <w:rPr>
            <w:rStyle w:val="Numrodepage"/>
            <w:rFonts w:ascii="Arial" w:hAnsi="Arial" w:cs="Arial"/>
          </w:rPr>
          <w:fldChar w:fldCharType="begin"/>
        </w:r>
        <w:r w:rsidRPr="005628FA">
          <w:rPr>
            <w:rStyle w:val="Numrodepage"/>
            <w:rFonts w:ascii="Arial" w:hAnsi="Arial" w:cs="Arial"/>
          </w:rPr>
          <w:instrText xml:space="preserve"> PAGE </w:instrText>
        </w:r>
        <w:r w:rsidRPr="005628FA">
          <w:rPr>
            <w:rStyle w:val="Numrodepage"/>
            <w:rFonts w:ascii="Arial" w:hAnsi="Arial" w:cs="Arial"/>
          </w:rPr>
          <w:fldChar w:fldCharType="separate"/>
        </w:r>
        <w:r w:rsidR="00635751">
          <w:rPr>
            <w:rStyle w:val="Numrodepage"/>
            <w:rFonts w:ascii="Arial" w:hAnsi="Arial" w:cs="Arial"/>
            <w:noProof/>
          </w:rPr>
          <w:t>1</w:t>
        </w:r>
        <w:r w:rsidRPr="005628FA">
          <w:rPr>
            <w:rStyle w:val="Numrodepage"/>
            <w:rFonts w:ascii="Arial" w:hAnsi="Arial" w:cs="Arial"/>
          </w:rPr>
          <w:fldChar w:fldCharType="end"/>
        </w:r>
      </w:p>
    </w:sdtContent>
  </w:sdt>
  <w:p w14:paraId="10611D6E" w14:textId="77777777" w:rsidR="005628FA" w:rsidRDefault="005628F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065252866"/>
      <w:docPartObj>
        <w:docPartGallery w:val="Page Numbers (Bottom of Page)"/>
        <w:docPartUnique/>
      </w:docPartObj>
    </w:sdtPr>
    <w:sdtEndPr>
      <w:rPr>
        <w:rStyle w:val="Numrodepage"/>
      </w:rPr>
    </w:sdtEndPr>
    <w:sdtContent>
      <w:p w14:paraId="7E4E7058" w14:textId="77777777" w:rsidR="007174F2" w:rsidRDefault="009E04F8" w:rsidP="00B573AE">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238D622" w14:textId="77777777" w:rsidR="007174F2" w:rsidRDefault="00043142">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Fonts w:ascii="Arial" w:hAnsi="Arial" w:cs="Arial"/>
      </w:rPr>
      <w:id w:val="619345367"/>
      <w:docPartObj>
        <w:docPartGallery w:val="Page Numbers (Bottom of Page)"/>
        <w:docPartUnique/>
      </w:docPartObj>
    </w:sdtPr>
    <w:sdtEndPr>
      <w:rPr>
        <w:rStyle w:val="Numrodepage"/>
      </w:rPr>
    </w:sdtEndPr>
    <w:sdtContent>
      <w:p w14:paraId="15F87DF2" w14:textId="77777777" w:rsidR="007174F2" w:rsidRPr="007174F2" w:rsidRDefault="009E04F8" w:rsidP="00B573AE">
        <w:pPr>
          <w:pStyle w:val="Pieddepage"/>
          <w:framePr w:wrap="none" w:vAnchor="text" w:hAnchor="margin" w:xAlign="center" w:y="1"/>
          <w:rPr>
            <w:rStyle w:val="Numrodepage"/>
            <w:rFonts w:ascii="Arial" w:hAnsi="Arial" w:cs="Arial"/>
          </w:rPr>
        </w:pPr>
        <w:r w:rsidRPr="007174F2">
          <w:rPr>
            <w:rStyle w:val="Numrodepage"/>
            <w:rFonts w:ascii="Arial" w:hAnsi="Arial" w:cs="Arial"/>
          </w:rPr>
          <w:fldChar w:fldCharType="begin"/>
        </w:r>
        <w:r w:rsidRPr="007174F2">
          <w:rPr>
            <w:rStyle w:val="Numrodepage"/>
            <w:rFonts w:ascii="Arial" w:hAnsi="Arial" w:cs="Arial"/>
          </w:rPr>
          <w:instrText xml:space="preserve"> PAGE </w:instrText>
        </w:r>
        <w:r w:rsidRPr="007174F2">
          <w:rPr>
            <w:rStyle w:val="Numrodepage"/>
            <w:rFonts w:ascii="Arial" w:hAnsi="Arial" w:cs="Arial"/>
          </w:rPr>
          <w:fldChar w:fldCharType="separate"/>
        </w:r>
        <w:r w:rsidR="00635751">
          <w:rPr>
            <w:rStyle w:val="Numrodepage"/>
            <w:rFonts w:ascii="Arial" w:hAnsi="Arial" w:cs="Arial"/>
            <w:noProof/>
          </w:rPr>
          <w:t>3</w:t>
        </w:r>
        <w:r w:rsidRPr="007174F2">
          <w:rPr>
            <w:rStyle w:val="Numrodepage"/>
            <w:rFonts w:ascii="Arial" w:hAnsi="Arial" w:cs="Arial"/>
          </w:rPr>
          <w:fldChar w:fldCharType="end"/>
        </w:r>
      </w:p>
    </w:sdtContent>
  </w:sdt>
  <w:p w14:paraId="79046B2D" w14:textId="77777777" w:rsidR="007174F2" w:rsidRDefault="0004314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3AFC5" w14:textId="77777777" w:rsidR="00043142" w:rsidRDefault="00043142">
      <w:r>
        <w:separator/>
      </w:r>
    </w:p>
  </w:footnote>
  <w:footnote w:type="continuationSeparator" w:id="0">
    <w:p w14:paraId="10AEF535" w14:textId="77777777" w:rsidR="00043142" w:rsidRDefault="000431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975"/>
    <w:rsid w:val="00043142"/>
    <w:rsid w:val="0007288C"/>
    <w:rsid w:val="00082F23"/>
    <w:rsid w:val="00126310"/>
    <w:rsid w:val="002B7C0B"/>
    <w:rsid w:val="003D7E7B"/>
    <w:rsid w:val="0040559C"/>
    <w:rsid w:val="004E0F90"/>
    <w:rsid w:val="005628FA"/>
    <w:rsid w:val="0059699E"/>
    <w:rsid w:val="00601824"/>
    <w:rsid w:val="00635751"/>
    <w:rsid w:val="00653B18"/>
    <w:rsid w:val="0067044A"/>
    <w:rsid w:val="00680BC9"/>
    <w:rsid w:val="0070588B"/>
    <w:rsid w:val="00840975"/>
    <w:rsid w:val="008F042B"/>
    <w:rsid w:val="009741B9"/>
    <w:rsid w:val="0097767C"/>
    <w:rsid w:val="009828F8"/>
    <w:rsid w:val="009E04F8"/>
    <w:rsid w:val="00A961FE"/>
    <w:rsid w:val="00AA1548"/>
    <w:rsid w:val="00B41D2F"/>
    <w:rsid w:val="00C726BA"/>
    <w:rsid w:val="00CA50D0"/>
    <w:rsid w:val="00D20F04"/>
    <w:rsid w:val="00D26615"/>
    <w:rsid w:val="00DE7345"/>
    <w:rsid w:val="00E30F4E"/>
    <w:rsid w:val="00E57F5C"/>
    <w:rsid w:val="00ED4AE9"/>
    <w:rsid w:val="00F64FF5"/>
    <w:rsid w:val="00F67C6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353567"/>
  <w14:defaultImageDpi w14:val="300"/>
  <w15:docId w15:val="{B7B89B6B-C9BC-EB4E-9F93-3489DC22D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975"/>
    <w:rPr>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40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840975"/>
    <w:pPr>
      <w:tabs>
        <w:tab w:val="center" w:pos="4153"/>
        <w:tab w:val="right" w:pos="8306"/>
      </w:tabs>
    </w:pPr>
  </w:style>
  <w:style w:type="character" w:customStyle="1" w:styleId="PieddepageCar">
    <w:name w:val="Pied de page Car"/>
    <w:basedOn w:val="Policepardfaut"/>
    <w:link w:val="Pieddepage"/>
    <w:uiPriority w:val="99"/>
    <w:rsid w:val="00840975"/>
    <w:rPr>
      <w:lang w:eastAsia="ja-JP"/>
    </w:rPr>
  </w:style>
  <w:style w:type="character" w:styleId="Numrodepage">
    <w:name w:val="page number"/>
    <w:basedOn w:val="Policepardfaut"/>
    <w:uiPriority w:val="99"/>
    <w:semiHidden/>
    <w:unhideWhenUsed/>
    <w:rsid w:val="00840975"/>
  </w:style>
  <w:style w:type="paragraph" w:styleId="En-tte">
    <w:name w:val="header"/>
    <w:basedOn w:val="Normal"/>
    <w:link w:val="En-tteCar"/>
    <w:uiPriority w:val="99"/>
    <w:unhideWhenUsed/>
    <w:rsid w:val="005628FA"/>
    <w:pPr>
      <w:tabs>
        <w:tab w:val="center" w:pos="4536"/>
        <w:tab w:val="right" w:pos="9072"/>
      </w:tabs>
    </w:pPr>
  </w:style>
  <w:style w:type="character" w:customStyle="1" w:styleId="En-tteCar">
    <w:name w:val="En-tête Car"/>
    <w:basedOn w:val="Policepardfaut"/>
    <w:link w:val="En-tte"/>
    <w:uiPriority w:val="99"/>
    <w:rsid w:val="005628FA"/>
    <w:rPr>
      <w:lang w:eastAsia="ja-JP"/>
    </w:rPr>
  </w:style>
  <w:style w:type="paragraph" w:customStyle="1" w:styleId="Bibliographie1">
    <w:name w:val="Bibliographie1"/>
    <w:basedOn w:val="Normal"/>
    <w:link w:val="BibliographyCar"/>
    <w:rsid w:val="00126310"/>
    <w:pPr>
      <w:tabs>
        <w:tab w:val="left" w:pos="380"/>
      </w:tabs>
      <w:ind w:left="384" w:hanging="384"/>
      <w:jc w:val="both"/>
    </w:pPr>
    <w:rPr>
      <w:rFonts w:ascii="Arial" w:eastAsia="MS Mincho" w:hAnsi="Arial"/>
      <w:color w:val="141413"/>
    </w:rPr>
  </w:style>
  <w:style w:type="character" w:customStyle="1" w:styleId="BibliographyCar">
    <w:name w:val="Bibliography Car"/>
    <w:basedOn w:val="Policepardfaut"/>
    <w:link w:val="Bibliographie1"/>
    <w:rsid w:val="00126310"/>
    <w:rPr>
      <w:rFonts w:ascii="Arial" w:eastAsia="MS Mincho" w:hAnsi="Arial"/>
      <w:color w:val="141413"/>
      <w:lang w:eastAsia="ja-JP"/>
    </w:rPr>
  </w:style>
  <w:style w:type="paragraph" w:customStyle="1" w:styleId="Bibliographie2">
    <w:name w:val="Bibliographie2"/>
    <w:basedOn w:val="Normal"/>
    <w:link w:val="BibliographyCar1"/>
    <w:rsid w:val="003D7E7B"/>
    <w:pPr>
      <w:tabs>
        <w:tab w:val="left" w:pos="380"/>
      </w:tabs>
      <w:spacing w:after="240"/>
      <w:ind w:left="384" w:hanging="384"/>
      <w:jc w:val="both"/>
    </w:pPr>
    <w:rPr>
      <w:rFonts w:ascii="Arial" w:eastAsia="MS Mincho" w:hAnsi="Arial"/>
      <w:color w:val="000000"/>
    </w:rPr>
  </w:style>
  <w:style w:type="character" w:customStyle="1" w:styleId="BibliographyCar1">
    <w:name w:val="Bibliography Car1"/>
    <w:basedOn w:val="Policepardfaut"/>
    <w:link w:val="Bibliographie2"/>
    <w:rsid w:val="003D7E7B"/>
    <w:rPr>
      <w:rFonts w:ascii="Arial" w:eastAsia="MS Mincho" w:hAnsi="Arial"/>
      <w:color w:val="000000"/>
      <w:lang w:eastAsia="ja-JP"/>
    </w:rPr>
  </w:style>
  <w:style w:type="paragraph" w:customStyle="1" w:styleId="Bibliographie3">
    <w:name w:val="Bibliographie3"/>
    <w:basedOn w:val="Normal"/>
    <w:link w:val="BibliographyCar2"/>
    <w:rsid w:val="00680BC9"/>
    <w:pPr>
      <w:spacing w:after="240"/>
      <w:jc w:val="both"/>
    </w:pPr>
    <w:rPr>
      <w:rFonts w:ascii="Arial" w:eastAsia="MS Mincho" w:hAnsi="Arial"/>
      <w:color w:val="000000"/>
    </w:rPr>
  </w:style>
  <w:style w:type="character" w:customStyle="1" w:styleId="BibliographyCar2">
    <w:name w:val="Bibliography Car2"/>
    <w:basedOn w:val="Policepardfaut"/>
    <w:link w:val="Bibliographie3"/>
    <w:rsid w:val="00680BC9"/>
    <w:rPr>
      <w:rFonts w:ascii="Arial" w:eastAsia="MS Mincho" w:hAnsi="Arial"/>
      <w:color w:val="000000"/>
      <w:lang w:eastAsia="ja-JP"/>
    </w:rPr>
  </w:style>
  <w:style w:type="paragraph" w:styleId="Textedebulles">
    <w:name w:val="Balloon Text"/>
    <w:basedOn w:val="Normal"/>
    <w:link w:val="TextedebullesCar"/>
    <w:uiPriority w:val="99"/>
    <w:semiHidden/>
    <w:unhideWhenUsed/>
    <w:rsid w:val="0063575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35751"/>
    <w:rPr>
      <w:rFonts w:ascii="Lucida Grande" w:hAnsi="Lucida Grande" w:cs="Lucida Grande"/>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1228</Words>
  <Characters>6754</Characters>
  <Application>Microsoft Office Word</Application>
  <DocSecurity>0</DocSecurity>
  <Lines>56</Lines>
  <Paragraphs>15</Paragraphs>
  <ScaleCrop>false</ScaleCrop>
  <Company>Stanford</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Jacob</dc:creator>
  <cp:keywords/>
  <dc:description/>
  <cp:lastModifiedBy>Louis Jacob</cp:lastModifiedBy>
  <cp:revision>24</cp:revision>
  <dcterms:created xsi:type="dcterms:W3CDTF">2017-11-10T19:05:00Z</dcterms:created>
  <dcterms:modified xsi:type="dcterms:W3CDTF">2019-08-06T14:30:00Z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zotero-version="5.0.72"&gt;&lt;session id="NlQI5igA"/&gt;&lt;style id="http://www.zotero.org/styles/psychological-medicine" hasBibliography="1" bibliographyStyleHasBeenSet="1"/&gt;&lt;prefs&gt;&lt;pref name="fieldType" value="Field"/&gt;&lt;/prefs&gt;&lt;/data&gt;</vt:lpwstr>
  </property>
  <property fmtid="{D5CDD505-2E9C-101B-9397-08002B2CF9AE}" pid="3" name="ZOTERO_PREF_2">
    <vt:lpwstr/>
  </property>
</Properties>
</file>