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66" w:rsidRPr="008A640E" w:rsidRDefault="002E6E66" w:rsidP="002E6E66">
      <w:pPr>
        <w:pStyle w:val="Heading2"/>
        <w:spacing w:line="480" w:lineRule="auto"/>
        <w:contextualSpacing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8A640E">
        <w:rPr>
          <w:rFonts w:ascii="Arial" w:hAnsi="Arial" w:cs="Arial"/>
          <w:sz w:val="24"/>
          <w:szCs w:val="24"/>
          <w:lang w:val="en-US"/>
        </w:rPr>
        <w:t>eTable</w:t>
      </w:r>
      <w:proofErr w:type="spellEnd"/>
      <w:proofErr w:type="gramEnd"/>
      <w:r w:rsidRPr="008A640E">
        <w:rPr>
          <w:rFonts w:ascii="Arial" w:hAnsi="Arial" w:cs="Arial"/>
          <w:sz w:val="24"/>
          <w:szCs w:val="24"/>
          <w:lang w:val="en-US"/>
        </w:rPr>
        <w:t xml:space="preserve"> 1. Estimated hazard ratios of eating disorders after exposure to pre- and perinatal factors. Females only.</w:t>
      </w:r>
    </w:p>
    <w:tbl>
      <w:tblPr>
        <w:tblW w:w="5079" w:type="pct"/>
        <w:tblLayout w:type="fixed"/>
        <w:tblLook w:val="04A0" w:firstRow="1" w:lastRow="0" w:firstColumn="1" w:lastColumn="0" w:noHBand="0" w:noVBand="1"/>
      </w:tblPr>
      <w:tblGrid>
        <w:gridCol w:w="5502"/>
        <w:gridCol w:w="2624"/>
        <w:gridCol w:w="2503"/>
        <w:gridCol w:w="2506"/>
        <w:gridCol w:w="2506"/>
      </w:tblGrid>
      <w:tr w:rsidR="002E6E66" w:rsidRPr="00C30FDA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A64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Anorexia nervosa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A64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Bulimia nervosa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A64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Eating disorder not otherwise specified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A64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HR (95% CI)</w:t>
            </w:r>
            <w:r w:rsidRPr="008A640E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A64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HR (95% CI)</w:t>
            </w:r>
            <w:r w:rsidRPr="008A640E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A64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HR (95% CI)</w:t>
            </w:r>
            <w:r w:rsidRPr="008A640E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val="en-US"/>
              </w:rPr>
              <w:t>c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i/>
                <w:sz w:val="20"/>
                <w:szCs w:val="20"/>
                <w:lang w:val="en-US"/>
              </w:rPr>
              <w:t>Pregnancy complications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Hemorrhage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1.03 (0.87-1.21)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0.82 (0.56-1.20)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1.14 (0.96-1.36)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Placental disorders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1.14 (0.78-1.65)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5A136C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N/A</w:t>
            </w:r>
            <w:r w:rsidRPr="008A640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0.90 (0.56-1.42)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Amniotic fluid disorders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0.94 (0.63-1.39)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1.15 (0.51-2.56)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1.29 (0.89-1.87)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Genitourinary tract infections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1.56 (1.20-2.03)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1.61 (0.91-2.86)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1.48 (1.09-1.99)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Diabetes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0.92 (0.63-1.35)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1.45 (0.75-2.80)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1.26 (0.88-1.81)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Hypertension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0.87 (0.71-1.07)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1.09 (0.73-1.61)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0.99 (0.79-1.23)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Smoking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0.83 (0.77-0.89)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1.04 (0.92-1.17)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1.09 (1.01-1.18)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i/>
                <w:sz w:val="20"/>
                <w:szCs w:val="20"/>
                <w:lang w:val="en-US"/>
              </w:rPr>
              <w:t>Birth characteristics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Maternal age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&lt;20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0.58 (0.43-0.78)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0.72 (0.48-1.08)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0.94 (0.73-1.23)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20-24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0.79 (0.72-0.87)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0.92 (0.80-1.05)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1.04 (0.94-1.14)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25-29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30-34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1.10 (1.02-1.17)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1.12 (1.00-1.24)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1.04 (0.97-1.13)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35-39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1.09 (0.99-1.21)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1.18 (1.01-1.38)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1.04 (0.93-1.17)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≥40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1.07 (0.84-1.36)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(0.67-1.51)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1.10 (0.84-1.43)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Paternal age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&lt;20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0.32 (0.16-0.65)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0.75 (0.38-1.51)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0.47 (0.25-0.87)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20-24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0.79 (0.69-0.89)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0.98 (0.83-1.17)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0.97 (0.85-1.10)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25-29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30-34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1.04 (0.96-1.11)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1.11 (0.99-1.24)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0.92 (0.85-1.00)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35-39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1.14 (1.05-1.24)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1.18 (1.04-1.35)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1.02 (0.93-1.12)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40-44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1.11 (0.98-1.27)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1.11 (0.90-1.37)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1.12 (0.97-1.29)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≥45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1.05 (0.86-1.29)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1.24 (0.92-1.68)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1.10 (0.89-1.36)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Birth weight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&lt;1500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1.27 (0.92-1.74)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1.35 (0.82-2.20)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1.30 (0.92-1.84)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1500-2499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1.01 (0.88-1.17)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0.92 (0.73-1.16)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1.12 (0.96-1.30)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2500-4499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≥4500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0.76 (0.61-0.95)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1.37 (1.05-1.79)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0.96 (0.78-1.19)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Multiple birth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Singleton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Twin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1.37 (1.19-1.58)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1.15 (0.89-1.48)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1.11 (0.93-1.32)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Triplet/quadruplet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1.68 (0.84-3.35)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2.46 (1.02-5.91)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1.75 (0.83-3.67)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Method of delivery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Unassisted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Assisted 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1.12 (1.00-1.26)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0.94 (0.77-1.16)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0.99 (0.87-1.14)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Cesarean section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1.09 (1.00-1.18)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1.12 (0.98-1.27)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1.15 (1.05-1.25)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Apgar score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0-6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1.20 (0.91-1.59)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1.08 (0.69-1.68)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1.23 (0.91-1.66)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7-9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1.05 (0.93-1.19)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1.08 (0.90-1.31)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0.99 (0.86-1.14)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Gestational age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&lt;33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1.29 (0.99-1.67)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1.37 (0.92-2.05)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1.23 (0.92-1.65)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33-36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1.15 (1.00-1.32)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1.22 (0.99-1.50)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1.14 (0.98-1.32)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37-41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≥42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0.89 (0.79-0.99)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0.83 (0.70-0.99)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0.90 (0.80-1.01)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Weight for gestational age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Small for gestational age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0.97 (0.82-1.13)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0.78 (0.59-1.02)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1.10 (0.93-1.30)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Average for gestational age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Large for gestational age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0.94 (0.80-1.10)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1.37 (1.11-1.69)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1.12 (0.95-1.32)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i/>
                <w:sz w:val="20"/>
                <w:szCs w:val="20"/>
                <w:lang w:val="en-US"/>
              </w:rPr>
              <w:t>Perinatal conditions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Infections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1.15 (0.87-1.52)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1.01 (0.56-1.84)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1.43 (1.08-1.88)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Digestive, endocrine or metabolic disorders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0.96 (0.75-1.24)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0.97 (0.57-1.65)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1.27 (0.99-1.62)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Other perinatal conditions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1.14 (1.00-1.28)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1.08 (0.84-1.38)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1.18 (1.03-1.35)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i/>
                <w:sz w:val="20"/>
                <w:szCs w:val="20"/>
                <w:lang w:val="en-US"/>
              </w:rPr>
              <w:t>Congenital malformations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E6E66" w:rsidRPr="00D80A94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Congenital malformations of the mouth or digestive system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</w:t>
            </w:r>
            <w:r w:rsidR="00D80A94">
              <w:rPr>
                <w:rFonts w:ascii="Arial" w:hAnsi="Arial" w:cs="Arial"/>
                <w:b/>
                <w:sz w:val="20"/>
                <w:szCs w:val="20"/>
                <w:lang w:val="en-US"/>
              </w:rPr>
              <w:t>62</w:t>
            </w:r>
            <w:r w:rsidR="00D80A94"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(1.</w:t>
            </w:r>
            <w:r w:rsidR="00D80A94"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="00D80A94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-2.</w:t>
            </w:r>
            <w:r w:rsidR="00D80A94">
              <w:rPr>
                <w:rFonts w:ascii="Arial" w:hAnsi="Arial" w:cs="Arial"/>
                <w:b/>
                <w:sz w:val="20"/>
                <w:szCs w:val="20"/>
                <w:lang w:val="en-US"/>
              </w:rPr>
              <w:t>57</w:t>
            </w: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N/A</w:t>
            </w:r>
            <w:r w:rsidRPr="008A640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D80A94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2.10</w:t>
            </w:r>
            <w:r w:rsidR="002E6E66"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(1.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34</w:t>
            </w:r>
            <w:r w:rsidR="002E6E66"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-3.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29</w:t>
            </w:r>
            <w:r w:rsidR="002E6E66"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</w:tr>
      <w:tr w:rsidR="002E6E66" w:rsidRPr="00D80A94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Other congenital malformations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D87195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87195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="00D80A94" w:rsidRPr="00D87195">
              <w:rPr>
                <w:rFonts w:ascii="Arial" w:hAnsi="Arial" w:cs="Arial"/>
                <w:sz w:val="20"/>
                <w:szCs w:val="20"/>
                <w:lang w:val="en-US"/>
              </w:rPr>
              <w:t xml:space="preserve">80 </w:t>
            </w:r>
            <w:r w:rsidRPr="00D87195">
              <w:rPr>
                <w:rFonts w:ascii="Arial" w:hAnsi="Arial" w:cs="Arial"/>
                <w:sz w:val="20"/>
                <w:szCs w:val="20"/>
                <w:lang w:val="en-US"/>
              </w:rPr>
              <w:t>(0.</w:t>
            </w:r>
            <w:r w:rsidR="00D80A94" w:rsidRPr="00D87195">
              <w:rPr>
                <w:rFonts w:ascii="Arial" w:hAnsi="Arial" w:cs="Arial"/>
                <w:sz w:val="20"/>
                <w:szCs w:val="20"/>
                <w:lang w:val="en-US"/>
              </w:rPr>
              <w:t>64</w:t>
            </w:r>
            <w:r w:rsidRPr="00D87195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D80A94" w:rsidRPr="00D87195">
              <w:rPr>
                <w:rFonts w:ascii="Arial" w:hAnsi="Arial" w:cs="Arial"/>
                <w:sz w:val="20"/>
                <w:szCs w:val="20"/>
                <w:lang w:val="en-US"/>
              </w:rPr>
              <w:t>0.99</w:t>
            </w:r>
            <w:r w:rsidRPr="00D87195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</w:t>
            </w:r>
            <w:r w:rsidR="00D80A94">
              <w:rPr>
                <w:rFonts w:ascii="Arial" w:hAnsi="Arial" w:cs="Arial"/>
                <w:sz w:val="20"/>
                <w:szCs w:val="20"/>
                <w:lang w:val="en-US"/>
              </w:rPr>
              <w:t>97</w:t>
            </w:r>
            <w:r w:rsidR="00D80A94"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(0.</w:t>
            </w:r>
            <w:r w:rsidR="00D80A94">
              <w:rPr>
                <w:rFonts w:ascii="Arial" w:hAnsi="Arial" w:cs="Arial"/>
                <w:sz w:val="20"/>
                <w:szCs w:val="20"/>
                <w:lang w:val="en-US"/>
              </w:rPr>
              <w:t>65</w:t>
            </w: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-1.</w:t>
            </w:r>
            <w:r w:rsidR="00D80A94" w:rsidRPr="008A640E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D80A94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 w:rsidR="00D80A94" w:rsidRPr="008A640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D80A94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D80A94"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(0.</w:t>
            </w:r>
            <w:r w:rsidR="00D80A94" w:rsidRPr="008A640E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D80A94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-1.</w:t>
            </w:r>
            <w:r w:rsidR="00D80A94">
              <w:rPr>
                <w:rFonts w:ascii="Arial" w:hAnsi="Arial" w:cs="Arial"/>
                <w:sz w:val="20"/>
                <w:szCs w:val="20"/>
                <w:lang w:val="en-US"/>
              </w:rPr>
              <w:t>41</w:t>
            </w: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</w:tbl>
    <w:p w:rsidR="002E6E66" w:rsidRPr="008A640E" w:rsidRDefault="002E6E66" w:rsidP="002E6E66">
      <w:pPr>
        <w:spacing w:line="240" w:lineRule="auto"/>
        <w:contextualSpacing/>
        <w:rPr>
          <w:rFonts w:ascii="Arial" w:hAnsi="Arial" w:cs="Arial"/>
          <w:sz w:val="16"/>
          <w:szCs w:val="16"/>
          <w:vertAlign w:val="superscript"/>
          <w:lang w:val="en-US"/>
        </w:rPr>
      </w:pPr>
    </w:p>
    <w:p w:rsidR="002E6E66" w:rsidRPr="008A640E" w:rsidRDefault="002E6E66" w:rsidP="002E6E66">
      <w:pPr>
        <w:spacing w:line="240" w:lineRule="auto"/>
        <w:contextualSpacing/>
        <w:rPr>
          <w:rFonts w:ascii="Arial" w:hAnsi="Arial" w:cs="Arial"/>
          <w:sz w:val="16"/>
          <w:szCs w:val="16"/>
          <w:vertAlign w:val="superscript"/>
          <w:lang w:val="en-US"/>
        </w:rPr>
      </w:pPr>
      <w:r w:rsidRPr="008A640E">
        <w:rPr>
          <w:rFonts w:ascii="Arial" w:hAnsi="Arial" w:cs="Arial"/>
          <w:sz w:val="16"/>
          <w:szCs w:val="16"/>
          <w:lang w:val="en-US"/>
        </w:rPr>
        <w:t>Results that are statistically significant at α=0.05 are highlighted in bold</w:t>
      </w:r>
    </w:p>
    <w:p w:rsidR="002E6E66" w:rsidRPr="008A640E" w:rsidRDefault="002E6E66" w:rsidP="002E6E66">
      <w:pPr>
        <w:spacing w:line="240" w:lineRule="auto"/>
        <w:contextualSpacing/>
        <w:rPr>
          <w:rFonts w:ascii="Arial" w:hAnsi="Arial" w:cs="Arial"/>
          <w:sz w:val="16"/>
          <w:szCs w:val="16"/>
          <w:lang w:val="en-US"/>
        </w:rPr>
      </w:pPr>
      <w:proofErr w:type="spellStart"/>
      <w:proofErr w:type="gramStart"/>
      <w:r w:rsidRPr="008A640E">
        <w:rPr>
          <w:rFonts w:ascii="Arial" w:hAnsi="Arial" w:cs="Arial"/>
          <w:sz w:val="16"/>
          <w:szCs w:val="16"/>
          <w:vertAlign w:val="superscript"/>
          <w:lang w:val="en-US"/>
        </w:rPr>
        <w:t>c</w:t>
      </w:r>
      <w:r w:rsidRPr="008A640E">
        <w:rPr>
          <w:rFonts w:ascii="Arial" w:hAnsi="Arial" w:cs="Arial"/>
          <w:sz w:val="16"/>
          <w:szCs w:val="16"/>
          <w:lang w:val="en-US"/>
        </w:rPr>
        <w:t>Adjusted</w:t>
      </w:r>
      <w:proofErr w:type="spellEnd"/>
      <w:proofErr w:type="gramEnd"/>
      <w:r w:rsidRPr="008A640E">
        <w:rPr>
          <w:rFonts w:ascii="Arial" w:hAnsi="Arial" w:cs="Arial"/>
          <w:sz w:val="16"/>
          <w:szCs w:val="16"/>
          <w:lang w:val="en-US"/>
        </w:rPr>
        <w:t xml:space="preserve"> for age, calendar-time, and history of any maternal eating disorders. HR=hazard ratio. CI=confidence interval</w:t>
      </w:r>
    </w:p>
    <w:p w:rsidR="002E6E66" w:rsidRPr="008A640E" w:rsidRDefault="002E6E66" w:rsidP="002E6E66">
      <w:pPr>
        <w:spacing w:line="240" w:lineRule="auto"/>
        <w:contextualSpacing/>
        <w:rPr>
          <w:rFonts w:ascii="Arial" w:hAnsi="Arial" w:cs="Arial"/>
          <w:sz w:val="16"/>
          <w:szCs w:val="16"/>
          <w:lang w:val="en-US"/>
        </w:rPr>
      </w:pPr>
      <w:proofErr w:type="spellStart"/>
      <w:proofErr w:type="gramStart"/>
      <w:r w:rsidRPr="008A640E">
        <w:rPr>
          <w:rFonts w:ascii="Arial" w:hAnsi="Arial" w:cs="Arial"/>
          <w:sz w:val="16"/>
          <w:szCs w:val="16"/>
          <w:vertAlign w:val="superscript"/>
          <w:lang w:val="en-US"/>
        </w:rPr>
        <w:t>d</w:t>
      </w:r>
      <w:r w:rsidRPr="008A640E">
        <w:rPr>
          <w:rFonts w:ascii="Arial" w:hAnsi="Arial" w:cs="Arial"/>
          <w:sz w:val="16"/>
          <w:szCs w:val="16"/>
          <w:lang w:val="en-US"/>
        </w:rPr>
        <w:t>Not</w:t>
      </w:r>
      <w:proofErr w:type="spellEnd"/>
      <w:proofErr w:type="gramEnd"/>
      <w:r w:rsidRPr="008A640E">
        <w:rPr>
          <w:rFonts w:ascii="Arial" w:hAnsi="Arial" w:cs="Arial"/>
          <w:sz w:val="16"/>
          <w:szCs w:val="16"/>
          <w:lang w:val="en-US"/>
        </w:rPr>
        <w:t xml:space="preserve"> estimated due to few exposed cases</w:t>
      </w:r>
    </w:p>
    <w:p w:rsidR="002E6E66" w:rsidRPr="008A640E" w:rsidRDefault="002E6E66" w:rsidP="002E6E66">
      <w:pPr>
        <w:spacing w:line="48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2E6E66" w:rsidRPr="008A640E" w:rsidRDefault="002E6E66" w:rsidP="002E6E66">
      <w:pPr>
        <w:spacing w:line="48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8A640E">
        <w:rPr>
          <w:rFonts w:ascii="Arial" w:hAnsi="Arial" w:cs="Arial"/>
          <w:sz w:val="24"/>
          <w:szCs w:val="24"/>
          <w:lang w:val="en-US"/>
        </w:rPr>
        <w:br w:type="page"/>
      </w:r>
    </w:p>
    <w:p w:rsidR="002E6E66" w:rsidRPr="008A640E" w:rsidRDefault="002E6E66" w:rsidP="002E6E66">
      <w:pPr>
        <w:pStyle w:val="Heading2"/>
        <w:spacing w:line="480" w:lineRule="auto"/>
        <w:contextualSpacing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8A640E">
        <w:rPr>
          <w:rFonts w:ascii="Arial" w:hAnsi="Arial" w:cs="Arial"/>
          <w:sz w:val="24"/>
          <w:szCs w:val="24"/>
          <w:lang w:val="en-US"/>
        </w:rPr>
        <w:lastRenderedPageBreak/>
        <w:t>eTable</w:t>
      </w:r>
      <w:proofErr w:type="spellEnd"/>
      <w:proofErr w:type="gramEnd"/>
      <w:r w:rsidRPr="008A640E">
        <w:rPr>
          <w:rFonts w:ascii="Arial" w:hAnsi="Arial" w:cs="Arial"/>
          <w:sz w:val="24"/>
          <w:szCs w:val="24"/>
          <w:lang w:val="en-US"/>
        </w:rPr>
        <w:t xml:space="preserve"> 2. Estimated hazard ratios of eating disorders after exposure to pre- and perinatal factors. Males only.</w:t>
      </w:r>
    </w:p>
    <w:tbl>
      <w:tblPr>
        <w:tblW w:w="5079" w:type="pct"/>
        <w:tblLayout w:type="fixed"/>
        <w:tblLook w:val="04A0" w:firstRow="1" w:lastRow="0" w:firstColumn="1" w:lastColumn="0" w:noHBand="0" w:noVBand="1"/>
      </w:tblPr>
      <w:tblGrid>
        <w:gridCol w:w="5502"/>
        <w:gridCol w:w="2624"/>
        <w:gridCol w:w="2503"/>
        <w:gridCol w:w="2506"/>
        <w:gridCol w:w="2506"/>
      </w:tblGrid>
      <w:tr w:rsidR="002E6E66" w:rsidRPr="00C30FDA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A64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Anorexia nervosa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A64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Bulimia nervosa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A64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Eating disorder not otherwise specified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A64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HR (95% CI)</w:t>
            </w:r>
            <w:r w:rsidRPr="008A640E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A64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HR (95% CI)</w:t>
            </w:r>
            <w:r w:rsidRPr="008A640E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A64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HR (95% CI)</w:t>
            </w:r>
            <w:r w:rsidRPr="008A640E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val="en-US"/>
              </w:rPr>
              <w:t>e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i/>
                <w:sz w:val="20"/>
                <w:szCs w:val="20"/>
                <w:lang w:val="en-US"/>
              </w:rPr>
              <w:t>Pregnancy complications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Hemorrhage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1.08 (0.64-1.83)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1.39 (0.18-10.86)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1.42 (0.98-2.05)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Placental disorders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0.77 (0.19-3.11)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N/</w:t>
            </w:r>
            <w:proofErr w:type="spellStart"/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8A640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f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0.93 (0.35-2.50)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Amniotic fluid disorders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2.29 (1.02-5.16)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N/</w:t>
            </w:r>
            <w:proofErr w:type="spellStart"/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8A640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f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0.64 (0.20-1.99)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Genitourinary tract infections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0.83 (0.27-2.59)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N/</w:t>
            </w:r>
            <w:proofErr w:type="spellStart"/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8A640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f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0.59 (0.22-1.57)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Diabetes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0.75 (0.19-3.03)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N/</w:t>
            </w:r>
            <w:proofErr w:type="spellStart"/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8A640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f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1.67 (0.83-3.38)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Hypertension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0.81 (0.40-1.63)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2.04 (0.26-15.98)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1.11 (0.69-1.78)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Smoking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0.85 (0.65-1.10)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1.39 (0.67-2.87)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0.92 (0.74-1.14)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i/>
                <w:sz w:val="20"/>
                <w:szCs w:val="20"/>
                <w:lang w:val="en-US"/>
              </w:rPr>
              <w:t>Birth characteristics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Maternal age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&lt;20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1.46 (0.71-2.98)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1.15 (0.15-8.58)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0.88 (0.41-1.86)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20-24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(0.72-1.38)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0.61 (0.23-1.65)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1.11 (0.86-1.44)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25-29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30-34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1.19 (0.93-1.52)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1.14 (0.58-2.25)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1.04 (0.85-1.28)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35-39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1.28 (0.91-1.79)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0.48 (0.11-2.06)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1.09 (0.82-1.45)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≥40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0.83 (0.31-2.24)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N/</w:t>
            </w:r>
            <w:proofErr w:type="spellStart"/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8A640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f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1.38 (0.75-2.53)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Paternal age 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&lt;20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2.44 (0.90-6.63)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N/</w:t>
            </w:r>
            <w:proofErr w:type="spellStart"/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8A640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f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1.26 (0.40-3.95)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20-24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1.05 (0.69-1.61)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1.04 (0.29-3.80)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1.01 (0.71-1.45)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25-29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30-34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1.15 (0.89-1.49)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1.65 (0.75-3.60)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1.07 (0.86-1.33)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35-39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1.16 (0.85-1.58)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2.22 (0.94-5.24)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1.26 (0.99-1.61)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40-44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1.20 (0.75-1.90)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0.62 (0.08-4.81)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1.02 (0.68-1.51)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≥45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1.42 (0.74-2.73)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N/</w:t>
            </w:r>
            <w:proofErr w:type="spellStart"/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8A640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f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1.33 (0.77-2.30)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Birth weight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&lt;1500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0.91 (0.23-3.65)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N/</w:t>
            </w:r>
            <w:proofErr w:type="spellStart"/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8A640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f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3.64 (2.05-6.45)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1500-2499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1.63 (1.06-2.51)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1.28 (0.31-5.32)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1.25 (0.83-1.87)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2500-4499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≥4500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1.21 (0.77-1.91)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2.31 (0.82-6.50)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1.13 (0.77-1.66)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Multiple birth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Singleton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Twin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1.90 (1.24-2.93)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1.72 (0.42-7.14)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1.33 (0.89-2.01)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Triplet/quadruplet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4.66 (1.16-18.70)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N/</w:t>
            </w:r>
            <w:proofErr w:type="spellStart"/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8A640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f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N/</w:t>
            </w:r>
            <w:proofErr w:type="spellStart"/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8A640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f</w:t>
            </w:r>
            <w:proofErr w:type="spellEnd"/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Method of delivery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Unassisted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Assisted 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0.99 (0.68-1.45)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0.31 (0.04-2.28)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0.96 (0.69-1.33)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Cesarean section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1.07 (0.81-1.42)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0.80 (0.31-2.04)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1.43 (1.16-1.77)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Apgar score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0-6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0.29 (0.04-2.04)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N/</w:t>
            </w:r>
            <w:proofErr w:type="spellStart"/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8A640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f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(0.41-2.41)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7-9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1.48 (1.05-2.08)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1.04 (0.32-3.35)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1.18 (0.87-1.61)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Gestational age (weeks)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&lt;33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2.56 (1.40-4.67)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2.23 (0.30-16.28)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2.84 (1.77-4.55)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33-36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1.30 (0.85-1.98)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0.53 (0.07-3.86)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1.07 (0.73-1.58)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37-41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≥42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0.67 (0.43-1.04)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1.61 (0.68-3.84)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0.98 (0.71-1.33)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Weight for gestational age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Small for gestational age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0.91 (0.50-1.65)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1.37 (0.33-5.67)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2.01 (1.42-2.85)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Average for gestational age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Large for gestational age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0.80 (0.45-1.42)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1.21 (0.29-5.02)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0.80 (0.49-1.29)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i/>
                <w:sz w:val="20"/>
                <w:szCs w:val="20"/>
                <w:lang w:val="en-US"/>
              </w:rPr>
              <w:t>Perinatal conditions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Infections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1.07 (0.48-2.41)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N/</w:t>
            </w:r>
            <w:proofErr w:type="spellStart"/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8A640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f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1.50 (0.88-2.57)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Digestive, endocrine or metabolic disorders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1.02 (0.50-2.06)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N/</w:t>
            </w:r>
            <w:proofErr w:type="spellStart"/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8A640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f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1.58 (1.02-2.45)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Other perinatal conditions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0.90 (0.60-1.35)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1.11 (0.25-4.92)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1.45 (1.11-1.88)</w:t>
            </w:r>
          </w:p>
        </w:tc>
      </w:tr>
      <w:tr w:rsidR="002E6E66" w:rsidRPr="008A640E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i/>
                <w:sz w:val="20"/>
                <w:szCs w:val="20"/>
                <w:lang w:val="en-US"/>
              </w:rPr>
              <w:t>Congenital malformations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E6E66" w:rsidRPr="00D80A94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Congenital malformations of the mouth or digestive system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D80A94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1.82</w:t>
            </w:r>
            <w:r w:rsidR="002E6E66"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 (0.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58</w:t>
            </w:r>
            <w:r w:rsidR="002E6E66" w:rsidRPr="008A640E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5.67</w:t>
            </w:r>
            <w:r w:rsidR="002E6E66" w:rsidRPr="008A640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N/</w:t>
            </w:r>
            <w:proofErr w:type="spellStart"/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8A640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f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D80A94" w:rsidRDefault="00306938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3.</w:t>
            </w:r>
            <w:r w:rsidR="00D80A94" w:rsidRPr="00D80A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21 </w:t>
            </w:r>
            <w:r w:rsidR="002E6E66" w:rsidRPr="00D80A94">
              <w:rPr>
                <w:rFonts w:ascii="Arial" w:hAnsi="Arial" w:cs="Arial"/>
                <w:b/>
                <w:sz w:val="20"/>
                <w:szCs w:val="20"/>
                <w:lang w:val="en-US"/>
              </w:rPr>
              <w:t>(</w:t>
            </w:r>
            <w:r w:rsidR="00D80A94" w:rsidRPr="00D80A94">
              <w:rPr>
                <w:rFonts w:ascii="Arial" w:hAnsi="Arial" w:cs="Arial"/>
                <w:b/>
                <w:sz w:val="20"/>
                <w:szCs w:val="20"/>
                <w:lang w:val="en-US"/>
              </w:rPr>
              <w:t>1.66</w:t>
            </w:r>
            <w:r w:rsidR="002E6E66" w:rsidRPr="00D80A94">
              <w:rPr>
                <w:rFonts w:ascii="Arial" w:hAnsi="Arial" w:cs="Arial"/>
                <w:b/>
                <w:sz w:val="20"/>
                <w:szCs w:val="20"/>
                <w:lang w:val="en-US"/>
              </w:rPr>
              <w:t>-6.</w:t>
            </w:r>
            <w:r w:rsidR="00D80A94" w:rsidRPr="00D80A94">
              <w:rPr>
                <w:rFonts w:ascii="Arial" w:hAnsi="Arial" w:cs="Arial"/>
                <w:b/>
                <w:sz w:val="20"/>
                <w:szCs w:val="20"/>
                <w:lang w:val="en-US"/>
              </w:rPr>
              <w:t>22</w:t>
            </w:r>
            <w:r w:rsidR="002E6E66" w:rsidRPr="00D80A94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</w:tr>
      <w:tr w:rsidR="002E6E66" w:rsidRPr="00D80A94" w:rsidTr="00D80A94">
        <w:trPr>
          <w:trHeight w:val="300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Other congenital malformations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D80A94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1.15</w:t>
            </w:r>
            <w:r w:rsidR="002E6E66"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 (0.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64</w:t>
            </w:r>
            <w:r w:rsidR="002E6E66" w:rsidRPr="008A640E">
              <w:rPr>
                <w:rFonts w:ascii="Arial" w:hAnsi="Arial" w:cs="Arial"/>
                <w:sz w:val="20"/>
                <w:szCs w:val="20"/>
                <w:lang w:val="en-US"/>
              </w:rPr>
              <w:t>-2.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06</w:t>
            </w:r>
            <w:r w:rsidR="002E6E66" w:rsidRPr="008A640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N/</w:t>
            </w:r>
            <w:proofErr w:type="spellStart"/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8A640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f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8B506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 w:rsidR="008B5062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  <w:r w:rsidR="008B5062"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(0.</w:t>
            </w:r>
            <w:r w:rsidR="008B5062">
              <w:rPr>
                <w:rFonts w:ascii="Arial" w:hAnsi="Arial" w:cs="Arial"/>
                <w:sz w:val="20"/>
                <w:szCs w:val="20"/>
                <w:lang w:val="en-US"/>
              </w:rPr>
              <w:t>80</w:t>
            </w: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8B5062">
              <w:rPr>
                <w:rFonts w:ascii="Arial" w:hAnsi="Arial" w:cs="Arial"/>
                <w:sz w:val="20"/>
                <w:szCs w:val="20"/>
                <w:lang w:val="en-US"/>
              </w:rPr>
              <w:t>1.88</w:t>
            </w: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</w:tbl>
    <w:p w:rsidR="002E6E66" w:rsidRPr="008A640E" w:rsidRDefault="002E6E66" w:rsidP="002E6E66">
      <w:pPr>
        <w:spacing w:line="240" w:lineRule="auto"/>
        <w:contextualSpacing/>
        <w:rPr>
          <w:rFonts w:ascii="Arial" w:hAnsi="Arial" w:cs="Arial"/>
          <w:sz w:val="16"/>
          <w:szCs w:val="16"/>
          <w:vertAlign w:val="superscript"/>
          <w:lang w:val="en-US"/>
        </w:rPr>
      </w:pPr>
    </w:p>
    <w:p w:rsidR="002E6E66" w:rsidRPr="008A640E" w:rsidRDefault="002E6E66" w:rsidP="002E6E66">
      <w:pPr>
        <w:spacing w:line="240" w:lineRule="auto"/>
        <w:contextualSpacing/>
        <w:rPr>
          <w:rFonts w:ascii="Arial" w:hAnsi="Arial" w:cs="Arial"/>
          <w:sz w:val="16"/>
          <w:szCs w:val="16"/>
          <w:vertAlign w:val="superscript"/>
          <w:lang w:val="en-US"/>
        </w:rPr>
      </w:pPr>
      <w:r w:rsidRPr="008A640E">
        <w:rPr>
          <w:rFonts w:ascii="Arial" w:hAnsi="Arial" w:cs="Arial"/>
          <w:sz w:val="16"/>
          <w:szCs w:val="16"/>
          <w:lang w:val="en-US"/>
        </w:rPr>
        <w:t>Results that are statistically significant at α=0.05 are highlighted in bold</w:t>
      </w:r>
    </w:p>
    <w:p w:rsidR="002E6E66" w:rsidRPr="008A640E" w:rsidRDefault="002E6E66" w:rsidP="002E6E66">
      <w:pPr>
        <w:spacing w:line="240" w:lineRule="auto"/>
        <w:contextualSpacing/>
        <w:rPr>
          <w:rFonts w:ascii="Arial" w:hAnsi="Arial" w:cs="Arial"/>
          <w:sz w:val="16"/>
          <w:szCs w:val="16"/>
          <w:lang w:val="en-US"/>
        </w:rPr>
      </w:pPr>
      <w:proofErr w:type="spellStart"/>
      <w:proofErr w:type="gramStart"/>
      <w:r w:rsidRPr="008A640E">
        <w:rPr>
          <w:rFonts w:ascii="Arial" w:hAnsi="Arial" w:cs="Arial"/>
          <w:sz w:val="16"/>
          <w:szCs w:val="16"/>
          <w:vertAlign w:val="superscript"/>
          <w:lang w:val="en-US"/>
        </w:rPr>
        <w:t>e</w:t>
      </w:r>
      <w:r w:rsidRPr="008A640E">
        <w:rPr>
          <w:rFonts w:ascii="Arial" w:hAnsi="Arial" w:cs="Arial"/>
          <w:sz w:val="16"/>
          <w:szCs w:val="16"/>
          <w:lang w:val="en-US"/>
        </w:rPr>
        <w:t>Adjusted</w:t>
      </w:r>
      <w:proofErr w:type="spellEnd"/>
      <w:proofErr w:type="gramEnd"/>
      <w:r w:rsidRPr="008A640E">
        <w:rPr>
          <w:rFonts w:ascii="Arial" w:hAnsi="Arial" w:cs="Arial"/>
          <w:sz w:val="16"/>
          <w:szCs w:val="16"/>
          <w:lang w:val="en-US"/>
        </w:rPr>
        <w:t xml:space="preserve"> for age, calendar-time, and history of any maternal eating disorders. HR=hazard ratio. CI=confidence interval</w:t>
      </w:r>
    </w:p>
    <w:p w:rsidR="002E6E66" w:rsidRPr="008A640E" w:rsidRDefault="002E6E66" w:rsidP="002E6E66">
      <w:pPr>
        <w:spacing w:line="240" w:lineRule="auto"/>
        <w:contextualSpacing/>
        <w:rPr>
          <w:rFonts w:ascii="Arial" w:hAnsi="Arial" w:cs="Arial"/>
          <w:sz w:val="16"/>
          <w:szCs w:val="16"/>
          <w:lang w:val="en-US"/>
        </w:rPr>
      </w:pPr>
      <w:proofErr w:type="spellStart"/>
      <w:proofErr w:type="gramStart"/>
      <w:r w:rsidRPr="008A640E">
        <w:rPr>
          <w:rFonts w:ascii="Arial" w:hAnsi="Arial" w:cs="Arial"/>
          <w:sz w:val="16"/>
          <w:szCs w:val="16"/>
          <w:vertAlign w:val="superscript"/>
          <w:lang w:val="en-US"/>
        </w:rPr>
        <w:t>f</w:t>
      </w:r>
      <w:r w:rsidRPr="008A640E">
        <w:rPr>
          <w:rFonts w:ascii="Arial" w:hAnsi="Arial" w:cs="Arial"/>
          <w:sz w:val="16"/>
          <w:szCs w:val="16"/>
          <w:lang w:val="en-US"/>
        </w:rPr>
        <w:t>Not</w:t>
      </w:r>
      <w:proofErr w:type="spellEnd"/>
      <w:proofErr w:type="gramEnd"/>
      <w:r w:rsidRPr="008A640E">
        <w:rPr>
          <w:rFonts w:ascii="Arial" w:hAnsi="Arial" w:cs="Arial"/>
          <w:sz w:val="16"/>
          <w:szCs w:val="16"/>
          <w:lang w:val="en-US"/>
        </w:rPr>
        <w:t xml:space="preserve"> estimated due to few exposed cases</w:t>
      </w:r>
    </w:p>
    <w:p w:rsidR="002E6E66" w:rsidRPr="008A640E" w:rsidRDefault="002E6E66" w:rsidP="002E6E66">
      <w:pPr>
        <w:spacing w:line="48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2E6E66" w:rsidRPr="008A640E" w:rsidRDefault="002E6E66" w:rsidP="002E6E66">
      <w:pPr>
        <w:spacing w:line="48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8A640E">
        <w:rPr>
          <w:rFonts w:ascii="Arial" w:hAnsi="Arial" w:cs="Arial"/>
          <w:sz w:val="24"/>
          <w:szCs w:val="24"/>
          <w:lang w:val="en-US"/>
        </w:rPr>
        <w:br w:type="page"/>
      </w:r>
    </w:p>
    <w:p w:rsidR="002E6E66" w:rsidRPr="008A640E" w:rsidRDefault="002E6E66" w:rsidP="002E6E66">
      <w:pPr>
        <w:pStyle w:val="Heading2"/>
        <w:spacing w:line="480" w:lineRule="auto"/>
        <w:contextualSpacing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8A640E">
        <w:rPr>
          <w:rFonts w:ascii="Arial" w:hAnsi="Arial" w:cs="Arial"/>
          <w:sz w:val="24"/>
          <w:szCs w:val="24"/>
          <w:lang w:val="en-US"/>
        </w:rPr>
        <w:t>eTable</w:t>
      </w:r>
      <w:proofErr w:type="spellEnd"/>
      <w:proofErr w:type="gramEnd"/>
      <w:r w:rsidRPr="008A640E">
        <w:rPr>
          <w:rFonts w:ascii="Arial" w:hAnsi="Arial" w:cs="Arial"/>
          <w:sz w:val="24"/>
          <w:szCs w:val="24"/>
          <w:lang w:val="en-US"/>
        </w:rPr>
        <w:t xml:space="preserve"> 3. Distribution of sex, pre- and perinatal factors in the cohort and in comparison disorder groups. </w:t>
      </w:r>
    </w:p>
    <w:tbl>
      <w:tblPr>
        <w:tblW w:w="14924" w:type="dxa"/>
        <w:tblLayout w:type="fixed"/>
        <w:tblLook w:val="04A0" w:firstRow="1" w:lastRow="0" w:firstColumn="1" w:lastColumn="0" w:noHBand="0" w:noVBand="1"/>
      </w:tblPr>
      <w:tblGrid>
        <w:gridCol w:w="5387"/>
        <w:gridCol w:w="3118"/>
        <w:gridCol w:w="2139"/>
        <w:gridCol w:w="2140"/>
        <w:gridCol w:w="2140"/>
      </w:tblGrid>
      <w:tr w:rsidR="002E6E66" w:rsidRPr="008A640E" w:rsidTr="00D80A94">
        <w:trPr>
          <w:trHeight w:val="6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E66" w:rsidRPr="008A640E" w:rsidRDefault="00FF4928" w:rsidP="00FF492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</w:t>
            </w:r>
            <w:r w:rsidR="002E6E66" w:rsidRPr="008A64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epressive disorder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A64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Anxiety disorder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A64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Obsessive-compulsive disorder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8A640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N=20,147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8A640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N=15,205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8A640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N=7,640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A64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No. (%)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A64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No. (%)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A64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No. (%)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Sex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14,080 (69.89)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9,834 (64.68)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4,552 (59.58)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Male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6,067 (30.11)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5,371 (35.32)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3,088 (40.42)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i/>
                <w:sz w:val="20"/>
                <w:szCs w:val="20"/>
                <w:lang w:val="en-US"/>
              </w:rPr>
              <w:t>Pregnancy complications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Hemorrhage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7,104 (35.26)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6,636 (43.64)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3,937 (51.53)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532 (2.64)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504 (3.31)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333 (4.36)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Placental disorders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7,575 (37.60)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7,060 (46.43)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4,209 (55.09)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61 (0.30)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80 (0.53)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61 (0.80)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Amniotic fluid disorders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7,553 (37.49)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7,029 (46.23)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4,214 (55.16)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83 (0.41)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111 (0.73)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56 (0.73)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Genitourinary tract infections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7,485 (37.15)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6,981 (45.91)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4,171 (54.59)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151 (0.75)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159 (1.05)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99 (1.30)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Diabetes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7,521 (37.33)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7,022 (46.18)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4,202 (55.00)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115 (0.57)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118 (0.78)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68 (0.89)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Hypertension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7,246 (35.97)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6,766 (44.50)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4,032 (52.77)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390 (1.94)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374 (2.46)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238 (3.12)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Smoking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9,192 (45.62)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7,240 (47.62)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4,342 (56.83)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5,495 (27.27)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4,412 (29.02)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1,803 (23.60)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i/>
                <w:sz w:val="20"/>
                <w:szCs w:val="20"/>
                <w:lang w:val="en-US"/>
              </w:rPr>
              <w:t>Birth characteristics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Maternal age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&lt;20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537 (2.67)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429 (2.82)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105 (1.37)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20-24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4,112 (20.41)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2,918 (19.19)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1,119 (14.65)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25-29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7,694 (38.19)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5,739 (37.74)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2,920 (38.22)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30-34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5,605 (27.82)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4,308 (28.33)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2,479 (32.45)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35-39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1,914 (9.50)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1,573 (10.35)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874 (11.44)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≥40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285 (1.41)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238 (1.57)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143 (1.87)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Paternal age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&lt;20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159 (0.79)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141 (0.93)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33 (0.43)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20-24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2,198 (10.91)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1,641 (10.79)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613 (8.02)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25-29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6,510 (32.31)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4,704 (30.94)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2,294 (30.03)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30-34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6,389 (31.71)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4,835 (31.80)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2,579 (33.76)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35-39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3,245 (16.11)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2,611 (17.17)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1,480 (19.37)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40-44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1,132 (5.62)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856 (5.63)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450 (5.89)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≥45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514 (2.55)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417 (2.74)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191 (2.50)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Birth weight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&lt;1500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165 (0.82)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132 (0.87)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76 (0.99)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1500-2499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926 (4.60)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748 (4.92)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372 (4.87)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2500-4499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18,276 (90.71)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13,763 (90.52)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6,880 (90.05)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≥4500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622 (3.09)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448 (2.95)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247 (3.23)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Multiple birth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Singleton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19,625 (97.41)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14,787 (97.25)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7,321 (95.82)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Twin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500 (2.48)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406 (2.67)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306 (4.01)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Triplet/quadruplet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22 (0.11)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11 (0.07)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12 (0.16)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Method of delivery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Unassisted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16,230 (80.56)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11,985 (78.82)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5,775 (75.59)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Assisted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1,188 (5.90)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965 (6.35)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564 (7.38)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Cesarean section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2,729 (13.55)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2,255 (14.83)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1,301 (17.03)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Apgar score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&lt;7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220 (1.09)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143 (0.94)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77 (1.01)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7-9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1,229 (6.10)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988 (6.50)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532 (6.96)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18,501 (91.83)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13,907 (91.46)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6,944 (90.89)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Gestational age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&lt;33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237 (1.18)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209 (1.37)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115 (1.51)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33-36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898 (4.46)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713 (4.69)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407 (5.33)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37-41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17,103 (84.89)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12,904 (84.87)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6,408 (83.87)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≥42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1,690 (8.39)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1,236 (8.13)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632 (8.27)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Weight for gestational age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Small for gestational age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839 (4.16)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663 (4.36)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316 (4.14)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Average for gestational age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18,196 (90.32)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13,739 (90.36)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6,930 (90.71)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Large for gestational age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816 (4.05)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598 (3.93)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281 (3.68)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i/>
                <w:sz w:val="20"/>
                <w:szCs w:val="20"/>
                <w:lang w:val="en-US"/>
              </w:rPr>
              <w:t>Perinatal conditions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Infections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9,245 (45.89)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8,152 (53.61)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4,673 (61.16)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176 (0.87)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189 (1.24)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141 (1.85)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Digestive, endocrine or metabolic disorders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9,167 (45.50)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8,071 (53.08)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4,629 (60.59)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254 (1.26)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270 (1.78)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185 (2.42)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Other perinatal conditions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8,427 (41.83)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7,293 (47.96)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4,188 (54.82)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994 (4.93)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1,048 (6.89)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626 (8.19)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i/>
                <w:sz w:val="20"/>
                <w:szCs w:val="20"/>
                <w:lang w:val="en-US"/>
              </w:rPr>
              <w:t>Congenital malformations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Congenital malformations of the mouth or digestive system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73C7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9,</w:t>
            </w:r>
            <w:r w:rsidR="00D73C76" w:rsidRPr="008A640E">
              <w:rPr>
                <w:rFonts w:ascii="Arial" w:hAnsi="Arial" w:cs="Arial"/>
                <w:sz w:val="20"/>
                <w:szCs w:val="20"/>
                <w:lang w:val="en-US"/>
              </w:rPr>
              <w:t>37</w:t>
            </w:r>
            <w:r w:rsidR="00D73C7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D73C76"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(46.</w:t>
            </w:r>
            <w:r w:rsidR="00D73C76" w:rsidRPr="008A640E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D73C7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73C7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8,</w:t>
            </w:r>
            <w:r w:rsidR="00D73C76">
              <w:rPr>
                <w:rFonts w:ascii="Arial" w:hAnsi="Arial" w:cs="Arial"/>
                <w:sz w:val="20"/>
                <w:szCs w:val="20"/>
                <w:lang w:val="en-US"/>
              </w:rPr>
              <w:t>282</w:t>
            </w:r>
            <w:r w:rsidR="00D73C76"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(54.</w:t>
            </w:r>
            <w:r w:rsidR="00D73C76">
              <w:rPr>
                <w:rFonts w:ascii="Arial" w:hAnsi="Arial" w:cs="Arial"/>
                <w:sz w:val="20"/>
                <w:szCs w:val="20"/>
                <w:lang w:val="en-US"/>
              </w:rPr>
              <w:t>47</w:t>
            </w: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73C7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4,</w:t>
            </w:r>
            <w:r w:rsidR="00D73C76" w:rsidRPr="008A640E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="00D73C76">
              <w:rPr>
                <w:rFonts w:ascii="Arial" w:hAnsi="Arial" w:cs="Arial"/>
                <w:sz w:val="20"/>
                <w:szCs w:val="20"/>
                <w:lang w:val="en-US"/>
              </w:rPr>
              <w:t>74</w:t>
            </w:r>
            <w:r w:rsidR="00D73C76"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(62.</w:t>
            </w:r>
            <w:r w:rsidR="00D73C76">
              <w:rPr>
                <w:rFonts w:ascii="Arial" w:hAnsi="Arial" w:cs="Arial"/>
                <w:sz w:val="20"/>
                <w:szCs w:val="20"/>
                <w:lang w:val="en-US"/>
              </w:rPr>
              <w:t>49</w:t>
            </w: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D73C76" w:rsidP="00D73C7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E6E66" w:rsidRPr="008A640E">
              <w:rPr>
                <w:rFonts w:ascii="Arial" w:hAnsi="Arial" w:cs="Arial"/>
                <w:sz w:val="20"/>
                <w:szCs w:val="20"/>
                <w:lang w:val="en-US"/>
              </w:rPr>
              <w:t>(0.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  <w:r w:rsidR="002E6E66" w:rsidRPr="008A640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D73C76" w:rsidP="00D73C7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59</w:t>
            </w: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E6E66" w:rsidRPr="008A640E">
              <w:rPr>
                <w:rFonts w:ascii="Arial" w:hAnsi="Arial" w:cs="Arial"/>
                <w:sz w:val="20"/>
                <w:szCs w:val="20"/>
                <w:lang w:val="en-US"/>
              </w:rPr>
              <w:t>(0.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39</w:t>
            </w:r>
            <w:r w:rsidR="002E6E66" w:rsidRPr="008A640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D73C76" w:rsidP="00D73C7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E6E66" w:rsidRPr="008A640E">
              <w:rPr>
                <w:rFonts w:ascii="Arial" w:hAnsi="Arial" w:cs="Arial"/>
                <w:sz w:val="20"/>
                <w:szCs w:val="20"/>
                <w:lang w:val="en-US"/>
              </w:rPr>
              <w:t>(0.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52</w:t>
            </w:r>
            <w:r w:rsidR="002E6E66" w:rsidRPr="008A640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Other congenital malformations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572CA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9,</w:t>
            </w:r>
            <w:r w:rsidR="00D73C76">
              <w:rPr>
                <w:rFonts w:ascii="Arial" w:hAnsi="Arial" w:cs="Arial"/>
                <w:sz w:val="20"/>
                <w:szCs w:val="20"/>
                <w:lang w:val="en-US"/>
              </w:rPr>
              <w:t>061</w:t>
            </w:r>
            <w:r w:rsidR="00D73C76"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D73C76">
              <w:rPr>
                <w:rFonts w:ascii="Arial" w:hAnsi="Arial" w:cs="Arial"/>
                <w:sz w:val="20"/>
                <w:szCs w:val="20"/>
                <w:lang w:val="en-US"/>
              </w:rPr>
              <w:t>44.</w:t>
            </w:r>
            <w:r w:rsidR="00572CAA">
              <w:rPr>
                <w:rFonts w:ascii="Arial" w:hAnsi="Arial" w:cs="Arial"/>
                <w:sz w:val="20"/>
                <w:szCs w:val="20"/>
                <w:lang w:val="en-US"/>
              </w:rPr>
              <w:t>97</w:t>
            </w: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D73C76" w:rsidP="00D73C7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7,953</w:t>
            </w:r>
            <w:r w:rsidR="002E6E66"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52.31</w:t>
            </w:r>
            <w:r w:rsidR="002E6E66" w:rsidRPr="008A640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73C7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4,</w:t>
            </w:r>
            <w:r w:rsidR="00D73C76">
              <w:rPr>
                <w:rFonts w:ascii="Arial" w:hAnsi="Arial" w:cs="Arial"/>
                <w:sz w:val="20"/>
                <w:szCs w:val="20"/>
                <w:lang w:val="en-US"/>
              </w:rPr>
              <w:t>587</w:t>
            </w:r>
            <w:r w:rsidR="00D73C76"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D73C76">
              <w:rPr>
                <w:rFonts w:ascii="Arial" w:hAnsi="Arial" w:cs="Arial"/>
                <w:sz w:val="20"/>
                <w:szCs w:val="20"/>
                <w:lang w:val="en-US"/>
              </w:rPr>
              <w:t>60.04</w:t>
            </w: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2E6E66" w:rsidRPr="008A640E" w:rsidTr="00D80A9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D73C76" w:rsidP="00D73C7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360</w:t>
            </w: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E6E66" w:rsidRPr="008A640E">
              <w:rPr>
                <w:rFonts w:ascii="Arial" w:hAnsi="Arial" w:cs="Arial"/>
                <w:sz w:val="20"/>
                <w:szCs w:val="20"/>
                <w:lang w:val="en-US"/>
              </w:rPr>
              <w:t>(1.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79</w:t>
            </w:r>
            <w:r w:rsidR="002E6E66" w:rsidRPr="008A640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D73C76" w:rsidP="00D73C7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388</w:t>
            </w: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E6E66" w:rsidRPr="008A640E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2E6E66" w:rsidRPr="008A640E">
              <w:rPr>
                <w:rFonts w:ascii="Arial" w:hAnsi="Arial" w:cs="Arial"/>
                <w:sz w:val="20"/>
                <w:szCs w:val="20"/>
                <w:lang w:val="en-US"/>
              </w:rPr>
              <w:t>.55)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D73C76" w:rsidP="00D73C7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227</w:t>
            </w: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E6E66" w:rsidRPr="008A640E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2.97</w:t>
            </w:r>
            <w:r w:rsidR="002E6E66" w:rsidRPr="008A640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</w:tbl>
    <w:p w:rsidR="002E6E66" w:rsidRPr="008A640E" w:rsidRDefault="002E6E66" w:rsidP="002E6E66">
      <w:pPr>
        <w:spacing w:line="48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2E6E66" w:rsidRPr="008A640E" w:rsidRDefault="002E6E66" w:rsidP="002E6E66">
      <w:pPr>
        <w:spacing w:line="480" w:lineRule="auto"/>
        <w:contextualSpacing/>
        <w:rPr>
          <w:rFonts w:ascii="Arial" w:hAnsi="Arial" w:cs="Arial"/>
          <w:b/>
          <w:sz w:val="24"/>
          <w:szCs w:val="24"/>
          <w:lang w:val="en-US"/>
        </w:rPr>
      </w:pPr>
      <w:r w:rsidRPr="008A640E">
        <w:rPr>
          <w:rFonts w:ascii="Arial" w:hAnsi="Arial" w:cs="Arial"/>
          <w:b/>
          <w:sz w:val="24"/>
          <w:szCs w:val="24"/>
          <w:lang w:val="en-US"/>
        </w:rPr>
        <w:br w:type="page"/>
      </w:r>
    </w:p>
    <w:p w:rsidR="002E6E66" w:rsidRPr="008A640E" w:rsidRDefault="002E6E66" w:rsidP="002E6E66">
      <w:pPr>
        <w:pStyle w:val="Heading2"/>
        <w:spacing w:line="480" w:lineRule="auto"/>
        <w:contextualSpacing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8A640E">
        <w:rPr>
          <w:rFonts w:ascii="Arial" w:hAnsi="Arial" w:cs="Arial"/>
          <w:sz w:val="24"/>
          <w:szCs w:val="24"/>
          <w:lang w:val="en-US"/>
        </w:rPr>
        <w:t>eTable</w:t>
      </w:r>
      <w:proofErr w:type="spellEnd"/>
      <w:proofErr w:type="gramEnd"/>
      <w:r w:rsidRPr="008A640E">
        <w:rPr>
          <w:rFonts w:ascii="Arial" w:hAnsi="Arial" w:cs="Arial"/>
          <w:sz w:val="24"/>
          <w:szCs w:val="24"/>
          <w:lang w:val="en-US"/>
        </w:rPr>
        <w:t xml:space="preserve"> 4. Estimated hazard ratios of comparison disorders after exposure to pre- and perinatal factors.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72"/>
        <w:gridCol w:w="2593"/>
        <w:gridCol w:w="2513"/>
        <w:gridCol w:w="2513"/>
        <w:gridCol w:w="2507"/>
      </w:tblGrid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E66" w:rsidRPr="008A640E" w:rsidRDefault="00FF4928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</w:t>
            </w:r>
            <w:r w:rsidR="002E6E66" w:rsidRPr="008A64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epressive disorder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A64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Anxiety disorder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A64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Obsessive-compulsive disorder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A64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HR (95% CI)</w:t>
            </w:r>
            <w:r w:rsidRPr="008A640E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val="en-US"/>
              </w:rPr>
              <w:t>g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A64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HR (95% CI)</w:t>
            </w:r>
            <w:r w:rsidRPr="008A640E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val="en-US"/>
              </w:rPr>
              <w:t>g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A640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HR (95% CI)</w:t>
            </w:r>
            <w:r w:rsidRPr="008A640E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val="en-US"/>
              </w:rPr>
              <w:t>g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i/>
                <w:sz w:val="20"/>
                <w:szCs w:val="20"/>
                <w:lang w:val="en-US"/>
              </w:rPr>
              <w:t>Pregnancy complications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Hemorrhage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1.07 (0.98-1.17)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1.08 (0.99-1.19)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1.21 (1.08-1.35)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Placental disorders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0.71 (0.55-0.91)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0.98 (0.79-1.23)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1.23 (0.95-1.58)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Amniotic fluid disorders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0.98 (0.79-1.22)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1.30 (1.08-1.57)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(0.77-1.30)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Genitourinary tract infections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1.27 (1.08-1.49)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1.30 (1.11-1.52)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1.26 (1.03-1.54)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Diabetes 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1.23 (1.02-1.48)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1.28 (1.07-1.54)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1.18 (0.93-1.50)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Hypertension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1.13 (1.02-1.25)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1.14 (1.02-1.26)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1.20 (1.05-1.36)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Smoking 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1.37 (1.32-1.41)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1.49 (1.44-1.55)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1.10 (1.04-1.17)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i/>
                <w:sz w:val="20"/>
                <w:szCs w:val="20"/>
                <w:lang w:val="en-US"/>
              </w:rPr>
              <w:t>Birth characteristics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Maternal age 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&lt;20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1.54 (1.41-1.68)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1.71 (1.55-1.89)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0.86 (0.71-1.05)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20-24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1.28 (1.23-1.33)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1.26 (1.21-1.32)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0.99 (0.93-1.06)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25-29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30-34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1.01 (0.98-1.05)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(0.97-1.04)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1.08 (1.02-1.14)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35-39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1.07 (1.02-1.12)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1.11 (1.05-1.17)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1.12 (1.04-1.21)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≥40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1.11 (0.99-1.25)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1.18 (1.04-1.35)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1.30 (1.10-1.54)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Paternal age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&lt;20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1.31 (1.12-1.54)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1.66 (1.40-1.96)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0.83 (0.59-1.17)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20-24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1.22 (1.16-1.28)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1.30 (1.23-1.37)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1.03 (0.94-1.13)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25-29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30-34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0.93 (0.90-0.97)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0.94 (0.90-0.98)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0.98 (0.93-1.04)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35-39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0.97 (0.93-1.01)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1.03 (0.98-1.08)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1.12 (1.05-1.20)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40-44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1.04 (0.97-1.10)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1.04 (0.97-1.12)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1.06 (0.96-1.18)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≥45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1.19 (1.09-1.30)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1.31 (1.19-1.45)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1.19 (1.02-1.38)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Birth weight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&lt;1500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1.29 (1.11-1.50)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1.36 (1.15-1.62)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1.54 (1.23-1.93)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1500-2499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1.09 (1.02-1.16)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1.18 (1.10-1.27)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1.18 (1.06-1.30)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2500-4499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≥4500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1.07 (0.98-1.15)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0.95 (0.87-1.05)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0.98 (0.86-1.11)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Multiple birth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Singleton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Twin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0.82 (0.75-0.90)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0.85 (0.77-0.94)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1.23 (1.09-1.38)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Triplet/quadruplet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0.96 (0.63-1.45)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0.64 (0.36-1.16)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1.45 (0.82-2.55)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Method of delivery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Unassisted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Assisted 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0.94 (0.89-1.00)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0.97 (0.91-1.03)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1.12 (1.02-1.22)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Cesarean section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(0.96-1.04)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1.06 (1.01-1.11)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1.21 (1.14-1.28)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Apgar score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0-6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1.10 (0.96-1.25)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0.97 (0.83-1.15)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1.11 (0.89-1.39)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7-9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1.01 (0.95-1.07)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1.05 (0.99-1.12)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1.10 (1.01-1.21)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Gestational age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&lt;33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1.16 (1.02-1.32)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1.32 (1.15-1.51)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1.39 (1.16-1.67)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33-36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1.03 (0.96-1.10)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1.06 (0.98-1.14)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1.17 (1.06-1.30)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37-41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≥42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0.95 (0.90-0.99)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0.93 (0.88-0.99)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0.98 (0.91-1.07)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Weight for gestational age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Small for gestational age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1.17 (1.09-1.25)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1.25 (1.16-1.35)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1.21 (1.08-1.35)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Average for gestational age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1.00 (ref)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Large for gestational age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1.10 (1.02-1.18)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1.05 (0.97-1.14)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0.96 (0.86-1.09)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i/>
                <w:sz w:val="20"/>
                <w:szCs w:val="20"/>
                <w:lang w:val="en-US"/>
              </w:rPr>
              <w:t>Perinatal conditions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Infections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1.05 (0.91-1.22)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1.19 (1.03-1.37)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1.45 (1.23-1.72)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Digestive, endocrine or metabolic disorders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1.10 (0.97-1.25)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1.21 (1.07-1.36)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1.31 (1.13-1.52)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Other perinatal conditions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1.04 (0.98-1.11)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1.20 (1.13-1.29)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b/>
                <w:sz w:val="20"/>
                <w:szCs w:val="20"/>
                <w:lang w:val="en-US"/>
              </w:rPr>
              <w:t>1.20 (1.10-1.30)</w:t>
            </w:r>
          </w:p>
        </w:tc>
      </w:tr>
      <w:tr w:rsidR="002E6E66" w:rsidRPr="008A640E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i/>
                <w:sz w:val="20"/>
                <w:szCs w:val="20"/>
                <w:lang w:val="en-US"/>
              </w:rPr>
              <w:t>Congenital malformations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E66" w:rsidRPr="008A640E" w:rsidRDefault="002E6E66" w:rsidP="00D80A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E6E66" w:rsidRPr="00306938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Congenital malformations of the mouth or digestive system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306938" w:rsidRDefault="002E6E66" w:rsidP="0030693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06938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 w:rsidR="00306938" w:rsidRPr="00306938">
              <w:rPr>
                <w:rFonts w:ascii="Arial" w:hAnsi="Arial" w:cs="Arial"/>
                <w:sz w:val="20"/>
                <w:szCs w:val="20"/>
                <w:lang w:val="en-US"/>
              </w:rPr>
              <w:t xml:space="preserve">06 </w:t>
            </w:r>
            <w:r w:rsidRPr="00306938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306938" w:rsidRPr="00306938">
              <w:rPr>
                <w:rFonts w:ascii="Arial" w:hAnsi="Arial" w:cs="Arial"/>
                <w:sz w:val="20"/>
                <w:szCs w:val="20"/>
                <w:lang w:val="en-US"/>
              </w:rPr>
              <w:t>0.80</w:t>
            </w:r>
            <w:r w:rsidRPr="00306938">
              <w:rPr>
                <w:rFonts w:ascii="Arial" w:hAnsi="Arial" w:cs="Arial"/>
                <w:sz w:val="20"/>
                <w:szCs w:val="20"/>
                <w:lang w:val="en-US"/>
              </w:rPr>
              <w:t>-1.</w:t>
            </w:r>
            <w:r w:rsidR="00306938" w:rsidRPr="00306938"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  <w:r w:rsidRPr="00306938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306938" w:rsidRDefault="002E6E66" w:rsidP="0030693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06938">
              <w:rPr>
                <w:rFonts w:ascii="Arial" w:hAnsi="Arial" w:cs="Arial"/>
                <w:b/>
                <w:sz w:val="20"/>
                <w:szCs w:val="20"/>
                <w:lang w:val="en-US"/>
              </w:rPr>
              <w:t>1.</w:t>
            </w:r>
            <w:r w:rsidR="00306938" w:rsidRPr="0030693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33 </w:t>
            </w:r>
            <w:r w:rsidRPr="00306938">
              <w:rPr>
                <w:rFonts w:ascii="Arial" w:hAnsi="Arial" w:cs="Arial"/>
                <w:b/>
                <w:sz w:val="20"/>
                <w:szCs w:val="20"/>
                <w:lang w:val="en-US"/>
              </w:rPr>
              <w:t>(</w:t>
            </w:r>
            <w:r w:rsidR="00306938" w:rsidRPr="00306938">
              <w:rPr>
                <w:rFonts w:ascii="Arial" w:hAnsi="Arial" w:cs="Arial"/>
                <w:b/>
                <w:sz w:val="20"/>
                <w:szCs w:val="20"/>
                <w:lang w:val="en-US"/>
              </w:rPr>
              <w:t>1.03</w:t>
            </w:r>
            <w:r w:rsidRPr="00306938">
              <w:rPr>
                <w:rFonts w:ascii="Arial" w:hAnsi="Arial" w:cs="Arial"/>
                <w:b/>
                <w:sz w:val="20"/>
                <w:szCs w:val="20"/>
                <w:lang w:val="en-US"/>
              </w:rPr>
              <w:t>-1.</w:t>
            </w:r>
            <w:r w:rsidR="00306938" w:rsidRPr="00306938">
              <w:rPr>
                <w:rFonts w:ascii="Arial" w:hAnsi="Arial" w:cs="Arial"/>
                <w:b/>
                <w:sz w:val="20"/>
                <w:szCs w:val="20"/>
                <w:lang w:val="en-US"/>
              </w:rPr>
              <w:t>72</w:t>
            </w:r>
            <w:r w:rsidRPr="00306938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306938" w:rsidRDefault="002E6E66" w:rsidP="0030693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06938">
              <w:rPr>
                <w:rFonts w:ascii="Arial" w:hAnsi="Arial" w:cs="Arial"/>
                <w:b/>
                <w:sz w:val="20"/>
                <w:szCs w:val="20"/>
                <w:lang w:val="en-US"/>
              </w:rPr>
              <w:t>1.</w:t>
            </w:r>
            <w:r w:rsidR="00306938" w:rsidRPr="0030693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48 </w:t>
            </w:r>
            <w:r w:rsidRPr="00306938">
              <w:rPr>
                <w:rFonts w:ascii="Arial" w:hAnsi="Arial" w:cs="Arial"/>
                <w:b/>
                <w:sz w:val="20"/>
                <w:szCs w:val="20"/>
                <w:lang w:val="en-US"/>
              </w:rPr>
              <w:t>(</w:t>
            </w:r>
            <w:r w:rsidR="00306938" w:rsidRPr="00306938">
              <w:rPr>
                <w:rFonts w:ascii="Arial" w:hAnsi="Arial" w:cs="Arial"/>
                <w:b/>
                <w:sz w:val="20"/>
                <w:szCs w:val="20"/>
                <w:lang w:val="en-US"/>
              </w:rPr>
              <w:t>1.09</w:t>
            </w:r>
            <w:r w:rsidRPr="00306938">
              <w:rPr>
                <w:rFonts w:ascii="Arial" w:hAnsi="Arial" w:cs="Arial"/>
                <w:b/>
                <w:sz w:val="20"/>
                <w:szCs w:val="20"/>
                <w:lang w:val="en-US"/>
              </w:rPr>
              <w:t>-2.</w:t>
            </w:r>
            <w:r w:rsidR="00306938" w:rsidRPr="00306938">
              <w:rPr>
                <w:rFonts w:ascii="Arial" w:hAnsi="Arial" w:cs="Arial"/>
                <w:b/>
                <w:sz w:val="20"/>
                <w:szCs w:val="20"/>
                <w:lang w:val="en-US"/>
              </w:rPr>
              <w:t>02</w:t>
            </w:r>
            <w:r w:rsidRPr="00306938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</w:tr>
      <w:tr w:rsidR="002E6E66" w:rsidRPr="00306938" w:rsidTr="00D80A94">
        <w:trPr>
          <w:trHeight w:val="30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Other congenital malformations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D80A9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306938" w:rsidP="0030693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0.99</w:t>
            </w:r>
            <w:r w:rsidR="002E6E66"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 (0.8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2E6E66" w:rsidRPr="008A640E">
              <w:rPr>
                <w:rFonts w:ascii="Arial" w:hAnsi="Arial" w:cs="Arial"/>
                <w:sz w:val="20"/>
                <w:szCs w:val="20"/>
                <w:lang w:val="en-US"/>
              </w:rPr>
              <w:t>-1.</w:t>
            </w: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2E6E66" w:rsidRPr="008A640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306938" w:rsidRDefault="002E6E66" w:rsidP="0030693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06938">
              <w:rPr>
                <w:rFonts w:ascii="Arial" w:hAnsi="Arial" w:cs="Arial"/>
                <w:b/>
                <w:sz w:val="20"/>
                <w:szCs w:val="20"/>
                <w:lang w:val="en-US"/>
              </w:rPr>
              <w:t>1.</w:t>
            </w:r>
            <w:r w:rsidR="00306938" w:rsidRPr="0030693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15 </w:t>
            </w:r>
            <w:r w:rsidRPr="00306938">
              <w:rPr>
                <w:rFonts w:ascii="Arial" w:hAnsi="Arial" w:cs="Arial"/>
                <w:b/>
                <w:sz w:val="20"/>
                <w:szCs w:val="20"/>
                <w:lang w:val="en-US"/>
              </w:rPr>
              <w:t>(1.</w:t>
            </w:r>
            <w:r w:rsidR="00306938" w:rsidRPr="00306938">
              <w:rPr>
                <w:rFonts w:ascii="Arial" w:hAnsi="Arial" w:cs="Arial"/>
                <w:b/>
                <w:sz w:val="20"/>
                <w:szCs w:val="20"/>
                <w:lang w:val="en-US"/>
              </w:rPr>
              <w:t>03</w:t>
            </w:r>
            <w:r w:rsidRPr="00306938">
              <w:rPr>
                <w:rFonts w:ascii="Arial" w:hAnsi="Arial" w:cs="Arial"/>
                <w:b/>
                <w:sz w:val="20"/>
                <w:szCs w:val="20"/>
                <w:lang w:val="en-US"/>
              </w:rPr>
              <w:t>-1.</w:t>
            </w:r>
            <w:r w:rsidR="00306938" w:rsidRPr="00306938">
              <w:rPr>
                <w:rFonts w:ascii="Arial" w:hAnsi="Arial" w:cs="Arial"/>
                <w:b/>
                <w:sz w:val="20"/>
                <w:szCs w:val="20"/>
                <w:lang w:val="en-US"/>
              </w:rPr>
              <w:t>27</w:t>
            </w:r>
            <w:r w:rsidRPr="00306938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66" w:rsidRPr="008A640E" w:rsidRDefault="002E6E66" w:rsidP="0030693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 w:rsidR="00306938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306938" w:rsidRPr="008A64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(0.</w:t>
            </w:r>
            <w:r w:rsidR="00306938">
              <w:rPr>
                <w:rFonts w:ascii="Arial" w:hAnsi="Arial" w:cs="Arial"/>
                <w:sz w:val="20"/>
                <w:szCs w:val="20"/>
                <w:lang w:val="en-US"/>
              </w:rPr>
              <w:t>96</w:t>
            </w: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-1.</w:t>
            </w:r>
            <w:r w:rsidR="00306938" w:rsidRPr="008A640E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306938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8A640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</w:tbl>
    <w:p w:rsidR="002E6E66" w:rsidRPr="008A640E" w:rsidRDefault="002E6E66" w:rsidP="002E6E66">
      <w:pPr>
        <w:spacing w:line="240" w:lineRule="auto"/>
        <w:contextualSpacing/>
        <w:rPr>
          <w:rFonts w:ascii="Arial" w:hAnsi="Arial" w:cs="Arial"/>
          <w:sz w:val="16"/>
          <w:szCs w:val="16"/>
          <w:lang w:val="en-US"/>
        </w:rPr>
      </w:pPr>
    </w:p>
    <w:p w:rsidR="002E6E66" w:rsidRPr="008A640E" w:rsidRDefault="002E6E66" w:rsidP="002E6E66">
      <w:pPr>
        <w:spacing w:line="240" w:lineRule="auto"/>
        <w:contextualSpacing/>
        <w:rPr>
          <w:rFonts w:ascii="Arial" w:hAnsi="Arial" w:cs="Arial"/>
          <w:sz w:val="16"/>
          <w:szCs w:val="16"/>
          <w:vertAlign w:val="superscript"/>
          <w:lang w:val="en-US"/>
        </w:rPr>
      </w:pPr>
      <w:r w:rsidRPr="008A640E">
        <w:rPr>
          <w:rFonts w:ascii="Arial" w:hAnsi="Arial" w:cs="Arial"/>
          <w:sz w:val="16"/>
          <w:szCs w:val="16"/>
          <w:lang w:val="en-US"/>
        </w:rPr>
        <w:t>Results that are statistically significant at α=0.05 are highlighted in bold</w:t>
      </w:r>
    </w:p>
    <w:p w:rsidR="001E57AD" w:rsidRPr="002E6E66" w:rsidRDefault="002E6E66" w:rsidP="002E6E66">
      <w:pPr>
        <w:spacing w:line="240" w:lineRule="auto"/>
        <w:contextualSpacing/>
        <w:rPr>
          <w:rFonts w:ascii="Arial" w:hAnsi="Arial" w:cs="Arial"/>
          <w:sz w:val="16"/>
          <w:szCs w:val="16"/>
          <w:lang w:val="en-US"/>
        </w:rPr>
      </w:pPr>
      <w:proofErr w:type="spellStart"/>
      <w:proofErr w:type="gramStart"/>
      <w:r w:rsidRPr="008A640E">
        <w:rPr>
          <w:rFonts w:ascii="Arial" w:hAnsi="Arial" w:cs="Arial"/>
          <w:sz w:val="16"/>
          <w:szCs w:val="16"/>
          <w:vertAlign w:val="superscript"/>
          <w:lang w:val="en-US"/>
        </w:rPr>
        <w:t>g</w:t>
      </w:r>
      <w:r w:rsidRPr="008A640E">
        <w:rPr>
          <w:rFonts w:ascii="Arial" w:hAnsi="Arial" w:cs="Arial"/>
          <w:sz w:val="16"/>
          <w:szCs w:val="16"/>
          <w:lang w:val="en-US"/>
        </w:rPr>
        <w:t>Adjusted</w:t>
      </w:r>
      <w:proofErr w:type="spellEnd"/>
      <w:proofErr w:type="gramEnd"/>
      <w:r w:rsidRPr="008A640E">
        <w:rPr>
          <w:rFonts w:ascii="Arial" w:hAnsi="Arial" w:cs="Arial"/>
          <w:sz w:val="16"/>
          <w:szCs w:val="16"/>
          <w:lang w:val="en-US"/>
        </w:rPr>
        <w:t xml:space="preserve"> for sex, age, calendar-time, and history of the same psychiatric disorder. HR=hazard ratio. CI=confidence interval</w:t>
      </w:r>
      <w:bookmarkStart w:id="0" w:name="_GoBack"/>
      <w:bookmarkEnd w:id="0"/>
    </w:p>
    <w:sectPr w:rsidR="001E57AD" w:rsidRPr="002E6E66" w:rsidSect="00D80A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B23E5"/>
    <w:multiLevelType w:val="multilevel"/>
    <w:tmpl w:val="A420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8205AC"/>
    <w:multiLevelType w:val="hybridMultilevel"/>
    <w:tmpl w:val="4F223EA0"/>
    <w:lvl w:ilvl="0" w:tplc="A5BA44AE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031C9"/>
    <w:multiLevelType w:val="multilevel"/>
    <w:tmpl w:val="3CAA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95181A"/>
    <w:multiLevelType w:val="hybridMultilevel"/>
    <w:tmpl w:val="B790A7EA"/>
    <w:lvl w:ilvl="0" w:tplc="C57A636C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F5"/>
    <w:rsid w:val="00032BF5"/>
    <w:rsid w:val="00042E82"/>
    <w:rsid w:val="001E57AD"/>
    <w:rsid w:val="002E6E66"/>
    <w:rsid w:val="00306938"/>
    <w:rsid w:val="00572CAA"/>
    <w:rsid w:val="005A136C"/>
    <w:rsid w:val="008B5062"/>
    <w:rsid w:val="00C30FDA"/>
    <w:rsid w:val="00D73C76"/>
    <w:rsid w:val="00D80A94"/>
    <w:rsid w:val="00D87195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AA8851-96CA-4A4A-AD65-52F35B03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E66"/>
  </w:style>
  <w:style w:type="paragraph" w:styleId="Heading1">
    <w:name w:val="heading 1"/>
    <w:basedOn w:val="Normal"/>
    <w:next w:val="Normal"/>
    <w:link w:val="Heading1Char"/>
    <w:uiPriority w:val="9"/>
    <w:qFormat/>
    <w:rsid w:val="002E6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E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E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E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E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6E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6E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E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2E6E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E6E6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E66"/>
  </w:style>
  <w:style w:type="paragraph" w:styleId="Footer">
    <w:name w:val="footer"/>
    <w:basedOn w:val="Normal"/>
    <w:link w:val="FooterChar"/>
    <w:uiPriority w:val="99"/>
    <w:unhideWhenUsed/>
    <w:rsid w:val="002E6E6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E66"/>
  </w:style>
  <w:style w:type="paragraph" w:customStyle="1" w:styleId="EndNoteBibliographyTitle">
    <w:name w:val="EndNote Bibliography Title"/>
    <w:basedOn w:val="Normal"/>
    <w:link w:val="EndNoteBibliographyTitleChar"/>
    <w:rsid w:val="002E6E66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E6E66"/>
    <w:rPr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E6E66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E6E66"/>
    <w:rPr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6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6E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6E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E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E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6E66"/>
    <w:pPr>
      <w:ind w:left="720"/>
      <w:contextualSpacing/>
    </w:pPr>
  </w:style>
  <w:style w:type="paragraph" w:styleId="Revision">
    <w:name w:val="Revision"/>
    <w:hidden/>
    <w:uiPriority w:val="99"/>
    <w:semiHidden/>
    <w:rsid w:val="002E6E6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E6E66"/>
    <w:rPr>
      <w:i/>
      <w:iCs/>
    </w:rPr>
  </w:style>
  <w:style w:type="character" w:styleId="Hyperlink">
    <w:name w:val="Hyperlink"/>
    <w:basedOn w:val="DefaultParagraphFont"/>
    <w:uiPriority w:val="99"/>
    <w:unhideWhenUsed/>
    <w:rsid w:val="002E6E6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E6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Tidselbak Larsen</dc:creator>
  <cp:keywords/>
  <dc:description/>
  <cp:lastModifiedBy>Janne Tidselbak Larsen</cp:lastModifiedBy>
  <cp:revision>3</cp:revision>
  <dcterms:created xsi:type="dcterms:W3CDTF">2019-10-24T06:51:00Z</dcterms:created>
  <dcterms:modified xsi:type="dcterms:W3CDTF">2019-10-24T06:51:00Z</dcterms:modified>
</cp:coreProperties>
</file>