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D976" w14:textId="77777777" w:rsidR="00AB53A5" w:rsidRPr="00F81D2D" w:rsidRDefault="00AA3272" w:rsidP="00042282">
      <w:pPr>
        <w:spacing w:line="480" w:lineRule="auto"/>
        <w:ind w:left="1440" w:hanging="1440"/>
        <w:jc w:val="center"/>
        <w:rPr>
          <w:rFonts w:cs="Times New Roman"/>
          <w:b/>
          <w:szCs w:val="24"/>
        </w:rPr>
      </w:pPr>
      <w:bookmarkStart w:id="0" w:name="_GoBack"/>
      <w:bookmarkEnd w:id="0"/>
      <w:r w:rsidRPr="00F81D2D">
        <w:rPr>
          <w:rFonts w:cs="Times New Roman"/>
          <w:b/>
          <w:szCs w:val="24"/>
        </w:rPr>
        <w:t xml:space="preserve">Supplemental </w:t>
      </w:r>
      <w:r w:rsidR="00AB53A5" w:rsidRPr="00F81D2D">
        <w:rPr>
          <w:rFonts w:cs="Times New Roman"/>
          <w:b/>
          <w:szCs w:val="24"/>
        </w:rPr>
        <w:t>Material</w:t>
      </w:r>
    </w:p>
    <w:p w14:paraId="66C9FA3D" w14:textId="7BEFFF85" w:rsidR="00714EE7" w:rsidRPr="00F81D2D" w:rsidRDefault="00714EE7" w:rsidP="00042282">
      <w:pPr>
        <w:spacing w:line="480" w:lineRule="auto"/>
        <w:ind w:left="1440" w:hanging="1440"/>
        <w:rPr>
          <w:b/>
          <w:szCs w:val="24"/>
        </w:rPr>
      </w:pPr>
      <w:r w:rsidRPr="00F81D2D">
        <w:rPr>
          <w:b/>
          <w:szCs w:val="24"/>
        </w:rPr>
        <w:t>Participants</w:t>
      </w:r>
    </w:p>
    <w:p w14:paraId="11663953" w14:textId="6D25EF2D" w:rsidR="00714EE7" w:rsidRPr="00F81D2D" w:rsidRDefault="00714EE7" w:rsidP="00714EE7">
      <w:pPr>
        <w:spacing w:line="480" w:lineRule="auto"/>
        <w:ind w:firstLine="720"/>
        <w:rPr>
          <w:b/>
          <w:szCs w:val="24"/>
        </w:rPr>
      </w:pPr>
      <w:r w:rsidRPr="00F81D2D">
        <w:t>Out of the 222 individuals with psychotic disorders who were assessed, forty-one (18.5%) were excluded from analysis: 26 for poor task performance (&lt;70% correct), 5 for committing zero errors, and 10 for poor quality data (&lt;50% artifact-free trials). Out of the 254 never-psychotic adults who were assessed, 12 (4.7%) were excluded from analysis: 2 for poor task performance, 2 for committing zero errors, and 8 for poor quality data. Thus, a total of 181 individuals with psychotic disorders and 242 never-psychotic adults were retained for analysis.</w:t>
      </w:r>
    </w:p>
    <w:p w14:paraId="38FAE139" w14:textId="6D91E760" w:rsidR="00042282" w:rsidRPr="00F81D2D" w:rsidRDefault="00042282" w:rsidP="00042282">
      <w:pPr>
        <w:spacing w:line="480" w:lineRule="auto"/>
        <w:ind w:left="1440" w:hanging="1440"/>
        <w:rPr>
          <w:b/>
          <w:szCs w:val="24"/>
        </w:rPr>
      </w:pPr>
      <w:r w:rsidRPr="00F81D2D">
        <w:rPr>
          <w:b/>
          <w:szCs w:val="24"/>
        </w:rPr>
        <w:t>Laboratory Task</w:t>
      </w:r>
    </w:p>
    <w:p w14:paraId="0B9F2D17" w14:textId="25B14A31" w:rsidR="00042282" w:rsidRPr="00F81D2D" w:rsidRDefault="00042282" w:rsidP="00042282">
      <w:pPr>
        <w:spacing w:line="480" w:lineRule="auto"/>
        <w:rPr>
          <w:szCs w:val="24"/>
        </w:rPr>
      </w:pPr>
      <w:r w:rsidRPr="00F81D2D">
        <w:rPr>
          <w:b/>
          <w:szCs w:val="24"/>
        </w:rPr>
        <w:tab/>
      </w:r>
      <w:r w:rsidRPr="00F81D2D">
        <w:rPr>
          <w:szCs w:val="24"/>
        </w:rPr>
        <w:t>An arrow flankers task was used to assess error processing</w:t>
      </w:r>
      <w:r w:rsidR="00400513" w:rsidRPr="00F81D2D">
        <w:rPr>
          <w:szCs w:val="24"/>
        </w:rPr>
        <w:t xml:space="preserve"> </w:t>
      </w:r>
      <w:r w:rsidR="00EC423F" w:rsidRPr="00F81D2D">
        <w:rPr>
          <w:szCs w:val="24"/>
        </w:rPr>
        <w:fldChar w:fldCharType="begin"/>
      </w:r>
      <w:r w:rsidR="00A912EB">
        <w:rPr>
          <w:szCs w:val="24"/>
        </w:rPr>
        <w:instrText xml:space="preserve"> ADDIN EN.CITE &lt;EndNote&gt;&lt;Cite&gt;&lt;Author&gt;Eriksen&lt;/Author&gt;&lt;Year&gt;1974&lt;/Year&gt;&lt;RecNum&gt;383&lt;/RecNum&gt;&lt;DisplayText&gt;(Eriksen &amp;amp; Eriksen, 1974)&lt;/DisplayText&gt;&lt;record&gt;&lt;rec-number&gt;383&lt;/rec-number&gt;&lt;foreign-keys&gt;&lt;key app="EN" db-id="0f0tzdfd2ssawzeawexx0ddlvfw0arvtvzvx" timestamp="0"&gt;383&lt;/key&gt;&lt;/foreign-keys&gt;&lt;ref-type name="Journal Article"&gt;17&lt;/ref-type&gt;&lt;contributors&gt;&lt;authors&gt;&lt;author&gt;Eriksen, B.A.&lt;/author&gt;&lt;author&gt;Eriksen, C.W.&lt;/author&gt;&lt;/authors&gt;&lt;/contributors&gt;&lt;titles&gt;&lt;title&gt;Effects of noise letters upon the identification of a target letter in a nonsearch task&lt;/title&gt;&lt;secondary-title&gt;Perception &amp;amp; Psychophysics&lt;/secondary-title&gt;&lt;alt-title&gt;Perception &amp;amp; Psychophysics&lt;/alt-title&gt;&lt;/titles&gt;&lt;periodical&gt;&lt;full-title&gt;Perception &amp;amp; Psychophysics&lt;/full-title&gt;&lt;/periodical&gt;&lt;alt-periodical&gt;&lt;full-title&gt;Perception &amp;amp; Psychophysics&lt;/full-title&gt;&lt;/alt-periodical&gt;&lt;pages&gt;143-149&lt;/pages&gt;&lt;volume&gt;16&lt;/volume&gt;&lt;number&gt;1&lt;/number&gt;&lt;dates&gt;&lt;year&gt;1974&lt;/year&gt;&lt;/dates&gt;&lt;urls&gt;&lt;/urls&gt;&lt;electronic-resource-num&gt;10.3758/BF03203267&lt;/electronic-resource-num&gt;&lt;/record&gt;&lt;/Cite&gt;&lt;/EndNote&gt;</w:instrText>
      </w:r>
      <w:r w:rsidR="00EC423F" w:rsidRPr="00F81D2D">
        <w:rPr>
          <w:szCs w:val="24"/>
        </w:rPr>
        <w:fldChar w:fldCharType="separate"/>
      </w:r>
      <w:r w:rsidR="00AF2C9F" w:rsidRPr="00F81D2D">
        <w:rPr>
          <w:noProof/>
          <w:szCs w:val="24"/>
        </w:rPr>
        <w:t>(</w:t>
      </w:r>
      <w:hyperlink w:anchor="_ENREF_1" w:tooltip="Eriksen, 1974 #383" w:history="1">
        <w:r w:rsidR="00A912EB" w:rsidRPr="00F81D2D">
          <w:rPr>
            <w:noProof/>
            <w:szCs w:val="24"/>
          </w:rPr>
          <w:t>Eriksen &amp; Eriksen, 1974</w:t>
        </w:r>
      </w:hyperlink>
      <w:r w:rsidR="00AF2C9F" w:rsidRPr="00F81D2D">
        <w:rPr>
          <w:noProof/>
          <w:szCs w:val="24"/>
        </w:rPr>
        <w:t>)</w:t>
      </w:r>
      <w:r w:rsidR="00EC423F" w:rsidRPr="00F81D2D">
        <w:rPr>
          <w:szCs w:val="24"/>
        </w:rPr>
        <w:fldChar w:fldCharType="end"/>
      </w:r>
      <w:r w:rsidR="00400513" w:rsidRPr="00F81D2D">
        <w:rPr>
          <w:szCs w:val="24"/>
        </w:rPr>
        <w:t>.</w:t>
      </w:r>
      <w:r w:rsidRPr="00F81D2D">
        <w:rPr>
          <w:szCs w:val="24"/>
        </w:rPr>
        <w:t xml:space="preserve"> On each trial, five horizontally aligned arrowheads were presented, with half of the trials being compatible (&lt; &lt; &lt; &lt; &lt; or &gt; &gt; &gt; &gt; &gt;) and half being incompatible (&lt; &lt; &gt; &lt; &lt; or &gt; &gt; &lt; &gt; &gt;). The arrows were presented in the center of a 19-in (48.3 cm) monitor and occupied approximately 1.3</w:t>
      </w:r>
      <w:r w:rsidRPr="00F81D2D">
        <w:rPr>
          <w:rFonts w:cs="Times New Roman"/>
          <w:szCs w:val="24"/>
        </w:rPr>
        <w:t>°</w:t>
      </w:r>
      <w:r w:rsidRPr="00F81D2D">
        <w:rPr>
          <w:szCs w:val="24"/>
        </w:rPr>
        <w:t xml:space="preserve"> of the visual field vertically and 9.2</w:t>
      </w:r>
      <w:r w:rsidRPr="00F81D2D">
        <w:rPr>
          <w:rFonts w:cs="Times New Roman"/>
          <w:szCs w:val="24"/>
        </w:rPr>
        <w:t>°</w:t>
      </w:r>
      <w:r w:rsidRPr="00F81D2D">
        <w:rPr>
          <w:szCs w:val="24"/>
        </w:rPr>
        <w:t xml:space="preserve"> horizontally. The arrows were presented for 200 </w:t>
      </w:r>
      <w:proofErr w:type="spellStart"/>
      <w:r w:rsidRPr="00F81D2D">
        <w:rPr>
          <w:szCs w:val="24"/>
        </w:rPr>
        <w:t>ms</w:t>
      </w:r>
      <w:proofErr w:type="spellEnd"/>
      <w:r w:rsidRPr="00F81D2D">
        <w:rPr>
          <w:szCs w:val="24"/>
        </w:rPr>
        <w:t xml:space="preserve"> and were followed by an inter-trial interval that varied randomly from 2300-2800 </w:t>
      </w:r>
      <w:proofErr w:type="spellStart"/>
      <w:r w:rsidRPr="00F81D2D">
        <w:rPr>
          <w:szCs w:val="24"/>
        </w:rPr>
        <w:t>ms.</w:t>
      </w:r>
      <w:proofErr w:type="spellEnd"/>
      <w:r w:rsidRPr="00F81D2D">
        <w:rPr>
          <w:szCs w:val="24"/>
        </w:rPr>
        <w:t xml:space="preserve"> Participants were instructed to press the left or right mouse button, corresponding to the direction of the center arrow, and to respond in such a way as to maximize speed and accuracy. Participants first completed a practice block of 30 trials; the actual task consisted of 11 blocks of 300 trials. At the end of each block, participants received performance feedback: performance &lt;75% correct was followed by “Please try to be more accurate”; &gt;90% by “Please try to respond faster”; and intermediate performance by “You’re doing a great job.”</w:t>
      </w:r>
    </w:p>
    <w:p w14:paraId="0BCC1870" w14:textId="77777777" w:rsidR="004A417B" w:rsidRPr="00F81D2D" w:rsidRDefault="004A417B" w:rsidP="00042282">
      <w:pPr>
        <w:spacing w:line="480" w:lineRule="auto"/>
        <w:rPr>
          <w:b/>
          <w:szCs w:val="24"/>
        </w:rPr>
      </w:pPr>
    </w:p>
    <w:p w14:paraId="30304986" w14:textId="77777777" w:rsidR="004A417B" w:rsidRPr="00F81D2D" w:rsidRDefault="004A417B" w:rsidP="00042282">
      <w:pPr>
        <w:spacing w:line="480" w:lineRule="auto"/>
        <w:rPr>
          <w:b/>
          <w:szCs w:val="24"/>
        </w:rPr>
      </w:pPr>
    </w:p>
    <w:p w14:paraId="7491759D" w14:textId="2FD241BA" w:rsidR="00042282" w:rsidRPr="00F81D2D" w:rsidRDefault="00042282" w:rsidP="00042282">
      <w:pPr>
        <w:spacing w:line="480" w:lineRule="auto"/>
        <w:rPr>
          <w:b/>
          <w:szCs w:val="24"/>
        </w:rPr>
      </w:pPr>
      <w:r w:rsidRPr="00F81D2D">
        <w:rPr>
          <w:b/>
          <w:szCs w:val="24"/>
        </w:rPr>
        <w:lastRenderedPageBreak/>
        <w:t>EEG Recording, Processing, and Data Reduction</w:t>
      </w:r>
    </w:p>
    <w:p w14:paraId="0B59F2F6" w14:textId="77777777" w:rsidR="00042282" w:rsidRPr="00F81D2D" w:rsidRDefault="00042282" w:rsidP="00042282">
      <w:pPr>
        <w:spacing w:line="480" w:lineRule="auto"/>
        <w:rPr>
          <w:szCs w:val="24"/>
        </w:rPr>
      </w:pPr>
      <w:r w:rsidRPr="00F81D2D">
        <w:rPr>
          <w:szCs w:val="24"/>
        </w:rPr>
        <w:tab/>
        <w:t xml:space="preserve">The EEG was recorded using an elastic cap and the </w:t>
      </w:r>
      <w:proofErr w:type="spellStart"/>
      <w:r w:rsidRPr="00F81D2D">
        <w:rPr>
          <w:szCs w:val="24"/>
        </w:rPr>
        <w:t>ActiveTwo</w:t>
      </w:r>
      <w:proofErr w:type="spellEnd"/>
      <w:r w:rsidRPr="00F81D2D">
        <w:rPr>
          <w:szCs w:val="24"/>
        </w:rPr>
        <w:t xml:space="preserve"> </w:t>
      </w:r>
      <w:proofErr w:type="spellStart"/>
      <w:r w:rsidRPr="00F81D2D">
        <w:rPr>
          <w:szCs w:val="24"/>
        </w:rPr>
        <w:t>BioSemi</w:t>
      </w:r>
      <w:proofErr w:type="spellEnd"/>
      <w:r w:rsidRPr="00F81D2D">
        <w:rPr>
          <w:szCs w:val="24"/>
        </w:rPr>
        <w:t xml:space="preserve"> System (</w:t>
      </w:r>
      <w:proofErr w:type="spellStart"/>
      <w:r w:rsidRPr="00F81D2D">
        <w:rPr>
          <w:szCs w:val="24"/>
        </w:rPr>
        <w:t>BioSemi</w:t>
      </w:r>
      <w:proofErr w:type="spellEnd"/>
      <w:r w:rsidRPr="00F81D2D">
        <w:rPr>
          <w:szCs w:val="24"/>
        </w:rPr>
        <w:t xml:space="preserve">, Amsterdam, Netherlands). The signal was digitized at 24-bit resolution with a sampling rate of 1024 Hz. Electrodes were measured with respect to a common mode sense active electrode that formed a </w:t>
      </w:r>
      <w:proofErr w:type="spellStart"/>
      <w:r w:rsidRPr="00F81D2D">
        <w:rPr>
          <w:szCs w:val="24"/>
        </w:rPr>
        <w:t>monopolar</w:t>
      </w:r>
      <w:proofErr w:type="spellEnd"/>
      <w:r w:rsidRPr="00F81D2D">
        <w:rPr>
          <w:szCs w:val="24"/>
        </w:rPr>
        <w:t xml:space="preserve"> channel. Recordings were taken from 34 scalp electrodes based on the 10/20 system (including </w:t>
      </w:r>
      <w:proofErr w:type="spellStart"/>
      <w:r w:rsidRPr="00F81D2D">
        <w:rPr>
          <w:szCs w:val="24"/>
        </w:rPr>
        <w:t>FCz</w:t>
      </w:r>
      <w:proofErr w:type="spellEnd"/>
      <w:r w:rsidRPr="00F81D2D">
        <w:rPr>
          <w:szCs w:val="24"/>
        </w:rPr>
        <w:t xml:space="preserve"> and </w:t>
      </w:r>
      <w:proofErr w:type="spellStart"/>
      <w:r w:rsidRPr="00F81D2D">
        <w:rPr>
          <w:szCs w:val="24"/>
        </w:rPr>
        <w:t>Iz</w:t>
      </w:r>
      <w:proofErr w:type="spellEnd"/>
      <w:r w:rsidRPr="00F81D2D">
        <w:rPr>
          <w:szCs w:val="24"/>
        </w:rPr>
        <w:t>) and two electrodes on the left and right mastoids. The electro-</w:t>
      </w:r>
      <w:proofErr w:type="spellStart"/>
      <w:r w:rsidRPr="00F81D2D">
        <w:rPr>
          <w:szCs w:val="24"/>
        </w:rPr>
        <w:t>oculogram</w:t>
      </w:r>
      <w:proofErr w:type="spellEnd"/>
      <w:r w:rsidRPr="00F81D2D">
        <w:rPr>
          <w:szCs w:val="24"/>
        </w:rPr>
        <w:t xml:space="preserve"> was recorded from four facial electrodes.</w:t>
      </w:r>
    </w:p>
    <w:p w14:paraId="14CA82A3" w14:textId="2228FB8A" w:rsidR="00042282" w:rsidRPr="00F81D2D" w:rsidRDefault="00042282" w:rsidP="00042282">
      <w:pPr>
        <w:spacing w:line="480" w:lineRule="auto"/>
        <w:rPr>
          <w:rFonts w:cs="Times New Roman"/>
          <w:szCs w:val="24"/>
        </w:rPr>
      </w:pPr>
      <w:r w:rsidRPr="00F81D2D">
        <w:rPr>
          <w:szCs w:val="24"/>
        </w:rPr>
        <w:tab/>
        <w:t xml:space="preserve">Offline analysis was performed using Brain Vision Analyzer software (Brain Products, Munich, Germany). Data were re-referenced to the mastoid average and band-pass filtered from .1-30 Hz. The EEG was segmented for each trial, spanning -400 to 800 </w:t>
      </w:r>
      <w:proofErr w:type="spellStart"/>
      <w:r w:rsidRPr="00F81D2D">
        <w:rPr>
          <w:szCs w:val="24"/>
        </w:rPr>
        <w:t>ms</w:t>
      </w:r>
      <w:proofErr w:type="spellEnd"/>
      <w:r w:rsidRPr="00F81D2D">
        <w:rPr>
          <w:szCs w:val="24"/>
        </w:rPr>
        <w:t xml:space="preserve"> relative to the response, and corrected for blinks and eye movements</w:t>
      </w:r>
      <w:r w:rsidR="00DE4B02" w:rsidRPr="00F81D2D">
        <w:rPr>
          <w:szCs w:val="24"/>
        </w:rPr>
        <w:t xml:space="preserve"> using a regression-based method </w:t>
      </w:r>
      <w:r w:rsidR="00DE4B02" w:rsidRPr="00F81D2D">
        <w:rPr>
          <w:szCs w:val="24"/>
        </w:rPr>
        <w:fldChar w:fldCharType="begin"/>
      </w:r>
      <w:r w:rsidR="00AF2C9F" w:rsidRPr="00F81D2D">
        <w:rPr>
          <w:szCs w:val="24"/>
        </w:rPr>
        <w:instrText xml:space="preserve"> ADDIN EN.CITE &lt;EndNote&gt;&lt;Cite&gt;&lt;Author&gt;Gratton&lt;/Author&gt;&lt;Year&gt;1983&lt;/Year&gt;&lt;RecNum&gt;57&lt;/RecNum&gt;&lt;DisplayText&gt;(Gratton, Coles, &amp;amp; Donchin, 1983)&lt;/DisplayText&gt;&lt;record&gt;&lt;rec-number&gt;57&lt;/rec-number&gt;&lt;foreign-keys&gt;&lt;key app="EN" db-id="0f0tzdfd2ssawzeawexx0ddlvfw0arvtvzvx" timestamp="0"&gt;57&lt;/key&gt;&lt;/foreign-keys&gt;&lt;ref-type name="Journal Article"&gt;17&lt;/ref-type&gt;&lt;contributors&gt;&lt;authors&gt;&lt;author&gt;Gratton, G.&lt;/author&gt;&lt;author&gt;Coles, M. G.&lt;/author&gt;&lt;author&gt;Donchin, E.&lt;/author&gt;&lt;/authors&gt;&lt;/contributors&gt;&lt;titles&gt;&lt;title&gt;A new method for off-line removal of ocular artifact&lt;/title&gt;&lt;secondary-title&gt;Electroencephalography and Clinical Neurophysiology&lt;/secondary-title&gt;&lt;alt-title&gt;Electroencephalogr Clin Neurophysiol  &lt;/alt-title&gt;&lt;/titles&gt;&lt;periodical&gt;&lt;full-title&gt;Electroencephalography and clinical neurophysiology&lt;/full-title&gt;&lt;abbr-1&gt;Electroen Clin Neuro&lt;/abbr-1&gt;&lt;/periodical&gt;&lt;alt-periodical&gt;&lt;full-title&gt;Electroencephalogr Clin Neurophysiol&lt;/full-title&gt;&lt;abbr-1&gt;Electroencephalography and Clinical Neurophysiology&lt;/abbr-1&gt;&lt;/alt-periodical&gt;&lt;pages&gt;468-84&lt;/pages&gt;&lt;volume&gt;55&lt;/volume&gt;&lt;number&gt;4&lt;/number&gt;&lt;keywords&gt;&lt;keyword&gt;Blinking&lt;/keyword&gt;&lt;keyword&gt;Electroencephalography/*methods&lt;/keyword&gt;&lt;keyword&gt;Electrooculography/*methods&lt;/keyword&gt;&lt;keyword&gt;Evoked Potentials&lt;/keyword&gt;&lt;keyword&gt;Humans&lt;/keyword&gt;&lt;keyword&gt;Mathematics&lt;/keyword&gt;&lt;/keywords&gt;&lt;dates&gt;&lt;year&gt;1983&lt;/year&gt;&lt;pub-dates&gt;&lt;date&gt;Apr&lt;/date&gt;&lt;/pub-dates&gt;&lt;/dates&gt;&lt;isbn&gt;0013-4694 (Print)&lt;/isbn&gt;&lt;accession-num&gt;6187540&lt;/accession-num&gt;&lt;urls&gt;&lt;related-urls&gt;&lt;url&gt;http://www.ncbi.nlm.nih.gov/entrez/query.fcgi?cmd=Retrieve&amp;amp;db=PubMed&amp;amp;dopt=Citation&amp;amp;list_uids=6187540 &lt;/url&gt;&lt;/related-urls&gt;&lt;/urls&gt;&lt;electronic-resource-num&gt;10.1016/0013-4694(83)90135-9&lt;/electronic-resource-num&gt;&lt;language&gt;eng&lt;/language&gt;&lt;/record&gt;&lt;/Cite&gt;&lt;/EndNote&gt;</w:instrText>
      </w:r>
      <w:r w:rsidR="00DE4B02" w:rsidRPr="00F81D2D">
        <w:rPr>
          <w:szCs w:val="24"/>
        </w:rPr>
        <w:fldChar w:fldCharType="separate"/>
      </w:r>
      <w:r w:rsidR="00AF2C9F" w:rsidRPr="00F81D2D">
        <w:rPr>
          <w:noProof/>
          <w:szCs w:val="24"/>
        </w:rPr>
        <w:t>(</w:t>
      </w:r>
      <w:hyperlink w:anchor="_ENREF_3" w:tooltip="Gratton, 1983 #57" w:history="1">
        <w:r w:rsidR="00A912EB" w:rsidRPr="00F81D2D">
          <w:rPr>
            <w:noProof/>
            <w:szCs w:val="24"/>
          </w:rPr>
          <w:t>Gratton, Coles, &amp; Donchin, 1983</w:t>
        </w:r>
      </w:hyperlink>
      <w:r w:rsidR="00AF2C9F" w:rsidRPr="00F81D2D">
        <w:rPr>
          <w:noProof/>
          <w:szCs w:val="24"/>
        </w:rPr>
        <w:t>)</w:t>
      </w:r>
      <w:r w:rsidR="00DE4B02" w:rsidRPr="00F81D2D">
        <w:rPr>
          <w:szCs w:val="24"/>
        </w:rPr>
        <w:fldChar w:fldCharType="end"/>
      </w:r>
      <w:r w:rsidRPr="00F81D2D">
        <w:rPr>
          <w:szCs w:val="24"/>
        </w:rPr>
        <w:t xml:space="preserve">. Channels were rejected in each trial using a semi-automated procedure, with artifacts defined as a step of more than 50 </w:t>
      </w:r>
      <w:proofErr w:type="spellStart"/>
      <w:r w:rsidRPr="00F81D2D">
        <w:rPr>
          <w:rFonts w:cs="Times New Roman"/>
          <w:szCs w:val="24"/>
        </w:rPr>
        <w:t>μ</w:t>
      </w:r>
      <w:r w:rsidRPr="00F81D2D">
        <w:rPr>
          <w:szCs w:val="24"/>
        </w:rPr>
        <w:t>V</w:t>
      </w:r>
      <w:proofErr w:type="spellEnd"/>
      <w:r w:rsidRPr="00F81D2D">
        <w:rPr>
          <w:szCs w:val="24"/>
        </w:rPr>
        <w:t xml:space="preserve">, a difference of 300 </w:t>
      </w:r>
      <w:proofErr w:type="spellStart"/>
      <w:r w:rsidRPr="00F81D2D">
        <w:rPr>
          <w:rFonts w:cs="Times New Roman"/>
          <w:szCs w:val="24"/>
        </w:rPr>
        <w:t>μV</w:t>
      </w:r>
      <w:proofErr w:type="spellEnd"/>
      <w:r w:rsidRPr="00F81D2D">
        <w:rPr>
          <w:rFonts w:cs="Times New Roman"/>
          <w:szCs w:val="24"/>
        </w:rPr>
        <w:t xml:space="preserve"> within a trial, or a maximum difference of less than .50 </w:t>
      </w:r>
      <w:proofErr w:type="spellStart"/>
      <w:r w:rsidRPr="00F81D2D">
        <w:rPr>
          <w:rFonts w:cs="Times New Roman"/>
          <w:szCs w:val="24"/>
        </w:rPr>
        <w:t>μV</w:t>
      </w:r>
      <w:proofErr w:type="spellEnd"/>
      <w:r w:rsidRPr="00F81D2D">
        <w:rPr>
          <w:rFonts w:cs="Times New Roman"/>
          <w:szCs w:val="24"/>
        </w:rPr>
        <w:t xml:space="preserve"> within 100-ms intervals; additional artifacts were identified visually. Response-locked ERP averages were created for correct and incorrect responses, and the activity from -400 to -200 </w:t>
      </w:r>
      <w:proofErr w:type="spellStart"/>
      <w:r w:rsidRPr="00F81D2D">
        <w:rPr>
          <w:rFonts w:cs="Times New Roman"/>
          <w:szCs w:val="24"/>
        </w:rPr>
        <w:t>ms</w:t>
      </w:r>
      <w:proofErr w:type="spellEnd"/>
      <w:r w:rsidRPr="00F81D2D">
        <w:rPr>
          <w:rFonts w:cs="Times New Roman"/>
          <w:szCs w:val="24"/>
        </w:rPr>
        <w:t xml:space="preserve"> served as the baseline. A difference wave approach was used to isolate error-related activity by subtracting the ERP waveforms on correct trials from error trials</w:t>
      </w:r>
      <w:r w:rsidR="00400513" w:rsidRPr="00F81D2D">
        <w:rPr>
          <w:rFonts w:cs="Times New Roman"/>
          <w:szCs w:val="24"/>
        </w:rPr>
        <w:t xml:space="preserve"> </w:t>
      </w:r>
      <w:r w:rsidR="00EC423F" w:rsidRPr="00F81D2D">
        <w:rPr>
          <w:rFonts w:cs="Times New Roman"/>
          <w:szCs w:val="24"/>
        </w:rPr>
        <w:fldChar w:fldCharType="begin"/>
      </w:r>
      <w:r w:rsidR="00400513" w:rsidRPr="00F81D2D">
        <w:rPr>
          <w:rFonts w:cs="Times New Roman"/>
          <w:szCs w:val="24"/>
        </w:rPr>
        <w:instrText xml:space="preserve"> ADDIN EN.CITE &lt;EndNote&gt;&lt;Cite&gt;&lt;Author&gt;Luck&lt;/Author&gt;&lt;Year&gt;2005&lt;/Year&gt;&lt;RecNum&gt;107&lt;/RecNum&gt;&lt;DisplayText&gt;(Luck, 2005)&lt;/DisplayText&gt;&lt;record&gt;&lt;rec-number&gt;107&lt;/rec-number&gt;&lt;foreign-keys&gt;&lt;key app="EN" db-id="0f0tzdfd2ssawzeawexx0ddlvfw0arvtvzvx" timestamp="0"&gt;107&lt;/key&gt;&lt;/foreign-keys&gt;&lt;ref-type name="Book"&gt;6&lt;/ref-type&gt;&lt;contributors&gt;&lt;authors&gt;&lt;author&gt;Luck, S. J.&lt;/author&gt;&lt;/authors&gt;&lt;/contributors&gt;&lt;titles&gt;&lt;title&gt;An Introduction to the Event-Related Potential Technique&lt;/title&gt;&lt;/titles&gt;&lt;dates&gt;&lt;year&gt;2005&lt;/year&gt;&lt;/dates&gt;&lt;pub-location&gt;Cambridge, MA&lt;/pub-location&gt;&lt;publisher&gt;MIT Press&lt;/publisher&gt;&lt;urls&gt;&lt;/urls&gt;&lt;/record&gt;&lt;/Cite&gt;&lt;/EndNote&gt;</w:instrText>
      </w:r>
      <w:r w:rsidR="00EC423F" w:rsidRPr="00F81D2D">
        <w:rPr>
          <w:rFonts w:cs="Times New Roman"/>
          <w:szCs w:val="24"/>
        </w:rPr>
        <w:fldChar w:fldCharType="separate"/>
      </w:r>
      <w:r w:rsidR="00400513" w:rsidRPr="00F81D2D">
        <w:rPr>
          <w:rFonts w:cs="Times New Roman"/>
          <w:noProof/>
          <w:szCs w:val="24"/>
        </w:rPr>
        <w:t>(</w:t>
      </w:r>
      <w:hyperlink w:anchor="_ENREF_4" w:tooltip="Luck, 2005 #107" w:history="1">
        <w:r w:rsidR="00A912EB" w:rsidRPr="00F81D2D">
          <w:rPr>
            <w:rFonts w:cs="Times New Roman"/>
            <w:noProof/>
            <w:szCs w:val="24"/>
          </w:rPr>
          <w:t>Luck, 2005</w:t>
        </w:r>
      </w:hyperlink>
      <w:r w:rsidR="00400513" w:rsidRPr="00F81D2D">
        <w:rPr>
          <w:rFonts w:cs="Times New Roman"/>
          <w:noProof/>
          <w:szCs w:val="24"/>
        </w:rPr>
        <w:t>)</w:t>
      </w:r>
      <w:r w:rsidR="00EC423F" w:rsidRPr="00F81D2D">
        <w:rPr>
          <w:rFonts w:cs="Times New Roman"/>
          <w:szCs w:val="24"/>
        </w:rPr>
        <w:fldChar w:fldCharType="end"/>
      </w:r>
      <w:r w:rsidR="00400513" w:rsidRPr="00F81D2D">
        <w:rPr>
          <w:rFonts w:cs="Times New Roman"/>
          <w:szCs w:val="24"/>
        </w:rPr>
        <w:t>.</w:t>
      </w:r>
      <w:r w:rsidRPr="00F81D2D">
        <w:rPr>
          <w:rFonts w:cs="Times New Roman"/>
          <w:szCs w:val="24"/>
        </w:rPr>
        <w:t xml:space="preserve"> The ERN was scored as the mean activity from 0-100 </w:t>
      </w:r>
      <w:proofErr w:type="spellStart"/>
      <w:r w:rsidRPr="00F81D2D">
        <w:rPr>
          <w:rFonts w:cs="Times New Roman"/>
          <w:szCs w:val="24"/>
        </w:rPr>
        <w:t>ms</w:t>
      </w:r>
      <w:proofErr w:type="spellEnd"/>
      <w:r w:rsidRPr="00F81D2D">
        <w:rPr>
          <w:rFonts w:cs="Times New Roman"/>
          <w:szCs w:val="24"/>
        </w:rPr>
        <w:t xml:space="preserve"> at </w:t>
      </w:r>
      <w:proofErr w:type="spellStart"/>
      <w:proofErr w:type="gramStart"/>
      <w:r w:rsidRPr="00F81D2D">
        <w:rPr>
          <w:rFonts w:cs="Times New Roman"/>
          <w:szCs w:val="24"/>
        </w:rPr>
        <w:t>Cz</w:t>
      </w:r>
      <w:proofErr w:type="spellEnd"/>
      <w:proofErr w:type="gramEnd"/>
      <w:r w:rsidRPr="00F81D2D">
        <w:rPr>
          <w:rFonts w:cs="Times New Roman"/>
          <w:szCs w:val="24"/>
        </w:rPr>
        <w:t xml:space="preserve">, and the </w:t>
      </w:r>
      <w:proofErr w:type="spellStart"/>
      <w:r w:rsidRPr="00F81D2D">
        <w:rPr>
          <w:rFonts w:cs="Times New Roman"/>
          <w:szCs w:val="24"/>
        </w:rPr>
        <w:t>Pe</w:t>
      </w:r>
      <w:proofErr w:type="spellEnd"/>
      <w:r w:rsidRPr="00F81D2D">
        <w:rPr>
          <w:rFonts w:cs="Times New Roman"/>
          <w:szCs w:val="24"/>
        </w:rPr>
        <w:t xml:space="preserve"> as the mean from 300-500 </w:t>
      </w:r>
      <w:proofErr w:type="spellStart"/>
      <w:r w:rsidRPr="00F81D2D">
        <w:rPr>
          <w:rFonts w:cs="Times New Roman"/>
          <w:szCs w:val="24"/>
        </w:rPr>
        <w:t>ms</w:t>
      </w:r>
      <w:proofErr w:type="spellEnd"/>
      <w:r w:rsidRPr="00F81D2D">
        <w:rPr>
          <w:rFonts w:cs="Times New Roman"/>
          <w:szCs w:val="24"/>
        </w:rPr>
        <w:t xml:space="preserve"> at </w:t>
      </w:r>
      <w:proofErr w:type="spellStart"/>
      <w:r w:rsidRPr="00F81D2D">
        <w:rPr>
          <w:rFonts w:cs="Times New Roman"/>
          <w:szCs w:val="24"/>
        </w:rPr>
        <w:t>Pz</w:t>
      </w:r>
      <w:proofErr w:type="spellEnd"/>
      <w:r w:rsidRPr="00F81D2D">
        <w:rPr>
          <w:rFonts w:cs="Times New Roman"/>
          <w:szCs w:val="24"/>
        </w:rPr>
        <w:t xml:space="preserve">.  </w:t>
      </w:r>
    </w:p>
    <w:p w14:paraId="738FFDC5" w14:textId="33B68176" w:rsidR="00315F64" w:rsidRPr="00F81D2D" w:rsidRDefault="00E62974" w:rsidP="00042282">
      <w:pPr>
        <w:spacing w:line="480" w:lineRule="auto"/>
        <w:rPr>
          <w:rFonts w:cs="Times New Roman"/>
          <w:b/>
          <w:szCs w:val="24"/>
        </w:rPr>
      </w:pPr>
      <w:r w:rsidRPr="00F81D2D">
        <w:rPr>
          <w:rFonts w:cs="Times New Roman"/>
          <w:b/>
          <w:szCs w:val="24"/>
        </w:rPr>
        <w:t>Measures</w:t>
      </w:r>
    </w:p>
    <w:p w14:paraId="2A14DB2A" w14:textId="63467BD4" w:rsidR="00E7151E" w:rsidRPr="00F81D2D" w:rsidRDefault="00E62974" w:rsidP="00315F64">
      <w:pPr>
        <w:spacing w:line="480" w:lineRule="auto"/>
        <w:ind w:firstLine="720"/>
      </w:pPr>
      <w:r w:rsidRPr="00F81D2D">
        <w:rPr>
          <w:b/>
        </w:rPr>
        <w:t xml:space="preserve">Cognition. </w:t>
      </w:r>
      <w:r w:rsidR="00315F64" w:rsidRPr="00F81D2D">
        <w:t xml:space="preserve">Trail Making involves connecting targets in order, in which the targets are either all numbers (Part A) or alternating numbers/letters (Part B). </w:t>
      </w:r>
      <w:proofErr w:type="spellStart"/>
      <w:r w:rsidR="00315F64" w:rsidRPr="00F81D2D">
        <w:t>Stroop</w:t>
      </w:r>
      <w:proofErr w:type="spellEnd"/>
      <w:r w:rsidR="00315F64" w:rsidRPr="00F81D2D">
        <w:t xml:space="preserve"> Color Word involves reading names of colors printed in congruous or incongruous font. Letter-Number Sequencing </w:t>
      </w:r>
      <w:r w:rsidR="00315F64" w:rsidRPr="00F81D2D">
        <w:lastRenderedPageBreak/>
        <w:t>involve</w:t>
      </w:r>
      <w:r w:rsidR="00E7151E" w:rsidRPr="00F81D2D">
        <w:t>s</w:t>
      </w:r>
      <w:r w:rsidR="00315F64" w:rsidRPr="00F81D2D">
        <w:t xml:space="preserve"> repeating back a sequence of numbers and letters, with the numbers in ascending order and the letters in alphabetical order. For the current analysis, executive function was measured as the time to completion on </w:t>
      </w:r>
      <w:proofErr w:type="spellStart"/>
      <w:r w:rsidR="00315F64" w:rsidRPr="00F81D2D">
        <w:t>Trail</w:t>
      </w:r>
      <w:proofErr w:type="spellEnd"/>
      <w:r w:rsidR="00315F64" w:rsidRPr="00F81D2D">
        <w:t xml:space="preserve"> Making B, number of correct items on </w:t>
      </w:r>
      <w:proofErr w:type="spellStart"/>
      <w:r w:rsidR="00315F64" w:rsidRPr="00F81D2D">
        <w:t>Stroop</w:t>
      </w:r>
      <w:proofErr w:type="spellEnd"/>
      <w:r w:rsidR="00315F64" w:rsidRPr="00F81D2D">
        <w:t xml:space="preserve"> Color Word, and number of correct items on Letter-Number Sequencing.</w:t>
      </w:r>
      <w:r w:rsidR="001F7C59" w:rsidRPr="00F81D2D">
        <w:t xml:space="preserve"> </w:t>
      </w:r>
      <w:r w:rsidR="00EC423F" w:rsidRPr="00F81D2D">
        <w:t>General cognitive ability was measured with the Vocabulary subtest of the Wechsler Adult Intelligence Scale—Revised, which involves naming objects and defining words that are presented.</w:t>
      </w:r>
    </w:p>
    <w:p w14:paraId="186CB6BE" w14:textId="77777777" w:rsidR="009F661E" w:rsidRPr="00F81D2D" w:rsidRDefault="00E62974" w:rsidP="009F661E">
      <w:pPr>
        <w:spacing w:line="480" w:lineRule="auto"/>
        <w:ind w:firstLine="720"/>
      </w:pPr>
      <w:r w:rsidRPr="00F81D2D">
        <w:rPr>
          <w:b/>
        </w:rPr>
        <w:t xml:space="preserve">Functioning. </w:t>
      </w:r>
      <w:r w:rsidRPr="00F81D2D">
        <w:t>QLS items relating to social and role domains were chosen to assess functioning relevant to all participants, independent of life context</w:t>
      </w:r>
      <w:r w:rsidR="00C57573" w:rsidRPr="00F81D2D">
        <w:t xml:space="preserve"> (e.g., partnered versus single, employed versus unemployed)</w:t>
      </w:r>
      <w:r w:rsidR="001F7C59" w:rsidRPr="00F81D2D">
        <w:t xml:space="preserve">. </w:t>
      </w:r>
      <w:r w:rsidR="006E19C3" w:rsidRPr="00F81D2D">
        <w:t xml:space="preserve">Social functioning was operationalized as the sum of three QLS items that capture interpersonal relations: </w:t>
      </w:r>
      <w:r w:rsidR="00C57573" w:rsidRPr="00F81D2D">
        <w:t xml:space="preserve">social activity, </w:t>
      </w:r>
      <w:proofErr w:type="spellStart"/>
      <w:r w:rsidR="00C57573" w:rsidRPr="00F81D2D">
        <w:t>sociosexual</w:t>
      </w:r>
      <w:proofErr w:type="spellEnd"/>
      <w:r w:rsidR="00C57573" w:rsidRPr="00F81D2D">
        <w:t xml:space="preserve"> relations, and relationships with friends. These three items have reasonable internal consistency (</w:t>
      </w:r>
      <w:r w:rsidR="00C57573" w:rsidRPr="00F81D2D">
        <w:rPr>
          <w:color w:val="000000"/>
          <w:shd w:val="clear" w:color="auto" w:fill="FFFFFF"/>
        </w:rPr>
        <w:t xml:space="preserve">α=0.79), and scores ranged from 1 (worst functioning) to 17 (best). Primary role functioning was operationalized as the QLS item rating degree of impairment in expected role, which ranged from 1 </w:t>
      </w:r>
      <w:r w:rsidR="00C57573" w:rsidRPr="00F81D2D">
        <w:t xml:space="preserve">(did not function) to 6 (no impairment, high functioning). </w:t>
      </w:r>
      <w:r w:rsidR="001F7C59" w:rsidRPr="00F81D2D">
        <w:t>Among individuals with psychotic disorders, social functioning and role functioning scores were moderately related to one another (</w:t>
      </w:r>
      <w:r w:rsidR="001F7C59" w:rsidRPr="00F81D2D">
        <w:rPr>
          <w:i/>
        </w:rPr>
        <w:t>r</w:t>
      </w:r>
      <w:r w:rsidR="00367B62" w:rsidRPr="00F81D2D">
        <w:t xml:space="preserve"> = .56</w:t>
      </w:r>
      <w:r w:rsidR="001F7C59" w:rsidRPr="00F81D2D">
        <w:t xml:space="preserve">, </w:t>
      </w:r>
      <w:r w:rsidR="001F7C59" w:rsidRPr="00F81D2D">
        <w:rPr>
          <w:i/>
        </w:rPr>
        <w:t>p</w:t>
      </w:r>
      <w:r w:rsidR="001F7C59" w:rsidRPr="00F81D2D">
        <w:t xml:space="preserve">&lt;.001), indicating that they capture related but dissociable aspects of every functioning. </w:t>
      </w:r>
      <w:r w:rsidR="00E826DC" w:rsidRPr="00F81D2D">
        <w:t xml:space="preserve">To ensure a reliable rating of global functioning, SOFAS was rated independently by a consensus team of psychiatrists using all available information, including symptom, diagnostic, and functioning interviews, as well as interviews with significant others and medical records. This rating focuses on functioning but not symptoms, making it the functional component of the Global Assessment of Functioning (GAF). As expected, both social and role functioning were strongly related to </w:t>
      </w:r>
      <w:r w:rsidR="001F7C59" w:rsidRPr="00F81D2D">
        <w:t>SOFAS</w:t>
      </w:r>
      <w:r w:rsidR="00E826DC" w:rsidRPr="00F81D2D">
        <w:t xml:space="preserve"> score</w:t>
      </w:r>
      <w:r w:rsidR="001F7C59" w:rsidRPr="00F81D2D">
        <w:t xml:space="preserve"> (social: </w:t>
      </w:r>
      <w:r w:rsidR="001F7C59" w:rsidRPr="00F81D2D">
        <w:rPr>
          <w:i/>
        </w:rPr>
        <w:t>r</w:t>
      </w:r>
      <w:r w:rsidR="001F7C59" w:rsidRPr="00F81D2D">
        <w:t xml:space="preserve"> = .69, </w:t>
      </w:r>
      <w:r w:rsidR="001F7C59" w:rsidRPr="00F81D2D">
        <w:rPr>
          <w:i/>
        </w:rPr>
        <w:t>p</w:t>
      </w:r>
      <w:r w:rsidR="001F7C59" w:rsidRPr="00F81D2D">
        <w:t xml:space="preserve">&lt;.001; role: </w:t>
      </w:r>
      <w:r w:rsidR="001F7C59" w:rsidRPr="00F81D2D">
        <w:rPr>
          <w:i/>
        </w:rPr>
        <w:t>r</w:t>
      </w:r>
      <w:r w:rsidR="001F7C59" w:rsidRPr="00F81D2D">
        <w:t xml:space="preserve"> = .81, </w:t>
      </w:r>
      <w:r w:rsidR="001F7C59" w:rsidRPr="00F81D2D">
        <w:rPr>
          <w:i/>
        </w:rPr>
        <w:t>p</w:t>
      </w:r>
      <w:r w:rsidR="00E826DC" w:rsidRPr="00F81D2D">
        <w:t>&lt;.001).</w:t>
      </w:r>
    </w:p>
    <w:p w14:paraId="3F1458E5" w14:textId="77777777" w:rsidR="009F661E" w:rsidRPr="00F81D2D" w:rsidRDefault="009F661E" w:rsidP="009F661E">
      <w:pPr>
        <w:spacing w:line="480" w:lineRule="auto"/>
        <w:rPr>
          <w:rFonts w:cs="Times New Roman"/>
          <w:b/>
          <w:szCs w:val="24"/>
        </w:rPr>
      </w:pPr>
      <w:r w:rsidRPr="00F81D2D">
        <w:rPr>
          <w:rFonts w:cs="Times New Roman"/>
          <w:szCs w:val="24"/>
        </w:rPr>
        <w:tab/>
      </w:r>
    </w:p>
    <w:p w14:paraId="499BC51F" w14:textId="38354E27" w:rsidR="004A417B" w:rsidRPr="00F81D2D" w:rsidRDefault="004A417B" w:rsidP="004A417B">
      <w:pPr>
        <w:spacing w:line="480" w:lineRule="auto"/>
        <w:rPr>
          <w:rFonts w:cs="Times New Roman"/>
          <w:b/>
          <w:szCs w:val="24"/>
        </w:rPr>
      </w:pPr>
      <w:r w:rsidRPr="00F81D2D">
        <w:rPr>
          <w:rFonts w:cs="Times New Roman"/>
          <w:b/>
          <w:szCs w:val="24"/>
        </w:rPr>
        <w:lastRenderedPageBreak/>
        <w:t>Number of Error Trials</w:t>
      </w:r>
    </w:p>
    <w:p w14:paraId="1DAB5704" w14:textId="4ABA32E9" w:rsidR="009F661E" w:rsidRPr="00F81D2D" w:rsidRDefault="009F661E" w:rsidP="009F661E">
      <w:pPr>
        <w:spacing w:line="480" w:lineRule="auto"/>
        <w:ind w:firstLine="720"/>
        <w:rPr>
          <w:rFonts w:cs="Times New Roman"/>
          <w:szCs w:val="24"/>
        </w:rPr>
      </w:pPr>
      <w:r w:rsidRPr="00F81D2D">
        <w:rPr>
          <w:rFonts w:cs="Times New Roman"/>
          <w:szCs w:val="24"/>
        </w:rPr>
        <w:t xml:space="preserve">Among the clinical cohort, a mean of 22.45 error trials were retained for averaging (Range: 2-90). Among the NP group, a mean of 19.89 trials were retained for averaging (Range: 2-69). Previous analyses in this </w:t>
      </w:r>
      <w:r w:rsidR="004A417B" w:rsidRPr="00F81D2D">
        <w:rPr>
          <w:rFonts w:cs="Times New Roman"/>
          <w:szCs w:val="24"/>
        </w:rPr>
        <w:t xml:space="preserve">clinical </w:t>
      </w:r>
      <w:r w:rsidRPr="00F81D2D">
        <w:rPr>
          <w:rFonts w:cs="Times New Roman"/>
          <w:szCs w:val="24"/>
        </w:rPr>
        <w:t xml:space="preserve">cohort have shown that the ERN and </w:t>
      </w:r>
      <w:proofErr w:type="spellStart"/>
      <w:r w:rsidRPr="00F81D2D">
        <w:rPr>
          <w:rFonts w:cs="Times New Roman"/>
          <w:szCs w:val="24"/>
        </w:rPr>
        <w:t>Pe</w:t>
      </w:r>
      <w:proofErr w:type="spellEnd"/>
      <w:r w:rsidRPr="00F81D2D">
        <w:rPr>
          <w:rFonts w:cs="Times New Roman"/>
          <w:szCs w:val="24"/>
        </w:rPr>
        <w:t xml:space="preserve"> achieve adequate internal consistency with relatively few trials (5 for ERN, 12 for </w:t>
      </w:r>
      <w:proofErr w:type="spellStart"/>
      <w:r w:rsidRPr="00F81D2D">
        <w:rPr>
          <w:rFonts w:cs="Times New Roman"/>
          <w:szCs w:val="24"/>
        </w:rPr>
        <w:t>Pe</w:t>
      </w:r>
      <w:proofErr w:type="spellEnd"/>
      <w:r w:rsidRPr="00F81D2D">
        <w:rPr>
          <w:rFonts w:cs="Times New Roman"/>
          <w:szCs w:val="24"/>
        </w:rPr>
        <w:t xml:space="preserve">) </w:t>
      </w:r>
      <w:r w:rsidRPr="00F81D2D">
        <w:rPr>
          <w:rFonts w:cs="Times New Roman"/>
          <w:szCs w:val="24"/>
        </w:rPr>
        <w:fldChar w:fldCharType="begin">
          <w:fldData xml:space="preserve">PEVuZE5vdGU+PENpdGU+PEF1dGhvcj5Gb3RpPC9BdXRob3I+PFllYXI+MjAxMzwvWWVhcj48UmVj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</w:fldData>
        </w:fldChar>
      </w:r>
      <w:r w:rsidRPr="00F81D2D">
        <w:rPr>
          <w:rFonts w:cs="Times New Roman"/>
          <w:szCs w:val="24"/>
        </w:rPr>
        <w:instrText xml:space="preserve"> ADDIN EN.CITE </w:instrText>
      </w:r>
      <w:r w:rsidRPr="00F81D2D">
        <w:rPr>
          <w:rFonts w:cs="Times New Roman"/>
          <w:szCs w:val="24"/>
        </w:rPr>
        <w:fldChar w:fldCharType="begin">
          <w:fldData xml:space="preserve">PEVuZE5vdGU+PENpdGU+PEF1dGhvcj5Gb3RpPC9BdXRob3I+PFllYXI+MjAxMzwvWWVhcj48UmVj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</w:fldData>
        </w:fldChar>
      </w:r>
      <w:r w:rsidRPr="00F81D2D">
        <w:rPr>
          <w:rFonts w:cs="Times New Roman"/>
          <w:szCs w:val="24"/>
        </w:rPr>
        <w:instrText xml:space="preserve"> ADDIN EN.CITE.DATA </w:instrText>
      </w:r>
      <w:r w:rsidRPr="00F81D2D">
        <w:rPr>
          <w:rFonts w:cs="Times New Roman"/>
          <w:szCs w:val="24"/>
        </w:rPr>
      </w:r>
      <w:r w:rsidRPr="00F81D2D">
        <w:rPr>
          <w:rFonts w:cs="Times New Roman"/>
          <w:szCs w:val="24"/>
        </w:rPr>
        <w:fldChar w:fldCharType="end"/>
      </w:r>
      <w:r w:rsidRPr="00F81D2D">
        <w:rPr>
          <w:rFonts w:cs="Times New Roman"/>
          <w:szCs w:val="24"/>
        </w:rPr>
      </w:r>
      <w:r w:rsidRPr="00F81D2D">
        <w:rPr>
          <w:rFonts w:cs="Times New Roman"/>
          <w:szCs w:val="24"/>
        </w:rPr>
        <w:fldChar w:fldCharType="separate"/>
      </w:r>
      <w:r w:rsidRPr="00F81D2D">
        <w:rPr>
          <w:rFonts w:cs="Times New Roman"/>
          <w:noProof/>
          <w:szCs w:val="24"/>
        </w:rPr>
        <w:t>(</w:t>
      </w:r>
      <w:hyperlink w:anchor="_ENREF_2" w:tooltip="Foti, 2013 #801" w:history="1">
        <w:r w:rsidR="00A912EB" w:rsidRPr="00F81D2D">
          <w:rPr>
            <w:rFonts w:cs="Times New Roman"/>
            <w:noProof/>
            <w:szCs w:val="24"/>
          </w:rPr>
          <w:t>Foti, Kotov, &amp; Hajcak, 2013</w:t>
        </w:r>
      </w:hyperlink>
      <w:r w:rsidRPr="00F81D2D">
        <w:rPr>
          <w:rFonts w:cs="Times New Roman"/>
          <w:noProof/>
          <w:szCs w:val="24"/>
        </w:rPr>
        <w:t>)</w:t>
      </w:r>
      <w:r w:rsidRPr="00F81D2D">
        <w:rPr>
          <w:rFonts w:cs="Times New Roman"/>
          <w:szCs w:val="24"/>
        </w:rPr>
        <w:fldChar w:fldCharType="end"/>
      </w:r>
      <w:r w:rsidRPr="00F81D2D">
        <w:rPr>
          <w:rFonts w:cs="Times New Roman"/>
          <w:szCs w:val="24"/>
        </w:rPr>
        <w:t>. Having so few trials was relatively uncommon, however. Out of the 181 participants in the clinical cohort that were included for analysis, 16 (8.8%) had fewer than 5 trials.</w:t>
      </w:r>
      <w:r w:rsidR="004A417B" w:rsidRPr="00F81D2D">
        <w:rPr>
          <w:rFonts w:cs="Times New Roman"/>
          <w:szCs w:val="24"/>
        </w:rPr>
        <w:t xml:space="preserve"> </w:t>
      </w:r>
      <w:r w:rsidRPr="00F81D2D">
        <w:rPr>
          <w:rFonts w:cs="Times New Roman"/>
          <w:szCs w:val="24"/>
        </w:rPr>
        <w:t xml:space="preserve">We opted to include these individuals in the current analyses in order to maximize statistical power. Taking a more conservative approach and restricting analyses to participants with 5+ available error trials did not meaningfully change the key findings: The main effect of diagnostic group (schizophrenia, other psychosis, NP) remained significant for the ERN and </w:t>
      </w:r>
      <w:proofErr w:type="spellStart"/>
      <w:r w:rsidRPr="00F81D2D">
        <w:rPr>
          <w:rFonts w:cs="Times New Roman"/>
          <w:szCs w:val="24"/>
        </w:rPr>
        <w:t>Pe</w:t>
      </w:r>
      <w:proofErr w:type="spellEnd"/>
      <w:r w:rsidRPr="00F81D2D">
        <w:rPr>
          <w:rFonts w:cs="Times New Roman"/>
          <w:szCs w:val="24"/>
        </w:rPr>
        <w:t xml:space="preserve"> (both </w:t>
      </w:r>
      <w:r w:rsidRPr="00F81D2D">
        <w:rPr>
          <w:rFonts w:cs="Times New Roman"/>
          <w:i/>
          <w:szCs w:val="24"/>
        </w:rPr>
        <w:t>p</w:t>
      </w:r>
      <w:r w:rsidRPr="00F81D2D">
        <w:rPr>
          <w:rFonts w:cs="Times New Roman"/>
          <w:szCs w:val="24"/>
        </w:rPr>
        <w:t xml:space="preserve">’s&lt;.01). Among the clinical cohort, reduced ERN amplitude correlated with symptoms of </w:t>
      </w:r>
      <w:proofErr w:type="spellStart"/>
      <w:r w:rsidRPr="00F81D2D">
        <w:rPr>
          <w:rFonts w:cs="Times New Roman"/>
          <w:szCs w:val="24"/>
        </w:rPr>
        <w:t>inexpressivity</w:t>
      </w:r>
      <w:proofErr w:type="spellEnd"/>
      <w:r w:rsidRPr="00F81D2D">
        <w:rPr>
          <w:rFonts w:cs="Times New Roman"/>
          <w:szCs w:val="24"/>
        </w:rPr>
        <w:t xml:space="preserve"> (</w:t>
      </w:r>
      <w:r w:rsidRPr="00F81D2D">
        <w:rPr>
          <w:rFonts w:cs="Times New Roman"/>
          <w:i/>
          <w:szCs w:val="24"/>
        </w:rPr>
        <w:t>r</w:t>
      </w:r>
      <w:r w:rsidRPr="00F81D2D">
        <w:rPr>
          <w:rFonts w:cs="Times New Roman"/>
          <w:szCs w:val="24"/>
        </w:rPr>
        <w:t xml:space="preserve"> =.25, </w:t>
      </w:r>
      <w:r w:rsidRPr="00F81D2D">
        <w:rPr>
          <w:rFonts w:cs="Times New Roman"/>
          <w:i/>
          <w:szCs w:val="24"/>
        </w:rPr>
        <w:t>p</w:t>
      </w:r>
      <w:r w:rsidRPr="00F81D2D">
        <w:rPr>
          <w:rFonts w:cs="Times New Roman"/>
          <w:szCs w:val="24"/>
        </w:rPr>
        <w:t xml:space="preserve">&lt;.01), and </w:t>
      </w:r>
      <w:proofErr w:type="spellStart"/>
      <w:r w:rsidRPr="00F81D2D">
        <w:rPr>
          <w:rFonts w:cs="Times New Roman"/>
          <w:szCs w:val="24"/>
        </w:rPr>
        <w:t>Pe</w:t>
      </w:r>
      <w:proofErr w:type="spellEnd"/>
      <w:r w:rsidRPr="00F81D2D">
        <w:rPr>
          <w:rFonts w:cs="Times New Roman"/>
          <w:szCs w:val="24"/>
        </w:rPr>
        <w:t xml:space="preserve"> with </w:t>
      </w:r>
      <w:proofErr w:type="spellStart"/>
      <w:r w:rsidRPr="00F81D2D">
        <w:rPr>
          <w:rFonts w:cs="Times New Roman"/>
          <w:szCs w:val="24"/>
        </w:rPr>
        <w:t>avolition</w:t>
      </w:r>
      <w:proofErr w:type="spellEnd"/>
      <w:r w:rsidRPr="00F81D2D">
        <w:rPr>
          <w:rFonts w:cs="Times New Roman"/>
          <w:szCs w:val="24"/>
        </w:rPr>
        <w:t xml:space="preserve"> (</w:t>
      </w:r>
      <w:r w:rsidRPr="00F81D2D">
        <w:rPr>
          <w:rFonts w:cs="Times New Roman"/>
          <w:i/>
          <w:szCs w:val="24"/>
        </w:rPr>
        <w:t>r</w:t>
      </w:r>
      <w:r w:rsidRPr="00F81D2D">
        <w:rPr>
          <w:rFonts w:cs="Times New Roman"/>
          <w:szCs w:val="24"/>
        </w:rPr>
        <w:t xml:space="preserve"> = -.19, </w:t>
      </w:r>
      <w:r w:rsidRPr="00F81D2D">
        <w:rPr>
          <w:rFonts w:cs="Times New Roman"/>
          <w:i/>
          <w:szCs w:val="24"/>
        </w:rPr>
        <w:t>p</w:t>
      </w:r>
      <w:r w:rsidRPr="00F81D2D">
        <w:rPr>
          <w:rFonts w:cs="Times New Roman"/>
          <w:szCs w:val="24"/>
        </w:rPr>
        <w:t>&lt;.05) and global functioning (</w:t>
      </w:r>
      <w:r w:rsidRPr="00F81D2D">
        <w:rPr>
          <w:rFonts w:cs="Times New Roman"/>
          <w:i/>
          <w:szCs w:val="24"/>
        </w:rPr>
        <w:t>r</w:t>
      </w:r>
      <w:r w:rsidRPr="00F81D2D">
        <w:rPr>
          <w:rFonts w:cs="Times New Roman"/>
          <w:szCs w:val="24"/>
        </w:rPr>
        <w:t xml:space="preserve"> =.19, </w:t>
      </w:r>
      <w:r w:rsidRPr="00F81D2D">
        <w:rPr>
          <w:rFonts w:cs="Times New Roman"/>
          <w:i/>
          <w:szCs w:val="24"/>
        </w:rPr>
        <w:t>p</w:t>
      </w:r>
      <w:r w:rsidRPr="00F81D2D">
        <w:rPr>
          <w:rFonts w:cs="Times New Roman"/>
          <w:szCs w:val="24"/>
        </w:rPr>
        <w:t xml:space="preserve">&lt;.05). Both ERPs were correlated with composite executive function (ERN: </w:t>
      </w:r>
      <w:r w:rsidRPr="00F81D2D">
        <w:rPr>
          <w:rFonts w:cs="Times New Roman"/>
          <w:i/>
          <w:szCs w:val="24"/>
        </w:rPr>
        <w:t>r</w:t>
      </w:r>
      <w:r w:rsidRPr="00F81D2D">
        <w:rPr>
          <w:rFonts w:cs="Times New Roman"/>
          <w:szCs w:val="24"/>
        </w:rPr>
        <w:t xml:space="preserve"> = -.36, p&lt;.001; </w:t>
      </w:r>
      <w:proofErr w:type="spellStart"/>
      <w:r w:rsidRPr="00F81D2D">
        <w:rPr>
          <w:rFonts w:cs="Times New Roman"/>
          <w:szCs w:val="24"/>
        </w:rPr>
        <w:t>Pe</w:t>
      </w:r>
      <w:proofErr w:type="spellEnd"/>
      <w:r w:rsidRPr="00F81D2D">
        <w:rPr>
          <w:rFonts w:cs="Times New Roman"/>
          <w:szCs w:val="24"/>
        </w:rPr>
        <w:t xml:space="preserve">: </w:t>
      </w:r>
      <w:r w:rsidRPr="00F81D2D">
        <w:rPr>
          <w:rFonts w:cs="Times New Roman"/>
          <w:i/>
          <w:szCs w:val="24"/>
        </w:rPr>
        <w:t>r</w:t>
      </w:r>
      <w:r w:rsidRPr="00F81D2D">
        <w:rPr>
          <w:rFonts w:cs="Times New Roman"/>
          <w:szCs w:val="24"/>
        </w:rPr>
        <w:t xml:space="preserve"> = .21, </w:t>
      </w:r>
      <w:r w:rsidRPr="00F81D2D">
        <w:rPr>
          <w:rFonts w:cs="Times New Roman"/>
          <w:i/>
          <w:szCs w:val="24"/>
        </w:rPr>
        <w:t>p</w:t>
      </w:r>
      <w:r w:rsidRPr="00F81D2D">
        <w:rPr>
          <w:rFonts w:cs="Times New Roman"/>
          <w:szCs w:val="24"/>
        </w:rPr>
        <w:t xml:space="preserve">&lt;.01). </w:t>
      </w:r>
    </w:p>
    <w:p w14:paraId="5135EC93" w14:textId="159649C0" w:rsidR="009F661E" w:rsidRPr="00F81D2D" w:rsidRDefault="009F661E" w:rsidP="009F661E">
      <w:pPr>
        <w:spacing w:line="480" w:lineRule="auto"/>
        <w:ind w:firstLine="720"/>
        <w:rPr>
          <w:rFonts w:cs="Times New Roman"/>
          <w:szCs w:val="24"/>
        </w:rPr>
      </w:pPr>
      <w:r w:rsidRPr="00F81D2D">
        <w:rPr>
          <w:rFonts w:cs="Times New Roman"/>
          <w:szCs w:val="24"/>
        </w:rPr>
        <w:t xml:space="preserve">Within the full sample, ERN amplitude </w:t>
      </w:r>
      <w:r w:rsidR="004A417B" w:rsidRPr="00F81D2D">
        <w:rPr>
          <w:rFonts w:cs="Times New Roman"/>
          <w:szCs w:val="24"/>
        </w:rPr>
        <w:t>was not significantly related to</w:t>
      </w:r>
      <w:r w:rsidRPr="00F81D2D">
        <w:rPr>
          <w:rFonts w:cs="Times New Roman"/>
          <w:szCs w:val="24"/>
        </w:rPr>
        <w:t xml:space="preserve"> the number of trials averaged (</w:t>
      </w:r>
      <w:r w:rsidRPr="00F81D2D">
        <w:rPr>
          <w:rFonts w:cs="Times New Roman"/>
          <w:i/>
          <w:szCs w:val="24"/>
        </w:rPr>
        <w:t xml:space="preserve">r </w:t>
      </w:r>
      <w:r w:rsidRPr="00F81D2D">
        <w:rPr>
          <w:rFonts w:cs="Times New Roman"/>
          <w:szCs w:val="24"/>
        </w:rPr>
        <w:t xml:space="preserve">=.07, </w:t>
      </w:r>
      <w:r w:rsidRPr="00F81D2D">
        <w:rPr>
          <w:rFonts w:cs="Times New Roman"/>
          <w:i/>
          <w:szCs w:val="24"/>
        </w:rPr>
        <w:t xml:space="preserve">p </w:t>
      </w:r>
      <w:r w:rsidRPr="00F81D2D">
        <w:rPr>
          <w:rFonts w:cs="Times New Roman"/>
          <w:szCs w:val="24"/>
        </w:rPr>
        <w:t xml:space="preserve">= .16), whereas </w:t>
      </w:r>
      <w:proofErr w:type="spellStart"/>
      <w:r w:rsidRPr="00F81D2D">
        <w:rPr>
          <w:rFonts w:cs="Times New Roman"/>
          <w:szCs w:val="24"/>
        </w:rPr>
        <w:t>Pe</w:t>
      </w:r>
      <w:proofErr w:type="spellEnd"/>
      <w:r w:rsidRPr="00F81D2D">
        <w:rPr>
          <w:rFonts w:cs="Times New Roman"/>
          <w:szCs w:val="24"/>
        </w:rPr>
        <w:t xml:space="preserve"> amplitude was inversely related to the number of trials averaged (</w:t>
      </w:r>
      <w:r w:rsidRPr="00F81D2D">
        <w:rPr>
          <w:rFonts w:cs="Times New Roman"/>
          <w:i/>
          <w:szCs w:val="24"/>
        </w:rPr>
        <w:t>r</w:t>
      </w:r>
      <w:r w:rsidRPr="00F81D2D">
        <w:rPr>
          <w:rFonts w:cs="Times New Roman"/>
          <w:szCs w:val="24"/>
        </w:rPr>
        <w:t xml:space="preserve"> = -.18, </w:t>
      </w:r>
      <w:r w:rsidRPr="00F81D2D">
        <w:rPr>
          <w:rFonts w:cs="Times New Roman"/>
          <w:i/>
          <w:szCs w:val="24"/>
        </w:rPr>
        <w:t>p</w:t>
      </w:r>
      <w:r w:rsidRPr="00F81D2D">
        <w:rPr>
          <w:rFonts w:cs="Times New Roman"/>
          <w:szCs w:val="24"/>
        </w:rPr>
        <w:t xml:space="preserve">&lt;.001). </w:t>
      </w:r>
      <w:r w:rsidR="004A417B" w:rsidRPr="00F81D2D">
        <w:rPr>
          <w:rFonts w:cs="Times New Roman"/>
          <w:szCs w:val="24"/>
        </w:rPr>
        <w:t xml:space="preserve">Signal-to-noise ratio was inversely related to the number of trials: </w:t>
      </w:r>
      <w:r w:rsidR="004A417B" w:rsidRPr="00F81D2D">
        <w:rPr>
          <w:rFonts w:cs="Times New Roman"/>
          <w:i/>
          <w:szCs w:val="24"/>
        </w:rPr>
        <w:t>M=</w:t>
      </w:r>
      <w:r w:rsidR="004A417B" w:rsidRPr="00F81D2D">
        <w:rPr>
          <w:rFonts w:cs="Times New Roman"/>
          <w:szCs w:val="24"/>
        </w:rPr>
        <w:t>1.37 (</w:t>
      </w:r>
      <w:r w:rsidR="004A417B" w:rsidRPr="00F81D2D">
        <w:rPr>
          <w:rFonts w:cs="Times New Roman"/>
          <w:i/>
          <w:szCs w:val="24"/>
        </w:rPr>
        <w:t>SD</w:t>
      </w:r>
      <w:r w:rsidR="004A417B" w:rsidRPr="00F81D2D">
        <w:rPr>
          <w:rFonts w:cs="Times New Roman"/>
          <w:szCs w:val="24"/>
        </w:rPr>
        <w:t xml:space="preserve">=1.25) among individuals with 2-4 error trials, .37 (.48) with 5-11 error trials, and .20 (.22) with greater than 12 error trials. </w:t>
      </w:r>
      <w:r w:rsidRPr="00F81D2D">
        <w:rPr>
          <w:rFonts w:cs="Times New Roman"/>
          <w:szCs w:val="24"/>
        </w:rPr>
        <w:t xml:space="preserve">Critically, </w:t>
      </w:r>
      <w:r w:rsidR="004A417B" w:rsidRPr="00F81D2D">
        <w:rPr>
          <w:rFonts w:cs="Times New Roman"/>
          <w:szCs w:val="24"/>
        </w:rPr>
        <w:t>t</w:t>
      </w:r>
      <w:r w:rsidRPr="00F81D2D">
        <w:rPr>
          <w:rFonts w:cs="Times New Roman"/>
          <w:szCs w:val="24"/>
        </w:rPr>
        <w:t>he main effects of group</w:t>
      </w:r>
      <w:r w:rsidR="004A417B" w:rsidRPr="00F81D2D">
        <w:rPr>
          <w:rFonts w:cs="Times New Roman"/>
          <w:szCs w:val="24"/>
        </w:rPr>
        <w:t xml:space="preserve"> (schizophrenia, other psychosis, never psychotic)</w:t>
      </w:r>
      <w:r w:rsidRPr="00F81D2D">
        <w:rPr>
          <w:rFonts w:cs="Times New Roman"/>
          <w:szCs w:val="24"/>
        </w:rPr>
        <w:t xml:space="preserve"> remain</w:t>
      </w:r>
      <w:r w:rsidR="004A417B" w:rsidRPr="00F81D2D">
        <w:rPr>
          <w:rFonts w:cs="Times New Roman"/>
          <w:szCs w:val="24"/>
        </w:rPr>
        <w:t>ed</w:t>
      </w:r>
      <w:r w:rsidRPr="00F81D2D">
        <w:rPr>
          <w:rFonts w:cs="Times New Roman"/>
          <w:szCs w:val="24"/>
        </w:rPr>
        <w:t xml:space="preserve"> significant after adjusting for the number of averaged trials (ERN: </w:t>
      </w:r>
      <w:proofErr w:type="gramStart"/>
      <w:r w:rsidRPr="00F81D2D">
        <w:rPr>
          <w:rFonts w:cs="Times New Roman"/>
          <w:i/>
          <w:szCs w:val="24"/>
        </w:rPr>
        <w:t>F</w:t>
      </w:r>
      <w:r w:rsidRPr="00F81D2D">
        <w:rPr>
          <w:rFonts w:cs="Times New Roman"/>
          <w:szCs w:val="24"/>
        </w:rPr>
        <w:t>(</w:t>
      </w:r>
      <w:proofErr w:type="gramEnd"/>
      <w:r w:rsidRPr="00F81D2D">
        <w:rPr>
          <w:rFonts w:cs="Times New Roman"/>
          <w:szCs w:val="24"/>
        </w:rPr>
        <w:t xml:space="preserve">2,419) = 21.67, </w:t>
      </w:r>
      <w:r w:rsidRPr="00F81D2D">
        <w:rPr>
          <w:rFonts w:cs="Times New Roman"/>
          <w:i/>
          <w:szCs w:val="24"/>
        </w:rPr>
        <w:t>p</w:t>
      </w:r>
      <w:r w:rsidRPr="00F81D2D">
        <w:rPr>
          <w:rFonts w:cs="Times New Roman"/>
          <w:szCs w:val="24"/>
        </w:rPr>
        <w:t xml:space="preserve">&lt;.001; </w:t>
      </w:r>
      <w:proofErr w:type="spellStart"/>
      <w:r w:rsidRPr="00F81D2D">
        <w:rPr>
          <w:rFonts w:cs="Times New Roman"/>
          <w:szCs w:val="24"/>
        </w:rPr>
        <w:t>Pe</w:t>
      </w:r>
      <w:proofErr w:type="spellEnd"/>
      <w:r w:rsidRPr="00F81D2D">
        <w:rPr>
          <w:rFonts w:cs="Times New Roman"/>
          <w:szCs w:val="24"/>
        </w:rPr>
        <w:t xml:space="preserve">: </w:t>
      </w:r>
      <w:r w:rsidRPr="00F81D2D">
        <w:rPr>
          <w:rFonts w:cs="Times New Roman"/>
          <w:i/>
          <w:szCs w:val="24"/>
        </w:rPr>
        <w:t>F</w:t>
      </w:r>
      <w:r w:rsidRPr="00F81D2D">
        <w:rPr>
          <w:rFonts w:cs="Times New Roman"/>
          <w:szCs w:val="24"/>
        </w:rPr>
        <w:t xml:space="preserve">(2,419) = 3.39, </w:t>
      </w:r>
      <w:r w:rsidRPr="00F81D2D">
        <w:rPr>
          <w:rFonts w:cs="Times New Roman"/>
          <w:i/>
          <w:szCs w:val="24"/>
        </w:rPr>
        <w:t>p</w:t>
      </w:r>
      <w:r w:rsidRPr="00F81D2D">
        <w:rPr>
          <w:rFonts w:cs="Times New Roman"/>
          <w:szCs w:val="24"/>
        </w:rPr>
        <w:t>&lt;.05).</w:t>
      </w:r>
    </w:p>
    <w:p w14:paraId="616F5B97" w14:textId="5FCEB7C4" w:rsidR="009F661E" w:rsidRPr="00F81D2D" w:rsidRDefault="001F7C59" w:rsidP="009F661E">
      <w:pPr>
        <w:spacing w:line="480" w:lineRule="auto"/>
      </w:pPr>
      <w:r w:rsidRPr="00F81D2D">
        <w:t xml:space="preserve"> </w:t>
      </w:r>
    </w:p>
    <w:p w14:paraId="792D742C" w14:textId="77777777" w:rsidR="009F661E" w:rsidRPr="00F81D2D" w:rsidRDefault="009F661E" w:rsidP="009F661E">
      <w:pPr>
        <w:spacing w:line="480" w:lineRule="auto"/>
        <w:sectPr w:rsidR="009F661E" w:rsidRPr="00F81D2D" w:rsidSect="00E33099">
          <w:pgSz w:w="12240" w:h="15840" w:code="1"/>
          <w:pgMar w:top="1440" w:right="1440" w:bottom="1440" w:left="1440" w:header="720" w:footer="720" w:gutter="0"/>
          <w:cols w:space="720"/>
          <w:docGrid w:linePitch="360"/>
        </w:sectPr>
      </w:pPr>
    </w:p>
    <w:p w14:paraId="1F25AAB8" w14:textId="6313A9C7" w:rsidR="00AA3272" w:rsidRPr="00F81D2D" w:rsidRDefault="00E33099" w:rsidP="00AA3272">
      <w:pPr>
        <w:rPr>
          <w:rFonts w:cs="Times New Roman"/>
          <w:b/>
          <w:szCs w:val="24"/>
        </w:rPr>
      </w:pPr>
      <w:r w:rsidRPr="00F81D2D">
        <w:rPr>
          <w:rFonts w:cs="Times New Roman"/>
          <w:b/>
          <w:szCs w:val="24"/>
        </w:rPr>
        <w:lastRenderedPageBreak/>
        <w:t xml:space="preserve">Table </w:t>
      </w:r>
      <w:r w:rsidR="00851956" w:rsidRPr="00F81D2D">
        <w:rPr>
          <w:rFonts w:cs="Times New Roman"/>
          <w:b/>
          <w:szCs w:val="24"/>
        </w:rPr>
        <w:t>S</w:t>
      </w:r>
      <w:r w:rsidRPr="00F81D2D">
        <w:rPr>
          <w:rFonts w:cs="Times New Roman"/>
          <w:b/>
          <w:szCs w:val="24"/>
        </w:rPr>
        <w:t>1</w:t>
      </w:r>
      <w:r w:rsidR="00AA3272" w:rsidRPr="00F81D2D">
        <w:rPr>
          <w:rFonts w:cs="Times New Roman"/>
          <w:b/>
          <w:szCs w:val="24"/>
        </w:rPr>
        <w:t>. Sample characteristics among diagnostic groups</w:t>
      </w:r>
    </w:p>
    <w:p w14:paraId="03130879" w14:textId="77777777" w:rsidR="00AA3272" w:rsidRPr="00F81D2D" w:rsidRDefault="00AA3272" w:rsidP="00AA3272">
      <w:pPr>
        <w:rPr>
          <w:rFonts w:cs="Times New Roman"/>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078"/>
        <w:gridCol w:w="1058"/>
        <w:gridCol w:w="756"/>
        <w:gridCol w:w="756"/>
        <w:gridCol w:w="877"/>
        <w:gridCol w:w="756"/>
        <w:gridCol w:w="935"/>
        <w:gridCol w:w="760"/>
        <w:gridCol w:w="1484"/>
      </w:tblGrid>
      <w:tr w:rsidR="00D46A6E" w:rsidRPr="00F81D2D" w14:paraId="5B752B06" w14:textId="76417D3B" w:rsidTr="00D46A6E">
        <w:tc>
          <w:tcPr>
            <w:tcW w:w="1083" w:type="pct"/>
            <w:tcBorders>
              <w:top w:val="single" w:sz="4" w:space="0" w:color="auto"/>
              <w:bottom w:val="single" w:sz="4" w:space="0" w:color="auto"/>
            </w:tcBorders>
          </w:tcPr>
          <w:p w14:paraId="0C38C335" w14:textId="77777777" w:rsidR="00BB7B38" w:rsidRPr="00F81D2D" w:rsidRDefault="00BB7B38" w:rsidP="00B57524">
            <w:pPr>
              <w:rPr>
                <w:rFonts w:cs="Times New Roman"/>
                <w:b/>
                <w:szCs w:val="24"/>
              </w:rPr>
            </w:pPr>
            <w:r w:rsidRPr="00F81D2D">
              <w:rPr>
                <w:rFonts w:cs="Times New Roman"/>
                <w:b/>
                <w:szCs w:val="24"/>
              </w:rPr>
              <w:t>Variable</w:t>
            </w:r>
          </w:p>
        </w:tc>
        <w:tc>
          <w:tcPr>
            <w:tcW w:w="989" w:type="pct"/>
            <w:gridSpan w:val="2"/>
            <w:tcBorders>
              <w:top w:val="single" w:sz="4" w:space="0" w:color="auto"/>
              <w:bottom w:val="single" w:sz="4" w:space="0" w:color="auto"/>
            </w:tcBorders>
          </w:tcPr>
          <w:p w14:paraId="78A5730A" w14:textId="77777777" w:rsidR="00BB7B38" w:rsidRPr="00F81D2D" w:rsidRDefault="00BB7B38" w:rsidP="00B57524">
            <w:pPr>
              <w:jc w:val="center"/>
              <w:rPr>
                <w:rFonts w:cs="Times New Roman"/>
                <w:b/>
                <w:szCs w:val="24"/>
              </w:rPr>
            </w:pPr>
            <w:r w:rsidRPr="00F81D2D">
              <w:rPr>
                <w:rFonts w:cs="Times New Roman"/>
                <w:b/>
                <w:szCs w:val="24"/>
              </w:rPr>
              <w:t xml:space="preserve">Schizophrenia </w:t>
            </w:r>
          </w:p>
          <w:p w14:paraId="7E3B2C99" w14:textId="77777777" w:rsidR="00BB7B38" w:rsidRPr="00F81D2D" w:rsidRDefault="00BB7B38" w:rsidP="00B57524">
            <w:pPr>
              <w:jc w:val="center"/>
              <w:rPr>
                <w:rFonts w:cs="Times New Roman"/>
                <w:b/>
                <w:szCs w:val="24"/>
              </w:rPr>
            </w:pPr>
            <w:r w:rsidRPr="00F81D2D">
              <w:rPr>
                <w:rFonts w:cs="Times New Roman"/>
                <w:b/>
                <w:szCs w:val="24"/>
              </w:rPr>
              <w:t>(</w:t>
            </w:r>
            <w:r w:rsidRPr="00F81D2D">
              <w:rPr>
                <w:rFonts w:cs="Times New Roman"/>
                <w:b/>
                <w:i/>
                <w:szCs w:val="24"/>
              </w:rPr>
              <w:t>n</w:t>
            </w:r>
            <w:r w:rsidRPr="00F81D2D">
              <w:rPr>
                <w:rFonts w:cs="Times New Roman"/>
                <w:b/>
                <w:szCs w:val="24"/>
              </w:rPr>
              <w:t xml:space="preserve"> = 93)</w:t>
            </w:r>
          </w:p>
        </w:tc>
        <w:tc>
          <w:tcPr>
            <w:tcW w:w="700" w:type="pct"/>
            <w:gridSpan w:val="2"/>
            <w:tcBorders>
              <w:top w:val="single" w:sz="4" w:space="0" w:color="auto"/>
              <w:bottom w:val="single" w:sz="4" w:space="0" w:color="auto"/>
            </w:tcBorders>
          </w:tcPr>
          <w:p w14:paraId="3F2AE2BE" w14:textId="77777777" w:rsidR="00BB7B38" w:rsidRPr="00F81D2D" w:rsidRDefault="00BB7B38" w:rsidP="00B57524">
            <w:pPr>
              <w:jc w:val="center"/>
              <w:rPr>
                <w:rFonts w:cs="Times New Roman"/>
                <w:b/>
                <w:szCs w:val="24"/>
              </w:rPr>
            </w:pPr>
            <w:r w:rsidRPr="00F81D2D">
              <w:rPr>
                <w:rFonts w:cs="Times New Roman"/>
                <w:b/>
                <w:szCs w:val="24"/>
              </w:rPr>
              <w:t>Bipolar</w:t>
            </w:r>
          </w:p>
          <w:p w14:paraId="6B4961EC" w14:textId="77777777" w:rsidR="00BB7B38" w:rsidRPr="00F81D2D" w:rsidRDefault="00BB7B38" w:rsidP="00B57524">
            <w:pPr>
              <w:jc w:val="center"/>
              <w:rPr>
                <w:rFonts w:cs="Times New Roman"/>
                <w:b/>
                <w:szCs w:val="24"/>
              </w:rPr>
            </w:pPr>
            <w:r w:rsidRPr="00F81D2D">
              <w:rPr>
                <w:rFonts w:cs="Times New Roman"/>
                <w:b/>
                <w:szCs w:val="24"/>
              </w:rPr>
              <w:t>(</w:t>
            </w:r>
            <w:r w:rsidRPr="00F81D2D">
              <w:rPr>
                <w:rFonts w:cs="Times New Roman"/>
                <w:b/>
                <w:i/>
                <w:szCs w:val="24"/>
              </w:rPr>
              <w:t>n</w:t>
            </w:r>
            <w:r w:rsidRPr="00F81D2D">
              <w:rPr>
                <w:rFonts w:cs="Times New Roman"/>
                <w:b/>
                <w:szCs w:val="24"/>
              </w:rPr>
              <w:t xml:space="preserve"> = 50)</w:t>
            </w:r>
          </w:p>
        </w:tc>
        <w:tc>
          <w:tcPr>
            <w:tcW w:w="756" w:type="pct"/>
            <w:gridSpan w:val="2"/>
            <w:tcBorders>
              <w:top w:val="single" w:sz="4" w:space="0" w:color="auto"/>
              <w:bottom w:val="single" w:sz="4" w:space="0" w:color="auto"/>
            </w:tcBorders>
          </w:tcPr>
          <w:p w14:paraId="793E7ED6" w14:textId="77777777" w:rsidR="00BB7B38" w:rsidRPr="00F81D2D" w:rsidRDefault="00BB7B38" w:rsidP="00B57524">
            <w:pPr>
              <w:jc w:val="center"/>
              <w:rPr>
                <w:rFonts w:cs="Times New Roman"/>
                <w:b/>
                <w:szCs w:val="24"/>
              </w:rPr>
            </w:pPr>
            <w:r w:rsidRPr="00F81D2D">
              <w:rPr>
                <w:rFonts w:cs="Times New Roman"/>
                <w:b/>
                <w:szCs w:val="24"/>
              </w:rPr>
              <w:t>Major Depression</w:t>
            </w:r>
          </w:p>
          <w:p w14:paraId="6D94CB5B" w14:textId="77777777" w:rsidR="00BB7B38" w:rsidRPr="00F81D2D" w:rsidRDefault="00BB7B38" w:rsidP="00B57524">
            <w:pPr>
              <w:jc w:val="center"/>
              <w:rPr>
                <w:rFonts w:cs="Times New Roman"/>
                <w:b/>
                <w:szCs w:val="24"/>
              </w:rPr>
            </w:pPr>
            <w:r w:rsidRPr="00F81D2D">
              <w:rPr>
                <w:rFonts w:cs="Times New Roman"/>
                <w:b/>
                <w:szCs w:val="24"/>
              </w:rPr>
              <w:t>(</w:t>
            </w:r>
            <w:r w:rsidRPr="00F81D2D">
              <w:rPr>
                <w:rFonts w:cs="Times New Roman"/>
                <w:b/>
                <w:i/>
                <w:szCs w:val="24"/>
              </w:rPr>
              <w:t>n</w:t>
            </w:r>
            <w:r w:rsidRPr="00F81D2D">
              <w:rPr>
                <w:rFonts w:cs="Times New Roman"/>
                <w:b/>
                <w:szCs w:val="24"/>
              </w:rPr>
              <w:t xml:space="preserve"> = 16)</w:t>
            </w:r>
          </w:p>
        </w:tc>
        <w:tc>
          <w:tcPr>
            <w:tcW w:w="785" w:type="pct"/>
            <w:gridSpan w:val="2"/>
            <w:tcBorders>
              <w:top w:val="single" w:sz="4" w:space="0" w:color="auto"/>
              <w:bottom w:val="single" w:sz="4" w:space="0" w:color="auto"/>
            </w:tcBorders>
          </w:tcPr>
          <w:p w14:paraId="004A4664" w14:textId="61919CC6" w:rsidR="00BB7B38" w:rsidRPr="00F81D2D" w:rsidRDefault="00D46A6E" w:rsidP="00B57524">
            <w:pPr>
              <w:jc w:val="center"/>
              <w:rPr>
                <w:rFonts w:cs="Times New Roman"/>
                <w:b/>
                <w:szCs w:val="24"/>
              </w:rPr>
            </w:pPr>
            <w:r w:rsidRPr="00F81D2D">
              <w:rPr>
                <w:rFonts w:cs="Times New Roman"/>
                <w:b/>
                <w:szCs w:val="24"/>
              </w:rPr>
              <w:t>Substance/</w:t>
            </w:r>
          </w:p>
          <w:p w14:paraId="2A383538" w14:textId="3359FBC1" w:rsidR="00D46A6E" w:rsidRPr="00F81D2D" w:rsidRDefault="0058344D" w:rsidP="00B57524">
            <w:pPr>
              <w:jc w:val="center"/>
              <w:rPr>
                <w:rFonts w:cs="Times New Roman"/>
                <w:b/>
                <w:szCs w:val="24"/>
              </w:rPr>
            </w:pPr>
            <w:r w:rsidRPr="00F81D2D">
              <w:rPr>
                <w:rFonts w:cs="Times New Roman"/>
                <w:b/>
                <w:szCs w:val="24"/>
              </w:rPr>
              <w:t>NOS</w:t>
            </w:r>
          </w:p>
          <w:p w14:paraId="3C7B2632" w14:textId="77777777" w:rsidR="00BB7B38" w:rsidRPr="00F81D2D" w:rsidRDefault="00BB7B38" w:rsidP="00B57524">
            <w:pPr>
              <w:jc w:val="center"/>
              <w:rPr>
                <w:rFonts w:cs="Times New Roman"/>
                <w:b/>
                <w:szCs w:val="24"/>
              </w:rPr>
            </w:pPr>
            <w:r w:rsidRPr="00F81D2D">
              <w:rPr>
                <w:rFonts w:cs="Times New Roman"/>
                <w:b/>
                <w:szCs w:val="24"/>
              </w:rPr>
              <w:t>(</w:t>
            </w:r>
            <w:r w:rsidRPr="00F81D2D">
              <w:rPr>
                <w:rFonts w:cs="Times New Roman"/>
                <w:b/>
                <w:i/>
                <w:szCs w:val="24"/>
              </w:rPr>
              <w:t>n</w:t>
            </w:r>
            <w:r w:rsidRPr="00F81D2D">
              <w:rPr>
                <w:rFonts w:cs="Times New Roman"/>
                <w:b/>
                <w:szCs w:val="24"/>
              </w:rPr>
              <w:t xml:space="preserve"> = 22)</w:t>
            </w:r>
          </w:p>
        </w:tc>
        <w:tc>
          <w:tcPr>
            <w:tcW w:w="687" w:type="pct"/>
            <w:tcBorders>
              <w:top w:val="single" w:sz="4" w:space="0" w:color="auto"/>
              <w:bottom w:val="single" w:sz="4" w:space="0" w:color="auto"/>
            </w:tcBorders>
          </w:tcPr>
          <w:p w14:paraId="7911CD31" w14:textId="77777777" w:rsidR="00BB7B38" w:rsidRPr="00F81D2D" w:rsidRDefault="00BB7B38" w:rsidP="00B57524">
            <w:pPr>
              <w:jc w:val="center"/>
              <w:rPr>
                <w:rFonts w:cs="Times New Roman"/>
                <w:b/>
                <w:szCs w:val="24"/>
              </w:rPr>
            </w:pPr>
            <w:r w:rsidRPr="00F81D2D">
              <w:rPr>
                <w:rFonts w:cs="Times New Roman"/>
                <w:b/>
                <w:szCs w:val="24"/>
              </w:rPr>
              <w:t>Group</w:t>
            </w:r>
          </w:p>
          <w:p w14:paraId="496E4295" w14:textId="2E31DBB6" w:rsidR="00BB7B38" w:rsidRPr="00F81D2D" w:rsidRDefault="00BB7B38" w:rsidP="00B57524">
            <w:pPr>
              <w:jc w:val="center"/>
              <w:rPr>
                <w:rFonts w:cs="Times New Roman"/>
                <w:b/>
                <w:szCs w:val="24"/>
              </w:rPr>
            </w:pPr>
            <w:r w:rsidRPr="00F81D2D">
              <w:rPr>
                <w:rFonts w:cs="Times New Roman"/>
                <w:b/>
                <w:szCs w:val="24"/>
              </w:rPr>
              <w:t>Comparison</w:t>
            </w:r>
          </w:p>
        </w:tc>
      </w:tr>
      <w:tr w:rsidR="00D46A6E" w:rsidRPr="00F81D2D" w14:paraId="0845524F" w14:textId="25FD3B9A" w:rsidTr="00D46A6E">
        <w:tc>
          <w:tcPr>
            <w:tcW w:w="1083" w:type="pct"/>
            <w:tcBorders>
              <w:top w:val="single" w:sz="4" w:space="0" w:color="auto"/>
              <w:bottom w:val="single" w:sz="4" w:space="0" w:color="auto"/>
            </w:tcBorders>
          </w:tcPr>
          <w:p w14:paraId="39006BC2" w14:textId="77777777" w:rsidR="00BB7B38" w:rsidRPr="00F81D2D" w:rsidRDefault="00BB7B38" w:rsidP="00B57524">
            <w:pPr>
              <w:rPr>
                <w:rFonts w:cs="Times New Roman"/>
                <w:szCs w:val="24"/>
              </w:rPr>
            </w:pPr>
          </w:p>
        </w:tc>
        <w:tc>
          <w:tcPr>
            <w:tcW w:w="499" w:type="pct"/>
            <w:tcBorders>
              <w:top w:val="single" w:sz="4" w:space="0" w:color="auto"/>
              <w:bottom w:val="single" w:sz="4" w:space="0" w:color="auto"/>
            </w:tcBorders>
          </w:tcPr>
          <w:p w14:paraId="6032BE80" w14:textId="77777777" w:rsidR="00BB7B38" w:rsidRPr="00F81D2D" w:rsidRDefault="00BB7B38" w:rsidP="00B57524">
            <w:pPr>
              <w:jc w:val="center"/>
              <w:rPr>
                <w:rFonts w:cs="Times New Roman"/>
                <w:szCs w:val="24"/>
              </w:rPr>
            </w:pPr>
            <w:r w:rsidRPr="00F81D2D">
              <w:rPr>
                <w:rFonts w:cs="Times New Roman"/>
                <w:i/>
                <w:szCs w:val="24"/>
              </w:rPr>
              <w:t>n</w:t>
            </w:r>
          </w:p>
        </w:tc>
        <w:tc>
          <w:tcPr>
            <w:tcW w:w="490" w:type="pct"/>
            <w:tcBorders>
              <w:top w:val="single" w:sz="4" w:space="0" w:color="auto"/>
              <w:bottom w:val="single" w:sz="4" w:space="0" w:color="auto"/>
            </w:tcBorders>
          </w:tcPr>
          <w:p w14:paraId="15C32A37" w14:textId="77777777" w:rsidR="00BB7B38" w:rsidRPr="00F81D2D" w:rsidRDefault="00BB7B38" w:rsidP="00B57524">
            <w:pPr>
              <w:jc w:val="center"/>
              <w:rPr>
                <w:rFonts w:cs="Times New Roman"/>
                <w:szCs w:val="24"/>
              </w:rPr>
            </w:pPr>
            <w:r w:rsidRPr="00F81D2D">
              <w:rPr>
                <w:rFonts w:cs="Times New Roman"/>
                <w:szCs w:val="24"/>
              </w:rPr>
              <w:t>%</w:t>
            </w:r>
          </w:p>
        </w:tc>
        <w:tc>
          <w:tcPr>
            <w:tcW w:w="350" w:type="pct"/>
            <w:tcBorders>
              <w:top w:val="single" w:sz="4" w:space="0" w:color="auto"/>
              <w:bottom w:val="single" w:sz="4" w:space="0" w:color="auto"/>
            </w:tcBorders>
          </w:tcPr>
          <w:p w14:paraId="7B37412A" w14:textId="77777777" w:rsidR="00BB7B38" w:rsidRPr="00F81D2D" w:rsidRDefault="00BB7B38" w:rsidP="00B57524">
            <w:pPr>
              <w:jc w:val="center"/>
              <w:rPr>
                <w:rFonts w:cs="Times New Roman"/>
                <w:szCs w:val="24"/>
              </w:rPr>
            </w:pPr>
            <w:r w:rsidRPr="00F81D2D">
              <w:rPr>
                <w:rFonts w:cs="Times New Roman"/>
                <w:i/>
                <w:szCs w:val="24"/>
              </w:rPr>
              <w:t>n</w:t>
            </w:r>
          </w:p>
        </w:tc>
        <w:tc>
          <w:tcPr>
            <w:tcW w:w="350" w:type="pct"/>
            <w:tcBorders>
              <w:top w:val="single" w:sz="4" w:space="0" w:color="auto"/>
              <w:bottom w:val="single" w:sz="4" w:space="0" w:color="auto"/>
            </w:tcBorders>
          </w:tcPr>
          <w:p w14:paraId="11CBE983" w14:textId="77777777" w:rsidR="00BB7B38" w:rsidRPr="00F81D2D" w:rsidRDefault="00BB7B38" w:rsidP="00B57524">
            <w:pPr>
              <w:jc w:val="center"/>
              <w:rPr>
                <w:rFonts w:cs="Times New Roman"/>
                <w:szCs w:val="24"/>
              </w:rPr>
            </w:pPr>
            <w:r w:rsidRPr="00F81D2D">
              <w:rPr>
                <w:rFonts w:cs="Times New Roman"/>
                <w:szCs w:val="24"/>
              </w:rPr>
              <w:t>%</w:t>
            </w:r>
          </w:p>
        </w:tc>
        <w:tc>
          <w:tcPr>
            <w:tcW w:w="406" w:type="pct"/>
            <w:tcBorders>
              <w:top w:val="single" w:sz="4" w:space="0" w:color="auto"/>
              <w:bottom w:val="single" w:sz="4" w:space="0" w:color="auto"/>
            </w:tcBorders>
          </w:tcPr>
          <w:p w14:paraId="56CA06CD" w14:textId="77777777" w:rsidR="00BB7B38" w:rsidRPr="00F81D2D" w:rsidRDefault="00BB7B38" w:rsidP="00B57524">
            <w:pPr>
              <w:jc w:val="center"/>
              <w:rPr>
                <w:rFonts w:cs="Times New Roman"/>
                <w:szCs w:val="24"/>
              </w:rPr>
            </w:pPr>
            <w:r w:rsidRPr="00F81D2D">
              <w:rPr>
                <w:rFonts w:cs="Times New Roman"/>
                <w:i/>
                <w:szCs w:val="24"/>
              </w:rPr>
              <w:t>n</w:t>
            </w:r>
          </w:p>
        </w:tc>
        <w:tc>
          <w:tcPr>
            <w:tcW w:w="350" w:type="pct"/>
            <w:tcBorders>
              <w:top w:val="single" w:sz="4" w:space="0" w:color="auto"/>
              <w:bottom w:val="single" w:sz="4" w:space="0" w:color="auto"/>
            </w:tcBorders>
          </w:tcPr>
          <w:p w14:paraId="1F73D9DD" w14:textId="77777777" w:rsidR="00BB7B38" w:rsidRPr="00F81D2D" w:rsidRDefault="00BB7B38" w:rsidP="00B57524">
            <w:pPr>
              <w:jc w:val="center"/>
              <w:rPr>
                <w:rFonts w:cs="Times New Roman"/>
                <w:szCs w:val="24"/>
              </w:rPr>
            </w:pPr>
            <w:r w:rsidRPr="00F81D2D">
              <w:rPr>
                <w:rFonts w:cs="Times New Roman"/>
                <w:szCs w:val="24"/>
              </w:rPr>
              <w:t>%</w:t>
            </w:r>
          </w:p>
        </w:tc>
        <w:tc>
          <w:tcPr>
            <w:tcW w:w="433" w:type="pct"/>
            <w:tcBorders>
              <w:top w:val="single" w:sz="4" w:space="0" w:color="auto"/>
              <w:bottom w:val="single" w:sz="4" w:space="0" w:color="auto"/>
            </w:tcBorders>
          </w:tcPr>
          <w:p w14:paraId="3A79C2A3" w14:textId="77777777" w:rsidR="00BB7B38" w:rsidRPr="00F81D2D" w:rsidRDefault="00BB7B38" w:rsidP="00B57524">
            <w:pPr>
              <w:jc w:val="center"/>
              <w:rPr>
                <w:rFonts w:cs="Times New Roman"/>
                <w:i/>
                <w:szCs w:val="24"/>
              </w:rPr>
            </w:pPr>
          </w:p>
        </w:tc>
        <w:tc>
          <w:tcPr>
            <w:tcW w:w="352" w:type="pct"/>
            <w:tcBorders>
              <w:top w:val="single" w:sz="4" w:space="0" w:color="auto"/>
              <w:bottom w:val="single" w:sz="4" w:space="0" w:color="auto"/>
            </w:tcBorders>
          </w:tcPr>
          <w:p w14:paraId="6C2CA866" w14:textId="77777777" w:rsidR="00BB7B38" w:rsidRPr="00F81D2D" w:rsidRDefault="00BB7B38" w:rsidP="00B57524">
            <w:pPr>
              <w:jc w:val="center"/>
              <w:rPr>
                <w:rFonts w:cs="Times New Roman"/>
                <w:i/>
                <w:szCs w:val="24"/>
              </w:rPr>
            </w:pPr>
          </w:p>
        </w:tc>
        <w:tc>
          <w:tcPr>
            <w:tcW w:w="687" w:type="pct"/>
            <w:tcBorders>
              <w:top w:val="single" w:sz="4" w:space="0" w:color="auto"/>
              <w:bottom w:val="single" w:sz="4" w:space="0" w:color="auto"/>
            </w:tcBorders>
          </w:tcPr>
          <w:p w14:paraId="7EE444E1" w14:textId="2A0C1439" w:rsidR="00BB7B38" w:rsidRPr="00F81D2D" w:rsidRDefault="00BB7B38" w:rsidP="00B57524">
            <w:pPr>
              <w:jc w:val="center"/>
              <w:rPr>
                <w:rFonts w:cs="Times New Roman"/>
                <w:i/>
                <w:szCs w:val="24"/>
              </w:rPr>
            </w:pPr>
            <w:r w:rsidRPr="00F81D2D">
              <w:rPr>
                <w:rFonts w:cs="Times New Roman"/>
                <w:i/>
                <w:szCs w:val="24"/>
              </w:rPr>
              <w:t>p-value</w:t>
            </w:r>
          </w:p>
        </w:tc>
      </w:tr>
      <w:tr w:rsidR="00D46A6E" w:rsidRPr="00F81D2D" w14:paraId="3E22AFA0" w14:textId="163365F3" w:rsidTr="00D46A6E">
        <w:tc>
          <w:tcPr>
            <w:tcW w:w="1083" w:type="pct"/>
            <w:tcBorders>
              <w:top w:val="single" w:sz="4" w:space="0" w:color="auto"/>
            </w:tcBorders>
          </w:tcPr>
          <w:p w14:paraId="667360E9" w14:textId="77777777" w:rsidR="00BB7B38" w:rsidRPr="00F81D2D" w:rsidRDefault="00BB7B38" w:rsidP="00B57524">
            <w:pPr>
              <w:rPr>
                <w:rFonts w:cs="Times New Roman"/>
                <w:szCs w:val="24"/>
              </w:rPr>
            </w:pPr>
            <w:r w:rsidRPr="00F81D2D">
              <w:rPr>
                <w:rFonts w:cs="Times New Roman"/>
                <w:szCs w:val="24"/>
              </w:rPr>
              <w:t>Gender</w:t>
            </w:r>
          </w:p>
        </w:tc>
        <w:tc>
          <w:tcPr>
            <w:tcW w:w="499" w:type="pct"/>
            <w:tcBorders>
              <w:top w:val="single" w:sz="4" w:space="0" w:color="auto"/>
            </w:tcBorders>
          </w:tcPr>
          <w:p w14:paraId="7359BE08" w14:textId="77777777" w:rsidR="00BB7B38" w:rsidRPr="00F81D2D" w:rsidRDefault="00BB7B38" w:rsidP="00B57524">
            <w:pPr>
              <w:jc w:val="center"/>
              <w:rPr>
                <w:rFonts w:cs="Times New Roman"/>
                <w:szCs w:val="24"/>
              </w:rPr>
            </w:pPr>
          </w:p>
        </w:tc>
        <w:tc>
          <w:tcPr>
            <w:tcW w:w="490" w:type="pct"/>
            <w:tcBorders>
              <w:top w:val="single" w:sz="4" w:space="0" w:color="auto"/>
            </w:tcBorders>
          </w:tcPr>
          <w:p w14:paraId="54DC2E9E" w14:textId="77777777" w:rsidR="00BB7B38" w:rsidRPr="00F81D2D" w:rsidRDefault="00BB7B38" w:rsidP="00B57524">
            <w:pPr>
              <w:jc w:val="center"/>
              <w:rPr>
                <w:rFonts w:cs="Times New Roman"/>
                <w:szCs w:val="24"/>
              </w:rPr>
            </w:pPr>
          </w:p>
        </w:tc>
        <w:tc>
          <w:tcPr>
            <w:tcW w:w="350" w:type="pct"/>
            <w:tcBorders>
              <w:top w:val="single" w:sz="4" w:space="0" w:color="auto"/>
            </w:tcBorders>
          </w:tcPr>
          <w:p w14:paraId="1DF54B07" w14:textId="77777777" w:rsidR="00BB7B38" w:rsidRPr="00F81D2D" w:rsidRDefault="00BB7B38" w:rsidP="00B57524">
            <w:pPr>
              <w:jc w:val="center"/>
              <w:rPr>
                <w:rFonts w:cs="Times New Roman"/>
                <w:szCs w:val="24"/>
              </w:rPr>
            </w:pPr>
          </w:p>
        </w:tc>
        <w:tc>
          <w:tcPr>
            <w:tcW w:w="350" w:type="pct"/>
            <w:tcBorders>
              <w:top w:val="single" w:sz="4" w:space="0" w:color="auto"/>
            </w:tcBorders>
          </w:tcPr>
          <w:p w14:paraId="664C0709" w14:textId="77777777" w:rsidR="00BB7B38" w:rsidRPr="00F81D2D" w:rsidRDefault="00BB7B38" w:rsidP="00B57524">
            <w:pPr>
              <w:jc w:val="center"/>
              <w:rPr>
                <w:rFonts w:cs="Times New Roman"/>
                <w:szCs w:val="24"/>
              </w:rPr>
            </w:pPr>
          </w:p>
        </w:tc>
        <w:tc>
          <w:tcPr>
            <w:tcW w:w="406" w:type="pct"/>
            <w:tcBorders>
              <w:top w:val="single" w:sz="4" w:space="0" w:color="auto"/>
            </w:tcBorders>
          </w:tcPr>
          <w:p w14:paraId="0DB6C6A7" w14:textId="77777777" w:rsidR="00BB7B38" w:rsidRPr="00F81D2D" w:rsidRDefault="00BB7B38" w:rsidP="00B57524">
            <w:pPr>
              <w:jc w:val="center"/>
              <w:rPr>
                <w:rFonts w:cs="Times New Roman"/>
                <w:szCs w:val="24"/>
              </w:rPr>
            </w:pPr>
          </w:p>
        </w:tc>
        <w:tc>
          <w:tcPr>
            <w:tcW w:w="350" w:type="pct"/>
            <w:tcBorders>
              <w:top w:val="single" w:sz="4" w:space="0" w:color="auto"/>
            </w:tcBorders>
          </w:tcPr>
          <w:p w14:paraId="37EFBB1A" w14:textId="77777777" w:rsidR="00BB7B38" w:rsidRPr="00F81D2D" w:rsidRDefault="00BB7B38" w:rsidP="00B57524">
            <w:pPr>
              <w:jc w:val="center"/>
              <w:rPr>
                <w:rFonts w:cs="Times New Roman"/>
                <w:szCs w:val="24"/>
              </w:rPr>
            </w:pPr>
          </w:p>
        </w:tc>
        <w:tc>
          <w:tcPr>
            <w:tcW w:w="433" w:type="pct"/>
            <w:tcBorders>
              <w:top w:val="single" w:sz="4" w:space="0" w:color="auto"/>
            </w:tcBorders>
          </w:tcPr>
          <w:p w14:paraId="02E9A466" w14:textId="77777777" w:rsidR="00BB7B38" w:rsidRPr="00F81D2D" w:rsidRDefault="00BB7B38" w:rsidP="00B57524">
            <w:pPr>
              <w:jc w:val="center"/>
              <w:rPr>
                <w:rFonts w:cs="Times New Roman"/>
                <w:szCs w:val="24"/>
              </w:rPr>
            </w:pPr>
          </w:p>
        </w:tc>
        <w:tc>
          <w:tcPr>
            <w:tcW w:w="352" w:type="pct"/>
            <w:tcBorders>
              <w:top w:val="single" w:sz="4" w:space="0" w:color="auto"/>
            </w:tcBorders>
          </w:tcPr>
          <w:p w14:paraId="58548943" w14:textId="77777777" w:rsidR="00BB7B38" w:rsidRPr="00F81D2D" w:rsidRDefault="00BB7B38" w:rsidP="00B57524">
            <w:pPr>
              <w:jc w:val="center"/>
              <w:rPr>
                <w:rFonts w:cs="Times New Roman"/>
                <w:szCs w:val="24"/>
              </w:rPr>
            </w:pPr>
          </w:p>
        </w:tc>
        <w:tc>
          <w:tcPr>
            <w:tcW w:w="687" w:type="pct"/>
            <w:tcBorders>
              <w:top w:val="single" w:sz="4" w:space="0" w:color="auto"/>
            </w:tcBorders>
          </w:tcPr>
          <w:p w14:paraId="4CDAD8A5" w14:textId="2D8B959B" w:rsidR="00BB7B38" w:rsidRPr="00F81D2D" w:rsidRDefault="00BB7B38" w:rsidP="00B57524">
            <w:pPr>
              <w:jc w:val="center"/>
              <w:rPr>
                <w:rFonts w:cs="Times New Roman"/>
                <w:szCs w:val="24"/>
              </w:rPr>
            </w:pPr>
            <w:r w:rsidRPr="00F81D2D">
              <w:rPr>
                <w:rFonts w:cs="Times New Roman"/>
                <w:szCs w:val="24"/>
              </w:rPr>
              <w:t>.002</w:t>
            </w:r>
          </w:p>
        </w:tc>
      </w:tr>
      <w:tr w:rsidR="00D46A6E" w:rsidRPr="00F81D2D" w14:paraId="4097752F" w14:textId="02B602B8" w:rsidTr="00D46A6E">
        <w:tc>
          <w:tcPr>
            <w:tcW w:w="1083" w:type="pct"/>
          </w:tcPr>
          <w:p w14:paraId="53B86743" w14:textId="77777777" w:rsidR="00BB7B38" w:rsidRPr="00F81D2D" w:rsidRDefault="00BB7B38" w:rsidP="00B57524">
            <w:pPr>
              <w:ind w:firstLine="180"/>
              <w:rPr>
                <w:rFonts w:cs="Times New Roman"/>
                <w:i/>
                <w:szCs w:val="24"/>
              </w:rPr>
            </w:pPr>
            <w:r w:rsidRPr="00F81D2D">
              <w:rPr>
                <w:rFonts w:cs="Times New Roman"/>
                <w:i/>
                <w:szCs w:val="24"/>
              </w:rPr>
              <w:t>Male</w:t>
            </w:r>
          </w:p>
        </w:tc>
        <w:tc>
          <w:tcPr>
            <w:tcW w:w="499" w:type="pct"/>
          </w:tcPr>
          <w:p w14:paraId="645E62E2" w14:textId="77777777" w:rsidR="00BB7B38" w:rsidRPr="00F81D2D" w:rsidRDefault="00BB7B38" w:rsidP="00B57524">
            <w:pPr>
              <w:jc w:val="center"/>
              <w:rPr>
                <w:rFonts w:cs="Times New Roman"/>
                <w:szCs w:val="24"/>
              </w:rPr>
            </w:pPr>
            <w:r w:rsidRPr="00F81D2D">
              <w:rPr>
                <w:rFonts w:cs="Times New Roman"/>
                <w:szCs w:val="24"/>
              </w:rPr>
              <w:t>64</w:t>
            </w:r>
          </w:p>
        </w:tc>
        <w:tc>
          <w:tcPr>
            <w:tcW w:w="490" w:type="pct"/>
          </w:tcPr>
          <w:p w14:paraId="14046760" w14:textId="77777777" w:rsidR="00BB7B38" w:rsidRPr="00F81D2D" w:rsidRDefault="00BB7B38" w:rsidP="00B57524">
            <w:pPr>
              <w:jc w:val="center"/>
              <w:rPr>
                <w:rFonts w:cs="Times New Roman"/>
                <w:szCs w:val="24"/>
              </w:rPr>
            </w:pPr>
            <w:r w:rsidRPr="00F81D2D">
              <w:rPr>
                <w:rFonts w:cs="Times New Roman"/>
                <w:szCs w:val="24"/>
              </w:rPr>
              <w:t>68.8</w:t>
            </w:r>
          </w:p>
        </w:tc>
        <w:tc>
          <w:tcPr>
            <w:tcW w:w="350" w:type="pct"/>
          </w:tcPr>
          <w:p w14:paraId="07FE773D" w14:textId="77777777" w:rsidR="00BB7B38" w:rsidRPr="00F81D2D" w:rsidRDefault="00BB7B38" w:rsidP="00B57524">
            <w:pPr>
              <w:jc w:val="center"/>
              <w:rPr>
                <w:rFonts w:cs="Times New Roman"/>
                <w:szCs w:val="24"/>
              </w:rPr>
            </w:pPr>
            <w:r w:rsidRPr="00F81D2D">
              <w:rPr>
                <w:rFonts w:cs="Times New Roman"/>
                <w:szCs w:val="24"/>
              </w:rPr>
              <w:t>26</w:t>
            </w:r>
          </w:p>
        </w:tc>
        <w:tc>
          <w:tcPr>
            <w:tcW w:w="350" w:type="pct"/>
          </w:tcPr>
          <w:p w14:paraId="48311CD3" w14:textId="77777777" w:rsidR="00BB7B38" w:rsidRPr="00F81D2D" w:rsidRDefault="00BB7B38" w:rsidP="00B57524">
            <w:pPr>
              <w:jc w:val="center"/>
              <w:rPr>
                <w:rFonts w:cs="Times New Roman"/>
                <w:szCs w:val="24"/>
              </w:rPr>
            </w:pPr>
            <w:r w:rsidRPr="00F81D2D">
              <w:rPr>
                <w:rFonts w:cs="Times New Roman"/>
                <w:szCs w:val="24"/>
              </w:rPr>
              <w:t>52.0</w:t>
            </w:r>
          </w:p>
        </w:tc>
        <w:tc>
          <w:tcPr>
            <w:tcW w:w="406" w:type="pct"/>
          </w:tcPr>
          <w:p w14:paraId="1F2BB74D" w14:textId="77777777" w:rsidR="00BB7B38" w:rsidRPr="00F81D2D" w:rsidRDefault="00BB7B38" w:rsidP="00B57524">
            <w:pPr>
              <w:jc w:val="center"/>
              <w:rPr>
                <w:rFonts w:cs="Times New Roman"/>
                <w:szCs w:val="24"/>
              </w:rPr>
            </w:pPr>
            <w:r w:rsidRPr="00F81D2D">
              <w:rPr>
                <w:rFonts w:cs="Times New Roman"/>
                <w:szCs w:val="24"/>
              </w:rPr>
              <w:t>4</w:t>
            </w:r>
          </w:p>
        </w:tc>
        <w:tc>
          <w:tcPr>
            <w:tcW w:w="350" w:type="pct"/>
          </w:tcPr>
          <w:p w14:paraId="6B23C6FB" w14:textId="77777777" w:rsidR="00BB7B38" w:rsidRPr="00F81D2D" w:rsidRDefault="00BB7B38" w:rsidP="00B57524">
            <w:pPr>
              <w:jc w:val="center"/>
              <w:rPr>
                <w:rFonts w:cs="Times New Roman"/>
                <w:szCs w:val="24"/>
              </w:rPr>
            </w:pPr>
            <w:r w:rsidRPr="00F81D2D">
              <w:rPr>
                <w:rFonts w:cs="Times New Roman"/>
                <w:szCs w:val="24"/>
              </w:rPr>
              <w:t>25.0</w:t>
            </w:r>
          </w:p>
        </w:tc>
        <w:tc>
          <w:tcPr>
            <w:tcW w:w="433" w:type="pct"/>
          </w:tcPr>
          <w:p w14:paraId="56958C5C" w14:textId="77777777" w:rsidR="00BB7B38" w:rsidRPr="00F81D2D" w:rsidRDefault="00BB7B38" w:rsidP="00B57524">
            <w:pPr>
              <w:jc w:val="center"/>
              <w:rPr>
                <w:rFonts w:cs="Times New Roman"/>
                <w:szCs w:val="24"/>
              </w:rPr>
            </w:pPr>
            <w:r w:rsidRPr="00F81D2D">
              <w:rPr>
                <w:rFonts w:cs="Times New Roman"/>
                <w:szCs w:val="24"/>
              </w:rPr>
              <w:t>17</w:t>
            </w:r>
          </w:p>
        </w:tc>
        <w:tc>
          <w:tcPr>
            <w:tcW w:w="352" w:type="pct"/>
          </w:tcPr>
          <w:p w14:paraId="423684F5" w14:textId="77777777" w:rsidR="00BB7B38" w:rsidRPr="00F81D2D" w:rsidRDefault="00BB7B38" w:rsidP="00B57524">
            <w:pPr>
              <w:jc w:val="center"/>
              <w:rPr>
                <w:rFonts w:cs="Times New Roman"/>
                <w:szCs w:val="24"/>
              </w:rPr>
            </w:pPr>
            <w:r w:rsidRPr="00F81D2D">
              <w:rPr>
                <w:rFonts w:cs="Times New Roman"/>
                <w:szCs w:val="24"/>
              </w:rPr>
              <w:t>77.3</w:t>
            </w:r>
          </w:p>
        </w:tc>
        <w:tc>
          <w:tcPr>
            <w:tcW w:w="687" w:type="pct"/>
          </w:tcPr>
          <w:p w14:paraId="1B92F8FB" w14:textId="77777777" w:rsidR="00BB7B38" w:rsidRPr="00F81D2D" w:rsidRDefault="00BB7B38" w:rsidP="00B57524">
            <w:pPr>
              <w:jc w:val="center"/>
              <w:rPr>
                <w:rFonts w:cs="Times New Roman"/>
                <w:szCs w:val="24"/>
              </w:rPr>
            </w:pPr>
          </w:p>
        </w:tc>
      </w:tr>
      <w:tr w:rsidR="00D46A6E" w:rsidRPr="00F81D2D" w14:paraId="75362525" w14:textId="70666822" w:rsidTr="00D46A6E">
        <w:tc>
          <w:tcPr>
            <w:tcW w:w="1083" w:type="pct"/>
          </w:tcPr>
          <w:p w14:paraId="0D775F2C" w14:textId="77777777" w:rsidR="00BB7B38" w:rsidRPr="00F81D2D" w:rsidRDefault="00BB7B38" w:rsidP="00B57524">
            <w:pPr>
              <w:ind w:firstLine="180"/>
              <w:rPr>
                <w:rFonts w:cs="Times New Roman"/>
                <w:i/>
                <w:szCs w:val="24"/>
              </w:rPr>
            </w:pPr>
            <w:r w:rsidRPr="00F81D2D">
              <w:rPr>
                <w:rFonts w:cs="Times New Roman"/>
                <w:i/>
                <w:szCs w:val="24"/>
              </w:rPr>
              <w:t>Female</w:t>
            </w:r>
          </w:p>
        </w:tc>
        <w:tc>
          <w:tcPr>
            <w:tcW w:w="499" w:type="pct"/>
          </w:tcPr>
          <w:p w14:paraId="378ADF52" w14:textId="77777777" w:rsidR="00BB7B38" w:rsidRPr="00F81D2D" w:rsidRDefault="00BB7B38" w:rsidP="00B57524">
            <w:pPr>
              <w:jc w:val="center"/>
              <w:rPr>
                <w:rFonts w:cs="Times New Roman"/>
                <w:szCs w:val="24"/>
              </w:rPr>
            </w:pPr>
            <w:r w:rsidRPr="00F81D2D">
              <w:rPr>
                <w:rFonts w:cs="Times New Roman"/>
                <w:szCs w:val="24"/>
              </w:rPr>
              <w:t>29</w:t>
            </w:r>
          </w:p>
        </w:tc>
        <w:tc>
          <w:tcPr>
            <w:tcW w:w="490" w:type="pct"/>
          </w:tcPr>
          <w:p w14:paraId="65A61970" w14:textId="77777777" w:rsidR="00BB7B38" w:rsidRPr="00F81D2D" w:rsidRDefault="00BB7B38" w:rsidP="00B57524">
            <w:pPr>
              <w:jc w:val="center"/>
              <w:rPr>
                <w:rFonts w:cs="Times New Roman"/>
                <w:szCs w:val="24"/>
              </w:rPr>
            </w:pPr>
            <w:r w:rsidRPr="00F81D2D">
              <w:rPr>
                <w:rFonts w:cs="Times New Roman"/>
                <w:szCs w:val="24"/>
              </w:rPr>
              <w:t>31.2</w:t>
            </w:r>
          </w:p>
        </w:tc>
        <w:tc>
          <w:tcPr>
            <w:tcW w:w="350" w:type="pct"/>
          </w:tcPr>
          <w:p w14:paraId="302AD6EC" w14:textId="77777777" w:rsidR="00BB7B38" w:rsidRPr="00F81D2D" w:rsidRDefault="00BB7B38" w:rsidP="00B57524">
            <w:pPr>
              <w:jc w:val="center"/>
              <w:rPr>
                <w:rFonts w:cs="Times New Roman"/>
                <w:szCs w:val="24"/>
              </w:rPr>
            </w:pPr>
            <w:r w:rsidRPr="00F81D2D">
              <w:rPr>
                <w:rFonts w:cs="Times New Roman"/>
                <w:szCs w:val="24"/>
              </w:rPr>
              <w:t>24</w:t>
            </w:r>
          </w:p>
        </w:tc>
        <w:tc>
          <w:tcPr>
            <w:tcW w:w="350" w:type="pct"/>
          </w:tcPr>
          <w:p w14:paraId="7683F186" w14:textId="77777777" w:rsidR="00BB7B38" w:rsidRPr="00F81D2D" w:rsidRDefault="00BB7B38" w:rsidP="00B57524">
            <w:pPr>
              <w:jc w:val="center"/>
              <w:rPr>
                <w:rFonts w:cs="Times New Roman"/>
                <w:szCs w:val="24"/>
              </w:rPr>
            </w:pPr>
            <w:r w:rsidRPr="00F81D2D">
              <w:rPr>
                <w:rFonts w:cs="Times New Roman"/>
                <w:szCs w:val="24"/>
              </w:rPr>
              <w:t>48.0</w:t>
            </w:r>
          </w:p>
        </w:tc>
        <w:tc>
          <w:tcPr>
            <w:tcW w:w="406" w:type="pct"/>
          </w:tcPr>
          <w:p w14:paraId="3ED5A10F" w14:textId="77777777" w:rsidR="00BB7B38" w:rsidRPr="00F81D2D" w:rsidRDefault="00BB7B38" w:rsidP="00B57524">
            <w:pPr>
              <w:jc w:val="center"/>
              <w:rPr>
                <w:rFonts w:cs="Times New Roman"/>
                <w:szCs w:val="24"/>
              </w:rPr>
            </w:pPr>
            <w:r w:rsidRPr="00F81D2D">
              <w:rPr>
                <w:rFonts w:cs="Times New Roman"/>
                <w:szCs w:val="24"/>
              </w:rPr>
              <w:t>12</w:t>
            </w:r>
          </w:p>
        </w:tc>
        <w:tc>
          <w:tcPr>
            <w:tcW w:w="350" w:type="pct"/>
          </w:tcPr>
          <w:p w14:paraId="24908E33" w14:textId="77777777" w:rsidR="00BB7B38" w:rsidRPr="00F81D2D" w:rsidRDefault="00BB7B38" w:rsidP="00B57524">
            <w:pPr>
              <w:jc w:val="center"/>
              <w:rPr>
                <w:rFonts w:cs="Times New Roman"/>
                <w:szCs w:val="24"/>
              </w:rPr>
            </w:pPr>
            <w:r w:rsidRPr="00F81D2D">
              <w:rPr>
                <w:rFonts w:cs="Times New Roman"/>
                <w:szCs w:val="24"/>
              </w:rPr>
              <w:t>75.0</w:t>
            </w:r>
          </w:p>
        </w:tc>
        <w:tc>
          <w:tcPr>
            <w:tcW w:w="433" w:type="pct"/>
          </w:tcPr>
          <w:p w14:paraId="58ABF485" w14:textId="77777777" w:rsidR="00BB7B38" w:rsidRPr="00F81D2D" w:rsidRDefault="00BB7B38" w:rsidP="00B57524">
            <w:pPr>
              <w:jc w:val="center"/>
              <w:rPr>
                <w:rFonts w:cs="Times New Roman"/>
                <w:szCs w:val="24"/>
              </w:rPr>
            </w:pPr>
            <w:r w:rsidRPr="00F81D2D">
              <w:rPr>
                <w:rFonts w:cs="Times New Roman"/>
                <w:szCs w:val="24"/>
              </w:rPr>
              <w:t>5</w:t>
            </w:r>
          </w:p>
        </w:tc>
        <w:tc>
          <w:tcPr>
            <w:tcW w:w="352" w:type="pct"/>
          </w:tcPr>
          <w:p w14:paraId="57D082C8" w14:textId="77777777" w:rsidR="00BB7B38" w:rsidRPr="00F81D2D" w:rsidRDefault="00BB7B38" w:rsidP="00B57524">
            <w:pPr>
              <w:jc w:val="center"/>
              <w:rPr>
                <w:rFonts w:cs="Times New Roman"/>
                <w:szCs w:val="24"/>
              </w:rPr>
            </w:pPr>
            <w:r w:rsidRPr="00F81D2D">
              <w:rPr>
                <w:rFonts w:cs="Times New Roman"/>
                <w:szCs w:val="24"/>
              </w:rPr>
              <w:t>22.7</w:t>
            </w:r>
          </w:p>
        </w:tc>
        <w:tc>
          <w:tcPr>
            <w:tcW w:w="687" w:type="pct"/>
          </w:tcPr>
          <w:p w14:paraId="23B5E4FA" w14:textId="77777777" w:rsidR="00BB7B38" w:rsidRPr="00F81D2D" w:rsidRDefault="00BB7B38" w:rsidP="00B57524">
            <w:pPr>
              <w:jc w:val="center"/>
              <w:rPr>
                <w:rFonts w:cs="Times New Roman"/>
                <w:szCs w:val="24"/>
              </w:rPr>
            </w:pPr>
          </w:p>
        </w:tc>
      </w:tr>
      <w:tr w:rsidR="00D46A6E" w:rsidRPr="00F81D2D" w14:paraId="47FCF466" w14:textId="141E11C8" w:rsidTr="00D46A6E">
        <w:tc>
          <w:tcPr>
            <w:tcW w:w="1083" w:type="pct"/>
          </w:tcPr>
          <w:p w14:paraId="393BEB43" w14:textId="77777777" w:rsidR="00BB7B38" w:rsidRPr="00F81D2D" w:rsidRDefault="00BB7B38" w:rsidP="00B57524">
            <w:pPr>
              <w:rPr>
                <w:rFonts w:cs="Times New Roman"/>
                <w:szCs w:val="24"/>
              </w:rPr>
            </w:pPr>
            <w:r w:rsidRPr="00F81D2D">
              <w:rPr>
                <w:rFonts w:cs="Times New Roman"/>
                <w:szCs w:val="24"/>
              </w:rPr>
              <w:t>Race</w:t>
            </w:r>
          </w:p>
        </w:tc>
        <w:tc>
          <w:tcPr>
            <w:tcW w:w="499" w:type="pct"/>
          </w:tcPr>
          <w:p w14:paraId="4ABD35B1" w14:textId="77777777" w:rsidR="00BB7B38" w:rsidRPr="00F81D2D" w:rsidRDefault="00BB7B38" w:rsidP="00B57524">
            <w:pPr>
              <w:jc w:val="center"/>
              <w:rPr>
                <w:rFonts w:cs="Times New Roman"/>
                <w:szCs w:val="24"/>
              </w:rPr>
            </w:pPr>
          </w:p>
        </w:tc>
        <w:tc>
          <w:tcPr>
            <w:tcW w:w="490" w:type="pct"/>
          </w:tcPr>
          <w:p w14:paraId="57C1A4A9" w14:textId="77777777" w:rsidR="00BB7B38" w:rsidRPr="00F81D2D" w:rsidRDefault="00BB7B38" w:rsidP="00B57524">
            <w:pPr>
              <w:jc w:val="center"/>
              <w:rPr>
                <w:rFonts w:cs="Times New Roman"/>
                <w:szCs w:val="24"/>
              </w:rPr>
            </w:pPr>
          </w:p>
        </w:tc>
        <w:tc>
          <w:tcPr>
            <w:tcW w:w="350" w:type="pct"/>
          </w:tcPr>
          <w:p w14:paraId="3AD6CDAC" w14:textId="77777777" w:rsidR="00BB7B38" w:rsidRPr="00F81D2D" w:rsidRDefault="00BB7B38" w:rsidP="00B57524">
            <w:pPr>
              <w:jc w:val="center"/>
              <w:rPr>
                <w:rFonts w:cs="Times New Roman"/>
                <w:szCs w:val="24"/>
              </w:rPr>
            </w:pPr>
          </w:p>
        </w:tc>
        <w:tc>
          <w:tcPr>
            <w:tcW w:w="350" w:type="pct"/>
          </w:tcPr>
          <w:p w14:paraId="5D9D1700" w14:textId="77777777" w:rsidR="00BB7B38" w:rsidRPr="00F81D2D" w:rsidRDefault="00BB7B38" w:rsidP="00B57524">
            <w:pPr>
              <w:jc w:val="center"/>
              <w:rPr>
                <w:rFonts w:cs="Times New Roman"/>
                <w:szCs w:val="24"/>
              </w:rPr>
            </w:pPr>
          </w:p>
        </w:tc>
        <w:tc>
          <w:tcPr>
            <w:tcW w:w="406" w:type="pct"/>
          </w:tcPr>
          <w:p w14:paraId="6E883AD5" w14:textId="77777777" w:rsidR="00BB7B38" w:rsidRPr="00F81D2D" w:rsidRDefault="00BB7B38" w:rsidP="00B57524">
            <w:pPr>
              <w:jc w:val="center"/>
              <w:rPr>
                <w:rFonts w:cs="Times New Roman"/>
                <w:szCs w:val="24"/>
              </w:rPr>
            </w:pPr>
          </w:p>
        </w:tc>
        <w:tc>
          <w:tcPr>
            <w:tcW w:w="350" w:type="pct"/>
          </w:tcPr>
          <w:p w14:paraId="7B45E36E" w14:textId="77777777" w:rsidR="00BB7B38" w:rsidRPr="00F81D2D" w:rsidRDefault="00BB7B38" w:rsidP="00B57524">
            <w:pPr>
              <w:jc w:val="center"/>
              <w:rPr>
                <w:rFonts w:cs="Times New Roman"/>
                <w:szCs w:val="24"/>
              </w:rPr>
            </w:pPr>
          </w:p>
        </w:tc>
        <w:tc>
          <w:tcPr>
            <w:tcW w:w="433" w:type="pct"/>
          </w:tcPr>
          <w:p w14:paraId="4332DC16" w14:textId="77777777" w:rsidR="00BB7B38" w:rsidRPr="00F81D2D" w:rsidRDefault="00BB7B38" w:rsidP="00B57524">
            <w:pPr>
              <w:jc w:val="center"/>
              <w:rPr>
                <w:rFonts w:cs="Times New Roman"/>
                <w:szCs w:val="24"/>
              </w:rPr>
            </w:pPr>
          </w:p>
        </w:tc>
        <w:tc>
          <w:tcPr>
            <w:tcW w:w="352" w:type="pct"/>
          </w:tcPr>
          <w:p w14:paraId="11320BD7" w14:textId="77777777" w:rsidR="00BB7B38" w:rsidRPr="00F81D2D" w:rsidRDefault="00BB7B38" w:rsidP="00B57524">
            <w:pPr>
              <w:jc w:val="center"/>
              <w:rPr>
                <w:rFonts w:cs="Times New Roman"/>
                <w:szCs w:val="24"/>
              </w:rPr>
            </w:pPr>
          </w:p>
        </w:tc>
        <w:tc>
          <w:tcPr>
            <w:tcW w:w="687" w:type="pct"/>
          </w:tcPr>
          <w:p w14:paraId="609CD9A8" w14:textId="6C007618" w:rsidR="00BB7B38" w:rsidRPr="00F81D2D" w:rsidRDefault="00BB7B38" w:rsidP="00B57524">
            <w:pPr>
              <w:jc w:val="center"/>
              <w:rPr>
                <w:rFonts w:cs="Times New Roman"/>
                <w:szCs w:val="24"/>
              </w:rPr>
            </w:pPr>
            <w:r w:rsidRPr="00F81D2D">
              <w:rPr>
                <w:rFonts w:cs="Times New Roman"/>
                <w:szCs w:val="24"/>
              </w:rPr>
              <w:t>.04</w:t>
            </w:r>
          </w:p>
        </w:tc>
      </w:tr>
      <w:tr w:rsidR="00D46A6E" w:rsidRPr="00F81D2D" w14:paraId="4BDE3CE9" w14:textId="7C56DE1D" w:rsidTr="00D46A6E">
        <w:tc>
          <w:tcPr>
            <w:tcW w:w="1083" w:type="pct"/>
          </w:tcPr>
          <w:p w14:paraId="4E38B6DC" w14:textId="77777777" w:rsidR="00BB7B38" w:rsidRPr="00F81D2D" w:rsidRDefault="00BB7B38" w:rsidP="00B57524">
            <w:pPr>
              <w:ind w:firstLine="180"/>
              <w:rPr>
                <w:rFonts w:cs="Times New Roman"/>
                <w:i/>
                <w:szCs w:val="24"/>
              </w:rPr>
            </w:pPr>
            <w:r w:rsidRPr="00F81D2D">
              <w:rPr>
                <w:rFonts w:cs="Times New Roman"/>
                <w:i/>
                <w:szCs w:val="24"/>
              </w:rPr>
              <w:t>White</w:t>
            </w:r>
          </w:p>
        </w:tc>
        <w:tc>
          <w:tcPr>
            <w:tcW w:w="499" w:type="pct"/>
          </w:tcPr>
          <w:p w14:paraId="70CBEC89" w14:textId="77777777" w:rsidR="00BB7B38" w:rsidRPr="00F81D2D" w:rsidRDefault="00BB7B38" w:rsidP="00B57524">
            <w:pPr>
              <w:jc w:val="center"/>
              <w:rPr>
                <w:rFonts w:cs="Times New Roman"/>
                <w:szCs w:val="24"/>
              </w:rPr>
            </w:pPr>
            <w:r w:rsidRPr="00F81D2D">
              <w:rPr>
                <w:rFonts w:cs="Times New Roman"/>
                <w:szCs w:val="24"/>
              </w:rPr>
              <w:t>70</w:t>
            </w:r>
          </w:p>
        </w:tc>
        <w:tc>
          <w:tcPr>
            <w:tcW w:w="490" w:type="pct"/>
          </w:tcPr>
          <w:p w14:paraId="5A3E4312" w14:textId="77777777" w:rsidR="00BB7B38" w:rsidRPr="00F81D2D" w:rsidRDefault="00BB7B38" w:rsidP="00B57524">
            <w:pPr>
              <w:jc w:val="center"/>
              <w:rPr>
                <w:rFonts w:cs="Times New Roman"/>
                <w:szCs w:val="24"/>
              </w:rPr>
            </w:pPr>
            <w:r w:rsidRPr="00F81D2D">
              <w:rPr>
                <w:rFonts w:cs="Times New Roman"/>
                <w:szCs w:val="24"/>
              </w:rPr>
              <w:t>75.3</w:t>
            </w:r>
          </w:p>
        </w:tc>
        <w:tc>
          <w:tcPr>
            <w:tcW w:w="350" w:type="pct"/>
          </w:tcPr>
          <w:p w14:paraId="219FFAC2" w14:textId="77777777" w:rsidR="00BB7B38" w:rsidRPr="00F81D2D" w:rsidRDefault="00BB7B38" w:rsidP="00B57524">
            <w:pPr>
              <w:jc w:val="center"/>
              <w:rPr>
                <w:rFonts w:cs="Times New Roman"/>
                <w:szCs w:val="24"/>
              </w:rPr>
            </w:pPr>
            <w:r w:rsidRPr="00F81D2D">
              <w:rPr>
                <w:rFonts w:cs="Times New Roman"/>
                <w:szCs w:val="24"/>
              </w:rPr>
              <w:t>45</w:t>
            </w:r>
          </w:p>
        </w:tc>
        <w:tc>
          <w:tcPr>
            <w:tcW w:w="350" w:type="pct"/>
          </w:tcPr>
          <w:p w14:paraId="1163A990" w14:textId="77777777" w:rsidR="00BB7B38" w:rsidRPr="00F81D2D" w:rsidRDefault="00BB7B38" w:rsidP="00B57524">
            <w:pPr>
              <w:jc w:val="center"/>
              <w:rPr>
                <w:rFonts w:cs="Times New Roman"/>
                <w:szCs w:val="24"/>
              </w:rPr>
            </w:pPr>
            <w:r w:rsidRPr="00F81D2D">
              <w:rPr>
                <w:rFonts w:cs="Times New Roman"/>
                <w:szCs w:val="24"/>
              </w:rPr>
              <w:t>90.0</w:t>
            </w:r>
          </w:p>
        </w:tc>
        <w:tc>
          <w:tcPr>
            <w:tcW w:w="406" w:type="pct"/>
          </w:tcPr>
          <w:p w14:paraId="376CBEEC" w14:textId="77777777" w:rsidR="00BB7B38" w:rsidRPr="00F81D2D" w:rsidRDefault="00BB7B38" w:rsidP="00B57524">
            <w:pPr>
              <w:jc w:val="center"/>
              <w:rPr>
                <w:rFonts w:cs="Times New Roman"/>
                <w:szCs w:val="24"/>
              </w:rPr>
            </w:pPr>
            <w:r w:rsidRPr="00F81D2D">
              <w:rPr>
                <w:rFonts w:cs="Times New Roman"/>
                <w:szCs w:val="24"/>
              </w:rPr>
              <w:t>14</w:t>
            </w:r>
          </w:p>
        </w:tc>
        <w:tc>
          <w:tcPr>
            <w:tcW w:w="350" w:type="pct"/>
          </w:tcPr>
          <w:p w14:paraId="61E533C2" w14:textId="77777777" w:rsidR="00BB7B38" w:rsidRPr="00F81D2D" w:rsidRDefault="00BB7B38" w:rsidP="00B57524">
            <w:pPr>
              <w:jc w:val="center"/>
              <w:rPr>
                <w:rFonts w:cs="Times New Roman"/>
                <w:szCs w:val="24"/>
              </w:rPr>
            </w:pPr>
            <w:r w:rsidRPr="00F81D2D">
              <w:rPr>
                <w:rFonts w:cs="Times New Roman"/>
                <w:szCs w:val="24"/>
              </w:rPr>
              <w:t>87.5</w:t>
            </w:r>
          </w:p>
        </w:tc>
        <w:tc>
          <w:tcPr>
            <w:tcW w:w="433" w:type="pct"/>
          </w:tcPr>
          <w:p w14:paraId="30FF7304" w14:textId="77777777" w:rsidR="00BB7B38" w:rsidRPr="00F81D2D" w:rsidRDefault="00BB7B38" w:rsidP="00B57524">
            <w:pPr>
              <w:jc w:val="center"/>
              <w:rPr>
                <w:rFonts w:cs="Times New Roman"/>
                <w:szCs w:val="24"/>
              </w:rPr>
            </w:pPr>
            <w:r w:rsidRPr="00F81D2D">
              <w:rPr>
                <w:rFonts w:cs="Times New Roman"/>
                <w:szCs w:val="24"/>
              </w:rPr>
              <w:t>14</w:t>
            </w:r>
          </w:p>
        </w:tc>
        <w:tc>
          <w:tcPr>
            <w:tcW w:w="352" w:type="pct"/>
          </w:tcPr>
          <w:p w14:paraId="52EC3C9D" w14:textId="77777777" w:rsidR="00BB7B38" w:rsidRPr="00F81D2D" w:rsidRDefault="00BB7B38" w:rsidP="00B57524">
            <w:pPr>
              <w:jc w:val="center"/>
              <w:rPr>
                <w:rFonts w:cs="Times New Roman"/>
                <w:szCs w:val="24"/>
              </w:rPr>
            </w:pPr>
            <w:r w:rsidRPr="00F81D2D">
              <w:rPr>
                <w:rFonts w:cs="Times New Roman"/>
                <w:szCs w:val="24"/>
              </w:rPr>
              <w:t>63.6</w:t>
            </w:r>
          </w:p>
        </w:tc>
        <w:tc>
          <w:tcPr>
            <w:tcW w:w="687" w:type="pct"/>
          </w:tcPr>
          <w:p w14:paraId="2B9407CE" w14:textId="77777777" w:rsidR="00BB7B38" w:rsidRPr="00F81D2D" w:rsidRDefault="00BB7B38" w:rsidP="00B57524">
            <w:pPr>
              <w:jc w:val="center"/>
              <w:rPr>
                <w:rFonts w:cs="Times New Roman"/>
                <w:szCs w:val="24"/>
              </w:rPr>
            </w:pPr>
          </w:p>
        </w:tc>
      </w:tr>
      <w:tr w:rsidR="00D46A6E" w:rsidRPr="00F81D2D" w14:paraId="5F723A55" w14:textId="68FC3AAE" w:rsidTr="00D46A6E">
        <w:tc>
          <w:tcPr>
            <w:tcW w:w="1083" w:type="pct"/>
          </w:tcPr>
          <w:p w14:paraId="27D3835F" w14:textId="77777777" w:rsidR="00BB7B38" w:rsidRPr="00F81D2D" w:rsidRDefault="00BB7B38" w:rsidP="00B57524">
            <w:pPr>
              <w:ind w:firstLine="180"/>
              <w:rPr>
                <w:rFonts w:cs="Times New Roman"/>
                <w:i/>
                <w:szCs w:val="24"/>
              </w:rPr>
            </w:pPr>
            <w:r w:rsidRPr="00F81D2D">
              <w:rPr>
                <w:rFonts w:cs="Times New Roman"/>
                <w:i/>
                <w:szCs w:val="24"/>
              </w:rPr>
              <w:t>Other</w:t>
            </w:r>
          </w:p>
        </w:tc>
        <w:tc>
          <w:tcPr>
            <w:tcW w:w="499" w:type="pct"/>
          </w:tcPr>
          <w:p w14:paraId="7863AD59" w14:textId="77777777" w:rsidR="00BB7B38" w:rsidRPr="00F81D2D" w:rsidRDefault="00BB7B38" w:rsidP="00B57524">
            <w:pPr>
              <w:jc w:val="center"/>
              <w:rPr>
                <w:rFonts w:cs="Times New Roman"/>
                <w:szCs w:val="24"/>
              </w:rPr>
            </w:pPr>
            <w:r w:rsidRPr="00F81D2D">
              <w:rPr>
                <w:rFonts w:cs="Times New Roman"/>
                <w:szCs w:val="24"/>
              </w:rPr>
              <w:t>23</w:t>
            </w:r>
          </w:p>
        </w:tc>
        <w:tc>
          <w:tcPr>
            <w:tcW w:w="490" w:type="pct"/>
          </w:tcPr>
          <w:p w14:paraId="22FE275F" w14:textId="77777777" w:rsidR="00BB7B38" w:rsidRPr="00F81D2D" w:rsidRDefault="00BB7B38" w:rsidP="00B57524">
            <w:pPr>
              <w:jc w:val="center"/>
              <w:rPr>
                <w:rFonts w:cs="Times New Roman"/>
                <w:szCs w:val="24"/>
              </w:rPr>
            </w:pPr>
            <w:r w:rsidRPr="00F81D2D">
              <w:rPr>
                <w:rFonts w:cs="Times New Roman"/>
                <w:szCs w:val="24"/>
              </w:rPr>
              <w:t>24.7</w:t>
            </w:r>
          </w:p>
        </w:tc>
        <w:tc>
          <w:tcPr>
            <w:tcW w:w="350" w:type="pct"/>
          </w:tcPr>
          <w:p w14:paraId="0B391AB1" w14:textId="77777777" w:rsidR="00BB7B38" w:rsidRPr="00F81D2D" w:rsidRDefault="00BB7B38" w:rsidP="00B57524">
            <w:pPr>
              <w:jc w:val="center"/>
              <w:rPr>
                <w:rFonts w:cs="Times New Roman"/>
                <w:szCs w:val="24"/>
              </w:rPr>
            </w:pPr>
            <w:r w:rsidRPr="00F81D2D">
              <w:rPr>
                <w:rFonts w:cs="Times New Roman"/>
                <w:szCs w:val="24"/>
              </w:rPr>
              <w:t>5</w:t>
            </w:r>
          </w:p>
        </w:tc>
        <w:tc>
          <w:tcPr>
            <w:tcW w:w="350" w:type="pct"/>
          </w:tcPr>
          <w:p w14:paraId="28C1AE1A" w14:textId="77777777" w:rsidR="00BB7B38" w:rsidRPr="00F81D2D" w:rsidRDefault="00BB7B38" w:rsidP="00B57524">
            <w:pPr>
              <w:jc w:val="center"/>
              <w:rPr>
                <w:rFonts w:cs="Times New Roman"/>
                <w:szCs w:val="24"/>
              </w:rPr>
            </w:pPr>
            <w:r w:rsidRPr="00F81D2D">
              <w:rPr>
                <w:rFonts w:cs="Times New Roman"/>
                <w:szCs w:val="24"/>
              </w:rPr>
              <w:t>10.0</w:t>
            </w:r>
          </w:p>
        </w:tc>
        <w:tc>
          <w:tcPr>
            <w:tcW w:w="406" w:type="pct"/>
          </w:tcPr>
          <w:p w14:paraId="2940DEF5" w14:textId="77777777" w:rsidR="00BB7B38" w:rsidRPr="00F81D2D" w:rsidRDefault="00BB7B38" w:rsidP="00B57524">
            <w:pPr>
              <w:jc w:val="center"/>
              <w:rPr>
                <w:rFonts w:cs="Times New Roman"/>
                <w:szCs w:val="24"/>
              </w:rPr>
            </w:pPr>
            <w:r w:rsidRPr="00F81D2D">
              <w:rPr>
                <w:rFonts w:cs="Times New Roman"/>
                <w:szCs w:val="24"/>
              </w:rPr>
              <w:t>2</w:t>
            </w:r>
          </w:p>
        </w:tc>
        <w:tc>
          <w:tcPr>
            <w:tcW w:w="350" w:type="pct"/>
          </w:tcPr>
          <w:p w14:paraId="38B629BB" w14:textId="77777777" w:rsidR="00BB7B38" w:rsidRPr="00F81D2D" w:rsidRDefault="00BB7B38" w:rsidP="00B57524">
            <w:pPr>
              <w:jc w:val="center"/>
              <w:rPr>
                <w:rFonts w:cs="Times New Roman"/>
                <w:szCs w:val="24"/>
              </w:rPr>
            </w:pPr>
            <w:r w:rsidRPr="00F81D2D">
              <w:rPr>
                <w:rFonts w:cs="Times New Roman"/>
                <w:szCs w:val="24"/>
              </w:rPr>
              <w:t>12.5</w:t>
            </w:r>
          </w:p>
        </w:tc>
        <w:tc>
          <w:tcPr>
            <w:tcW w:w="433" w:type="pct"/>
          </w:tcPr>
          <w:p w14:paraId="3F6BC4C6" w14:textId="77777777" w:rsidR="00BB7B38" w:rsidRPr="00F81D2D" w:rsidRDefault="00BB7B38" w:rsidP="00B57524">
            <w:pPr>
              <w:jc w:val="center"/>
              <w:rPr>
                <w:rFonts w:cs="Times New Roman"/>
                <w:szCs w:val="24"/>
              </w:rPr>
            </w:pPr>
            <w:r w:rsidRPr="00F81D2D">
              <w:rPr>
                <w:rFonts w:cs="Times New Roman"/>
                <w:szCs w:val="24"/>
              </w:rPr>
              <w:t>8</w:t>
            </w:r>
          </w:p>
        </w:tc>
        <w:tc>
          <w:tcPr>
            <w:tcW w:w="352" w:type="pct"/>
          </w:tcPr>
          <w:p w14:paraId="2468B19B" w14:textId="77777777" w:rsidR="00BB7B38" w:rsidRPr="00F81D2D" w:rsidRDefault="00BB7B38" w:rsidP="00B57524">
            <w:pPr>
              <w:jc w:val="center"/>
              <w:rPr>
                <w:rFonts w:cs="Times New Roman"/>
                <w:szCs w:val="24"/>
              </w:rPr>
            </w:pPr>
            <w:r w:rsidRPr="00F81D2D">
              <w:rPr>
                <w:rFonts w:cs="Times New Roman"/>
                <w:szCs w:val="24"/>
              </w:rPr>
              <w:t>36.4</w:t>
            </w:r>
          </w:p>
        </w:tc>
        <w:tc>
          <w:tcPr>
            <w:tcW w:w="687" w:type="pct"/>
          </w:tcPr>
          <w:p w14:paraId="2F64250A" w14:textId="77777777" w:rsidR="00BB7B38" w:rsidRPr="00F81D2D" w:rsidRDefault="00BB7B38" w:rsidP="00B57524">
            <w:pPr>
              <w:jc w:val="center"/>
              <w:rPr>
                <w:rFonts w:cs="Times New Roman"/>
                <w:szCs w:val="24"/>
              </w:rPr>
            </w:pPr>
          </w:p>
        </w:tc>
      </w:tr>
      <w:tr w:rsidR="00D46A6E" w:rsidRPr="00F81D2D" w14:paraId="1B6E1C3E" w14:textId="2FEDC5D4" w:rsidTr="00D46A6E">
        <w:tc>
          <w:tcPr>
            <w:tcW w:w="1083" w:type="pct"/>
          </w:tcPr>
          <w:p w14:paraId="3C34C378" w14:textId="03961B2E" w:rsidR="00BB7B38" w:rsidRPr="00F81D2D" w:rsidRDefault="00BB7B38" w:rsidP="00BB7B38">
            <w:pPr>
              <w:rPr>
                <w:rFonts w:cs="Times New Roman"/>
                <w:szCs w:val="24"/>
              </w:rPr>
            </w:pPr>
            <w:r w:rsidRPr="00F81D2D">
              <w:rPr>
                <w:rFonts w:cs="Times New Roman"/>
                <w:szCs w:val="24"/>
              </w:rPr>
              <w:t>Antipsychotic Medication</w:t>
            </w:r>
          </w:p>
        </w:tc>
        <w:tc>
          <w:tcPr>
            <w:tcW w:w="499" w:type="pct"/>
          </w:tcPr>
          <w:p w14:paraId="4F3B9E58" w14:textId="77777777" w:rsidR="00BB7B38" w:rsidRPr="00F81D2D" w:rsidRDefault="00BB7B38" w:rsidP="00B57524">
            <w:pPr>
              <w:jc w:val="center"/>
              <w:rPr>
                <w:rFonts w:cs="Times New Roman"/>
                <w:szCs w:val="24"/>
              </w:rPr>
            </w:pPr>
            <w:r w:rsidRPr="00F81D2D">
              <w:rPr>
                <w:rFonts w:cs="Times New Roman"/>
                <w:szCs w:val="24"/>
              </w:rPr>
              <w:t>73</w:t>
            </w:r>
          </w:p>
        </w:tc>
        <w:tc>
          <w:tcPr>
            <w:tcW w:w="490" w:type="pct"/>
          </w:tcPr>
          <w:p w14:paraId="3D36884F" w14:textId="77777777" w:rsidR="00BB7B38" w:rsidRPr="00F81D2D" w:rsidRDefault="00BB7B38" w:rsidP="00B57524">
            <w:pPr>
              <w:jc w:val="center"/>
              <w:rPr>
                <w:rFonts w:cs="Times New Roman"/>
                <w:szCs w:val="24"/>
              </w:rPr>
            </w:pPr>
            <w:r w:rsidRPr="00F81D2D">
              <w:rPr>
                <w:rFonts w:cs="Times New Roman"/>
                <w:szCs w:val="24"/>
              </w:rPr>
              <w:t>78.5</w:t>
            </w:r>
          </w:p>
        </w:tc>
        <w:tc>
          <w:tcPr>
            <w:tcW w:w="350" w:type="pct"/>
          </w:tcPr>
          <w:p w14:paraId="70181F94" w14:textId="77777777" w:rsidR="00BB7B38" w:rsidRPr="00F81D2D" w:rsidRDefault="00BB7B38" w:rsidP="00B57524">
            <w:pPr>
              <w:jc w:val="center"/>
              <w:rPr>
                <w:rFonts w:cs="Times New Roman"/>
                <w:szCs w:val="24"/>
              </w:rPr>
            </w:pPr>
            <w:r w:rsidRPr="00F81D2D">
              <w:rPr>
                <w:rFonts w:cs="Times New Roman"/>
                <w:szCs w:val="24"/>
              </w:rPr>
              <w:t>18</w:t>
            </w:r>
          </w:p>
        </w:tc>
        <w:tc>
          <w:tcPr>
            <w:tcW w:w="350" w:type="pct"/>
          </w:tcPr>
          <w:p w14:paraId="68806BA5" w14:textId="77777777" w:rsidR="00BB7B38" w:rsidRPr="00F81D2D" w:rsidRDefault="00BB7B38" w:rsidP="00B57524">
            <w:pPr>
              <w:jc w:val="center"/>
              <w:rPr>
                <w:rFonts w:cs="Times New Roman"/>
                <w:szCs w:val="24"/>
              </w:rPr>
            </w:pPr>
            <w:r w:rsidRPr="00F81D2D">
              <w:rPr>
                <w:rFonts w:cs="Times New Roman"/>
                <w:szCs w:val="24"/>
              </w:rPr>
              <w:t>36.0</w:t>
            </w:r>
          </w:p>
        </w:tc>
        <w:tc>
          <w:tcPr>
            <w:tcW w:w="406" w:type="pct"/>
          </w:tcPr>
          <w:p w14:paraId="21AE94F3" w14:textId="77777777" w:rsidR="00BB7B38" w:rsidRPr="00F81D2D" w:rsidRDefault="00BB7B38" w:rsidP="00B57524">
            <w:pPr>
              <w:jc w:val="center"/>
              <w:rPr>
                <w:rFonts w:cs="Times New Roman"/>
                <w:szCs w:val="24"/>
              </w:rPr>
            </w:pPr>
            <w:r w:rsidRPr="00F81D2D">
              <w:rPr>
                <w:rFonts w:cs="Times New Roman"/>
                <w:szCs w:val="24"/>
              </w:rPr>
              <w:t>7</w:t>
            </w:r>
          </w:p>
        </w:tc>
        <w:tc>
          <w:tcPr>
            <w:tcW w:w="350" w:type="pct"/>
          </w:tcPr>
          <w:p w14:paraId="4194F95B" w14:textId="77777777" w:rsidR="00BB7B38" w:rsidRPr="00F81D2D" w:rsidRDefault="00BB7B38" w:rsidP="00B57524">
            <w:pPr>
              <w:jc w:val="center"/>
              <w:rPr>
                <w:rFonts w:cs="Times New Roman"/>
                <w:szCs w:val="24"/>
              </w:rPr>
            </w:pPr>
            <w:r w:rsidRPr="00F81D2D">
              <w:rPr>
                <w:rFonts w:cs="Times New Roman"/>
                <w:szCs w:val="24"/>
              </w:rPr>
              <w:t>43.8</w:t>
            </w:r>
          </w:p>
        </w:tc>
        <w:tc>
          <w:tcPr>
            <w:tcW w:w="433" w:type="pct"/>
          </w:tcPr>
          <w:p w14:paraId="0B2EF20D" w14:textId="77777777" w:rsidR="00BB7B38" w:rsidRPr="00F81D2D" w:rsidRDefault="00BB7B38" w:rsidP="00B57524">
            <w:pPr>
              <w:jc w:val="center"/>
              <w:rPr>
                <w:rFonts w:cs="Times New Roman"/>
                <w:szCs w:val="24"/>
              </w:rPr>
            </w:pPr>
            <w:r w:rsidRPr="00F81D2D">
              <w:rPr>
                <w:rFonts w:cs="Times New Roman"/>
                <w:szCs w:val="24"/>
              </w:rPr>
              <w:t>5</w:t>
            </w:r>
          </w:p>
        </w:tc>
        <w:tc>
          <w:tcPr>
            <w:tcW w:w="352" w:type="pct"/>
          </w:tcPr>
          <w:p w14:paraId="230895F8" w14:textId="77777777" w:rsidR="00BB7B38" w:rsidRPr="00F81D2D" w:rsidRDefault="00BB7B38" w:rsidP="00B57524">
            <w:pPr>
              <w:jc w:val="center"/>
              <w:rPr>
                <w:rFonts w:cs="Times New Roman"/>
                <w:szCs w:val="24"/>
              </w:rPr>
            </w:pPr>
            <w:r w:rsidRPr="00F81D2D">
              <w:rPr>
                <w:rFonts w:cs="Times New Roman"/>
                <w:szCs w:val="24"/>
              </w:rPr>
              <w:t>22.7</w:t>
            </w:r>
          </w:p>
        </w:tc>
        <w:tc>
          <w:tcPr>
            <w:tcW w:w="687" w:type="pct"/>
          </w:tcPr>
          <w:p w14:paraId="4FCB1DA5" w14:textId="5DEE9BE6"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2D82F927" w14:textId="3E3D35A8" w:rsidTr="00D46A6E">
        <w:tc>
          <w:tcPr>
            <w:tcW w:w="1083" w:type="pct"/>
            <w:tcBorders>
              <w:bottom w:val="single" w:sz="4" w:space="0" w:color="auto"/>
            </w:tcBorders>
          </w:tcPr>
          <w:p w14:paraId="6A3E457F" w14:textId="77777777" w:rsidR="00BB7B38" w:rsidRPr="00F81D2D" w:rsidRDefault="00BB7B38" w:rsidP="00B57524">
            <w:pPr>
              <w:ind w:firstLine="180"/>
              <w:rPr>
                <w:rFonts w:cs="Times New Roman"/>
                <w:szCs w:val="24"/>
              </w:rPr>
            </w:pPr>
          </w:p>
        </w:tc>
        <w:tc>
          <w:tcPr>
            <w:tcW w:w="499" w:type="pct"/>
            <w:tcBorders>
              <w:bottom w:val="single" w:sz="4" w:space="0" w:color="auto"/>
            </w:tcBorders>
          </w:tcPr>
          <w:p w14:paraId="71FD0435" w14:textId="77777777" w:rsidR="00BB7B38" w:rsidRPr="00F81D2D" w:rsidRDefault="00BB7B38" w:rsidP="00B57524">
            <w:pPr>
              <w:jc w:val="center"/>
              <w:rPr>
                <w:rFonts w:cs="Times New Roman"/>
                <w:szCs w:val="24"/>
              </w:rPr>
            </w:pPr>
          </w:p>
        </w:tc>
        <w:tc>
          <w:tcPr>
            <w:tcW w:w="490" w:type="pct"/>
            <w:tcBorders>
              <w:bottom w:val="single" w:sz="4" w:space="0" w:color="auto"/>
            </w:tcBorders>
          </w:tcPr>
          <w:p w14:paraId="129754C0" w14:textId="77777777" w:rsidR="00BB7B38" w:rsidRPr="00F81D2D" w:rsidRDefault="00BB7B38" w:rsidP="00B57524">
            <w:pPr>
              <w:jc w:val="center"/>
              <w:rPr>
                <w:rFonts w:cs="Times New Roman"/>
                <w:szCs w:val="24"/>
              </w:rPr>
            </w:pPr>
          </w:p>
        </w:tc>
        <w:tc>
          <w:tcPr>
            <w:tcW w:w="350" w:type="pct"/>
            <w:tcBorders>
              <w:bottom w:val="single" w:sz="4" w:space="0" w:color="auto"/>
            </w:tcBorders>
          </w:tcPr>
          <w:p w14:paraId="529B0804" w14:textId="77777777" w:rsidR="00BB7B38" w:rsidRPr="00F81D2D" w:rsidRDefault="00BB7B38" w:rsidP="00B57524">
            <w:pPr>
              <w:jc w:val="center"/>
              <w:rPr>
                <w:rFonts w:cs="Times New Roman"/>
                <w:szCs w:val="24"/>
              </w:rPr>
            </w:pPr>
          </w:p>
        </w:tc>
        <w:tc>
          <w:tcPr>
            <w:tcW w:w="350" w:type="pct"/>
            <w:tcBorders>
              <w:bottom w:val="single" w:sz="4" w:space="0" w:color="auto"/>
            </w:tcBorders>
          </w:tcPr>
          <w:p w14:paraId="208F591F" w14:textId="77777777" w:rsidR="00BB7B38" w:rsidRPr="00F81D2D" w:rsidRDefault="00BB7B38" w:rsidP="00B57524">
            <w:pPr>
              <w:jc w:val="center"/>
              <w:rPr>
                <w:rFonts w:cs="Times New Roman"/>
                <w:szCs w:val="24"/>
              </w:rPr>
            </w:pPr>
          </w:p>
        </w:tc>
        <w:tc>
          <w:tcPr>
            <w:tcW w:w="406" w:type="pct"/>
            <w:tcBorders>
              <w:bottom w:val="single" w:sz="4" w:space="0" w:color="auto"/>
            </w:tcBorders>
          </w:tcPr>
          <w:p w14:paraId="365AC1AB" w14:textId="77777777" w:rsidR="00BB7B38" w:rsidRPr="00F81D2D" w:rsidRDefault="00BB7B38" w:rsidP="00B57524">
            <w:pPr>
              <w:jc w:val="center"/>
              <w:rPr>
                <w:rFonts w:cs="Times New Roman"/>
                <w:szCs w:val="24"/>
              </w:rPr>
            </w:pPr>
          </w:p>
        </w:tc>
        <w:tc>
          <w:tcPr>
            <w:tcW w:w="350" w:type="pct"/>
            <w:tcBorders>
              <w:bottom w:val="single" w:sz="4" w:space="0" w:color="auto"/>
            </w:tcBorders>
          </w:tcPr>
          <w:p w14:paraId="52C49AEE" w14:textId="77777777" w:rsidR="00BB7B38" w:rsidRPr="00F81D2D" w:rsidRDefault="00BB7B38" w:rsidP="00B57524">
            <w:pPr>
              <w:jc w:val="center"/>
              <w:rPr>
                <w:rFonts w:cs="Times New Roman"/>
                <w:szCs w:val="24"/>
              </w:rPr>
            </w:pPr>
          </w:p>
        </w:tc>
        <w:tc>
          <w:tcPr>
            <w:tcW w:w="433" w:type="pct"/>
            <w:tcBorders>
              <w:bottom w:val="single" w:sz="4" w:space="0" w:color="auto"/>
            </w:tcBorders>
          </w:tcPr>
          <w:p w14:paraId="5B78862F" w14:textId="77777777" w:rsidR="00BB7B38" w:rsidRPr="00F81D2D" w:rsidRDefault="00BB7B38" w:rsidP="00B57524">
            <w:pPr>
              <w:jc w:val="center"/>
              <w:rPr>
                <w:rFonts w:cs="Times New Roman"/>
                <w:szCs w:val="24"/>
              </w:rPr>
            </w:pPr>
          </w:p>
        </w:tc>
        <w:tc>
          <w:tcPr>
            <w:tcW w:w="352" w:type="pct"/>
            <w:tcBorders>
              <w:bottom w:val="single" w:sz="4" w:space="0" w:color="auto"/>
            </w:tcBorders>
          </w:tcPr>
          <w:p w14:paraId="39C09E3A" w14:textId="77777777" w:rsidR="00BB7B38" w:rsidRPr="00F81D2D" w:rsidRDefault="00BB7B38" w:rsidP="00B57524">
            <w:pPr>
              <w:jc w:val="center"/>
              <w:rPr>
                <w:rFonts w:cs="Times New Roman"/>
                <w:szCs w:val="24"/>
              </w:rPr>
            </w:pPr>
          </w:p>
        </w:tc>
        <w:tc>
          <w:tcPr>
            <w:tcW w:w="687" w:type="pct"/>
            <w:tcBorders>
              <w:bottom w:val="single" w:sz="4" w:space="0" w:color="auto"/>
            </w:tcBorders>
          </w:tcPr>
          <w:p w14:paraId="4D404B64" w14:textId="77777777" w:rsidR="00BB7B38" w:rsidRPr="00F81D2D" w:rsidRDefault="00BB7B38" w:rsidP="00B57524">
            <w:pPr>
              <w:jc w:val="center"/>
              <w:rPr>
                <w:rFonts w:cs="Times New Roman"/>
                <w:szCs w:val="24"/>
              </w:rPr>
            </w:pPr>
          </w:p>
        </w:tc>
      </w:tr>
      <w:tr w:rsidR="00D46A6E" w:rsidRPr="00F81D2D" w14:paraId="0BD986CE" w14:textId="3699219B" w:rsidTr="00D46A6E">
        <w:tc>
          <w:tcPr>
            <w:tcW w:w="1083" w:type="pct"/>
            <w:tcBorders>
              <w:top w:val="single" w:sz="4" w:space="0" w:color="auto"/>
              <w:bottom w:val="single" w:sz="4" w:space="0" w:color="auto"/>
            </w:tcBorders>
          </w:tcPr>
          <w:p w14:paraId="149D1E18" w14:textId="77777777" w:rsidR="00BB7B38" w:rsidRPr="00F81D2D" w:rsidRDefault="00BB7B38" w:rsidP="00B57524">
            <w:pPr>
              <w:ind w:firstLine="180"/>
              <w:rPr>
                <w:rFonts w:cs="Times New Roman"/>
                <w:szCs w:val="24"/>
              </w:rPr>
            </w:pPr>
          </w:p>
        </w:tc>
        <w:tc>
          <w:tcPr>
            <w:tcW w:w="499" w:type="pct"/>
            <w:tcBorders>
              <w:top w:val="single" w:sz="4" w:space="0" w:color="auto"/>
              <w:bottom w:val="single" w:sz="4" w:space="0" w:color="auto"/>
            </w:tcBorders>
          </w:tcPr>
          <w:p w14:paraId="6A9838C9" w14:textId="77777777" w:rsidR="00BB7B38" w:rsidRPr="00F81D2D" w:rsidRDefault="00BB7B38" w:rsidP="00B57524">
            <w:pPr>
              <w:jc w:val="center"/>
              <w:rPr>
                <w:rFonts w:cs="Times New Roman"/>
                <w:i/>
                <w:szCs w:val="24"/>
              </w:rPr>
            </w:pPr>
            <w:r w:rsidRPr="00F81D2D">
              <w:rPr>
                <w:rFonts w:cs="Times New Roman"/>
                <w:i/>
                <w:szCs w:val="24"/>
              </w:rPr>
              <w:t>M</w:t>
            </w:r>
          </w:p>
        </w:tc>
        <w:tc>
          <w:tcPr>
            <w:tcW w:w="490" w:type="pct"/>
            <w:tcBorders>
              <w:top w:val="single" w:sz="4" w:space="0" w:color="auto"/>
              <w:bottom w:val="single" w:sz="4" w:space="0" w:color="auto"/>
            </w:tcBorders>
          </w:tcPr>
          <w:p w14:paraId="6CC76E74" w14:textId="77777777" w:rsidR="00BB7B38" w:rsidRPr="00F81D2D" w:rsidRDefault="00BB7B38" w:rsidP="00B57524">
            <w:pPr>
              <w:jc w:val="center"/>
              <w:rPr>
                <w:rFonts w:cs="Times New Roman"/>
                <w:i/>
                <w:szCs w:val="24"/>
              </w:rPr>
            </w:pPr>
            <w:r w:rsidRPr="00F81D2D">
              <w:rPr>
                <w:rFonts w:cs="Times New Roman"/>
                <w:i/>
                <w:szCs w:val="24"/>
              </w:rPr>
              <w:t>SD</w:t>
            </w:r>
          </w:p>
        </w:tc>
        <w:tc>
          <w:tcPr>
            <w:tcW w:w="350" w:type="pct"/>
            <w:tcBorders>
              <w:top w:val="single" w:sz="4" w:space="0" w:color="auto"/>
              <w:bottom w:val="single" w:sz="4" w:space="0" w:color="auto"/>
            </w:tcBorders>
          </w:tcPr>
          <w:p w14:paraId="39E54683" w14:textId="77777777" w:rsidR="00BB7B38" w:rsidRPr="00F81D2D" w:rsidRDefault="00BB7B38" w:rsidP="00B57524">
            <w:pPr>
              <w:jc w:val="center"/>
              <w:rPr>
                <w:rFonts w:cs="Times New Roman"/>
                <w:i/>
                <w:szCs w:val="24"/>
              </w:rPr>
            </w:pPr>
            <w:r w:rsidRPr="00F81D2D">
              <w:rPr>
                <w:rFonts w:cs="Times New Roman"/>
                <w:i/>
                <w:szCs w:val="24"/>
              </w:rPr>
              <w:t>M</w:t>
            </w:r>
          </w:p>
        </w:tc>
        <w:tc>
          <w:tcPr>
            <w:tcW w:w="350" w:type="pct"/>
            <w:tcBorders>
              <w:top w:val="single" w:sz="4" w:space="0" w:color="auto"/>
              <w:bottom w:val="single" w:sz="4" w:space="0" w:color="auto"/>
            </w:tcBorders>
          </w:tcPr>
          <w:p w14:paraId="2BCED87F" w14:textId="77777777" w:rsidR="00BB7B38" w:rsidRPr="00F81D2D" w:rsidRDefault="00BB7B38" w:rsidP="00B57524">
            <w:pPr>
              <w:jc w:val="center"/>
              <w:rPr>
                <w:rFonts w:cs="Times New Roman"/>
                <w:i/>
                <w:szCs w:val="24"/>
              </w:rPr>
            </w:pPr>
            <w:r w:rsidRPr="00F81D2D">
              <w:rPr>
                <w:rFonts w:cs="Times New Roman"/>
                <w:i/>
                <w:szCs w:val="24"/>
              </w:rPr>
              <w:t>SD</w:t>
            </w:r>
          </w:p>
        </w:tc>
        <w:tc>
          <w:tcPr>
            <w:tcW w:w="406" w:type="pct"/>
            <w:tcBorders>
              <w:top w:val="single" w:sz="4" w:space="0" w:color="auto"/>
              <w:bottom w:val="single" w:sz="4" w:space="0" w:color="auto"/>
            </w:tcBorders>
          </w:tcPr>
          <w:p w14:paraId="39544FDC" w14:textId="77777777" w:rsidR="00BB7B38" w:rsidRPr="00F81D2D" w:rsidRDefault="00BB7B38" w:rsidP="00B57524">
            <w:pPr>
              <w:jc w:val="center"/>
              <w:rPr>
                <w:rFonts w:cs="Times New Roman"/>
                <w:i/>
                <w:szCs w:val="24"/>
              </w:rPr>
            </w:pPr>
            <w:r w:rsidRPr="00F81D2D">
              <w:rPr>
                <w:rFonts w:cs="Times New Roman"/>
                <w:i/>
                <w:szCs w:val="24"/>
              </w:rPr>
              <w:t>M</w:t>
            </w:r>
          </w:p>
        </w:tc>
        <w:tc>
          <w:tcPr>
            <w:tcW w:w="350" w:type="pct"/>
            <w:tcBorders>
              <w:top w:val="single" w:sz="4" w:space="0" w:color="auto"/>
              <w:bottom w:val="single" w:sz="4" w:space="0" w:color="auto"/>
            </w:tcBorders>
          </w:tcPr>
          <w:p w14:paraId="72888EF3" w14:textId="77777777" w:rsidR="00BB7B38" w:rsidRPr="00F81D2D" w:rsidRDefault="00BB7B38" w:rsidP="00B57524">
            <w:pPr>
              <w:jc w:val="center"/>
              <w:rPr>
                <w:rFonts w:cs="Times New Roman"/>
                <w:i/>
                <w:szCs w:val="24"/>
              </w:rPr>
            </w:pPr>
            <w:r w:rsidRPr="00F81D2D">
              <w:rPr>
                <w:rFonts w:cs="Times New Roman"/>
                <w:i/>
                <w:szCs w:val="24"/>
              </w:rPr>
              <w:t>SD</w:t>
            </w:r>
          </w:p>
        </w:tc>
        <w:tc>
          <w:tcPr>
            <w:tcW w:w="433" w:type="pct"/>
            <w:tcBorders>
              <w:top w:val="single" w:sz="4" w:space="0" w:color="auto"/>
              <w:bottom w:val="single" w:sz="4" w:space="0" w:color="auto"/>
            </w:tcBorders>
          </w:tcPr>
          <w:p w14:paraId="7BE0ECEC" w14:textId="77777777" w:rsidR="00BB7B38" w:rsidRPr="00F81D2D" w:rsidRDefault="00BB7B38" w:rsidP="00B57524">
            <w:pPr>
              <w:jc w:val="center"/>
              <w:rPr>
                <w:rFonts w:cs="Times New Roman"/>
                <w:i/>
                <w:szCs w:val="24"/>
              </w:rPr>
            </w:pPr>
            <w:r w:rsidRPr="00F81D2D">
              <w:rPr>
                <w:rFonts w:cs="Times New Roman"/>
                <w:i/>
                <w:szCs w:val="24"/>
              </w:rPr>
              <w:t>M</w:t>
            </w:r>
          </w:p>
        </w:tc>
        <w:tc>
          <w:tcPr>
            <w:tcW w:w="352" w:type="pct"/>
            <w:tcBorders>
              <w:top w:val="single" w:sz="4" w:space="0" w:color="auto"/>
              <w:bottom w:val="single" w:sz="4" w:space="0" w:color="auto"/>
            </w:tcBorders>
          </w:tcPr>
          <w:p w14:paraId="7EEE0241" w14:textId="77777777" w:rsidR="00BB7B38" w:rsidRPr="00F81D2D" w:rsidRDefault="00BB7B38" w:rsidP="00B57524">
            <w:pPr>
              <w:jc w:val="center"/>
              <w:rPr>
                <w:rFonts w:cs="Times New Roman"/>
                <w:i/>
                <w:szCs w:val="24"/>
              </w:rPr>
            </w:pPr>
            <w:r w:rsidRPr="00F81D2D">
              <w:rPr>
                <w:rFonts w:cs="Times New Roman"/>
                <w:i/>
                <w:szCs w:val="24"/>
              </w:rPr>
              <w:t>SD</w:t>
            </w:r>
          </w:p>
        </w:tc>
        <w:tc>
          <w:tcPr>
            <w:tcW w:w="687" w:type="pct"/>
            <w:tcBorders>
              <w:top w:val="single" w:sz="4" w:space="0" w:color="auto"/>
              <w:bottom w:val="single" w:sz="4" w:space="0" w:color="auto"/>
            </w:tcBorders>
          </w:tcPr>
          <w:p w14:paraId="2BAB0ED4" w14:textId="77777777" w:rsidR="00BB7B38" w:rsidRPr="00F81D2D" w:rsidRDefault="00BB7B38" w:rsidP="00B57524">
            <w:pPr>
              <w:jc w:val="center"/>
              <w:rPr>
                <w:rFonts w:cs="Times New Roman"/>
                <w:i/>
                <w:szCs w:val="24"/>
              </w:rPr>
            </w:pPr>
          </w:p>
        </w:tc>
      </w:tr>
      <w:tr w:rsidR="00D46A6E" w:rsidRPr="00F81D2D" w14:paraId="7B45DF80" w14:textId="5C64947C" w:rsidTr="00D46A6E">
        <w:tc>
          <w:tcPr>
            <w:tcW w:w="1083" w:type="pct"/>
            <w:tcBorders>
              <w:top w:val="single" w:sz="4" w:space="0" w:color="auto"/>
            </w:tcBorders>
          </w:tcPr>
          <w:p w14:paraId="331544CF" w14:textId="77777777" w:rsidR="00BB7B38" w:rsidRPr="00F81D2D" w:rsidRDefault="00BB7B38" w:rsidP="00B57524">
            <w:pPr>
              <w:rPr>
                <w:rFonts w:cs="Times New Roman"/>
                <w:szCs w:val="24"/>
              </w:rPr>
            </w:pPr>
            <w:r w:rsidRPr="00F81D2D">
              <w:rPr>
                <w:rFonts w:cs="Times New Roman"/>
                <w:szCs w:val="24"/>
              </w:rPr>
              <w:t>Age</w:t>
            </w:r>
          </w:p>
        </w:tc>
        <w:tc>
          <w:tcPr>
            <w:tcW w:w="499" w:type="pct"/>
            <w:tcBorders>
              <w:top w:val="single" w:sz="4" w:space="0" w:color="auto"/>
            </w:tcBorders>
          </w:tcPr>
          <w:p w14:paraId="51FD86F9" w14:textId="77777777" w:rsidR="00BB7B38" w:rsidRPr="00F81D2D" w:rsidRDefault="00BB7B38" w:rsidP="00B57524">
            <w:pPr>
              <w:jc w:val="center"/>
              <w:rPr>
                <w:rFonts w:cs="Times New Roman"/>
                <w:szCs w:val="24"/>
              </w:rPr>
            </w:pPr>
            <w:r w:rsidRPr="00F81D2D">
              <w:rPr>
                <w:rFonts w:cs="Times New Roman"/>
                <w:szCs w:val="24"/>
              </w:rPr>
              <w:t>47.09</w:t>
            </w:r>
          </w:p>
        </w:tc>
        <w:tc>
          <w:tcPr>
            <w:tcW w:w="490" w:type="pct"/>
            <w:tcBorders>
              <w:top w:val="single" w:sz="4" w:space="0" w:color="auto"/>
            </w:tcBorders>
          </w:tcPr>
          <w:p w14:paraId="062FED21" w14:textId="77777777" w:rsidR="00BB7B38" w:rsidRPr="00F81D2D" w:rsidRDefault="00BB7B38" w:rsidP="00B57524">
            <w:pPr>
              <w:jc w:val="center"/>
              <w:rPr>
                <w:rFonts w:cs="Times New Roman"/>
                <w:szCs w:val="24"/>
              </w:rPr>
            </w:pPr>
            <w:r w:rsidRPr="00F81D2D">
              <w:rPr>
                <w:rFonts w:cs="Times New Roman"/>
                <w:szCs w:val="24"/>
              </w:rPr>
              <w:t>8.17</w:t>
            </w:r>
          </w:p>
        </w:tc>
        <w:tc>
          <w:tcPr>
            <w:tcW w:w="350" w:type="pct"/>
            <w:tcBorders>
              <w:top w:val="single" w:sz="4" w:space="0" w:color="auto"/>
            </w:tcBorders>
          </w:tcPr>
          <w:p w14:paraId="77A8C953" w14:textId="77777777" w:rsidR="00BB7B38" w:rsidRPr="00F81D2D" w:rsidRDefault="00BB7B38" w:rsidP="00B57524">
            <w:pPr>
              <w:jc w:val="center"/>
              <w:rPr>
                <w:rFonts w:cs="Times New Roman"/>
                <w:szCs w:val="24"/>
              </w:rPr>
            </w:pPr>
            <w:r w:rsidRPr="00F81D2D">
              <w:rPr>
                <w:rFonts w:cs="Times New Roman"/>
                <w:szCs w:val="24"/>
              </w:rPr>
              <w:t>46.06</w:t>
            </w:r>
          </w:p>
        </w:tc>
        <w:tc>
          <w:tcPr>
            <w:tcW w:w="350" w:type="pct"/>
            <w:tcBorders>
              <w:top w:val="single" w:sz="4" w:space="0" w:color="auto"/>
            </w:tcBorders>
          </w:tcPr>
          <w:p w14:paraId="21407A27" w14:textId="77777777" w:rsidR="00BB7B38" w:rsidRPr="00F81D2D" w:rsidRDefault="00BB7B38" w:rsidP="00B57524">
            <w:pPr>
              <w:jc w:val="center"/>
              <w:rPr>
                <w:rFonts w:cs="Times New Roman"/>
                <w:szCs w:val="24"/>
              </w:rPr>
            </w:pPr>
            <w:r w:rsidRPr="00F81D2D">
              <w:rPr>
                <w:rFonts w:cs="Times New Roman"/>
                <w:szCs w:val="24"/>
              </w:rPr>
              <w:t>7.65</w:t>
            </w:r>
          </w:p>
        </w:tc>
        <w:tc>
          <w:tcPr>
            <w:tcW w:w="406" w:type="pct"/>
            <w:tcBorders>
              <w:top w:val="single" w:sz="4" w:space="0" w:color="auto"/>
            </w:tcBorders>
          </w:tcPr>
          <w:p w14:paraId="419AED87" w14:textId="77777777" w:rsidR="00BB7B38" w:rsidRPr="00F81D2D" w:rsidRDefault="00BB7B38" w:rsidP="00B57524">
            <w:pPr>
              <w:jc w:val="center"/>
              <w:rPr>
                <w:rFonts w:cs="Times New Roman"/>
                <w:szCs w:val="24"/>
              </w:rPr>
            </w:pPr>
            <w:r w:rsidRPr="00F81D2D">
              <w:rPr>
                <w:rFonts w:cs="Times New Roman"/>
                <w:szCs w:val="24"/>
              </w:rPr>
              <w:t>53.19</w:t>
            </w:r>
          </w:p>
        </w:tc>
        <w:tc>
          <w:tcPr>
            <w:tcW w:w="350" w:type="pct"/>
            <w:tcBorders>
              <w:top w:val="single" w:sz="4" w:space="0" w:color="auto"/>
            </w:tcBorders>
          </w:tcPr>
          <w:p w14:paraId="6F973932" w14:textId="77777777" w:rsidR="00BB7B38" w:rsidRPr="00F81D2D" w:rsidRDefault="00BB7B38" w:rsidP="00B57524">
            <w:pPr>
              <w:jc w:val="center"/>
              <w:rPr>
                <w:rFonts w:cs="Times New Roman"/>
                <w:szCs w:val="24"/>
              </w:rPr>
            </w:pPr>
            <w:r w:rsidRPr="00F81D2D">
              <w:rPr>
                <w:rFonts w:cs="Times New Roman"/>
                <w:szCs w:val="24"/>
              </w:rPr>
              <w:t>10.39</w:t>
            </w:r>
          </w:p>
        </w:tc>
        <w:tc>
          <w:tcPr>
            <w:tcW w:w="433" w:type="pct"/>
            <w:tcBorders>
              <w:top w:val="single" w:sz="4" w:space="0" w:color="auto"/>
            </w:tcBorders>
          </w:tcPr>
          <w:p w14:paraId="177A153F" w14:textId="77777777" w:rsidR="00BB7B38" w:rsidRPr="00F81D2D" w:rsidRDefault="00BB7B38" w:rsidP="00B57524">
            <w:pPr>
              <w:jc w:val="center"/>
              <w:rPr>
                <w:rFonts w:cs="Times New Roman"/>
                <w:szCs w:val="24"/>
              </w:rPr>
            </w:pPr>
            <w:r w:rsidRPr="00F81D2D">
              <w:rPr>
                <w:rFonts w:cs="Times New Roman"/>
                <w:szCs w:val="24"/>
              </w:rPr>
              <w:t>51.00</w:t>
            </w:r>
          </w:p>
        </w:tc>
        <w:tc>
          <w:tcPr>
            <w:tcW w:w="352" w:type="pct"/>
            <w:tcBorders>
              <w:top w:val="single" w:sz="4" w:space="0" w:color="auto"/>
            </w:tcBorders>
          </w:tcPr>
          <w:p w14:paraId="418DE2E2" w14:textId="77777777" w:rsidR="00BB7B38" w:rsidRPr="00F81D2D" w:rsidRDefault="00BB7B38" w:rsidP="00B57524">
            <w:pPr>
              <w:jc w:val="center"/>
              <w:rPr>
                <w:rFonts w:cs="Times New Roman"/>
                <w:szCs w:val="24"/>
              </w:rPr>
            </w:pPr>
            <w:r w:rsidRPr="00F81D2D">
              <w:rPr>
                <w:rFonts w:cs="Times New Roman"/>
                <w:szCs w:val="24"/>
              </w:rPr>
              <w:t>10.41</w:t>
            </w:r>
          </w:p>
        </w:tc>
        <w:tc>
          <w:tcPr>
            <w:tcW w:w="687" w:type="pct"/>
            <w:tcBorders>
              <w:top w:val="single" w:sz="4" w:space="0" w:color="auto"/>
            </w:tcBorders>
          </w:tcPr>
          <w:p w14:paraId="19A13F1A" w14:textId="45882C59" w:rsidR="00BB7B38" w:rsidRPr="00F81D2D" w:rsidRDefault="00BB7B38" w:rsidP="00B57524">
            <w:pPr>
              <w:jc w:val="center"/>
              <w:rPr>
                <w:rFonts w:cs="Times New Roman"/>
                <w:szCs w:val="24"/>
              </w:rPr>
            </w:pPr>
            <w:r w:rsidRPr="00F81D2D">
              <w:rPr>
                <w:rFonts w:cs="Times New Roman"/>
                <w:szCs w:val="24"/>
              </w:rPr>
              <w:t>.008</w:t>
            </w:r>
          </w:p>
        </w:tc>
      </w:tr>
      <w:tr w:rsidR="00D46A6E" w:rsidRPr="00F81D2D" w14:paraId="1D272AB4" w14:textId="59FE8B0E" w:rsidTr="00D46A6E">
        <w:tc>
          <w:tcPr>
            <w:tcW w:w="1083" w:type="pct"/>
          </w:tcPr>
          <w:p w14:paraId="429C24D1" w14:textId="77777777" w:rsidR="00BB7B38" w:rsidRPr="00F81D2D" w:rsidRDefault="00BB7B38" w:rsidP="00B57524">
            <w:pPr>
              <w:rPr>
                <w:rFonts w:cs="Times New Roman"/>
                <w:szCs w:val="24"/>
              </w:rPr>
            </w:pPr>
            <w:r w:rsidRPr="00F81D2D">
              <w:rPr>
                <w:rFonts w:cs="Times New Roman"/>
                <w:szCs w:val="24"/>
              </w:rPr>
              <w:t>Symptoms</w:t>
            </w:r>
          </w:p>
        </w:tc>
        <w:tc>
          <w:tcPr>
            <w:tcW w:w="499" w:type="pct"/>
          </w:tcPr>
          <w:p w14:paraId="7B3D2E61" w14:textId="77777777" w:rsidR="00BB7B38" w:rsidRPr="00F81D2D" w:rsidRDefault="00BB7B38" w:rsidP="00B57524">
            <w:pPr>
              <w:jc w:val="center"/>
              <w:rPr>
                <w:rFonts w:cs="Times New Roman"/>
                <w:szCs w:val="24"/>
              </w:rPr>
            </w:pPr>
          </w:p>
        </w:tc>
        <w:tc>
          <w:tcPr>
            <w:tcW w:w="490" w:type="pct"/>
          </w:tcPr>
          <w:p w14:paraId="752931E0" w14:textId="77777777" w:rsidR="00BB7B38" w:rsidRPr="00F81D2D" w:rsidRDefault="00BB7B38" w:rsidP="00B57524">
            <w:pPr>
              <w:jc w:val="center"/>
              <w:rPr>
                <w:rFonts w:cs="Times New Roman"/>
                <w:szCs w:val="24"/>
              </w:rPr>
            </w:pPr>
          </w:p>
        </w:tc>
        <w:tc>
          <w:tcPr>
            <w:tcW w:w="350" w:type="pct"/>
          </w:tcPr>
          <w:p w14:paraId="486B5B48" w14:textId="77777777" w:rsidR="00BB7B38" w:rsidRPr="00F81D2D" w:rsidRDefault="00BB7B38" w:rsidP="00B57524">
            <w:pPr>
              <w:jc w:val="center"/>
              <w:rPr>
                <w:rFonts w:cs="Times New Roman"/>
                <w:szCs w:val="24"/>
              </w:rPr>
            </w:pPr>
          </w:p>
        </w:tc>
        <w:tc>
          <w:tcPr>
            <w:tcW w:w="350" w:type="pct"/>
          </w:tcPr>
          <w:p w14:paraId="5999AB34" w14:textId="77777777" w:rsidR="00BB7B38" w:rsidRPr="00F81D2D" w:rsidRDefault="00BB7B38" w:rsidP="00B57524">
            <w:pPr>
              <w:jc w:val="center"/>
              <w:rPr>
                <w:rFonts w:cs="Times New Roman"/>
                <w:szCs w:val="24"/>
              </w:rPr>
            </w:pPr>
          </w:p>
        </w:tc>
        <w:tc>
          <w:tcPr>
            <w:tcW w:w="406" w:type="pct"/>
          </w:tcPr>
          <w:p w14:paraId="7749BFC1" w14:textId="77777777" w:rsidR="00BB7B38" w:rsidRPr="00F81D2D" w:rsidRDefault="00BB7B38" w:rsidP="00B57524">
            <w:pPr>
              <w:jc w:val="center"/>
              <w:rPr>
                <w:rFonts w:cs="Times New Roman"/>
                <w:szCs w:val="24"/>
              </w:rPr>
            </w:pPr>
          </w:p>
        </w:tc>
        <w:tc>
          <w:tcPr>
            <w:tcW w:w="350" w:type="pct"/>
          </w:tcPr>
          <w:p w14:paraId="634E5575" w14:textId="77777777" w:rsidR="00BB7B38" w:rsidRPr="00F81D2D" w:rsidRDefault="00BB7B38" w:rsidP="00B57524">
            <w:pPr>
              <w:jc w:val="center"/>
              <w:rPr>
                <w:rFonts w:cs="Times New Roman"/>
                <w:szCs w:val="24"/>
              </w:rPr>
            </w:pPr>
          </w:p>
        </w:tc>
        <w:tc>
          <w:tcPr>
            <w:tcW w:w="433" w:type="pct"/>
          </w:tcPr>
          <w:p w14:paraId="4F315D91" w14:textId="77777777" w:rsidR="00BB7B38" w:rsidRPr="00F81D2D" w:rsidRDefault="00BB7B38" w:rsidP="00B57524">
            <w:pPr>
              <w:jc w:val="center"/>
              <w:rPr>
                <w:rFonts w:cs="Times New Roman"/>
                <w:szCs w:val="24"/>
              </w:rPr>
            </w:pPr>
          </w:p>
        </w:tc>
        <w:tc>
          <w:tcPr>
            <w:tcW w:w="352" w:type="pct"/>
          </w:tcPr>
          <w:p w14:paraId="33DF6B61" w14:textId="77777777" w:rsidR="00BB7B38" w:rsidRPr="00F81D2D" w:rsidRDefault="00BB7B38" w:rsidP="00B57524">
            <w:pPr>
              <w:jc w:val="center"/>
              <w:rPr>
                <w:rFonts w:cs="Times New Roman"/>
                <w:szCs w:val="24"/>
              </w:rPr>
            </w:pPr>
          </w:p>
        </w:tc>
        <w:tc>
          <w:tcPr>
            <w:tcW w:w="687" w:type="pct"/>
          </w:tcPr>
          <w:p w14:paraId="15298449" w14:textId="77777777" w:rsidR="00BB7B38" w:rsidRPr="00F81D2D" w:rsidRDefault="00BB7B38" w:rsidP="00B57524">
            <w:pPr>
              <w:jc w:val="center"/>
              <w:rPr>
                <w:rFonts w:cs="Times New Roman"/>
                <w:szCs w:val="24"/>
              </w:rPr>
            </w:pPr>
          </w:p>
        </w:tc>
      </w:tr>
      <w:tr w:rsidR="00D46A6E" w:rsidRPr="00F81D2D" w14:paraId="5540C49D" w14:textId="74C4A315" w:rsidTr="00D46A6E">
        <w:tc>
          <w:tcPr>
            <w:tcW w:w="1083" w:type="pct"/>
          </w:tcPr>
          <w:p w14:paraId="029DF34B" w14:textId="77777777" w:rsidR="00BB7B38" w:rsidRPr="00F81D2D" w:rsidRDefault="00BB7B38" w:rsidP="00B57524">
            <w:pPr>
              <w:ind w:firstLine="180"/>
              <w:rPr>
                <w:rFonts w:cs="Times New Roman"/>
                <w:i/>
                <w:szCs w:val="24"/>
              </w:rPr>
            </w:pPr>
            <w:r w:rsidRPr="00F81D2D">
              <w:rPr>
                <w:rFonts w:cs="Times New Roman"/>
                <w:i/>
                <w:szCs w:val="24"/>
              </w:rPr>
              <w:t>Reality Distortion</w:t>
            </w:r>
          </w:p>
        </w:tc>
        <w:tc>
          <w:tcPr>
            <w:tcW w:w="499" w:type="pct"/>
          </w:tcPr>
          <w:p w14:paraId="008B24B2" w14:textId="77777777" w:rsidR="00BB7B38" w:rsidRPr="00F81D2D" w:rsidRDefault="00BB7B38" w:rsidP="00B57524">
            <w:pPr>
              <w:jc w:val="center"/>
              <w:rPr>
                <w:rFonts w:cs="Times New Roman"/>
                <w:szCs w:val="24"/>
              </w:rPr>
            </w:pPr>
            <w:r w:rsidRPr="00F81D2D">
              <w:rPr>
                <w:rFonts w:cs="Times New Roman"/>
                <w:szCs w:val="24"/>
              </w:rPr>
              <w:t>8.15</w:t>
            </w:r>
          </w:p>
        </w:tc>
        <w:tc>
          <w:tcPr>
            <w:tcW w:w="490" w:type="pct"/>
          </w:tcPr>
          <w:p w14:paraId="750B66BA" w14:textId="77777777" w:rsidR="00BB7B38" w:rsidRPr="00F81D2D" w:rsidRDefault="00BB7B38" w:rsidP="00B57524">
            <w:pPr>
              <w:jc w:val="center"/>
              <w:rPr>
                <w:rFonts w:cs="Times New Roman"/>
                <w:szCs w:val="24"/>
              </w:rPr>
            </w:pPr>
            <w:r w:rsidRPr="00F81D2D">
              <w:rPr>
                <w:rFonts w:cs="Times New Roman"/>
                <w:szCs w:val="24"/>
              </w:rPr>
              <w:t>10.36</w:t>
            </w:r>
          </w:p>
        </w:tc>
        <w:tc>
          <w:tcPr>
            <w:tcW w:w="350" w:type="pct"/>
          </w:tcPr>
          <w:p w14:paraId="5170E8E5" w14:textId="77777777" w:rsidR="00BB7B38" w:rsidRPr="00F81D2D" w:rsidRDefault="00BB7B38" w:rsidP="00B57524">
            <w:pPr>
              <w:jc w:val="center"/>
              <w:rPr>
                <w:rFonts w:cs="Times New Roman"/>
                <w:szCs w:val="24"/>
              </w:rPr>
            </w:pPr>
            <w:r w:rsidRPr="00F81D2D">
              <w:rPr>
                <w:rFonts w:cs="Times New Roman"/>
                <w:szCs w:val="24"/>
              </w:rPr>
              <w:t>0.48</w:t>
            </w:r>
          </w:p>
        </w:tc>
        <w:tc>
          <w:tcPr>
            <w:tcW w:w="350" w:type="pct"/>
          </w:tcPr>
          <w:p w14:paraId="73A3859C" w14:textId="77777777" w:rsidR="00BB7B38" w:rsidRPr="00F81D2D" w:rsidRDefault="00BB7B38" w:rsidP="00B57524">
            <w:pPr>
              <w:rPr>
                <w:rFonts w:cs="Times New Roman"/>
                <w:szCs w:val="24"/>
              </w:rPr>
            </w:pPr>
            <w:r w:rsidRPr="00F81D2D">
              <w:rPr>
                <w:rFonts w:cs="Times New Roman"/>
                <w:szCs w:val="24"/>
              </w:rPr>
              <w:t>1.88</w:t>
            </w:r>
          </w:p>
        </w:tc>
        <w:tc>
          <w:tcPr>
            <w:tcW w:w="406" w:type="pct"/>
          </w:tcPr>
          <w:p w14:paraId="6349AB81" w14:textId="77777777" w:rsidR="00BB7B38" w:rsidRPr="00F81D2D" w:rsidRDefault="00BB7B38" w:rsidP="00B57524">
            <w:pPr>
              <w:jc w:val="center"/>
              <w:rPr>
                <w:rFonts w:cs="Times New Roman"/>
                <w:szCs w:val="24"/>
              </w:rPr>
            </w:pPr>
            <w:r w:rsidRPr="00F81D2D">
              <w:rPr>
                <w:rFonts w:cs="Times New Roman"/>
                <w:szCs w:val="24"/>
              </w:rPr>
              <w:t>1.63</w:t>
            </w:r>
          </w:p>
        </w:tc>
        <w:tc>
          <w:tcPr>
            <w:tcW w:w="350" w:type="pct"/>
          </w:tcPr>
          <w:p w14:paraId="1C455B31" w14:textId="77777777" w:rsidR="00BB7B38" w:rsidRPr="00F81D2D" w:rsidRDefault="00BB7B38" w:rsidP="00B57524">
            <w:pPr>
              <w:jc w:val="center"/>
              <w:rPr>
                <w:rFonts w:cs="Times New Roman"/>
                <w:szCs w:val="24"/>
              </w:rPr>
            </w:pPr>
            <w:r w:rsidRPr="00F81D2D">
              <w:rPr>
                <w:rFonts w:cs="Times New Roman"/>
                <w:szCs w:val="24"/>
              </w:rPr>
              <w:t>3.20</w:t>
            </w:r>
          </w:p>
        </w:tc>
        <w:tc>
          <w:tcPr>
            <w:tcW w:w="433" w:type="pct"/>
          </w:tcPr>
          <w:p w14:paraId="2BC82CC9" w14:textId="77777777" w:rsidR="00BB7B38" w:rsidRPr="00F81D2D" w:rsidRDefault="00BB7B38" w:rsidP="00B57524">
            <w:pPr>
              <w:jc w:val="center"/>
              <w:rPr>
                <w:rFonts w:cs="Times New Roman"/>
                <w:szCs w:val="24"/>
              </w:rPr>
            </w:pPr>
            <w:r w:rsidRPr="00F81D2D">
              <w:rPr>
                <w:rFonts w:cs="Times New Roman"/>
                <w:szCs w:val="24"/>
              </w:rPr>
              <w:t>1.27</w:t>
            </w:r>
          </w:p>
        </w:tc>
        <w:tc>
          <w:tcPr>
            <w:tcW w:w="352" w:type="pct"/>
          </w:tcPr>
          <w:p w14:paraId="396AE786" w14:textId="77777777" w:rsidR="00BB7B38" w:rsidRPr="00F81D2D" w:rsidRDefault="00BB7B38" w:rsidP="00B57524">
            <w:pPr>
              <w:jc w:val="center"/>
              <w:rPr>
                <w:rFonts w:cs="Times New Roman"/>
                <w:szCs w:val="24"/>
              </w:rPr>
            </w:pPr>
            <w:r w:rsidRPr="00F81D2D">
              <w:rPr>
                <w:rFonts w:cs="Times New Roman"/>
                <w:szCs w:val="24"/>
              </w:rPr>
              <w:t>2.29</w:t>
            </w:r>
          </w:p>
        </w:tc>
        <w:tc>
          <w:tcPr>
            <w:tcW w:w="687" w:type="pct"/>
          </w:tcPr>
          <w:p w14:paraId="36B1502B" w14:textId="0FD5FF37"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63B7C0BF" w14:textId="4B5D5F0E" w:rsidTr="00D46A6E">
        <w:tc>
          <w:tcPr>
            <w:tcW w:w="1083" w:type="pct"/>
          </w:tcPr>
          <w:p w14:paraId="30C39912" w14:textId="77777777" w:rsidR="00BB7B38" w:rsidRPr="00F81D2D" w:rsidRDefault="00BB7B38" w:rsidP="00B57524">
            <w:pPr>
              <w:ind w:firstLine="180"/>
              <w:rPr>
                <w:rFonts w:cs="Times New Roman"/>
                <w:i/>
                <w:szCs w:val="24"/>
              </w:rPr>
            </w:pPr>
            <w:r w:rsidRPr="00F81D2D">
              <w:rPr>
                <w:rFonts w:cs="Times New Roman"/>
                <w:i/>
                <w:szCs w:val="24"/>
              </w:rPr>
              <w:t>Disorganized</w:t>
            </w:r>
          </w:p>
        </w:tc>
        <w:tc>
          <w:tcPr>
            <w:tcW w:w="499" w:type="pct"/>
          </w:tcPr>
          <w:p w14:paraId="5AD41FCE" w14:textId="77777777" w:rsidR="00BB7B38" w:rsidRPr="00F81D2D" w:rsidRDefault="00BB7B38" w:rsidP="00B57524">
            <w:pPr>
              <w:jc w:val="center"/>
              <w:rPr>
                <w:rFonts w:cs="Times New Roman"/>
                <w:szCs w:val="24"/>
              </w:rPr>
            </w:pPr>
            <w:r w:rsidRPr="00F81D2D">
              <w:rPr>
                <w:rFonts w:cs="Times New Roman"/>
                <w:szCs w:val="24"/>
              </w:rPr>
              <w:t>6.59</w:t>
            </w:r>
          </w:p>
        </w:tc>
        <w:tc>
          <w:tcPr>
            <w:tcW w:w="490" w:type="pct"/>
          </w:tcPr>
          <w:p w14:paraId="16D4FAA1" w14:textId="77777777" w:rsidR="00BB7B38" w:rsidRPr="00F81D2D" w:rsidRDefault="00BB7B38" w:rsidP="00B57524">
            <w:pPr>
              <w:jc w:val="center"/>
              <w:rPr>
                <w:rFonts w:cs="Times New Roman"/>
                <w:szCs w:val="24"/>
              </w:rPr>
            </w:pPr>
            <w:r w:rsidRPr="00F81D2D">
              <w:rPr>
                <w:rFonts w:cs="Times New Roman"/>
                <w:szCs w:val="24"/>
              </w:rPr>
              <w:t>7.55</w:t>
            </w:r>
          </w:p>
        </w:tc>
        <w:tc>
          <w:tcPr>
            <w:tcW w:w="350" w:type="pct"/>
          </w:tcPr>
          <w:p w14:paraId="039FAF56" w14:textId="77777777" w:rsidR="00BB7B38" w:rsidRPr="00F81D2D" w:rsidRDefault="00BB7B38" w:rsidP="00B57524">
            <w:pPr>
              <w:jc w:val="center"/>
              <w:rPr>
                <w:rFonts w:cs="Times New Roman"/>
                <w:szCs w:val="24"/>
              </w:rPr>
            </w:pPr>
            <w:r w:rsidRPr="00F81D2D">
              <w:rPr>
                <w:rFonts w:cs="Times New Roman"/>
                <w:szCs w:val="24"/>
              </w:rPr>
              <w:t>1.97</w:t>
            </w:r>
          </w:p>
        </w:tc>
        <w:tc>
          <w:tcPr>
            <w:tcW w:w="350" w:type="pct"/>
          </w:tcPr>
          <w:p w14:paraId="2016163D" w14:textId="77777777" w:rsidR="00BB7B38" w:rsidRPr="00F81D2D" w:rsidRDefault="00BB7B38" w:rsidP="00B57524">
            <w:pPr>
              <w:jc w:val="center"/>
              <w:rPr>
                <w:rFonts w:cs="Times New Roman"/>
                <w:szCs w:val="24"/>
              </w:rPr>
            </w:pPr>
            <w:r w:rsidRPr="00F81D2D">
              <w:rPr>
                <w:rFonts w:cs="Times New Roman"/>
                <w:szCs w:val="24"/>
              </w:rPr>
              <w:t>3.45</w:t>
            </w:r>
          </w:p>
        </w:tc>
        <w:tc>
          <w:tcPr>
            <w:tcW w:w="406" w:type="pct"/>
          </w:tcPr>
          <w:p w14:paraId="0A5FEB25" w14:textId="77777777" w:rsidR="00BB7B38" w:rsidRPr="00F81D2D" w:rsidRDefault="00BB7B38" w:rsidP="00B57524">
            <w:pPr>
              <w:jc w:val="center"/>
              <w:rPr>
                <w:rFonts w:cs="Times New Roman"/>
                <w:szCs w:val="24"/>
              </w:rPr>
            </w:pPr>
            <w:r w:rsidRPr="00F81D2D">
              <w:rPr>
                <w:rFonts w:cs="Times New Roman"/>
                <w:szCs w:val="24"/>
              </w:rPr>
              <w:t>3.42</w:t>
            </w:r>
          </w:p>
        </w:tc>
        <w:tc>
          <w:tcPr>
            <w:tcW w:w="350" w:type="pct"/>
          </w:tcPr>
          <w:p w14:paraId="1CCC9AC6" w14:textId="77777777" w:rsidR="00BB7B38" w:rsidRPr="00F81D2D" w:rsidRDefault="00BB7B38" w:rsidP="00B57524">
            <w:pPr>
              <w:jc w:val="center"/>
              <w:rPr>
                <w:rFonts w:cs="Times New Roman"/>
                <w:szCs w:val="24"/>
              </w:rPr>
            </w:pPr>
            <w:r w:rsidRPr="00F81D2D">
              <w:rPr>
                <w:rFonts w:cs="Times New Roman"/>
                <w:szCs w:val="24"/>
              </w:rPr>
              <w:t>5.88</w:t>
            </w:r>
          </w:p>
        </w:tc>
        <w:tc>
          <w:tcPr>
            <w:tcW w:w="433" w:type="pct"/>
          </w:tcPr>
          <w:p w14:paraId="705A5779" w14:textId="77777777" w:rsidR="00BB7B38" w:rsidRPr="00F81D2D" w:rsidRDefault="00BB7B38" w:rsidP="00B57524">
            <w:pPr>
              <w:jc w:val="center"/>
              <w:rPr>
                <w:rFonts w:cs="Times New Roman"/>
                <w:szCs w:val="24"/>
              </w:rPr>
            </w:pPr>
            <w:r w:rsidRPr="00F81D2D">
              <w:rPr>
                <w:rFonts w:cs="Times New Roman"/>
                <w:szCs w:val="24"/>
              </w:rPr>
              <w:t>4.29</w:t>
            </w:r>
          </w:p>
        </w:tc>
        <w:tc>
          <w:tcPr>
            <w:tcW w:w="352" w:type="pct"/>
          </w:tcPr>
          <w:p w14:paraId="54DAA9FA" w14:textId="77777777" w:rsidR="00BB7B38" w:rsidRPr="00F81D2D" w:rsidRDefault="00BB7B38" w:rsidP="00B57524">
            <w:pPr>
              <w:jc w:val="center"/>
              <w:rPr>
                <w:rFonts w:cs="Times New Roman"/>
                <w:szCs w:val="24"/>
              </w:rPr>
            </w:pPr>
            <w:r w:rsidRPr="00F81D2D">
              <w:rPr>
                <w:rFonts w:cs="Times New Roman"/>
                <w:szCs w:val="24"/>
              </w:rPr>
              <w:t>4.98</w:t>
            </w:r>
          </w:p>
        </w:tc>
        <w:tc>
          <w:tcPr>
            <w:tcW w:w="687" w:type="pct"/>
          </w:tcPr>
          <w:p w14:paraId="58148955" w14:textId="3B8E8C41"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7973AD0F" w14:textId="26E55547" w:rsidTr="00D46A6E">
        <w:tc>
          <w:tcPr>
            <w:tcW w:w="1083" w:type="pct"/>
          </w:tcPr>
          <w:p w14:paraId="1B6A52EE" w14:textId="77777777" w:rsidR="00BB7B38" w:rsidRPr="00F81D2D" w:rsidRDefault="00BB7B38" w:rsidP="00B57524">
            <w:pPr>
              <w:ind w:firstLine="180"/>
              <w:rPr>
                <w:rFonts w:cs="Times New Roman"/>
                <w:i/>
                <w:szCs w:val="24"/>
              </w:rPr>
            </w:pPr>
            <w:proofErr w:type="spellStart"/>
            <w:r w:rsidRPr="00F81D2D">
              <w:rPr>
                <w:rFonts w:cs="Times New Roman"/>
                <w:i/>
                <w:szCs w:val="24"/>
              </w:rPr>
              <w:t>Inexpressivity</w:t>
            </w:r>
            <w:proofErr w:type="spellEnd"/>
          </w:p>
        </w:tc>
        <w:tc>
          <w:tcPr>
            <w:tcW w:w="499" w:type="pct"/>
          </w:tcPr>
          <w:p w14:paraId="58FC2B62" w14:textId="77777777" w:rsidR="00BB7B38" w:rsidRPr="00F81D2D" w:rsidRDefault="00BB7B38" w:rsidP="00B57524">
            <w:pPr>
              <w:jc w:val="center"/>
              <w:rPr>
                <w:rFonts w:cs="Times New Roman"/>
                <w:szCs w:val="24"/>
              </w:rPr>
            </w:pPr>
            <w:r w:rsidRPr="00F81D2D">
              <w:rPr>
                <w:rFonts w:cs="Times New Roman"/>
                <w:szCs w:val="24"/>
              </w:rPr>
              <w:t>10.39</w:t>
            </w:r>
          </w:p>
        </w:tc>
        <w:tc>
          <w:tcPr>
            <w:tcW w:w="490" w:type="pct"/>
          </w:tcPr>
          <w:p w14:paraId="5D192DE9" w14:textId="77777777" w:rsidR="00BB7B38" w:rsidRPr="00F81D2D" w:rsidRDefault="00BB7B38" w:rsidP="00B57524">
            <w:pPr>
              <w:jc w:val="center"/>
              <w:rPr>
                <w:rFonts w:cs="Times New Roman"/>
                <w:szCs w:val="24"/>
              </w:rPr>
            </w:pPr>
            <w:r w:rsidRPr="00F81D2D">
              <w:rPr>
                <w:rFonts w:cs="Times New Roman"/>
                <w:szCs w:val="24"/>
              </w:rPr>
              <w:t>10.81</w:t>
            </w:r>
          </w:p>
        </w:tc>
        <w:tc>
          <w:tcPr>
            <w:tcW w:w="350" w:type="pct"/>
          </w:tcPr>
          <w:p w14:paraId="2A031F49" w14:textId="77777777" w:rsidR="00BB7B38" w:rsidRPr="00F81D2D" w:rsidRDefault="00BB7B38" w:rsidP="00B57524">
            <w:pPr>
              <w:jc w:val="center"/>
              <w:rPr>
                <w:rFonts w:cs="Times New Roman"/>
                <w:szCs w:val="24"/>
              </w:rPr>
            </w:pPr>
            <w:r w:rsidRPr="00F81D2D">
              <w:rPr>
                <w:rFonts w:cs="Times New Roman"/>
                <w:szCs w:val="24"/>
              </w:rPr>
              <w:t>3.00</w:t>
            </w:r>
          </w:p>
        </w:tc>
        <w:tc>
          <w:tcPr>
            <w:tcW w:w="350" w:type="pct"/>
          </w:tcPr>
          <w:p w14:paraId="54D3EC9D" w14:textId="77777777" w:rsidR="00BB7B38" w:rsidRPr="00F81D2D" w:rsidRDefault="00BB7B38" w:rsidP="00B57524">
            <w:pPr>
              <w:jc w:val="center"/>
              <w:rPr>
                <w:rFonts w:cs="Times New Roman"/>
                <w:szCs w:val="24"/>
              </w:rPr>
            </w:pPr>
            <w:r w:rsidRPr="00F81D2D">
              <w:rPr>
                <w:rFonts w:cs="Times New Roman"/>
                <w:szCs w:val="24"/>
              </w:rPr>
              <w:t>5.16</w:t>
            </w:r>
          </w:p>
        </w:tc>
        <w:tc>
          <w:tcPr>
            <w:tcW w:w="406" w:type="pct"/>
          </w:tcPr>
          <w:p w14:paraId="61292C9B" w14:textId="77777777" w:rsidR="00BB7B38" w:rsidRPr="00F81D2D" w:rsidRDefault="00BB7B38" w:rsidP="00B57524">
            <w:pPr>
              <w:jc w:val="center"/>
              <w:rPr>
                <w:rFonts w:cs="Times New Roman"/>
                <w:szCs w:val="24"/>
              </w:rPr>
            </w:pPr>
            <w:r w:rsidRPr="00F81D2D">
              <w:rPr>
                <w:rFonts w:cs="Times New Roman"/>
                <w:szCs w:val="24"/>
              </w:rPr>
              <w:t>2.73</w:t>
            </w:r>
          </w:p>
        </w:tc>
        <w:tc>
          <w:tcPr>
            <w:tcW w:w="350" w:type="pct"/>
          </w:tcPr>
          <w:p w14:paraId="03A133E4" w14:textId="77777777" w:rsidR="00BB7B38" w:rsidRPr="00F81D2D" w:rsidRDefault="00BB7B38" w:rsidP="00B57524">
            <w:pPr>
              <w:jc w:val="center"/>
              <w:rPr>
                <w:rFonts w:cs="Times New Roman"/>
                <w:szCs w:val="24"/>
              </w:rPr>
            </w:pPr>
            <w:r w:rsidRPr="00F81D2D">
              <w:rPr>
                <w:rFonts w:cs="Times New Roman"/>
                <w:szCs w:val="24"/>
              </w:rPr>
              <w:t>5.65</w:t>
            </w:r>
          </w:p>
        </w:tc>
        <w:tc>
          <w:tcPr>
            <w:tcW w:w="433" w:type="pct"/>
          </w:tcPr>
          <w:p w14:paraId="5A5075C9" w14:textId="77777777" w:rsidR="00BB7B38" w:rsidRPr="00F81D2D" w:rsidRDefault="00BB7B38" w:rsidP="00B57524">
            <w:pPr>
              <w:jc w:val="center"/>
              <w:rPr>
                <w:rFonts w:cs="Times New Roman"/>
                <w:szCs w:val="24"/>
              </w:rPr>
            </w:pPr>
            <w:r w:rsidRPr="00F81D2D">
              <w:rPr>
                <w:rFonts w:cs="Times New Roman"/>
                <w:szCs w:val="24"/>
              </w:rPr>
              <w:t>2.71</w:t>
            </w:r>
          </w:p>
        </w:tc>
        <w:tc>
          <w:tcPr>
            <w:tcW w:w="352" w:type="pct"/>
          </w:tcPr>
          <w:p w14:paraId="5BC3968E" w14:textId="77777777" w:rsidR="00BB7B38" w:rsidRPr="00F81D2D" w:rsidRDefault="00BB7B38" w:rsidP="00B57524">
            <w:pPr>
              <w:jc w:val="center"/>
              <w:rPr>
                <w:rFonts w:cs="Times New Roman"/>
                <w:szCs w:val="24"/>
              </w:rPr>
            </w:pPr>
            <w:r w:rsidRPr="00F81D2D">
              <w:rPr>
                <w:rFonts w:cs="Times New Roman"/>
                <w:szCs w:val="24"/>
              </w:rPr>
              <w:t>4.38</w:t>
            </w:r>
          </w:p>
        </w:tc>
        <w:tc>
          <w:tcPr>
            <w:tcW w:w="687" w:type="pct"/>
          </w:tcPr>
          <w:p w14:paraId="47053EA3" w14:textId="66A7807D"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5F9D6CA9" w14:textId="2F40D5BF" w:rsidTr="00D46A6E">
        <w:tc>
          <w:tcPr>
            <w:tcW w:w="1083" w:type="pct"/>
          </w:tcPr>
          <w:p w14:paraId="65C312BB" w14:textId="77777777" w:rsidR="00BB7B38" w:rsidRPr="00F81D2D" w:rsidRDefault="00BB7B38" w:rsidP="00B57524">
            <w:pPr>
              <w:ind w:firstLine="180"/>
              <w:rPr>
                <w:rFonts w:cs="Times New Roman"/>
                <w:i/>
                <w:szCs w:val="24"/>
              </w:rPr>
            </w:pPr>
            <w:proofErr w:type="spellStart"/>
            <w:r w:rsidRPr="00F81D2D">
              <w:rPr>
                <w:rFonts w:cs="Times New Roman"/>
                <w:i/>
                <w:szCs w:val="24"/>
              </w:rPr>
              <w:t>Avolition</w:t>
            </w:r>
            <w:proofErr w:type="spellEnd"/>
          </w:p>
        </w:tc>
        <w:tc>
          <w:tcPr>
            <w:tcW w:w="499" w:type="pct"/>
          </w:tcPr>
          <w:p w14:paraId="07B27A8F" w14:textId="77777777" w:rsidR="00BB7B38" w:rsidRPr="00F81D2D" w:rsidRDefault="00BB7B38" w:rsidP="00B57524">
            <w:pPr>
              <w:jc w:val="center"/>
              <w:rPr>
                <w:rFonts w:cs="Times New Roman"/>
                <w:szCs w:val="24"/>
              </w:rPr>
            </w:pPr>
            <w:r w:rsidRPr="00F81D2D">
              <w:rPr>
                <w:rFonts w:cs="Times New Roman"/>
                <w:szCs w:val="24"/>
              </w:rPr>
              <w:t>17.94</w:t>
            </w:r>
          </w:p>
        </w:tc>
        <w:tc>
          <w:tcPr>
            <w:tcW w:w="490" w:type="pct"/>
          </w:tcPr>
          <w:p w14:paraId="651485A1" w14:textId="77777777" w:rsidR="00BB7B38" w:rsidRPr="00F81D2D" w:rsidRDefault="00BB7B38" w:rsidP="00B57524">
            <w:pPr>
              <w:jc w:val="center"/>
              <w:rPr>
                <w:rFonts w:cs="Times New Roman"/>
                <w:szCs w:val="24"/>
              </w:rPr>
            </w:pPr>
            <w:r w:rsidRPr="00F81D2D">
              <w:rPr>
                <w:rFonts w:cs="Times New Roman"/>
                <w:szCs w:val="24"/>
              </w:rPr>
              <w:t>8.21</w:t>
            </w:r>
          </w:p>
        </w:tc>
        <w:tc>
          <w:tcPr>
            <w:tcW w:w="350" w:type="pct"/>
          </w:tcPr>
          <w:p w14:paraId="5F576ED7" w14:textId="77777777" w:rsidR="00BB7B38" w:rsidRPr="00F81D2D" w:rsidRDefault="00BB7B38" w:rsidP="00B57524">
            <w:pPr>
              <w:jc w:val="center"/>
              <w:rPr>
                <w:rFonts w:cs="Times New Roman"/>
                <w:szCs w:val="24"/>
              </w:rPr>
            </w:pPr>
            <w:r w:rsidRPr="00F81D2D">
              <w:rPr>
                <w:rFonts w:cs="Times New Roman"/>
                <w:szCs w:val="24"/>
              </w:rPr>
              <w:t>7.79</w:t>
            </w:r>
          </w:p>
        </w:tc>
        <w:tc>
          <w:tcPr>
            <w:tcW w:w="350" w:type="pct"/>
          </w:tcPr>
          <w:p w14:paraId="384429E3" w14:textId="77777777" w:rsidR="00BB7B38" w:rsidRPr="00F81D2D" w:rsidRDefault="00BB7B38" w:rsidP="00B57524">
            <w:pPr>
              <w:jc w:val="center"/>
              <w:rPr>
                <w:rFonts w:cs="Times New Roman"/>
                <w:szCs w:val="24"/>
              </w:rPr>
            </w:pPr>
            <w:r w:rsidRPr="00F81D2D">
              <w:rPr>
                <w:rFonts w:cs="Times New Roman"/>
                <w:szCs w:val="24"/>
              </w:rPr>
              <w:t>7.39</w:t>
            </w:r>
          </w:p>
        </w:tc>
        <w:tc>
          <w:tcPr>
            <w:tcW w:w="406" w:type="pct"/>
          </w:tcPr>
          <w:p w14:paraId="2A07C601" w14:textId="77777777" w:rsidR="00BB7B38" w:rsidRPr="00F81D2D" w:rsidRDefault="00BB7B38" w:rsidP="00B57524">
            <w:pPr>
              <w:jc w:val="center"/>
              <w:rPr>
                <w:rFonts w:cs="Times New Roman"/>
                <w:szCs w:val="24"/>
              </w:rPr>
            </w:pPr>
            <w:r w:rsidRPr="00F81D2D">
              <w:rPr>
                <w:rFonts w:cs="Times New Roman"/>
                <w:szCs w:val="24"/>
              </w:rPr>
              <w:t>10.48</w:t>
            </w:r>
          </w:p>
        </w:tc>
        <w:tc>
          <w:tcPr>
            <w:tcW w:w="350" w:type="pct"/>
          </w:tcPr>
          <w:p w14:paraId="0743D45B" w14:textId="77777777" w:rsidR="00BB7B38" w:rsidRPr="00F81D2D" w:rsidRDefault="00BB7B38" w:rsidP="00B57524">
            <w:pPr>
              <w:jc w:val="center"/>
              <w:rPr>
                <w:rFonts w:cs="Times New Roman"/>
                <w:szCs w:val="24"/>
              </w:rPr>
            </w:pPr>
            <w:r w:rsidRPr="00F81D2D">
              <w:rPr>
                <w:rFonts w:cs="Times New Roman"/>
                <w:szCs w:val="24"/>
              </w:rPr>
              <w:t>9.35</w:t>
            </w:r>
          </w:p>
        </w:tc>
        <w:tc>
          <w:tcPr>
            <w:tcW w:w="433" w:type="pct"/>
          </w:tcPr>
          <w:p w14:paraId="50365F2E" w14:textId="77777777" w:rsidR="00BB7B38" w:rsidRPr="00F81D2D" w:rsidRDefault="00BB7B38" w:rsidP="00B57524">
            <w:pPr>
              <w:jc w:val="center"/>
              <w:rPr>
                <w:rFonts w:cs="Times New Roman"/>
                <w:szCs w:val="24"/>
              </w:rPr>
            </w:pPr>
            <w:r w:rsidRPr="00F81D2D">
              <w:rPr>
                <w:rFonts w:cs="Times New Roman"/>
                <w:szCs w:val="24"/>
              </w:rPr>
              <w:t>8.55</w:t>
            </w:r>
          </w:p>
        </w:tc>
        <w:tc>
          <w:tcPr>
            <w:tcW w:w="352" w:type="pct"/>
          </w:tcPr>
          <w:p w14:paraId="50EE436C" w14:textId="77777777" w:rsidR="00BB7B38" w:rsidRPr="00F81D2D" w:rsidRDefault="00BB7B38" w:rsidP="00B57524">
            <w:pPr>
              <w:jc w:val="center"/>
              <w:rPr>
                <w:rFonts w:cs="Times New Roman"/>
                <w:szCs w:val="24"/>
              </w:rPr>
            </w:pPr>
            <w:r w:rsidRPr="00F81D2D">
              <w:rPr>
                <w:rFonts w:cs="Times New Roman"/>
                <w:szCs w:val="24"/>
              </w:rPr>
              <w:t>7.93</w:t>
            </w:r>
          </w:p>
        </w:tc>
        <w:tc>
          <w:tcPr>
            <w:tcW w:w="687" w:type="pct"/>
          </w:tcPr>
          <w:p w14:paraId="6554D4C1" w14:textId="42F9244F"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505C24A9" w14:textId="0272DE30" w:rsidTr="00D46A6E">
        <w:tc>
          <w:tcPr>
            <w:tcW w:w="1083" w:type="pct"/>
          </w:tcPr>
          <w:p w14:paraId="355E74D9" w14:textId="77777777" w:rsidR="00BB7B38" w:rsidRPr="00F81D2D" w:rsidRDefault="00BB7B38" w:rsidP="00B57524">
            <w:pPr>
              <w:rPr>
                <w:rFonts w:cs="Times New Roman"/>
                <w:szCs w:val="24"/>
              </w:rPr>
            </w:pPr>
            <w:r w:rsidRPr="00F81D2D">
              <w:rPr>
                <w:rFonts w:cs="Times New Roman"/>
                <w:szCs w:val="24"/>
              </w:rPr>
              <w:t>Everyday Functioning</w:t>
            </w:r>
          </w:p>
        </w:tc>
        <w:tc>
          <w:tcPr>
            <w:tcW w:w="499" w:type="pct"/>
          </w:tcPr>
          <w:p w14:paraId="03B5806D" w14:textId="77777777" w:rsidR="00BB7B38" w:rsidRPr="00F81D2D" w:rsidRDefault="00BB7B38" w:rsidP="00B57524">
            <w:pPr>
              <w:jc w:val="center"/>
              <w:rPr>
                <w:rFonts w:cs="Times New Roman"/>
                <w:szCs w:val="24"/>
              </w:rPr>
            </w:pPr>
          </w:p>
        </w:tc>
        <w:tc>
          <w:tcPr>
            <w:tcW w:w="490" w:type="pct"/>
          </w:tcPr>
          <w:p w14:paraId="650C9609" w14:textId="77777777" w:rsidR="00BB7B38" w:rsidRPr="00F81D2D" w:rsidRDefault="00BB7B38" w:rsidP="00B57524">
            <w:pPr>
              <w:jc w:val="center"/>
              <w:rPr>
                <w:rFonts w:cs="Times New Roman"/>
                <w:szCs w:val="24"/>
              </w:rPr>
            </w:pPr>
          </w:p>
        </w:tc>
        <w:tc>
          <w:tcPr>
            <w:tcW w:w="350" w:type="pct"/>
          </w:tcPr>
          <w:p w14:paraId="2EE4B934" w14:textId="77777777" w:rsidR="00BB7B38" w:rsidRPr="00F81D2D" w:rsidRDefault="00BB7B38" w:rsidP="00B57524">
            <w:pPr>
              <w:rPr>
                <w:rFonts w:cs="Times New Roman"/>
                <w:szCs w:val="24"/>
              </w:rPr>
            </w:pPr>
          </w:p>
        </w:tc>
        <w:tc>
          <w:tcPr>
            <w:tcW w:w="350" w:type="pct"/>
          </w:tcPr>
          <w:p w14:paraId="17A1C2E1" w14:textId="77777777" w:rsidR="00BB7B38" w:rsidRPr="00F81D2D" w:rsidRDefault="00BB7B38" w:rsidP="00B57524">
            <w:pPr>
              <w:jc w:val="center"/>
              <w:rPr>
                <w:rFonts w:cs="Times New Roman"/>
                <w:szCs w:val="24"/>
              </w:rPr>
            </w:pPr>
          </w:p>
        </w:tc>
        <w:tc>
          <w:tcPr>
            <w:tcW w:w="406" w:type="pct"/>
          </w:tcPr>
          <w:p w14:paraId="33BDF40D" w14:textId="77777777" w:rsidR="00BB7B38" w:rsidRPr="00F81D2D" w:rsidRDefault="00BB7B38" w:rsidP="00B57524">
            <w:pPr>
              <w:jc w:val="center"/>
              <w:rPr>
                <w:rFonts w:cs="Times New Roman"/>
                <w:szCs w:val="24"/>
              </w:rPr>
            </w:pPr>
          </w:p>
        </w:tc>
        <w:tc>
          <w:tcPr>
            <w:tcW w:w="350" w:type="pct"/>
          </w:tcPr>
          <w:p w14:paraId="1948670C" w14:textId="77777777" w:rsidR="00BB7B38" w:rsidRPr="00F81D2D" w:rsidRDefault="00BB7B38" w:rsidP="00B57524">
            <w:pPr>
              <w:jc w:val="center"/>
              <w:rPr>
                <w:rFonts w:cs="Times New Roman"/>
                <w:szCs w:val="24"/>
              </w:rPr>
            </w:pPr>
          </w:p>
        </w:tc>
        <w:tc>
          <w:tcPr>
            <w:tcW w:w="433" w:type="pct"/>
          </w:tcPr>
          <w:p w14:paraId="09A6066A" w14:textId="77777777" w:rsidR="00BB7B38" w:rsidRPr="00F81D2D" w:rsidRDefault="00BB7B38" w:rsidP="00B57524">
            <w:pPr>
              <w:jc w:val="center"/>
              <w:rPr>
                <w:rFonts w:cs="Times New Roman"/>
                <w:szCs w:val="24"/>
              </w:rPr>
            </w:pPr>
          </w:p>
        </w:tc>
        <w:tc>
          <w:tcPr>
            <w:tcW w:w="352" w:type="pct"/>
          </w:tcPr>
          <w:p w14:paraId="4150B5D3" w14:textId="77777777" w:rsidR="00BB7B38" w:rsidRPr="00F81D2D" w:rsidRDefault="00BB7B38" w:rsidP="00B57524">
            <w:pPr>
              <w:jc w:val="center"/>
              <w:rPr>
                <w:rFonts w:cs="Times New Roman"/>
                <w:szCs w:val="24"/>
              </w:rPr>
            </w:pPr>
          </w:p>
        </w:tc>
        <w:tc>
          <w:tcPr>
            <w:tcW w:w="687" w:type="pct"/>
          </w:tcPr>
          <w:p w14:paraId="0BC28466" w14:textId="77777777" w:rsidR="00BB7B38" w:rsidRPr="00F81D2D" w:rsidRDefault="00BB7B38" w:rsidP="00B57524">
            <w:pPr>
              <w:jc w:val="center"/>
              <w:rPr>
                <w:rFonts w:cs="Times New Roman"/>
                <w:szCs w:val="24"/>
              </w:rPr>
            </w:pPr>
          </w:p>
        </w:tc>
      </w:tr>
      <w:tr w:rsidR="00D46A6E" w:rsidRPr="00F81D2D" w14:paraId="4B267EBB" w14:textId="405DEFEF" w:rsidTr="00D46A6E">
        <w:tc>
          <w:tcPr>
            <w:tcW w:w="1083" w:type="pct"/>
          </w:tcPr>
          <w:p w14:paraId="79F74C65" w14:textId="77777777" w:rsidR="00BB7B38" w:rsidRPr="00F81D2D" w:rsidRDefault="00BB7B38" w:rsidP="00B57524">
            <w:pPr>
              <w:ind w:firstLine="162"/>
              <w:rPr>
                <w:rFonts w:cs="Times New Roman"/>
                <w:i/>
                <w:szCs w:val="24"/>
              </w:rPr>
            </w:pPr>
            <w:r w:rsidRPr="00F81D2D">
              <w:rPr>
                <w:rFonts w:cs="Times New Roman"/>
                <w:i/>
                <w:szCs w:val="24"/>
              </w:rPr>
              <w:t>Role Functioning</w:t>
            </w:r>
          </w:p>
        </w:tc>
        <w:tc>
          <w:tcPr>
            <w:tcW w:w="499" w:type="pct"/>
          </w:tcPr>
          <w:p w14:paraId="1F3AB934" w14:textId="77777777" w:rsidR="00BB7B38" w:rsidRPr="00F81D2D" w:rsidRDefault="00BB7B38" w:rsidP="00B57524">
            <w:pPr>
              <w:jc w:val="center"/>
              <w:rPr>
                <w:rFonts w:cs="Times New Roman"/>
                <w:szCs w:val="24"/>
              </w:rPr>
            </w:pPr>
            <w:r w:rsidRPr="00F81D2D">
              <w:rPr>
                <w:rFonts w:cs="Times New Roman"/>
                <w:szCs w:val="24"/>
              </w:rPr>
              <w:t>2.32</w:t>
            </w:r>
          </w:p>
        </w:tc>
        <w:tc>
          <w:tcPr>
            <w:tcW w:w="490" w:type="pct"/>
          </w:tcPr>
          <w:p w14:paraId="2ADFB2C5" w14:textId="77777777" w:rsidR="00BB7B38" w:rsidRPr="00F81D2D" w:rsidRDefault="00BB7B38" w:rsidP="00B57524">
            <w:pPr>
              <w:jc w:val="center"/>
              <w:rPr>
                <w:rFonts w:cs="Times New Roman"/>
                <w:szCs w:val="24"/>
              </w:rPr>
            </w:pPr>
            <w:r w:rsidRPr="00F81D2D">
              <w:rPr>
                <w:rFonts w:cs="Times New Roman"/>
                <w:szCs w:val="24"/>
              </w:rPr>
              <w:t>1.29</w:t>
            </w:r>
          </w:p>
        </w:tc>
        <w:tc>
          <w:tcPr>
            <w:tcW w:w="350" w:type="pct"/>
          </w:tcPr>
          <w:p w14:paraId="62D9EFDA" w14:textId="77777777" w:rsidR="00BB7B38" w:rsidRPr="00F81D2D" w:rsidRDefault="00BB7B38" w:rsidP="00B57524">
            <w:pPr>
              <w:rPr>
                <w:rFonts w:cs="Times New Roman"/>
                <w:szCs w:val="24"/>
              </w:rPr>
            </w:pPr>
            <w:r w:rsidRPr="00F81D2D">
              <w:rPr>
                <w:rFonts w:cs="Times New Roman"/>
                <w:szCs w:val="24"/>
              </w:rPr>
              <w:t>4.46</w:t>
            </w:r>
          </w:p>
        </w:tc>
        <w:tc>
          <w:tcPr>
            <w:tcW w:w="350" w:type="pct"/>
          </w:tcPr>
          <w:p w14:paraId="5DD3788D" w14:textId="77777777" w:rsidR="00BB7B38" w:rsidRPr="00F81D2D" w:rsidRDefault="00BB7B38" w:rsidP="00B57524">
            <w:pPr>
              <w:jc w:val="center"/>
              <w:rPr>
                <w:rFonts w:cs="Times New Roman"/>
                <w:szCs w:val="24"/>
              </w:rPr>
            </w:pPr>
            <w:r w:rsidRPr="00F81D2D">
              <w:rPr>
                <w:rFonts w:cs="Times New Roman"/>
                <w:szCs w:val="24"/>
              </w:rPr>
              <w:t>1.62</w:t>
            </w:r>
          </w:p>
        </w:tc>
        <w:tc>
          <w:tcPr>
            <w:tcW w:w="406" w:type="pct"/>
          </w:tcPr>
          <w:p w14:paraId="14C4AAD1" w14:textId="77777777" w:rsidR="00BB7B38" w:rsidRPr="00F81D2D" w:rsidRDefault="00BB7B38" w:rsidP="00B57524">
            <w:pPr>
              <w:jc w:val="center"/>
              <w:rPr>
                <w:rFonts w:cs="Times New Roman"/>
                <w:szCs w:val="24"/>
              </w:rPr>
            </w:pPr>
            <w:r w:rsidRPr="00F81D2D">
              <w:rPr>
                <w:rFonts w:cs="Times New Roman"/>
                <w:szCs w:val="24"/>
              </w:rPr>
              <w:t>3.38</w:t>
            </w:r>
          </w:p>
        </w:tc>
        <w:tc>
          <w:tcPr>
            <w:tcW w:w="350" w:type="pct"/>
          </w:tcPr>
          <w:p w14:paraId="57D9D57D" w14:textId="77777777" w:rsidR="00BB7B38" w:rsidRPr="00F81D2D" w:rsidRDefault="00BB7B38" w:rsidP="00B57524">
            <w:pPr>
              <w:jc w:val="center"/>
              <w:rPr>
                <w:rFonts w:cs="Times New Roman"/>
                <w:szCs w:val="24"/>
              </w:rPr>
            </w:pPr>
            <w:r w:rsidRPr="00F81D2D">
              <w:rPr>
                <w:rFonts w:cs="Times New Roman"/>
                <w:szCs w:val="24"/>
              </w:rPr>
              <w:t>2.02</w:t>
            </w:r>
          </w:p>
        </w:tc>
        <w:tc>
          <w:tcPr>
            <w:tcW w:w="433" w:type="pct"/>
          </w:tcPr>
          <w:p w14:paraId="5ADFF3C6" w14:textId="77777777" w:rsidR="00BB7B38" w:rsidRPr="00F81D2D" w:rsidRDefault="00BB7B38" w:rsidP="00B57524">
            <w:pPr>
              <w:jc w:val="center"/>
              <w:rPr>
                <w:rFonts w:cs="Times New Roman"/>
                <w:szCs w:val="24"/>
              </w:rPr>
            </w:pPr>
            <w:r w:rsidRPr="00F81D2D">
              <w:rPr>
                <w:rFonts w:cs="Times New Roman"/>
                <w:szCs w:val="24"/>
              </w:rPr>
              <w:t>4.06</w:t>
            </w:r>
          </w:p>
        </w:tc>
        <w:tc>
          <w:tcPr>
            <w:tcW w:w="352" w:type="pct"/>
          </w:tcPr>
          <w:p w14:paraId="5C97EB30" w14:textId="77777777" w:rsidR="00BB7B38" w:rsidRPr="00F81D2D" w:rsidRDefault="00BB7B38" w:rsidP="00B57524">
            <w:pPr>
              <w:jc w:val="center"/>
              <w:rPr>
                <w:rFonts w:cs="Times New Roman"/>
                <w:szCs w:val="24"/>
              </w:rPr>
            </w:pPr>
            <w:r w:rsidRPr="00F81D2D">
              <w:rPr>
                <w:rFonts w:cs="Times New Roman"/>
                <w:szCs w:val="24"/>
              </w:rPr>
              <w:t>1.71</w:t>
            </w:r>
          </w:p>
        </w:tc>
        <w:tc>
          <w:tcPr>
            <w:tcW w:w="687" w:type="pct"/>
          </w:tcPr>
          <w:p w14:paraId="6ECA7B1B" w14:textId="6AF2CFED"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4A47D1A9" w14:textId="68E19CD0" w:rsidTr="00D46A6E">
        <w:tc>
          <w:tcPr>
            <w:tcW w:w="1083" w:type="pct"/>
          </w:tcPr>
          <w:p w14:paraId="1ED8B429" w14:textId="77777777" w:rsidR="00BB7B38" w:rsidRPr="00F81D2D" w:rsidRDefault="00BB7B38" w:rsidP="00B57524">
            <w:pPr>
              <w:ind w:firstLine="162"/>
              <w:rPr>
                <w:rFonts w:cs="Times New Roman"/>
                <w:i/>
                <w:szCs w:val="24"/>
              </w:rPr>
            </w:pPr>
            <w:r w:rsidRPr="00F81D2D">
              <w:rPr>
                <w:rFonts w:cs="Times New Roman"/>
                <w:i/>
                <w:szCs w:val="24"/>
              </w:rPr>
              <w:t>Social Functioning</w:t>
            </w:r>
          </w:p>
        </w:tc>
        <w:tc>
          <w:tcPr>
            <w:tcW w:w="499" w:type="pct"/>
          </w:tcPr>
          <w:p w14:paraId="7A8455C5" w14:textId="77777777" w:rsidR="00BB7B38" w:rsidRPr="00F81D2D" w:rsidRDefault="00BB7B38" w:rsidP="00B57524">
            <w:pPr>
              <w:jc w:val="center"/>
              <w:rPr>
                <w:rFonts w:cs="Times New Roman"/>
                <w:szCs w:val="24"/>
              </w:rPr>
            </w:pPr>
            <w:r w:rsidRPr="00F81D2D">
              <w:rPr>
                <w:rFonts w:cs="Times New Roman"/>
                <w:szCs w:val="24"/>
              </w:rPr>
              <w:t>8.45</w:t>
            </w:r>
          </w:p>
        </w:tc>
        <w:tc>
          <w:tcPr>
            <w:tcW w:w="490" w:type="pct"/>
          </w:tcPr>
          <w:p w14:paraId="41DB4E58" w14:textId="77777777" w:rsidR="00BB7B38" w:rsidRPr="00F81D2D" w:rsidRDefault="00BB7B38" w:rsidP="00B57524">
            <w:pPr>
              <w:jc w:val="center"/>
              <w:rPr>
                <w:rFonts w:cs="Times New Roman"/>
                <w:szCs w:val="24"/>
              </w:rPr>
            </w:pPr>
            <w:r w:rsidRPr="00F81D2D">
              <w:rPr>
                <w:rFonts w:cs="Times New Roman"/>
                <w:szCs w:val="24"/>
              </w:rPr>
              <w:t>4.45</w:t>
            </w:r>
          </w:p>
        </w:tc>
        <w:tc>
          <w:tcPr>
            <w:tcW w:w="350" w:type="pct"/>
          </w:tcPr>
          <w:p w14:paraId="15594F7A" w14:textId="77777777" w:rsidR="00BB7B38" w:rsidRPr="00F81D2D" w:rsidRDefault="00BB7B38" w:rsidP="00B57524">
            <w:pPr>
              <w:jc w:val="center"/>
              <w:rPr>
                <w:rFonts w:cs="Times New Roman"/>
                <w:szCs w:val="24"/>
              </w:rPr>
            </w:pPr>
            <w:r w:rsidRPr="00F81D2D">
              <w:rPr>
                <w:rFonts w:cs="Times New Roman"/>
                <w:szCs w:val="24"/>
              </w:rPr>
              <w:t>12.20</w:t>
            </w:r>
          </w:p>
        </w:tc>
        <w:tc>
          <w:tcPr>
            <w:tcW w:w="350" w:type="pct"/>
          </w:tcPr>
          <w:p w14:paraId="1E4AB611" w14:textId="77777777" w:rsidR="00BB7B38" w:rsidRPr="00F81D2D" w:rsidRDefault="00BB7B38" w:rsidP="00B57524">
            <w:pPr>
              <w:jc w:val="center"/>
              <w:rPr>
                <w:rFonts w:cs="Times New Roman"/>
                <w:szCs w:val="24"/>
              </w:rPr>
            </w:pPr>
            <w:r w:rsidRPr="00F81D2D">
              <w:rPr>
                <w:rFonts w:cs="Times New Roman"/>
                <w:szCs w:val="24"/>
              </w:rPr>
              <w:t>4.18</w:t>
            </w:r>
          </w:p>
        </w:tc>
        <w:tc>
          <w:tcPr>
            <w:tcW w:w="406" w:type="pct"/>
          </w:tcPr>
          <w:p w14:paraId="33376D3D" w14:textId="77777777" w:rsidR="00BB7B38" w:rsidRPr="00F81D2D" w:rsidRDefault="00BB7B38" w:rsidP="00B57524">
            <w:pPr>
              <w:jc w:val="center"/>
              <w:rPr>
                <w:rFonts w:cs="Times New Roman"/>
                <w:szCs w:val="24"/>
              </w:rPr>
            </w:pPr>
            <w:r w:rsidRPr="00F81D2D">
              <w:rPr>
                <w:rFonts w:cs="Times New Roman"/>
                <w:szCs w:val="24"/>
              </w:rPr>
              <w:t>10.27</w:t>
            </w:r>
          </w:p>
        </w:tc>
        <w:tc>
          <w:tcPr>
            <w:tcW w:w="350" w:type="pct"/>
          </w:tcPr>
          <w:p w14:paraId="70668670" w14:textId="77777777" w:rsidR="00BB7B38" w:rsidRPr="00F81D2D" w:rsidRDefault="00BB7B38" w:rsidP="00B57524">
            <w:pPr>
              <w:jc w:val="center"/>
              <w:rPr>
                <w:rFonts w:cs="Times New Roman"/>
                <w:szCs w:val="24"/>
              </w:rPr>
            </w:pPr>
            <w:r w:rsidRPr="00F81D2D">
              <w:rPr>
                <w:rFonts w:cs="Times New Roman"/>
                <w:szCs w:val="24"/>
              </w:rPr>
              <w:t>3.75</w:t>
            </w:r>
          </w:p>
        </w:tc>
        <w:tc>
          <w:tcPr>
            <w:tcW w:w="433" w:type="pct"/>
          </w:tcPr>
          <w:p w14:paraId="28406941" w14:textId="77777777" w:rsidR="00BB7B38" w:rsidRPr="00F81D2D" w:rsidRDefault="00BB7B38" w:rsidP="00B57524">
            <w:pPr>
              <w:jc w:val="center"/>
              <w:rPr>
                <w:rFonts w:cs="Times New Roman"/>
                <w:szCs w:val="24"/>
              </w:rPr>
            </w:pPr>
            <w:r w:rsidRPr="00F81D2D">
              <w:rPr>
                <w:rFonts w:cs="Times New Roman"/>
                <w:szCs w:val="24"/>
              </w:rPr>
              <w:t>12.32</w:t>
            </w:r>
          </w:p>
        </w:tc>
        <w:tc>
          <w:tcPr>
            <w:tcW w:w="352" w:type="pct"/>
          </w:tcPr>
          <w:p w14:paraId="4A12B21D" w14:textId="77777777" w:rsidR="00BB7B38" w:rsidRPr="00F81D2D" w:rsidRDefault="00BB7B38" w:rsidP="00B57524">
            <w:pPr>
              <w:jc w:val="center"/>
              <w:rPr>
                <w:rFonts w:cs="Times New Roman"/>
                <w:szCs w:val="24"/>
              </w:rPr>
            </w:pPr>
            <w:r w:rsidRPr="00F81D2D">
              <w:rPr>
                <w:rFonts w:cs="Times New Roman"/>
                <w:szCs w:val="24"/>
              </w:rPr>
              <w:t>4.05</w:t>
            </w:r>
          </w:p>
        </w:tc>
        <w:tc>
          <w:tcPr>
            <w:tcW w:w="687" w:type="pct"/>
          </w:tcPr>
          <w:p w14:paraId="3249C7E2" w14:textId="001FA027"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1D9D1656" w14:textId="5385E74B" w:rsidTr="00D46A6E">
        <w:tc>
          <w:tcPr>
            <w:tcW w:w="1083" w:type="pct"/>
          </w:tcPr>
          <w:p w14:paraId="4043130A" w14:textId="77777777" w:rsidR="00BB7B38" w:rsidRPr="00F81D2D" w:rsidRDefault="00BB7B38" w:rsidP="00B57524">
            <w:pPr>
              <w:ind w:firstLine="162"/>
              <w:rPr>
                <w:rFonts w:cs="Times New Roman"/>
                <w:i/>
                <w:szCs w:val="24"/>
              </w:rPr>
            </w:pPr>
            <w:r w:rsidRPr="00F81D2D">
              <w:rPr>
                <w:rFonts w:cs="Times New Roman"/>
                <w:i/>
                <w:szCs w:val="24"/>
              </w:rPr>
              <w:t>Global Functioning</w:t>
            </w:r>
          </w:p>
        </w:tc>
        <w:tc>
          <w:tcPr>
            <w:tcW w:w="499" w:type="pct"/>
          </w:tcPr>
          <w:p w14:paraId="683E4DE2" w14:textId="77777777" w:rsidR="00BB7B38" w:rsidRPr="00F81D2D" w:rsidRDefault="00BB7B38" w:rsidP="00B57524">
            <w:pPr>
              <w:jc w:val="center"/>
              <w:rPr>
                <w:rFonts w:cs="Times New Roman"/>
                <w:szCs w:val="24"/>
              </w:rPr>
            </w:pPr>
            <w:r w:rsidRPr="00F81D2D">
              <w:rPr>
                <w:rFonts w:cs="Times New Roman"/>
                <w:szCs w:val="24"/>
              </w:rPr>
              <w:t>39.52</w:t>
            </w:r>
          </w:p>
        </w:tc>
        <w:tc>
          <w:tcPr>
            <w:tcW w:w="490" w:type="pct"/>
          </w:tcPr>
          <w:p w14:paraId="393EBC7B" w14:textId="77777777" w:rsidR="00BB7B38" w:rsidRPr="00F81D2D" w:rsidRDefault="00BB7B38" w:rsidP="00B57524">
            <w:pPr>
              <w:jc w:val="center"/>
              <w:rPr>
                <w:rFonts w:cs="Times New Roman"/>
                <w:szCs w:val="24"/>
              </w:rPr>
            </w:pPr>
            <w:r w:rsidRPr="00F81D2D">
              <w:rPr>
                <w:rFonts w:cs="Times New Roman"/>
                <w:szCs w:val="24"/>
              </w:rPr>
              <w:t>12.21</w:t>
            </w:r>
          </w:p>
        </w:tc>
        <w:tc>
          <w:tcPr>
            <w:tcW w:w="350" w:type="pct"/>
          </w:tcPr>
          <w:p w14:paraId="36D18B4F" w14:textId="77777777" w:rsidR="00BB7B38" w:rsidRPr="00F81D2D" w:rsidRDefault="00BB7B38" w:rsidP="00B57524">
            <w:pPr>
              <w:jc w:val="center"/>
              <w:rPr>
                <w:rFonts w:cs="Times New Roman"/>
                <w:szCs w:val="24"/>
              </w:rPr>
            </w:pPr>
            <w:r w:rsidRPr="00F81D2D">
              <w:rPr>
                <w:rFonts w:cs="Times New Roman"/>
                <w:szCs w:val="24"/>
              </w:rPr>
              <w:t>60.44</w:t>
            </w:r>
          </w:p>
        </w:tc>
        <w:tc>
          <w:tcPr>
            <w:tcW w:w="350" w:type="pct"/>
          </w:tcPr>
          <w:p w14:paraId="1FDA1A43" w14:textId="77777777" w:rsidR="00BB7B38" w:rsidRPr="00F81D2D" w:rsidRDefault="00BB7B38" w:rsidP="00B57524">
            <w:pPr>
              <w:jc w:val="center"/>
              <w:rPr>
                <w:rFonts w:cs="Times New Roman"/>
                <w:szCs w:val="24"/>
              </w:rPr>
            </w:pPr>
            <w:r w:rsidRPr="00F81D2D">
              <w:rPr>
                <w:rFonts w:cs="Times New Roman"/>
                <w:szCs w:val="24"/>
              </w:rPr>
              <w:t>16.39</w:t>
            </w:r>
          </w:p>
        </w:tc>
        <w:tc>
          <w:tcPr>
            <w:tcW w:w="406" w:type="pct"/>
          </w:tcPr>
          <w:p w14:paraId="0D2E3789" w14:textId="77777777" w:rsidR="00BB7B38" w:rsidRPr="00F81D2D" w:rsidRDefault="00BB7B38" w:rsidP="00B57524">
            <w:pPr>
              <w:jc w:val="center"/>
              <w:rPr>
                <w:rFonts w:cs="Times New Roman"/>
                <w:szCs w:val="24"/>
              </w:rPr>
            </w:pPr>
            <w:r w:rsidRPr="00F81D2D">
              <w:rPr>
                <w:rFonts w:cs="Times New Roman"/>
                <w:szCs w:val="24"/>
              </w:rPr>
              <w:t>53.13</w:t>
            </w:r>
          </w:p>
        </w:tc>
        <w:tc>
          <w:tcPr>
            <w:tcW w:w="350" w:type="pct"/>
          </w:tcPr>
          <w:p w14:paraId="41154947" w14:textId="77777777" w:rsidR="00BB7B38" w:rsidRPr="00F81D2D" w:rsidRDefault="00BB7B38" w:rsidP="00B57524">
            <w:pPr>
              <w:jc w:val="center"/>
              <w:rPr>
                <w:rFonts w:cs="Times New Roman"/>
                <w:szCs w:val="24"/>
              </w:rPr>
            </w:pPr>
            <w:r w:rsidRPr="00F81D2D">
              <w:rPr>
                <w:rFonts w:cs="Times New Roman"/>
                <w:szCs w:val="24"/>
              </w:rPr>
              <w:t>14.10</w:t>
            </w:r>
          </w:p>
        </w:tc>
        <w:tc>
          <w:tcPr>
            <w:tcW w:w="433" w:type="pct"/>
          </w:tcPr>
          <w:p w14:paraId="68A8FFB5" w14:textId="77777777" w:rsidR="00BB7B38" w:rsidRPr="00F81D2D" w:rsidRDefault="00BB7B38" w:rsidP="00B57524">
            <w:pPr>
              <w:jc w:val="center"/>
              <w:rPr>
                <w:rFonts w:cs="Times New Roman"/>
                <w:szCs w:val="24"/>
              </w:rPr>
            </w:pPr>
            <w:r w:rsidRPr="00F81D2D">
              <w:rPr>
                <w:rFonts w:cs="Times New Roman"/>
                <w:szCs w:val="24"/>
              </w:rPr>
              <w:t>58.82</w:t>
            </w:r>
          </w:p>
        </w:tc>
        <w:tc>
          <w:tcPr>
            <w:tcW w:w="352" w:type="pct"/>
          </w:tcPr>
          <w:p w14:paraId="3666B791" w14:textId="77777777" w:rsidR="00BB7B38" w:rsidRPr="00F81D2D" w:rsidRDefault="00BB7B38" w:rsidP="00B57524">
            <w:pPr>
              <w:jc w:val="center"/>
              <w:rPr>
                <w:rFonts w:cs="Times New Roman"/>
                <w:szCs w:val="24"/>
              </w:rPr>
            </w:pPr>
            <w:r w:rsidRPr="00F81D2D">
              <w:rPr>
                <w:rFonts w:cs="Times New Roman"/>
                <w:szCs w:val="24"/>
              </w:rPr>
              <w:t>16.60</w:t>
            </w:r>
          </w:p>
        </w:tc>
        <w:tc>
          <w:tcPr>
            <w:tcW w:w="687" w:type="pct"/>
          </w:tcPr>
          <w:p w14:paraId="5306F8F1" w14:textId="584F9EC1"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2356BF1C" w14:textId="4D892771" w:rsidTr="00D46A6E">
        <w:tc>
          <w:tcPr>
            <w:tcW w:w="1083" w:type="pct"/>
          </w:tcPr>
          <w:p w14:paraId="2E6EA0DC" w14:textId="77777777" w:rsidR="00BB7B38" w:rsidRPr="00F81D2D" w:rsidRDefault="00BB7B38" w:rsidP="00B57524">
            <w:pPr>
              <w:rPr>
                <w:rFonts w:cs="Times New Roman"/>
                <w:szCs w:val="24"/>
              </w:rPr>
            </w:pPr>
            <w:r w:rsidRPr="00F81D2D">
              <w:rPr>
                <w:rFonts w:cs="Times New Roman"/>
                <w:szCs w:val="24"/>
              </w:rPr>
              <w:t>Executive function</w:t>
            </w:r>
          </w:p>
        </w:tc>
        <w:tc>
          <w:tcPr>
            <w:tcW w:w="499" w:type="pct"/>
          </w:tcPr>
          <w:p w14:paraId="651DD390" w14:textId="77777777" w:rsidR="00BB7B38" w:rsidRPr="00F81D2D" w:rsidRDefault="00BB7B38" w:rsidP="00B57524">
            <w:pPr>
              <w:jc w:val="center"/>
              <w:rPr>
                <w:rFonts w:cs="Times New Roman"/>
                <w:szCs w:val="24"/>
              </w:rPr>
            </w:pPr>
          </w:p>
        </w:tc>
        <w:tc>
          <w:tcPr>
            <w:tcW w:w="490" w:type="pct"/>
          </w:tcPr>
          <w:p w14:paraId="444A2BA1" w14:textId="77777777" w:rsidR="00BB7B38" w:rsidRPr="00F81D2D" w:rsidRDefault="00BB7B38" w:rsidP="00B57524">
            <w:pPr>
              <w:jc w:val="center"/>
              <w:rPr>
                <w:rFonts w:cs="Times New Roman"/>
                <w:szCs w:val="24"/>
              </w:rPr>
            </w:pPr>
          </w:p>
        </w:tc>
        <w:tc>
          <w:tcPr>
            <w:tcW w:w="350" w:type="pct"/>
          </w:tcPr>
          <w:p w14:paraId="6C78A40A" w14:textId="77777777" w:rsidR="00BB7B38" w:rsidRPr="00F81D2D" w:rsidRDefault="00BB7B38" w:rsidP="00B57524">
            <w:pPr>
              <w:jc w:val="center"/>
              <w:rPr>
                <w:rFonts w:cs="Times New Roman"/>
                <w:szCs w:val="24"/>
              </w:rPr>
            </w:pPr>
          </w:p>
        </w:tc>
        <w:tc>
          <w:tcPr>
            <w:tcW w:w="350" w:type="pct"/>
          </w:tcPr>
          <w:p w14:paraId="6B3A0AB1" w14:textId="77777777" w:rsidR="00BB7B38" w:rsidRPr="00F81D2D" w:rsidRDefault="00BB7B38" w:rsidP="00B57524">
            <w:pPr>
              <w:jc w:val="center"/>
              <w:rPr>
                <w:rFonts w:cs="Times New Roman"/>
                <w:szCs w:val="24"/>
              </w:rPr>
            </w:pPr>
          </w:p>
        </w:tc>
        <w:tc>
          <w:tcPr>
            <w:tcW w:w="406" w:type="pct"/>
          </w:tcPr>
          <w:p w14:paraId="2CB91A45" w14:textId="77777777" w:rsidR="00BB7B38" w:rsidRPr="00F81D2D" w:rsidRDefault="00BB7B38" w:rsidP="00B57524">
            <w:pPr>
              <w:jc w:val="center"/>
              <w:rPr>
                <w:rFonts w:cs="Times New Roman"/>
                <w:szCs w:val="24"/>
              </w:rPr>
            </w:pPr>
          </w:p>
        </w:tc>
        <w:tc>
          <w:tcPr>
            <w:tcW w:w="350" w:type="pct"/>
          </w:tcPr>
          <w:p w14:paraId="5431872E" w14:textId="77777777" w:rsidR="00BB7B38" w:rsidRPr="00F81D2D" w:rsidRDefault="00BB7B38" w:rsidP="00B57524">
            <w:pPr>
              <w:jc w:val="center"/>
              <w:rPr>
                <w:rFonts w:cs="Times New Roman"/>
                <w:szCs w:val="24"/>
              </w:rPr>
            </w:pPr>
          </w:p>
        </w:tc>
        <w:tc>
          <w:tcPr>
            <w:tcW w:w="433" w:type="pct"/>
          </w:tcPr>
          <w:p w14:paraId="0B1BDFCF" w14:textId="77777777" w:rsidR="00BB7B38" w:rsidRPr="00F81D2D" w:rsidRDefault="00BB7B38" w:rsidP="00B57524">
            <w:pPr>
              <w:jc w:val="center"/>
              <w:rPr>
                <w:rFonts w:cs="Times New Roman"/>
                <w:szCs w:val="24"/>
              </w:rPr>
            </w:pPr>
          </w:p>
        </w:tc>
        <w:tc>
          <w:tcPr>
            <w:tcW w:w="352" w:type="pct"/>
          </w:tcPr>
          <w:p w14:paraId="4765B17C" w14:textId="77777777" w:rsidR="00BB7B38" w:rsidRPr="00F81D2D" w:rsidRDefault="00BB7B38" w:rsidP="00B57524">
            <w:pPr>
              <w:jc w:val="center"/>
              <w:rPr>
                <w:rFonts w:cs="Times New Roman"/>
                <w:szCs w:val="24"/>
              </w:rPr>
            </w:pPr>
          </w:p>
        </w:tc>
        <w:tc>
          <w:tcPr>
            <w:tcW w:w="687" w:type="pct"/>
          </w:tcPr>
          <w:p w14:paraId="21BAF77D" w14:textId="77777777" w:rsidR="00BB7B38" w:rsidRPr="00F81D2D" w:rsidRDefault="00BB7B38" w:rsidP="00B57524">
            <w:pPr>
              <w:jc w:val="center"/>
              <w:rPr>
                <w:rFonts w:cs="Times New Roman"/>
                <w:szCs w:val="24"/>
              </w:rPr>
            </w:pPr>
          </w:p>
        </w:tc>
      </w:tr>
      <w:tr w:rsidR="00D46A6E" w:rsidRPr="00F81D2D" w14:paraId="18FC86F3" w14:textId="1CB53D4B" w:rsidTr="00D46A6E">
        <w:tc>
          <w:tcPr>
            <w:tcW w:w="1083" w:type="pct"/>
          </w:tcPr>
          <w:p w14:paraId="51EE5F93" w14:textId="77777777" w:rsidR="00BB7B38" w:rsidRPr="00F81D2D" w:rsidRDefault="00BB7B38" w:rsidP="00B57524">
            <w:pPr>
              <w:ind w:firstLine="180"/>
              <w:rPr>
                <w:rFonts w:cs="Times New Roman"/>
                <w:i/>
                <w:szCs w:val="24"/>
              </w:rPr>
            </w:pPr>
            <w:r w:rsidRPr="00F81D2D">
              <w:rPr>
                <w:rFonts w:cs="Times New Roman"/>
                <w:i/>
                <w:szCs w:val="24"/>
              </w:rPr>
              <w:t>Trail Making (B)</w:t>
            </w:r>
          </w:p>
        </w:tc>
        <w:tc>
          <w:tcPr>
            <w:tcW w:w="499" w:type="pct"/>
          </w:tcPr>
          <w:p w14:paraId="40D57267" w14:textId="77777777" w:rsidR="00BB7B38" w:rsidRPr="00F81D2D" w:rsidRDefault="00BB7B38" w:rsidP="00B57524">
            <w:pPr>
              <w:jc w:val="center"/>
              <w:rPr>
                <w:rFonts w:cs="Times New Roman"/>
                <w:szCs w:val="24"/>
              </w:rPr>
            </w:pPr>
            <w:r w:rsidRPr="00F81D2D">
              <w:rPr>
                <w:rFonts w:cs="Times New Roman"/>
                <w:szCs w:val="24"/>
              </w:rPr>
              <w:t>119.43</w:t>
            </w:r>
          </w:p>
        </w:tc>
        <w:tc>
          <w:tcPr>
            <w:tcW w:w="490" w:type="pct"/>
          </w:tcPr>
          <w:p w14:paraId="5792B7C0" w14:textId="77777777" w:rsidR="00BB7B38" w:rsidRPr="00F81D2D" w:rsidRDefault="00BB7B38" w:rsidP="00B57524">
            <w:pPr>
              <w:jc w:val="center"/>
              <w:rPr>
                <w:rFonts w:cs="Times New Roman"/>
                <w:szCs w:val="24"/>
              </w:rPr>
            </w:pPr>
            <w:r w:rsidRPr="00F81D2D">
              <w:rPr>
                <w:rFonts w:cs="Times New Roman"/>
                <w:szCs w:val="24"/>
              </w:rPr>
              <w:t>46.00</w:t>
            </w:r>
          </w:p>
        </w:tc>
        <w:tc>
          <w:tcPr>
            <w:tcW w:w="350" w:type="pct"/>
          </w:tcPr>
          <w:p w14:paraId="32A034E4" w14:textId="77777777" w:rsidR="00BB7B38" w:rsidRPr="00F81D2D" w:rsidRDefault="00BB7B38" w:rsidP="00B57524">
            <w:pPr>
              <w:jc w:val="center"/>
              <w:rPr>
                <w:rFonts w:cs="Times New Roman"/>
                <w:szCs w:val="24"/>
              </w:rPr>
            </w:pPr>
            <w:r w:rsidRPr="00F81D2D">
              <w:rPr>
                <w:rFonts w:cs="Times New Roman"/>
                <w:szCs w:val="24"/>
              </w:rPr>
              <w:t>78.74</w:t>
            </w:r>
          </w:p>
        </w:tc>
        <w:tc>
          <w:tcPr>
            <w:tcW w:w="350" w:type="pct"/>
          </w:tcPr>
          <w:p w14:paraId="4719D722" w14:textId="77777777" w:rsidR="00BB7B38" w:rsidRPr="00F81D2D" w:rsidRDefault="00BB7B38" w:rsidP="00B57524">
            <w:pPr>
              <w:jc w:val="center"/>
              <w:rPr>
                <w:rFonts w:cs="Times New Roman"/>
                <w:szCs w:val="24"/>
              </w:rPr>
            </w:pPr>
            <w:r w:rsidRPr="00F81D2D">
              <w:rPr>
                <w:rFonts w:cs="Times New Roman"/>
                <w:szCs w:val="24"/>
              </w:rPr>
              <w:t>31.55</w:t>
            </w:r>
          </w:p>
        </w:tc>
        <w:tc>
          <w:tcPr>
            <w:tcW w:w="406" w:type="pct"/>
          </w:tcPr>
          <w:p w14:paraId="455F180E" w14:textId="77777777" w:rsidR="00BB7B38" w:rsidRPr="00F81D2D" w:rsidRDefault="00BB7B38" w:rsidP="00B57524">
            <w:pPr>
              <w:jc w:val="center"/>
              <w:rPr>
                <w:rFonts w:cs="Times New Roman"/>
                <w:szCs w:val="24"/>
              </w:rPr>
            </w:pPr>
            <w:r w:rsidRPr="00F81D2D">
              <w:rPr>
                <w:rFonts w:cs="Times New Roman"/>
                <w:szCs w:val="24"/>
              </w:rPr>
              <w:t>114.79</w:t>
            </w:r>
          </w:p>
        </w:tc>
        <w:tc>
          <w:tcPr>
            <w:tcW w:w="350" w:type="pct"/>
          </w:tcPr>
          <w:p w14:paraId="6C2AAFB8" w14:textId="77777777" w:rsidR="00BB7B38" w:rsidRPr="00F81D2D" w:rsidRDefault="00BB7B38" w:rsidP="00B57524">
            <w:pPr>
              <w:jc w:val="center"/>
              <w:rPr>
                <w:rFonts w:cs="Times New Roman"/>
                <w:szCs w:val="24"/>
              </w:rPr>
            </w:pPr>
            <w:r w:rsidRPr="00F81D2D">
              <w:rPr>
                <w:rFonts w:cs="Times New Roman"/>
                <w:szCs w:val="24"/>
              </w:rPr>
              <w:t>49.98</w:t>
            </w:r>
          </w:p>
        </w:tc>
        <w:tc>
          <w:tcPr>
            <w:tcW w:w="433" w:type="pct"/>
          </w:tcPr>
          <w:p w14:paraId="3CA40F7E" w14:textId="77777777" w:rsidR="00BB7B38" w:rsidRPr="00F81D2D" w:rsidRDefault="00BB7B38" w:rsidP="00B57524">
            <w:pPr>
              <w:jc w:val="center"/>
              <w:rPr>
                <w:rFonts w:cs="Times New Roman"/>
                <w:szCs w:val="24"/>
              </w:rPr>
            </w:pPr>
            <w:r w:rsidRPr="00F81D2D">
              <w:rPr>
                <w:rFonts w:cs="Times New Roman"/>
                <w:szCs w:val="24"/>
              </w:rPr>
              <w:t>102.45</w:t>
            </w:r>
          </w:p>
        </w:tc>
        <w:tc>
          <w:tcPr>
            <w:tcW w:w="352" w:type="pct"/>
          </w:tcPr>
          <w:p w14:paraId="7CF3331B" w14:textId="77777777" w:rsidR="00BB7B38" w:rsidRPr="00F81D2D" w:rsidRDefault="00BB7B38" w:rsidP="00B57524">
            <w:pPr>
              <w:jc w:val="center"/>
              <w:rPr>
                <w:rFonts w:cs="Times New Roman"/>
                <w:szCs w:val="24"/>
              </w:rPr>
            </w:pPr>
            <w:r w:rsidRPr="00F81D2D">
              <w:rPr>
                <w:rFonts w:cs="Times New Roman"/>
                <w:szCs w:val="24"/>
              </w:rPr>
              <w:t>51.21</w:t>
            </w:r>
          </w:p>
        </w:tc>
        <w:tc>
          <w:tcPr>
            <w:tcW w:w="687" w:type="pct"/>
          </w:tcPr>
          <w:p w14:paraId="6FFD39A4" w14:textId="77777777" w:rsidR="00BB7B38" w:rsidRPr="00F81D2D" w:rsidRDefault="00BB7B38" w:rsidP="00B57524">
            <w:pPr>
              <w:jc w:val="center"/>
              <w:rPr>
                <w:rFonts w:cs="Times New Roman"/>
                <w:szCs w:val="24"/>
              </w:rPr>
            </w:pPr>
          </w:p>
        </w:tc>
      </w:tr>
      <w:tr w:rsidR="00D46A6E" w:rsidRPr="00F81D2D" w14:paraId="6AFC0F1A" w14:textId="609928C9" w:rsidTr="00D46A6E">
        <w:tc>
          <w:tcPr>
            <w:tcW w:w="1083" w:type="pct"/>
          </w:tcPr>
          <w:p w14:paraId="2AD1E0BC" w14:textId="77777777" w:rsidR="00BB7B38" w:rsidRPr="00F81D2D" w:rsidRDefault="00BB7B38" w:rsidP="00B57524">
            <w:pPr>
              <w:ind w:firstLine="180"/>
              <w:rPr>
                <w:rFonts w:cs="Times New Roman"/>
                <w:i/>
                <w:szCs w:val="24"/>
              </w:rPr>
            </w:pPr>
            <w:proofErr w:type="spellStart"/>
            <w:r w:rsidRPr="00F81D2D">
              <w:rPr>
                <w:rFonts w:cs="Times New Roman"/>
                <w:i/>
                <w:szCs w:val="24"/>
              </w:rPr>
              <w:t>Stroop</w:t>
            </w:r>
            <w:proofErr w:type="spellEnd"/>
          </w:p>
        </w:tc>
        <w:tc>
          <w:tcPr>
            <w:tcW w:w="499" w:type="pct"/>
          </w:tcPr>
          <w:p w14:paraId="50A75893" w14:textId="77777777" w:rsidR="00BB7B38" w:rsidRPr="00F81D2D" w:rsidRDefault="00BB7B38" w:rsidP="00B57524">
            <w:pPr>
              <w:jc w:val="center"/>
              <w:rPr>
                <w:rFonts w:cs="Times New Roman"/>
                <w:szCs w:val="24"/>
              </w:rPr>
            </w:pPr>
            <w:r w:rsidRPr="00F81D2D">
              <w:rPr>
                <w:rFonts w:cs="Times New Roman"/>
                <w:szCs w:val="24"/>
              </w:rPr>
              <w:t>82.89</w:t>
            </w:r>
          </w:p>
        </w:tc>
        <w:tc>
          <w:tcPr>
            <w:tcW w:w="490" w:type="pct"/>
          </w:tcPr>
          <w:p w14:paraId="3EFDD5CC" w14:textId="77777777" w:rsidR="00BB7B38" w:rsidRPr="00F81D2D" w:rsidRDefault="00BB7B38" w:rsidP="00B57524">
            <w:pPr>
              <w:jc w:val="center"/>
              <w:rPr>
                <w:rFonts w:cs="Times New Roman"/>
                <w:szCs w:val="24"/>
              </w:rPr>
            </w:pPr>
            <w:r w:rsidRPr="00F81D2D">
              <w:rPr>
                <w:rFonts w:cs="Times New Roman"/>
                <w:szCs w:val="24"/>
              </w:rPr>
              <w:t>20.17</w:t>
            </w:r>
          </w:p>
        </w:tc>
        <w:tc>
          <w:tcPr>
            <w:tcW w:w="350" w:type="pct"/>
          </w:tcPr>
          <w:p w14:paraId="2AFFB725" w14:textId="77777777" w:rsidR="00BB7B38" w:rsidRPr="00F81D2D" w:rsidRDefault="00BB7B38" w:rsidP="00B57524">
            <w:pPr>
              <w:jc w:val="center"/>
              <w:rPr>
                <w:rFonts w:cs="Times New Roman"/>
                <w:szCs w:val="24"/>
              </w:rPr>
            </w:pPr>
            <w:r w:rsidRPr="00F81D2D">
              <w:rPr>
                <w:rFonts w:cs="Times New Roman"/>
                <w:szCs w:val="24"/>
              </w:rPr>
              <w:t>98.38</w:t>
            </w:r>
          </w:p>
        </w:tc>
        <w:tc>
          <w:tcPr>
            <w:tcW w:w="350" w:type="pct"/>
          </w:tcPr>
          <w:p w14:paraId="2F21DD96" w14:textId="77777777" w:rsidR="00BB7B38" w:rsidRPr="00F81D2D" w:rsidRDefault="00BB7B38" w:rsidP="00B57524">
            <w:pPr>
              <w:jc w:val="center"/>
              <w:rPr>
                <w:rFonts w:cs="Times New Roman"/>
                <w:szCs w:val="24"/>
              </w:rPr>
            </w:pPr>
            <w:r w:rsidRPr="00F81D2D">
              <w:rPr>
                <w:rFonts w:cs="Times New Roman"/>
                <w:szCs w:val="24"/>
              </w:rPr>
              <w:t>17.42</w:t>
            </w:r>
          </w:p>
        </w:tc>
        <w:tc>
          <w:tcPr>
            <w:tcW w:w="406" w:type="pct"/>
          </w:tcPr>
          <w:p w14:paraId="413E807C" w14:textId="77777777" w:rsidR="00BB7B38" w:rsidRPr="00F81D2D" w:rsidRDefault="00BB7B38" w:rsidP="00B57524">
            <w:pPr>
              <w:jc w:val="center"/>
              <w:rPr>
                <w:rFonts w:cs="Times New Roman"/>
                <w:szCs w:val="24"/>
              </w:rPr>
            </w:pPr>
            <w:r w:rsidRPr="00F81D2D">
              <w:rPr>
                <w:rFonts w:cs="Times New Roman"/>
                <w:szCs w:val="24"/>
              </w:rPr>
              <w:t>86.00</w:t>
            </w:r>
          </w:p>
        </w:tc>
        <w:tc>
          <w:tcPr>
            <w:tcW w:w="350" w:type="pct"/>
          </w:tcPr>
          <w:p w14:paraId="15D3E958" w14:textId="77777777" w:rsidR="00BB7B38" w:rsidRPr="00F81D2D" w:rsidRDefault="00BB7B38" w:rsidP="00B57524">
            <w:pPr>
              <w:jc w:val="center"/>
              <w:rPr>
                <w:rFonts w:cs="Times New Roman"/>
                <w:szCs w:val="24"/>
              </w:rPr>
            </w:pPr>
            <w:r w:rsidRPr="00F81D2D">
              <w:rPr>
                <w:rFonts w:cs="Times New Roman"/>
                <w:szCs w:val="24"/>
              </w:rPr>
              <w:t>31.85</w:t>
            </w:r>
          </w:p>
        </w:tc>
        <w:tc>
          <w:tcPr>
            <w:tcW w:w="433" w:type="pct"/>
          </w:tcPr>
          <w:p w14:paraId="7DAB95B4" w14:textId="77777777" w:rsidR="00BB7B38" w:rsidRPr="00F81D2D" w:rsidRDefault="00BB7B38" w:rsidP="00B57524">
            <w:pPr>
              <w:jc w:val="center"/>
              <w:rPr>
                <w:rFonts w:cs="Times New Roman"/>
                <w:szCs w:val="24"/>
              </w:rPr>
            </w:pPr>
            <w:r w:rsidRPr="00F81D2D">
              <w:rPr>
                <w:rFonts w:cs="Times New Roman"/>
                <w:szCs w:val="24"/>
              </w:rPr>
              <w:t>86.80</w:t>
            </w:r>
          </w:p>
        </w:tc>
        <w:tc>
          <w:tcPr>
            <w:tcW w:w="352" w:type="pct"/>
          </w:tcPr>
          <w:p w14:paraId="3A9B1832" w14:textId="77777777" w:rsidR="00BB7B38" w:rsidRPr="00F81D2D" w:rsidRDefault="00BB7B38" w:rsidP="00B57524">
            <w:pPr>
              <w:jc w:val="center"/>
              <w:rPr>
                <w:rFonts w:cs="Times New Roman"/>
                <w:szCs w:val="24"/>
              </w:rPr>
            </w:pPr>
            <w:r w:rsidRPr="00F81D2D">
              <w:rPr>
                <w:rFonts w:cs="Times New Roman"/>
                <w:szCs w:val="24"/>
              </w:rPr>
              <w:t>25.03</w:t>
            </w:r>
          </w:p>
        </w:tc>
        <w:tc>
          <w:tcPr>
            <w:tcW w:w="687" w:type="pct"/>
          </w:tcPr>
          <w:p w14:paraId="6EBE898C" w14:textId="018A40DD"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5B86B0AC" w14:textId="1EAFBA98" w:rsidTr="00D46A6E">
        <w:tc>
          <w:tcPr>
            <w:tcW w:w="1083" w:type="pct"/>
          </w:tcPr>
          <w:p w14:paraId="62DC4996" w14:textId="77777777" w:rsidR="00BB7B38" w:rsidRPr="00F81D2D" w:rsidRDefault="00BB7B38" w:rsidP="00B57524">
            <w:pPr>
              <w:ind w:firstLine="180"/>
              <w:rPr>
                <w:rFonts w:cs="Times New Roman"/>
                <w:i/>
                <w:szCs w:val="24"/>
              </w:rPr>
            </w:pPr>
            <w:r w:rsidRPr="00F81D2D">
              <w:rPr>
                <w:rFonts w:cs="Times New Roman"/>
                <w:i/>
                <w:szCs w:val="24"/>
              </w:rPr>
              <w:t xml:space="preserve">Letter-Number </w:t>
            </w:r>
          </w:p>
        </w:tc>
        <w:tc>
          <w:tcPr>
            <w:tcW w:w="499" w:type="pct"/>
          </w:tcPr>
          <w:p w14:paraId="37FFE41F" w14:textId="77777777" w:rsidR="00BB7B38" w:rsidRPr="00F81D2D" w:rsidRDefault="00BB7B38" w:rsidP="00B57524">
            <w:pPr>
              <w:jc w:val="center"/>
              <w:rPr>
                <w:rFonts w:cs="Times New Roman"/>
                <w:szCs w:val="24"/>
              </w:rPr>
            </w:pPr>
            <w:r w:rsidRPr="00F81D2D">
              <w:rPr>
                <w:rFonts w:cs="Times New Roman"/>
                <w:szCs w:val="24"/>
              </w:rPr>
              <w:t>7.68</w:t>
            </w:r>
          </w:p>
        </w:tc>
        <w:tc>
          <w:tcPr>
            <w:tcW w:w="490" w:type="pct"/>
          </w:tcPr>
          <w:p w14:paraId="6EDF50ED" w14:textId="77777777" w:rsidR="00BB7B38" w:rsidRPr="00F81D2D" w:rsidRDefault="00BB7B38" w:rsidP="00B57524">
            <w:pPr>
              <w:jc w:val="center"/>
              <w:rPr>
                <w:rFonts w:cs="Times New Roman"/>
                <w:szCs w:val="24"/>
              </w:rPr>
            </w:pPr>
            <w:r w:rsidRPr="00F81D2D">
              <w:rPr>
                <w:rFonts w:cs="Times New Roman"/>
                <w:szCs w:val="24"/>
              </w:rPr>
              <w:t>3.14</w:t>
            </w:r>
          </w:p>
        </w:tc>
        <w:tc>
          <w:tcPr>
            <w:tcW w:w="350" w:type="pct"/>
          </w:tcPr>
          <w:p w14:paraId="083081DF" w14:textId="77777777" w:rsidR="00BB7B38" w:rsidRPr="00F81D2D" w:rsidRDefault="00BB7B38" w:rsidP="00B57524">
            <w:pPr>
              <w:jc w:val="center"/>
              <w:rPr>
                <w:rFonts w:cs="Times New Roman"/>
                <w:szCs w:val="24"/>
              </w:rPr>
            </w:pPr>
            <w:r w:rsidRPr="00F81D2D">
              <w:rPr>
                <w:rFonts w:cs="Times New Roman"/>
                <w:szCs w:val="24"/>
              </w:rPr>
              <w:t>10.80</w:t>
            </w:r>
          </w:p>
        </w:tc>
        <w:tc>
          <w:tcPr>
            <w:tcW w:w="350" w:type="pct"/>
          </w:tcPr>
          <w:p w14:paraId="47F2FF89" w14:textId="77777777" w:rsidR="00BB7B38" w:rsidRPr="00F81D2D" w:rsidRDefault="00BB7B38" w:rsidP="00B57524">
            <w:pPr>
              <w:jc w:val="center"/>
              <w:rPr>
                <w:rFonts w:cs="Times New Roman"/>
                <w:szCs w:val="24"/>
              </w:rPr>
            </w:pPr>
            <w:r w:rsidRPr="00F81D2D">
              <w:rPr>
                <w:rFonts w:cs="Times New Roman"/>
                <w:szCs w:val="24"/>
              </w:rPr>
              <w:t>2.48</w:t>
            </w:r>
          </w:p>
        </w:tc>
        <w:tc>
          <w:tcPr>
            <w:tcW w:w="406" w:type="pct"/>
          </w:tcPr>
          <w:p w14:paraId="5041F519" w14:textId="77777777" w:rsidR="00BB7B38" w:rsidRPr="00F81D2D" w:rsidRDefault="00BB7B38" w:rsidP="00B57524">
            <w:pPr>
              <w:jc w:val="center"/>
              <w:rPr>
                <w:rFonts w:cs="Times New Roman"/>
                <w:szCs w:val="24"/>
              </w:rPr>
            </w:pPr>
            <w:r w:rsidRPr="00F81D2D">
              <w:rPr>
                <w:rFonts w:cs="Times New Roman"/>
                <w:szCs w:val="24"/>
              </w:rPr>
              <w:t>8.57</w:t>
            </w:r>
          </w:p>
        </w:tc>
        <w:tc>
          <w:tcPr>
            <w:tcW w:w="350" w:type="pct"/>
          </w:tcPr>
          <w:p w14:paraId="0D64A11E" w14:textId="77777777" w:rsidR="00BB7B38" w:rsidRPr="00F81D2D" w:rsidRDefault="00BB7B38" w:rsidP="00B57524">
            <w:pPr>
              <w:jc w:val="center"/>
              <w:rPr>
                <w:rFonts w:cs="Times New Roman"/>
                <w:szCs w:val="24"/>
              </w:rPr>
            </w:pPr>
            <w:r w:rsidRPr="00F81D2D">
              <w:rPr>
                <w:rFonts w:cs="Times New Roman"/>
                <w:szCs w:val="24"/>
              </w:rPr>
              <w:t>2.88</w:t>
            </w:r>
          </w:p>
        </w:tc>
        <w:tc>
          <w:tcPr>
            <w:tcW w:w="433" w:type="pct"/>
          </w:tcPr>
          <w:p w14:paraId="6885B7FD" w14:textId="77777777" w:rsidR="00BB7B38" w:rsidRPr="00F81D2D" w:rsidRDefault="00BB7B38" w:rsidP="00B57524">
            <w:pPr>
              <w:jc w:val="center"/>
              <w:rPr>
                <w:rFonts w:cs="Times New Roman"/>
                <w:szCs w:val="24"/>
              </w:rPr>
            </w:pPr>
            <w:r w:rsidRPr="00F81D2D">
              <w:rPr>
                <w:rFonts w:cs="Times New Roman"/>
                <w:szCs w:val="24"/>
              </w:rPr>
              <w:t>8.50</w:t>
            </w:r>
          </w:p>
        </w:tc>
        <w:tc>
          <w:tcPr>
            <w:tcW w:w="352" w:type="pct"/>
          </w:tcPr>
          <w:p w14:paraId="6CF058AC" w14:textId="77777777" w:rsidR="00BB7B38" w:rsidRPr="00F81D2D" w:rsidRDefault="00BB7B38" w:rsidP="00B57524">
            <w:pPr>
              <w:jc w:val="center"/>
              <w:rPr>
                <w:rFonts w:cs="Times New Roman"/>
                <w:szCs w:val="24"/>
              </w:rPr>
            </w:pPr>
            <w:r w:rsidRPr="00F81D2D">
              <w:rPr>
                <w:rFonts w:cs="Times New Roman"/>
                <w:szCs w:val="24"/>
              </w:rPr>
              <w:t>2.91</w:t>
            </w:r>
          </w:p>
        </w:tc>
        <w:tc>
          <w:tcPr>
            <w:tcW w:w="687" w:type="pct"/>
          </w:tcPr>
          <w:p w14:paraId="56962113" w14:textId="069177F9" w:rsidR="00BB7B38" w:rsidRPr="00F81D2D" w:rsidRDefault="00BB7B38" w:rsidP="00B57524">
            <w:pPr>
              <w:jc w:val="center"/>
              <w:rPr>
                <w:rFonts w:cs="Times New Roman"/>
                <w:szCs w:val="24"/>
              </w:rPr>
            </w:pPr>
            <w:r w:rsidRPr="00F81D2D">
              <w:rPr>
                <w:rFonts w:cs="Times New Roman"/>
                <w:szCs w:val="24"/>
              </w:rPr>
              <w:t>.002</w:t>
            </w:r>
          </w:p>
        </w:tc>
      </w:tr>
      <w:tr w:rsidR="00D46A6E" w:rsidRPr="00F81D2D" w14:paraId="3CA71487" w14:textId="587FB728" w:rsidTr="00D46A6E">
        <w:tc>
          <w:tcPr>
            <w:tcW w:w="1083" w:type="pct"/>
          </w:tcPr>
          <w:p w14:paraId="5934AFCB" w14:textId="77777777" w:rsidR="00BB7B38" w:rsidRPr="00F81D2D" w:rsidRDefault="00BB7B38" w:rsidP="00B57524">
            <w:pPr>
              <w:ind w:firstLine="180"/>
              <w:rPr>
                <w:rFonts w:cs="Times New Roman"/>
                <w:i/>
                <w:szCs w:val="24"/>
              </w:rPr>
            </w:pPr>
            <w:r w:rsidRPr="00F81D2D">
              <w:rPr>
                <w:rFonts w:cs="Times New Roman"/>
                <w:i/>
                <w:szCs w:val="24"/>
              </w:rPr>
              <w:t>Composite</w:t>
            </w:r>
          </w:p>
        </w:tc>
        <w:tc>
          <w:tcPr>
            <w:tcW w:w="499" w:type="pct"/>
          </w:tcPr>
          <w:p w14:paraId="5548DB82" w14:textId="77777777" w:rsidR="00BB7B38" w:rsidRPr="00F81D2D" w:rsidRDefault="00BB7B38" w:rsidP="00B57524">
            <w:pPr>
              <w:jc w:val="center"/>
              <w:rPr>
                <w:rFonts w:cs="Times New Roman"/>
                <w:szCs w:val="24"/>
              </w:rPr>
            </w:pPr>
            <w:r w:rsidRPr="00F81D2D">
              <w:rPr>
                <w:rFonts w:cs="Times New Roman"/>
                <w:szCs w:val="24"/>
              </w:rPr>
              <w:t>-.74</w:t>
            </w:r>
          </w:p>
        </w:tc>
        <w:tc>
          <w:tcPr>
            <w:tcW w:w="490" w:type="pct"/>
          </w:tcPr>
          <w:p w14:paraId="6719DF1E" w14:textId="77777777" w:rsidR="00BB7B38" w:rsidRPr="00F81D2D" w:rsidRDefault="00BB7B38" w:rsidP="00B57524">
            <w:pPr>
              <w:jc w:val="center"/>
              <w:rPr>
                <w:rFonts w:cs="Times New Roman"/>
                <w:szCs w:val="24"/>
              </w:rPr>
            </w:pPr>
            <w:r w:rsidRPr="00F81D2D">
              <w:rPr>
                <w:rFonts w:cs="Times New Roman"/>
                <w:szCs w:val="24"/>
              </w:rPr>
              <w:t>.87</w:t>
            </w:r>
          </w:p>
        </w:tc>
        <w:tc>
          <w:tcPr>
            <w:tcW w:w="350" w:type="pct"/>
          </w:tcPr>
          <w:p w14:paraId="66917A62" w14:textId="77777777" w:rsidR="00BB7B38" w:rsidRPr="00F81D2D" w:rsidRDefault="00BB7B38" w:rsidP="00B57524">
            <w:pPr>
              <w:jc w:val="center"/>
              <w:rPr>
                <w:rFonts w:cs="Times New Roman"/>
                <w:szCs w:val="24"/>
              </w:rPr>
            </w:pPr>
            <w:r w:rsidRPr="00F81D2D">
              <w:rPr>
                <w:rFonts w:cs="Times New Roman"/>
                <w:szCs w:val="24"/>
              </w:rPr>
              <w:t>.17</w:t>
            </w:r>
          </w:p>
        </w:tc>
        <w:tc>
          <w:tcPr>
            <w:tcW w:w="350" w:type="pct"/>
          </w:tcPr>
          <w:p w14:paraId="7610DE6F" w14:textId="77777777" w:rsidR="00BB7B38" w:rsidRPr="00F81D2D" w:rsidRDefault="00BB7B38" w:rsidP="00B57524">
            <w:pPr>
              <w:jc w:val="center"/>
              <w:rPr>
                <w:rFonts w:cs="Times New Roman"/>
                <w:szCs w:val="24"/>
              </w:rPr>
            </w:pPr>
            <w:r w:rsidRPr="00F81D2D">
              <w:rPr>
                <w:rFonts w:cs="Times New Roman"/>
                <w:szCs w:val="24"/>
              </w:rPr>
              <w:t>.67</w:t>
            </w:r>
          </w:p>
        </w:tc>
        <w:tc>
          <w:tcPr>
            <w:tcW w:w="406" w:type="pct"/>
          </w:tcPr>
          <w:p w14:paraId="00324A8E" w14:textId="77777777" w:rsidR="00BB7B38" w:rsidRPr="00F81D2D" w:rsidRDefault="00BB7B38" w:rsidP="00B57524">
            <w:pPr>
              <w:jc w:val="center"/>
              <w:rPr>
                <w:rFonts w:cs="Times New Roman"/>
                <w:szCs w:val="24"/>
              </w:rPr>
            </w:pPr>
            <w:r w:rsidRPr="00F81D2D">
              <w:rPr>
                <w:rFonts w:cs="Times New Roman"/>
                <w:szCs w:val="24"/>
              </w:rPr>
              <w:t>-.55</w:t>
            </w:r>
          </w:p>
        </w:tc>
        <w:tc>
          <w:tcPr>
            <w:tcW w:w="350" w:type="pct"/>
          </w:tcPr>
          <w:p w14:paraId="2462D160" w14:textId="77777777" w:rsidR="00BB7B38" w:rsidRPr="00F81D2D" w:rsidRDefault="00BB7B38" w:rsidP="00B57524">
            <w:pPr>
              <w:jc w:val="center"/>
              <w:rPr>
                <w:rFonts w:cs="Times New Roman"/>
                <w:szCs w:val="24"/>
              </w:rPr>
            </w:pPr>
            <w:r w:rsidRPr="00F81D2D">
              <w:rPr>
                <w:rFonts w:cs="Times New Roman"/>
                <w:szCs w:val="24"/>
              </w:rPr>
              <w:t>1.06</w:t>
            </w:r>
          </w:p>
        </w:tc>
        <w:tc>
          <w:tcPr>
            <w:tcW w:w="433" w:type="pct"/>
          </w:tcPr>
          <w:p w14:paraId="7E0714A8" w14:textId="77777777" w:rsidR="00BB7B38" w:rsidRPr="00F81D2D" w:rsidRDefault="00BB7B38" w:rsidP="00B57524">
            <w:pPr>
              <w:jc w:val="center"/>
              <w:rPr>
                <w:rFonts w:cs="Times New Roman"/>
                <w:szCs w:val="24"/>
              </w:rPr>
            </w:pPr>
            <w:r w:rsidRPr="00F81D2D">
              <w:rPr>
                <w:rFonts w:cs="Times New Roman"/>
                <w:szCs w:val="24"/>
              </w:rPr>
              <w:t>-.48</w:t>
            </w:r>
          </w:p>
        </w:tc>
        <w:tc>
          <w:tcPr>
            <w:tcW w:w="352" w:type="pct"/>
          </w:tcPr>
          <w:p w14:paraId="70B075E0" w14:textId="77777777" w:rsidR="00BB7B38" w:rsidRPr="00F81D2D" w:rsidRDefault="00BB7B38" w:rsidP="00B57524">
            <w:pPr>
              <w:jc w:val="center"/>
              <w:rPr>
                <w:rFonts w:cs="Times New Roman"/>
                <w:szCs w:val="24"/>
              </w:rPr>
            </w:pPr>
            <w:r w:rsidRPr="00F81D2D">
              <w:rPr>
                <w:rFonts w:cs="Times New Roman"/>
                <w:szCs w:val="24"/>
              </w:rPr>
              <w:t>1.01</w:t>
            </w:r>
          </w:p>
        </w:tc>
        <w:tc>
          <w:tcPr>
            <w:tcW w:w="687" w:type="pct"/>
          </w:tcPr>
          <w:p w14:paraId="36A270E5" w14:textId="15B435CB" w:rsidR="00BB7B38" w:rsidRPr="00F81D2D" w:rsidRDefault="00BB7B38" w:rsidP="00B57524">
            <w:pPr>
              <w:jc w:val="center"/>
              <w:rPr>
                <w:rFonts w:cs="Times New Roman"/>
                <w:szCs w:val="24"/>
              </w:rPr>
            </w:pPr>
            <w:r w:rsidRPr="00F81D2D">
              <w:rPr>
                <w:rFonts w:cs="Times New Roman"/>
                <w:szCs w:val="24"/>
              </w:rPr>
              <w:t>&lt;.001</w:t>
            </w:r>
          </w:p>
        </w:tc>
      </w:tr>
      <w:tr w:rsidR="00D46A6E" w:rsidRPr="00F81D2D" w14:paraId="46C4FBEB" w14:textId="10D1C23B" w:rsidTr="00D46A6E">
        <w:tc>
          <w:tcPr>
            <w:tcW w:w="1083" w:type="pct"/>
          </w:tcPr>
          <w:p w14:paraId="70CB4626" w14:textId="77777777" w:rsidR="00BB7B38" w:rsidRPr="00F81D2D" w:rsidRDefault="00BB7B38" w:rsidP="00B57524">
            <w:pPr>
              <w:rPr>
                <w:rFonts w:cs="Times New Roman"/>
                <w:i/>
                <w:szCs w:val="24"/>
              </w:rPr>
            </w:pPr>
            <w:r w:rsidRPr="00F81D2D">
              <w:rPr>
                <w:rFonts w:cs="Times New Roman"/>
                <w:szCs w:val="24"/>
              </w:rPr>
              <w:t>Simple Attention</w:t>
            </w:r>
          </w:p>
        </w:tc>
        <w:tc>
          <w:tcPr>
            <w:tcW w:w="499" w:type="pct"/>
          </w:tcPr>
          <w:p w14:paraId="414F081B" w14:textId="77777777" w:rsidR="00BB7B38" w:rsidRPr="00F81D2D" w:rsidRDefault="00BB7B38" w:rsidP="00B57524">
            <w:pPr>
              <w:jc w:val="center"/>
              <w:rPr>
                <w:rFonts w:cs="Times New Roman"/>
                <w:szCs w:val="24"/>
              </w:rPr>
            </w:pPr>
          </w:p>
        </w:tc>
        <w:tc>
          <w:tcPr>
            <w:tcW w:w="490" w:type="pct"/>
          </w:tcPr>
          <w:p w14:paraId="0FF6C7A8" w14:textId="77777777" w:rsidR="00BB7B38" w:rsidRPr="00F81D2D" w:rsidRDefault="00BB7B38" w:rsidP="00B57524">
            <w:pPr>
              <w:jc w:val="center"/>
              <w:rPr>
                <w:rFonts w:cs="Times New Roman"/>
                <w:szCs w:val="24"/>
              </w:rPr>
            </w:pPr>
          </w:p>
        </w:tc>
        <w:tc>
          <w:tcPr>
            <w:tcW w:w="350" w:type="pct"/>
          </w:tcPr>
          <w:p w14:paraId="09563554" w14:textId="77777777" w:rsidR="00BB7B38" w:rsidRPr="00F81D2D" w:rsidRDefault="00BB7B38" w:rsidP="00B57524">
            <w:pPr>
              <w:jc w:val="center"/>
              <w:rPr>
                <w:rFonts w:cs="Times New Roman"/>
                <w:szCs w:val="24"/>
              </w:rPr>
            </w:pPr>
          </w:p>
        </w:tc>
        <w:tc>
          <w:tcPr>
            <w:tcW w:w="350" w:type="pct"/>
          </w:tcPr>
          <w:p w14:paraId="4B487AF5" w14:textId="77777777" w:rsidR="00BB7B38" w:rsidRPr="00F81D2D" w:rsidRDefault="00BB7B38" w:rsidP="00B57524">
            <w:pPr>
              <w:jc w:val="center"/>
              <w:rPr>
                <w:rFonts w:cs="Times New Roman"/>
                <w:szCs w:val="24"/>
              </w:rPr>
            </w:pPr>
          </w:p>
        </w:tc>
        <w:tc>
          <w:tcPr>
            <w:tcW w:w="406" w:type="pct"/>
          </w:tcPr>
          <w:p w14:paraId="36A1DF9F" w14:textId="77777777" w:rsidR="00BB7B38" w:rsidRPr="00F81D2D" w:rsidRDefault="00BB7B38" w:rsidP="00B57524">
            <w:pPr>
              <w:jc w:val="center"/>
              <w:rPr>
                <w:rFonts w:cs="Times New Roman"/>
                <w:szCs w:val="24"/>
              </w:rPr>
            </w:pPr>
          </w:p>
        </w:tc>
        <w:tc>
          <w:tcPr>
            <w:tcW w:w="350" w:type="pct"/>
          </w:tcPr>
          <w:p w14:paraId="7B0CAFB3" w14:textId="77777777" w:rsidR="00BB7B38" w:rsidRPr="00F81D2D" w:rsidRDefault="00BB7B38" w:rsidP="00B57524">
            <w:pPr>
              <w:jc w:val="center"/>
              <w:rPr>
                <w:rFonts w:cs="Times New Roman"/>
                <w:szCs w:val="24"/>
              </w:rPr>
            </w:pPr>
          </w:p>
        </w:tc>
        <w:tc>
          <w:tcPr>
            <w:tcW w:w="433" w:type="pct"/>
          </w:tcPr>
          <w:p w14:paraId="30BD572C" w14:textId="77777777" w:rsidR="00BB7B38" w:rsidRPr="00F81D2D" w:rsidRDefault="00BB7B38" w:rsidP="00B57524">
            <w:pPr>
              <w:jc w:val="center"/>
              <w:rPr>
                <w:rFonts w:cs="Times New Roman"/>
                <w:szCs w:val="24"/>
              </w:rPr>
            </w:pPr>
          </w:p>
        </w:tc>
        <w:tc>
          <w:tcPr>
            <w:tcW w:w="352" w:type="pct"/>
          </w:tcPr>
          <w:p w14:paraId="6AC5F13F" w14:textId="77777777" w:rsidR="00BB7B38" w:rsidRPr="00F81D2D" w:rsidRDefault="00BB7B38" w:rsidP="00B57524">
            <w:pPr>
              <w:jc w:val="center"/>
              <w:rPr>
                <w:rFonts w:cs="Times New Roman"/>
                <w:szCs w:val="24"/>
              </w:rPr>
            </w:pPr>
          </w:p>
        </w:tc>
        <w:tc>
          <w:tcPr>
            <w:tcW w:w="687" w:type="pct"/>
          </w:tcPr>
          <w:p w14:paraId="5A151E62" w14:textId="77777777" w:rsidR="00BB7B38" w:rsidRPr="00F81D2D" w:rsidRDefault="00BB7B38" w:rsidP="00B57524">
            <w:pPr>
              <w:jc w:val="center"/>
              <w:rPr>
                <w:rFonts w:cs="Times New Roman"/>
                <w:szCs w:val="24"/>
              </w:rPr>
            </w:pPr>
          </w:p>
        </w:tc>
      </w:tr>
      <w:tr w:rsidR="00D46A6E" w:rsidRPr="00F81D2D" w14:paraId="0CC67B74" w14:textId="773B8458" w:rsidTr="00D46A6E">
        <w:tc>
          <w:tcPr>
            <w:tcW w:w="1083" w:type="pct"/>
          </w:tcPr>
          <w:p w14:paraId="0E012DEE" w14:textId="77777777" w:rsidR="00BB7B38" w:rsidRPr="00F81D2D" w:rsidRDefault="00BB7B38" w:rsidP="00B57524">
            <w:pPr>
              <w:ind w:firstLine="180"/>
              <w:rPr>
                <w:rFonts w:cs="Times New Roman"/>
                <w:i/>
                <w:szCs w:val="24"/>
              </w:rPr>
            </w:pPr>
            <w:r w:rsidRPr="00F81D2D">
              <w:rPr>
                <w:rFonts w:cs="Times New Roman"/>
                <w:i/>
                <w:szCs w:val="24"/>
              </w:rPr>
              <w:t>Trail Making (A)</w:t>
            </w:r>
          </w:p>
        </w:tc>
        <w:tc>
          <w:tcPr>
            <w:tcW w:w="499" w:type="pct"/>
          </w:tcPr>
          <w:p w14:paraId="5E4BC8D8" w14:textId="77777777" w:rsidR="00BB7B38" w:rsidRPr="00F81D2D" w:rsidRDefault="00BB7B38" w:rsidP="00B57524">
            <w:pPr>
              <w:jc w:val="center"/>
              <w:rPr>
                <w:rFonts w:cs="Times New Roman"/>
                <w:szCs w:val="24"/>
              </w:rPr>
            </w:pPr>
            <w:r w:rsidRPr="00F81D2D">
              <w:rPr>
                <w:rFonts w:cs="Times New Roman"/>
                <w:szCs w:val="24"/>
              </w:rPr>
              <w:t>41.77</w:t>
            </w:r>
          </w:p>
        </w:tc>
        <w:tc>
          <w:tcPr>
            <w:tcW w:w="490" w:type="pct"/>
          </w:tcPr>
          <w:p w14:paraId="1C64E7F4" w14:textId="77777777" w:rsidR="00BB7B38" w:rsidRPr="00F81D2D" w:rsidRDefault="00BB7B38" w:rsidP="00B57524">
            <w:pPr>
              <w:jc w:val="center"/>
              <w:rPr>
                <w:rFonts w:cs="Times New Roman"/>
                <w:szCs w:val="24"/>
              </w:rPr>
            </w:pPr>
            <w:r w:rsidRPr="00F81D2D">
              <w:rPr>
                <w:rFonts w:cs="Times New Roman"/>
                <w:szCs w:val="24"/>
              </w:rPr>
              <w:t>16.54</w:t>
            </w:r>
          </w:p>
        </w:tc>
        <w:tc>
          <w:tcPr>
            <w:tcW w:w="350" w:type="pct"/>
          </w:tcPr>
          <w:p w14:paraId="66233B2E" w14:textId="77777777" w:rsidR="00BB7B38" w:rsidRPr="00F81D2D" w:rsidRDefault="00BB7B38" w:rsidP="00B57524">
            <w:pPr>
              <w:jc w:val="center"/>
              <w:rPr>
                <w:rFonts w:cs="Times New Roman"/>
                <w:szCs w:val="24"/>
              </w:rPr>
            </w:pPr>
            <w:r w:rsidRPr="00F81D2D">
              <w:rPr>
                <w:rFonts w:cs="Times New Roman"/>
                <w:szCs w:val="24"/>
              </w:rPr>
              <w:t>32.29</w:t>
            </w:r>
          </w:p>
        </w:tc>
        <w:tc>
          <w:tcPr>
            <w:tcW w:w="350" w:type="pct"/>
          </w:tcPr>
          <w:p w14:paraId="70A22EBF" w14:textId="77777777" w:rsidR="00BB7B38" w:rsidRPr="00F81D2D" w:rsidRDefault="00BB7B38" w:rsidP="00B57524">
            <w:pPr>
              <w:jc w:val="center"/>
              <w:rPr>
                <w:rFonts w:cs="Times New Roman"/>
                <w:szCs w:val="24"/>
              </w:rPr>
            </w:pPr>
            <w:r w:rsidRPr="00F81D2D">
              <w:rPr>
                <w:rFonts w:cs="Times New Roman"/>
                <w:szCs w:val="24"/>
              </w:rPr>
              <w:t>10.75</w:t>
            </w:r>
          </w:p>
        </w:tc>
        <w:tc>
          <w:tcPr>
            <w:tcW w:w="406" w:type="pct"/>
          </w:tcPr>
          <w:p w14:paraId="18E849D4" w14:textId="77777777" w:rsidR="00BB7B38" w:rsidRPr="00F81D2D" w:rsidRDefault="00BB7B38" w:rsidP="00B57524">
            <w:pPr>
              <w:jc w:val="center"/>
              <w:rPr>
                <w:rFonts w:cs="Times New Roman"/>
                <w:szCs w:val="24"/>
              </w:rPr>
            </w:pPr>
            <w:r w:rsidRPr="00F81D2D">
              <w:rPr>
                <w:rFonts w:cs="Times New Roman"/>
                <w:szCs w:val="24"/>
              </w:rPr>
              <w:t>45.13</w:t>
            </w:r>
          </w:p>
        </w:tc>
        <w:tc>
          <w:tcPr>
            <w:tcW w:w="350" w:type="pct"/>
          </w:tcPr>
          <w:p w14:paraId="226507FC" w14:textId="77777777" w:rsidR="00BB7B38" w:rsidRPr="00F81D2D" w:rsidRDefault="00BB7B38" w:rsidP="00B57524">
            <w:pPr>
              <w:jc w:val="center"/>
              <w:rPr>
                <w:rFonts w:cs="Times New Roman"/>
                <w:szCs w:val="24"/>
              </w:rPr>
            </w:pPr>
            <w:r w:rsidRPr="00F81D2D">
              <w:rPr>
                <w:rFonts w:cs="Times New Roman"/>
                <w:szCs w:val="24"/>
              </w:rPr>
              <w:t>23.74</w:t>
            </w:r>
          </w:p>
        </w:tc>
        <w:tc>
          <w:tcPr>
            <w:tcW w:w="433" w:type="pct"/>
          </w:tcPr>
          <w:p w14:paraId="18F00A58" w14:textId="77777777" w:rsidR="00BB7B38" w:rsidRPr="00F81D2D" w:rsidRDefault="00BB7B38" w:rsidP="00B57524">
            <w:pPr>
              <w:jc w:val="center"/>
              <w:rPr>
                <w:rFonts w:cs="Times New Roman"/>
                <w:szCs w:val="24"/>
              </w:rPr>
            </w:pPr>
            <w:r w:rsidRPr="00F81D2D">
              <w:rPr>
                <w:rFonts w:cs="Times New Roman"/>
                <w:szCs w:val="24"/>
              </w:rPr>
              <w:t>37.90</w:t>
            </w:r>
          </w:p>
        </w:tc>
        <w:tc>
          <w:tcPr>
            <w:tcW w:w="352" w:type="pct"/>
          </w:tcPr>
          <w:p w14:paraId="4BC9837F" w14:textId="77777777" w:rsidR="00BB7B38" w:rsidRPr="00F81D2D" w:rsidRDefault="00BB7B38" w:rsidP="00B57524">
            <w:pPr>
              <w:jc w:val="center"/>
              <w:rPr>
                <w:rFonts w:cs="Times New Roman"/>
                <w:szCs w:val="24"/>
              </w:rPr>
            </w:pPr>
            <w:r w:rsidRPr="00F81D2D">
              <w:rPr>
                <w:rFonts w:cs="Times New Roman"/>
                <w:szCs w:val="24"/>
              </w:rPr>
              <w:t>23.15</w:t>
            </w:r>
          </w:p>
        </w:tc>
        <w:tc>
          <w:tcPr>
            <w:tcW w:w="687" w:type="pct"/>
          </w:tcPr>
          <w:p w14:paraId="41510FA4" w14:textId="728735CC" w:rsidR="00BB7B38" w:rsidRPr="00F81D2D" w:rsidRDefault="00BB7B38" w:rsidP="00B57524">
            <w:pPr>
              <w:jc w:val="center"/>
              <w:rPr>
                <w:rFonts w:cs="Times New Roman"/>
                <w:szCs w:val="24"/>
              </w:rPr>
            </w:pPr>
            <w:r w:rsidRPr="00F81D2D">
              <w:rPr>
                <w:rFonts w:cs="Times New Roman"/>
                <w:szCs w:val="24"/>
              </w:rPr>
              <w:t>.008</w:t>
            </w:r>
          </w:p>
        </w:tc>
      </w:tr>
      <w:tr w:rsidR="00D46A6E" w:rsidRPr="00F81D2D" w14:paraId="64FFB42D" w14:textId="5DD1E12A" w:rsidTr="00D46A6E">
        <w:tc>
          <w:tcPr>
            <w:tcW w:w="1083" w:type="pct"/>
          </w:tcPr>
          <w:p w14:paraId="4865CE2E" w14:textId="40B51661" w:rsidR="00BB7B38" w:rsidRPr="00F81D2D" w:rsidRDefault="00BB7B38" w:rsidP="001940E9">
            <w:pPr>
              <w:ind w:hanging="15"/>
              <w:rPr>
                <w:rFonts w:cs="Times New Roman"/>
                <w:szCs w:val="24"/>
              </w:rPr>
            </w:pPr>
            <w:r w:rsidRPr="00F81D2D">
              <w:rPr>
                <w:rFonts w:cs="Times New Roman"/>
                <w:szCs w:val="24"/>
              </w:rPr>
              <w:t>General Cognitive Ability</w:t>
            </w:r>
          </w:p>
        </w:tc>
        <w:tc>
          <w:tcPr>
            <w:tcW w:w="499" w:type="pct"/>
          </w:tcPr>
          <w:p w14:paraId="04A39DD8" w14:textId="77777777" w:rsidR="00BB7B38" w:rsidRPr="00F81D2D" w:rsidRDefault="00BB7B38" w:rsidP="00B57524">
            <w:pPr>
              <w:jc w:val="center"/>
              <w:rPr>
                <w:rFonts w:cs="Times New Roman"/>
                <w:szCs w:val="24"/>
              </w:rPr>
            </w:pPr>
          </w:p>
        </w:tc>
        <w:tc>
          <w:tcPr>
            <w:tcW w:w="490" w:type="pct"/>
          </w:tcPr>
          <w:p w14:paraId="13EB26DC" w14:textId="77777777" w:rsidR="00BB7B38" w:rsidRPr="00F81D2D" w:rsidRDefault="00BB7B38" w:rsidP="00B57524">
            <w:pPr>
              <w:jc w:val="center"/>
              <w:rPr>
                <w:rFonts w:cs="Times New Roman"/>
                <w:szCs w:val="24"/>
              </w:rPr>
            </w:pPr>
          </w:p>
        </w:tc>
        <w:tc>
          <w:tcPr>
            <w:tcW w:w="350" w:type="pct"/>
          </w:tcPr>
          <w:p w14:paraId="3F3E9306" w14:textId="77777777" w:rsidR="00BB7B38" w:rsidRPr="00F81D2D" w:rsidRDefault="00BB7B38" w:rsidP="00B57524">
            <w:pPr>
              <w:jc w:val="center"/>
              <w:rPr>
                <w:rFonts w:cs="Times New Roman"/>
                <w:szCs w:val="24"/>
              </w:rPr>
            </w:pPr>
          </w:p>
        </w:tc>
        <w:tc>
          <w:tcPr>
            <w:tcW w:w="350" w:type="pct"/>
          </w:tcPr>
          <w:p w14:paraId="5E9B237F" w14:textId="77777777" w:rsidR="00BB7B38" w:rsidRPr="00F81D2D" w:rsidRDefault="00BB7B38" w:rsidP="00B57524">
            <w:pPr>
              <w:jc w:val="center"/>
              <w:rPr>
                <w:rFonts w:cs="Times New Roman"/>
                <w:szCs w:val="24"/>
              </w:rPr>
            </w:pPr>
          </w:p>
        </w:tc>
        <w:tc>
          <w:tcPr>
            <w:tcW w:w="406" w:type="pct"/>
          </w:tcPr>
          <w:p w14:paraId="00ADA292" w14:textId="77777777" w:rsidR="00BB7B38" w:rsidRPr="00F81D2D" w:rsidRDefault="00BB7B38" w:rsidP="00B57524">
            <w:pPr>
              <w:jc w:val="center"/>
              <w:rPr>
                <w:rFonts w:cs="Times New Roman"/>
                <w:szCs w:val="24"/>
              </w:rPr>
            </w:pPr>
          </w:p>
        </w:tc>
        <w:tc>
          <w:tcPr>
            <w:tcW w:w="350" w:type="pct"/>
          </w:tcPr>
          <w:p w14:paraId="20426FF1" w14:textId="77777777" w:rsidR="00BB7B38" w:rsidRPr="00F81D2D" w:rsidRDefault="00BB7B38" w:rsidP="00B57524">
            <w:pPr>
              <w:jc w:val="center"/>
              <w:rPr>
                <w:rFonts w:cs="Times New Roman"/>
                <w:szCs w:val="24"/>
              </w:rPr>
            </w:pPr>
          </w:p>
        </w:tc>
        <w:tc>
          <w:tcPr>
            <w:tcW w:w="433" w:type="pct"/>
          </w:tcPr>
          <w:p w14:paraId="2FCD2D2C" w14:textId="77777777" w:rsidR="00BB7B38" w:rsidRPr="00F81D2D" w:rsidRDefault="00BB7B38" w:rsidP="00B57524">
            <w:pPr>
              <w:jc w:val="center"/>
              <w:rPr>
                <w:rFonts w:cs="Times New Roman"/>
                <w:szCs w:val="24"/>
              </w:rPr>
            </w:pPr>
          </w:p>
        </w:tc>
        <w:tc>
          <w:tcPr>
            <w:tcW w:w="352" w:type="pct"/>
          </w:tcPr>
          <w:p w14:paraId="6D4AADF0" w14:textId="77777777" w:rsidR="00BB7B38" w:rsidRPr="00F81D2D" w:rsidRDefault="00BB7B38" w:rsidP="00B57524">
            <w:pPr>
              <w:jc w:val="center"/>
              <w:rPr>
                <w:rFonts w:cs="Times New Roman"/>
                <w:szCs w:val="24"/>
              </w:rPr>
            </w:pPr>
          </w:p>
        </w:tc>
        <w:tc>
          <w:tcPr>
            <w:tcW w:w="687" w:type="pct"/>
          </w:tcPr>
          <w:p w14:paraId="57B7F940" w14:textId="77777777" w:rsidR="00BB7B38" w:rsidRPr="00F81D2D" w:rsidRDefault="00BB7B38" w:rsidP="00B57524">
            <w:pPr>
              <w:jc w:val="center"/>
              <w:rPr>
                <w:rFonts w:cs="Times New Roman"/>
                <w:szCs w:val="24"/>
              </w:rPr>
            </w:pPr>
          </w:p>
        </w:tc>
      </w:tr>
      <w:tr w:rsidR="00D46A6E" w:rsidRPr="00F81D2D" w14:paraId="013AC5E8" w14:textId="47E1E2CB" w:rsidTr="00D46A6E">
        <w:tc>
          <w:tcPr>
            <w:tcW w:w="1083" w:type="pct"/>
          </w:tcPr>
          <w:p w14:paraId="2283FBC1" w14:textId="5FE55D97" w:rsidR="00BB7B38" w:rsidRPr="00F81D2D" w:rsidRDefault="00BB7B38" w:rsidP="00B57524">
            <w:pPr>
              <w:ind w:firstLine="180"/>
              <w:rPr>
                <w:rFonts w:cs="Times New Roman"/>
                <w:i/>
                <w:szCs w:val="24"/>
              </w:rPr>
            </w:pPr>
            <w:r w:rsidRPr="00F81D2D">
              <w:rPr>
                <w:rFonts w:cs="Times New Roman"/>
                <w:i/>
                <w:szCs w:val="24"/>
              </w:rPr>
              <w:t>Vocabulary</w:t>
            </w:r>
          </w:p>
        </w:tc>
        <w:tc>
          <w:tcPr>
            <w:tcW w:w="499" w:type="pct"/>
          </w:tcPr>
          <w:p w14:paraId="3C5DEB5D" w14:textId="651EA32E" w:rsidR="00BB7B38" w:rsidRPr="00F81D2D" w:rsidRDefault="00BB7B38" w:rsidP="00B57524">
            <w:pPr>
              <w:jc w:val="center"/>
              <w:rPr>
                <w:rFonts w:cs="Times New Roman"/>
                <w:szCs w:val="24"/>
              </w:rPr>
            </w:pPr>
            <w:r w:rsidRPr="00F81D2D">
              <w:rPr>
                <w:rFonts w:cs="Times New Roman"/>
                <w:szCs w:val="24"/>
              </w:rPr>
              <w:t>18.79</w:t>
            </w:r>
          </w:p>
        </w:tc>
        <w:tc>
          <w:tcPr>
            <w:tcW w:w="490" w:type="pct"/>
          </w:tcPr>
          <w:p w14:paraId="7A1B16DD" w14:textId="39897FB5" w:rsidR="00BB7B38" w:rsidRPr="00F81D2D" w:rsidRDefault="00BB7B38" w:rsidP="00B57524">
            <w:pPr>
              <w:jc w:val="center"/>
              <w:rPr>
                <w:rFonts w:cs="Times New Roman"/>
                <w:szCs w:val="24"/>
              </w:rPr>
            </w:pPr>
            <w:r w:rsidRPr="00F81D2D">
              <w:rPr>
                <w:rFonts w:cs="Times New Roman"/>
                <w:szCs w:val="24"/>
              </w:rPr>
              <w:t>5.96</w:t>
            </w:r>
          </w:p>
        </w:tc>
        <w:tc>
          <w:tcPr>
            <w:tcW w:w="350" w:type="pct"/>
          </w:tcPr>
          <w:p w14:paraId="7C491272" w14:textId="596EFF9A" w:rsidR="00BB7B38" w:rsidRPr="00F81D2D" w:rsidRDefault="00BB7B38" w:rsidP="00B57524">
            <w:pPr>
              <w:jc w:val="center"/>
              <w:rPr>
                <w:rFonts w:cs="Times New Roman"/>
                <w:szCs w:val="24"/>
              </w:rPr>
            </w:pPr>
            <w:r w:rsidRPr="00F81D2D">
              <w:rPr>
                <w:rFonts w:cs="Times New Roman"/>
                <w:szCs w:val="24"/>
              </w:rPr>
              <w:t>22.31</w:t>
            </w:r>
          </w:p>
        </w:tc>
        <w:tc>
          <w:tcPr>
            <w:tcW w:w="350" w:type="pct"/>
          </w:tcPr>
          <w:p w14:paraId="1A558A7D" w14:textId="2FC31448" w:rsidR="00BB7B38" w:rsidRPr="00F81D2D" w:rsidRDefault="00BB7B38" w:rsidP="00B57524">
            <w:pPr>
              <w:jc w:val="center"/>
              <w:rPr>
                <w:rFonts w:cs="Times New Roman"/>
                <w:szCs w:val="24"/>
              </w:rPr>
            </w:pPr>
            <w:r w:rsidRPr="00F81D2D">
              <w:rPr>
                <w:rFonts w:cs="Times New Roman"/>
                <w:szCs w:val="24"/>
              </w:rPr>
              <w:t>3.84</w:t>
            </w:r>
          </w:p>
        </w:tc>
        <w:tc>
          <w:tcPr>
            <w:tcW w:w="406" w:type="pct"/>
          </w:tcPr>
          <w:p w14:paraId="5EAEA69D" w14:textId="13F20E12" w:rsidR="00BB7B38" w:rsidRPr="00F81D2D" w:rsidRDefault="00BB7B38" w:rsidP="00B57524">
            <w:pPr>
              <w:jc w:val="center"/>
              <w:rPr>
                <w:rFonts w:cs="Times New Roman"/>
                <w:szCs w:val="24"/>
              </w:rPr>
            </w:pPr>
            <w:r w:rsidRPr="00F81D2D">
              <w:rPr>
                <w:rFonts w:cs="Times New Roman"/>
                <w:szCs w:val="24"/>
              </w:rPr>
              <w:t>18.87</w:t>
            </w:r>
          </w:p>
        </w:tc>
        <w:tc>
          <w:tcPr>
            <w:tcW w:w="350" w:type="pct"/>
          </w:tcPr>
          <w:p w14:paraId="6D3AC0A1" w14:textId="43EE8148" w:rsidR="00BB7B38" w:rsidRPr="00F81D2D" w:rsidRDefault="00BB7B38" w:rsidP="00B57524">
            <w:pPr>
              <w:jc w:val="center"/>
              <w:rPr>
                <w:rFonts w:cs="Times New Roman"/>
                <w:szCs w:val="24"/>
              </w:rPr>
            </w:pPr>
            <w:r w:rsidRPr="00F81D2D">
              <w:rPr>
                <w:rFonts w:cs="Times New Roman"/>
                <w:szCs w:val="24"/>
              </w:rPr>
              <w:t>6.12</w:t>
            </w:r>
          </w:p>
        </w:tc>
        <w:tc>
          <w:tcPr>
            <w:tcW w:w="433" w:type="pct"/>
          </w:tcPr>
          <w:p w14:paraId="01FCDA67" w14:textId="7F6BFB8C" w:rsidR="00BB7B38" w:rsidRPr="00F81D2D" w:rsidRDefault="00BB7B38" w:rsidP="00B57524">
            <w:pPr>
              <w:jc w:val="center"/>
              <w:rPr>
                <w:rFonts w:cs="Times New Roman"/>
                <w:szCs w:val="24"/>
              </w:rPr>
            </w:pPr>
            <w:r w:rsidRPr="00F81D2D">
              <w:rPr>
                <w:rFonts w:cs="Times New Roman"/>
                <w:szCs w:val="24"/>
              </w:rPr>
              <w:t>19.50</w:t>
            </w:r>
          </w:p>
        </w:tc>
        <w:tc>
          <w:tcPr>
            <w:tcW w:w="352" w:type="pct"/>
          </w:tcPr>
          <w:p w14:paraId="5C5342E9" w14:textId="71F81069" w:rsidR="00BB7B38" w:rsidRPr="00F81D2D" w:rsidRDefault="00BB7B38" w:rsidP="00B57524">
            <w:pPr>
              <w:jc w:val="center"/>
              <w:rPr>
                <w:rFonts w:cs="Times New Roman"/>
                <w:szCs w:val="24"/>
              </w:rPr>
            </w:pPr>
            <w:r w:rsidRPr="00F81D2D">
              <w:rPr>
                <w:rFonts w:cs="Times New Roman"/>
                <w:szCs w:val="24"/>
              </w:rPr>
              <w:t>5.25</w:t>
            </w:r>
          </w:p>
        </w:tc>
        <w:tc>
          <w:tcPr>
            <w:tcW w:w="687" w:type="pct"/>
          </w:tcPr>
          <w:p w14:paraId="3FC657B8" w14:textId="5F517D65" w:rsidR="00BB7B38" w:rsidRPr="00F81D2D" w:rsidRDefault="00BB7B38" w:rsidP="00B57524">
            <w:pPr>
              <w:jc w:val="center"/>
              <w:rPr>
                <w:rFonts w:cs="Times New Roman"/>
                <w:szCs w:val="24"/>
              </w:rPr>
            </w:pPr>
            <w:r w:rsidRPr="00F81D2D">
              <w:rPr>
                <w:rFonts w:cs="Times New Roman"/>
                <w:szCs w:val="24"/>
              </w:rPr>
              <w:t>.003</w:t>
            </w:r>
          </w:p>
        </w:tc>
      </w:tr>
      <w:tr w:rsidR="00D46A6E" w:rsidRPr="00F81D2D" w14:paraId="1D8750FC" w14:textId="371FFCBE" w:rsidTr="00D46A6E">
        <w:tc>
          <w:tcPr>
            <w:tcW w:w="1083" w:type="pct"/>
          </w:tcPr>
          <w:p w14:paraId="357ABC3A" w14:textId="77777777" w:rsidR="00BB7B38" w:rsidRPr="00F81D2D" w:rsidRDefault="00BB7B38" w:rsidP="00B57524">
            <w:pPr>
              <w:rPr>
                <w:rFonts w:cs="Times New Roman"/>
                <w:szCs w:val="24"/>
              </w:rPr>
            </w:pPr>
            <w:r w:rsidRPr="00F81D2D">
              <w:rPr>
                <w:rFonts w:cs="Times New Roman"/>
                <w:szCs w:val="24"/>
              </w:rPr>
              <w:t>Task Accuracy</w:t>
            </w:r>
          </w:p>
        </w:tc>
        <w:tc>
          <w:tcPr>
            <w:tcW w:w="499" w:type="pct"/>
          </w:tcPr>
          <w:p w14:paraId="4093C18E" w14:textId="77777777" w:rsidR="00BB7B38" w:rsidRPr="00F81D2D" w:rsidRDefault="00BB7B38" w:rsidP="00B57524">
            <w:pPr>
              <w:jc w:val="center"/>
              <w:rPr>
                <w:rFonts w:cs="Times New Roman"/>
                <w:szCs w:val="24"/>
              </w:rPr>
            </w:pPr>
            <w:r w:rsidRPr="00F81D2D">
              <w:rPr>
                <w:rFonts w:cs="Times New Roman"/>
                <w:szCs w:val="24"/>
              </w:rPr>
              <w:t>90.79</w:t>
            </w:r>
          </w:p>
        </w:tc>
        <w:tc>
          <w:tcPr>
            <w:tcW w:w="490" w:type="pct"/>
          </w:tcPr>
          <w:p w14:paraId="7F753F2C" w14:textId="77777777" w:rsidR="00BB7B38" w:rsidRPr="00F81D2D" w:rsidRDefault="00BB7B38" w:rsidP="00B57524">
            <w:pPr>
              <w:jc w:val="center"/>
              <w:rPr>
                <w:rFonts w:cs="Times New Roman"/>
                <w:szCs w:val="24"/>
              </w:rPr>
            </w:pPr>
            <w:r w:rsidRPr="00F81D2D">
              <w:rPr>
                <w:rFonts w:cs="Times New Roman"/>
                <w:szCs w:val="24"/>
              </w:rPr>
              <w:t>6.53</w:t>
            </w:r>
          </w:p>
        </w:tc>
        <w:tc>
          <w:tcPr>
            <w:tcW w:w="350" w:type="pct"/>
          </w:tcPr>
          <w:p w14:paraId="50056BFA" w14:textId="77777777" w:rsidR="00BB7B38" w:rsidRPr="00F81D2D" w:rsidRDefault="00BB7B38" w:rsidP="00B57524">
            <w:pPr>
              <w:jc w:val="center"/>
              <w:rPr>
                <w:rFonts w:cs="Times New Roman"/>
                <w:szCs w:val="24"/>
              </w:rPr>
            </w:pPr>
            <w:r w:rsidRPr="00F81D2D">
              <w:rPr>
                <w:rFonts w:cs="Times New Roman"/>
                <w:szCs w:val="24"/>
              </w:rPr>
              <w:t>91.93</w:t>
            </w:r>
          </w:p>
        </w:tc>
        <w:tc>
          <w:tcPr>
            <w:tcW w:w="350" w:type="pct"/>
          </w:tcPr>
          <w:p w14:paraId="7B0C2C5C" w14:textId="77777777" w:rsidR="00BB7B38" w:rsidRPr="00F81D2D" w:rsidRDefault="00BB7B38" w:rsidP="00B57524">
            <w:pPr>
              <w:jc w:val="center"/>
              <w:rPr>
                <w:rFonts w:cs="Times New Roman"/>
                <w:szCs w:val="24"/>
              </w:rPr>
            </w:pPr>
            <w:r w:rsidRPr="00F81D2D">
              <w:rPr>
                <w:rFonts w:cs="Times New Roman"/>
                <w:szCs w:val="24"/>
              </w:rPr>
              <w:t>5.38</w:t>
            </w:r>
          </w:p>
        </w:tc>
        <w:tc>
          <w:tcPr>
            <w:tcW w:w="406" w:type="pct"/>
          </w:tcPr>
          <w:p w14:paraId="1D0EBDC2" w14:textId="77777777" w:rsidR="00BB7B38" w:rsidRPr="00F81D2D" w:rsidRDefault="00BB7B38" w:rsidP="00B57524">
            <w:pPr>
              <w:jc w:val="center"/>
              <w:rPr>
                <w:rFonts w:cs="Times New Roman"/>
                <w:szCs w:val="24"/>
              </w:rPr>
            </w:pPr>
            <w:r w:rsidRPr="00F81D2D">
              <w:rPr>
                <w:rFonts w:cs="Times New Roman"/>
                <w:szCs w:val="24"/>
              </w:rPr>
              <w:t>91.98</w:t>
            </w:r>
          </w:p>
        </w:tc>
        <w:tc>
          <w:tcPr>
            <w:tcW w:w="350" w:type="pct"/>
          </w:tcPr>
          <w:p w14:paraId="59928A86" w14:textId="77777777" w:rsidR="00BB7B38" w:rsidRPr="00F81D2D" w:rsidRDefault="00BB7B38" w:rsidP="00B57524">
            <w:pPr>
              <w:jc w:val="center"/>
              <w:rPr>
                <w:rFonts w:cs="Times New Roman"/>
                <w:szCs w:val="24"/>
              </w:rPr>
            </w:pPr>
            <w:r w:rsidRPr="00F81D2D">
              <w:rPr>
                <w:rFonts w:cs="Times New Roman"/>
                <w:szCs w:val="24"/>
              </w:rPr>
              <w:t>7.47</w:t>
            </w:r>
          </w:p>
        </w:tc>
        <w:tc>
          <w:tcPr>
            <w:tcW w:w="433" w:type="pct"/>
          </w:tcPr>
          <w:p w14:paraId="65D928B8" w14:textId="77777777" w:rsidR="00BB7B38" w:rsidRPr="00F81D2D" w:rsidRDefault="00BB7B38" w:rsidP="00B57524">
            <w:pPr>
              <w:jc w:val="center"/>
              <w:rPr>
                <w:rFonts w:cs="Times New Roman"/>
                <w:szCs w:val="24"/>
              </w:rPr>
            </w:pPr>
            <w:r w:rsidRPr="00F81D2D">
              <w:rPr>
                <w:rFonts w:cs="Times New Roman"/>
                <w:szCs w:val="24"/>
              </w:rPr>
              <w:t>91.90</w:t>
            </w:r>
          </w:p>
        </w:tc>
        <w:tc>
          <w:tcPr>
            <w:tcW w:w="352" w:type="pct"/>
          </w:tcPr>
          <w:p w14:paraId="56FC0637" w14:textId="77777777" w:rsidR="00BB7B38" w:rsidRPr="00F81D2D" w:rsidRDefault="00BB7B38" w:rsidP="00B57524">
            <w:pPr>
              <w:jc w:val="center"/>
              <w:rPr>
                <w:rFonts w:cs="Times New Roman"/>
                <w:szCs w:val="24"/>
              </w:rPr>
            </w:pPr>
            <w:r w:rsidRPr="00F81D2D">
              <w:rPr>
                <w:rFonts w:cs="Times New Roman"/>
                <w:szCs w:val="24"/>
              </w:rPr>
              <w:t>6.60</w:t>
            </w:r>
          </w:p>
        </w:tc>
        <w:tc>
          <w:tcPr>
            <w:tcW w:w="687" w:type="pct"/>
          </w:tcPr>
          <w:p w14:paraId="612FE920" w14:textId="270A76A1" w:rsidR="00BB7B38" w:rsidRPr="00F81D2D" w:rsidRDefault="00BB7B38" w:rsidP="00B57524">
            <w:pPr>
              <w:jc w:val="center"/>
              <w:rPr>
                <w:rFonts w:cs="Times New Roman"/>
                <w:szCs w:val="24"/>
              </w:rPr>
            </w:pPr>
            <w:r w:rsidRPr="00F81D2D">
              <w:rPr>
                <w:rFonts w:cs="Times New Roman"/>
                <w:szCs w:val="24"/>
              </w:rPr>
              <w:t>.69</w:t>
            </w:r>
          </w:p>
        </w:tc>
      </w:tr>
      <w:tr w:rsidR="00D46A6E" w:rsidRPr="00F81D2D" w14:paraId="5A176BBB" w14:textId="060F643E" w:rsidTr="00D46A6E">
        <w:tc>
          <w:tcPr>
            <w:tcW w:w="1083" w:type="pct"/>
          </w:tcPr>
          <w:p w14:paraId="6B3AA7B0" w14:textId="6A7427EB" w:rsidR="00BB7B38" w:rsidRPr="00F81D2D" w:rsidRDefault="00BB7B38" w:rsidP="002E0061">
            <w:pPr>
              <w:rPr>
                <w:rFonts w:cs="Times New Roman"/>
                <w:szCs w:val="24"/>
              </w:rPr>
            </w:pPr>
            <w:r w:rsidRPr="00F81D2D">
              <w:rPr>
                <w:rFonts w:cs="Times New Roman"/>
                <w:szCs w:val="24"/>
              </w:rPr>
              <w:t>ERN</w:t>
            </w:r>
            <w:r w:rsidR="008E0374" w:rsidRPr="00F81D2D">
              <w:rPr>
                <w:rFonts w:cs="Times New Roman"/>
                <w:szCs w:val="24"/>
              </w:rPr>
              <w:t xml:space="preserve"> </w:t>
            </w:r>
            <w:r w:rsidR="00067CE5" w:rsidRPr="00F81D2D">
              <w:rPr>
                <w:rFonts w:cs="Times New Roman"/>
                <w:szCs w:val="24"/>
              </w:rPr>
              <w:t xml:space="preserve">difference </w:t>
            </w:r>
            <w:r w:rsidR="0058344D" w:rsidRPr="00F81D2D">
              <w:rPr>
                <w:rFonts w:cs="Times New Roman"/>
                <w:szCs w:val="24"/>
              </w:rPr>
              <w:t>(µV)</w:t>
            </w:r>
          </w:p>
        </w:tc>
        <w:tc>
          <w:tcPr>
            <w:tcW w:w="499" w:type="pct"/>
          </w:tcPr>
          <w:p w14:paraId="44400A77" w14:textId="77777777" w:rsidR="00BB7B38" w:rsidRPr="00F81D2D" w:rsidRDefault="00BB7B38" w:rsidP="00B57524">
            <w:pPr>
              <w:jc w:val="center"/>
              <w:rPr>
                <w:rFonts w:cs="Times New Roman"/>
                <w:szCs w:val="24"/>
              </w:rPr>
            </w:pPr>
            <w:r w:rsidRPr="00F81D2D">
              <w:rPr>
                <w:rFonts w:cs="Times New Roman"/>
                <w:szCs w:val="24"/>
              </w:rPr>
              <w:t>-.22</w:t>
            </w:r>
          </w:p>
        </w:tc>
        <w:tc>
          <w:tcPr>
            <w:tcW w:w="490" w:type="pct"/>
          </w:tcPr>
          <w:p w14:paraId="67DE5710" w14:textId="77777777" w:rsidR="00BB7B38" w:rsidRPr="00F81D2D" w:rsidRDefault="00BB7B38" w:rsidP="00B57524">
            <w:pPr>
              <w:jc w:val="center"/>
              <w:rPr>
                <w:rFonts w:cs="Times New Roman"/>
                <w:szCs w:val="24"/>
              </w:rPr>
            </w:pPr>
            <w:r w:rsidRPr="00F81D2D">
              <w:rPr>
                <w:rFonts w:cs="Times New Roman"/>
                <w:szCs w:val="24"/>
              </w:rPr>
              <w:t>6.22</w:t>
            </w:r>
          </w:p>
        </w:tc>
        <w:tc>
          <w:tcPr>
            <w:tcW w:w="350" w:type="pct"/>
          </w:tcPr>
          <w:p w14:paraId="57BEE6DD" w14:textId="77777777" w:rsidR="00BB7B38" w:rsidRPr="00F81D2D" w:rsidRDefault="00BB7B38" w:rsidP="00B57524">
            <w:pPr>
              <w:jc w:val="center"/>
              <w:rPr>
                <w:rFonts w:cs="Times New Roman"/>
                <w:szCs w:val="24"/>
              </w:rPr>
            </w:pPr>
            <w:r w:rsidRPr="00F81D2D">
              <w:rPr>
                <w:rFonts w:cs="Times New Roman"/>
                <w:szCs w:val="24"/>
              </w:rPr>
              <w:t>-1.70</w:t>
            </w:r>
          </w:p>
        </w:tc>
        <w:tc>
          <w:tcPr>
            <w:tcW w:w="350" w:type="pct"/>
          </w:tcPr>
          <w:p w14:paraId="51AB9542" w14:textId="77777777" w:rsidR="00BB7B38" w:rsidRPr="00F81D2D" w:rsidRDefault="00BB7B38" w:rsidP="00B57524">
            <w:pPr>
              <w:jc w:val="center"/>
              <w:rPr>
                <w:rFonts w:cs="Times New Roman"/>
                <w:szCs w:val="24"/>
              </w:rPr>
            </w:pPr>
            <w:r w:rsidRPr="00F81D2D">
              <w:rPr>
                <w:rFonts w:cs="Times New Roman"/>
                <w:szCs w:val="24"/>
              </w:rPr>
              <w:t>7.10</w:t>
            </w:r>
          </w:p>
        </w:tc>
        <w:tc>
          <w:tcPr>
            <w:tcW w:w="406" w:type="pct"/>
          </w:tcPr>
          <w:p w14:paraId="3E89F12C" w14:textId="77777777" w:rsidR="00BB7B38" w:rsidRPr="00F81D2D" w:rsidRDefault="00BB7B38" w:rsidP="00B57524">
            <w:pPr>
              <w:jc w:val="center"/>
              <w:rPr>
                <w:rFonts w:cs="Times New Roman"/>
                <w:szCs w:val="24"/>
              </w:rPr>
            </w:pPr>
            <w:r w:rsidRPr="00F81D2D">
              <w:rPr>
                <w:rFonts w:cs="Times New Roman"/>
                <w:szCs w:val="24"/>
              </w:rPr>
              <w:t>-2.54</w:t>
            </w:r>
          </w:p>
        </w:tc>
        <w:tc>
          <w:tcPr>
            <w:tcW w:w="350" w:type="pct"/>
          </w:tcPr>
          <w:p w14:paraId="4CF609EA" w14:textId="77777777" w:rsidR="00BB7B38" w:rsidRPr="00F81D2D" w:rsidRDefault="00BB7B38" w:rsidP="00B57524">
            <w:pPr>
              <w:jc w:val="center"/>
              <w:rPr>
                <w:rFonts w:cs="Times New Roman"/>
                <w:szCs w:val="24"/>
              </w:rPr>
            </w:pPr>
            <w:r w:rsidRPr="00F81D2D">
              <w:rPr>
                <w:rFonts w:cs="Times New Roman"/>
                <w:szCs w:val="24"/>
              </w:rPr>
              <w:t>9.10</w:t>
            </w:r>
          </w:p>
        </w:tc>
        <w:tc>
          <w:tcPr>
            <w:tcW w:w="433" w:type="pct"/>
          </w:tcPr>
          <w:p w14:paraId="15E72330" w14:textId="77777777" w:rsidR="00BB7B38" w:rsidRPr="00F81D2D" w:rsidRDefault="00BB7B38" w:rsidP="00B57524">
            <w:pPr>
              <w:jc w:val="center"/>
              <w:rPr>
                <w:rFonts w:cs="Times New Roman"/>
                <w:szCs w:val="24"/>
              </w:rPr>
            </w:pPr>
            <w:r w:rsidRPr="00F81D2D">
              <w:rPr>
                <w:rFonts w:cs="Times New Roman"/>
                <w:szCs w:val="24"/>
              </w:rPr>
              <w:t>-1.84</w:t>
            </w:r>
          </w:p>
        </w:tc>
        <w:tc>
          <w:tcPr>
            <w:tcW w:w="352" w:type="pct"/>
          </w:tcPr>
          <w:p w14:paraId="5F3D9F5C" w14:textId="77777777" w:rsidR="00BB7B38" w:rsidRPr="00F81D2D" w:rsidRDefault="00BB7B38" w:rsidP="00B57524">
            <w:pPr>
              <w:jc w:val="center"/>
              <w:rPr>
                <w:rFonts w:cs="Times New Roman"/>
                <w:szCs w:val="24"/>
              </w:rPr>
            </w:pPr>
            <w:r w:rsidRPr="00F81D2D">
              <w:rPr>
                <w:rFonts w:cs="Times New Roman"/>
                <w:szCs w:val="24"/>
              </w:rPr>
              <w:t>6.52</w:t>
            </w:r>
          </w:p>
        </w:tc>
        <w:tc>
          <w:tcPr>
            <w:tcW w:w="687" w:type="pct"/>
          </w:tcPr>
          <w:p w14:paraId="17855C6B" w14:textId="797A47F9" w:rsidR="00BB7B38" w:rsidRPr="00F81D2D" w:rsidRDefault="00BB7B38" w:rsidP="00B57524">
            <w:pPr>
              <w:jc w:val="center"/>
              <w:rPr>
                <w:rFonts w:cs="Times New Roman"/>
                <w:szCs w:val="24"/>
              </w:rPr>
            </w:pPr>
            <w:r w:rsidRPr="00F81D2D">
              <w:rPr>
                <w:rFonts w:cs="Times New Roman"/>
                <w:szCs w:val="24"/>
              </w:rPr>
              <w:t>.41</w:t>
            </w:r>
          </w:p>
        </w:tc>
      </w:tr>
      <w:tr w:rsidR="00D46A6E" w:rsidRPr="00F81D2D" w14:paraId="50BA36D7" w14:textId="723729B1" w:rsidTr="00D46A6E">
        <w:tc>
          <w:tcPr>
            <w:tcW w:w="1083" w:type="pct"/>
            <w:tcBorders>
              <w:bottom w:val="single" w:sz="4" w:space="0" w:color="auto"/>
            </w:tcBorders>
          </w:tcPr>
          <w:p w14:paraId="4F8CC092" w14:textId="1F1ED6CE" w:rsidR="00BB7B38" w:rsidRPr="00F81D2D" w:rsidRDefault="00BB7B38" w:rsidP="002E0061">
            <w:pPr>
              <w:rPr>
                <w:rFonts w:cs="Times New Roman"/>
                <w:szCs w:val="24"/>
              </w:rPr>
            </w:pPr>
            <w:proofErr w:type="spellStart"/>
            <w:r w:rsidRPr="00F81D2D">
              <w:rPr>
                <w:rFonts w:cs="Times New Roman"/>
                <w:szCs w:val="24"/>
              </w:rPr>
              <w:t>Pe</w:t>
            </w:r>
            <w:proofErr w:type="spellEnd"/>
            <w:r w:rsidR="0058344D" w:rsidRPr="00F81D2D">
              <w:rPr>
                <w:rFonts w:cs="Times New Roman"/>
                <w:szCs w:val="24"/>
              </w:rPr>
              <w:t xml:space="preserve"> </w:t>
            </w:r>
            <w:r w:rsidR="00067CE5" w:rsidRPr="00F81D2D">
              <w:rPr>
                <w:rFonts w:cs="Times New Roman"/>
                <w:szCs w:val="24"/>
              </w:rPr>
              <w:t xml:space="preserve">difference </w:t>
            </w:r>
            <w:r w:rsidR="0058344D" w:rsidRPr="00F81D2D">
              <w:rPr>
                <w:rFonts w:cs="Times New Roman"/>
                <w:szCs w:val="24"/>
              </w:rPr>
              <w:t>(µV)</w:t>
            </w:r>
          </w:p>
        </w:tc>
        <w:tc>
          <w:tcPr>
            <w:tcW w:w="499" w:type="pct"/>
            <w:tcBorders>
              <w:bottom w:val="single" w:sz="4" w:space="0" w:color="auto"/>
            </w:tcBorders>
          </w:tcPr>
          <w:p w14:paraId="65C4807F" w14:textId="77777777" w:rsidR="00BB7B38" w:rsidRPr="00F81D2D" w:rsidRDefault="00BB7B38" w:rsidP="00B57524">
            <w:pPr>
              <w:jc w:val="center"/>
              <w:rPr>
                <w:rFonts w:cs="Times New Roman"/>
                <w:szCs w:val="24"/>
              </w:rPr>
            </w:pPr>
            <w:r w:rsidRPr="00F81D2D">
              <w:rPr>
                <w:rFonts w:cs="Times New Roman"/>
                <w:szCs w:val="24"/>
              </w:rPr>
              <w:t>6.30</w:t>
            </w:r>
          </w:p>
        </w:tc>
        <w:tc>
          <w:tcPr>
            <w:tcW w:w="490" w:type="pct"/>
            <w:tcBorders>
              <w:bottom w:val="single" w:sz="4" w:space="0" w:color="auto"/>
            </w:tcBorders>
          </w:tcPr>
          <w:p w14:paraId="3E8271B6" w14:textId="77777777" w:rsidR="00BB7B38" w:rsidRPr="00F81D2D" w:rsidRDefault="00BB7B38" w:rsidP="00B57524">
            <w:pPr>
              <w:jc w:val="center"/>
              <w:rPr>
                <w:rFonts w:cs="Times New Roman"/>
                <w:szCs w:val="24"/>
              </w:rPr>
            </w:pPr>
            <w:r w:rsidRPr="00F81D2D">
              <w:rPr>
                <w:rFonts w:cs="Times New Roman"/>
                <w:szCs w:val="24"/>
              </w:rPr>
              <w:t>6.69</w:t>
            </w:r>
          </w:p>
        </w:tc>
        <w:tc>
          <w:tcPr>
            <w:tcW w:w="350" w:type="pct"/>
            <w:tcBorders>
              <w:bottom w:val="single" w:sz="4" w:space="0" w:color="auto"/>
            </w:tcBorders>
          </w:tcPr>
          <w:p w14:paraId="2D512A56" w14:textId="77777777" w:rsidR="00BB7B38" w:rsidRPr="00F81D2D" w:rsidRDefault="00BB7B38" w:rsidP="00B57524">
            <w:pPr>
              <w:jc w:val="center"/>
              <w:rPr>
                <w:rFonts w:cs="Times New Roman"/>
                <w:szCs w:val="24"/>
              </w:rPr>
            </w:pPr>
            <w:r w:rsidRPr="00F81D2D">
              <w:rPr>
                <w:rFonts w:cs="Times New Roman"/>
                <w:szCs w:val="24"/>
              </w:rPr>
              <w:t>9.81</w:t>
            </w:r>
          </w:p>
        </w:tc>
        <w:tc>
          <w:tcPr>
            <w:tcW w:w="350" w:type="pct"/>
            <w:tcBorders>
              <w:bottom w:val="single" w:sz="4" w:space="0" w:color="auto"/>
            </w:tcBorders>
          </w:tcPr>
          <w:p w14:paraId="1DD1E934" w14:textId="77777777" w:rsidR="00BB7B38" w:rsidRPr="00F81D2D" w:rsidRDefault="00BB7B38" w:rsidP="00B57524">
            <w:pPr>
              <w:jc w:val="center"/>
              <w:rPr>
                <w:rFonts w:cs="Times New Roman"/>
                <w:szCs w:val="24"/>
              </w:rPr>
            </w:pPr>
            <w:r w:rsidRPr="00F81D2D">
              <w:rPr>
                <w:rFonts w:cs="Times New Roman"/>
                <w:szCs w:val="24"/>
              </w:rPr>
              <w:t>6.63</w:t>
            </w:r>
          </w:p>
        </w:tc>
        <w:tc>
          <w:tcPr>
            <w:tcW w:w="406" w:type="pct"/>
            <w:tcBorders>
              <w:bottom w:val="single" w:sz="4" w:space="0" w:color="auto"/>
            </w:tcBorders>
          </w:tcPr>
          <w:p w14:paraId="18EC4011" w14:textId="77777777" w:rsidR="00BB7B38" w:rsidRPr="00F81D2D" w:rsidRDefault="00BB7B38" w:rsidP="00B57524">
            <w:pPr>
              <w:jc w:val="center"/>
              <w:rPr>
                <w:rFonts w:cs="Times New Roman"/>
                <w:szCs w:val="24"/>
              </w:rPr>
            </w:pPr>
            <w:r w:rsidRPr="00F81D2D">
              <w:rPr>
                <w:rFonts w:cs="Times New Roman"/>
                <w:szCs w:val="24"/>
              </w:rPr>
              <w:t>6.09</w:t>
            </w:r>
          </w:p>
        </w:tc>
        <w:tc>
          <w:tcPr>
            <w:tcW w:w="350" w:type="pct"/>
            <w:tcBorders>
              <w:bottom w:val="single" w:sz="4" w:space="0" w:color="auto"/>
            </w:tcBorders>
          </w:tcPr>
          <w:p w14:paraId="3A628D4A" w14:textId="77777777" w:rsidR="00BB7B38" w:rsidRPr="00F81D2D" w:rsidRDefault="00BB7B38" w:rsidP="00B57524">
            <w:pPr>
              <w:jc w:val="center"/>
              <w:rPr>
                <w:rFonts w:cs="Times New Roman"/>
                <w:szCs w:val="24"/>
              </w:rPr>
            </w:pPr>
            <w:r w:rsidRPr="00F81D2D">
              <w:rPr>
                <w:rFonts w:cs="Times New Roman"/>
                <w:szCs w:val="24"/>
              </w:rPr>
              <w:t>6.86</w:t>
            </w:r>
          </w:p>
        </w:tc>
        <w:tc>
          <w:tcPr>
            <w:tcW w:w="433" w:type="pct"/>
            <w:tcBorders>
              <w:bottom w:val="single" w:sz="4" w:space="0" w:color="auto"/>
            </w:tcBorders>
          </w:tcPr>
          <w:p w14:paraId="71D323CD" w14:textId="77777777" w:rsidR="00BB7B38" w:rsidRPr="00F81D2D" w:rsidRDefault="00BB7B38" w:rsidP="00B57524">
            <w:pPr>
              <w:jc w:val="center"/>
              <w:rPr>
                <w:rFonts w:cs="Times New Roman"/>
                <w:szCs w:val="24"/>
              </w:rPr>
            </w:pPr>
            <w:r w:rsidRPr="00F81D2D">
              <w:rPr>
                <w:rFonts w:cs="Times New Roman"/>
                <w:szCs w:val="24"/>
              </w:rPr>
              <w:t>7.63</w:t>
            </w:r>
          </w:p>
        </w:tc>
        <w:tc>
          <w:tcPr>
            <w:tcW w:w="352" w:type="pct"/>
            <w:tcBorders>
              <w:bottom w:val="single" w:sz="4" w:space="0" w:color="auto"/>
            </w:tcBorders>
          </w:tcPr>
          <w:p w14:paraId="4C115A18" w14:textId="77777777" w:rsidR="00BB7B38" w:rsidRPr="00F81D2D" w:rsidRDefault="00BB7B38" w:rsidP="00B57524">
            <w:pPr>
              <w:jc w:val="center"/>
              <w:rPr>
                <w:rFonts w:cs="Times New Roman"/>
                <w:szCs w:val="24"/>
              </w:rPr>
            </w:pPr>
            <w:r w:rsidRPr="00F81D2D">
              <w:rPr>
                <w:rFonts w:cs="Times New Roman"/>
                <w:szCs w:val="24"/>
              </w:rPr>
              <w:t>5.82</w:t>
            </w:r>
          </w:p>
        </w:tc>
        <w:tc>
          <w:tcPr>
            <w:tcW w:w="687" w:type="pct"/>
            <w:tcBorders>
              <w:bottom w:val="single" w:sz="4" w:space="0" w:color="auto"/>
            </w:tcBorders>
          </w:tcPr>
          <w:p w14:paraId="49476DAD" w14:textId="31908E08" w:rsidR="00BB7B38" w:rsidRPr="00F81D2D" w:rsidRDefault="00BB7B38" w:rsidP="00B57524">
            <w:pPr>
              <w:jc w:val="center"/>
              <w:rPr>
                <w:rFonts w:cs="Times New Roman"/>
                <w:szCs w:val="24"/>
              </w:rPr>
            </w:pPr>
            <w:r w:rsidRPr="00F81D2D">
              <w:rPr>
                <w:rFonts w:cs="Times New Roman"/>
                <w:szCs w:val="24"/>
              </w:rPr>
              <w:t>.02</w:t>
            </w:r>
          </w:p>
        </w:tc>
      </w:tr>
    </w:tbl>
    <w:p w14:paraId="12D6B412" w14:textId="77777777" w:rsidR="00AA3272" w:rsidRPr="00F81D2D" w:rsidRDefault="00AA3272" w:rsidP="00AA3272">
      <w:pPr>
        <w:rPr>
          <w:rFonts w:cs="Times New Roman"/>
          <w:szCs w:val="24"/>
        </w:rPr>
      </w:pPr>
    </w:p>
    <w:p w14:paraId="1C161EA4" w14:textId="77777777" w:rsidR="00B57524" w:rsidRPr="00F81D2D" w:rsidRDefault="00B57524" w:rsidP="00AA3272">
      <w:pPr>
        <w:rPr>
          <w:rFonts w:cs="Times New Roman"/>
          <w:szCs w:val="24"/>
        </w:rPr>
        <w:sectPr w:rsidR="00B57524" w:rsidRPr="00F81D2D" w:rsidSect="00BB7B38">
          <w:pgSz w:w="12240" w:h="15840" w:code="1"/>
          <w:pgMar w:top="720" w:right="720" w:bottom="720" w:left="720" w:header="720" w:footer="720" w:gutter="0"/>
          <w:cols w:space="720"/>
          <w:docGrid w:linePitch="360"/>
        </w:sectPr>
      </w:pPr>
    </w:p>
    <w:p w14:paraId="17A232AD" w14:textId="77777777" w:rsidR="00B57524" w:rsidRPr="00F81D2D" w:rsidRDefault="00B57524" w:rsidP="00B57524">
      <w:pPr>
        <w:rPr>
          <w:rFonts w:cs="Times New Roman"/>
          <w:b/>
          <w:szCs w:val="24"/>
        </w:rPr>
      </w:pPr>
      <w:r w:rsidRPr="00F81D2D">
        <w:rPr>
          <w:rFonts w:cs="Times New Roman"/>
          <w:b/>
          <w:szCs w:val="24"/>
        </w:rPr>
        <w:lastRenderedPageBreak/>
        <w:t>Table S2. Flankers task performance and ERP amplitude among diagnostic groups</w:t>
      </w:r>
    </w:p>
    <w:p w14:paraId="447EDA0F" w14:textId="77777777" w:rsidR="00B57524" w:rsidRPr="00F81D2D" w:rsidRDefault="00B57524" w:rsidP="00B57524">
      <w:pPr>
        <w:rPr>
          <w:rFonts w:cs="Times New Roman"/>
          <w:b/>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1082"/>
        <w:gridCol w:w="1205"/>
        <w:gridCol w:w="1205"/>
        <w:gridCol w:w="1205"/>
        <w:gridCol w:w="1205"/>
        <w:gridCol w:w="1104"/>
        <w:gridCol w:w="1537"/>
        <w:gridCol w:w="1529"/>
      </w:tblGrid>
      <w:tr w:rsidR="00B57524" w:rsidRPr="00F81D2D" w14:paraId="6D18132B" w14:textId="77777777" w:rsidTr="007C1F68">
        <w:tc>
          <w:tcPr>
            <w:tcW w:w="1114" w:type="pct"/>
            <w:tcBorders>
              <w:top w:val="single" w:sz="4" w:space="0" w:color="auto"/>
              <w:bottom w:val="single" w:sz="4" w:space="0" w:color="auto"/>
            </w:tcBorders>
          </w:tcPr>
          <w:p w14:paraId="518048AA" w14:textId="77777777" w:rsidR="00B57524" w:rsidRPr="00F81D2D" w:rsidRDefault="00B57524" w:rsidP="00B57524">
            <w:pPr>
              <w:rPr>
                <w:rFonts w:cs="Times New Roman"/>
                <w:b/>
                <w:szCs w:val="24"/>
              </w:rPr>
            </w:pPr>
            <w:r w:rsidRPr="00F81D2D">
              <w:rPr>
                <w:rFonts w:cs="Times New Roman"/>
                <w:b/>
                <w:szCs w:val="24"/>
              </w:rPr>
              <w:t>Variable</w:t>
            </w:r>
          </w:p>
        </w:tc>
        <w:tc>
          <w:tcPr>
            <w:tcW w:w="882" w:type="pct"/>
            <w:gridSpan w:val="2"/>
            <w:tcBorders>
              <w:top w:val="single" w:sz="4" w:space="0" w:color="auto"/>
              <w:bottom w:val="single" w:sz="4" w:space="0" w:color="auto"/>
            </w:tcBorders>
          </w:tcPr>
          <w:p w14:paraId="41708C15" w14:textId="77777777" w:rsidR="00B57524" w:rsidRPr="00F81D2D" w:rsidRDefault="00B57524" w:rsidP="00B57524">
            <w:pPr>
              <w:jc w:val="center"/>
              <w:rPr>
                <w:rFonts w:cs="Times New Roman"/>
                <w:b/>
                <w:szCs w:val="24"/>
              </w:rPr>
            </w:pPr>
            <w:r w:rsidRPr="00F81D2D">
              <w:rPr>
                <w:rFonts w:cs="Times New Roman"/>
                <w:b/>
                <w:szCs w:val="24"/>
              </w:rPr>
              <w:t>Schizophrenia</w:t>
            </w:r>
          </w:p>
          <w:p w14:paraId="15BAD1CE" w14:textId="77777777" w:rsidR="00B57524" w:rsidRPr="00F81D2D" w:rsidRDefault="00B57524" w:rsidP="00B57524">
            <w:pPr>
              <w:jc w:val="center"/>
              <w:rPr>
                <w:rFonts w:cs="Times New Roman"/>
                <w:b/>
                <w:szCs w:val="24"/>
              </w:rPr>
            </w:pPr>
            <w:r w:rsidRPr="00F81D2D">
              <w:rPr>
                <w:rFonts w:cs="Times New Roman"/>
                <w:b/>
                <w:szCs w:val="24"/>
              </w:rPr>
              <w:t>(n=93)</w:t>
            </w:r>
          </w:p>
        </w:tc>
        <w:tc>
          <w:tcPr>
            <w:tcW w:w="930" w:type="pct"/>
            <w:gridSpan w:val="2"/>
            <w:tcBorders>
              <w:top w:val="single" w:sz="4" w:space="0" w:color="auto"/>
              <w:bottom w:val="single" w:sz="4" w:space="0" w:color="auto"/>
            </w:tcBorders>
          </w:tcPr>
          <w:p w14:paraId="3B0F8CF3" w14:textId="77777777" w:rsidR="00B57524" w:rsidRPr="00F81D2D" w:rsidRDefault="00B57524" w:rsidP="00B57524">
            <w:pPr>
              <w:jc w:val="center"/>
              <w:rPr>
                <w:rFonts w:cs="Times New Roman"/>
                <w:b/>
                <w:szCs w:val="24"/>
              </w:rPr>
            </w:pPr>
            <w:r w:rsidRPr="00F81D2D">
              <w:rPr>
                <w:rFonts w:cs="Times New Roman"/>
                <w:b/>
                <w:szCs w:val="24"/>
              </w:rPr>
              <w:t>Other Psychosis</w:t>
            </w:r>
          </w:p>
          <w:p w14:paraId="5E9F1A32" w14:textId="77777777" w:rsidR="00B57524" w:rsidRPr="00F81D2D" w:rsidRDefault="00B57524" w:rsidP="00B57524">
            <w:pPr>
              <w:jc w:val="center"/>
              <w:rPr>
                <w:rFonts w:cs="Times New Roman"/>
                <w:b/>
                <w:szCs w:val="24"/>
              </w:rPr>
            </w:pPr>
            <w:r w:rsidRPr="00F81D2D">
              <w:rPr>
                <w:rFonts w:cs="Times New Roman"/>
                <w:b/>
                <w:szCs w:val="24"/>
              </w:rPr>
              <w:t>(n=88)</w:t>
            </w:r>
          </w:p>
        </w:tc>
        <w:tc>
          <w:tcPr>
            <w:tcW w:w="891" w:type="pct"/>
            <w:gridSpan w:val="2"/>
            <w:tcBorders>
              <w:top w:val="single" w:sz="4" w:space="0" w:color="auto"/>
              <w:bottom w:val="single" w:sz="4" w:space="0" w:color="auto"/>
            </w:tcBorders>
          </w:tcPr>
          <w:p w14:paraId="18BCDACA" w14:textId="77777777" w:rsidR="00B57524" w:rsidRPr="00F81D2D" w:rsidRDefault="00B57524" w:rsidP="00B57524">
            <w:pPr>
              <w:jc w:val="center"/>
              <w:rPr>
                <w:rFonts w:cs="Times New Roman"/>
                <w:b/>
                <w:szCs w:val="24"/>
              </w:rPr>
            </w:pPr>
            <w:r w:rsidRPr="00F81D2D">
              <w:rPr>
                <w:rFonts w:cs="Times New Roman"/>
                <w:b/>
                <w:szCs w:val="24"/>
              </w:rPr>
              <w:t>Never Psychotic</w:t>
            </w:r>
          </w:p>
          <w:p w14:paraId="20223D12" w14:textId="77777777" w:rsidR="00B57524" w:rsidRPr="00F81D2D" w:rsidRDefault="00B57524" w:rsidP="00B57524">
            <w:pPr>
              <w:jc w:val="center"/>
              <w:rPr>
                <w:rFonts w:cs="Times New Roman"/>
                <w:b/>
                <w:szCs w:val="24"/>
              </w:rPr>
            </w:pPr>
            <w:r w:rsidRPr="00F81D2D">
              <w:rPr>
                <w:rFonts w:cs="Times New Roman"/>
                <w:b/>
                <w:szCs w:val="24"/>
              </w:rPr>
              <w:t>(n=242)</w:t>
            </w:r>
          </w:p>
        </w:tc>
        <w:tc>
          <w:tcPr>
            <w:tcW w:w="593" w:type="pct"/>
            <w:tcBorders>
              <w:top w:val="single" w:sz="4" w:space="0" w:color="auto"/>
              <w:bottom w:val="single" w:sz="4" w:space="0" w:color="auto"/>
            </w:tcBorders>
          </w:tcPr>
          <w:p w14:paraId="5C8D8C2B" w14:textId="77777777" w:rsidR="00B57524" w:rsidRPr="00F81D2D" w:rsidRDefault="00B57524" w:rsidP="00B57524">
            <w:pPr>
              <w:jc w:val="center"/>
              <w:rPr>
                <w:rFonts w:cs="Times New Roman"/>
                <w:b/>
                <w:szCs w:val="24"/>
              </w:rPr>
            </w:pPr>
            <w:r w:rsidRPr="00F81D2D">
              <w:rPr>
                <w:rFonts w:cs="Times New Roman"/>
                <w:b/>
                <w:szCs w:val="24"/>
              </w:rPr>
              <w:t>Effect of Condition</w:t>
            </w:r>
          </w:p>
        </w:tc>
        <w:tc>
          <w:tcPr>
            <w:tcW w:w="591" w:type="pct"/>
            <w:tcBorders>
              <w:top w:val="single" w:sz="4" w:space="0" w:color="auto"/>
              <w:bottom w:val="single" w:sz="4" w:space="0" w:color="auto"/>
            </w:tcBorders>
          </w:tcPr>
          <w:p w14:paraId="3D47230A" w14:textId="77777777" w:rsidR="00B57524" w:rsidRPr="00F81D2D" w:rsidRDefault="00B57524" w:rsidP="00B57524">
            <w:pPr>
              <w:jc w:val="center"/>
              <w:rPr>
                <w:rFonts w:cs="Times New Roman"/>
                <w:b/>
                <w:szCs w:val="24"/>
              </w:rPr>
            </w:pPr>
            <w:r w:rsidRPr="00F81D2D">
              <w:rPr>
                <w:rFonts w:cs="Times New Roman"/>
                <w:b/>
                <w:szCs w:val="24"/>
              </w:rPr>
              <w:t>Condition x Group</w:t>
            </w:r>
          </w:p>
        </w:tc>
      </w:tr>
      <w:tr w:rsidR="00B57524" w:rsidRPr="00F81D2D" w14:paraId="2C7EFA80" w14:textId="77777777" w:rsidTr="007C1F68">
        <w:tc>
          <w:tcPr>
            <w:tcW w:w="1114" w:type="pct"/>
            <w:tcBorders>
              <w:top w:val="single" w:sz="4" w:space="0" w:color="auto"/>
              <w:bottom w:val="single" w:sz="4" w:space="0" w:color="auto"/>
            </w:tcBorders>
          </w:tcPr>
          <w:p w14:paraId="4FA43EF9" w14:textId="77777777" w:rsidR="00B57524" w:rsidRPr="00F81D2D" w:rsidRDefault="00B57524" w:rsidP="00B57524">
            <w:pPr>
              <w:rPr>
                <w:rFonts w:cs="Times New Roman"/>
                <w:b/>
                <w:szCs w:val="24"/>
              </w:rPr>
            </w:pPr>
          </w:p>
        </w:tc>
        <w:tc>
          <w:tcPr>
            <w:tcW w:w="417" w:type="pct"/>
            <w:tcBorders>
              <w:top w:val="single" w:sz="4" w:space="0" w:color="auto"/>
              <w:bottom w:val="single" w:sz="4" w:space="0" w:color="auto"/>
            </w:tcBorders>
          </w:tcPr>
          <w:p w14:paraId="6B10B517" w14:textId="77777777" w:rsidR="00B57524" w:rsidRPr="00F81D2D" w:rsidRDefault="00B57524" w:rsidP="00B57524">
            <w:pPr>
              <w:jc w:val="center"/>
              <w:rPr>
                <w:rFonts w:cs="Times New Roman"/>
                <w:i/>
                <w:szCs w:val="24"/>
              </w:rPr>
            </w:pPr>
            <w:r w:rsidRPr="00F81D2D">
              <w:rPr>
                <w:rFonts w:cs="Times New Roman"/>
                <w:i/>
                <w:szCs w:val="24"/>
              </w:rPr>
              <w:t>M</w:t>
            </w:r>
          </w:p>
        </w:tc>
        <w:tc>
          <w:tcPr>
            <w:tcW w:w="465" w:type="pct"/>
            <w:tcBorders>
              <w:top w:val="single" w:sz="4" w:space="0" w:color="auto"/>
              <w:bottom w:val="single" w:sz="4" w:space="0" w:color="auto"/>
            </w:tcBorders>
          </w:tcPr>
          <w:p w14:paraId="7B001D00" w14:textId="77777777" w:rsidR="00B57524" w:rsidRPr="00F81D2D" w:rsidRDefault="00B57524" w:rsidP="00B57524">
            <w:pPr>
              <w:jc w:val="center"/>
              <w:rPr>
                <w:rFonts w:cs="Times New Roman"/>
                <w:i/>
                <w:szCs w:val="24"/>
              </w:rPr>
            </w:pPr>
            <w:r w:rsidRPr="00F81D2D">
              <w:rPr>
                <w:rFonts w:cs="Times New Roman"/>
                <w:i/>
                <w:szCs w:val="24"/>
              </w:rPr>
              <w:t>SD</w:t>
            </w:r>
          </w:p>
        </w:tc>
        <w:tc>
          <w:tcPr>
            <w:tcW w:w="465" w:type="pct"/>
            <w:tcBorders>
              <w:top w:val="single" w:sz="4" w:space="0" w:color="auto"/>
              <w:bottom w:val="single" w:sz="4" w:space="0" w:color="auto"/>
            </w:tcBorders>
          </w:tcPr>
          <w:p w14:paraId="4E658DB3" w14:textId="77777777" w:rsidR="00B57524" w:rsidRPr="00F81D2D" w:rsidRDefault="00B57524" w:rsidP="00B57524">
            <w:pPr>
              <w:jc w:val="center"/>
              <w:rPr>
                <w:rFonts w:cs="Times New Roman"/>
                <w:i/>
                <w:szCs w:val="24"/>
              </w:rPr>
            </w:pPr>
            <w:r w:rsidRPr="00F81D2D">
              <w:rPr>
                <w:rFonts w:cs="Times New Roman"/>
                <w:i/>
                <w:szCs w:val="24"/>
              </w:rPr>
              <w:t>M</w:t>
            </w:r>
          </w:p>
        </w:tc>
        <w:tc>
          <w:tcPr>
            <w:tcW w:w="465" w:type="pct"/>
            <w:tcBorders>
              <w:top w:val="single" w:sz="4" w:space="0" w:color="auto"/>
              <w:bottom w:val="single" w:sz="4" w:space="0" w:color="auto"/>
            </w:tcBorders>
          </w:tcPr>
          <w:p w14:paraId="28F9D9E1" w14:textId="77777777" w:rsidR="00B57524" w:rsidRPr="00F81D2D" w:rsidRDefault="00B57524" w:rsidP="00B57524">
            <w:pPr>
              <w:jc w:val="center"/>
              <w:rPr>
                <w:rFonts w:cs="Times New Roman"/>
                <w:i/>
                <w:szCs w:val="24"/>
              </w:rPr>
            </w:pPr>
            <w:r w:rsidRPr="00F81D2D">
              <w:rPr>
                <w:rFonts w:cs="Times New Roman"/>
                <w:i/>
                <w:szCs w:val="24"/>
              </w:rPr>
              <w:t>SD</w:t>
            </w:r>
          </w:p>
        </w:tc>
        <w:tc>
          <w:tcPr>
            <w:tcW w:w="465" w:type="pct"/>
            <w:tcBorders>
              <w:top w:val="single" w:sz="4" w:space="0" w:color="auto"/>
              <w:bottom w:val="single" w:sz="4" w:space="0" w:color="auto"/>
            </w:tcBorders>
          </w:tcPr>
          <w:p w14:paraId="14285C04" w14:textId="77777777" w:rsidR="00B57524" w:rsidRPr="00F81D2D" w:rsidRDefault="00B57524" w:rsidP="00B57524">
            <w:pPr>
              <w:jc w:val="center"/>
              <w:rPr>
                <w:rFonts w:cs="Times New Roman"/>
                <w:i/>
                <w:szCs w:val="24"/>
              </w:rPr>
            </w:pPr>
            <w:r w:rsidRPr="00F81D2D">
              <w:rPr>
                <w:rFonts w:cs="Times New Roman"/>
                <w:i/>
                <w:szCs w:val="24"/>
              </w:rPr>
              <w:t>M</w:t>
            </w:r>
          </w:p>
        </w:tc>
        <w:tc>
          <w:tcPr>
            <w:tcW w:w="426" w:type="pct"/>
            <w:tcBorders>
              <w:top w:val="single" w:sz="4" w:space="0" w:color="auto"/>
              <w:bottom w:val="single" w:sz="4" w:space="0" w:color="auto"/>
            </w:tcBorders>
          </w:tcPr>
          <w:p w14:paraId="6B5EBFAC" w14:textId="77777777" w:rsidR="00B57524" w:rsidRPr="00F81D2D" w:rsidRDefault="00B57524" w:rsidP="00B57524">
            <w:pPr>
              <w:jc w:val="center"/>
              <w:rPr>
                <w:rFonts w:cs="Times New Roman"/>
                <w:i/>
                <w:szCs w:val="24"/>
              </w:rPr>
            </w:pPr>
            <w:r w:rsidRPr="00F81D2D">
              <w:rPr>
                <w:rFonts w:cs="Times New Roman"/>
                <w:i/>
                <w:szCs w:val="24"/>
              </w:rPr>
              <w:t>SD</w:t>
            </w:r>
          </w:p>
        </w:tc>
        <w:tc>
          <w:tcPr>
            <w:tcW w:w="593" w:type="pct"/>
            <w:tcBorders>
              <w:top w:val="single" w:sz="4" w:space="0" w:color="auto"/>
              <w:bottom w:val="single" w:sz="4" w:space="0" w:color="auto"/>
            </w:tcBorders>
          </w:tcPr>
          <w:p w14:paraId="2CEC087F" w14:textId="7AA89060" w:rsidR="00B57524" w:rsidRPr="00F81D2D" w:rsidRDefault="00FC7B37" w:rsidP="00B57524">
            <w:pPr>
              <w:jc w:val="center"/>
              <w:rPr>
                <w:rFonts w:cs="Times New Roman"/>
                <w:szCs w:val="24"/>
              </w:rPr>
            </w:pPr>
            <w:r w:rsidRPr="00F81D2D">
              <w:rPr>
                <w:rFonts w:cs="Times New Roman"/>
                <w:i/>
                <w:szCs w:val="24"/>
              </w:rPr>
              <w:t>p</w:t>
            </w:r>
            <w:r w:rsidRPr="00F81D2D">
              <w:rPr>
                <w:rFonts w:cs="Times New Roman"/>
                <w:szCs w:val="24"/>
              </w:rPr>
              <w:t>-value</w:t>
            </w:r>
          </w:p>
        </w:tc>
        <w:tc>
          <w:tcPr>
            <w:tcW w:w="591" w:type="pct"/>
            <w:tcBorders>
              <w:top w:val="single" w:sz="4" w:space="0" w:color="auto"/>
              <w:bottom w:val="single" w:sz="4" w:space="0" w:color="auto"/>
            </w:tcBorders>
          </w:tcPr>
          <w:p w14:paraId="760EAFE6" w14:textId="0F2B375C" w:rsidR="00B57524" w:rsidRPr="00F81D2D" w:rsidRDefault="00FC7B37" w:rsidP="00B57524">
            <w:pPr>
              <w:jc w:val="center"/>
              <w:rPr>
                <w:rFonts w:cs="Times New Roman"/>
                <w:i/>
                <w:szCs w:val="24"/>
              </w:rPr>
            </w:pPr>
            <w:r w:rsidRPr="00F81D2D">
              <w:rPr>
                <w:rFonts w:cs="Times New Roman"/>
                <w:i/>
                <w:szCs w:val="24"/>
              </w:rPr>
              <w:t>p</w:t>
            </w:r>
            <w:r w:rsidRPr="00F81D2D">
              <w:rPr>
                <w:rFonts w:cs="Times New Roman"/>
                <w:szCs w:val="24"/>
              </w:rPr>
              <w:t>-value</w:t>
            </w:r>
          </w:p>
        </w:tc>
      </w:tr>
      <w:tr w:rsidR="00B57524" w:rsidRPr="00F81D2D" w14:paraId="52560106" w14:textId="77777777" w:rsidTr="007C1F68">
        <w:tc>
          <w:tcPr>
            <w:tcW w:w="1114" w:type="pct"/>
            <w:tcBorders>
              <w:top w:val="single" w:sz="4" w:space="0" w:color="auto"/>
            </w:tcBorders>
          </w:tcPr>
          <w:p w14:paraId="1E5CC25D" w14:textId="77777777" w:rsidR="00B57524" w:rsidRPr="00F81D2D" w:rsidRDefault="00B57524" w:rsidP="00B57524">
            <w:pPr>
              <w:rPr>
                <w:rFonts w:cs="Times New Roman"/>
                <w:szCs w:val="24"/>
              </w:rPr>
            </w:pPr>
            <w:r w:rsidRPr="00F81D2D">
              <w:rPr>
                <w:rFonts w:cs="Times New Roman"/>
                <w:szCs w:val="24"/>
              </w:rPr>
              <w:t>Accuracy (%)</w:t>
            </w:r>
          </w:p>
        </w:tc>
        <w:tc>
          <w:tcPr>
            <w:tcW w:w="417" w:type="pct"/>
            <w:tcBorders>
              <w:top w:val="single" w:sz="4" w:space="0" w:color="auto"/>
            </w:tcBorders>
          </w:tcPr>
          <w:p w14:paraId="679936A9" w14:textId="77777777" w:rsidR="00B57524" w:rsidRPr="00F81D2D" w:rsidRDefault="00B57524" w:rsidP="00B57524">
            <w:pPr>
              <w:jc w:val="center"/>
              <w:rPr>
                <w:rFonts w:cs="Times New Roman"/>
                <w:szCs w:val="24"/>
              </w:rPr>
            </w:pPr>
          </w:p>
        </w:tc>
        <w:tc>
          <w:tcPr>
            <w:tcW w:w="465" w:type="pct"/>
            <w:tcBorders>
              <w:top w:val="single" w:sz="4" w:space="0" w:color="auto"/>
            </w:tcBorders>
          </w:tcPr>
          <w:p w14:paraId="7BD2D92B" w14:textId="77777777" w:rsidR="00B57524" w:rsidRPr="00F81D2D" w:rsidRDefault="00B57524" w:rsidP="00B57524">
            <w:pPr>
              <w:jc w:val="center"/>
              <w:rPr>
                <w:rFonts w:cs="Times New Roman"/>
                <w:szCs w:val="24"/>
              </w:rPr>
            </w:pPr>
          </w:p>
        </w:tc>
        <w:tc>
          <w:tcPr>
            <w:tcW w:w="465" w:type="pct"/>
            <w:tcBorders>
              <w:top w:val="single" w:sz="4" w:space="0" w:color="auto"/>
            </w:tcBorders>
          </w:tcPr>
          <w:p w14:paraId="62E2366A" w14:textId="77777777" w:rsidR="00B57524" w:rsidRPr="00F81D2D" w:rsidRDefault="00B57524" w:rsidP="00B57524">
            <w:pPr>
              <w:jc w:val="center"/>
              <w:rPr>
                <w:rFonts w:cs="Times New Roman"/>
                <w:szCs w:val="24"/>
              </w:rPr>
            </w:pPr>
          </w:p>
        </w:tc>
        <w:tc>
          <w:tcPr>
            <w:tcW w:w="465" w:type="pct"/>
            <w:tcBorders>
              <w:top w:val="single" w:sz="4" w:space="0" w:color="auto"/>
            </w:tcBorders>
          </w:tcPr>
          <w:p w14:paraId="1B4E5AA6" w14:textId="77777777" w:rsidR="00B57524" w:rsidRPr="00F81D2D" w:rsidRDefault="00B57524" w:rsidP="00B57524">
            <w:pPr>
              <w:jc w:val="center"/>
              <w:rPr>
                <w:rFonts w:cs="Times New Roman"/>
                <w:szCs w:val="24"/>
              </w:rPr>
            </w:pPr>
          </w:p>
        </w:tc>
        <w:tc>
          <w:tcPr>
            <w:tcW w:w="465" w:type="pct"/>
            <w:tcBorders>
              <w:top w:val="single" w:sz="4" w:space="0" w:color="auto"/>
            </w:tcBorders>
          </w:tcPr>
          <w:p w14:paraId="27F8597D" w14:textId="77777777" w:rsidR="00B57524" w:rsidRPr="00F81D2D" w:rsidRDefault="00B57524" w:rsidP="00B57524">
            <w:pPr>
              <w:jc w:val="center"/>
              <w:rPr>
                <w:rFonts w:cs="Times New Roman"/>
                <w:szCs w:val="24"/>
              </w:rPr>
            </w:pPr>
          </w:p>
        </w:tc>
        <w:tc>
          <w:tcPr>
            <w:tcW w:w="426" w:type="pct"/>
            <w:tcBorders>
              <w:top w:val="single" w:sz="4" w:space="0" w:color="auto"/>
            </w:tcBorders>
          </w:tcPr>
          <w:p w14:paraId="7D8DD950" w14:textId="77777777" w:rsidR="00B57524" w:rsidRPr="00F81D2D" w:rsidRDefault="00B57524" w:rsidP="00B57524">
            <w:pPr>
              <w:jc w:val="center"/>
              <w:rPr>
                <w:rFonts w:cs="Times New Roman"/>
                <w:szCs w:val="24"/>
              </w:rPr>
            </w:pPr>
          </w:p>
        </w:tc>
        <w:tc>
          <w:tcPr>
            <w:tcW w:w="593" w:type="pct"/>
            <w:tcBorders>
              <w:top w:val="single" w:sz="4" w:space="0" w:color="auto"/>
            </w:tcBorders>
          </w:tcPr>
          <w:p w14:paraId="45D6C826" w14:textId="6C8A1D86" w:rsidR="00B57524" w:rsidRPr="00F81D2D" w:rsidRDefault="00FC7B37" w:rsidP="00B57524">
            <w:pPr>
              <w:jc w:val="center"/>
              <w:rPr>
                <w:rFonts w:cs="Times New Roman"/>
                <w:szCs w:val="24"/>
              </w:rPr>
            </w:pPr>
            <w:r w:rsidRPr="00F81D2D">
              <w:rPr>
                <w:rFonts w:cs="Times New Roman"/>
                <w:szCs w:val="24"/>
              </w:rPr>
              <w:t>&lt;.001</w:t>
            </w:r>
          </w:p>
        </w:tc>
        <w:tc>
          <w:tcPr>
            <w:tcW w:w="591" w:type="pct"/>
            <w:tcBorders>
              <w:top w:val="single" w:sz="4" w:space="0" w:color="auto"/>
            </w:tcBorders>
          </w:tcPr>
          <w:p w14:paraId="5BC93DD5" w14:textId="0A09CF1C" w:rsidR="00B57524" w:rsidRPr="00F81D2D" w:rsidRDefault="00FC7B37" w:rsidP="00B57524">
            <w:pPr>
              <w:jc w:val="center"/>
              <w:rPr>
                <w:rFonts w:cs="Times New Roman"/>
                <w:szCs w:val="24"/>
              </w:rPr>
            </w:pPr>
            <w:r w:rsidRPr="00F81D2D">
              <w:rPr>
                <w:rFonts w:cs="Times New Roman"/>
                <w:szCs w:val="24"/>
              </w:rPr>
              <w:t>.85</w:t>
            </w:r>
          </w:p>
        </w:tc>
      </w:tr>
      <w:tr w:rsidR="00B57524" w:rsidRPr="00F81D2D" w14:paraId="1B996C59" w14:textId="77777777" w:rsidTr="007C1F68">
        <w:tc>
          <w:tcPr>
            <w:tcW w:w="1114" w:type="pct"/>
          </w:tcPr>
          <w:p w14:paraId="48722B8E" w14:textId="77777777" w:rsidR="00B57524" w:rsidRPr="00F81D2D" w:rsidRDefault="00B57524" w:rsidP="00B57524">
            <w:pPr>
              <w:rPr>
                <w:rFonts w:cs="Times New Roman"/>
                <w:i/>
                <w:szCs w:val="24"/>
              </w:rPr>
            </w:pPr>
            <w:r w:rsidRPr="00F81D2D">
              <w:rPr>
                <w:rFonts w:cs="Times New Roman"/>
                <w:b/>
                <w:szCs w:val="24"/>
              </w:rPr>
              <w:t xml:space="preserve">  </w:t>
            </w:r>
            <w:r w:rsidRPr="00F81D2D">
              <w:rPr>
                <w:rFonts w:cs="Times New Roman"/>
                <w:i/>
                <w:szCs w:val="24"/>
              </w:rPr>
              <w:t>Congruent</w:t>
            </w:r>
          </w:p>
        </w:tc>
        <w:tc>
          <w:tcPr>
            <w:tcW w:w="417" w:type="pct"/>
          </w:tcPr>
          <w:p w14:paraId="5EFDC166" w14:textId="77777777" w:rsidR="00B57524" w:rsidRPr="00F81D2D" w:rsidRDefault="00B57524" w:rsidP="00B57524">
            <w:pPr>
              <w:jc w:val="center"/>
              <w:rPr>
                <w:rFonts w:cs="Times New Roman"/>
                <w:szCs w:val="24"/>
              </w:rPr>
            </w:pPr>
            <w:r w:rsidRPr="00F81D2D">
              <w:rPr>
                <w:rFonts w:cs="Times New Roman"/>
                <w:szCs w:val="24"/>
              </w:rPr>
              <w:t>95.48</w:t>
            </w:r>
          </w:p>
        </w:tc>
        <w:tc>
          <w:tcPr>
            <w:tcW w:w="465" w:type="pct"/>
          </w:tcPr>
          <w:p w14:paraId="47F14597" w14:textId="77777777" w:rsidR="00B57524" w:rsidRPr="00F81D2D" w:rsidRDefault="00B57524" w:rsidP="00B57524">
            <w:pPr>
              <w:jc w:val="center"/>
              <w:rPr>
                <w:rFonts w:cs="Times New Roman"/>
                <w:szCs w:val="24"/>
              </w:rPr>
            </w:pPr>
            <w:r w:rsidRPr="00F81D2D">
              <w:rPr>
                <w:rFonts w:cs="Times New Roman"/>
                <w:szCs w:val="24"/>
              </w:rPr>
              <w:t>5.03</w:t>
            </w:r>
          </w:p>
        </w:tc>
        <w:tc>
          <w:tcPr>
            <w:tcW w:w="465" w:type="pct"/>
          </w:tcPr>
          <w:p w14:paraId="0E077C0A" w14:textId="77777777" w:rsidR="00B57524" w:rsidRPr="00F81D2D" w:rsidRDefault="00B57524" w:rsidP="00B57524">
            <w:pPr>
              <w:jc w:val="center"/>
              <w:rPr>
                <w:rFonts w:cs="Times New Roman"/>
                <w:szCs w:val="24"/>
              </w:rPr>
            </w:pPr>
            <w:r w:rsidRPr="00F81D2D">
              <w:rPr>
                <w:rFonts w:cs="Times New Roman"/>
                <w:szCs w:val="24"/>
              </w:rPr>
              <w:t>96.25</w:t>
            </w:r>
          </w:p>
        </w:tc>
        <w:tc>
          <w:tcPr>
            <w:tcW w:w="465" w:type="pct"/>
          </w:tcPr>
          <w:p w14:paraId="502E385D" w14:textId="77777777" w:rsidR="00B57524" w:rsidRPr="00F81D2D" w:rsidRDefault="00B57524" w:rsidP="00B57524">
            <w:pPr>
              <w:jc w:val="center"/>
              <w:rPr>
                <w:rFonts w:cs="Times New Roman"/>
                <w:szCs w:val="24"/>
              </w:rPr>
            </w:pPr>
            <w:r w:rsidRPr="00F81D2D">
              <w:rPr>
                <w:rFonts w:cs="Times New Roman"/>
                <w:szCs w:val="24"/>
              </w:rPr>
              <w:t>3.41</w:t>
            </w:r>
          </w:p>
        </w:tc>
        <w:tc>
          <w:tcPr>
            <w:tcW w:w="465" w:type="pct"/>
          </w:tcPr>
          <w:p w14:paraId="1835327C" w14:textId="77777777" w:rsidR="00B57524" w:rsidRPr="00F81D2D" w:rsidRDefault="00B57524" w:rsidP="00B57524">
            <w:pPr>
              <w:jc w:val="center"/>
              <w:rPr>
                <w:rFonts w:cs="Times New Roman"/>
                <w:szCs w:val="24"/>
              </w:rPr>
            </w:pPr>
            <w:r w:rsidRPr="00F81D2D">
              <w:rPr>
                <w:rFonts w:cs="Times New Roman"/>
                <w:szCs w:val="24"/>
              </w:rPr>
              <w:t>97.13</w:t>
            </w:r>
          </w:p>
        </w:tc>
        <w:tc>
          <w:tcPr>
            <w:tcW w:w="426" w:type="pct"/>
          </w:tcPr>
          <w:p w14:paraId="4BDE8BB3" w14:textId="77777777" w:rsidR="00B57524" w:rsidRPr="00F81D2D" w:rsidRDefault="00B57524" w:rsidP="00B57524">
            <w:pPr>
              <w:jc w:val="center"/>
              <w:rPr>
                <w:rFonts w:cs="Times New Roman"/>
                <w:szCs w:val="24"/>
              </w:rPr>
            </w:pPr>
            <w:r w:rsidRPr="00F81D2D">
              <w:rPr>
                <w:rFonts w:cs="Times New Roman"/>
                <w:szCs w:val="24"/>
              </w:rPr>
              <w:t>2.88</w:t>
            </w:r>
          </w:p>
        </w:tc>
        <w:tc>
          <w:tcPr>
            <w:tcW w:w="593" w:type="pct"/>
          </w:tcPr>
          <w:p w14:paraId="33A224E6" w14:textId="77777777" w:rsidR="00B57524" w:rsidRPr="00F81D2D" w:rsidRDefault="00B57524" w:rsidP="00B57524">
            <w:pPr>
              <w:jc w:val="center"/>
              <w:rPr>
                <w:rFonts w:cs="Times New Roman"/>
                <w:szCs w:val="24"/>
              </w:rPr>
            </w:pPr>
          </w:p>
        </w:tc>
        <w:tc>
          <w:tcPr>
            <w:tcW w:w="591" w:type="pct"/>
          </w:tcPr>
          <w:p w14:paraId="6E6E6158" w14:textId="77777777" w:rsidR="00B57524" w:rsidRPr="00F81D2D" w:rsidRDefault="00B57524" w:rsidP="00B57524">
            <w:pPr>
              <w:jc w:val="center"/>
              <w:rPr>
                <w:rFonts w:cs="Times New Roman"/>
                <w:szCs w:val="24"/>
              </w:rPr>
            </w:pPr>
          </w:p>
        </w:tc>
      </w:tr>
      <w:tr w:rsidR="00B57524" w:rsidRPr="00F81D2D" w14:paraId="6EBDDA2F" w14:textId="77777777" w:rsidTr="007C1F68">
        <w:tc>
          <w:tcPr>
            <w:tcW w:w="1114" w:type="pct"/>
          </w:tcPr>
          <w:p w14:paraId="67DE6414" w14:textId="77777777" w:rsidR="00B57524" w:rsidRPr="00F81D2D" w:rsidRDefault="00B57524" w:rsidP="00B57524">
            <w:pPr>
              <w:rPr>
                <w:rFonts w:cs="Times New Roman"/>
                <w:i/>
                <w:szCs w:val="24"/>
              </w:rPr>
            </w:pPr>
            <w:r w:rsidRPr="00F81D2D">
              <w:rPr>
                <w:rFonts w:cs="Times New Roman"/>
                <w:szCs w:val="24"/>
              </w:rPr>
              <w:t xml:space="preserve">  </w:t>
            </w:r>
            <w:r w:rsidRPr="00F81D2D">
              <w:rPr>
                <w:rFonts w:cs="Times New Roman"/>
                <w:i/>
                <w:szCs w:val="24"/>
              </w:rPr>
              <w:t>Incongruent</w:t>
            </w:r>
          </w:p>
        </w:tc>
        <w:tc>
          <w:tcPr>
            <w:tcW w:w="417" w:type="pct"/>
          </w:tcPr>
          <w:p w14:paraId="59B2339F" w14:textId="77777777" w:rsidR="00B57524" w:rsidRPr="00F81D2D" w:rsidRDefault="00B57524" w:rsidP="00B57524">
            <w:pPr>
              <w:jc w:val="center"/>
              <w:rPr>
                <w:rFonts w:cs="Times New Roman"/>
                <w:szCs w:val="24"/>
              </w:rPr>
            </w:pPr>
            <w:r w:rsidRPr="00F81D2D">
              <w:rPr>
                <w:rFonts w:cs="Times New Roman"/>
                <w:szCs w:val="24"/>
              </w:rPr>
              <w:t>87.52</w:t>
            </w:r>
          </w:p>
        </w:tc>
        <w:tc>
          <w:tcPr>
            <w:tcW w:w="465" w:type="pct"/>
          </w:tcPr>
          <w:p w14:paraId="24734B3B" w14:textId="77777777" w:rsidR="00B57524" w:rsidRPr="00F81D2D" w:rsidRDefault="00B57524" w:rsidP="00B57524">
            <w:pPr>
              <w:jc w:val="center"/>
              <w:rPr>
                <w:rFonts w:cs="Times New Roman"/>
                <w:szCs w:val="24"/>
              </w:rPr>
            </w:pPr>
            <w:r w:rsidRPr="00F81D2D">
              <w:rPr>
                <w:rFonts w:cs="Times New Roman"/>
                <w:szCs w:val="24"/>
              </w:rPr>
              <w:t>9.12</w:t>
            </w:r>
          </w:p>
        </w:tc>
        <w:tc>
          <w:tcPr>
            <w:tcW w:w="465" w:type="pct"/>
          </w:tcPr>
          <w:p w14:paraId="7619E28F" w14:textId="77777777" w:rsidR="00B57524" w:rsidRPr="00F81D2D" w:rsidRDefault="00B57524" w:rsidP="00B57524">
            <w:pPr>
              <w:jc w:val="center"/>
              <w:rPr>
                <w:rFonts w:cs="Times New Roman"/>
                <w:szCs w:val="24"/>
              </w:rPr>
            </w:pPr>
            <w:r w:rsidRPr="00F81D2D">
              <w:rPr>
                <w:rFonts w:cs="Times New Roman"/>
                <w:szCs w:val="24"/>
              </w:rPr>
              <w:t>88.89</w:t>
            </w:r>
          </w:p>
        </w:tc>
        <w:tc>
          <w:tcPr>
            <w:tcW w:w="465" w:type="pct"/>
          </w:tcPr>
          <w:p w14:paraId="5A1576C4" w14:textId="77777777" w:rsidR="00B57524" w:rsidRPr="00F81D2D" w:rsidRDefault="00B57524" w:rsidP="00B57524">
            <w:pPr>
              <w:jc w:val="center"/>
              <w:rPr>
                <w:rFonts w:cs="Times New Roman"/>
                <w:szCs w:val="24"/>
              </w:rPr>
            </w:pPr>
            <w:r w:rsidRPr="00F81D2D">
              <w:rPr>
                <w:rFonts w:cs="Times New Roman"/>
                <w:szCs w:val="24"/>
              </w:rPr>
              <w:t>8.98</w:t>
            </w:r>
          </w:p>
        </w:tc>
        <w:tc>
          <w:tcPr>
            <w:tcW w:w="465" w:type="pct"/>
          </w:tcPr>
          <w:p w14:paraId="047A2FEC" w14:textId="77777777" w:rsidR="00B57524" w:rsidRPr="00F81D2D" w:rsidRDefault="00B57524" w:rsidP="00B57524">
            <w:pPr>
              <w:jc w:val="center"/>
              <w:rPr>
                <w:rFonts w:cs="Times New Roman"/>
                <w:szCs w:val="24"/>
              </w:rPr>
            </w:pPr>
            <w:r w:rsidRPr="00F81D2D">
              <w:rPr>
                <w:rFonts w:cs="Times New Roman"/>
                <w:szCs w:val="24"/>
              </w:rPr>
              <w:t>89.43</w:t>
            </w:r>
          </w:p>
        </w:tc>
        <w:tc>
          <w:tcPr>
            <w:tcW w:w="426" w:type="pct"/>
          </w:tcPr>
          <w:p w14:paraId="5E8D27BB" w14:textId="77777777" w:rsidR="00B57524" w:rsidRPr="00F81D2D" w:rsidRDefault="00B57524" w:rsidP="00B57524">
            <w:pPr>
              <w:jc w:val="center"/>
              <w:rPr>
                <w:rFonts w:cs="Times New Roman"/>
                <w:szCs w:val="24"/>
              </w:rPr>
            </w:pPr>
            <w:r w:rsidRPr="00F81D2D">
              <w:rPr>
                <w:rFonts w:cs="Times New Roman"/>
                <w:szCs w:val="24"/>
              </w:rPr>
              <w:t>6.64</w:t>
            </w:r>
          </w:p>
        </w:tc>
        <w:tc>
          <w:tcPr>
            <w:tcW w:w="593" w:type="pct"/>
          </w:tcPr>
          <w:p w14:paraId="683A1735" w14:textId="77777777" w:rsidR="00B57524" w:rsidRPr="00F81D2D" w:rsidRDefault="00B57524" w:rsidP="00B57524">
            <w:pPr>
              <w:jc w:val="center"/>
              <w:rPr>
                <w:rFonts w:cs="Times New Roman"/>
                <w:szCs w:val="24"/>
              </w:rPr>
            </w:pPr>
          </w:p>
        </w:tc>
        <w:tc>
          <w:tcPr>
            <w:tcW w:w="591" w:type="pct"/>
          </w:tcPr>
          <w:p w14:paraId="17994A23" w14:textId="77777777" w:rsidR="00B57524" w:rsidRPr="00F81D2D" w:rsidRDefault="00B57524" w:rsidP="00B57524">
            <w:pPr>
              <w:jc w:val="center"/>
              <w:rPr>
                <w:rFonts w:cs="Times New Roman"/>
                <w:szCs w:val="24"/>
              </w:rPr>
            </w:pPr>
          </w:p>
        </w:tc>
      </w:tr>
      <w:tr w:rsidR="00B57524" w:rsidRPr="00F81D2D" w14:paraId="6DCA51E4" w14:textId="77777777" w:rsidTr="007C1F68">
        <w:tc>
          <w:tcPr>
            <w:tcW w:w="1114" w:type="pct"/>
          </w:tcPr>
          <w:p w14:paraId="04682321" w14:textId="77777777" w:rsidR="00B57524" w:rsidRPr="00F81D2D" w:rsidRDefault="00B57524" w:rsidP="00B57524">
            <w:pPr>
              <w:rPr>
                <w:rFonts w:cs="Times New Roman"/>
                <w:szCs w:val="24"/>
              </w:rPr>
            </w:pPr>
            <w:r w:rsidRPr="00F81D2D">
              <w:rPr>
                <w:rFonts w:cs="Times New Roman"/>
                <w:szCs w:val="24"/>
              </w:rPr>
              <w:t>Reaction Time (</w:t>
            </w:r>
            <w:proofErr w:type="spellStart"/>
            <w:r w:rsidRPr="00F81D2D">
              <w:rPr>
                <w:rFonts w:cs="Times New Roman"/>
                <w:szCs w:val="24"/>
              </w:rPr>
              <w:t>ms</w:t>
            </w:r>
            <w:proofErr w:type="spellEnd"/>
            <w:r w:rsidRPr="00F81D2D">
              <w:rPr>
                <w:rFonts w:cs="Times New Roman"/>
                <w:szCs w:val="24"/>
              </w:rPr>
              <w:t>)</w:t>
            </w:r>
          </w:p>
        </w:tc>
        <w:tc>
          <w:tcPr>
            <w:tcW w:w="417" w:type="pct"/>
          </w:tcPr>
          <w:p w14:paraId="2A186BC0" w14:textId="77777777" w:rsidR="00B57524" w:rsidRPr="00F81D2D" w:rsidRDefault="00B57524" w:rsidP="00B57524">
            <w:pPr>
              <w:jc w:val="center"/>
              <w:rPr>
                <w:rFonts w:cs="Times New Roman"/>
                <w:szCs w:val="24"/>
              </w:rPr>
            </w:pPr>
          </w:p>
        </w:tc>
        <w:tc>
          <w:tcPr>
            <w:tcW w:w="465" w:type="pct"/>
          </w:tcPr>
          <w:p w14:paraId="05EA7886" w14:textId="77777777" w:rsidR="00B57524" w:rsidRPr="00F81D2D" w:rsidRDefault="00B57524" w:rsidP="00B57524">
            <w:pPr>
              <w:jc w:val="center"/>
              <w:rPr>
                <w:rFonts w:cs="Times New Roman"/>
                <w:szCs w:val="24"/>
              </w:rPr>
            </w:pPr>
          </w:p>
        </w:tc>
        <w:tc>
          <w:tcPr>
            <w:tcW w:w="465" w:type="pct"/>
          </w:tcPr>
          <w:p w14:paraId="0F1E6302" w14:textId="77777777" w:rsidR="00B57524" w:rsidRPr="00F81D2D" w:rsidRDefault="00B57524" w:rsidP="00B57524">
            <w:pPr>
              <w:jc w:val="center"/>
              <w:rPr>
                <w:rFonts w:cs="Times New Roman"/>
                <w:szCs w:val="24"/>
              </w:rPr>
            </w:pPr>
          </w:p>
        </w:tc>
        <w:tc>
          <w:tcPr>
            <w:tcW w:w="465" w:type="pct"/>
          </w:tcPr>
          <w:p w14:paraId="1BC8EB4B" w14:textId="77777777" w:rsidR="00B57524" w:rsidRPr="00F81D2D" w:rsidRDefault="00B57524" w:rsidP="00B57524">
            <w:pPr>
              <w:jc w:val="center"/>
              <w:rPr>
                <w:rFonts w:cs="Times New Roman"/>
                <w:szCs w:val="24"/>
              </w:rPr>
            </w:pPr>
          </w:p>
        </w:tc>
        <w:tc>
          <w:tcPr>
            <w:tcW w:w="465" w:type="pct"/>
          </w:tcPr>
          <w:p w14:paraId="05F74C21" w14:textId="77777777" w:rsidR="00B57524" w:rsidRPr="00F81D2D" w:rsidRDefault="00B57524" w:rsidP="00B57524">
            <w:pPr>
              <w:jc w:val="center"/>
              <w:rPr>
                <w:rFonts w:cs="Times New Roman"/>
                <w:szCs w:val="24"/>
              </w:rPr>
            </w:pPr>
          </w:p>
        </w:tc>
        <w:tc>
          <w:tcPr>
            <w:tcW w:w="426" w:type="pct"/>
          </w:tcPr>
          <w:p w14:paraId="7B304415" w14:textId="77777777" w:rsidR="00B57524" w:rsidRPr="00F81D2D" w:rsidRDefault="00B57524" w:rsidP="00B57524">
            <w:pPr>
              <w:jc w:val="center"/>
              <w:rPr>
                <w:rFonts w:cs="Times New Roman"/>
                <w:szCs w:val="24"/>
              </w:rPr>
            </w:pPr>
          </w:p>
        </w:tc>
        <w:tc>
          <w:tcPr>
            <w:tcW w:w="593" w:type="pct"/>
          </w:tcPr>
          <w:p w14:paraId="05B0DF61" w14:textId="62F1D9A2" w:rsidR="00B57524" w:rsidRPr="00F81D2D" w:rsidRDefault="00FC7B37" w:rsidP="00B57524">
            <w:pPr>
              <w:jc w:val="center"/>
              <w:rPr>
                <w:rFonts w:cs="Times New Roman"/>
                <w:szCs w:val="24"/>
              </w:rPr>
            </w:pPr>
            <w:r w:rsidRPr="00F81D2D">
              <w:rPr>
                <w:rFonts w:cs="Times New Roman"/>
                <w:szCs w:val="24"/>
              </w:rPr>
              <w:t>&lt;.001</w:t>
            </w:r>
          </w:p>
        </w:tc>
        <w:tc>
          <w:tcPr>
            <w:tcW w:w="591" w:type="pct"/>
          </w:tcPr>
          <w:p w14:paraId="6D76488E" w14:textId="275B0728" w:rsidR="00B57524" w:rsidRPr="00F81D2D" w:rsidRDefault="00FC7B37" w:rsidP="00B57524">
            <w:pPr>
              <w:jc w:val="center"/>
              <w:rPr>
                <w:rFonts w:cs="Times New Roman"/>
                <w:szCs w:val="24"/>
              </w:rPr>
            </w:pPr>
            <w:r w:rsidRPr="00F81D2D">
              <w:rPr>
                <w:rFonts w:cs="Times New Roman"/>
                <w:szCs w:val="24"/>
              </w:rPr>
              <w:t>.20</w:t>
            </w:r>
          </w:p>
        </w:tc>
      </w:tr>
      <w:tr w:rsidR="00B57524" w:rsidRPr="00F81D2D" w14:paraId="48368F58" w14:textId="77777777" w:rsidTr="007C1F68">
        <w:tc>
          <w:tcPr>
            <w:tcW w:w="1114" w:type="pct"/>
          </w:tcPr>
          <w:p w14:paraId="05B47DA9" w14:textId="77777777" w:rsidR="00B57524" w:rsidRPr="00F81D2D" w:rsidRDefault="00B57524" w:rsidP="00B57524">
            <w:pPr>
              <w:rPr>
                <w:rFonts w:cs="Times New Roman"/>
                <w:i/>
                <w:szCs w:val="24"/>
              </w:rPr>
            </w:pPr>
            <w:r w:rsidRPr="00F81D2D">
              <w:rPr>
                <w:rFonts w:cs="Times New Roman"/>
                <w:szCs w:val="24"/>
              </w:rPr>
              <w:t xml:space="preserve">  </w:t>
            </w:r>
            <w:r w:rsidRPr="00F81D2D">
              <w:rPr>
                <w:rFonts w:cs="Times New Roman"/>
                <w:i/>
                <w:szCs w:val="24"/>
              </w:rPr>
              <w:t>Congruent</w:t>
            </w:r>
          </w:p>
        </w:tc>
        <w:tc>
          <w:tcPr>
            <w:tcW w:w="417" w:type="pct"/>
          </w:tcPr>
          <w:p w14:paraId="78456A2C" w14:textId="77777777" w:rsidR="00B57524" w:rsidRPr="00F81D2D" w:rsidRDefault="00B57524" w:rsidP="00B57524">
            <w:pPr>
              <w:jc w:val="center"/>
              <w:rPr>
                <w:rFonts w:cs="Times New Roman"/>
                <w:szCs w:val="24"/>
              </w:rPr>
            </w:pPr>
            <w:r w:rsidRPr="00F81D2D">
              <w:rPr>
                <w:rFonts w:cs="Times New Roman"/>
                <w:szCs w:val="24"/>
              </w:rPr>
              <w:t>555.12</w:t>
            </w:r>
          </w:p>
        </w:tc>
        <w:tc>
          <w:tcPr>
            <w:tcW w:w="465" w:type="pct"/>
          </w:tcPr>
          <w:p w14:paraId="1A071984" w14:textId="77777777" w:rsidR="00B57524" w:rsidRPr="00F81D2D" w:rsidRDefault="00B57524" w:rsidP="00B57524">
            <w:pPr>
              <w:jc w:val="center"/>
              <w:rPr>
                <w:rFonts w:cs="Times New Roman"/>
                <w:szCs w:val="24"/>
              </w:rPr>
            </w:pPr>
            <w:r w:rsidRPr="00F81D2D">
              <w:rPr>
                <w:rFonts w:cs="Times New Roman"/>
                <w:szCs w:val="24"/>
              </w:rPr>
              <w:t>135.24</w:t>
            </w:r>
          </w:p>
        </w:tc>
        <w:tc>
          <w:tcPr>
            <w:tcW w:w="465" w:type="pct"/>
          </w:tcPr>
          <w:p w14:paraId="1D6A966D" w14:textId="77777777" w:rsidR="00B57524" w:rsidRPr="00F81D2D" w:rsidRDefault="00B57524" w:rsidP="00B57524">
            <w:pPr>
              <w:jc w:val="center"/>
              <w:rPr>
                <w:rFonts w:cs="Times New Roman"/>
                <w:szCs w:val="24"/>
              </w:rPr>
            </w:pPr>
            <w:r w:rsidRPr="00F81D2D">
              <w:rPr>
                <w:rFonts w:cs="Times New Roman"/>
                <w:szCs w:val="24"/>
              </w:rPr>
              <w:t>515.89</w:t>
            </w:r>
          </w:p>
        </w:tc>
        <w:tc>
          <w:tcPr>
            <w:tcW w:w="465" w:type="pct"/>
          </w:tcPr>
          <w:p w14:paraId="1D19934A" w14:textId="77777777" w:rsidR="00B57524" w:rsidRPr="00F81D2D" w:rsidRDefault="00B57524" w:rsidP="00B57524">
            <w:pPr>
              <w:jc w:val="center"/>
              <w:rPr>
                <w:rFonts w:cs="Times New Roman"/>
                <w:szCs w:val="24"/>
              </w:rPr>
            </w:pPr>
            <w:r w:rsidRPr="00F81D2D">
              <w:rPr>
                <w:rFonts w:cs="Times New Roman"/>
                <w:szCs w:val="24"/>
              </w:rPr>
              <w:t>111.85</w:t>
            </w:r>
          </w:p>
        </w:tc>
        <w:tc>
          <w:tcPr>
            <w:tcW w:w="465" w:type="pct"/>
          </w:tcPr>
          <w:p w14:paraId="7934407E" w14:textId="77777777" w:rsidR="00B57524" w:rsidRPr="00F81D2D" w:rsidRDefault="00B57524" w:rsidP="00B57524">
            <w:pPr>
              <w:jc w:val="center"/>
              <w:rPr>
                <w:rFonts w:cs="Times New Roman"/>
                <w:szCs w:val="24"/>
              </w:rPr>
            </w:pPr>
            <w:r w:rsidRPr="00F81D2D">
              <w:rPr>
                <w:rFonts w:cs="Times New Roman"/>
                <w:szCs w:val="24"/>
              </w:rPr>
              <w:t>461.89</w:t>
            </w:r>
          </w:p>
        </w:tc>
        <w:tc>
          <w:tcPr>
            <w:tcW w:w="426" w:type="pct"/>
          </w:tcPr>
          <w:p w14:paraId="649B0DF8" w14:textId="77777777" w:rsidR="00B57524" w:rsidRPr="00F81D2D" w:rsidRDefault="00B57524" w:rsidP="00B57524">
            <w:pPr>
              <w:jc w:val="center"/>
              <w:rPr>
                <w:rFonts w:cs="Times New Roman"/>
                <w:szCs w:val="24"/>
              </w:rPr>
            </w:pPr>
            <w:r w:rsidRPr="00F81D2D">
              <w:rPr>
                <w:rFonts w:cs="Times New Roman"/>
                <w:szCs w:val="24"/>
              </w:rPr>
              <w:t>73.01</w:t>
            </w:r>
          </w:p>
        </w:tc>
        <w:tc>
          <w:tcPr>
            <w:tcW w:w="593" w:type="pct"/>
          </w:tcPr>
          <w:p w14:paraId="2B73C806" w14:textId="10673891" w:rsidR="00B57524" w:rsidRPr="00F81D2D" w:rsidRDefault="00B57524" w:rsidP="00B57524">
            <w:pPr>
              <w:jc w:val="center"/>
              <w:rPr>
                <w:rFonts w:cs="Times New Roman"/>
                <w:szCs w:val="24"/>
              </w:rPr>
            </w:pPr>
          </w:p>
        </w:tc>
        <w:tc>
          <w:tcPr>
            <w:tcW w:w="591" w:type="pct"/>
          </w:tcPr>
          <w:p w14:paraId="13CD5B5C" w14:textId="77777777" w:rsidR="00B57524" w:rsidRPr="00F81D2D" w:rsidRDefault="00B57524" w:rsidP="00B57524">
            <w:pPr>
              <w:jc w:val="center"/>
              <w:rPr>
                <w:rFonts w:cs="Times New Roman"/>
                <w:szCs w:val="24"/>
              </w:rPr>
            </w:pPr>
          </w:p>
        </w:tc>
      </w:tr>
      <w:tr w:rsidR="00B57524" w:rsidRPr="00F81D2D" w14:paraId="0DBF4968" w14:textId="77777777" w:rsidTr="007C1F68">
        <w:tc>
          <w:tcPr>
            <w:tcW w:w="1114" w:type="pct"/>
          </w:tcPr>
          <w:p w14:paraId="70260246" w14:textId="77777777" w:rsidR="00B57524" w:rsidRPr="00F81D2D" w:rsidRDefault="00B57524" w:rsidP="00B57524">
            <w:pPr>
              <w:rPr>
                <w:rFonts w:cs="Times New Roman"/>
                <w:i/>
                <w:szCs w:val="24"/>
              </w:rPr>
            </w:pPr>
            <w:r w:rsidRPr="00F81D2D">
              <w:rPr>
                <w:rFonts w:cs="Times New Roman"/>
                <w:szCs w:val="24"/>
              </w:rPr>
              <w:t xml:space="preserve">  </w:t>
            </w:r>
            <w:r w:rsidRPr="00F81D2D">
              <w:rPr>
                <w:rFonts w:cs="Times New Roman"/>
                <w:i/>
                <w:szCs w:val="24"/>
              </w:rPr>
              <w:t>Incongruent</w:t>
            </w:r>
          </w:p>
        </w:tc>
        <w:tc>
          <w:tcPr>
            <w:tcW w:w="417" w:type="pct"/>
          </w:tcPr>
          <w:p w14:paraId="7D32396D" w14:textId="77777777" w:rsidR="00B57524" w:rsidRPr="00F81D2D" w:rsidRDefault="00B57524" w:rsidP="00B57524">
            <w:pPr>
              <w:jc w:val="center"/>
              <w:rPr>
                <w:rFonts w:cs="Times New Roman"/>
                <w:szCs w:val="24"/>
              </w:rPr>
            </w:pPr>
            <w:r w:rsidRPr="00F81D2D">
              <w:rPr>
                <w:rFonts w:cs="Times New Roman"/>
                <w:szCs w:val="24"/>
              </w:rPr>
              <w:t>625.48</w:t>
            </w:r>
          </w:p>
        </w:tc>
        <w:tc>
          <w:tcPr>
            <w:tcW w:w="465" w:type="pct"/>
          </w:tcPr>
          <w:p w14:paraId="0AD21080" w14:textId="77777777" w:rsidR="00B57524" w:rsidRPr="00F81D2D" w:rsidRDefault="00B57524" w:rsidP="00B57524">
            <w:pPr>
              <w:jc w:val="center"/>
              <w:rPr>
                <w:rFonts w:cs="Times New Roman"/>
                <w:szCs w:val="24"/>
              </w:rPr>
            </w:pPr>
            <w:r w:rsidRPr="00F81D2D">
              <w:rPr>
                <w:rFonts w:cs="Times New Roman"/>
                <w:szCs w:val="24"/>
              </w:rPr>
              <w:t>138.67</w:t>
            </w:r>
          </w:p>
        </w:tc>
        <w:tc>
          <w:tcPr>
            <w:tcW w:w="465" w:type="pct"/>
          </w:tcPr>
          <w:p w14:paraId="37CFA264" w14:textId="77777777" w:rsidR="00B57524" w:rsidRPr="00F81D2D" w:rsidRDefault="00B57524" w:rsidP="00B57524">
            <w:pPr>
              <w:jc w:val="center"/>
              <w:rPr>
                <w:rFonts w:cs="Times New Roman"/>
                <w:szCs w:val="24"/>
              </w:rPr>
            </w:pPr>
            <w:r w:rsidRPr="00F81D2D">
              <w:rPr>
                <w:rFonts w:cs="Times New Roman"/>
                <w:szCs w:val="24"/>
              </w:rPr>
              <w:t>588.43</w:t>
            </w:r>
          </w:p>
        </w:tc>
        <w:tc>
          <w:tcPr>
            <w:tcW w:w="465" w:type="pct"/>
          </w:tcPr>
          <w:p w14:paraId="3395B065" w14:textId="77777777" w:rsidR="00B57524" w:rsidRPr="00F81D2D" w:rsidRDefault="00B57524" w:rsidP="00B57524">
            <w:pPr>
              <w:jc w:val="center"/>
              <w:rPr>
                <w:rFonts w:cs="Times New Roman"/>
                <w:szCs w:val="24"/>
              </w:rPr>
            </w:pPr>
            <w:r w:rsidRPr="00F81D2D">
              <w:rPr>
                <w:rFonts w:cs="Times New Roman"/>
                <w:szCs w:val="24"/>
              </w:rPr>
              <w:t>121.89</w:t>
            </w:r>
          </w:p>
        </w:tc>
        <w:tc>
          <w:tcPr>
            <w:tcW w:w="465" w:type="pct"/>
          </w:tcPr>
          <w:p w14:paraId="109CD2E8" w14:textId="77777777" w:rsidR="00B57524" w:rsidRPr="00F81D2D" w:rsidRDefault="00B57524" w:rsidP="00B57524">
            <w:pPr>
              <w:jc w:val="center"/>
              <w:rPr>
                <w:rFonts w:cs="Times New Roman"/>
                <w:szCs w:val="24"/>
              </w:rPr>
            </w:pPr>
            <w:r w:rsidRPr="00F81D2D">
              <w:rPr>
                <w:rFonts w:cs="Times New Roman"/>
                <w:szCs w:val="24"/>
              </w:rPr>
              <w:t>538.87</w:t>
            </w:r>
          </w:p>
        </w:tc>
        <w:tc>
          <w:tcPr>
            <w:tcW w:w="426" w:type="pct"/>
          </w:tcPr>
          <w:p w14:paraId="6B53DB4E" w14:textId="77777777" w:rsidR="00B57524" w:rsidRPr="00F81D2D" w:rsidRDefault="00B57524" w:rsidP="00B57524">
            <w:pPr>
              <w:jc w:val="center"/>
              <w:rPr>
                <w:rFonts w:cs="Times New Roman"/>
                <w:szCs w:val="24"/>
              </w:rPr>
            </w:pPr>
            <w:r w:rsidRPr="00F81D2D">
              <w:rPr>
                <w:rFonts w:cs="Times New Roman"/>
                <w:szCs w:val="24"/>
              </w:rPr>
              <w:t>84.24</w:t>
            </w:r>
          </w:p>
        </w:tc>
        <w:tc>
          <w:tcPr>
            <w:tcW w:w="593" w:type="pct"/>
          </w:tcPr>
          <w:p w14:paraId="0B11350D" w14:textId="77777777" w:rsidR="00B57524" w:rsidRPr="00F81D2D" w:rsidRDefault="00B57524" w:rsidP="00B57524">
            <w:pPr>
              <w:jc w:val="center"/>
              <w:rPr>
                <w:rFonts w:cs="Times New Roman"/>
                <w:szCs w:val="24"/>
              </w:rPr>
            </w:pPr>
          </w:p>
        </w:tc>
        <w:tc>
          <w:tcPr>
            <w:tcW w:w="591" w:type="pct"/>
          </w:tcPr>
          <w:p w14:paraId="2E2CF4FD" w14:textId="77777777" w:rsidR="00B57524" w:rsidRPr="00F81D2D" w:rsidRDefault="00B57524" w:rsidP="00B57524">
            <w:pPr>
              <w:jc w:val="center"/>
              <w:rPr>
                <w:rFonts w:cs="Times New Roman"/>
                <w:szCs w:val="24"/>
              </w:rPr>
            </w:pPr>
          </w:p>
        </w:tc>
      </w:tr>
      <w:tr w:rsidR="00AB7EBF" w:rsidRPr="00F81D2D" w14:paraId="1630CEEA" w14:textId="77777777" w:rsidTr="007C1F68">
        <w:tc>
          <w:tcPr>
            <w:tcW w:w="1114" w:type="pct"/>
          </w:tcPr>
          <w:p w14:paraId="7E6FD6CC" w14:textId="078F6D0C" w:rsidR="00AB7EBF" w:rsidRPr="00F81D2D" w:rsidRDefault="00AB7EBF" w:rsidP="00AB7EBF">
            <w:pPr>
              <w:rPr>
                <w:rFonts w:cs="Times New Roman"/>
                <w:szCs w:val="24"/>
              </w:rPr>
            </w:pPr>
            <w:r w:rsidRPr="00F81D2D">
              <w:rPr>
                <w:rFonts w:cs="Times New Roman"/>
                <w:szCs w:val="24"/>
              </w:rPr>
              <w:t>Post-Error Slowing (</w:t>
            </w:r>
            <w:proofErr w:type="spellStart"/>
            <w:r w:rsidRPr="00F81D2D">
              <w:rPr>
                <w:rFonts w:cs="Times New Roman"/>
                <w:szCs w:val="24"/>
              </w:rPr>
              <w:t>ms</w:t>
            </w:r>
            <w:proofErr w:type="spellEnd"/>
            <w:r w:rsidRPr="00F81D2D">
              <w:rPr>
                <w:rFonts w:cs="Times New Roman"/>
                <w:szCs w:val="24"/>
              </w:rPr>
              <w:t>)</w:t>
            </w:r>
          </w:p>
        </w:tc>
        <w:tc>
          <w:tcPr>
            <w:tcW w:w="417" w:type="pct"/>
          </w:tcPr>
          <w:p w14:paraId="23903CE8" w14:textId="77777777" w:rsidR="00AB7EBF" w:rsidRPr="00F81D2D" w:rsidRDefault="00AB7EBF" w:rsidP="00AB7EBF">
            <w:pPr>
              <w:jc w:val="center"/>
              <w:rPr>
                <w:rFonts w:cs="Times New Roman"/>
                <w:szCs w:val="24"/>
              </w:rPr>
            </w:pPr>
          </w:p>
        </w:tc>
        <w:tc>
          <w:tcPr>
            <w:tcW w:w="465" w:type="pct"/>
          </w:tcPr>
          <w:p w14:paraId="6F7D603A" w14:textId="77777777" w:rsidR="00AB7EBF" w:rsidRPr="00F81D2D" w:rsidRDefault="00AB7EBF" w:rsidP="00AB7EBF">
            <w:pPr>
              <w:jc w:val="center"/>
              <w:rPr>
                <w:rFonts w:cs="Times New Roman"/>
                <w:szCs w:val="24"/>
              </w:rPr>
            </w:pPr>
          </w:p>
        </w:tc>
        <w:tc>
          <w:tcPr>
            <w:tcW w:w="465" w:type="pct"/>
          </w:tcPr>
          <w:p w14:paraId="37E18A01" w14:textId="77777777" w:rsidR="00AB7EBF" w:rsidRPr="00F81D2D" w:rsidRDefault="00AB7EBF" w:rsidP="00AB7EBF">
            <w:pPr>
              <w:jc w:val="center"/>
              <w:rPr>
                <w:rFonts w:cs="Times New Roman"/>
                <w:szCs w:val="24"/>
              </w:rPr>
            </w:pPr>
          </w:p>
        </w:tc>
        <w:tc>
          <w:tcPr>
            <w:tcW w:w="465" w:type="pct"/>
          </w:tcPr>
          <w:p w14:paraId="627828CB" w14:textId="77777777" w:rsidR="00AB7EBF" w:rsidRPr="00F81D2D" w:rsidRDefault="00AB7EBF" w:rsidP="00AB7EBF">
            <w:pPr>
              <w:jc w:val="center"/>
              <w:rPr>
                <w:rFonts w:cs="Times New Roman"/>
                <w:szCs w:val="24"/>
              </w:rPr>
            </w:pPr>
          </w:p>
        </w:tc>
        <w:tc>
          <w:tcPr>
            <w:tcW w:w="465" w:type="pct"/>
          </w:tcPr>
          <w:p w14:paraId="36C1EB2F" w14:textId="77777777" w:rsidR="00AB7EBF" w:rsidRPr="00F81D2D" w:rsidRDefault="00AB7EBF" w:rsidP="00AB7EBF">
            <w:pPr>
              <w:jc w:val="center"/>
              <w:rPr>
                <w:rFonts w:cs="Times New Roman"/>
                <w:szCs w:val="24"/>
              </w:rPr>
            </w:pPr>
          </w:p>
        </w:tc>
        <w:tc>
          <w:tcPr>
            <w:tcW w:w="426" w:type="pct"/>
          </w:tcPr>
          <w:p w14:paraId="48683215" w14:textId="77777777" w:rsidR="00AB7EBF" w:rsidRPr="00F81D2D" w:rsidRDefault="00AB7EBF" w:rsidP="00AB7EBF">
            <w:pPr>
              <w:jc w:val="center"/>
              <w:rPr>
                <w:rFonts w:cs="Times New Roman"/>
                <w:szCs w:val="24"/>
              </w:rPr>
            </w:pPr>
          </w:p>
        </w:tc>
        <w:tc>
          <w:tcPr>
            <w:tcW w:w="593" w:type="pct"/>
          </w:tcPr>
          <w:p w14:paraId="60561875" w14:textId="752367BF" w:rsidR="00AB7EBF" w:rsidRPr="00F81D2D" w:rsidRDefault="00AB7EBF" w:rsidP="00AB7EBF">
            <w:pPr>
              <w:jc w:val="center"/>
              <w:rPr>
                <w:rFonts w:cs="Times New Roman"/>
                <w:szCs w:val="24"/>
              </w:rPr>
            </w:pPr>
            <w:r w:rsidRPr="00F81D2D">
              <w:rPr>
                <w:rFonts w:cs="Times New Roman"/>
                <w:szCs w:val="24"/>
              </w:rPr>
              <w:t>&lt;.001</w:t>
            </w:r>
          </w:p>
        </w:tc>
        <w:tc>
          <w:tcPr>
            <w:tcW w:w="591" w:type="pct"/>
          </w:tcPr>
          <w:p w14:paraId="61F52F9F" w14:textId="1BBB6C76" w:rsidR="00AB7EBF" w:rsidRPr="00F81D2D" w:rsidRDefault="00AB7EBF" w:rsidP="00AB7EBF">
            <w:pPr>
              <w:jc w:val="center"/>
              <w:rPr>
                <w:rFonts w:cs="Times New Roman"/>
                <w:szCs w:val="24"/>
              </w:rPr>
            </w:pPr>
            <w:r w:rsidRPr="00F81D2D">
              <w:rPr>
                <w:rFonts w:cs="Times New Roman"/>
                <w:szCs w:val="24"/>
              </w:rPr>
              <w:t>.062</w:t>
            </w:r>
          </w:p>
        </w:tc>
      </w:tr>
      <w:tr w:rsidR="00AB7EBF" w:rsidRPr="00F81D2D" w14:paraId="6E33E02C" w14:textId="77777777" w:rsidTr="007C1F68">
        <w:tc>
          <w:tcPr>
            <w:tcW w:w="1114" w:type="pct"/>
          </w:tcPr>
          <w:p w14:paraId="697EACEA" w14:textId="4D507C88"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Correct after Correct</w:t>
            </w:r>
          </w:p>
        </w:tc>
        <w:tc>
          <w:tcPr>
            <w:tcW w:w="417" w:type="pct"/>
          </w:tcPr>
          <w:p w14:paraId="3BBC78E8" w14:textId="4210A97B" w:rsidR="00AB7EBF" w:rsidRPr="00F81D2D" w:rsidRDefault="00AB7EBF" w:rsidP="00AB7EBF">
            <w:pPr>
              <w:jc w:val="center"/>
              <w:rPr>
                <w:rFonts w:cs="Times New Roman"/>
                <w:szCs w:val="24"/>
              </w:rPr>
            </w:pPr>
            <w:r w:rsidRPr="00F81D2D">
              <w:rPr>
                <w:rFonts w:cs="Times New Roman"/>
                <w:szCs w:val="24"/>
              </w:rPr>
              <w:t>584.90</w:t>
            </w:r>
          </w:p>
        </w:tc>
        <w:tc>
          <w:tcPr>
            <w:tcW w:w="465" w:type="pct"/>
          </w:tcPr>
          <w:p w14:paraId="48772556" w14:textId="0A08F985" w:rsidR="00AB7EBF" w:rsidRPr="00F81D2D" w:rsidRDefault="00AB7EBF" w:rsidP="00AB7EBF">
            <w:pPr>
              <w:jc w:val="center"/>
              <w:rPr>
                <w:rFonts w:cs="Times New Roman"/>
                <w:szCs w:val="24"/>
              </w:rPr>
            </w:pPr>
            <w:r w:rsidRPr="00F81D2D">
              <w:rPr>
                <w:rFonts w:cs="Times New Roman"/>
                <w:szCs w:val="24"/>
              </w:rPr>
              <w:t>131.76</w:t>
            </w:r>
          </w:p>
        </w:tc>
        <w:tc>
          <w:tcPr>
            <w:tcW w:w="465" w:type="pct"/>
          </w:tcPr>
          <w:p w14:paraId="1DE031E8" w14:textId="389D2EC6" w:rsidR="00AB7EBF" w:rsidRPr="00F81D2D" w:rsidRDefault="00AB7EBF" w:rsidP="00AB7EBF">
            <w:pPr>
              <w:jc w:val="center"/>
              <w:rPr>
                <w:rFonts w:cs="Times New Roman"/>
                <w:szCs w:val="24"/>
              </w:rPr>
            </w:pPr>
            <w:r w:rsidRPr="00F81D2D">
              <w:rPr>
                <w:rFonts w:cs="Times New Roman"/>
                <w:szCs w:val="24"/>
              </w:rPr>
              <w:t>546.38</w:t>
            </w:r>
          </w:p>
        </w:tc>
        <w:tc>
          <w:tcPr>
            <w:tcW w:w="465" w:type="pct"/>
          </w:tcPr>
          <w:p w14:paraId="3CE746B5" w14:textId="4AE97DCE" w:rsidR="00AB7EBF" w:rsidRPr="00F81D2D" w:rsidRDefault="00AB7EBF" w:rsidP="00AB7EBF">
            <w:pPr>
              <w:jc w:val="center"/>
              <w:rPr>
                <w:rFonts w:cs="Times New Roman"/>
                <w:szCs w:val="24"/>
              </w:rPr>
            </w:pPr>
            <w:r w:rsidRPr="00F81D2D">
              <w:rPr>
                <w:rFonts w:cs="Times New Roman"/>
                <w:szCs w:val="24"/>
              </w:rPr>
              <w:t>112.76</w:t>
            </w:r>
          </w:p>
        </w:tc>
        <w:tc>
          <w:tcPr>
            <w:tcW w:w="465" w:type="pct"/>
          </w:tcPr>
          <w:p w14:paraId="0F9054CA" w14:textId="13EB8925" w:rsidR="00AB7EBF" w:rsidRPr="00F81D2D" w:rsidRDefault="00AB7EBF" w:rsidP="00AB7EBF">
            <w:pPr>
              <w:jc w:val="center"/>
              <w:rPr>
                <w:rFonts w:cs="Times New Roman"/>
                <w:szCs w:val="24"/>
              </w:rPr>
            </w:pPr>
            <w:r w:rsidRPr="00F81D2D">
              <w:rPr>
                <w:rFonts w:cs="Times New Roman"/>
                <w:szCs w:val="24"/>
              </w:rPr>
              <w:t>495.74</w:t>
            </w:r>
          </w:p>
        </w:tc>
        <w:tc>
          <w:tcPr>
            <w:tcW w:w="426" w:type="pct"/>
          </w:tcPr>
          <w:p w14:paraId="2F11845A" w14:textId="0027502F" w:rsidR="00AB7EBF" w:rsidRPr="00F81D2D" w:rsidRDefault="00AB7EBF" w:rsidP="00AB7EBF">
            <w:pPr>
              <w:jc w:val="center"/>
              <w:rPr>
                <w:rFonts w:cs="Times New Roman"/>
                <w:szCs w:val="24"/>
              </w:rPr>
            </w:pPr>
            <w:r w:rsidRPr="00F81D2D">
              <w:rPr>
                <w:rFonts w:cs="Times New Roman"/>
                <w:szCs w:val="24"/>
              </w:rPr>
              <w:t>76.35</w:t>
            </w:r>
          </w:p>
        </w:tc>
        <w:tc>
          <w:tcPr>
            <w:tcW w:w="593" w:type="pct"/>
          </w:tcPr>
          <w:p w14:paraId="4E0F48A9" w14:textId="1D85A2ED" w:rsidR="00AB7EBF" w:rsidRPr="00F81D2D" w:rsidRDefault="00AB7EBF" w:rsidP="00AB7EBF">
            <w:pPr>
              <w:jc w:val="center"/>
              <w:rPr>
                <w:rFonts w:cs="Times New Roman"/>
                <w:szCs w:val="24"/>
              </w:rPr>
            </w:pPr>
          </w:p>
        </w:tc>
        <w:tc>
          <w:tcPr>
            <w:tcW w:w="591" w:type="pct"/>
          </w:tcPr>
          <w:p w14:paraId="3B635EAD" w14:textId="7D8CCC46" w:rsidR="00AB7EBF" w:rsidRPr="00F81D2D" w:rsidRDefault="00AB7EBF" w:rsidP="00AB7EBF">
            <w:pPr>
              <w:jc w:val="center"/>
              <w:rPr>
                <w:rFonts w:cs="Times New Roman"/>
                <w:szCs w:val="24"/>
              </w:rPr>
            </w:pPr>
          </w:p>
        </w:tc>
      </w:tr>
      <w:tr w:rsidR="00AB7EBF" w:rsidRPr="00F81D2D" w14:paraId="37F844CC" w14:textId="77777777" w:rsidTr="007C1F68">
        <w:tc>
          <w:tcPr>
            <w:tcW w:w="1114" w:type="pct"/>
          </w:tcPr>
          <w:p w14:paraId="572BE335" w14:textId="773E2422"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Correct after Error</w:t>
            </w:r>
          </w:p>
        </w:tc>
        <w:tc>
          <w:tcPr>
            <w:tcW w:w="417" w:type="pct"/>
          </w:tcPr>
          <w:p w14:paraId="49B83F65" w14:textId="791DD06D" w:rsidR="00AB7EBF" w:rsidRPr="00F81D2D" w:rsidRDefault="00AB7EBF" w:rsidP="00AB7EBF">
            <w:pPr>
              <w:jc w:val="center"/>
              <w:rPr>
                <w:rFonts w:cs="Times New Roman"/>
                <w:szCs w:val="24"/>
              </w:rPr>
            </w:pPr>
            <w:r w:rsidRPr="00F81D2D">
              <w:rPr>
                <w:rFonts w:cs="Times New Roman"/>
                <w:szCs w:val="24"/>
              </w:rPr>
              <w:t>611.39</w:t>
            </w:r>
          </w:p>
        </w:tc>
        <w:tc>
          <w:tcPr>
            <w:tcW w:w="465" w:type="pct"/>
          </w:tcPr>
          <w:p w14:paraId="3C64E90C" w14:textId="4B18EC07" w:rsidR="00AB7EBF" w:rsidRPr="00F81D2D" w:rsidRDefault="00AB7EBF" w:rsidP="00AB7EBF">
            <w:pPr>
              <w:jc w:val="center"/>
              <w:rPr>
                <w:rFonts w:cs="Times New Roman"/>
                <w:szCs w:val="24"/>
              </w:rPr>
            </w:pPr>
            <w:r w:rsidRPr="00F81D2D">
              <w:rPr>
                <w:rFonts w:cs="Times New Roman"/>
                <w:szCs w:val="24"/>
              </w:rPr>
              <w:t>161.82</w:t>
            </w:r>
          </w:p>
        </w:tc>
        <w:tc>
          <w:tcPr>
            <w:tcW w:w="465" w:type="pct"/>
          </w:tcPr>
          <w:p w14:paraId="064D45A8" w14:textId="6B4422A0" w:rsidR="00AB7EBF" w:rsidRPr="00F81D2D" w:rsidRDefault="00AB7EBF" w:rsidP="00AB7EBF">
            <w:pPr>
              <w:jc w:val="center"/>
              <w:rPr>
                <w:rFonts w:cs="Times New Roman"/>
                <w:szCs w:val="24"/>
              </w:rPr>
            </w:pPr>
            <w:r w:rsidRPr="00F81D2D">
              <w:rPr>
                <w:rFonts w:cs="Times New Roman"/>
                <w:szCs w:val="24"/>
              </w:rPr>
              <w:t>594.92</w:t>
            </w:r>
          </w:p>
        </w:tc>
        <w:tc>
          <w:tcPr>
            <w:tcW w:w="465" w:type="pct"/>
          </w:tcPr>
          <w:p w14:paraId="5D75FEC5" w14:textId="1261636C" w:rsidR="00AB7EBF" w:rsidRPr="00F81D2D" w:rsidRDefault="00AB7EBF" w:rsidP="00AB7EBF">
            <w:pPr>
              <w:jc w:val="center"/>
              <w:rPr>
                <w:rFonts w:cs="Times New Roman"/>
                <w:szCs w:val="24"/>
              </w:rPr>
            </w:pPr>
            <w:r w:rsidRPr="00F81D2D">
              <w:rPr>
                <w:rFonts w:cs="Times New Roman"/>
                <w:szCs w:val="24"/>
              </w:rPr>
              <w:t>146.75</w:t>
            </w:r>
          </w:p>
        </w:tc>
        <w:tc>
          <w:tcPr>
            <w:tcW w:w="465" w:type="pct"/>
          </w:tcPr>
          <w:p w14:paraId="12BBA303" w14:textId="2D56BFF2" w:rsidR="00AB7EBF" w:rsidRPr="00F81D2D" w:rsidRDefault="00AB7EBF" w:rsidP="00AB7EBF">
            <w:pPr>
              <w:jc w:val="center"/>
              <w:rPr>
                <w:rFonts w:cs="Times New Roman"/>
                <w:szCs w:val="24"/>
              </w:rPr>
            </w:pPr>
            <w:r w:rsidRPr="00F81D2D">
              <w:rPr>
                <w:rFonts w:cs="Times New Roman"/>
                <w:szCs w:val="24"/>
              </w:rPr>
              <w:t>535.67</w:t>
            </w:r>
          </w:p>
        </w:tc>
        <w:tc>
          <w:tcPr>
            <w:tcW w:w="426" w:type="pct"/>
          </w:tcPr>
          <w:p w14:paraId="43695C97" w14:textId="3EC1ADA0" w:rsidR="00AB7EBF" w:rsidRPr="00F81D2D" w:rsidRDefault="00AB7EBF" w:rsidP="00AB7EBF">
            <w:pPr>
              <w:jc w:val="center"/>
              <w:rPr>
                <w:rFonts w:cs="Times New Roman"/>
                <w:szCs w:val="24"/>
              </w:rPr>
            </w:pPr>
            <w:r w:rsidRPr="00F81D2D">
              <w:rPr>
                <w:rFonts w:cs="Times New Roman"/>
                <w:szCs w:val="24"/>
              </w:rPr>
              <w:t>108.86</w:t>
            </w:r>
          </w:p>
        </w:tc>
        <w:tc>
          <w:tcPr>
            <w:tcW w:w="593" w:type="pct"/>
          </w:tcPr>
          <w:p w14:paraId="3C11F708" w14:textId="77777777" w:rsidR="00AB7EBF" w:rsidRPr="00F81D2D" w:rsidRDefault="00AB7EBF" w:rsidP="00AB7EBF">
            <w:pPr>
              <w:jc w:val="center"/>
              <w:rPr>
                <w:rFonts w:cs="Times New Roman"/>
                <w:szCs w:val="24"/>
              </w:rPr>
            </w:pPr>
          </w:p>
        </w:tc>
        <w:tc>
          <w:tcPr>
            <w:tcW w:w="591" w:type="pct"/>
          </w:tcPr>
          <w:p w14:paraId="183EB025" w14:textId="77777777" w:rsidR="00AB7EBF" w:rsidRPr="00F81D2D" w:rsidRDefault="00AB7EBF" w:rsidP="00AB7EBF">
            <w:pPr>
              <w:jc w:val="center"/>
              <w:rPr>
                <w:rFonts w:cs="Times New Roman"/>
                <w:szCs w:val="24"/>
              </w:rPr>
            </w:pPr>
          </w:p>
        </w:tc>
      </w:tr>
      <w:tr w:rsidR="00AB7EBF" w:rsidRPr="00F81D2D" w14:paraId="75112004" w14:textId="77777777" w:rsidTr="007C1F68">
        <w:tc>
          <w:tcPr>
            <w:tcW w:w="1114" w:type="pct"/>
          </w:tcPr>
          <w:p w14:paraId="4A741948" w14:textId="67C540A2" w:rsidR="00AB7EBF" w:rsidRPr="00F81D2D" w:rsidRDefault="00AB7EBF" w:rsidP="00AB7EBF">
            <w:pPr>
              <w:rPr>
                <w:rFonts w:cs="Times New Roman"/>
                <w:szCs w:val="24"/>
              </w:rPr>
            </w:pPr>
            <w:r w:rsidRPr="00F81D2D">
              <w:rPr>
                <w:rFonts w:cs="Times New Roman"/>
                <w:szCs w:val="24"/>
              </w:rPr>
              <w:t>ERN</w:t>
            </w:r>
            <w:r w:rsidR="0058344D" w:rsidRPr="00F81D2D">
              <w:rPr>
                <w:rFonts w:cs="Times New Roman"/>
                <w:szCs w:val="24"/>
              </w:rPr>
              <w:t xml:space="preserve"> (µV)</w:t>
            </w:r>
          </w:p>
        </w:tc>
        <w:tc>
          <w:tcPr>
            <w:tcW w:w="417" w:type="pct"/>
          </w:tcPr>
          <w:p w14:paraId="62FAAA75" w14:textId="183778D0" w:rsidR="00AB7EBF" w:rsidRPr="00F81D2D" w:rsidRDefault="00AB7EBF" w:rsidP="00AB7EBF">
            <w:pPr>
              <w:jc w:val="center"/>
              <w:rPr>
                <w:rFonts w:cs="Times New Roman"/>
                <w:szCs w:val="24"/>
              </w:rPr>
            </w:pPr>
          </w:p>
        </w:tc>
        <w:tc>
          <w:tcPr>
            <w:tcW w:w="465" w:type="pct"/>
          </w:tcPr>
          <w:p w14:paraId="456A3966" w14:textId="4C66A0E6" w:rsidR="00AB7EBF" w:rsidRPr="00F81D2D" w:rsidRDefault="00AB7EBF" w:rsidP="00AB7EBF">
            <w:pPr>
              <w:jc w:val="center"/>
              <w:rPr>
                <w:rFonts w:cs="Times New Roman"/>
                <w:szCs w:val="24"/>
              </w:rPr>
            </w:pPr>
          </w:p>
        </w:tc>
        <w:tc>
          <w:tcPr>
            <w:tcW w:w="465" w:type="pct"/>
          </w:tcPr>
          <w:p w14:paraId="1728D14E" w14:textId="1F063687" w:rsidR="00AB7EBF" w:rsidRPr="00F81D2D" w:rsidRDefault="00AB7EBF" w:rsidP="00AB7EBF">
            <w:pPr>
              <w:jc w:val="center"/>
              <w:rPr>
                <w:rFonts w:cs="Times New Roman"/>
                <w:szCs w:val="24"/>
              </w:rPr>
            </w:pPr>
          </w:p>
        </w:tc>
        <w:tc>
          <w:tcPr>
            <w:tcW w:w="465" w:type="pct"/>
          </w:tcPr>
          <w:p w14:paraId="13F2493F" w14:textId="1AE35A26" w:rsidR="00AB7EBF" w:rsidRPr="00F81D2D" w:rsidRDefault="00AB7EBF" w:rsidP="00AB7EBF">
            <w:pPr>
              <w:jc w:val="center"/>
              <w:rPr>
                <w:rFonts w:cs="Times New Roman"/>
                <w:szCs w:val="24"/>
              </w:rPr>
            </w:pPr>
          </w:p>
        </w:tc>
        <w:tc>
          <w:tcPr>
            <w:tcW w:w="465" w:type="pct"/>
          </w:tcPr>
          <w:p w14:paraId="50F0BA4C" w14:textId="53C72BAC" w:rsidR="00AB7EBF" w:rsidRPr="00F81D2D" w:rsidRDefault="00AB7EBF" w:rsidP="00AB7EBF">
            <w:pPr>
              <w:jc w:val="center"/>
              <w:rPr>
                <w:rFonts w:cs="Times New Roman"/>
                <w:szCs w:val="24"/>
              </w:rPr>
            </w:pPr>
          </w:p>
        </w:tc>
        <w:tc>
          <w:tcPr>
            <w:tcW w:w="426" w:type="pct"/>
          </w:tcPr>
          <w:p w14:paraId="3E27C93B" w14:textId="43ACB5CC" w:rsidR="00AB7EBF" w:rsidRPr="00F81D2D" w:rsidRDefault="00AB7EBF" w:rsidP="00AB7EBF">
            <w:pPr>
              <w:jc w:val="center"/>
              <w:rPr>
                <w:rFonts w:cs="Times New Roman"/>
                <w:szCs w:val="24"/>
              </w:rPr>
            </w:pPr>
          </w:p>
        </w:tc>
        <w:tc>
          <w:tcPr>
            <w:tcW w:w="593" w:type="pct"/>
          </w:tcPr>
          <w:p w14:paraId="175FAB30" w14:textId="630258D9" w:rsidR="00AB7EBF" w:rsidRPr="00F81D2D" w:rsidRDefault="00AB7EBF" w:rsidP="00AB7EBF">
            <w:pPr>
              <w:jc w:val="center"/>
              <w:rPr>
                <w:rFonts w:cs="Times New Roman"/>
                <w:szCs w:val="24"/>
              </w:rPr>
            </w:pPr>
            <w:r w:rsidRPr="00F81D2D">
              <w:rPr>
                <w:rFonts w:cs="Times New Roman"/>
                <w:szCs w:val="24"/>
              </w:rPr>
              <w:t>&lt;.001</w:t>
            </w:r>
          </w:p>
        </w:tc>
        <w:tc>
          <w:tcPr>
            <w:tcW w:w="591" w:type="pct"/>
          </w:tcPr>
          <w:p w14:paraId="4C37003E" w14:textId="696209EE" w:rsidR="00AB7EBF" w:rsidRPr="00F81D2D" w:rsidRDefault="00AB7EBF" w:rsidP="00AB7EBF">
            <w:pPr>
              <w:jc w:val="center"/>
              <w:rPr>
                <w:rFonts w:cs="Times New Roman"/>
                <w:szCs w:val="24"/>
              </w:rPr>
            </w:pPr>
            <w:r w:rsidRPr="00F81D2D">
              <w:rPr>
                <w:rFonts w:cs="Times New Roman"/>
                <w:szCs w:val="24"/>
              </w:rPr>
              <w:t>&lt;.001</w:t>
            </w:r>
          </w:p>
        </w:tc>
      </w:tr>
      <w:tr w:rsidR="00AB7EBF" w:rsidRPr="00F81D2D" w14:paraId="13675188" w14:textId="77777777" w:rsidTr="007C1F68">
        <w:tc>
          <w:tcPr>
            <w:tcW w:w="1114" w:type="pct"/>
          </w:tcPr>
          <w:p w14:paraId="757CA0D9" w14:textId="794BEB65"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Error Trials</w:t>
            </w:r>
          </w:p>
        </w:tc>
        <w:tc>
          <w:tcPr>
            <w:tcW w:w="417" w:type="pct"/>
          </w:tcPr>
          <w:p w14:paraId="49339620" w14:textId="44F5BF91" w:rsidR="00AB7EBF" w:rsidRPr="00F81D2D" w:rsidRDefault="00AB7EBF" w:rsidP="00AB7EBF">
            <w:pPr>
              <w:jc w:val="center"/>
              <w:rPr>
                <w:rFonts w:cs="Times New Roman"/>
                <w:szCs w:val="24"/>
              </w:rPr>
            </w:pPr>
            <w:r w:rsidRPr="00F81D2D">
              <w:rPr>
                <w:rFonts w:cs="Times New Roman"/>
                <w:szCs w:val="24"/>
              </w:rPr>
              <w:t>2.45</w:t>
            </w:r>
          </w:p>
        </w:tc>
        <w:tc>
          <w:tcPr>
            <w:tcW w:w="465" w:type="pct"/>
          </w:tcPr>
          <w:p w14:paraId="5B1315AD" w14:textId="215E7A24" w:rsidR="00AB7EBF" w:rsidRPr="00F81D2D" w:rsidRDefault="00AB7EBF" w:rsidP="00AB7EBF">
            <w:pPr>
              <w:jc w:val="center"/>
              <w:rPr>
                <w:rFonts w:cs="Times New Roman"/>
                <w:szCs w:val="24"/>
              </w:rPr>
            </w:pPr>
            <w:r w:rsidRPr="00F81D2D">
              <w:rPr>
                <w:rFonts w:cs="Times New Roman"/>
                <w:szCs w:val="24"/>
              </w:rPr>
              <w:t>6.74</w:t>
            </w:r>
          </w:p>
        </w:tc>
        <w:tc>
          <w:tcPr>
            <w:tcW w:w="465" w:type="pct"/>
          </w:tcPr>
          <w:p w14:paraId="063375B4" w14:textId="7EAEA9B3" w:rsidR="00AB7EBF" w:rsidRPr="00F81D2D" w:rsidRDefault="00AB7EBF" w:rsidP="00AB7EBF">
            <w:pPr>
              <w:jc w:val="center"/>
              <w:rPr>
                <w:rFonts w:cs="Times New Roman"/>
                <w:szCs w:val="24"/>
              </w:rPr>
            </w:pPr>
            <w:r w:rsidRPr="00F81D2D">
              <w:rPr>
                <w:rFonts w:cs="Times New Roman"/>
                <w:szCs w:val="24"/>
              </w:rPr>
              <w:t>2.11</w:t>
            </w:r>
          </w:p>
        </w:tc>
        <w:tc>
          <w:tcPr>
            <w:tcW w:w="465" w:type="pct"/>
          </w:tcPr>
          <w:p w14:paraId="7F37246C" w14:textId="35723969" w:rsidR="00AB7EBF" w:rsidRPr="00F81D2D" w:rsidRDefault="00AB7EBF" w:rsidP="00AB7EBF">
            <w:pPr>
              <w:jc w:val="center"/>
              <w:rPr>
                <w:rFonts w:cs="Times New Roman"/>
                <w:szCs w:val="24"/>
              </w:rPr>
            </w:pPr>
            <w:r w:rsidRPr="00F81D2D">
              <w:rPr>
                <w:rFonts w:cs="Times New Roman"/>
                <w:szCs w:val="24"/>
              </w:rPr>
              <w:t>6.81</w:t>
            </w:r>
          </w:p>
        </w:tc>
        <w:tc>
          <w:tcPr>
            <w:tcW w:w="465" w:type="pct"/>
          </w:tcPr>
          <w:p w14:paraId="017D3F9F" w14:textId="2C3CD092" w:rsidR="00AB7EBF" w:rsidRPr="00F81D2D" w:rsidRDefault="00AB7EBF" w:rsidP="00AB7EBF">
            <w:pPr>
              <w:jc w:val="center"/>
              <w:rPr>
                <w:rFonts w:cs="Times New Roman"/>
                <w:szCs w:val="24"/>
              </w:rPr>
            </w:pPr>
            <w:r w:rsidRPr="00F81D2D">
              <w:rPr>
                <w:rFonts w:cs="Times New Roman"/>
                <w:szCs w:val="24"/>
              </w:rPr>
              <w:t>1.90</w:t>
            </w:r>
          </w:p>
        </w:tc>
        <w:tc>
          <w:tcPr>
            <w:tcW w:w="426" w:type="pct"/>
          </w:tcPr>
          <w:p w14:paraId="3CFE57F5" w14:textId="1710B1D5" w:rsidR="00AB7EBF" w:rsidRPr="00F81D2D" w:rsidRDefault="00AB7EBF" w:rsidP="00AB7EBF">
            <w:pPr>
              <w:jc w:val="center"/>
              <w:rPr>
                <w:rFonts w:cs="Times New Roman"/>
                <w:szCs w:val="24"/>
              </w:rPr>
            </w:pPr>
            <w:r w:rsidRPr="00F81D2D">
              <w:rPr>
                <w:rFonts w:cs="Times New Roman"/>
                <w:szCs w:val="24"/>
              </w:rPr>
              <w:t>7.37</w:t>
            </w:r>
          </w:p>
        </w:tc>
        <w:tc>
          <w:tcPr>
            <w:tcW w:w="593" w:type="pct"/>
          </w:tcPr>
          <w:p w14:paraId="04811765" w14:textId="77777777" w:rsidR="00AB7EBF" w:rsidRPr="00F81D2D" w:rsidRDefault="00AB7EBF" w:rsidP="00AB7EBF">
            <w:pPr>
              <w:jc w:val="center"/>
              <w:rPr>
                <w:rFonts w:cs="Times New Roman"/>
                <w:szCs w:val="24"/>
              </w:rPr>
            </w:pPr>
          </w:p>
        </w:tc>
        <w:tc>
          <w:tcPr>
            <w:tcW w:w="591" w:type="pct"/>
          </w:tcPr>
          <w:p w14:paraId="676B1DE9" w14:textId="77777777" w:rsidR="00AB7EBF" w:rsidRPr="00F81D2D" w:rsidRDefault="00AB7EBF" w:rsidP="00AB7EBF">
            <w:pPr>
              <w:jc w:val="center"/>
              <w:rPr>
                <w:rFonts w:cs="Times New Roman"/>
                <w:szCs w:val="24"/>
              </w:rPr>
            </w:pPr>
          </w:p>
        </w:tc>
      </w:tr>
      <w:tr w:rsidR="00AB7EBF" w:rsidRPr="00F81D2D" w14:paraId="56C551A0" w14:textId="77777777" w:rsidTr="007C1F68">
        <w:tc>
          <w:tcPr>
            <w:tcW w:w="1114" w:type="pct"/>
          </w:tcPr>
          <w:p w14:paraId="2D061CF6" w14:textId="308378B2"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Correct Trials</w:t>
            </w:r>
          </w:p>
        </w:tc>
        <w:tc>
          <w:tcPr>
            <w:tcW w:w="417" w:type="pct"/>
          </w:tcPr>
          <w:p w14:paraId="5E91C53C" w14:textId="4788B8EF" w:rsidR="00AB7EBF" w:rsidRPr="00F81D2D" w:rsidRDefault="00AB7EBF" w:rsidP="00AB7EBF">
            <w:pPr>
              <w:jc w:val="center"/>
              <w:rPr>
                <w:rFonts w:cs="Times New Roman"/>
                <w:szCs w:val="24"/>
              </w:rPr>
            </w:pPr>
            <w:r w:rsidRPr="00F81D2D">
              <w:rPr>
                <w:rFonts w:cs="Times New Roman"/>
                <w:szCs w:val="24"/>
              </w:rPr>
              <w:t>2.67</w:t>
            </w:r>
          </w:p>
        </w:tc>
        <w:tc>
          <w:tcPr>
            <w:tcW w:w="465" w:type="pct"/>
          </w:tcPr>
          <w:p w14:paraId="19486DA9" w14:textId="5E89BE5B" w:rsidR="00AB7EBF" w:rsidRPr="00F81D2D" w:rsidRDefault="00AB7EBF" w:rsidP="00AB7EBF">
            <w:pPr>
              <w:jc w:val="center"/>
              <w:rPr>
                <w:rFonts w:cs="Times New Roman"/>
                <w:szCs w:val="24"/>
              </w:rPr>
            </w:pPr>
            <w:r w:rsidRPr="00F81D2D">
              <w:rPr>
                <w:rFonts w:cs="Times New Roman"/>
                <w:szCs w:val="24"/>
              </w:rPr>
              <w:t>6.75</w:t>
            </w:r>
          </w:p>
        </w:tc>
        <w:tc>
          <w:tcPr>
            <w:tcW w:w="465" w:type="pct"/>
          </w:tcPr>
          <w:p w14:paraId="0AA39E3A" w14:textId="71C2BDBE" w:rsidR="00AB7EBF" w:rsidRPr="00F81D2D" w:rsidRDefault="00AB7EBF" w:rsidP="00AB7EBF">
            <w:pPr>
              <w:jc w:val="center"/>
              <w:rPr>
                <w:rFonts w:cs="Times New Roman"/>
                <w:szCs w:val="24"/>
              </w:rPr>
            </w:pPr>
            <w:r w:rsidRPr="00F81D2D">
              <w:rPr>
                <w:rFonts w:cs="Times New Roman"/>
                <w:szCs w:val="24"/>
              </w:rPr>
              <w:t>4.00</w:t>
            </w:r>
          </w:p>
        </w:tc>
        <w:tc>
          <w:tcPr>
            <w:tcW w:w="465" w:type="pct"/>
          </w:tcPr>
          <w:p w14:paraId="41F9C287" w14:textId="1F0AB3C0" w:rsidR="00AB7EBF" w:rsidRPr="00F81D2D" w:rsidRDefault="00AB7EBF" w:rsidP="00AB7EBF">
            <w:pPr>
              <w:jc w:val="center"/>
              <w:rPr>
                <w:rFonts w:cs="Times New Roman"/>
                <w:szCs w:val="24"/>
              </w:rPr>
            </w:pPr>
            <w:r w:rsidRPr="00F81D2D">
              <w:rPr>
                <w:rFonts w:cs="Times New Roman"/>
                <w:szCs w:val="24"/>
              </w:rPr>
              <w:t>6.66</w:t>
            </w:r>
          </w:p>
        </w:tc>
        <w:tc>
          <w:tcPr>
            <w:tcW w:w="465" w:type="pct"/>
          </w:tcPr>
          <w:p w14:paraId="25A89C5F" w14:textId="797E8440" w:rsidR="00AB7EBF" w:rsidRPr="00F81D2D" w:rsidRDefault="00AB7EBF" w:rsidP="00AB7EBF">
            <w:pPr>
              <w:jc w:val="center"/>
              <w:rPr>
                <w:rFonts w:cs="Times New Roman"/>
                <w:szCs w:val="24"/>
              </w:rPr>
            </w:pPr>
            <w:r w:rsidRPr="00F81D2D">
              <w:rPr>
                <w:rFonts w:cs="Times New Roman"/>
                <w:szCs w:val="24"/>
              </w:rPr>
              <w:t>7.40</w:t>
            </w:r>
          </w:p>
        </w:tc>
        <w:tc>
          <w:tcPr>
            <w:tcW w:w="426" w:type="pct"/>
          </w:tcPr>
          <w:p w14:paraId="5083AE7E" w14:textId="50B9DE63" w:rsidR="00AB7EBF" w:rsidRPr="00F81D2D" w:rsidRDefault="00AB7EBF" w:rsidP="00AB7EBF">
            <w:pPr>
              <w:jc w:val="center"/>
              <w:rPr>
                <w:rFonts w:cs="Times New Roman"/>
                <w:szCs w:val="24"/>
              </w:rPr>
            </w:pPr>
            <w:r w:rsidRPr="00F81D2D">
              <w:rPr>
                <w:rFonts w:cs="Times New Roman"/>
                <w:szCs w:val="24"/>
              </w:rPr>
              <w:t>5.68</w:t>
            </w:r>
          </w:p>
        </w:tc>
        <w:tc>
          <w:tcPr>
            <w:tcW w:w="593" w:type="pct"/>
          </w:tcPr>
          <w:p w14:paraId="66CA0AA3" w14:textId="77777777" w:rsidR="00AB7EBF" w:rsidRPr="00F81D2D" w:rsidRDefault="00AB7EBF" w:rsidP="00AB7EBF">
            <w:pPr>
              <w:jc w:val="center"/>
              <w:rPr>
                <w:rFonts w:cs="Times New Roman"/>
                <w:szCs w:val="24"/>
              </w:rPr>
            </w:pPr>
          </w:p>
        </w:tc>
        <w:tc>
          <w:tcPr>
            <w:tcW w:w="591" w:type="pct"/>
          </w:tcPr>
          <w:p w14:paraId="7006FA82" w14:textId="77777777" w:rsidR="00AB7EBF" w:rsidRPr="00F81D2D" w:rsidRDefault="00AB7EBF" w:rsidP="00AB7EBF">
            <w:pPr>
              <w:jc w:val="center"/>
              <w:rPr>
                <w:rFonts w:cs="Times New Roman"/>
                <w:szCs w:val="24"/>
              </w:rPr>
            </w:pPr>
          </w:p>
        </w:tc>
      </w:tr>
      <w:tr w:rsidR="00AB7EBF" w:rsidRPr="00F81D2D" w14:paraId="2496159F" w14:textId="77777777" w:rsidTr="007C1F68">
        <w:tc>
          <w:tcPr>
            <w:tcW w:w="1114" w:type="pct"/>
          </w:tcPr>
          <w:p w14:paraId="6AD93F77" w14:textId="560E67F6" w:rsidR="00AB7EBF" w:rsidRPr="00F81D2D" w:rsidRDefault="00AB7EBF" w:rsidP="00AB7EBF">
            <w:pPr>
              <w:rPr>
                <w:rFonts w:cs="Times New Roman"/>
                <w:szCs w:val="24"/>
              </w:rPr>
            </w:pPr>
            <w:proofErr w:type="spellStart"/>
            <w:r w:rsidRPr="00F81D2D">
              <w:rPr>
                <w:rFonts w:cs="Times New Roman"/>
                <w:szCs w:val="24"/>
              </w:rPr>
              <w:t>Pe</w:t>
            </w:r>
            <w:proofErr w:type="spellEnd"/>
            <w:r w:rsidR="0058344D" w:rsidRPr="00F81D2D">
              <w:rPr>
                <w:rFonts w:cs="Times New Roman"/>
                <w:szCs w:val="24"/>
              </w:rPr>
              <w:t xml:space="preserve"> (µV)</w:t>
            </w:r>
          </w:p>
        </w:tc>
        <w:tc>
          <w:tcPr>
            <w:tcW w:w="417" w:type="pct"/>
          </w:tcPr>
          <w:p w14:paraId="2B6497FE" w14:textId="49D5EAFD" w:rsidR="00AB7EBF" w:rsidRPr="00F81D2D" w:rsidRDefault="00AB7EBF" w:rsidP="00AB7EBF">
            <w:pPr>
              <w:jc w:val="center"/>
              <w:rPr>
                <w:rFonts w:cs="Times New Roman"/>
                <w:szCs w:val="24"/>
              </w:rPr>
            </w:pPr>
          </w:p>
        </w:tc>
        <w:tc>
          <w:tcPr>
            <w:tcW w:w="465" w:type="pct"/>
          </w:tcPr>
          <w:p w14:paraId="4D27A425" w14:textId="5DA2CE6C" w:rsidR="00AB7EBF" w:rsidRPr="00F81D2D" w:rsidRDefault="00AB7EBF" w:rsidP="00AB7EBF">
            <w:pPr>
              <w:jc w:val="center"/>
              <w:rPr>
                <w:rFonts w:cs="Times New Roman"/>
                <w:szCs w:val="24"/>
              </w:rPr>
            </w:pPr>
          </w:p>
        </w:tc>
        <w:tc>
          <w:tcPr>
            <w:tcW w:w="465" w:type="pct"/>
          </w:tcPr>
          <w:p w14:paraId="04D0F41D" w14:textId="4384EDC7" w:rsidR="00AB7EBF" w:rsidRPr="00F81D2D" w:rsidRDefault="00AB7EBF" w:rsidP="00AB7EBF">
            <w:pPr>
              <w:jc w:val="center"/>
              <w:rPr>
                <w:rFonts w:cs="Times New Roman"/>
                <w:szCs w:val="24"/>
              </w:rPr>
            </w:pPr>
          </w:p>
        </w:tc>
        <w:tc>
          <w:tcPr>
            <w:tcW w:w="465" w:type="pct"/>
          </w:tcPr>
          <w:p w14:paraId="5F31B9C0" w14:textId="74E9AC53" w:rsidR="00AB7EBF" w:rsidRPr="00F81D2D" w:rsidRDefault="00AB7EBF" w:rsidP="00AB7EBF">
            <w:pPr>
              <w:jc w:val="center"/>
              <w:rPr>
                <w:rFonts w:cs="Times New Roman"/>
                <w:szCs w:val="24"/>
              </w:rPr>
            </w:pPr>
          </w:p>
        </w:tc>
        <w:tc>
          <w:tcPr>
            <w:tcW w:w="465" w:type="pct"/>
          </w:tcPr>
          <w:p w14:paraId="11AFE3F4" w14:textId="3DE0D21E" w:rsidR="00AB7EBF" w:rsidRPr="00F81D2D" w:rsidRDefault="00AB7EBF" w:rsidP="00AB7EBF">
            <w:pPr>
              <w:jc w:val="center"/>
              <w:rPr>
                <w:rFonts w:cs="Times New Roman"/>
                <w:szCs w:val="24"/>
              </w:rPr>
            </w:pPr>
          </w:p>
        </w:tc>
        <w:tc>
          <w:tcPr>
            <w:tcW w:w="426" w:type="pct"/>
          </w:tcPr>
          <w:p w14:paraId="23C8BC04" w14:textId="78430341" w:rsidR="00AB7EBF" w:rsidRPr="00F81D2D" w:rsidRDefault="00AB7EBF" w:rsidP="00AB7EBF">
            <w:pPr>
              <w:jc w:val="center"/>
              <w:rPr>
                <w:rFonts w:cs="Times New Roman"/>
                <w:szCs w:val="24"/>
              </w:rPr>
            </w:pPr>
          </w:p>
        </w:tc>
        <w:tc>
          <w:tcPr>
            <w:tcW w:w="593" w:type="pct"/>
          </w:tcPr>
          <w:p w14:paraId="66E1BE04" w14:textId="74FCE8D7" w:rsidR="00AB7EBF" w:rsidRPr="00F81D2D" w:rsidRDefault="00AB7EBF" w:rsidP="00AB7EBF">
            <w:pPr>
              <w:jc w:val="center"/>
              <w:rPr>
                <w:rFonts w:cs="Times New Roman"/>
                <w:szCs w:val="24"/>
              </w:rPr>
            </w:pPr>
            <w:r w:rsidRPr="00F81D2D">
              <w:rPr>
                <w:rFonts w:cs="Times New Roman"/>
                <w:szCs w:val="24"/>
              </w:rPr>
              <w:t>&lt;.001</w:t>
            </w:r>
          </w:p>
        </w:tc>
        <w:tc>
          <w:tcPr>
            <w:tcW w:w="591" w:type="pct"/>
          </w:tcPr>
          <w:p w14:paraId="7D43941D" w14:textId="27C06A51" w:rsidR="00AB7EBF" w:rsidRPr="00F81D2D" w:rsidRDefault="00AB7EBF" w:rsidP="00AB7EBF">
            <w:pPr>
              <w:jc w:val="center"/>
              <w:rPr>
                <w:rFonts w:cs="Times New Roman"/>
                <w:szCs w:val="24"/>
              </w:rPr>
            </w:pPr>
            <w:r w:rsidRPr="00F81D2D">
              <w:rPr>
                <w:rFonts w:cs="Times New Roman"/>
                <w:szCs w:val="24"/>
              </w:rPr>
              <w:t>.015</w:t>
            </w:r>
          </w:p>
        </w:tc>
      </w:tr>
      <w:tr w:rsidR="00AB7EBF" w:rsidRPr="00F81D2D" w14:paraId="32553945" w14:textId="77777777" w:rsidTr="007C1F68">
        <w:tc>
          <w:tcPr>
            <w:tcW w:w="1114" w:type="pct"/>
          </w:tcPr>
          <w:p w14:paraId="1CB41152" w14:textId="329F6C81"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Error Trials</w:t>
            </w:r>
          </w:p>
        </w:tc>
        <w:tc>
          <w:tcPr>
            <w:tcW w:w="417" w:type="pct"/>
          </w:tcPr>
          <w:p w14:paraId="43094A1C" w14:textId="1D0BA664" w:rsidR="00AB7EBF" w:rsidRPr="00F81D2D" w:rsidRDefault="00AB7EBF" w:rsidP="00AB7EBF">
            <w:pPr>
              <w:jc w:val="center"/>
              <w:rPr>
                <w:rFonts w:cs="Times New Roman"/>
                <w:szCs w:val="24"/>
              </w:rPr>
            </w:pPr>
            <w:r w:rsidRPr="00F81D2D">
              <w:rPr>
                <w:rFonts w:cs="Times New Roman"/>
                <w:szCs w:val="24"/>
              </w:rPr>
              <w:t>5.28</w:t>
            </w:r>
          </w:p>
        </w:tc>
        <w:tc>
          <w:tcPr>
            <w:tcW w:w="465" w:type="pct"/>
          </w:tcPr>
          <w:p w14:paraId="566CED69" w14:textId="6CD5B48D" w:rsidR="00AB7EBF" w:rsidRPr="00F81D2D" w:rsidRDefault="00AB7EBF" w:rsidP="00AB7EBF">
            <w:pPr>
              <w:jc w:val="center"/>
              <w:rPr>
                <w:rFonts w:cs="Times New Roman"/>
                <w:szCs w:val="24"/>
              </w:rPr>
            </w:pPr>
            <w:r w:rsidRPr="00F81D2D">
              <w:rPr>
                <w:rFonts w:cs="Times New Roman"/>
                <w:szCs w:val="24"/>
              </w:rPr>
              <w:t>8.26</w:t>
            </w:r>
          </w:p>
        </w:tc>
        <w:tc>
          <w:tcPr>
            <w:tcW w:w="465" w:type="pct"/>
          </w:tcPr>
          <w:p w14:paraId="2BDCBBCC" w14:textId="335695E4" w:rsidR="00AB7EBF" w:rsidRPr="00F81D2D" w:rsidRDefault="00AB7EBF" w:rsidP="00AB7EBF">
            <w:pPr>
              <w:jc w:val="center"/>
              <w:rPr>
                <w:rFonts w:cs="Times New Roman"/>
                <w:szCs w:val="24"/>
              </w:rPr>
            </w:pPr>
            <w:r w:rsidRPr="00F81D2D">
              <w:rPr>
                <w:rFonts w:cs="Times New Roman"/>
                <w:szCs w:val="24"/>
              </w:rPr>
              <w:t>8.28</w:t>
            </w:r>
          </w:p>
        </w:tc>
        <w:tc>
          <w:tcPr>
            <w:tcW w:w="465" w:type="pct"/>
          </w:tcPr>
          <w:p w14:paraId="4E1D551A" w14:textId="77ECE9DF" w:rsidR="00AB7EBF" w:rsidRPr="00F81D2D" w:rsidRDefault="00AB7EBF" w:rsidP="00AB7EBF">
            <w:pPr>
              <w:jc w:val="center"/>
              <w:rPr>
                <w:rFonts w:cs="Times New Roman"/>
                <w:szCs w:val="24"/>
              </w:rPr>
            </w:pPr>
            <w:r w:rsidRPr="00F81D2D">
              <w:rPr>
                <w:rFonts w:cs="Times New Roman"/>
                <w:szCs w:val="24"/>
              </w:rPr>
              <w:t>8.71</w:t>
            </w:r>
          </w:p>
        </w:tc>
        <w:tc>
          <w:tcPr>
            <w:tcW w:w="465" w:type="pct"/>
          </w:tcPr>
          <w:p w14:paraId="5656B809" w14:textId="5186B90F" w:rsidR="00AB7EBF" w:rsidRPr="00F81D2D" w:rsidRDefault="00AB7EBF" w:rsidP="00AB7EBF">
            <w:pPr>
              <w:jc w:val="center"/>
              <w:rPr>
                <w:rFonts w:cs="Times New Roman"/>
                <w:szCs w:val="24"/>
              </w:rPr>
            </w:pPr>
            <w:r w:rsidRPr="00F81D2D">
              <w:rPr>
                <w:rFonts w:cs="Times New Roman"/>
                <w:szCs w:val="24"/>
              </w:rPr>
              <w:t>10.24</w:t>
            </w:r>
          </w:p>
        </w:tc>
        <w:tc>
          <w:tcPr>
            <w:tcW w:w="426" w:type="pct"/>
          </w:tcPr>
          <w:p w14:paraId="57DF1932" w14:textId="2CE14F11" w:rsidR="00AB7EBF" w:rsidRPr="00F81D2D" w:rsidRDefault="00AB7EBF" w:rsidP="00AB7EBF">
            <w:pPr>
              <w:jc w:val="center"/>
              <w:rPr>
                <w:rFonts w:cs="Times New Roman"/>
                <w:szCs w:val="24"/>
              </w:rPr>
            </w:pPr>
            <w:r w:rsidRPr="00F81D2D">
              <w:rPr>
                <w:rFonts w:cs="Times New Roman"/>
                <w:szCs w:val="24"/>
              </w:rPr>
              <w:t>8.44</w:t>
            </w:r>
          </w:p>
        </w:tc>
        <w:tc>
          <w:tcPr>
            <w:tcW w:w="593" w:type="pct"/>
          </w:tcPr>
          <w:p w14:paraId="24D66A88" w14:textId="77777777" w:rsidR="00AB7EBF" w:rsidRPr="00F81D2D" w:rsidRDefault="00AB7EBF" w:rsidP="00AB7EBF">
            <w:pPr>
              <w:jc w:val="center"/>
              <w:rPr>
                <w:rFonts w:cs="Times New Roman"/>
                <w:szCs w:val="24"/>
              </w:rPr>
            </w:pPr>
          </w:p>
        </w:tc>
        <w:tc>
          <w:tcPr>
            <w:tcW w:w="591" w:type="pct"/>
          </w:tcPr>
          <w:p w14:paraId="50C1B54D" w14:textId="77777777" w:rsidR="00AB7EBF" w:rsidRPr="00F81D2D" w:rsidRDefault="00AB7EBF" w:rsidP="00AB7EBF">
            <w:pPr>
              <w:jc w:val="center"/>
              <w:rPr>
                <w:rFonts w:cs="Times New Roman"/>
                <w:szCs w:val="24"/>
              </w:rPr>
            </w:pPr>
          </w:p>
        </w:tc>
      </w:tr>
      <w:tr w:rsidR="00AB7EBF" w:rsidRPr="00F81D2D" w14:paraId="7AA673D8" w14:textId="77777777" w:rsidTr="007C1F68">
        <w:tc>
          <w:tcPr>
            <w:tcW w:w="1114" w:type="pct"/>
            <w:tcBorders>
              <w:bottom w:val="single" w:sz="4" w:space="0" w:color="auto"/>
            </w:tcBorders>
          </w:tcPr>
          <w:p w14:paraId="2CC83C9F" w14:textId="4647985B" w:rsidR="00AB7EBF" w:rsidRPr="00F81D2D" w:rsidRDefault="00AB7EBF" w:rsidP="00AB7EBF">
            <w:pPr>
              <w:rPr>
                <w:rFonts w:cs="Times New Roman"/>
                <w:i/>
                <w:szCs w:val="24"/>
              </w:rPr>
            </w:pPr>
            <w:r w:rsidRPr="00F81D2D">
              <w:rPr>
                <w:rFonts w:cs="Times New Roman"/>
                <w:szCs w:val="24"/>
              </w:rPr>
              <w:t xml:space="preserve">  </w:t>
            </w:r>
            <w:r w:rsidRPr="00F81D2D">
              <w:rPr>
                <w:rFonts w:cs="Times New Roman"/>
                <w:i/>
                <w:szCs w:val="24"/>
              </w:rPr>
              <w:t>Correct Trials</w:t>
            </w:r>
          </w:p>
        </w:tc>
        <w:tc>
          <w:tcPr>
            <w:tcW w:w="417" w:type="pct"/>
            <w:tcBorders>
              <w:bottom w:val="single" w:sz="4" w:space="0" w:color="auto"/>
            </w:tcBorders>
          </w:tcPr>
          <w:p w14:paraId="18CA5AA8" w14:textId="1BA42520" w:rsidR="00AB7EBF" w:rsidRPr="00F81D2D" w:rsidRDefault="00AB7EBF" w:rsidP="00AB7EBF">
            <w:pPr>
              <w:jc w:val="center"/>
              <w:rPr>
                <w:rFonts w:cs="Times New Roman"/>
                <w:szCs w:val="24"/>
              </w:rPr>
            </w:pPr>
            <w:r w:rsidRPr="00F81D2D">
              <w:rPr>
                <w:rFonts w:cs="Times New Roman"/>
                <w:szCs w:val="24"/>
              </w:rPr>
              <w:t>-1.02</w:t>
            </w:r>
          </w:p>
        </w:tc>
        <w:tc>
          <w:tcPr>
            <w:tcW w:w="465" w:type="pct"/>
            <w:tcBorders>
              <w:bottom w:val="single" w:sz="4" w:space="0" w:color="auto"/>
            </w:tcBorders>
          </w:tcPr>
          <w:p w14:paraId="2604B008" w14:textId="75F536BB" w:rsidR="00AB7EBF" w:rsidRPr="00F81D2D" w:rsidRDefault="00AB7EBF" w:rsidP="00AB7EBF">
            <w:pPr>
              <w:jc w:val="center"/>
              <w:rPr>
                <w:rFonts w:cs="Times New Roman"/>
                <w:szCs w:val="24"/>
              </w:rPr>
            </w:pPr>
            <w:r w:rsidRPr="00F81D2D">
              <w:rPr>
                <w:rFonts w:cs="Times New Roman"/>
                <w:szCs w:val="24"/>
              </w:rPr>
              <w:t>5.86</w:t>
            </w:r>
          </w:p>
        </w:tc>
        <w:tc>
          <w:tcPr>
            <w:tcW w:w="465" w:type="pct"/>
            <w:tcBorders>
              <w:bottom w:val="single" w:sz="4" w:space="0" w:color="auto"/>
            </w:tcBorders>
          </w:tcPr>
          <w:p w14:paraId="1CE1E3F2" w14:textId="1A67A868" w:rsidR="00AB7EBF" w:rsidRPr="00F81D2D" w:rsidRDefault="00AB7EBF" w:rsidP="00AB7EBF">
            <w:pPr>
              <w:jc w:val="center"/>
              <w:rPr>
                <w:rFonts w:cs="Times New Roman"/>
                <w:szCs w:val="24"/>
              </w:rPr>
            </w:pPr>
            <w:r w:rsidRPr="00F81D2D">
              <w:rPr>
                <w:rFonts w:cs="Times New Roman"/>
                <w:szCs w:val="24"/>
              </w:rPr>
              <w:t>-.31</w:t>
            </w:r>
          </w:p>
        </w:tc>
        <w:tc>
          <w:tcPr>
            <w:tcW w:w="465" w:type="pct"/>
            <w:tcBorders>
              <w:bottom w:val="single" w:sz="4" w:space="0" w:color="auto"/>
            </w:tcBorders>
          </w:tcPr>
          <w:p w14:paraId="20F287DE" w14:textId="58F10B45" w:rsidR="00AB7EBF" w:rsidRPr="00F81D2D" w:rsidRDefault="00AB7EBF" w:rsidP="00AB7EBF">
            <w:pPr>
              <w:jc w:val="center"/>
              <w:rPr>
                <w:rFonts w:cs="Times New Roman"/>
                <w:szCs w:val="24"/>
              </w:rPr>
            </w:pPr>
            <w:r w:rsidRPr="00F81D2D">
              <w:rPr>
                <w:rFonts w:cs="Times New Roman"/>
                <w:szCs w:val="24"/>
              </w:rPr>
              <w:t>5.83</w:t>
            </w:r>
          </w:p>
        </w:tc>
        <w:tc>
          <w:tcPr>
            <w:tcW w:w="465" w:type="pct"/>
            <w:tcBorders>
              <w:bottom w:val="single" w:sz="4" w:space="0" w:color="auto"/>
            </w:tcBorders>
          </w:tcPr>
          <w:p w14:paraId="13531808" w14:textId="74225F0E" w:rsidR="00AB7EBF" w:rsidRPr="00F81D2D" w:rsidRDefault="00AB7EBF" w:rsidP="00AB7EBF">
            <w:pPr>
              <w:jc w:val="center"/>
              <w:rPr>
                <w:rFonts w:cs="Times New Roman"/>
                <w:szCs w:val="24"/>
              </w:rPr>
            </w:pPr>
            <w:r w:rsidRPr="00F81D2D">
              <w:rPr>
                <w:rFonts w:cs="Times New Roman"/>
                <w:szCs w:val="24"/>
              </w:rPr>
              <w:t>1.75</w:t>
            </w:r>
          </w:p>
        </w:tc>
        <w:tc>
          <w:tcPr>
            <w:tcW w:w="426" w:type="pct"/>
            <w:tcBorders>
              <w:bottom w:val="single" w:sz="4" w:space="0" w:color="auto"/>
            </w:tcBorders>
          </w:tcPr>
          <w:p w14:paraId="75CDB036" w14:textId="764E59B4" w:rsidR="00AB7EBF" w:rsidRPr="00F81D2D" w:rsidRDefault="00AB7EBF" w:rsidP="00AB7EBF">
            <w:pPr>
              <w:jc w:val="center"/>
              <w:rPr>
                <w:rFonts w:cs="Times New Roman"/>
                <w:szCs w:val="24"/>
              </w:rPr>
            </w:pPr>
            <w:r w:rsidRPr="00F81D2D">
              <w:rPr>
                <w:rFonts w:cs="Times New Roman"/>
                <w:szCs w:val="24"/>
              </w:rPr>
              <w:t>5.03</w:t>
            </w:r>
          </w:p>
        </w:tc>
        <w:tc>
          <w:tcPr>
            <w:tcW w:w="593" w:type="pct"/>
            <w:tcBorders>
              <w:bottom w:val="single" w:sz="4" w:space="0" w:color="auto"/>
            </w:tcBorders>
          </w:tcPr>
          <w:p w14:paraId="6EEE087E" w14:textId="77777777" w:rsidR="00AB7EBF" w:rsidRPr="00F81D2D" w:rsidRDefault="00AB7EBF" w:rsidP="00AB7EBF">
            <w:pPr>
              <w:jc w:val="center"/>
              <w:rPr>
                <w:rFonts w:cs="Times New Roman"/>
                <w:szCs w:val="24"/>
              </w:rPr>
            </w:pPr>
          </w:p>
        </w:tc>
        <w:tc>
          <w:tcPr>
            <w:tcW w:w="591" w:type="pct"/>
            <w:tcBorders>
              <w:bottom w:val="single" w:sz="4" w:space="0" w:color="auto"/>
            </w:tcBorders>
          </w:tcPr>
          <w:p w14:paraId="3CC8B3CC" w14:textId="77777777" w:rsidR="00AB7EBF" w:rsidRPr="00F81D2D" w:rsidRDefault="00AB7EBF" w:rsidP="00AB7EBF">
            <w:pPr>
              <w:jc w:val="center"/>
              <w:rPr>
                <w:rFonts w:cs="Times New Roman"/>
                <w:szCs w:val="24"/>
              </w:rPr>
            </w:pPr>
          </w:p>
        </w:tc>
      </w:tr>
    </w:tbl>
    <w:p w14:paraId="30C8579D" w14:textId="2B5D0304" w:rsidR="00FC7B37" w:rsidRPr="00F81D2D" w:rsidRDefault="00FC7B37" w:rsidP="00B57524">
      <w:pPr>
        <w:rPr>
          <w:rFonts w:cs="Times New Roman"/>
          <w:szCs w:val="24"/>
        </w:rPr>
      </w:pPr>
      <w:r w:rsidRPr="00F81D2D">
        <w:rPr>
          <w:rFonts w:cs="Times New Roman"/>
          <w:szCs w:val="24"/>
        </w:rPr>
        <w:t xml:space="preserve">Note: Reaction time for congruent and incongruent trials </w:t>
      </w:r>
      <w:r w:rsidR="00FE609C" w:rsidRPr="00F81D2D">
        <w:rPr>
          <w:rFonts w:cs="Times New Roman"/>
          <w:szCs w:val="24"/>
        </w:rPr>
        <w:t>are presented</w:t>
      </w:r>
      <w:r w:rsidRPr="00F81D2D">
        <w:rPr>
          <w:rFonts w:cs="Times New Roman"/>
          <w:szCs w:val="24"/>
        </w:rPr>
        <w:t xml:space="preserve"> for correct trials only.</w:t>
      </w:r>
      <w:r w:rsidR="0058344D" w:rsidRPr="00F81D2D">
        <w:rPr>
          <w:rFonts w:cs="Times New Roman"/>
          <w:szCs w:val="24"/>
        </w:rPr>
        <w:t xml:space="preserve"> The sign of the ERN changed because values are for error and correct trials separately (rather than the error minus correct difference score).</w:t>
      </w:r>
    </w:p>
    <w:p w14:paraId="656C9740" w14:textId="77777777" w:rsidR="00B57524" w:rsidRPr="00F81D2D" w:rsidRDefault="00B57524" w:rsidP="00B57524">
      <w:pPr>
        <w:rPr>
          <w:rFonts w:cs="Times New Roman"/>
          <w:b/>
          <w:szCs w:val="24"/>
        </w:rPr>
      </w:pPr>
    </w:p>
    <w:p w14:paraId="4119393B" w14:textId="77777777" w:rsidR="00B57524" w:rsidRPr="00F81D2D" w:rsidRDefault="00B57524" w:rsidP="00B57524">
      <w:pPr>
        <w:rPr>
          <w:rFonts w:cs="Times New Roman"/>
          <w:b/>
          <w:szCs w:val="24"/>
        </w:rPr>
        <w:sectPr w:rsidR="00B57524" w:rsidRPr="00F81D2D" w:rsidSect="00B57524">
          <w:pgSz w:w="15840" w:h="12240" w:orient="landscape" w:code="1"/>
          <w:pgMar w:top="1440" w:right="1440" w:bottom="1440" w:left="1440" w:header="720" w:footer="720" w:gutter="0"/>
          <w:cols w:space="720"/>
          <w:docGrid w:linePitch="360"/>
        </w:sectPr>
      </w:pPr>
    </w:p>
    <w:p w14:paraId="7632968F" w14:textId="164FDD92" w:rsidR="00AA3272" w:rsidRPr="00F81D2D" w:rsidRDefault="00E33099" w:rsidP="00AA3272">
      <w:pPr>
        <w:rPr>
          <w:rFonts w:cs="Times New Roman"/>
          <w:b/>
          <w:szCs w:val="24"/>
        </w:rPr>
      </w:pPr>
      <w:r w:rsidRPr="00F81D2D">
        <w:rPr>
          <w:rFonts w:cs="Times New Roman"/>
          <w:b/>
          <w:szCs w:val="24"/>
        </w:rPr>
        <w:lastRenderedPageBreak/>
        <w:t xml:space="preserve">Table </w:t>
      </w:r>
      <w:r w:rsidR="00851956" w:rsidRPr="00F81D2D">
        <w:rPr>
          <w:rFonts w:cs="Times New Roman"/>
          <w:b/>
          <w:szCs w:val="24"/>
        </w:rPr>
        <w:t>S</w:t>
      </w:r>
      <w:r w:rsidR="00FE609C" w:rsidRPr="00F81D2D">
        <w:rPr>
          <w:rFonts w:cs="Times New Roman"/>
          <w:b/>
          <w:szCs w:val="24"/>
        </w:rPr>
        <w:t>3</w:t>
      </w:r>
      <w:r w:rsidR="00AA3272" w:rsidRPr="00F81D2D">
        <w:rPr>
          <w:rFonts w:cs="Times New Roman"/>
          <w:b/>
          <w:szCs w:val="24"/>
        </w:rPr>
        <w:t>. Correlations between neural measures of error processing and performance-based measures of cognition among never-psychotic adults</w:t>
      </w:r>
    </w:p>
    <w:p w14:paraId="0DC6F00D" w14:textId="77777777" w:rsidR="00AA3272" w:rsidRPr="00F81D2D" w:rsidRDefault="00AA3272" w:rsidP="00AA3272">
      <w:pPr>
        <w:rPr>
          <w:rFonts w:cs="Times New Roman"/>
          <w:b/>
          <w:szCs w:val="24"/>
        </w:rPr>
      </w:pPr>
    </w:p>
    <w:tbl>
      <w:tblPr>
        <w:tblStyle w:val="TableGrid"/>
        <w:tblW w:w="34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1454"/>
        <w:gridCol w:w="1451"/>
      </w:tblGrid>
      <w:tr w:rsidR="00AA3272" w:rsidRPr="00F81D2D" w14:paraId="0516DAEF" w14:textId="77777777" w:rsidTr="00E33099">
        <w:tc>
          <w:tcPr>
            <w:tcW w:w="2748" w:type="pct"/>
            <w:tcBorders>
              <w:top w:val="single" w:sz="4" w:space="0" w:color="auto"/>
              <w:bottom w:val="single" w:sz="4" w:space="0" w:color="auto"/>
            </w:tcBorders>
          </w:tcPr>
          <w:p w14:paraId="23F3DF31" w14:textId="77777777" w:rsidR="00AA3272" w:rsidRPr="00F81D2D" w:rsidRDefault="00AA3272" w:rsidP="00B57524">
            <w:pPr>
              <w:rPr>
                <w:rFonts w:cs="Times New Roman"/>
                <w:b/>
                <w:szCs w:val="24"/>
              </w:rPr>
            </w:pPr>
            <w:r w:rsidRPr="00F81D2D">
              <w:rPr>
                <w:rFonts w:cs="Times New Roman"/>
                <w:b/>
                <w:szCs w:val="24"/>
              </w:rPr>
              <w:t>Variable</w:t>
            </w:r>
          </w:p>
        </w:tc>
        <w:tc>
          <w:tcPr>
            <w:tcW w:w="1127" w:type="pct"/>
            <w:tcBorders>
              <w:top w:val="single" w:sz="4" w:space="0" w:color="auto"/>
              <w:bottom w:val="single" w:sz="4" w:space="0" w:color="auto"/>
            </w:tcBorders>
          </w:tcPr>
          <w:p w14:paraId="5DC624AE" w14:textId="77777777" w:rsidR="00AA3272" w:rsidRPr="00F81D2D" w:rsidRDefault="00AA3272" w:rsidP="00B57524">
            <w:pPr>
              <w:jc w:val="center"/>
              <w:rPr>
                <w:rFonts w:cs="Times New Roman"/>
                <w:b/>
                <w:szCs w:val="24"/>
              </w:rPr>
            </w:pPr>
            <w:r w:rsidRPr="00F81D2D">
              <w:rPr>
                <w:rFonts w:cs="Times New Roman"/>
                <w:b/>
                <w:szCs w:val="24"/>
              </w:rPr>
              <w:t>ERN</w:t>
            </w:r>
          </w:p>
        </w:tc>
        <w:tc>
          <w:tcPr>
            <w:tcW w:w="1125" w:type="pct"/>
            <w:tcBorders>
              <w:top w:val="single" w:sz="4" w:space="0" w:color="auto"/>
              <w:bottom w:val="single" w:sz="4" w:space="0" w:color="auto"/>
            </w:tcBorders>
          </w:tcPr>
          <w:p w14:paraId="157A04CD" w14:textId="77777777" w:rsidR="00AA3272" w:rsidRPr="00F81D2D" w:rsidRDefault="00AA3272" w:rsidP="00B57524">
            <w:pPr>
              <w:jc w:val="center"/>
              <w:rPr>
                <w:rFonts w:cs="Times New Roman"/>
                <w:b/>
                <w:szCs w:val="24"/>
              </w:rPr>
            </w:pPr>
            <w:proofErr w:type="spellStart"/>
            <w:r w:rsidRPr="00F81D2D">
              <w:rPr>
                <w:rFonts w:cs="Times New Roman"/>
                <w:b/>
                <w:szCs w:val="24"/>
              </w:rPr>
              <w:t>Pe</w:t>
            </w:r>
            <w:proofErr w:type="spellEnd"/>
          </w:p>
        </w:tc>
      </w:tr>
      <w:tr w:rsidR="00AA3272" w:rsidRPr="00F81D2D" w14:paraId="7FE38B5C" w14:textId="77777777" w:rsidTr="00E33099">
        <w:tc>
          <w:tcPr>
            <w:tcW w:w="2748" w:type="pct"/>
            <w:tcBorders>
              <w:top w:val="single" w:sz="4" w:space="0" w:color="auto"/>
            </w:tcBorders>
          </w:tcPr>
          <w:p w14:paraId="58D9A79D" w14:textId="77777777" w:rsidR="00AA3272" w:rsidRPr="00F81D2D" w:rsidRDefault="00AA3272" w:rsidP="00B57524">
            <w:pPr>
              <w:rPr>
                <w:rFonts w:cs="Times New Roman"/>
                <w:szCs w:val="24"/>
              </w:rPr>
            </w:pPr>
            <w:r w:rsidRPr="00F81D2D">
              <w:rPr>
                <w:rFonts w:cs="Times New Roman"/>
                <w:szCs w:val="24"/>
              </w:rPr>
              <w:t>Executive Function</w:t>
            </w:r>
          </w:p>
        </w:tc>
        <w:tc>
          <w:tcPr>
            <w:tcW w:w="1127" w:type="pct"/>
            <w:tcBorders>
              <w:top w:val="single" w:sz="4" w:space="0" w:color="auto"/>
            </w:tcBorders>
          </w:tcPr>
          <w:p w14:paraId="310012FE" w14:textId="77777777" w:rsidR="00AA3272" w:rsidRPr="00F81D2D" w:rsidRDefault="00AA3272" w:rsidP="00B57524">
            <w:pPr>
              <w:tabs>
                <w:tab w:val="decimal" w:pos="391"/>
              </w:tabs>
              <w:rPr>
                <w:rFonts w:cs="Times New Roman"/>
                <w:szCs w:val="24"/>
              </w:rPr>
            </w:pPr>
          </w:p>
        </w:tc>
        <w:tc>
          <w:tcPr>
            <w:tcW w:w="1125" w:type="pct"/>
            <w:tcBorders>
              <w:top w:val="single" w:sz="4" w:space="0" w:color="auto"/>
            </w:tcBorders>
          </w:tcPr>
          <w:p w14:paraId="6AE575C2" w14:textId="77777777" w:rsidR="00AA3272" w:rsidRPr="00F81D2D" w:rsidRDefault="00AA3272" w:rsidP="00B57524">
            <w:pPr>
              <w:tabs>
                <w:tab w:val="decimal" w:pos="391"/>
              </w:tabs>
              <w:rPr>
                <w:rFonts w:cs="Times New Roman"/>
                <w:szCs w:val="24"/>
              </w:rPr>
            </w:pPr>
          </w:p>
        </w:tc>
      </w:tr>
      <w:tr w:rsidR="00AA3272" w:rsidRPr="00F81D2D" w14:paraId="44D3E9AF" w14:textId="77777777" w:rsidTr="00E33099">
        <w:tc>
          <w:tcPr>
            <w:tcW w:w="2748" w:type="pct"/>
          </w:tcPr>
          <w:p w14:paraId="57663A3D" w14:textId="77777777" w:rsidR="00AA3272" w:rsidRPr="00F81D2D" w:rsidRDefault="00AA3272" w:rsidP="00B57524">
            <w:pPr>
              <w:rPr>
                <w:rFonts w:cs="Times New Roman"/>
                <w:i/>
                <w:szCs w:val="24"/>
              </w:rPr>
            </w:pPr>
            <w:r w:rsidRPr="00F81D2D">
              <w:rPr>
                <w:rFonts w:cs="Times New Roman"/>
                <w:i/>
                <w:szCs w:val="24"/>
              </w:rPr>
              <w:t xml:space="preserve">  Trail Making (B)</w:t>
            </w:r>
          </w:p>
        </w:tc>
        <w:tc>
          <w:tcPr>
            <w:tcW w:w="1127" w:type="pct"/>
          </w:tcPr>
          <w:p w14:paraId="07D50CB5" w14:textId="3A201904" w:rsidR="00AA3272" w:rsidRPr="00F81D2D" w:rsidRDefault="00AA3272" w:rsidP="00B57524">
            <w:pPr>
              <w:tabs>
                <w:tab w:val="decimal" w:pos="391"/>
              </w:tabs>
              <w:rPr>
                <w:rFonts w:cs="Times New Roman"/>
                <w:szCs w:val="24"/>
              </w:rPr>
            </w:pPr>
            <w:r w:rsidRPr="00F81D2D">
              <w:rPr>
                <w:rFonts w:cs="Times New Roman"/>
                <w:szCs w:val="24"/>
              </w:rPr>
              <w:t>-.16</w:t>
            </w:r>
            <w:r w:rsidR="004574A2" w:rsidRPr="00F81D2D">
              <w:rPr>
                <w:rFonts w:cs="Times New Roman"/>
                <w:szCs w:val="24"/>
                <w:vertAlign w:val="superscript"/>
              </w:rPr>
              <w:t>a</w:t>
            </w:r>
          </w:p>
        </w:tc>
        <w:tc>
          <w:tcPr>
            <w:tcW w:w="1125" w:type="pct"/>
          </w:tcPr>
          <w:p w14:paraId="1355275D" w14:textId="7734AB3D" w:rsidR="00AA3272" w:rsidRPr="00F81D2D" w:rsidRDefault="00AA3272" w:rsidP="00B57524">
            <w:pPr>
              <w:tabs>
                <w:tab w:val="decimal" w:pos="391"/>
              </w:tabs>
              <w:rPr>
                <w:rFonts w:cs="Times New Roman"/>
                <w:szCs w:val="24"/>
              </w:rPr>
            </w:pPr>
            <w:r w:rsidRPr="00F81D2D">
              <w:rPr>
                <w:rFonts w:cs="Times New Roman"/>
                <w:szCs w:val="24"/>
              </w:rPr>
              <w:t>.13</w:t>
            </w:r>
          </w:p>
        </w:tc>
      </w:tr>
      <w:tr w:rsidR="00AA3272" w:rsidRPr="00F81D2D" w14:paraId="35109173" w14:textId="77777777" w:rsidTr="00E33099">
        <w:tc>
          <w:tcPr>
            <w:tcW w:w="2748" w:type="pct"/>
          </w:tcPr>
          <w:p w14:paraId="10B8C2AE" w14:textId="77777777" w:rsidR="00AA3272" w:rsidRPr="00F81D2D" w:rsidRDefault="00AA3272" w:rsidP="00B57524">
            <w:pPr>
              <w:rPr>
                <w:rFonts w:cs="Times New Roman"/>
                <w:i/>
                <w:szCs w:val="24"/>
              </w:rPr>
            </w:pPr>
            <w:r w:rsidRPr="00F81D2D">
              <w:rPr>
                <w:rFonts w:cs="Times New Roman"/>
                <w:i/>
                <w:szCs w:val="24"/>
              </w:rPr>
              <w:t xml:space="preserve">  </w:t>
            </w:r>
            <w:proofErr w:type="spellStart"/>
            <w:r w:rsidRPr="00F81D2D">
              <w:rPr>
                <w:rFonts w:cs="Times New Roman"/>
                <w:i/>
                <w:szCs w:val="24"/>
              </w:rPr>
              <w:t>Stroop</w:t>
            </w:r>
            <w:proofErr w:type="spellEnd"/>
            <w:r w:rsidRPr="00F81D2D">
              <w:rPr>
                <w:rFonts w:cs="Times New Roman"/>
                <w:i/>
                <w:szCs w:val="24"/>
              </w:rPr>
              <w:t xml:space="preserve"> Color Word</w:t>
            </w:r>
          </w:p>
        </w:tc>
        <w:tc>
          <w:tcPr>
            <w:tcW w:w="1127" w:type="pct"/>
          </w:tcPr>
          <w:p w14:paraId="1B115A77" w14:textId="66407BA8" w:rsidR="00AA3272" w:rsidRPr="00F81D2D" w:rsidRDefault="00AA3272" w:rsidP="004574A2">
            <w:pPr>
              <w:tabs>
                <w:tab w:val="decimal" w:pos="391"/>
              </w:tabs>
              <w:rPr>
                <w:rFonts w:cs="Times New Roman"/>
                <w:szCs w:val="24"/>
              </w:rPr>
            </w:pPr>
            <w:r w:rsidRPr="00F81D2D">
              <w:rPr>
                <w:rFonts w:cs="Times New Roman"/>
                <w:szCs w:val="24"/>
              </w:rPr>
              <w:t>-.29</w:t>
            </w:r>
            <w:r w:rsidR="004574A2" w:rsidRPr="00F81D2D">
              <w:rPr>
                <w:rFonts w:cs="Times New Roman"/>
                <w:szCs w:val="24"/>
                <w:vertAlign w:val="superscript"/>
              </w:rPr>
              <w:t>a</w:t>
            </w:r>
          </w:p>
        </w:tc>
        <w:tc>
          <w:tcPr>
            <w:tcW w:w="1125" w:type="pct"/>
          </w:tcPr>
          <w:p w14:paraId="03C84520" w14:textId="3A9A3008" w:rsidR="00AA3272" w:rsidRPr="00F81D2D" w:rsidRDefault="00AA3272" w:rsidP="004574A2">
            <w:pPr>
              <w:tabs>
                <w:tab w:val="decimal" w:pos="391"/>
              </w:tabs>
              <w:rPr>
                <w:rFonts w:cs="Times New Roman"/>
                <w:szCs w:val="24"/>
              </w:rPr>
            </w:pPr>
            <w:r w:rsidRPr="00F81D2D">
              <w:rPr>
                <w:rFonts w:cs="Times New Roman"/>
                <w:szCs w:val="24"/>
              </w:rPr>
              <w:t>.11</w:t>
            </w:r>
          </w:p>
        </w:tc>
      </w:tr>
      <w:tr w:rsidR="00AA3272" w:rsidRPr="00F81D2D" w14:paraId="14638E92" w14:textId="77777777" w:rsidTr="00E33099">
        <w:tc>
          <w:tcPr>
            <w:tcW w:w="2748" w:type="pct"/>
          </w:tcPr>
          <w:p w14:paraId="57A8C4CA" w14:textId="77777777" w:rsidR="00AA3272" w:rsidRPr="00F81D2D" w:rsidRDefault="00AA3272" w:rsidP="00B57524">
            <w:pPr>
              <w:rPr>
                <w:rFonts w:cs="Times New Roman"/>
                <w:i/>
                <w:szCs w:val="24"/>
              </w:rPr>
            </w:pPr>
            <w:r w:rsidRPr="00F81D2D">
              <w:rPr>
                <w:rFonts w:cs="Times New Roman"/>
                <w:i/>
                <w:szCs w:val="24"/>
              </w:rPr>
              <w:t xml:space="preserve">  Letter-Number</w:t>
            </w:r>
          </w:p>
        </w:tc>
        <w:tc>
          <w:tcPr>
            <w:tcW w:w="1127" w:type="pct"/>
          </w:tcPr>
          <w:p w14:paraId="00925553" w14:textId="7DF4F86B" w:rsidR="00AA3272" w:rsidRPr="00F81D2D" w:rsidRDefault="00AA3272" w:rsidP="004574A2">
            <w:pPr>
              <w:tabs>
                <w:tab w:val="decimal" w:pos="391"/>
              </w:tabs>
              <w:rPr>
                <w:rFonts w:cs="Times New Roman"/>
                <w:szCs w:val="24"/>
              </w:rPr>
            </w:pPr>
            <w:r w:rsidRPr="00F81D2D">
              <w:rPr>
                <w:rFonts w:cs="Times New Roman"/>
                <w:szCs w:val="24"/>
              </w:rPr>
              <w:t>-.12</w:t>
            </w:r>
          </w:p>
        </w:tc>
        <w:tc>
          <w:tcPr>
            <w:tcW w:w="1125" w:type="pct"/>
          </w:tcPr>
          <w:p w14:paraId="08DFFFC3" w14:textId="77777777" w:rsidR="00AA3272" w:rsidRPr="00F81D2D" w:rsidRDefault="00AA3272" w:rsidP="00B57524">
            <w:pPr>
              <w:tabs>
                <w:tab w:val="decimal" w:pos="391"/>
              </w:tabs>
              <w:rPr>
                <w:rFonts w:cs="Times New Roman"/>
                <w:szCs w:val="24"/>
              </w:rPr>
            </w:pPr>
            <w:r w:rsidRPr="00F81D2D">
              <w:rPr>
                <w:rFonts w:cs="Times New Roman"/>
                <w:szCs w:val="24"/>
              </w:rPr>
              <w:t>.07</w:t>
            </w:r>
          </w:p>
        </w:tc>
      </w:tr>
      <w:tr w:rsidR="00AA3272" w:rsidRPr="00F81D2D" w14:paraId="76E10432" w14:textId="77777777" w:rsidTr="00E33099">
        <w:tc>
          <w:tcPr>
            <w:tcW w:w="2748" w:type="pct"/>
          </w:tcPr>
          <w:p w14:paraId="4A6134E4" w14:textId="77777777" w:rsidR="00AA3272" w:rsidRPr="00F81D2D" w:rsidRDefault="00AA3272" w:rsidP="00B57524">
            <w:pPr>
              <w:rPr>
                <w:rFonts w:cs="Times New Roman"/>
                <w:i/>
                <w:szCs w:val="24"/>
              </w:rPr>
            </w:pPr>
            <w:r w:rsidRPr="00F81D2D">
              <w:rPr>
                <w:rFonts w:cs="Times New Roman"/>
                <w:i/>
                <w:szCs w:val="24"/>
              </w:rPr>
              <w:t xml:space="preserve">  Composite</w:t>
            </w:r>
          </w:p>
        </w:tc>
        <w:tc>
          <w:tcPr>
            <w:tcW w:w="1127" w:type="pct"/>
          </w:tcPr>
          <w:p w14:paraId="0E36F9B7" w14:textId="52D4C17C" w:rsidR="00AA3272" w:rsidRPr="00F81D2D" w:rsidRDefault="00AA3272" w:rsidP="004574A2">
            <w:pPr>
              <w:tabs>
                <w:tab w:val="decimal" w:pos="391"/>
              </w:tabs>
              <w:rPr>
                <w:rFonts w:cs="Times New Roman"/>
                <w:szCs w:val="24"/>
              </w:rPr>
            </w:pPr>
            <w:r w:rsidRPr="00F81D2D">
              <w:rPr>
                <w:rFonts w:cs="Times New Roman"/>
                <w:szCs w:val="24"/>
              </w:rPr>
              <w:t>-.24</w:t>
            </w:r>
            <w:r w:rsidR="004574A2" w:rsidRPr="00F81D2D">
              <w:rPr>
                <w:rFonts w:cs="Times New Roman"/>
                <w:szCs w:val="24"/>
                <w:vertAlign w:val="superscript"/>
              </w:rPr>
              <w:t>a</w:t>
            </w:r>
          </w:p>
        </w:tc>
        <w:tc>
          <w:tcPr>
            <w:tcW w:w="1125" w:type="pct"/>
          </w:tcPr>
          <w:p w14:paraId="6E16AC68" w14:textId="483179E6" w:rsidR="00AA3272" w:rsidRPr="00F81D2D" w:rsidRDefault="00AA3272" w:rsidP="004574A2">
            <w:pPr>
              <w:tabs>
                <w:tab w:val="decimal" w:pos="391"/>
              </w:tabs>
              <w:rPr>
                <w:rFonts w:cs="Times New Roman"/>
                <w:szCs w:val="24"/>
              </w:rPr>
            </w:pPr>
            <w:r w:rsidRPr="00F81D2D">
              <w:rPr>
                <w:rFonts w:cs="Times New Roman"/>
                <w:szCs w:val="24"/>
              </w:rPr>
              <w:t>.13</w:t>
            </w:r>
          </w:p>
        </w:tc>
      </w:tr>
      <w:tr w:rsidR="00AA3272" w:rsidRPr="00F81D2D" w14:paraId="47C84FC8" w14:textId="77777777" w:rsidTr="00E33099">
        <w:tc>
          <w:tcPr>
            <w:tcW w:w="2748" w:type="pct"/>
          </w:tcPr>
          <w:p w14:paraId="316ADA17" w14:textId="77777777" w:rsidR="00AA3272" w:rsidRPr="00F81D2D" w:rsidRDefault="00AA3272" w:rsidP="00B57524">
            <w:pPr>
              <w:rPr>
                <w:rFonts w:cs="Times New Roman"/>
                <w:szCs w:val="24"/>
              </w:rPr>
            </w:pPr>
            <w:r w:rsidRPr="00F81D2D">
              <w:rPr>
                <w:rFonts w:cs="Times New Roman"/>
                <w:szCs w:val="24"/>
              </w:rPr>
              <w:t>Simple Attention</w:t>
            </w:r>
          </w:p>
        </w:tc>
        <w:tc>
          <w:tcPr>
            <w:tcW w:w="1127" w:type="pct"/>
          </w:tcPr>
          <w:p w14:paraId="6B3D7BCB" w14:textId="77777777" w:rsidR="00AA3272" w:rsidRPr="00F81D2D" w:rsidRDefault="00AA3272" w:rsidP="00B57524">
            <w:pPr>
              <w:tabs>
                <w:tab w:val="decimal" w:pos="391"/>
              </w:tabs>
              <w:rPr>
                <w:rFonts w:cs="Times New Roman"/>
                <w:szCs w:val="24"/>
              </w:rPr>
            </w:pPr>
          </w:p>
        </w:tc>
        <w:tc>
          <w:tcPr>
            <w:tcW w:w="1125" w:type="pct"/>
          </w:tcPr>
          <w:p w14:paraId="30C319FA" w14:textId="77777777" w:rsidR="00AA3272" w:rsidRPr="00F81D2D" w:rsidRDefault="00AA3272" w:rsidP="00B57524">
            <w:pPr>
              <w:tabs>
                <w:tab w:val="decimal" w:pos="391"/>
              </w:tabs>
              <w:rPr>
                <w:rFonts w:cs="Times New Roman"/>
                <w:szCs w:val="24"/>
              </w:rPr>
            </w:pPr>
          </w:p>
        </w:tc>
      </w:tr>
      <w:tr w:rsidR="00AA3272" w:rsidRPr="00F81D2D" w14:paraId="2E00A4ED" w14:textId="77777777" w:rsidTr="001940E9">
        <w:tc>
          <w:tcPr>
            <w:tcW w:w="2748" w:type="pct"/>
          </w:tcPr>
          <w:p w14:paraId="6AA97BD4" w14:textId="77777777" w:rsidR="00AA3272" w:rsidRPr="00F81D2D" w:rsidRDefault="00AA3272" w:rsidP="00B57524">
            <w:pPr>
              <w:rPr>
                <w:rFonts w:cs="Times New Roman"/>
                <w:szCs w:val="24"/>
              </w:rPr>
            </w:pPr>
            <w:r w:rsidRPr="00F81D2D">
              <w:rPr>
                <w:rFonts w:cs="Times New Roman"/>
                <w:i/>
                <w:szCs w:val="24"/>
              </w:rPr>
              <w:t xml:space="preserve">  Trail Making (A)</w:t>
            </w:r>
          </w:p>
        </w:tc>
        <w:tc>
          <w:tcPr>
            <w:tcW w:w="1127" w:type="pct"/>
          </w:tcPr>
          <w:p w14:paraId="03005B7F" w14:textId="77777777" w:rsidR="00AA3272" w:rsidRPr="00F81D2D" w:rsidRDefault="00AA3272" w:rsidP="00B57524">
            <w:pPr>
              <w:tabs>
                <w:tab w:val="decimal" w:pos="391"/>
              </w:tabs>
              <w:rPr>
                <w:rFonts w:cs="Times New Roman"/>
                <w:szCs w:val="24"/>
              </w:rPr>
            </w:pPr>
            <w:r w:rsidRPr="00F81D2D">
              <w:rPr>
                <w:rFonts w:cs="Times New Roman"/>
                <w:szCs w:val="24"/>
              </w:rPr>
              <w:t>-.06</w:t>
            </w:r>
          </w:p>
        </w:tc>
        <w:tc>
          <w:tcPr>
            <w:tcW w:w="1125" w:type="pct"/>
          </w:tcPr>
          <w:p w14:paraId="3FC2C4B2" w14:textId="470F89A3" w:rsidR="00AA3272" w:rsidRPr="00F81D2D" w:rsidRDefault="00AA3272" w:rsidP="004574A2">
            <w:pPr>
              <w:tabs>
                <w:tab w:val="decimal" w:pos="391"/>
              </w:tabs>
              <w:rPr>
                <w:rFonts w:cs="Times New Roman"/>
                <w:szCs w:val="24"/>
              </w:rPr>
            </w:pPr>
            <w:r w:rsidRPr="00F81D2D">
              <w:rPr>
                <w:rFonts w:cs="Times New Roman"/>
                <w:szCs w:val="24"/>
              </w:rPr>
              <w:t>.17</w:t>
            </w:r>
            <w:r w:rsidR="004574A2" w:rsidRPr="00F81D2D">
              <w:rPr>
                <w:rFonts w:cs="Times New Roman"/>
                <w:szCs w:val="24"/>
                <w:vertAlign w:val="superscript"/>
              </w:rPr>
              <w:t>a</w:t>
            </w:r>
          </w:p>
        </w:tc>
      </w:tr>
      <w:tr w:rsidR="001940E9" w:rsidRPr="00F81D2D" w14:paraId="28071B54" w14:textId="77777777" w:rsidTr="001940E9">
        <w:tc>
          <w:tcPr>
            <w:tcW w:w="2748" w:type="pct"/>
          </w:tcPr>
          <w:p w14:paraId="211E664A" w14:textId="46618A9E" w:rsidR="001940E9" w:rsidRPr="00F81D2D" w:rsidRDefault="001940E9" w:rsidP="001940E9">
            <w:pPr>
              <w:rPr>
                <w:rFonts w:cs="Times New Roman"/>
                <w:i/>
                <w:szCs w:val="24"/>
              </w:rPr>
            </w:pPr>
            <w:r w:rsidRPr="00F81D2D">
              <w:rPr>
                <w:rFonts w:cs="Times New Roman"/>
                <w:szCs w:val="24"/>
              </w:rPr>
              <w:t>General Cognitive Ability</w:t>
            </w:r>
          </w:p>
        </w:tc>
        <w:tc>
          <w:tcPr>
            <w:tcW w:w="1127" w:type="pct"/>
          </w:tcPr>
          <w:p w14:paraId="2646F91B" w14:textId="77777777" w:rsidR="001940E9" w:rsidRPr="00F81D2D" w:rsidRDefault="001940E9" w:rsidP="001940E9">
            <w:pPr>
              <w:tabs>
                <w:tab w:val="decimal" w:pos="391"/>
              </w:tabs>
              <w:rPr>
                <w:rFonts w:cs="Times New Roman"/>
                <w:szCs w:val="24"/>
              </w:rPr>
            </w:pPr>
          </w:p>
        </w:tc>
        <w:tc>
          <w:tcPr>
            <w:tcW w:w="1125" w:type="pct"/>
          </w:tcPr>
          <w:p w14:paraId="0BCF3A95" w14:textId="77777777" w:rsidR="001940E9" w:rsidRPr="00F81D2D" w:rsidRDefault="001940E9" w:rsidP="001940E9">
            <w:pPr>
              <w:tabs>
                <w:tab w:val="decimal" w:pos="391"/>
              </w:tabs>
              <w:rPr>
                <w:rFonts w:cs="Times New Roman"/>
                <w:szCs w:val="24"/>
              </w:rPr>
            </w:pPr>
          </w:p>
        </w:tc>
      </w:tr>
      <w:tr w:rsidR="001940E9" w:rsidRPr="00F81D2D" w14:paraId="3254A55A" w14:textId="77777777" w:rsidTr="00E33099">
        <w:tc>
          <w:tcPr>
            <w:tcW w:w="2748" w:type="pct"/>
            <w:tcBorders>
              <w:bottom w:val="single" w:sz="4" w:space="0" w:color="auto"/>
            </w:tcBorders>
          </w:tcPr>
          <w:p w14:paraId="4AC0ECBA" w14:textId="270F9768" w:rsidR="001940E9" w:rsidRPr="00F81D2D" w:rsidRDefault="001940E9" w:rsidP="00274868">
            <w:pPr>
              <w:ind w:firstLine="165"/>
              <w:rPr>
                <w:rFonts w:cs="Times New Roman"/>
                <w:i/>
                <w:szCs w:val="24"/>
              </w:rPr>
            </w:pPr>
            <w:r w:rsidRPr="00F81D2D">
              <w:rPr>
                <w:rFonts w:cs="Times New Roman"/>
                <w:i/>
                <w:szCs w:val="24"/>
              </w:rPr>
              <w:t>Vocabulary</w:t>
            </w:r>
          </w:p>
        </w:tc>
        <w:tc>
          <w:tcPr>
            <w:tcW w:w="1127" w:type="pct"/>
            <w:tcBorders>
              <w:bottom w:val="single" w:sz="4" w:space="0" w:color="auto"/>
            </w:tcBorders>
          </w:tcPr>
          <w:p w14:paraId="66468059" w14:textId="25CCCAAE" w:rsidR="001940E9" w:rsidRPr="00F81D2D" w:rsidRDefault="001940E9" w:rsidP="001940E9">
            <w:pPr>
              <w:tabs>
                <w:tab w:val="decimal" w:pos="391"/>
              </w:tabs>
              <w:rPr>
                <w:rFonts w:cs="Times New Roman"/>
                <w:szCs w:val="24"/>
              </w:rPr>
            </w:pPr>
            <w:r w:rsidRPr="00F81D2D">
              <w:rPr>
                <w:rFonts w:cs="Times New Roman"/>
                <w:szCs w:val="24"/>
              </w:rPr>
              <w:t>-.08</w:t>
            </w:r>
          </w:p>
        </w:tc>
        <w:tc>
          <w:tcPr>
            <w:tcW w:w="1125" w:type="pct"/>
            <w:tcBorders>
              <w:bottom w:val="single" w:sz="4" w:space="0" w:color="auto"/>
            </w:tcBorders>
          </w:tcPr>
          <w:p w14:paraId="39B6BBEF" w14:textId="1D989CF8" w:rsidR="001940E9" w:rsidRPr="00F81D2D" w:rsidRDefault="001940E9" w:rsidP="001940E9">
            <w:pPr>
              <w:tabs>
                <w:tab w:val="decimal" w:pos="391"/>
              </w:tabs>
              <w:rPr>
                <w:rFonts w:cs="Times New Roman"/>
                <w:szCs w:val="24"/>
              </w:rPr>
            </w:pPr>
            <w:r w:rsidRPr="00F81D2D">
              <w:rPr>
                <w:rFonts w:cs="Times New Roman"/>
                <w:szCs w:val="24"/>
              </w:rPr>
              <w:t>.04</w:t>
            </w:r>
          </w:p>
        </w:tc>
      </w:tr>
    </w:tbl>
    <w:p w14:paraId="69C3F4C8" w14:textId="3B19751F" w:rsidR="00AA3272" w:rsidRPr="00F81D2D" w:rsidRDefault="00AA3272" w:rsidP="00AA3272">
      <w:pPr>
        <w:rPr>
          <w:rFonts w:cs="Times New Roman"/>
          <w:szCs w:val="24"/>
        </w:rPr>
      </w:pPr>
      <w:r w:rsidRPr="00F81D2D">
        <w:rPr>
          <w:rFonts w:cs="Times New Roman"/>
          <w:szCs w:val="24"/>
        </w:rPr>
        <w:t xml:space="preserve">Note: N=242. The ERN </w:t>
      </w:r>
      <w:r w:rsidR="00BC2D9F" w:rsidRPr="00F81D2D">
        <w:rPr>
          <w:rFonts w:cs="Times New Roman"/>
          <w:szCs w:val="24"/>
        </w:rPr>
        <w:t xml:space="preserve">difference score </w:t>
      </w:r>
      <w:r w:rsidRPr="00F81D2D">
        <w:rPr>
          <w:rFonts w:cs="Times New Roman"/>
          <w:szCs w:val="24"/>
        </w:rPr>
        <w:t xml:space="preserve">is a negative-going ERP, so positive correlation coefficients indicate a direct association, and vice versa. </w:t>
      </w:r>
      <w:proofErr w:type="spellStart"/>
      <w:proofErr w:type="gramStart"/>
      <w:r w:rsidRPr="00F81D2D">
        <w:rPr>
          <w:rFonts w:cs="Times New Roman"/>
          <w:szCs w:val="24"/>
          <w:vertAlign w:val="superscript"/>
        </w:rPr>
        <w:t>a</w:t>
      </w:r>
      <w:r w:rsidRPr="00F81D2D">
        <w:rPr>
          <w:rFonts w:cs="Times New Roman"/>
          <w:i/>
          <w:szCs w:val="24"/>
        </w:rPr>
        <w:t>p</w:t>
      </w:r>
      <w:proofErr w:type="spellEnd"/>
      <w:proofErr w:type="gramEnd"/>
      <w:r w:rsidRPr="00F81D2D">
        <w:rPr>
          <w:rFonts w:cs="Times New Roman"/>
          <w:szCs w:val="24"/>
        </w:rPr>
        <w:t>&lt;.</w:t>
      </w:r>
      <w:r w:rsidR="004574A2" w:rsidRPr="00F81D2D">
        <w:rPr>
          <w:rFonts w:cs="Times New Roman"/>
          <w:szCs w:val="24"/>
        </w:rPr>
        <w:t>.017 (critical value adjusting for false discovery rate).</w:t>
      </w:r>
    </w:p>
    <w:p w14:paraId="1D9290F3" w14:textId="77777777" w:rsidR="00AA3272" w:rsidRPr="00F81D2D" w:rsidRDefault="00AA3272" w:rsidP="00AA3272">
      <w:r w:rsidRPr="00F81D2D">
        <w:br w:type="page"/>
      </w:r>
    </w:p>
    <w:p w14:paraId="1ACF6A29" w14:textId="77777777" w:rsidR="00AA3272" w:rsidRPr="00F81D2D" w:rsidRDefault="00AA3272" w:rsidP="00AA3272">
      <w:pPr>
        <w:rPr>
          <w:rFonts w:ascii="Arial" w:hAnsi="Arial" w:cs="Arial"/>
          <w:b/>
        </w:rPr>
        <w:sectPr w:rsidR="00AA3272" w:rsidRPr="00F81D2D" w:rsidSect="00E33099">
          <w:pgSz w:w="12240" w:h="15840" w:code="1"/>
          <w:pgMar w:top="1440" w:right="1440" w:bottom="1440" w:left="1440" w:header="720" w:footer="720" w:gutter="0"/>
          <w:cols w:space="720"/>
          <w:docGrid w:linePitch="360"/>
        </w:sectPr>
      </w:pPr>
    </w:p>
    <w:p w14:paraId="49B7C84F" w14:textId="75B12C31" w:rsidR="00FC534E" w:rsidRPr="00F81D2D" w:rsidRDefault="00FC534E" w:rsidP="00FC534E">
      <w:pPr>
        <w:rPr>
          <w:rFonts w:cs="Times New Roman"/>
          <w:b/>
          <w:i/>
          <w:szCs w:val="24"/>
        </w:rPr>
      </w:pPr>
      <w:r w:rsidRPr="00F81D2D">
        <w:rPr>
          <w:rFonts w:cs="Times New Roman"/>
          <w:b/>
          <w:szCs w:val="24"/>
        </w:rPr>
        <w:lastRenderedPageBreak/>
        <w:t>Table S</w:t>
      </w:r>
      <w:r w:rsidR="00FE609C" w:rsidRPr="00F81D2D">
        <w:rPr>
          <w:rFonts w:cs="Times New Roman"/>
          <w:b/>
          <w:szCs w:val="24"/>
        </w:rPr>
        <w:t>4</w:t>
      </w:r>
      <w:r w:rsidRPr="00F81D2D">
        <w:rPr>
          <w:rFonts w:cs="Times New Roman"/>
          <w:b/>
          <w:szCs w:val="24"/>
        </w:rPr>
        <w:t>. Retrospective associations between error processing, negative symptoms, and functioning among individuals with psychosis across 20 years of follow-up</w:t>
      </w:r>
    </w:p>
    <w:p w14:paraId="2A8C534B" w14:textId="77777777" w:rsidR="00FC534E" w:rsidRPr="00F81D2D" w:rsidRDefault="00FC534E" w:rsidP="00FC534E">
      <w:pPr>
        <w:rPr>
          <w:rFonts w:cs="Times New Roman"/>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076"/>
        <w:gridCol w:w="1086"/>
        <w:gridCol w:w="1133"/>
        <w:gridCol w:w="1118"/>
        <w:gridCol w:w="1123"/>
        <w:gridCol w:w="1574"/>
      </w:tblGrid>
      <w:tr w:rsidR="00FC534E" w:rsidRPr="00F81D2D" w14:paraId="7CD7BC1A" w14:textId="77777777" w:rsidTr="00FC534E">
        <w:tc>
          <w:tcPr>
            <w:tcW w:w="1202" w:type="pct"/>
            <w:tcBorders>
              <w:top w:val="single" w:sz="4" w:space="0" w:color="auto"/>
              <w:bottom w:val="single" w:sz="4" w:space="0" w:color="auto"/>
            </w:tcBorders>
            <w:shd w:val="clear" w:color="auto" w:fill="auto"/>
          </w:tcPr>
          <w:p w14:paraId="646440DB" w14:textId="77777777" w:rsidR="00FC534E" w:rsidRPr="00F81D2D" w:rsidRDefault="00FC534E" w:rsidP="00B57524">
            <w:pPr>
              <w:rPr>
                <w:rFonts w:cs="Times New Roman"/>
                <w:b/>
                <w:szCs w:val="24"/>
              </w:rPr>
            </w:pPr>
            <w:r w:rsidRPr="00F81D2D">
              <w:rPr>
                <w:rFonts w:cs="Times New Roman"/>
                <w:b/>
                <w:szCs w:val="24"/>
              </w:rPr>
              <w:t>Variable</w:t>
            </w:r>
          </w:p>
        </w:tc>
        <w:tc>
          <w:tcPr>
            <w:tcW w:w="575" w:type="pct"/>
            <w:tcBorders>
              <w:top w:val="single" w:sz="4" w:space="0" w:color="auto"/>
              <w:bottom w:val="single" w:sz="4" w:space="0" w:color="auto"/>
            </w:tcBorders>
            <w:shd w:val="clear" w:color="auto" w:fill="auto"/>
          </w:tcPr>
          <w:p w14:paraId="7518FEE0" w14:textId="77777777" w:rsidR="00FC534E" w:rsidRPr="00F81D2D" w:rsidRDefault="00FC534E" w:rsidP="00B57524">
            <w:pPr>
              <w:jc w:val="center"/>
              <w:rPr>
                <w:rFonts w:cs="Times New Roman"/>
                <w:b/>
                <w:szCs w:val="24"/>
              </w:rPr>
            </w:pPr>
            <w:r w:rsidRPr="00F81D2D">
              <w:rPr>
                <w:rFonts w:cs="Times New Roman"/>
                <w:b/>
                <w:szCs w:val="24"/>
              </w:rPr>
              <w:t>20-year</w:t>
            </w:r>
          </w:p>
        </w:tc>
        <w:tc>
          <w:tcPr>
            <w:tcW w:w="580" w:type="pct"/>
            <w:tcBorders>
              <w:top w:val="single" w:sz="4" w:space="0" w:color="auto"/>
              <w:bottom w:val="single" w:sz="4" w:space="0" w:color="auto"/>
            </w:tcBorders>
            <w:shd w:val="clear" w:color="auto" w:fill="auto"/>
          </w:tcPr>
          <w:p w14:paraId="5AF6D81A" w14:textId="77777777" w:rsidR="00FC534E" w:rsidRPr="00F81D2D" w:rsidRDefault="00FC534E" w:rsidP="00B57524">
            <w:pPr>
              <w:jc w:val="center"/>
              <w:rPr>
                <w:rFonts w:cs="Times New Roman"/>
                <w:b/>
                <w:szCs w:val="24"/>
              </w:rPr>
            </w:pPr>
            <w:r w:rsidRPr="00F81D2D">
              <w:rPr>
                <w:rFonts w:cs="Times New Roman"/>
                <w:b/>
                <w:szCs w:val="24"/>
              </w:rPr>
              <w:t>10-year</w:t>
            </w:r>
          </w:p>
        </w:tc>
        <w:tc>
          <w:tcPr>
            <w:tcW w:w="605" w:type="pct"/>
            <w:tcBorders>
              <w:top w:val="single" w:sz="4" w:space="0" w:color="auto"/>
              <w:bottom w:val="single" w:sz="4" w:space="0" w:color="auto"/>
            </w:tcBorders>
            <w:shd w:val="clear" w:color="auto" w:fill="auto"/>
          </w:tcPr>
          <w:p w14:paraId="4ACD39AF" w14:textId="77777777" w:rsidR="00FC534E" w:rsidRPr="00F81D2D" w:rsidRDefault="00FC534E" w:rsidP="00B57524">
            <w:pPr>
              <w:jc w:val="center"/>
              <w:rPr>
                <w:rFonts w:cs="Times New Roman"/>
                <w:b/>
                <w:szCs w:val="24"/>
              </w:rPr>
            </w:pPr>
            <w:r w:rsidRPr="00F81D2D">
              <w:rPr>
                <w:rFonts w:cs="Times New Roman"/>
                <w:b/>
                <w:szCs w:val="24"/>
              </w:rPr>
              <w:t>4-year</w:t>
            </w:r>
          </w:p>
        </w:tc>
        <w:tc>
          <w:tcPr>
            <w:tcW w:w="597" w:type="pct"/>
            <w:tcBorders>
              <w:top w:val="single" w:sz="4" w:space="0" w:color="auto"/>
              <w:bottom w:val="single" w:sz="4" w:space="0" w:color="auto"/>
            </w:tcBorders>
            <w:shd w:val="clear" w:color="auto" w:fill="auto"/>
          </w:tcPr>
          <w:p w14:paraId="3E2AB90E" w14:textId="77777777" w:rsidR="00FC534E" w:rsidRPr="00F81D2D" w:rsidRDefault="00FC534E" w:rsidP="00B57524">
            <w:pPr>
              <w:jc w:val="center"/>
              <w:rPr>
                <w:rFonts w:cs="Times New Roman"/>
                <w:b/>
                <w:szCs w:val="24"/>
              </w:rPr>
            </w:pPr>
            <w:r w:rsidRPr="00F81D2D">
              <w:rPr>
                <w:rFonts w:cs="Times New Roman"/>
                <w:b/>
                <w:szCs w:val="24"/>
              </w:rPr>
              <w:t>2-year</w:t>
            </w:r>
          </w:p>
        </w:tc>
        <w:tc>
          <w:tcPr>
            <w:tcW w:w="600" w:type="pct"/>
            <w:tcBorders>
              <w:top w:val="single" w:sz="4" w:space="0" w:color="auto"/>
              <w:bottom w:val="single" w:sz="4" w:space="0" w:color="auto"/>
            </w:tcBorders>
            <w:shd w:val="clear" w:color="auto" w:fill="auto"/>
          </w:tcPr>
          <w:p w14:paraId="080A16B2" w14:textId="77777777" w:rsidR="00FC534E" w:rsidRPr="00F81D2D" w:rsidRDefault="00FC534E" w:rsidP="00B57524">
            <w:pPr>
              <w:jc w:val="center"/>
              <w:rPr>
                <w:rFonts w:cs="Times New Roman"/>
                <w:b/>
                <w:szCs w:val="24"/>
              </w:rPr>
            </w:pPr>
            <w:r w:rsidRPr="00F81D2D">
              <w:rPr>
                <w:rFonts w:cs="Times New Roman"/>
                <w:b/>
                <w:szCs w:val="24"/>
              </w:rPr>
              <w:t>6-month</w:t>
            </w:r>
          </w:p>
        </w:tc>
        <w:tc>
          <w:tcPr>
            <w:tcW w:w="841" w:type="pct"/>
            <w:tcBorders>
              <w:top w:val="single" w:sz="4" w:space="0" w:color="auto"/>
              <w:bottom w:val="single" w:sz="4" w:space="0" w:color="auto"/>
            </w:tcBorders>
            <w:shd w:val="clear" w:color="auto" w:fill="auto"/>
          </w:tcPr>
          <w:p w14:paraId="06155E85" w14:textId="77777777" w:rsidR="00FC534E" w:rsidRPr="00F81D2D" w:rsidRDefault="00FC534E" w:rsidP="00B57524">
            <w:pPr>
              <w:jc w:val="center"/>
              <w:rPr>
                <w:rFonts w:cs="Times New Roman"/>
                <w:b/>
                <w:szCs w:val="24"/>
              </w:rPr>
            </w:pPr>
            <w:r w:rsidRPr="00F81D2D">
              <w:rPr>
                <w:rFonts w:cs="Times New Roman"/>
                <w:b/>
                <w:szCs w:val="24"/>
              </w:rPr>
              <w:t>Admission</w:t>
            </w:r>
          </w:p>
        </w:tc>
      </w:tr>
      <w:tr w:rsidR="00FC534E" w:rsidRPr="00F81D2D" w14:paraId="797A4536" w14:textId="77777777" w:rsidTr="00FC534E">
        <w:tc>
          <w:tcPr>
            <w:tcW w:w="1202" w:type="pct"/>
            <w:tcBorders>
              <w:top w:val="single" w:sz="4" w:space="0" w:color="auto"/>
            </w:tcBorders>
            <w:shd w:val="clear" w:color="auto" w:fill="auto"/>
          </w:tcPr>
          <w:p w14:paraId="7B581C97" w14:textId="77777777" w:rsidR="00FC534E" w:rsidRPr="00F81D2D" w:rsidRDefault="00FC534E" w:rsidP="00B57524">
            <w:pPr>
              <w:ind w:hanging="30"/>
              <w:rPr>
                <w:rFonts w:cs="Times New Roman"/>
                <w:i/>
                <w:szCs w:val="24"/>
              </w:rPr>
            </w:pPr>
            <w:r w:rsidRPr="00F81D2D">
              <w:rPr>
                <w:rFonts w:cs="Times New Roman"/>
                <w:szCs w:val="24"/>
              </w:rPr>
              <w:t>ERN</w:t>
            </w:r>
          </w:p>
        </w:tc>
        <w:tc>
          <w:tcPr>
            <w:tcW w:w="575" w:type="pct"/>
            <w:tcBorders>
              <w:top w:val="single" w:sz="4" w:space="0" w:color="auto"/>
            </w:tcBorders>
            <w:shd w:val="clear" w:color="auto" w:fill="auto"/>
          </w:tcPr>
          <w:p w14:paraId="7E4DC377" w14:textId="77777777" w:rsidR="00FC534E" w:rsidRPr="00F81D2D" w:rsidRDefault="00FC534E" w:rsidP="00B57524">
            <w:pPr>
              <w:tabs>
                <w:tab w:val="decimal" w:pos="342"/>
              </w:tabs>
              <w:jc w:val="both"/>
              <w:rPr>
                <w:rFonts w:cs="Times New Roman"/>
                <w:szCs w:val="24"/>
              </w:rPr>
            </w:pPr>
          </w:p>
        </w:tc>
        <w:tc>
          <w:tcPr>
            <w:tcW w:w="580" w:type="pct"/>
            <w:tcBorders>
              <w:top w:val="single" w:sz="4" w:space="0" w:color="auto"/>
            </w:tcBorders>
            <w:shd w:val="clear" w:color="auto" w:fill="auto"/>
          </w:tcPr>
          <w:p w14:paraId="08509AC1" w14:textId="77777777" w:rsidR="00FC534E" w:rsidRPr="00F81D2D" w:rsidRDefault="00FC534E" w:rsidP="00B57524">
            <w:pPr>
              <w:tabs>
                <w:tab w:val="decimal" w:pos="299"/>
              </w:tabs>
              <w:rPr>
                <w:rFonts w:cs="Times New Roman"/>
                <w:szCs w:val="24"/>
              </w:rPr>
            </w:pPr>
          </w:p>
        </w:tc>
        <w:tc>
          <w:tcPr>
            <w:tcW w:w="605" w:type="pct"/>
            <w:tcBorders>
              <w:top w:val="single" w:sz="4" w:space="0" w:color="auto"/>
            </w:tcBorders>
            <w:shd w:val="clear" w:color="auto" w:fill="auto"/>
          </w:tcPr>
          <w:p w14:paraId="174D8E98" w14:textId="77777777" w:rsidR="00FC534E" w:rsidRPr="00F81D2D" w:rsidRDefault="00FC534E" w:rsidP="00B57524">
            <w:pPr>
              <w:tabs>
                <w:tab w:val="decimal" w:pos="336"/>
              </w:tabs>
              <w:rPr>
                <w:rFonts w:cs="Times New Roman"/>
                <w:szCs w:val="24"/>
              </w:rPr>
            </w:pPr>
          </w:p>
        </w:tc>
        <w:tc>
          <w:tcPr>
            <w:tcW w:w="597" w:type="pct"/>
            <w:tcBorders>
              <w:top w:val="single" w:sz="4" w:space="0" w:color="auto"/>
            </w:tcBorders>
            <w:shd w:val="clear" w:color="auto" w:fill="auto"/>
          </w:tcPr>
          <w:p w14:paraId="156424B4" w14:textId="77777777" w:rsidR="00FC534E" w:rsidRPr="00F81D2D" w:rsidRDefault="00FC534E" w:rsidP="00B57524">
            <w:pPr>
              <w:tabs>
                <w:tab w:val="decimal" w:pos="333"/>
              </w:tabs>
              <w:rPr>
                <w:rFonts w:cs="Times New Roman"/>
                <w:szCs w:val="24"/>
              </w:rPr>
            </w:pPr>
          </w:p>
        </w:tc>
        <w:tc>
          <w:tcPr>
            <w:tcW w:w="600" w:type="pct"/>
            <w:tcBorders>
              <w:top w:val="single" w:sz="4" w:space="0" w:color="auto"/>
            </w:tcBorders>
            <w:shd w:val="clear" w:color="auto" w:fill="auto"/>
          </w:tcPr>
          <w:p w14:paraId="3DE0CBCE" w14:textId="77777777" w:rsidR="00FC534E" w:rsidRPr="00F81D2D" w:rsidRDefault="00FC534E" w:rsidP="00B57524">
            <w:pPr>
              <w:tabs>
                <w:tab w:val="decimal" w:pos="330"/>
              </w:tabs>
              <w:rPr>
                <w:rFonts w:cs="Times New Roman"/>
                <w:szCs w:val="24"/>
              </w:rPr>
            </w:pPr>
          </w:p>
        </w:tc>
        <w:tc>
          <w:tcPr>
            <w:tcW w:w="841" w:type="pct"/>
            <w:tcBorders>
              <w:top w:val="single" w:sz="4" w:space="0" w:color="auto"/>
            </w:tcBorders>
            <w:shd w:val="clear" w:color="auto" w:fill="auto"/>
          </w:tcPr>
          <w:p w14:paraId="73F78370" w14:textId="77777777" w:rsidR="00FC534E" w:rsidRPr="00F81D2D" w:rsidRDefault="00FC534E" w:rsidP="00B57524">
            <w:pPr>
              <w:tabs>
                <w:tab w:val="decimal" w:pos="327"/>
              </w:tabs>
              <w:rPr>
                <w:rFonts w:cs="Times New Roman"/>
                <w:szCs w:val="24"/>
              </w:rPr>
            </w:pPr>
          </w:p>
        </w:tc>
      </w:tr>
      <w:tr w:rsidR="00FC534E" w:rsidRPr="00F81D2D" w14:paraId="6C224FDD" w14:textId="77777777" w:rsidTr="00FC534E">
        <w:tc>
          <w:tcPr>
            <w:tcW w:w="1202" w:type="pct"/>
            <w:shd w:val="clear" w:color="auto" w:fill="auto"/>
          </w:tcPr>
          <w:p w14:paraId="62BE2D9D" w14:textId="77777777" w:rsidR="00FC534E" w:rsidRPr="00F81D2D" w:rsidRDefault="00FC534E" w:rsidP="00B57524">
            <w:pPr>
              <w:ind w:hanging="30"/>
              <w:rPr>
                <w:rFonts w:cs="Times New Roman"/>
                <w:i/>
                <w:szCs w:val="24"/>
              </w:rPr>
            </w:pPr>
            <w:r w:rsidRPr="00F81D2D">
              <w:rPr>
                <w:rFonts w:cs="Times New Roman"/>
                <w:i/>
                <w:szCs w:val="24"/>
              </w:rPr>
              <w:t xml:space="preserve">  Inexpressivity</w:t>
            </w:r>
          </w:p>
        </w:tc>
        <w:tc>
          <w:tcPr>
            <w:tcW w:w="575" w:type="pct"/>
            <w:shd w:val="clear" w:color="auto" w:fill="auto"/>
          </w:tcPr>
          <w:p w14:paraId="34E8C9C3" w14:textId="26788724" w:rsidR="00FC534E" w:rsidRPr="00F81D2D" w:rsidRDefault="00FC534E" w:rsidP="00B57524">
            <w:pPr>
              <w:tabs>
                <w:tab w:val="decimal" w:pos="342"/>
              </w:tabs>
              <w:jc w:val="both"/>
              <w:rPr>
                <w:rFonts w:cs="Times New Roman"/>
                <w:szCs w:val="24"/>
              </w:rPr>
            </w:pPr>
            <w:r w:rsidRPr="00F81D2D">
              <w:rPr>
                <w:rFonts w:cs="Times New Roman"/>
                <w:szCs w:val="24"/>
              </w:rPr>
              <w:t>.25</w:t>
            </w:r>
            <w:r w:rsidR="001811D9" w:rsidRPr="00F81D2D">
              <w:rPr>
                <w:rFonts w:cs="Times New Roman"/>
                <w:szCs w:val="24"/>
                <w:vertAlign w:val="superscript"/>
              </w:rPr>
              <w:t>a</w:t>
            </w:r>
          </w:p>
        </w:tc>
        <w:tc>
          <w:tcPr>
            <w:tcW w:w="580" w:type="pct"/>
            <w:shd w:val="clear" w:color="auto" w:fill="auto"/>
          </w:tcPr>
          <w:p w14:paraId="6190FCA1" w14:textId="77777777" w:rsidR="00FC534E" w:rsidRPr="00F81D2D" w:rsidRDefault="00FC534E" w:rsidP="00B57524">
            <w:pPr>
              <w:tabs>
                <w:tab w:val="decimal" w:pos="299"/>
              </w:tabs>
              <w:rPr>
                <w:rFonts w:cs="Times New Roman"/>
                <w:szCs w:val="24"/>
              </w:rPr>
            </w:pPr>
            <w:r w:rsidRPr="00F81D2D">
              <w:rPr>
                <w:rFonts w:cs="Times New Roman"/>
                <w:szCs w:val="24"/>
              </w:rPr>
              <w:t>.07</w:t>
            </w:r>
          </w:p>
        </w:tc>
        <w:tc>
          <w:tcPr>
            <w:tcW w:w="605" w:type="pct"/>
            <w:shd w:val="clear" w:color="auto" w:fill="auto"/>
          </w:tcPr>
          <w:p w14:paraId="12388E93" w14:textId="77777777" w:rsidR="00FC534E" w:rsidRPr="00F81D2D" w:rsidRDefault="00FC534E" w:rsidP="00B57524">
            <w:pPr>
              <w:tabs>
                <w:tab w:val="decimal" w:pos="336"/>
              </w:tabs>
              <w:rPr>
                <w:rFonts w:cs="Times New Roman"/>
                <w:szCs w:val="24"/>
              </w:rPr>
            </w:pPr>
            <w:r w:rsidRPr="00F81D2D">
              <w:rPr>
                <w:rFonts w:cs="Times New Roman"/>
                <w:szCs w:val="24"/>
              </w:rPr>
              <w:t>.02</w:t>
            </w:r>
          </w:p>
        </w:tc>
        <w:tc>
          <w:tcPr>
            <w:tcW w:w="597" w:type="pct"/>
            <w:shd w:val="clear" w:color="auto" w:fill="auto"/>
          </w:tcPr>
          <w:p w14:paraId="1EC247F7" w14:textId="6C36753A" w:rsidR="00FC534E" w:rsidRPr="00F81D2D" w:rsidRDefault="00FC534E" w:rsidP="001811D9">
            <w:pPr>
              <w:tabs>
                <w:tab w:val="decimal" w:pos="333"/>
              </w:tabs>
              <w:rPr>
                <w:rFonts w:cs="Times New Roman"/>
                <w:szCs w:val="24"/>
              </w:rPr>
            </w:pPr>
            <w:r w:rsidRPr="00F81D2D">
              <w:rPr>
                <w:rFonts w:cs="Times New Roman"/>
                <w:szCs w:val="24"/>
              </w:rPr>
              <w:t>.16</w:t>
            </w:r>
          </w:p>
        </w:tc>
        <w:tc>
          <w:tcPr>
            <w:tcW w:w="600" w:type="pct"/>
            <w:shd w:val="clear" w:color="auto" w:fill="auto"/>
          </w:tcPr>
          <w:p w14:paraId="1E4F88CD" w14:textId="193F70C5" w:rsidR="00FC534E" w:rsidRPr="00F81D2D" w:rsidRDefault="00FC534E" w:rsidP="001811D9">
            <w:pPr>
              <w:tabs>
                <w:tab w:val="decimal" w:pos="330"/>
              </w:tabs>
              <w:rPr>
                <w:rFonts w:cs="Times New Roman"/>
                <w:szCs w:val="24"/>
              </w:rPr>
            </w:pPr>
            <w:r w:rsidRPr="00F81D2D">
              <w:rPr>
                <w:rFonts w:cs="Times New Roman"/>
                <w:szCs w:val="24"/>
              </w:rPr>
              <w:t>.18</w:t>
            </w:r>
            <w:r w:rsidR="001811D9" w:rsidRPr="00F81D2D">
              <w:rPr>
                <w:rFonts w:cs="Times New Roman"/>
                <w:szCs w:val="24"/>
                <w:vertAlign w:val="superscript"/>
              </w:rPr>
              <w:t>a</w:t>
            </w:r>
          </w:p>
        </w:tc>
        <w:tc>
          <w:tcPr>
            <w:tcW w:w="841" w:type="pct"/>
            <w:shd w:val="clear" w:color="auto" w:fill="auto"/>
          </w:tcPr>
          <w:p w14:paraId="6C3FF18B" w14:textId="77777777" w:rsidR="00FC534E" w:rsidRPr="00F81D2D" w:rsidRDefault="00FC534E" w:rsidP="00B57524">
            <w:pPr>
              <w:tabs>
                <w:tab w:val="decimal" w:pos="327"/>
              </w:tabs>
              <w:rPr>
                <w:rFonts w:cs="Times New Roman"/>
                <w:szCs w:val="24"/>
              </w:rPr>
            </w:pPr>
            <w:r w:rsidRPr="00F81D2D">
              <w:rPr>
                <w:rFonts w:cs="Times New Roman"/>
                <w:szCs w:val="24"/>
              </w:rPr>
              <w:t>.00</w:t>
            </w:r>
          </w:p>
        </w:tc>
      </w:tr>
      <w:tr w:rsidR="00FC534E" w:rsidRPr="00F81D2D" w14:paraId="05222179" w14:textId="77777777" w:rsidTr="00FC534E">
        <w:tc>
          <w:tcPr>
            <w:tcW w:w="1202" w:type="pct"/>
            <w:shd w:val="clear" w:color="auto" w:fill="auto"/>
          </w:tcPr>
          <w:p w14:paraId="7B5EC08D" w14:textId="77777777" w:rsidR="00FC534E" w:rsidRPr="00F81D2D" w:rsidRDefault="00FC534E" w:rsidP="00B57524">
            <w:pPr>
              <w:ind w:hanging="30"/>
              <w:rPr>
                <w:rFonts w:cs="Times New Roman"/>
                <w:i/>
                <w:szCs w:val="24"/>
              </w:rPr>
            </w:pPr>
            <w:r w:rsidRPr="00F81D2D">
              <w:rPr>
                <w:rFonts w:cs="Times New Roman"/>
                <w:i/>
                <w:szCs w:val="24"/>
              </w:rPr>
              <w:t xml:space="preserve">  </w:t>
            </w:r>
            <w:proofErr w:type="spellStart"/>
            <w:r w:rsidRPr="00F81D2D">
              <w:rPr>
                <w:rFonts w:cs="Times New Roman"/>
                <w:i/>
                <w:szCs w:val="24"/>
              </w:rPr>
              <w:t>Avolition</w:t>
            </w:r>
            <w:proofErr w:type="spellEnd"/>
          </w:p>
        </w:tc>
        <w:tc>
          <w:tcPr>
            <w:tcW w:w="575" w:type="pct"/>
            <w:shd w:val="clear" w:color="auto" w:fill="auto"/>
          </w:tcPr>
          <w:p w14:paraId="7D0DD762" w14:textId="277B08B1" w:rsidR="00FC534E" w:rsidRPr="00F81D2D" w:rsidRDefault="00FC534E" w:rsidP="00B57524">
            <w:pPr>
              <w:tabs>
                <w:tab w:val="decimal" w:pos="342"/>
              </w:tabs>
              <w:jc w:val="both"/>
              <w:rPr>
                <w:rFonts w:cs="Times New Roman"/>
                <w:szCs w:val="24"/>
              </w:rPr>
            </w:pPr>
            <w:r w:rsidRPr="00F81D2D">
              <w:rPr>
                <w:rFonts w:cs="Times New Roman"/>
                <w:szCs w:val="24"/>
              </w:rPr>
              <w:t>.15</w:t>
            </w:r>
            <w:r w:rsidR="001811D9" w:rsidRPr="00F81D2D">
              <w:rPr>
                <w:rFonts w:cs="Times New Roman"/>
                <w:szCs w:val="24"/>
                <w:vertAlign w:val="superscript"/>
              </w:rPr>
              <w:t>a</w:t>
            </w:r>
          </w:p>
        </w:tc>
        <w:tc>
          <w:tcPr>
            <w:tcW w:w="580" w:type="pct"/>
            <w:shd w:val="clear" w:color="auto" w:fill="auto"/>
          </w:tcPr>
          <w:p w14:paraId="170CB5AD" w14:textId="77777777" w:rsidR="00FC534E" w:rsidRPr="00F81D2D" w:rsidRDefault="00FC534E" w:rsidP="00B57524">
            <w:pPr>
              <w:tabs>
                <w:tab w:val="decimal" w:pos="299"/>
              </w:tabs>
              <w:rPr>
                <w:rFonts w:cs="Times New Roman"/>
                <w:szCs w:val="24"/>
              </w:rPr>
            </w:pPr>
            <w:r w:rsidRPr="00F81D2D">
              <w:rPr>
                <w:rFonts w:cs="Times New Roman"/>
                <w:szCs w:val="24"/>
              </w:rPr>
              <w:t>.06</w:t>
            </w:r>
          </w:p>
        </w:tc>
        <w:tc>
          <w:tcPr>
            <w:tcW w:w="605" w:type="pct"/>
            <w:shd w:val="clear" w:color="auto" w:fill="auto"/>
          </w:tcPr>
          <w:p w14:paraId="5DA2770D" w14:textId="77777777" w:rsidR="00FC534E" w:rsidRPr="00F81D2D" w:rsidRDefault="00FC534E" w:rsidP="00B57524">
            <w:pPr>
              <w:tabs>
                <w:tab w:val="decimal" w:pos="336"/>
              </w:tabs>
              <w:rPr>
                <w:rFonts w:cs="Times New Roman"/>
                <w:szCs w:val="24"/>
              </w:rPr>
            </w:pPr>
            <w:r w:rsidRPr="00F81D2D">
              <w:rPr>
                <w:rFonts w:cs="Times New Roman"/>
                <w:szCs w:val="24"/>
              </w:rPr>
              <w:t>.09</w:t>
            </w:r>
          </w:p>
        </w:tc>
        <w:tc>
          <w:tcPr>
            <w:tcW w:w="597" w:type="pct"/>
            <w:shd w:val="clear" w:color="auto" w:fill="auto"/>
          </w:tcPr>
          <w:p w14:paraId="3CBE1952" w14:textId="77777777" w:rsidR="00FC534E" w:rsidRPr="00F81D2D" w:rsidRDefault="00FC534E" w:rsidP="00B57524">
            <w:pPr>
              <w:tabs>
                <w:tab w:val="decimal" w:pos="333"/>
              </w:tabs>
              <w:rPr>
                <w:rFonts w:cs="Times New Roman"/>
                <w:szCs w:val="24"/>
              </w:rPr>
            </w:pPr>
            <w:r w:rsidRPr="00F81D2D">
              <w:rPr>
                <w:rFonts w:cs="Times New Roman"/>
                <w:szCs w:val="24"/>
              </w:rPr>
              <w:t>.05</w:t>
            </w:r>
          </w:p>
        </w:tc>
        <w:tc>
          <w:tcPr>
            <w:tcW w:w="600" w:type="pct"/>
            <w:shd w:val="clear" w:color="auto" w:fill="auto"/>
          </w:tcPr>
          <w:p w14:paraId="63DE3255" w14:textId="77777777" w:rsidR="00FC534E" w:rsidRPr="00F81D2D" w:rsidRDefault="00FC534E" w:rsidP="00B57524">
            <w:pPr>
              <w:tabs>
                <w:tab w:val="decimal" w:pos="330"/>
              </w:tabs>
              <w:rPr>
                <w:rFonts w:cs="Times New Roman"/>
                <w:szCs w:val="24"/>
              </w:rPr>
            </w:pPr>
            <w:r w:rsidRPr="00F81D2D">
              <w:rPr>
                <w:rFonts w:cs="Times New Roman"/>
                <w:szCs w:val="24"/>
              </w:rPr>
              <w:t>.02</w:t>
            </w:r>
          </w:p>
        </w:tc>
        <w:tc>
          <w:tcPr>
            <w:tcW w:w="841" w:type="pct"/>
            <w:shd w:val="clear" w:color="auto" w:fill="auto"/>
          </w:tcPr>
          <w:p w14:paraId="5E3DD506" w14:textId="77777777" w:rsidR="00FC534E" w:rsidRPr="00F81D2D" w:rsidRDefault="00FC534E" w:rsidP="00B57524">
            <w:pPr>
              <w:tabs>
                <w:tab w:val="decimal" w:pos="327"/>
              </w:tabs>
              <w:rPr>
                <w:rFonts w:cs="Times New Roman"/>
                <w:szCs w:val="24"/>
              </w:rPr>
            </w:pPr>
            <w:r w:rsidRPr="00F81D2D">
              <w:rPr>
                <w:rFonts w:cs="Times New Roman"/>
                <w:szCs w:val="24"/>
              </w:rPr>
              <w:t>.02</w:t>
            </w:r>
          </w:p>
        </w:tc>
      </w:tr>
      <w:tr w:rsidR="00FC534E" w:rsidRPr="00F81D2D" w14:paraId="1C482382" w14:textId="77777777" w:rsidTr="00FC534E">
        <w:tc>
          <w:tcPr>
            <w:tcW w:w="1202" w:type="pct"/>
            <w:shd w:val="clear" w:color="auto" w:fill="auto"/>
          </w:tcPr>
          <w:p w14:paraId="096ACDB7" w14:textId="77777777" w:rsidR="00FC534E" w:rsidRPr="00F81D2D" w:rsidRDefault="00FC534E" w:rsidP="00B57524">
            <w:pPr>
              <w:ind w:hanging="30"/>
              <w:rPr>
                <w:rFonts w:cs="Times New Roman"/>
                <w:i/>
                <w:szCs w:val="24"/>
              </w:rPr>
            </w:pPr>
            <w:r w:rsidRPr="00F81D2D">
              <w:rPr>
                <w:rFonts w:cs="Times New Roman"/>
                <w:i/>
                <w:szCs w:val="24"/>
              </w:rPr>
              <w:t xml:space="preserve">  Global Functioning</w:t>
            </w:r>
          </w:p>
        </w:tc>
        <w:tc>
          <w:tcPr>
            <w:tcW w:w="575" w:type="pct"/>
            <w:shd w:val="clear" w:color="auto" w:fill="auto"/>
          </w:tcPr>
          <w:p w14:paraId="6162A624" w14:textId="5F9AA816" w:rsidR="00FC534E" w:rsidRPr="00F81D2D" w:rsidRDefault="00FC534E" w:rsidP="00B57524">
            <w:pPr>
              <w:tabs>
                <w:tab w:val="decimal" w:pos="342"/>
              </w:tabs>
              <w:jc w:val="both"/>
              <w:rPr>
                <w:rFonts w:cs="Times New Roman"/>
                <w:szCs w:val="24"/>
              </w:rPr>
            </w:pPr>
            <w:r w:rsidRPr="00F81D2D">
              <w:rPr>
                <w:rFonts w:cs="Times New Roman"/>
                <w:szCs w:val="24"/>
              </w:rPr>
              <w:t>-.19</w:t>
            </w:r>
            <w:r w:rsidR="001811D9" w:rsidRPr="00F81D2D">
              <w:rPr>
                <w:rFonts w:cs="Times New Roman"/>
                <w:szCs w:val="24"/>
                <w:vertAlign w:val="superscript"/>
              </w:rPr>
              <w:t>a</w:t>
            </w:r>
          </w:p>
        </w:tc>
        <w:tc>
          <w:tcPr>
            <w:tcW w:w="580" w:type="pct"/>
            <w:shd w:val="clear" w:color="auto" w:fill="auto"/>
          </w:tcPr>
          <w:p w14:paraId="208CA9EB" w14:textId="77777777" w:rsidR="00FC534E" w:rsidRPr="00F81D2D" w:rsidRDefault="00FC534E" w:rsidP="00B57524">
            <w:pPr>
              <w:tabs>
                <w:tab w:val="decimal" w:pos="299"/>
              </w:tabs>
              <w:rPr>
                <w:rFonts w:cs="Times New Roman"/>
                <w:szCs w:val="24"/>
              </w:rPr>
            </w:pPr>
            <w:r w:rsidRPr="00F81D2D">
              <w:rPr>
                <w:rFonts w:cs="Times New Roman"/>
                <w:szCs w:val="24"/>
              </w:rPr>
              <w:t>-.09</w:t>
            </w:r>
          </w:p>
        </w:tc>
        <w:tc>
          <w:tcPr>
            <w:tcW w:w="605" w:type="pct"/>
            <w:shd w:val="clear" w:color="auto" w:fill="auto"/>
          </w:tcPr>
          <w:p w14:paraId="4F5F52FE" w14:textId="77777777" w:rsidR="00FC534E" w:rsidRPr="00F81D2D" w:rsidRDefault="00FC534E" w:rsidP="00B57524">
            <w:pPr>
              <w:tabs>
                <w:tab w:val="decimal" w:pos="336"/>
              </w:tabs>
              <w:rPr>
                <w:rFonts w:cs="Times New Roman"/>
                <w:szCs w:val="24"/>
              </w:rPr>
            </w:pPr>
            <w:r w:rsidRPr="00F81D2D">
              <w:rPr>
                <w:rFonts w:cs="Times New Roman"/>
                <w:szCs w:val="24"/>
              </w:rPr>
              <w:t>-.08</w:t>
            </w:r>
          </w:p>
        </w:tc>
        <w:tc>
          <w:tcPr>
            <w:tcW w:w="597" w:type="pct"/>
            <w:shd w:val="clear" w:color="auto" w:fill="auto"/>
          </w:tcPr>
          <w:p w14:paraId="16FFC413" w14:textId="77777777" w:rsidR="00FC534E" w:rsidRPr="00F81D2D" w:rsidRDefault="00FC534E" w:rsidP="00B57524">
            <w:pPr>
              <w:tabs>
                <w:tab w:val="decimal" w:pos="333"/>
              </w:tabs>
              <w:rPr>
                <w:rFonts w:cs="Times New Roman"/>
                <w:szCs w:val="24"/>
              </w:rPr>
            </w:pPr>
            <w:r w:rsidRPr="00F81D2D">
              <w:rPr>
                <w:rFonts w:cs="Times New Roman"/>
                <w:szCs w:val="24"/>
              </w:rPr>
              <w:t>-.03</w:t>
            </w:r>
          </w:p>
        </w:tc>
        <w:tc>
          <w:tcPr>
            <w:tcW w:w="600" w:type="pct"/>
            <w:shd w:val="clear" w:color="auto" w:fill="auto"/>
          </w:tcPr>
          <w:p w14:paraId="6D11D2A8" w14:textId="77777777" w:rsidR="00FC534E" w:rsidRPr="00F81D2D" w:rsidRDefault="00FC534E" w:rsidP="00B57524">
            <w:pPr>
              <w:tabs>
                <w:tab w:val="decimal" w:pos="330"/>
              </w:tabs>
              <w:rPr>
                <w:rFonts w:cs="Times New Roman"/>
                <w:szCs w:val="24"/>
              </w:rPr>
            </w:pPr>
            <w:r w:rsidRPr="00F81D2D">
              <w:rPr>
                <w:rFonts w:cs="Times New Roman"/>
                <w:szCs w:val="24"/>
              </w:rPr>
              <w:t>-.07</w:t>
            </w:r>
          </w:p>
        </w:tc>
        <w:tc>
          <w:tcPr>
            <w:tcW w:w="841" w:type="pct"/>
            <w:shd w:val="clear" w:color="auto" w:fill="auto"/>
          </w:tcPr>
          <w:p w14:paraId="5FCB7B5A" w14:textId="77777777" w:rsidR="00FC534E" w:rsidRPr="00F81D2D" w:rsidRDefault="00FC534E" w:rsidP="00B57524">
            <w:pPr>
              <w:tabs>
                <w:tab w:val="decimal" w:pos="327"/>
              </w:tabs>
              <w:rPr>
                <w:rFonts w:cs="Times New Roman"/>
                <w:szCs w:val="24"/>
              </w:rPr>
            </w:pPr>
            <w:r w:rsidRPr="00F81D2D">
              <w:rPr>
                <w:rFonts w:cs="Times New Roman"/>
                <w:szCs w:val="24"/>
              </w:rPr>
              <w:t>.03</w:t>
            </w:r>
          </w:p>
        </w:tc>
      </w:tr>
      <w:tr w:rsidR="00FC534E" w:rsidRPr="00F81D2D" w14:paraId="10C9E6B8" w14:textId="77777777" w:rsidTr="00FC534E">
        <w:tc>
          <w:tcPr>
            <w:tcW w:w="1202" w:type="pct"/>
            <w:shd w:val="clear" w:color="auto" w:fill="auto"/>
          </w:tcPr>
          <w:p w14:paraId="1686F6B7" w14:textId="77777777" w:rsidR="00FC534E" w:rsidRPr="00F81D2D" w:rsidRDefault="00FC534E" w:rsidP="00B57524">
            <w:pPr>
              <w:ind w:hanging="30"/>
              <w:rPr>
                <w:rFonts w:cs="Times New Roman"/>
                <w:szCs w:val="24"/>
              </w:rPr>
            </w:pPr>
            <w:proofErr w:type="spellStart"/>
            <w:r w:rsidRPr="00F81D2D">
              <w:rPr>
                <w:rFonts w:cs="Times New Roman"/>
                <w:szCs w:val="24"/>
              </w:rPr>
              <w:t>Pe</w:t>
            </w:r>
            <w:proofErr w:type="spellEnd"/>
          </w:p>
        </w:tc>
        <w:tc>
          <w:tcPr>
            <w:tcW w:w="575" w:type="pct"/>
            <w:shd w:val="clear" w:color="auto" w:fill="auto"/>
          </w:tcPr>
          <w:p w14:paraId="52B37EB4" w14:textId="77777777" w:rsidR="00FC534E" w:rsidRPr="00F81D2D" w:rsidRDefault="00FC534E" w:rsidP="00B57524">
            <w:pPr>
              <w:tabs>
                <w:tab w:val="decimal" w:pos="342"/>
              </w:tabs>
              <w:jc w:val="both"/>
              <w:rPr>
                <w:rFonts w:cs="Times New Roman"/>
                <w:szCs w:val="24"/>
              </w:rPr>
            </w:pPr>
          </w:p>
        </w:tc>
        <w:tc>
          <w:tcPr>
            <w:tcW w:w="580" w:type="pct"/>
            <w:shd w:val="clear" w:color="auto" w:fill="auto"/>
          </w:tcPr>
          <w:p w14:paraId="4B10B062" w14:textId="77777777" w:rsidR="00FC534E" w:rsidRPr="00F81D2D" w:rsidRDefault="00FC534E" w:rsidP="00B57524">
            <w:pPr>
              <w:tabs>
                <w:tab w:val="decimal" w:pos="506"/>
              </w:tabs>
              <w:rPr>
                <w:rFonts w:cs="Times New Roman"/>
                <w:szCs w:val="24"/>
              </w:rPr>
            </w:pPr>
          </w:p>
        </w:tc>
        <w:tc>
          <w:tcPr>
            <w:tcW w:w="605" w:type="pct"/>
            <w:shd w:val="clear" w:color="auto" w:fill="auto"/>
          </w:tcPr>
          <w:p w14:paraId="5A4B7624" w14:textId="77777777" w:rsidR="00FC534E" w:rsidRPr="00F81D2D" w:rsidRDefault="00FC534E" w:rsidP="00B57524">
            <w:pPr>
              <w:tabs>
                <w:tab w:val="decimal" w:pos="336"/>
              </w:tabs>
              <w:rPr>
                <w:rFonts w:cs="Times New Roman"/>
                <w:szCs w:val="24"/>
              </w:rPr>
            </w:pPr>
          </w:p>
        </w:tc>
        <w:tc>
          <w:tcPr>
            <w:tcW w:w="597" w:type="pct"/>
            <w:shd w:val="clear" w:color="auto" w:fill="auto"/>
          </w:tcPr>
          <w:p w14:paraId="1C003B6A" w14:textId="77777777" w:rsidR="00FC534E" w:rsidRPr="00F81D2D" w:rsidRDefault="00FC534E" w:rsidP="00B57524">
            <w:pPr>
              <w:tabs>
                <w:tab w:val="decimal" w:pos="333"/>
              </w:tabs>
              <w:rPr>
                <w:rFonts w:cs="Times New Roman"/>
                <w:szCs w:val="24"/>
              </w:rPr>
            </w:pPr>
          </w:p>
        </w:tc>
        <w:tc>
          <w:tcPr>
            <w:tcW w:w="600" w:type="pct"/>
            <w:shd w:val="clear" w:color="auto" w:fill="auto"/>
          </w:tcPr>
          <w:p w14:paraId="4FF42068" w14:textId="77777777" w:rsidR="00FC534E" w:rsidRPr="00F81D2D" w:rsidRDefault="00FC534E" w:rsidP="00B57524">
            <w:pPr>
              <w:tabs>
                <w:tab w:val="decimal" w:pos="330"/>
              </w:tabs>
              <w:rPr>
                <w:rFonts w:cs="Times New Roman"/>
                <w:szCs w:val="24"/>
              </w:rPr>
            </w:pPr>
          </w:p>
        </w:tc>
        <w:tc>
          <w:tcPr>
            <w:tcW w:w="841" w:type="pct"/>
            <w:shd w:val="clear" w:color="auto" w:fill="auto"/>
          </w:tcPr>
          <w:p w14:paraId="638C19E2" w14:textId="77777777" w:rsidR="00FC534E" w:rsidRPr="00F81D2D" w:rsidRDefault="00FC534E" w:rsidP="00B57524">
            <w:pPr>
              <w:tabs>
                <w:tab w:val="decimal" w:pos="506"/>
              </w:tabs>
              <w:rPr>
                <w:rFonts w:cs="Times New Roman"/>
                <w:szCs w:val="24"/>
              </w:rPr>
            </w:pPr>
          </w:p>
        </w:tc>
      </w:tr>
      <w:tr w:rsidR="00FC534E" w:rsidRPr="00F81D2D" w14:paraId="70CA1AA5" w14:textId="77777777" w:rsidTr="00FC534E">
        <w:tc>
          <w:tcPr>
            <w:tcW w:w="1202" w:type="pct"/>
            <w:shd w:val="clear" w:color="auto" w:fill="auto"/>
          </w:tcPr>
          <w:p w14:paraId="2CA4DEBC" w14:textId="77777777" w:rsidR="00FC534E" w:rsidRPr="00F81D2D" w:rsidRDefault="00FC534E" w:rsidP="00B57524">
            <w:pPr>
              <w:ind w:hanging="30"/>
              <w:rPr>
                <w:rFonts w:cs="Times New Roman"/>
                <w:i/>
                <w:szCs w:val="24"/>
              </w:rPr>
            </w:pPr>
            <w:r w:rsidRPr="00F81D2D">
              <w:rPr>
                <w:rFonts w:cs="Times New Roman"/>
                <w:i/>
                <w:szCs w:val="24"/>
              </w:rPr>
              <w:t xml:space="preserve">  Inexpressivity</w:t>
            </w:r>
          </w:p>
        </w:tc>
        <w:tc>
          <w:tcPr>
            <w:tcW w:w="575" w:type="pct"/>
            <w:shd w:val="clear" w:color="auto" w:fill="auto"/>
          </w:tcPr>
          <w:p w14:paraId="4C01AD7C" w14:textId="77777777" w:rsidR="00FC534E" w:rsidRPr="00F81D2D" w:rsidRDefault="00FC534E" w:rsidP="00B57524">
            <w:pPr>
              <w:tabs>
                <w:tab w:val="decimal" w:pos="342"/>
              </w:tabs>
              <w:jc w:val="both"/>
              <w:rPr>
                <w:rFonts w:cs="Times New Roman"/>
                <w:szCs w:val="24"/>
              </w:rPr>
            </w:pPr>
            <w:r w:rsidRPr="00F81D2D">
              <w:rPr>
                <w:rFonts w:cs="Times New Roman"/>
                <w:szCs w:val="24"/>
              </w:rPr>
              <w:t>-.10</w:t>
            </w:r>
          </w:p>
        </w:tc>
        <w:tc>
          <w:tcPr>
            <w:tcW w:w="580" w:type="pct"/>
            <w:shd w:val="clear" w:color="auto" w:fill="auto"/>
          </w:tcPr>
          <w:p w14:paraId="77694A0E" w14:textId="77777777" w:rsidR="00FC534E" w:rsidRPr="00F81D2D" w:rsidRDefault="00FC534E" w:rsidP="00B57524">
            <w:pPr>
              <w:tabs>
                <w:tab w:val="decimal" w:pos="299"/>
              </w:tabs>
              <w:rPr>
                <w:rFonts w:cs="Times New Roman"/>
                <w:szCs w:val="24"/>
              </w:rPr>
            </w:pPr>
            <w:r w:rsidRPr="00F81D2D">
              <w:rPr>
                <w:rFonts w:cs="Times New Roman"/>
                <w:szCs w:val="24"/>
              </w:rPr>
              <w:t>-.09</w:t>
            </w:r>
          </w:p>
        </w:tc>
        <w:tc>
          <w:tcPr>
            <w:tcW w:w="605" w:type="pct"/>
            <w:shd w:val="clear" w:color="auto" w:fill="auto"/>
          </w:tcPr>
          <w:p w14:paraId="1D4AFD64" w14:textId="77777777" w:rsidR="00FC534E" w:rsidRPr="00F81D2D" w:rsidRDefault="00FC534E" w:rsidP="00B57524">
            <w:pPr>
              <w:tabs>
                <w:tab w:val="decimal" w:pos="336"/>
              </w:tabs>
              <w:rPr>
                <w:rFonts w:cs="Times New Roman"/>
                <w:szCs w:val="24"/>
              </w:rPr>
            </w:pPr>
            <w:r w:rsidRPr="00F81D2D">
              <w:rPr>
                <w:rFonts w:cs="Times New Roman"/>
                <w:szCs w:val="24"/>
              </w:rPr>
              <w:t>-.08</w:t>
            </w:r>
          </w:p>
        </w:tc>
        <w:tc>
          <w:tcPr>
            <w:tcW w:w="597" w:type="pct"/>
            <w:shd w:val="clear" w:color="auto" w:fill="auto"/>
          </w:tcPr>
          <w:p w14:paraId="60E79402" w14:textId="77777777" w:rsidR="00FC534E" w:rsidRPr="00F81D2D" w:rsidRDefault="00FC534E" w:rsidP="00B57524">
            <w:pPr>
              <w:tabs>
                <w:tab w:val="decimal" w:pos="333"/>
              </w:tabs>
              <w:rPr>
                <w:rFonts w:cs="Times New Roman"/>
                <w:szCs w:val="24"/>
              </w:rPr>
            </w:pPr>
            <w:r w:rsidRPr="00F81D2D">
              <w:rPr>
                <w:rFonts w:cs="Times New Roman"/>
                <w:szCs w:val="24"/>
              </w:rPr>
              <w:t>.06</w:t>
            </w:r>
          </w:p>
        </w:tc>
        <w:tc>
          <w:tcPr>
            <w:tcW w:w="600" w:type="pct"/>
            <w:shd w:val="clear" w:color="auto" w:fill="auto"/>
          </w:tcPr>
          <w:p w14:paraId="2F25F0C9" w14:textId="77777777" w:rsidR="00FC534E" w:rsidRPr="00F81D2D" w:rsidRDefault="00FC534E" w:rsidP="00B57524">
            <w:pPr>
              <w:tabs>
                <w:tab w:val="decimal" w:pos="330"/>
              </w:tabs>
              <w:rPr>
                <w:rFonts w:cs="Times New Roman"/>
                <w:szCs w:val="24"/>
              </w:rPr>
            </w:pPr>
            <w:r w:rsidRPr="00F81D2D">
              <w:rPr>
                <w:rFonts w:cs="Times New Roman"/>
                <w:szCs w:val="24"/>
              </w:rPr>
              <w:t>-.05</w:t>
            </w:r>
          </w:p>
        </w:tc>
        <w:tc>
          <w:tcPr>
            <w:tcW w:w="841" w:type="pct"/>
            <w:shd w:val="clear" w:color="auto" w:fill="auto"/>
          </w:tcPr>
          <w:p w14:paraId="5D93239D" w14:textId="77777777" w:rsidR="00FC534E" w:rsidRPr="00F81D2D" w:rsidRDefault="00FC534E" w:rsidP="00B57524">
            <w:pPr>
              <w:tabs>
                <w:tab w:val="decimal" w:pos="327"/>
              </w:tabs>
              <w:rPr>
                <w:rFonts w:cs="Times New Roman"/>
                <w:szCs w:val="24"/>
              </w:rPr>
            </w:pPr>
            <w:r w:rsidRPr="00F81D2D">
              <w:rPr>
                <w:rFonts w:cs="Times New Roman"/>
                <w:szCs w:val="24"/>
              </w:rPr>
              <w:t>.01</w:t>
            </w:r>
          </w:p>
        </w:tc>
      </w:tr>
      <w:tr w:rsidR="00FC534E" w:rsidRPr="00F81D2D" w14:paraId="4EAABEF9" w14:textId="77777777" w:rsidTr="00FC534E">
        <w:tc>
          <w:tcPr>
            <w:tcW w:w="1202" w:type="pct"/>
            <w:shd w:val="clear" w:color="auto" w:fill="auto"/>
          </w:tcPr>
          <w:p w14:paraId="146D1944" w14:textId="77777777" w:rsidR="00FC534E" w:rsidRPr="00F81D2D" w:rsidRDefault="00FC534E" w:rsidP="00B57524">
            <w:pPr>
              <w:ind w:hanging="30"/>
              <w:rPr>
                <w:rFonts w:cs="Times New Roman"/>
                <w:i/>
                <w:szCs w:val="24"/>
              </w:rPr>
            </w:pPr>
            <w:r w:rsidRPr="00F81D2D">
              <w:rPr>
                <w:rFonts w:cs="Times New Roman"/>
                <w:i/>
                <w:szCs w:val="24"/>
              </w:rPr>
              <w:t xml:space="preserve">  </w:t>
            </w:r>
            <w:proofErr w:type="spellStart"/>
            <w:r w:rsidRPr="00F81D2D">
              <w:rPr>
                <w:rFonts w:cs="Times New Roman"/>
                <w:i/>
                <w:szCs w:val="24"/>
              </w:rPr>
              <w:t>Avolition</w:t>
            </w:r>
            <w:proofErr w:type="spellEnd"/>
          </w:p>
        </w:tc>
        <w:tc>
          <w:tcPr>
            <w:tcW w:w="575" w:type="pct"/>
            <w:shd w:val="clear" w:color="auto" w:fill="auto"/>
          </w:tcPr>
          <w:p w14:paraId="386EF9C7" w14:textId="0B7BABD7" w:rsidR="00FC534E" w:rsidRPr="00F81D2D" w:rsidRDefault="00FC534E" w:rsidP="00B57524">
            <w:pPr>
              <w:tabs>
                <w:tab w:val="decimal" w:pos="342"/>
              </w:tabs>
              <w:jc w:val="both"/>
              <w:rPr>
                <w:rFonts w:cs="Times New Roman"/>
                <w:szCs w:val="24"/>
              </w:rPr>
            </w:pPr>
            <w:r w:rsidRPr="00F81D2D">
              <w:rPr>
                <w:rFonts w:cs="Times New Roman"/>
                <w:szCs w:val="24"/>
              </w:rPr>
              <w:t>-.17</w:t>
            </w:r>
            <w:r w:rsidR="001811D9" w:rsidRPr="00F81D2D">
              <w:rPr>
                <w:rFonts w:cs="Times New Roman"/>
                <w:szCs w:val="24"/>
                <w:vertAlign w:val="superscript"/>
              </w:rPr>
              <w:t>a</w:t>
            </w:r>
          </w:p>
        </w:tc>
        <w:tc>
          <w:tcPr>
            <w:tcW w:w="580" w:type="pct"/>
            <w:shd w:val="clear" w:color="auto" w:fill="auto"/>
          </w:tcPr>
          <w:p w14:paraId="14712A5A" w14:textId="77777777" w:rsidR="00FC534E" w:rsidRPr="00F81D2D" w:rsidRDefault="00FC534E" w:rsidP="00B57524">
            <w:pPr>
              <w:tabs>
                <w:tab w:val="decimal" w:pos="299"/>
              </w:tabs>
              <w:rPr>
                <w:rFonts w:cs="Times New Roman"/>
                <w:szCs w:val="24"/>
              </w:rPr>
            </w:pPr>
            <w:r w:rsidRPr="00F81D2D">
              <w:rPr>
                <w:rFonts w:cs="Times New Roman"/>
                <w:szCs w:val="24"/>
              </w:rPr>
              <w:t>-.11</w:t>
            </w:r>
          </w:p>
        </w:tc>
        <w:tc>
          <w:tcPr>
            <w:tcW w:w="605" w:type="pct"/>
            <w:shd w:val="clear" w:color="auto" w:fill="auto"/>
          </w:tcPr>
          <w:p w14:paraId="5472771E" w14:textId="520F0286" w:rsidR="00FC534E" w:rsidRPr="00F81D2D" w:rsidRDefault="00FC534E" w:rsidP="00B57524">
            <w:pPr>
              <w:tabs>
                <w:tab w:val="decimal" w:pos="336"/>
              </w:tabs>
              <w:rPr>
                <w:rFonts w:cs="Times New Roman"/>
                <w:szCs w:val="24"/>
              </w:rPr>
            </w:pPr>
            <w:r w:rsidRPr="00F81D2D">
              <w:rPr>
                <w:rFonts w:cs="Times New Roman"/>
                <w:szCs w:val="24"/>
              </w:rPr>
              <w:t>-.18</w:t>
            </w:r>
            <w:r w:rsidR="001811D9" w:rsidRPr="00F81D2D">
              <w:rPr>
                <w:rFonts w:cs="Times New Roman"/>
                <w:szCs w:val="24"/>
                <w:vertAlign w:val="superscript"/>
              </w:rPr>
              <w:t>a</w:t>
            </w:r>
          </w:p>
        </w:tc>
        <w:tc>
          <w:tcPr>
            <w:tcW w:w="597" w:type="pct"/>
            <w:shd w:val="clear" w:color="auto" w:fill="auto"/>
          </w:tcPr>
          <w:p w14:paraId="46508B1F" w14:textId="4E192E44" w:rsidR="00FC534E" w:rsidRPr="00F81D2D" w:rsidRDefault="00FC534E" w:rsidP="00B57524">
            <w:pPr>
              <w:tabs>
                <w:tab w:val="decimal" w:pos="333"/>
              </w:tabs>
              <w:rPr>
                <w:rFonts w:cs="Times New Roman"/>
                <w:szCs w:val="24"/>
              </w:rPr>
            </w:pPr>
            <w:r w:rsidRPr="00F81D2D">
              <w:rPr>
                <w:rFonts w:cs="Times New Roman"/>
                <w:szCs w:val="24"/>
              </w:rPr>
              <w:t>-.17</w:t>
            </w:r>
            <w:r w:rsidR="001811D9" w:rsidRPr="00F81D2D">
              <w:rPr>
                <w:rFonts w:cs="Times New Roman"/>
                <w:szCs w:val="24"/>
                <w:vertAlign w:val="superscript"/>
              </w:rPr>
              <w:t>a</w:t>
            </w:r>
          </w:p>
        </w:tc>
        <w:tc>
          <w:tcPr>
            <w:tcW w:w="600" w:type="pct"/>
            <w:shd w:val="clear" w:color="auto" w:fill="auto"/>
          </w:tcPr>
          <w:p w14:paraId="1AF5FA35" w14:textId="77777777" w:rsidR="00FC534E" w:rsidRPr="00F81D2D" w:rsidRDefault="00FC534E" w:rsidP="00B57524">
            <w:pPr>
              <w:tabs>
                <w:tab w:val="decimal" w:pos="330"/>
              </w:tabs>
              <w:rPr>
                <w:rFonts w:cs="Times New Roman"/>
                <w:szCs w:val="24"/>
              </w:rPr>
            </w:pPr>
            <w:r w:rsidRPr="00F81D2D">
              <w:rPr>
                <w:rFonts w:cs="Times New Roman"/>
                <w:szCs w:val="24"/>
              </w:rPr>
              <w:t>-.10</w:t>
            </w:r>
          </w:p>
        </w:tc>
        <w:tc>
          <w:tcPr>
            <w:tcW w:w="841" w:type="pct"/>
            <w:shd w:val="clear" w:color="auto" w:fill="auto"/>
          </w:tcPr>
          <w:p w14:paraId="698C83D7" w14:textId="77777777" w:rsidR="00FC534E" w:rsidRPr="00F81D2D" w:rsidRDefault="00FC534E" w:rsidP="00B57524">
            <w:pPr>
              <w:tabs>
                <w:tab w:val="decimal" w:pos="327"/>
              </w:tabs>
              <w:rPr>
                <w:rFonts w:cs="Times New Roman"/>
                <w:szCs w:val="24"/>
              </w:rPr>
            </w:pPr>
            <w:r w:rsidRPr="00F81D2D">
              <w:rPr>
                <w:rFonts w:cs="Times New Roman"/>
                <w:szCs w:val="24"/>
              </w:rPr>
              <w:t>-.03</w:t>
            </w:r>
          </w:p>
        </w:tc>
      </w:tr>
      <w:tr w:rsidR="00FC534E" w:rsidRPr="00F81D2D" w14:paraId="6ABFFD20" w14:textId="77777777" w:rsidTr="00FC534E">
        <w:tc>
          <w:tcPr>
            <w:tcW w:w="1202" w:type="pct"/>
            <w:tcBorders>
              <w:bottom w:val="single" w:sz="4" w:space="0" w:color="auto"/>
            </w:tcBorders>
            <w:shd w:val="clear" w:color="auto" w:fill="auto"/>
          </w:tcPr>
          <w:p w14:paraId="076D3791" w14:textId="77777777" w:rsidR="00FC534E" w:rsidRPr="00F81D2D" w:rsidRDefault="00FC534E" w:rsidP="00B57524">
            <w:pPr>
              <w:ind w:hanging="30"/>
              <w:rPr>
                <w:rFonts w:cs="Times New Roman"/>
                <w:i/>
                <w:szCs w:val="24"/>
              </w:rPr>
            </w:pPr>
            <w:r w:rsidRPr="00F81D2D">
              <w:rPr>
                <w:rFonts w:cs="Times New Roman"/>
                <w:i/>
                <w:szCs w:val="24"/>
              </w:rPr>
              <w:t xml:space="preserve">  Global Functioning</w:t>
            </w:r>
          </w:p>
        </w:tc>
        <w:tc>
          <w:tcPr>
            <w:tcW w:w="575" w:type="pct"/>
            <w:tcBorders>
              <w:bottom w:val="single" w:sz="4" w:space="0" w:color="auto"/>
            </w:tcBorders>
            <w:shd w:val="clear" w:color="auto" w:fill="auto"/>
          </w:tcPr>
          <w:p w14:paraId="03F978BE" w14:textId="5D4ACA4A" w:rsidR="00FC534E" w:rsidRPr="00F81D2D" w:rsidRDefault="00FC534E" w:rsidP="00B57524">
            <w:pPr>
              <w:tabs>
                <w:tab w:val="decimal" w:pos="342"/>
              </w:tabs>
              <w:jc w:val="both"/>
              <w:rPr>
                <w:rFonts w:cs="Times New Roman"/>
                <w:szCs w:val="24"/>
              </w:rPr>
            </w:pPr>
            <w:r w:rsidRPr="00F81D2D">
              <w:rPr>
                <w:rFonts w:cs="Times New Roman"/>
                <w:szCs w:val="24"/>
              </w:rPr>
              <w:t>.18</w:t>
            </w:r>
            <w:r w:rsidR="001811D9" w:rsidRPr="00F81D2D">
              <w:rPr>
                <w:rFonts w:cs="Times New Roman"/>
                <w:szCs w:val="24"/>
                <w:vertAlign w:val="superscript"/>
              </w:rPr>
              <w:t>a</w:t>
            </w:r>
          </w:p>
        </w:tc>
        <w:tc>
          <w:tcPr>
            <w:tcW w:w="580" w:type="pct"/>
            <w:tcBorders>
              <w:bottom w:val="single" w:sz="4" w:space="0" w:color="auto"/>
            </w:tcBorders>
            <w:shd w:val="clear" w:color="auto" w:fill="auto"/>
          </w:tcPr>
          <w:p w14:paraId="1499B3F1" w14:textId="588C1E8D" w:rsidR="00FC534E" w:rsidRPr="00F81D2D" w:rsidRDefault="00FC534E" w:rsidP="00B57524">
            <w:pPr>
              <w:tabs>
                <w:tab w:val="decimal" w:pos="299"/>
              </w:tabs>
              <w:rPr>
                <w:rFonts w:cs="Times New Roman"/>
                <w:szCs w:val="24"/>
              </w:rPr>
            </w:pPr>
            <w:r w:rsidRPr="00F81D2D">
              <w:rPr>
                <w:rFonts w:cs="Times New Roman"/>
                <w:szCs w:val="24"/>
              </w:rPr>
              <w:t>.22</w:t>
            </w:r>
            <w:r w:rsidR="001811D9" w:rsidRPr="00F81D2D">
              <w:rPr>
                <w:rFonts w:cs="Times New Roman"/>
                <w:szCs w:val="24"/>
                <w:vertAlign w:val="superscript"/>
              </w:rPr>
              <w:t>a</w:t>
            </w:r>
          </w:p>
        </w:tc>
        <w:tc>
          <w:tcPr>
            <w:tcW w:w="605" w:type="pct"/>
            <w:tcBorders>
              <w:bottom w:val="single" w:sz="4" w:space="0" w:color="auto"/>
            </w:tcBorders>
            <w:shd w:val="clear" w:color="auto" w:fill="auto"/>
          </w:tcPr>
          <w:p w14:paraId="6798F0C0" w14:textId="361CD424" w:rsidR="00FC534E" w:rsidRPr="00F81D2D" w:rsidRDefault="00FC534E" w:rsidP="00B57524">
            <w:pPr>
              <w:tabs>
                <w:tab w:val="decimal" w:pos="336"/>
              </w:tabs>
              <w:rPr>
                <w:rFonts w:cs="Times New Roman"/>
                <w:szCs w:val="24"/>
              </w:rPr>
            </w:pPr>
            <w:r w:rsidRPr="00F81D2D">
              <w:rPr>
                <w:rFonts w:cs="Times New Roman"/>
                <w:szCs w:val="24"/>
              </w:rPr>
              <w:t>.21</w:t>
            </w:r>
            <w:r w:rsidR="001811D9" w:rsidRPr="00F81D2D">
              <w:rPr>
                <w:rFonts w:cs="Times New Roman"/>
                <w:szCs w:val="24"/>
                <w:vertAlign w:val="superscript"/>
              </w:rPr>
              <w:t>a</w:t>
            </w:r>
          </w:p>
        </w:tc>
        <w:tc>
          <w:tcPr>
            <w:tcW w:w="597" w:type="pct"/>
            <w:tcBorders>
              <w:bottom w:val="single" w:sz="4" w:space="0" w:color="auto"/>
            </w:tcBorders>
            <w:shd w:val="clear" w:color="auto" w:fill="auto"/>
          </w:tcPr>
          <w:p w14:paraId="7158EB89" w14:textId="77777777" w:rsidR="00FC534E" w:rsidRPr="00F81D2D" w:rsidRDefault="00FC534E" w:rsidP="00B57524">
            <w:pPr>
              <w:tabs>
                <w:tab w:val="decimal" w:pos="333"/>
              </w:tabs>
              <w:rPr>
                <w:rFonts w:cs="Times New Roman"/>
                <w:szCs w:val="24"/>
              </w:rPr>
            </w:pPr>
            <w:r w:rsidRPr="00F81D2D">
              <w:rPr>
                <w:rFonts w:cs="Times New Roman"/>
                <w:szCs w:val="24"/>
              </w:rPr>
              <w:t>.15</w:t>
            </w:r>
            <w:r w:rsidRPr="00F81D2D">
              <w:rPr>
                <w:rFonts w:cs="Times New Roman"/>
                <w:szCs w:val="24"/>
                <w:vertAlign w:val="superscript"/>
              </w:rPr>
              <w:t>a</w:t>
            </w:r>
          </w:p>
        </w:tc>
        <w:tc>
          <w:tcPr>
            <w:tcW w:w="600" w:type="pct"/>
            <w:tcBorders>
              <w:bottom w:val="single" w:sz="4" w:space="0" w:color="auto"/>
            </w:tcBorders>
            <w:shd w:val="clear" w:color="auto" w:fill="auto"/>
          </w:tcPr>
          <w:p w14:paraId="7B50D549" w14:textId="7A81A704" w:rsidR="00FC534E" w:rsidRPr="00F81D2D" w:rsidRDefault="00FC534E" w:rsidP="00B57524">
            <w:pPr>
              <w:tabs>
                <w:tab w:val="decimal" w:pos="330"/>
              </w:tabs>
              <w:rPr>
                <w:rFonts w:cs="Times New Roman"/>
                <w:szCs w:val="24"/>
              </w:rPr>
            </w:pPr>
            <w:r w:rsidRPr="00F81D2D">
              <w:rPr>
                <w:rFonts w:cs="Times New Roman"/>
                <w:szCs w:val="24"/>
              </w:rPr>
              <w:t>.17</w:t>
            </w:r>
            <w:r w:rsidR="001811D9" w:rsidRPr="00F81D2D">
              <w:rPr>
                <w:rFonts w:cs="Times New Roman"/>
                <w:szCs w:val="24"/>
                <w:vertAlign w:val="superscript"/>
              </w:rPr>
              <w:t>a</w:t>
            </w:r>
          </w:p>
        </w:tc>
        <w:tc>
          <w:tcPr>
            <w:tcW w:w="841" w:type="pct"/>
            <w:tcBorders>
              <w:bottom w:val="single" w:sz="4" w:space="0" w:color="auto"/>
            </w:tcBorders>
            <w:shd w:val="clear" w:color="auto" w:fill="auto"/>
          </w:tcPr>
          <w:p w14:paraId="67134EB9" w14:textId="77777777" w:rsidR="00FC534E" w:rsidRPr="00F81D2D" w:rsidRDefault="00FC534E" w:rsidP="00B57524">
            <w:pPr>
              <w:tabs>
                <w:tab w:val="decimal" w:pos="327"/>
              </w:tabs>
              <w:rPr>
                <w:rFonts w:cs="Times New Roman"/>
                <w:szCs w:val="24"/>
              </w:rPr>
            </w:pPr>
            <w:r w:rsidRPr="00F81D2D">
              <w:rPr>
                <w:rFonts w:cs="Times New Roman"/>
                <w:szCs w:val="24"/>
              </w:rPr>
              <w:t>.00</w:t>
            </w:r>
          </w:p>
        </w:tc>
      </w:tr>
    </w:tbl>
    <w:p w14:paraId="625EA05F" w14:textId="2D05A0FA" w:rsidR="00FC534E" w:rsidRPr="00F81D2D" w:rsidRDefault="00FC534E" w:rsidP="00FC534E">
      <w:pPr>
        <w:rPr>
          <w:rFonts w:cs="Times New Roman"/>
          <w:szCs w:val="24"/>
        </w:rPr>
      </w:pPr>
      <w:r w:rsidRPr="00F81D2D">
        <w:rPr>
          <w:rFonts w:cs="Times New Roman"/>
          <w:szCs w:val="24"/>
        </w:rPr>
        <w:t>Note</w:t>
      </w:r>
      <w:r w:rsidRPr="00F81D2D">
        <w:rPr>
          <w:rFonts w:cs="Times New Roman"/>
          <w:i/>
          <w:szCs w:val="24"/>
        </w:rPr>
        <w:t xml:space="preserve">: </w:t>
      </w:r>
      <w:r w:rsidRPr="00F81D2D">
        <w:rPr>
          <w:rFonts w:cs="Times New Roman"/>
          <w:szCs w:val="24"/>
        </w:rPr>
        <w:t xml:space="preserve">The ERN is a negative-going ERP, so positive correlation coefficients indicate a direct association, and vice versa. The ERN and </w:t>
      </w:r>
      <w:proofErr w:type="spellStart"/>
      <w:r w:rsidRPr="00F81D2D">
        <w:rPr>
          <w:rFonts w:cs="Times New Roman"/>
          <w:szCs w:val="24"/>
        </w:rPr>
        <w:t>Pe</w:t>
      </w:r>
      <w:proofErr w:type="spellEnd"/>
      <w:r w:rsidRPr="00F81D2D">
        <w:rPr>
          <w:rFonts w:cs="Times New Roman"/>
          <w:szCs w:val="24"/>
        </w:rPr>
        <w:t xml:space="preserve"> were measured at year 20. Analyses used the mean symptom/functioning score across all assessments (admission through year 20). </w:t>
      </w:r>
      <w:proofErr w:type="spellStart"/>
      <w:proofErr w:type="gramStart"/>
      <w:r w:rsidRPr="00F81D2D">
        <w:rPr>
          <w:rFonts w:cs="Times New Roman"/>
          <w:szCs w:val="24"/>
          <w:vertAlign w:val="superscript"/>
        </w:rPr>
        <w:t>a</w:t>
      </w:r>
      <w:r w:rsidRPr="00F81D2D">
        <w:rPr>
          <w:rFonts w:cs="Times New Roman"/>
          <w:i/>
          <w:szCs w:val="24"/>
        </w:rPr>
        <w:t>p</w:t>
      </w:r>
      <w:proofErr w:type="spellEnd"/>
      <w:proofErr w:type="gramEnd"/>
      <w:r w:rsidRPr="00F81D2D">
        <w:rPr>
          <w:rFonts w:cs="Times New Roman"/>
          <w:szCs w:val="24"/>
        </w:rPr>
        <w:t>&lt;.</w:t>
      </w:r>
      <w:r w:rsidR="001811D9" w:rsidRPr="00F81D2D">
        <w:rPr>
          <w:rFonts w:cs="Times New Roman"/>
          <w:szCs w:val="24"/>
        </w:rPr>
        <w:t>05 (uncorrected).</w:t>
      </w:r>
    </w:p>
    <w:p w14:paraId="71259451" w14:textId="77777777" w:rsidR="00FC534E" w:rsidRPr="00F81D2D" w:rsidRDefault="00FC534E">
      <w:pPr>
        <w:rPr>
          <w:rFonts w:cs="Times New Roman"/>
          <w:b/>
          <w:szCs w:val="24"/>
        </w:rPr>
      </w:pPr>
      <w:r w:rsidRPr="00F81D2D">
        <w:rPr>
          <w:rFonts w:cs="Times New Roman"/>
          <w:b/>
          <w:szCs w:val="24"/>
        </w:rPr>
        <w:br w:type="page"/>
      </w:r>
    </w:p>
    <w:p w14:paraId="01845BA9" w14:textId="7FBC803F" w:rsidR="00AA3272" w:rsidRPr="00F81D2D" w:rsidRDefault="00E33099" w:rsidP="00AA3272">
      <w:pPr>
        <w:rPr>
          <w:rFonts w:cs="Times New Roman"/>
          <w:b/>
          <w:i/>
          <w:szCs w:val="24"/>
        </w:rPr>
      </w:pPr>
      <w:r w:rsidRPr="00F81D2D">
        <w:rPr>
          <w:rFonts w:cs="Times New Roman"/>
          <w:b/>
          <w:szCs w:val="24"/>
        </w:rPr>
        <w:lastRenderedPageBreak/>
        <w:t xml:space="preserve">Table </w:t>
      </w:r>
      <w:r w:rsidR="00851956" w:rsidRPr="00F81D2D">
        <w:rPr>
          <w:rFonts w:cs="Times New Roman"/>
          <w:b/>
          <w:szCs w:val="24"/>
        </w:rPr>
        <w:t>S</w:t>
      </w:r>
      <w:r w:rsidR="00FE609C" w:rsidRPr="00F81D2D">
        <w:rPr>
          <w:rFonts w:cs="Times New Roman"/>
          <w:b/>
          <w:szCs w:val="24"/>
        </w:rPr>
        <w:t>5</w:t>
      </w:r>
      <w:r w:rsidRPr="00F81D2D">
        <w:rPr>
          <w:rFonts w:cs="Times New Roman"/>
          <w:b/>
          <w:szCs w:val="24"/>
        </w:rPr>
        <w:t>.</w:t>
      </w:r>
      <w:r w:rsidR="00AA3272" w:rsidRPr="00F81D2D">
        <w:rPr>
          <w:rFonts w:cs="Times New Roman"/>
          <w:b/>
          <w:szCs w:val="24"/>
        </w:rPr>
        <w:t xml:space="preserve"> Retrospective associations between symptoms and functioning among individuals with psychotic disorders</w:t>
      </w:r>
    </w:p>
    <w:p w14:paraId="4DBD1EA3" w14:textId="77777777" w:rsidR="00AA3272" w:rsidRPr="00F81D2D" w:rsidRDefault="00AA3272" w:rsidP="00AA3272">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014"/>
        <w:gridCol w:w="1263"/>
        <w:gridCol w:w="1263"/>
        <w:gridCol w:w="1263"/>
        <w:gridCol w:w="1263"/>
      </w:tblGrid>
      <w:tr w:rsidR="00AA3272" w:rsidRPr="00F81D2D" w14:paraId="125A54F8" w14:textId="77777777" w:rsidTr="00E33099">
        <w:tc>
          <w:tcPr>
            <w:tcW w:w="2160" w:type="dxa"/>
            <w:tcBorders>
              <w:top w:val="single" w:sz="4" w:space="0" w:color="auto"/>
              <w:bottom w:val="single" w:sz="4" w:space="0" w:color="auto"/>
            </w:tcBorders>
          </w:tcPr>
          <w:p w14:paraId="6B4D2E8D" w14:textId="77777777" w:rsidR="00AA3272" w:rsidRPr="00F81D2D" w:rsidRDefault="00AA3272" w:rsidP="00B57524">
            <w:pPr>
              <w:rPr>
                <w:rFonts w:cs="Times New Roman"/>
                <w:szCs w:val="24"/>
              </w:rPr>
            </w:pPr>
          </w:p>
        </w:tc>
        <w:tc>
          <w:tcPr>
            <w:tcW w:w="6066" w:type="dxa"/>
            <w:gridSpan w:val="5"/>
            <w:tcBorders>
              <w:top w:val="single" w:sz="4" w:space="0" w:color="auto"/>
              <w:bottom w:val="single" w:sz="4" w:space="0" w:color="auto"/>
            </w:tcBorders>
          </w:tcPr>
          <w:p w14:paraId="0AFFCCA4" w14:textId="77777777" w:rsidR="00AA3272" w:rsidRPr="00F81D2D" w:rsidRDefault="00AA3272" w:rsidP="00B57524">
            <w:pPr>
              <w:jc w:val="center"/>
              <w:rPr>
                <w:rFonts w:cs="Times New Roman"/>
                <w:b/>
                <w:szCs w:val="24"/>
              </w:rPr>
            </w:pPr>
            <w:r w:rsidRPr="00F81D2D">
              <w:rPr>
                <w:rFonts w:cs="Times New Roman"/>
                <w:b/>
                <w:szCs w:val="24"/>
              </w:rPr>
              <w:t>Retrospective Correlations</w:t>
            </w:r>
          </w:p>
        </w:tc>
      </w:tr>
      <w:tr w:rsidR="00AA3272" w:rsidRPr="00F81D2D" w14:paraId="6568A215" w14:textId="77777777" w:rsidTr="00E33099">
        <w:tc>
          <w:tcPr>
            <w:tcW w:w="2160" w:type="dxa"/>
            <w:tcBorders>
              <w:top w:val="single" w:sz="4" w:space="0" w:color="auto"/>
            </w:tcBorders>
          </w:tcPr>
          <w:p w14:paraId="2E7A7A13" w14:textId="77777777" w:rsidR="00AA3272" w:rsidRPr="00F81D2D" w:rsidRDefault="00AA3272" w:rsidP="00B57524">
            <w:pPr>
              <w:rPr>
                <w:rFonts w:cs="Times New Roman"/>
                <w:szCs w:val="24"/>
              </w:rPr>
            </w:pPr>
            <w:r w:rsidRPr="00F81D2D">
              <w:rPr>
                <w:rFonts w:cs="Times New Roman"/>
                <w:szCs w:val="24"/>
              </w:rPr>
              <w:t>20-year Variables</w:t>
            </w:r>
          </w:p>
        </w:tc>
        <w:tc>
          <w:tcPr>
            <w:tcW w:w="1014" w:type="dxa"/>
            <w:tcBorders>
              <w:top w:val="single" w:sz="4" w:space="0" w:color="auto"/>
            </w:tcBorders>
          </w:tcPr>
          <w:p w14:paraId="2BA9E56C" w14:textId="77777777" w:rsidR="00AA3272" w:rsidRPr="00F81D2D" w:rsidRDefault="00AA3272" w:rsidP="00B57524">
            <w:pPr>
              <w:jc w:val="center"/>
              <w:rPr>
                <w:rFonts w:cs="Times New Roman"/>
                <w:szCs w:val="24"/>
              </w:rPr>
            </w:pPr>
            <w:r w:rsidRPr="00F81D2D">
              <w:rPr>
                <w:rFonts w:cs="Times New Roman"/>
                <w:szCs w:val="24"/>
              </w:rPr>
              <w:t>10-year</w:t>
            </w:r>
          </w:p>
        </w:tc>
        <w:tc>
          <w:tcPr>
            <w:tcW w:w="1263" w:type="dxa"/>
            <w:tcBorders>
              <w:top w:val="single" w:sz="4" w:space="0" w:color="auto"/>
            </w:tcBorders>
          </w:tcPr>
          <w:p w14:paraId="2FD334C1" w14:textId="77777777" w:rsidR="00AA3272" w:rsidRPr="00F81D2D" w:rsidRDefault="00AA3272" w:rsidP="00B57524">
            <w:pPr>
              <w:jc w:val="center"/>
              <w:rPr>
                <w:rFonts w:cs="Times New Roman"/>
                <w:szCs w:val="24"/>
              </w:rPr>
            </w:pPr>
            <w:r w:rsidRPr="00F81D2D">
              <w:rPr>
                <w:rFonts w:cs="Times New Roman"/>
                <w:szCs w:val="24"/>
              </w:rPr>
              <w:t>4-year</w:t>
            </w:r>
          </w:p>
        </w:tc>
        <w:tc>
          <w:tcPr>
            <w:tcW w:w="1263" w:type="dxa"/>
            <w:tcBorders>
              <w:top w:val="single" w:sz="4" w:space="0" w:color="auto"/>
            </w:tcBorders>
          </w:tcPr>
          <w:p w14:paraId="549BA5C1" w14:textId="77777777" w:rsidR="00AA3272" w:rsidRPr="00F81D2D" w:rsidRDefault="00AA3272" w:rsidP="00B57524">
            <w:pPr>
              <w:jc w:val="center"/>
              <w:rPr>
                <w:rFonts w:cs="Times New Roman"/>
                <w:szCs w:val="24"/>
              </w:rPr>
            </w:pPr>
            <w:r w:rsidRPr="00F81D2D">
              <w:rPr>
                <w:rFonts w:cs="Times New Roman"/>
                <w:szCs w:val="24"/>
              </w:rPr>
              <w:t>2-year</w:t>
            </w:r>
          </w:p>
        </w:tc>
        <w:tc>
          <w:tcPr>
            <w:tcW w:w="1263" w:type="dxa"/>
            <w:tcBorders>
              <w:top w:val="single" w:sz="4" w:space="0" w:color="auto"/>
            </w:tcBorders>
          </w:tcPr>
          <w:p w14:paraId="7232CE8D" w14:textId="77777777" w:rsidR="00AA3272" w:rsidRPr="00F81D2D" w:rsidRDefault="00AA3272" w:rsidP="00B57524">
            <w:pPr>
              <w:jc w:val="center"/>
              <w:rPr>
                <w:rFonts w:cs="Times New Roman"/>
                <w:szCs w:val="24"/>
              </w:rPr>
            </w:pPr>
            <w:r w:rsidRPr="00F81D2D">
              <w:rPr>
                <w:rFonts w:cs="Times New Roman"/>
                <w:szCs w:val="24"/>
              </w:rPr>
              <w:t>6-month</w:t>
            </w:r>
          </w:p>
        </w:tc>
        <w:tc>
          <w:tcPr>
            <w:tcW w:w="1263" w:type="dxa"/>
            <w:tcBorders>
              <w:top w:val="single" w:sz="4" w:space="0" w:color="auto"/>
            </w:tcBorders>
          </w:tcPr>
          <w:p w14:paraId="222AF794" w14:textId="77777777" w:rsidR="00AA3272" w:rsidRPr="00F81D2D" w:rsidRDefault="00AA3272" w:rsidP="00B57524">
            <w:pPr>
              <w:jc w:val="center"/>
              <w:rPr>
                <w:rFonts w:cs="Times New Roman"/>
                <w:szCs w:val="24"/>
              </w:rPr>
            </w:pPr>
            <w:r w:rsidRPr="00F81D2D">
              <w:rPr>
                <w:rFonts w:cs="Times New Roman"/>
                <w:szCs w:val="24"/>
              </w:rPr>
              <w:t>Admission</w:t>
            </w:r>
          </w:p>
        </w:tc>
      </w:tr>
      <w:tr w:rsidR="00AA3272" w:rsidRPr="00F81D2D" w14:paraId="662687CE" w14:textId="77777777" w:rsidTr="00E33099">
        <w:tc>
          <w:tcPr>
            <w:tcW w:w="2160" w:type="dxa"/>
          </w:tcPr>
          <w:p w14:paraId="7A1EFE1B" w14:textId="77777777" w:rsidR="00AA3272" w:rsidRPr="00F81D2D" w:rsidRDefault="00AA3272" w:rsidP="00B57524">
            <w:pPr>
              <w:rPr>
                <w:rFonts w:cs="Times New Roman"/>
                <w:szCs w:val="24"/>
              </w:rPr>
            </w:pPr>
            <w:r w:rsidRPr="00F81D2D">
              <w:rPr>
                <w:rFonts w:cs="Times New Roman"/>
                <w:szCs w:val="24"/>
              </w:rPr>
              <w:t>Inexpressivity</w:t>
            </w:r>
          </w:p>
        </w:tc>
        <w:tc>
          <w:tcPr>
            <w:tcW w:w="1014" w:type="dxa"/>
          </w:tcPr>
          <w:p w14:paraId="12074307" w14:textId="77777777" w:rsidR="00AA3272" w:rsidRPr="00F81D2D" w:rsidRDefault="00AA3272" w:rsidP="00B57524">
            <w:pPr>
              <w:jc w:val="center"/>
              <w:rPr>
                <w:rFonts w:cs="Times New Roman"/>
                <w:szCs w:val="24"/>
              </w:rPr>
            </w:pPr>
            <w:r w:rsidRPr="00F81D2D">
              <w:rPr>
                <w:rFonts w:cs="Times New Roman"/>
                <w:szCs w:val="24"/>
              </w:rPr>
              <w:t>.70</w:t>
            </w:r>
          </w:p>
        </w:tc>
        <w:tc>
          <w:tcPr>
            <w:tcW w:w="1263" w:type="dxa"/>
          </w:tcPr>
          <w:p w14:paraId="3BA328B4" w14:textId="77777777" w:rsidR="00AA3272" w:rsidRPr="00F81D2D" w:rsidRDefault="00AA3272" w:rsidP="00B57524">
            <w:pPr>
              <w:jc w:val="center"/>
              <w:rPr>
                <w:rFonts w:cs="Times New Roman"/>
                <w:szCs w:val="24"/>
              </w:rPr>
            </w:pPr>
            <w:r w:rsidRPr="00F81D2D">
              <w:rPr>
                <w:rFonts w:cs="Times New Roman"/>
                <w:szCs w:val="24"/>
              </w:rPr>
              <w:t>.48</w:t>
            </w:r>
          </w:p>
        </w:tc>
        <w:tc>
          <w:tcPr>
            <w:tcW w:w="1263" w:type="dxa"/>
          </w:tcPr>
          <w:p w14:paraId="7D5D4DF7" w14:textId="77777777" w:rsidR="00AA3272" w:rsidRPr="00F81D2D" w:rsidRDefault="00AA3272" w:rsidP="00B57524">
            <w:pPr>
              <w:jc w:val="center"/>
              <w:rPr>
                <w:rFonts w:cs="Times New Roman"/>
                <w:szCs w:val="24"/>
              </w:rPr>
            </w:pPr>
            <w:r w:rsidRPr="00F81D2D">
              <w:rPr>
                <w:rFonts w:cs="Times New Roman"/>
                <w:szCs w:val="24"/>
              </w:rPr>
              <w:t>.54</w:t>
            </w:r>
          </w:p>
        </w:tc>
        <w:tc>
          <w:tcPr>
            <w:tcW w:w="1263" w:type="dxa"/>
          </w:tcPr>
          <w:p w14:paraId="7F84EEFE" w14:textId="77777777" w:rsidR="00AA3272" w:rsidRPr="00F81D2D" w:rsidRDefault="00AA3272" w:rsidP="00B57524">
            <w:pPr>
              <w:jc w:val="center"/>
              <w:rPr>
                <w:rFonts w:cs="Times New Roman"/>
                <w:szCs w:val="24"/>
              </w:rPr>
            </w:pPr>
            <w:r w:rsidRPr="00F81D2D">
              <w:rPr>
                <w:rFonts w:cs="Times New Roman"/>
                <w:szCs w:val="24"/>
              </w:rPr>
              <w:t>.45</w:t>
            </w:r>
          </w:p>
        </w:tc>
        <w:tc>
          <w:tcPr>
            <w:tcW w:w="1263" w:type="dxa"/>
          </w:tcPr>
          <w:p w14:paraId="29D186A1" w14:textId="77777777" w:rsidR="00AA3272" w:rsidRPr="00F81D2D" w:rsidRDefault="00AA3272" w:rsidP="00B57524">
            <w:pPr>
              <w:jc w:val="center"/>
              <w:rPr>
                <w:rFonts w:cs="Times New Roman"/>
                <w:szCs w:val="24"/>
              </w:rPr>
            </w:pPr>
            <w:r w:rsidRPr="00F81D2D">
              <w:rPr>
                <w:rFonts w:cs="Times New Roman"/>
                <w:szCs w:val="24"/>
              </w:rPr>
              <w:t>.45</w:t>
            </w:r>
          </w:p>
        </w:tc>
      </w:tr>
      <w:tr w:rsidR="00AA3272" w:rsidRPr="00F81D2D" w14:paraId="0D1E76EA" w14:textId="77777777" w:rsidTr="00E33099">
        <w:tc>
          <w:tcPr>
            <w:tcW w:w="2160" w:type="dxa"/>
          </w:tcPr>
          <w:p w14:paraId="6F34E850" w14:textId="77777777" w:rsidR="00AA3272" w:rsidRPr="00F81D2D" w:rsidRDefault="00AA3272" w:rsidP="00B57524">
            <w:pPr>
              <w:rPr>
                <w:rFonts w:cs="Times New Roman"/>
                <w:szCs w:val="24"/>
              </w:rPr>
            </w:pPr>
            <w:proofErr w:type="spellStart"/>
            <w:r w:rsidRPr="00F81D2D">
              <w:rPr>
                <w:rFonts w:cs="Times New Roman"/>
                <w:szCs w:val="24"/>
              </w:rPr>
              <w:t>Avolition</w:t>
            </w:r>
            <w:proofErr w:type="spellEnd"/>
          </w:p>
        </w:tc>
        <w:tc>
          <w:tcPr>
            <w:tcW w:w="1014" w:type="dxa"/>
          </w:tcPr>
          <w:p w14:paraId="5BC13647" w14:textId="77777777" w:rsidR="00AA3272" w:rsidRPr="00F81D2D" w:rsidRDefault="00AA3272" w:rsidP="00B57524">
            <w:pPr>
              <w:jc w:val="center"/>
              <w:rPr>
                <w:rFonts w:cs="Times New Roman"/>
                <w:szCs w:val="24"/>
              </w:rPr>
            </w:pPr>
            <w:r w:rsidRPr="00F81D2D">
              <w:rPr>
                <w:rFonts w:cs="Times New Roman"/>
                <w:szCs w:val="24"/>
              </w:rPr>
              <w:t>.62</w:t>
            </w:r>
          </w:p>
        </w:tc>
        <w:tc>
          <w:tcPr>
            <w:tcW w:w="1263" w:type="dxa"/>
          </w:tcPr>
          <w:p w14:paraId="1E4C2D51" w14:textId="77777777" w:rsidR="00AA3272" w:rsidRPr="00F81D2D" w:rsidRDefault="00AA3272" w:rsidP="00B57524">
            <w:pPr>
              <w:jc w:val="center"/>
              <w:rPr>
                <w:rFonts w:cs="Times New Roman"/>
                <w:szCs w:val="24"/>
              </w:rPr>
            </w:pPr>
            <w:r w:rsidRPr="00F81D2D">
              <w:rPr>
                <w:rFonts w:cs="Times New Roman"/>
                <w:szCs w:val="24"/>
              </w:rPr>
              <w:t>.55</w:t>
            </w:r>
          </w:p>
        </w:tc>
        <w:tc>
          <w:tcPr>
            <w:tcW w:w="1263" w:type="dxa"/>
          </w:tcPr>
          <w:p w14:paraId="6B734900" w14:textId="77777777" w:rsidR="00AA3272" w:rsidRPr="00F81D2D" w:rsidRDefault="00AA3272" w:rsidP="00B57524">
            <w:pPr>
              <w:jc w:val="center"/>
              <w:rPr>
                <w:rFonts w:cs="Times New Roman"/>
                <w:szCs w:val="24"/>
              </w:rPr>
            </w:pPr>
            <w:r w:rsidRPr="00F81D2D">
              <w:rPr>
                <w:rFonts w:cs="Times New Roman"/>
                <w:szCs w:val="24"/>
              </w:rPr>
              <w:t>.51</w:t>
            </w:r>
          </w:p>
        </w:tc>
        <w:tc>
          <w:tcPr>
            <w:tcW w:w="1263" w:type="dxa"/>
          </w:tcPr>
          <w:p w14:paraId="40C47744" w14:textId="77777777" w:rsidR="00AA3272" w:rsidRPr="00F81D2D" w:rsidRDefault="00AA3272" w:rsidP="00B57524">
            <w:pPr>
              <w:jc w:val="center"/>
              <w:rPr>
                <w:rFonts w:cs="Times New Roman"/>
                <w:szCs w:val="24"/>
              </w:rPr>
            </w:pPr>
            <w:r w:rsidRPr="00F81D2D">
              <w:rPr>
                <w:rFonts w:cs="Times New Roman"/>
                <w:szCs w:val="24"/>
              </w:rPr>
              <w:t>.46</w:t>
            </w:r>
          </w:p>
        </w:tc>
        <w:tc>
          <w:tcPr>
            <w:tcW w:w="1263" w:type="dxa"/>
          </w:tcPr>
          <w:p w14:paraId="4C2045B1" w14:textId="77777777" w:rsidR="00AA3272" w:rsidRPr="00F81D2D" w:rsidRDefault="00AA3272" w:rsidP="00B57524">
            <w:pPr>
              <w:jc w:val="center"/>
              <w:rPr>
                <w:rFonts w:cs="Times New Roman"/>
                <w:szCs w:val="24"/>
              </w:rPr>
            </w:pPr>
            <w:r w:rsidRPr="00F81D2D">
              <w:rPr>
                <w:rFonts w:cs="Times New Roman"/>
                <w:szCs w:val="24"/>
              </w:rPr>
              <w:t>.40</w:t>
            </w:r>
          </w:p>
        </w:tc>
      </w:tr>
      <w:tr w:rsidR="00AA3272" w:rsidRPr="00F81D2D" w14:paraId="3C109470" w14:textId="77777777" w:rsidTr="00E33099">
        <w:tc>
          <w:tcPr>
            <w:tcW w:w="2160" w:type="dxa"/>
            <w:tcBorders>
              <w:bottom w:val="single" w:sz="4" w:space="0" w:color="auto"/>
            </w:tcBorders>
          </w:tcPr>
          <w:p w14:paraId="64C499CA" w14:textId="77777777" w:rsidR="00AA3272" w:rsidRPr="00F81D2D" w:rsidRDefault="00AA3272" w:rsidP="00B57524">
            <w:pPr>
              <w:rPr>
                <w:rFonts w:cs="Times New Roman"/>
                <w:szCs w:val="24"/>
              </w:rPr>
            </w:pPr>
            <w:r w:rsidRPr="00F81D2D">
              <w:rPr>
                <w:rFonts w:cs="Times New Roman"/>
                <w:szCs w:val="24"/>
              </w:rPr>
              <w:t>Global Functioning</w:t>
            </w:r>
          </w:p>
        </w:tc>
        <w:tc>
          <w:tcPr>
            <w:tcW w:w="1014" w:type="dxa"/>
            <w:tcBorders>
              <w:bottom w:val="single" w:sz="4" w:space="0" w:color="auto"/>
            </w:tcBorders>
          </w:tcPr>
          <w:p w14:paraId="654CCFB8" w14:textId="77777777" w:rsidR="00AA3272" w:rsidRPr="00F81D2D" w:rsidRDefault="00AA3272" w:rsidP="00B57524">
            <w:pPr>
              <w:jc w:val="center"/>
              <w:rPr>
                <w:rFonts w:cs="Times New Roman"/>
                <w:szCs w:val="24"/>
              </w:rPr>
            </w:pPr>
            <w:r w:rsidRPr="00F81D2D">
              <w:rPr>
                <w:rFonts w:cs="Times New Roman"/>
                <w:szCs w:val="24"/>
              </w:rPr>
              <w:t>.77</w:t>
            </w:r>
          </w:p>
        </w:tc>
        <w:tc>
          <w:tcPr>
            <w:tcW w:w="1263" w:type="dxa"/>
            <w:tcBorders>
              <w:bottom w:val="single" w:sz="4" w:space="0" w:color="auto"/>
            </w:tcBorders>
          </w:tcPr>
          <w:p w14:paraId="4EC9B0EA" w14:textId="77777777" w:rsidR="00AA3272" w:rsidRPr="00F81D2D" w:rsidRDefault="00AA3272" w:rsidP="00B57524">
            <w:pPr>
              <w:jc w:val="center"/>
              <w:rPr>
                <w:rFonts w:cs="Times New Roman"/>
                <w:szCs w:val="24"/>
              </w:rPr>
            </w:pPr>
            <w:r w:rsidRPr="00F81D2D">
              <w:rPr>
                <w:rFonts w:cs="Times New Roman"/>
                <w:szCs w:val="24"/>
              </w:rPr>
              <w:t>.57</w:t>
            </w:r>
          </w:p>
        </w:tc>
        <w:tc>
          <w:tcPr>
            <w:tcW w:w="1263" w:type="dxa"/>
            <w:tcBorders>
              <w:bottom w:val="single" w:sz="4" w:space="0" w:color="auto"/>
            </w:tcBorders>
          </w:tcPr>
          <w:p w14:paraId="2A94F081" w14:textId="77777777" w:rsidR="00AA3272" w:rsidRPr="00F81D2D" w:rsidRDefault="00AA3272" w:rsidP="00B57524">
            <w:pPr>
              <w:jc w:val="center"/>
              <w:rPr>
                <w:rFonts w:cs="Times New Roman"/>
                <w:szCs w:val="24"/>
              </w:rPr>
            </w:pPr>
            <w:r w:rsidRPr="00F81D2D">
              <w:rPr>
                <w:rFonts w:cs="Times New Roman"/>
                <w:szCs w:val="24"/>
              </w:rPr>
              <w:t>.53</w:t>
            </w:r>
          </w:p>
        </w:tc>
        <w:tc>
          <w:tcPr>
            <w:tcW w:w="1263" w:type="dxa"/>
            <w:tcBorders>
              <w:bottom w:val="single" w:sz="4" w:space="0" w:color="auto"/>
            </w:tcBorders>
          </w:tcPr>
          <w:p w14:paraId="2EDB4321" w14:textId="77777777" w:rsidR="00AA3272" w:rsidRPr="00F81D2D" w:rsidRDefault="00AA3272" w:rsidP="00B57524">
            <w:pPr>
              <w:jc w:val="center"/>
              <w:rPr>
                <w:rFonts w:cs="Times New Roman"/>
                <w:szCs w:val="24"/>
              </w:rPr>
            </w:pPr>
            <w:r w:rsidRPr="00F81D2D">
              <w:rPr>
                <w:rFonts w:cs="Times New Roman"/>
                <w:szCs w:val="24"/>
              </w:rPr>
              <w:t>.54</w:t>
            </w:r>
          </w:p>
        </w:tc>
        <w:tc>
          <w:tcPr>
            <w:tcW w:w="1263" w:type="dxa"/>
            <w:tcBorders>
              <w:bottom w:val="single" w:sz="4" w:space="0" w:color="auto"/>
            </w:tcBorders>
          </w:tcPr>
          <w:p w14:paraId="2CAB20A8" w14:textId="77777777" w:rsidR="00AA3272" w:rsidRPr="00F81D2D" w:rsidRDefault="00AA3272" w:rsidP="00B57524">
            <w:pPr>
              <w:jc w:val="center"/>
              <w:rPr>
                <w:rFonts w:cs="Times New Roman"/>
                <w:szCs w:val="24"/>
              </w:rPr>
            </w:pPr>
            <w:r w:rsidRPr="00F81D2D">
              <w:rPr>
                <w:rFonts w:cs="Times New Roman"/>
                <w:szCs w:val="24"/>
              </w:rPr>
              <w:t>.40</w:t>
            </w:r>
          </w:p>
        </w:tc>
      </w:tr>
    </w:tbl>
    <w:p w14:paraId="631B6A7F" w14:textId="77777777" w:rsidR="00AA3272" w:rsidRPr="00F81D2D" w:rsidRDefault="00AA3272" w:rsidP="00AA3272">
      <w:pPr>
        <w:rPr>
          <w:rFonts w:cs="Times New Roman"/>
          <w:szCs w:val="24"/>
        </w:rPr>
      </w:pPr>
      <w:r w:rsidRPr="00F81D2D">
        <w:rPr>
          <w:rFonts w:cs="Times New Roman"/>
          <w:szCs w:val="24"/>
        </w:rPr>
        <w:t>Note</w:t>
      </w:r>
      <w:r w:rsidRPr="00F81D2D">
        <w:rPr>
          <w:rFonts w:cs="Times New Roman"/>
          <w:i/>
          <w:szCs w:val="24"/>
        </w:rPr>
        <w:t xml:space="preserve">: </w:t>
      </w:r>
      <w:r w:rsidRPr="00F81D2D">
        <w:rPr>
          <w:rFonts w:cs="Times New Roman"/>
          <w:szCs w:val="24"/>
        </w:rPr>
        <w:t xml:space="preserve">All correlations are significant at </w:t>
      </w:r>
      <w:r w:rsidRPr="00F81D2D">
        <w:rPr>
          <w:rFonts w:cs="Times New Roman"/>
          <w:i/>
          <w:szCs w:val="24"/>
        </w:rPr>
        <w:t>p</w:t>
      </w:r>
      <w:r w:rsidRPr="00F81D2D">
        <w:rPr>
          <w:rFonts w:cs="Times New Roman"/>
          <w:szCs w:val="24"/>
        </w:rPr>
        <w:t xml:space="preserve">&lt;.001. </w:t>
      </w:r>
    </w:p>
    <w:p w14:paraId="2DD173DD" w14:textId="77777777" w:rsidR="00AA3272" w:rsidRPr="00F81D2D" w:rsidRDefault="00AA3272" w:rsidP="00AA3272">
      <w:pPr>
        <w:rPr>
          <w:rFonts w:cs="Times New Roman"/>
          <w:szCs w:val="24"/>
        </w:rPr>
      </w:pPr>
    </w:p>
    <w:p w14:paraId="5756A413" w14:textId="77777777" w:rsidR="00AA3272" w:rsidRPr="00F81D2D" w:rsidRDefault="00AA3272" w:rsidP="00AA3272">
      <w:pPr>
        <w:rPr>
          <w:rFonts w:ascii="Arial" w:hAnsi="Arial" w:cs="Arial"/>
          <w:sz w:val="16"/>
          <w:szCs w:val="20"/>
        </w:rPr>
        <w:sectPr w:rsidR="00AA3272" w:rsidRPr="00F81D2D" w:rsidSect="00B57524">
          <w:pgSz w:w="12240" w:h="15840" w:code="1"/>
          <w:pgMar w:top="1440" w:right="1440" w:bottom="1440" w:left="1440" w:header="720" w:footer="720" w:gutter="0"/>
          <w:cols w:space="720"/>
          <w:docGrid w:linePitch="360"/>
        </w:sectPr>
      </w:pPr>
    </w:p>
    <w:p w14:paraId="5C310CC1" w14:textId="70BB5100" w:rsidR="00042282" w:rsidRPr="00F81D2D" w:rsidRDefault="00042282" w:rsidP="00042282">
      <w:pPr>
        <w:spacing w:line="480" w:lineRule="auto"/>
        <w:jc w:val="center"/>
        <w:rPr>
          <w:rFonts w:cs="Times New Roman"/>
          <w:szCs w:val="24"/>
        </w:rPr>
      </w:pPr>
      <w:r w:rsidRPr="00F81D2D">
        <w:rPr>
          <w:rFonts w:cs="Times New Roman"/>
          <w:b/>
          <w:szCs w:val="24"/>
        </w:rPr>
        <w:lastRenderedPageBreak/>
        <w:t>Supplementary References</w:t>
      </w:r>
    </w:p>
    <w:p w14:paraId="4C073C7C" w14:textId="77777777" w:rsidR="00A912EB" w:rsidRPr="00A912EB" w:rsidRDefault="00042282" w:rsidP="00A912EB">
      <w:pPr>
        <w:pStyle w:val="EndNoteBibliography"/>
        <w:spacing w:after="240"/>
        <w:ind w:left="720" w:hanging="720"/>
      </w:pPr>
      <w:r w:rsidRPr="00F81D2D">
        <w:fldChar w:fldCharType="begin"/>
      </w:r>
      <w:r w:rsidRPr="00F81D2D">
        <w:instrText xml:space="preserve"> ADDIN EN.REFLIST </w:instrText>
      </w:r>
      <w:r w:rsidRPr="00F81D2D">
        <w:fldChar w:fldCharType="separate"/>
      </w:r>
      <w:bookmarkStart w:id="1" w:name="_ENREF_1"/>
      <w:r w:rsidR="00A912EB" w:rsidRPr="00A912EB">
        <w:t xml:space="preserve">Eriksen, B. A., &amp; Eriksen, C. W. (1974). Effects of noise letters upon the identification of a target letter in a nonsearch task. </w:t>
      </w:r>
      <w:r w:rsidR="00A912EB" w:rsidRPr="00A912EB">
        <w:rPr>
          <w:i/>
        </w:rPr>
        <w:t>Perception &amp; Psychophysics, 16</w:t>
      </w:r>
      <w:r w:rsidR="00A912EB" w:rsidRPr="00A912EB">
        <w:t>(1), 143-149. doi:10.3758/BF03203267</w:t>
      </w:r>
      <w:bookmarkEnd w:id="1"/>
    </w:p>
    <w:p w14:paraId="7615FAD7" w14:textId="77777777" w:rsidR="00A912EB" w:rsidRPr="00A912EB" w:rsidRDefault="00A912EB" w:rsidP="00A912EB">
      <w:pPr>
        <w:pStyle w:val="EndNoteBibliography"/>
        <w:spacing w:after="240"/>
        <w:ind w:left="720" w:hanging="720"/>
      </w:pPr>
      <w:bookmarkStart w:id="2" w:name="_ENREF_2"/>
      <w:r w:rsidRPr="00A912EB">
        <w:t xml:space="preserve">Foti, D., Kotov, R., &amp; Hajcak, G. (2013). Psychometric considerations in using error-related brain activity as a biomarker in psychotic disorders. </w:t>
      </w:r>
      <w:r w:rsidRPr="00A912EB">
        <w:rPr>
          <w:i/>
        </w:rPr>
        <w:t>Journal of Abnormal Psychology, 122</w:t>
      </w:r>
      <w:r w:rsidRPr="00A912EB">
        <w:t>(2), 520-531. doi:10.1037/a0032618</w:t>
      </w:r>
      <w:bookmarkEnd w:id="2"/>
    </w:p>
    <w:p w14:paraId="2ACAF865" w14:textId="77777777" w:rsidR="00A912EB" w:rsidRPr="00A912EB" w:rsidRDefault="00A912EB" w:rsidP="00A912EB">
      <w:pPr>
        <w:pStyle w:val="EndNoteBibliography"/>
        <w:spacing w:after="240"/>
        <w:ind w:left="720" w:hanging="720"/>
      </w:pPr>
      <w:bookmarkStart w:id="3" w:name="_ENREF_3"/>
      <w:r w:rsidRPr="00A912EB">
        <w:t xml:space="preserve">Gratton, G., Coles, M. G., &amp; Donchin, E. (1983). A new method for off-line removal of ocular artifact. </w:t>
      </w:r>
      <w:r w:rsidRPr="00A912EB">
        <w:rPr>
          <w:i/>
        </w:rPr>
        <w:t>Electroencephalography and Clinical Neurophysiology, 55</w:t>
      </w:r>
      <w:r w:rsidRPr="00A912EB">
        <w:t>(4), 468-484. doi:10.1016/0013-4694(83)90135-9</w:t>
      </w:r>
      <w:bookmarkEnd w:id="3"/>
    </w:p>
    <w:p w14:paraId="1103F250" w14:textId="77777777" w:rsidR="00A912EB" w:rsidRPr="00A912EB" w:rsidRDefault="00A912EB" w:rsidP="00A912EB">
      <w:pPr>
        <w:pStyle w:val="EndNoteBibliography"/>
        <w:ind w:left="720" w:hanging="720"/>
      </w:pPr>
      <w:bookmarkStart w:id="4" w:name="_ENREF_4"/>
      <w:r w:rsidRPr="00A912EB">
        <w:t xml:space="preserve">Luck, S. J. (2005). </w:t>
      </w:r>
      <w:r w:rsidRPr="00A912EB">
        <w:rPr>
          <w:i/>
        </w:rPr>
        <w:t>An Introduction to the Event-Related Potential Technique</w:t>
      </w:r>
      <w:r w:rsidRPr="00A912EB">
        <w:t>. Cambridge, MA: MIT Press.</w:t>
      </w:r>
      <w:bookmarkEnd w:id="4"/>
    </w:p>
    <w:p w14:paraId="7242546C" w14:textId="47A7F237" w:rsidR="00B57524" w:rsidRDefault="00042282" w:rsidP="00FC534E">
      <w:pPr>
        <w:spacing w:line="480" w:lineRule="auto"/>
      </w:pPr>
      <w:r w:rsidRPr="00F81D2D">
        <w:fldChar w:fldCharType="end"/>
      </w:r>
    </w:p>
    <w:sectPr w:rsidR="00B57524" w:rsidSect="0004228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f0tzdfd2ssawzeawexx0ddlvfw0arvtvzvx&quot;&gt;Depression_FN-Saved-Saved&lt;record-ids&gt;&lt;item&gt;57&lt;/item&gt;&lt;item&gt;107&lt;/item&gt;&lt;item&gt;383&lt;/item&gt;&lt;item&gt;801&lt;/item&gt;&lt;/record-ids&gt;&lt;/item&gt;&lt;/Libraries&gt;"/>
  </w:docVars>
  <w:rsids>
    <w:rsidRoot w:val="00AA3272"/>
    <w:rsid w:val="00042282"/>
    <w:rsid w:val="00067CE5"/>
    <w:rsid w:val="000D1D20"/>
    <w:rsid w:val="000D60FF"/>
    <w:rsid w:val="00104E73"/>
    <w:rsid w:val="00113B00"/>
    <w:rsid w:val="001811D9"/>
    <w:rsid w:val="001940E9"/>
    <w:rsid w:val="001F7C59"/>
    <w:rsid w:val="00222FC8"/>
    <w:rsid w:val="0024059E"/>
    <w:rsid w:val="00274868"/>
    <w:rsid w:val="0027592C"/>
    <w:rsid w:val="00294C7C"/>
    <w:rsid w:val="002E0061"/>
    <w:rsid w:val="00315F64"/>
    <w:rsid w:val="003238C4"/>
    <w:rsid w:val="0034775F"/>
    <w:rsid w:val="00367B62"/>
    <w:rsid w:val="00400513"/>
    <w:rsid w:val="004574A2"/>
    <w:rsid w:val="004A417B"/>
    <w:rsid w:val="0058344D"/>
    <w:rsid w:val="005A6D3E"/>
    <w:rsid w:val="005C20DF"/>
    <w:rsid w:val="005E6CFD"/>
    <w:rsid w:val="00604150"/>
    <w:rsid w:val="006367D2"/>
    <w:rsid w:val="006E19C3"/>
    <w:rsid w:val="006F066B"/>
    <w:rsid w:val="00714EE7"/>
    <w:rsid w:val="00736DAC"/>
    <w:rsid w:val="00761D2B"/>
    <w:rsid w:val="0078461E"/>
    <w:rsid w:val="007C1F68"/>
    <w:rsid w:val="008375A4"/>
    <w:rsid w:val="00851956"/>
    <w:rsid w:val="008E0374"/>
    <w:rsid w:val="008E3DA9"/>
    <w:rsid w:val="00954E65"/>
    <w:rsid w:val="009728BB"/>
    <w:rsid w:val="0098274D"/>
    <w:rsid w:val="00991BA7"/>
    <w:rsid w:val="009F1B82"/>
    <w:rsid w:val="009F2137"/>
    <w:rsid w:val="009F661E"/>
    <w:rsid w:val="00A16E4A"/>
    <w:rsid w:val="00A912EB"/>
    <w:rsid w:val="00AA3272"/>
    <w:rsid w:val="00AB53A5"/>
    <w:rsid w:val="00AB7EBF"/>
    <w:rsid w:val="00AF2C9F"/>
    <w:rsid w:val="00B57524"/>
    <w:rsid w:val="00B91548"/>
    <w:rsid w:val="00BB7B38"/>
    <w:rsid w:val="00BC2D9F"/>
    <w:rsid w:val="00BD3EEA"/>
    <w:rsid w:val="00C57573"/>
    <w:rsid w:val="00CD62A4"/>
    <w:rsid w:val="00CF7900"/>
    <w:rsid w:val="00D46A6E"/>
    <w:rsid w:val="00D87C2B"/>
    <w:rsid w:val="00DE4B02"/>
    <w:rsid w:val="00E33099"/>
    <w:rsid w:val="00E62974"/>
    <w:rsid w:val="00E7151E"/>
    <w:rsid w:val="00E826DC"/>
    <w:rsid w:val="00EC423F"/>
    <w:rsid w:val="00F15C68"/>
    <w:rsid w:val="00F275D8"/>
    <w:rsid w:val="00F81D2D"/>
    <w:rsid w:val="00FA3FBA"/>
    <w:rsid w:val="00FB1525"/>
    <w:rsid w:val="00FC534E"/>
    <w:rsid w:val="00FC7B37"/>
    <w:rsid w:val="00FE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5A78"/>
  <w15:chartTrackingRefBased/>
  <w15:docId w15:val="{2EA0027E-BD78-4575-8BFC-333519C1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72"/>
    <w:rPr>
      <w:rFonts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3272"/>
    <w:rPr>
      <w:sz w:val="16"/>
      <w:szCs w:val="16"/>
    </w:rPr>
  </w:style>
  <w:style w:type="paragraph" w:styleId="CommentText">
    <w:name w:val="annotation text"/>
    <w:basedOn w:val="Normal"/>
    <w:link w:val="CommentTextChar"/>
    <w:uiPriority w:val="99"/>
    <w:semiHidden/>
    <w:unhideWhenUsed/>
    <w:rsid w:val="00AA3272"/>
    <w:rPr>
      <w:sz w:val="20"/>
      <w:szCs w:val="20"/>
    </w:rPr>
  </w:style>
  <w:style w:type="character" w:customStyle="1" w:styleId="CommentTextChar">
    <w:name w:val="Comment Text Char"/>
    <w:basedOn w:val="DefaultParagraphFont"/>
    <w:link w:val="CommentText"/>
    <w:uiPriority w:val="99"/>
    <w:semiHidden/>
    <w:rsid w:val="00AA3272"/>
    <w:rPr>
      <w:rFonts w:cstheme="minorBidi"/>
      <w:sz w:val="20"/>
      <w:szCs w:val="20"/>
    </w:rPr>
  </w:style>
  <w:style w:type="table" w:styleId="TableGrid">
    <w:name w:val="Table Grid"/>
    <w:basedOn w:val="TableNormal"/>
    <w:uiPriority w:val="59"/>
    <w:rsid w:val="00AA3272"/>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3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4E65"/>
    <w:rPr>
      <w:b/>
      <w:bCs/>
    </w:rPr>
  </w:style>
  <w:style w:type="character" w:customStyle="1" w:styleId="CommentSubjectChar">
    <w:name w:val="Comment Subject Char"/>
    <w:basedOn w:val="CommentTextChar"/>
    <w:link w:val="CommentSubject"/>
    <w:uiPriority w:val="99"/>
    <w:semiHidden/>
    <w:rsid w:val="00954E65"/>
    <w:rPr>
      <w:rFonts w:cstheme="minorBidi"/>
      <w:b/>
      <w:bCs/>
      <w:sz w:val="20"/>
      <w:szCs w:val="20"/>
    </w:rPr>
  </w:style>
  <w:style w:type="paragraph" w:customStyle="1" w:styleId="EndNoteBibliographyTitle">
    <w:name w:val="EndNote Bibliography Title"/>
    <w:basedOn w:val="Normal"/>
    <w:link w:val="EndNoteBibliographyTitleChar"/>
    <w:rsid w:val="00042282"/>
    <w:pPr>
      <w:jc w:val="center"/>
    </w:pPr>
    <w:rPr>
      <w:rFonts w:cs="Times New Roman"/>
      <w:noProof/>
    </w:rPr>
  </w:style>
  <w:style w:type="character" w:customStyle="1" w:styleId="EndNoteBibliographyTitleChar">
    <w:name w:val="EndNote Bibliography Title Char"/>
    <w:basedOn w:val="DefaultParagraphFont"/>
    <w:link w:val="EndNoteBibliographyTitle"/>
    <w:rsid w:val="00042282"/>
    <w:rPr>
      <w:noProof/>
    </w:rPr>
  </w:style>
  <w:style w:type="paragraph" w:customStyle="1" w:styleId="EndNoteBibliography">
    <w:name w:val="EndNote Bibliography"/>
    <w:basedOn w:val="Normal"/>
    <w:link w:val="EndNoteBibliographyChar"/>
    <w:rsid w:val="00042282"/>
    <w:rPr>
      <w:rFonts w:cs="Times New Roman"/>
      <w:noProof/>
    </w:rPr>
  </w:style>
  <w:style w:type="character" w:customStyle="1" w:styleId="EndNoteBibliographyChar">
    <w:name w:val="EndNote Bibliography Char"/>
    <w:basedOn w:val="DefaultParagraphFont"/>
    <w:link w:val="EndNoteBibliography"/>
    <w:rsid w:val="00042282"/>
    <w:rPr>
      <w:noProof/>
    </w:rPr>
  </w:style>
  <w:style w:type="character" w:styleId="Hyperlink">
    <w:name w:val="Hyperlink"/>
    <w:basedOn w:val="DefaultParagraphFont"/>
    <w:uiPriority w:val="99"/>
    <w:unhideWhenUsed/>
    <w:rsid w:val="00042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Daniel J</dc:creator>
  <cp:keywords/>
  <dc:description/>
  <cp:lastModifiedBy>Foti, Daniel J</cp:lastModifiedBy>
  <cp:revision>3</cp:revision>
  <dcterms:created xsi:type="dcterms:W3CDTF">2020-03-08T18:32:00Z</dcterms:created>
  <dcterms:modified xsi:type="dcterms:W3CDTF">2020-03-12T21:04:00Z</dcterms:modified>
</cp:coreProperties>
</file>