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89AA" w14:textId="4748B16C" w:rsidR="00C4085E" w:rsidRPr="001D7390" w:rsidRDefault="00C4085E" w:rsidP="00BD5FD9">
      <w:pPr>
        <w:spacing w:line="480" w:lineRule="auto"/>
        <w:ind w:firstLine="720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t>Multilevel exploratory factor analyses were conducted</w:t>
      </w:r>
      <w:r w:rsidR="00BD5FD9" w:rsidRPr="001D7390">
        <w:rPr>
          <w:rFonts w:ascii="Times New Roman" w:hAnsi="Times New Roman" w:cs="Times New Roman"/>
        </w:rPr>
        <w:t xml:space="preserve"> using </w:t>
      </w:r>
      <w:proofErr w:type="spellStart"/>
      <w:r w:rsidR="00BD5FD9" w:rsidRPr="001D7390">
        <w:rPr>
          <w:rFonts w:ascii="Times New Roman" w:hAnsi="Times New Roman" w:cs="Times New Roman"/>
        </w:rPr>
        <w:t>Mplus</w:t>
      </w:r>
      <w:proofErr w:type="spellEnd"/>
      <w:r w:rsidR="00BD5FD9" w:rsidRPr="001D7390">
        <w:rPr>
          <w:rFonts w:ascii="Times New Roman" w:hAnsi="Times New Roman" w:cs="Times New Roman"/>
        </w:rPr>
        <w:t xml:space="preserve"> 8.1 (</w:t>
      </w:r>
      <w:proofErr w:type="spellStart"/>
      <w:r w:rsidR="00BD5FD9" w:rsidRPr="001D7390">
        <w:rPr>
          <w:rFonts w:ascii="Times New Roman" w:hAnsi="Times New Roman" w:cs="Times New Roman"/>
        </w:rPr>
        <w:t>Muthén</w:t>
      </w:r>
      <w:proofErr w:type="spellEnd"/>
      <w:r w:rsidR="00BD5FD9" w:rsidRPr="001D7390">
        <w:rPr>
          <w:rFonts w:ascii="Times New Roman" w:hAnsi="Times New Roman" w:cs="Times New Roman"/>
        </w:rPr>
        <w:t xml:space="preserve"> &amp; </w:t>
      </w:r>
      <w:proofErr w:type="spellStart"/>
      <w:r w:rsidR="00BD5FD9" w:rsidRPr="001D7390">
        <w:rPr>
          <w:rFonts w:ascii="Times New Roman" w:hAnsi="Times New Roman" w:cs="Times New Roman"/>
        </w:rPr>
        <w:t>Muthén</w:t>
      </w:r>
      <w:proofErr w:type="spellEnd"/>
      <w:r w:rsidR="00BD5FD9" w:rsidRPr="001D7390">
        <w:rPr>
          <w:rFonts w:ascii="Times New Roman" w:hAnsi="Times New Roman" w:cs="Times New Roman"/>
        </w:rPr>
        <w:t>, 1998-2017)</w:t>
      </w:r>
      <w:r w:rsidR="00BD5FD9" w:rsidRPr="001D7390">
        <w:rPr>
          <w:rFonts w:ascii="Times New Roman" w:hAnsi="Times New Roman" w:cs="Times New Roman"/>
        </w:rPr>
        <w:fldChar w:fldCharType="begin"/>
      </w:r>
      <w:r w:rsidR="00BD5FD9" w:rsidRPr="001D7390">
        <w:rPr>
          <w:rFonts w:ascii="Times New Roman" w:hAnsi="Times New Roman" w:cs="Times New Roman"/>
        </w:rPr>
        <w:instrText xml:space="preserve"> ADDIN ZOTERO_ITEM CSL_CITATION {"citationID":"T0rij91E","properties":{"formattedCitation":"(Muth\\uc0\\u233{}n &amp; Muth\\uc0\\u233{}n, n.d.)","plainCitation":"","noteIndex":0},"citationItems":[{"id":4364,"uris":["http://zotero.org/users/2293775/items/E7V94KPJ"],"uri":["http://zotero.org/users/2293775/items/E7V94KPJ"],"itemData":{"id":4364,"type":"article","title":"MPlus User's Guide. Eighth Edition.","publisher":"Muthen &amp; Muthen","author":[{"family":"Muthén","given":"Linda K."},{"family":"Muthén","given":"Bengt O."}]}}],"schema":"https://github.com/citation-style-language/schema/raw/master/csl-citation.json"} </w:instrText>
      </w:r>
      <w:r w:rsidR="00BD5FD9" w:rsidRPr="001D7390">
        <w:rPr>
          <w:rFonts w:ascii="Times New Roman" w:hAnsi="Times New Roman" w:cs="Times New Roman"/>
        </w:rPr>
        <w:fldChar w:fldCharType="end"/>
      </w:r>
      <w:r w:rsidRPr="001D7390">
        <w:rPr>
          <w:rFonts w:ascii="Times New Roman" w:hAnsi="Times New Roman" w:cs="Times New Roman"/>
        </w:rPr>
        <w:t xml:space="preserve"> with the items utilized to describe both home and work/school contexts in separate analyses. Maximum likelihood with robust standard errors was used due to non-normality of responses with oblique rotation. Given the emphasis of within-person processes in the current study, </w:t>
      </w:r>
      <w:r w:rsidR="00BD5FD9" w:rsidRPr="001D7390">
        <w:rPr>
          <w:rFonts w:ascii="Times New Roman" w:hAnsi="Times New Roman" w:cs="Times New Roman"/>
        </w:rPr>
        <w:t xml:space="preserve">only </w:t>
      </w:r>
      <w:r w:rsidRPr="001D7390">
        <w:rPr>
          <w:rFonts w:ascii="Times New Roman" w:hAnsi="Times New Roman" w:cs="Times New Roman"/>
        </w:rPr>
        <w:t xml:space="preserve">within-person level factor structure was </w:t>
      </w:r>
      <w:r w:rsidR="00BD5FD9" w:rsidRPr="001D7390">
        <w:rPr>
          <w:rFonts w:ascii="Times New Roman" w:hAnsi="Times New Roman" w:cs="Times New Roman"/>
        </w:rPr>
        <w:t>evaluated</w:t>
      </w:r>
      <w:r w:rsidRPr="001D7390">
        <w:rPr>
          <w:rFonts w:ascii="Times New Roman" w:hAnsi="Times New Roman" w:cs="Times New Roman"/>
        </w:rPr>
        <w:t xml:space="preserve">. The number of factors extracted was based on Kaiser’s criterion, interpretability, model fit statistics, and </w:t>
      </w:r>
      <w:r w:rsidR="00BD5FD9" w:rsidRPr="001D7390">
        <w:rPr>
          <w:rFonts w:ascii="Times New Roman" w:hAnsi="Times New Roman" w:cs="Times New Roman"/>
        </w:rPr>
        <w:t>parallel</w:t>
      </w:r>
      <w:r w:rsidRPr="001D7390">
        <w:rPr>
          <w:rFonts w:ascii="Times New Roman" w:hAnsi="Times New Roman" w:cs="Times New Roman"/>
        </w:rPr>
        <w:t xml:space="preserve"> structure across items based on the home and work/school environments. A 4-within and 4-between structure was found to be the best fitting model for both home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1D7390">
        <w:rPr>
          <w:rFonts w:ascii="Times New Roman" w:eastAsiaTheme="minorEastAsia" w:hAnsi="Times New Roman" w:cs="Times New Roman"/>
        </w:rPr>
        <w:t xml:space="preserve">(202) = 494.62, </w:t>
      </w:r>
      <w:r w:rsidRPr="001D7390">
        <w:rPr>
          <w:rFonts w:ascii="Times New Roman" w:eastAsiaTheme="minorEastAsia" w:hAnsi="Times New Roman" w:cs="Times New Roman"/>
          <w:i/>
        </w:rPr>
        <w:t>p</w:t>
      </w:r>
      <w:r w:rsidRPr="001D7390">
        <w:rPr>
          <w:rFonts w:ascii="Times New Roman" w:eastAsiaTheme="minorEastAsia" w:hAnsi="Times New Roman" w:cs="Times New Roman"/>
        </w:rPr>
        <w:t xml:space="preserve"> &lt; .001, RMSEA = .034; CFI = .944, </w:t>
      </w:r>
      <w:proofErr w:type="spellStart"/>
      <w:r w:rsidRPr="001D7390">
        <w:rPr>
          <w:rFonts w:ascii="Times New Roman" w:eastAsiaTheme="minorEastAsia" w:hAnsi="Times New Roman" w:cs="Times New Roman"/>
        </w:rPr>
        <w:t>SRMR</w:t>
      </w:r>
      <w:r w:rsidRPr="001D7390">
        <w:rPr>
          <w:rFonts w:ascii="Times New Roman" w:eastAsiaTheme="minorEastAsia" w:hAnsi="Times New Roman" w:cs="Times New Roman"/>
          <w:vertAlign w:val="subscript"/>
        </w:rPr>
        <w:t>within</w:t>
      </w:r>
      <w:proofErr w:type="spellEnd"/>
      <w:r w:rsidRPr="001D7390">
        <w:rPr>
          <w:rFonts w:ascii="Times New Roman" w:eastAsiaTheme="minorEastAsia" w:hAnsi="Times New Roman" w:cs="Times New Roman"/>
        </w:rPr>
        <w:t xml:space="preserve"> = .027)</w:t>
      </w:r>
      <w:r w:rsidRPr="001D7390">
        <w:rPr>
          <w:rFonts w:ascii="Times New Roman" w:hAnsi="Times New Roman" w:cs="Times New Roman"/>
        </w:rPr>
        <w:t xml:space="preserve"> and work/school contexts</w:t>
      </w:r>
      <w:r w:rsidR="008A4D98" w:rsidRPr="001D7390">
        <w:rPr>
          <w:rFonts w:ascii="Times New Roman" w:hAnsi="Times New Roman" w:cs="Times New Roman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8A4D98" w:rsidRPr="001D7390">
        <w:rPr>
          <w:rFonts w:ascii="Times New Roman" w:eastAsiaTheme="minorEastAsia" w:hAnsi="Times New Roman" w:cs="Times New Roman"/>
        </w:rPr>
        <w:t xml:space="preserve">(202) = 406.03, </w:t>
      </w:r>
      <w:r w:rsidR="008A4D98" w:rsidRPr="001D7390">
        <w:rPr>
          <w:rFonts w:ascii="Times New Roman" w:eastAsiaTheme="minorEastAsia" w:hAnsi="Times New Roman" w:cs="Times New Roman"/>
          <w:i/>
        </w:rPr>
        <w:t>p</w:t>
      </w:r>
      <w:r w:rsidR="008A4D98" w:rsidRPr="001D7390">
        <w:rPr>
          <w:rFonts w:ascii="Times New Roman" w:eastAsiaTheme="minorEastAsia" w:hAnsi="Times New Roman" w:cs="Times New Roman"/>
        </w:rPr>
        <w:t xml:space="preserve"> &lt; .001, RMSEA = .035; CFI = .940, </w:t>
      </w:r>
      <w:proofErr w:type="spellStart"/>
      <w:r w:rsidR="008A4D98" w:rsidRPr="001D7390">
        <w:rPr>
          <w:rFonts w:ascii="Times New Roman" w:eastAsiaTheme="minorEastAsia" w:hAnsi="Times New Roman" w:cs="Times New Roman"/>
        </w:rPr>
        <w:t>SRMR</w:t>
      </w:r>
      <w:r w:rsidR="008A4D98" w:rsidRPr="001D7390">
        <w:rPr>
          <w:rFonts w:ascii="Times New Roman" w:eastAsiaTheme="minorEastAsia" w:hAnsi="Times New Roman" w:cs="Times New Roman"/>
          <w:vertAlign w:val="subscript"/>
        </w:rPr>
        <w:t>within</w:t>
      </w:r>
      <w:proofErr w:type="spellEnd"/>
      <w:r w:rsidR="008A4D98" w:rsidRPr="001D7390">
        <w:rPr>
          <w:rFonts w:ascii="Times New Roman" w:eastAsiaTheme="minorEastAsia" w:hAnsi="Times New Roman" w:cs="Times New Roman"/>
        </w:rPr>
        <w:t xml:space="preserve"> = .027)</w:t>
      </w:r>
      <w:r w:rsidRPr="001D7390">
        <w:rPr>
          <w:rFonts w:ascii="Times New Roman" w:hAnsi="Times New Roman" w:cs="Times New Roman"/>
        </w:rPr>
        <w:t xml:space="preserve">. </w:t>
      </w:r>
      <w:r w:rsidR="00E62503" w:rsidRPr="001D7390">
        <w:rPr>
          <w:rFonts w:ascii="Times New Roman" w:hAnsi="Times New Roman" w:cs="Times New Roman"/>
        </w:rPr>
        <w:t>T</w:t>
      </w:r>
      <w:r w:rsidR="00BD5FD9" w:rsidRPr="001D7390">
        <w:rPr>
          <w:rFonts w:ascii="Times New Roman" w:hAnsi="Times New Roman" w:cs="Times New Roman"/>
        </w:rPr>
        <w:t>able S1 lists rotated factor loadings and correlations</w:t>
      </w:r>
      <w:r w:rsidR="00E62503" w:rsidRPr="001D7390">
        <w:rPr>
          <w:rFonts w:ascii="Times New Roman" w:hAnsi="Times New Roman" w:cs="Times New Roman"/>
        </w:rPr>
        <w:t>; items were assigned to the scale for which they had the highest loading (highlighted in yellow)</w:t>
      </w:r>
      <w:r w:rsidR="00BD5FD9" w:rsidRPr="001D7390">
        <w:rPr>
          <w:rFonts w:ascii="Times New Roman" w:hAnsi="Times New Roman" w:cs="Times New Roman"/>
        </w:rPr>
        <w:t>.</w:t>
      </w:r>
      <w:r w:rsidR="008A4D98" w:rsidRPr="001D7390">
        <w:rPr>
          <w:rFonts w:ascii="Times New Roman" w:hAnsi="Times New Roman" w:cs="Times New Roman"/>
        </w:rPr>
        <w:t xml:space="preserve"> </w:t>
      </w:r>
      <w:r w:rsidR="00E62503" w:rsidRPr="001D7390">
        <w:rPr>
          <w:rFonts w:ascii="Times New Roman" w:hAnsi="Times New Roman" w:cs="Times New Roman"/>
        </w:rPr>
        <w:t>Although broad domain descriptions were similar, there were slight deviations in factor structure across contexts. Negative valence included 6 items representing a range of negative or unpleasant terms that were the same across context. Positive valence consisted of 6 items at home. At work/school, intellectually challenging was also included in this scale. Stress included two items for school/work (frustrating and stressful) and 2 additional items at home (intellectually challenging and relaxed-R), thereby representing situations deemed as presenting a challenge. Finally, Typicality included three items (boring, predictable, passive) and an additional item for the school/work context (relaxed).</w:t>
      </w:r>
    </w:p>
    <w:p w14:paraId="6CD13414" w14:textId="77777777" w:rsidR="00C4085E" w:rsidRPr="001D7390" w:rsidRDefault="00C4085E">
      <w:pPr>
        <w:rPr>
          <w:rFonts w:ascii="Times New Roman" w:hAnsi="Times New Roman" w:cs="Times New Roman"/>
          <w:i/>
        </w:rPr>
      </w:pPr>
    </w:p>
    <w:p w14:paraId="3D0E53D1" w14:textId="77777777" w:rsidR="00BD5FD9" w:rsidRPr="001D7390" w:rsidRDefault="00BD5FD9">
      <w:pPr>
        <w:rPr>
          <w:rFonts w:ascii="Times New Roman" w:hAnsi="Times New Roman" w:cs="Times New Roman"/>
          <w:i/>
        </w:rPr>
      </w:pPr>
      <w:r w:rsidRPr="001D7390">
        <w:rPr>
          <w:rFonts w:ascii="Times New Roman" w:hAnsi="Times New Roman" w:cs="Times New Roman"/>
          <w:i/>
        </w:rPr>
        <w:br w:type="page"/>
      </w:r>
    </w:p>
    <w:p w14:paraId="20216FE4" w14:textId="7CAABC7F" w:rsidR="00865867" w:rsidRPr="001D7390" w:rsidRDefault="00865867">
      <w:pPr>
        <w:rPr>
          <w:rFonts w:ascii="Times New Roman" w:hAnsi="Times New Roman" w:cs="Times New Roman"/>
          <w:i/>
        </w:rPr>
      </w:pPr>
      <w:r w:rsidRPr="001D7390">
        <w:rPr>
          <w:rFonts w:ascii="Times New Roman" w:hAnsi="Times New Roman" w:cs="Times New Roman"/>
          <w:i/>
        </w:rPr>
        <w:lastRenderedPageBreak/>
        <w:t xml:space="preserve">Table S1. </w:t>
      </w:r>
    </w:p>
    <w:p w14:paraId="0B1955E0" w14:textId="6600362F" w:rsidR="00865867" w:rsidRPr="001D7390" w:rsidRDefault="00865867">
      <w:pPr>
        <w:rPr>
          <w:rFonts w:ascii="Times New Roman" w:hAnsi="Times New Roman" w:cs="Times New Roman"/>
        </w:rPr>
      </w:pPr>
    </w:p>
    <w:p w14:paraId="312B91AD" w14:textId="635EF7CD" w:rsidR="00865867" w:rsidRPr="001D7390" w:rsidRDefault="00865867">
      <w:pPr>
        <w:rPr>
          <w:rFonts w:ascii="Times New Roman" w:hAnsi="Times New Roman" w:cs="Times New Roman"/>
        </w:rPr>
      </w:pPr>
      <w:proofErr w:type="spellStart"/>
      <w:r w:rsidRPr="001D7390">
        <w:rPr>
          <w:rFonts w:ascii="Times New Roman" w:hAnsi="Times New Roman" w:cs="Times New Roman"/>
        </w:rPr>
        <w:t>Geomin</w:t>
      </w:r>
      <w:proofErr w:type="spellEnd"/>
      <w:r w:rsidRPr="001D7390">
        <w:rPr>
          <w:rFonts w:ascii="Times New Roman" w:hAnsi="Times New Roman" w:cs="Times New Roman"/>
        </w:rPr>
        <w:t xml:space="preserve"> rotated factor loadings</w:t>
      </w:r>
      <w:r w:rsidR="005F07D6" w:rsidRPr="001D7390">
        <w:rPr>
          <w:rFonts w:ascii="Times New Roman" w:hAnsi="Times New Roman" w:cs="Times New Roman"/>
        </w:rPr>
        <w:t xml:space="preserve"> and correlations</w:t>
      </w:r>
      <w:r w:rsidRPr="001D7390">
        <w:rPr>
          <w:rFonts w:ascii="Times New Roman" w:hAnsi="Times New Roman" w:cs="Times New Roman"/>
        </w:rPr>
        <w:t xml:space="preserve"> at the within-person level</w:t>
      </w:r>
    </w:p>
    <w:tbl>
      <w:tblPr>
        <w:tblStyle w:val="TableGrid"/>
        <w:tblW w:w="10818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872"/>
        <w:gridCol w:w="1872"/>
        <w:gridCol w:w="1872"/>
        <w:gridCol w:w="1872"/>
      </w:tblGrid>
      <w:tr w:rsidR="00B01552" w:rsidRPr="001D7390" w14:paraId="3D134398" w14:textId="77777777" w:rsidTr="005F07D6">
        <w:trPr>
          <w:trHeight w:val="288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CC8AD03" w14:textId="46F2AF2F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09A20BDC" w14:textId="21A89AD4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</w:t>
            </w:r>
            <w:r w:rsidR="00097062" w:rsidRPr="001D7390">
              <w:rPr>
                <w:rFonts w:ascii="Times New Roman" w:hAnsi="Times New Roman" w:cs="Times New Roman"/>
              </w:rPr>
              <w:t>1</w:t>
            </w:r>
            <w:r w:rsidR="00865867" w:rsidRPr="001D7390">
              <w:rPr>
                <w:rFonts w:ascii="Times New Roman" w:hAnsi="Times New Roman" w:cs="Times New Roman"/>
              </w:rPr>
              <w:t xml:space="preserve"> </w:t>
            </w:r>
            <w:r w:rsidR="0085158B" w:rsidRPr="001D7390">
              <w:rPr>
                <w:rFonts w:ascii="Times New Roman" w:hAnsi="Times New Roman" w:cs="Times New Roman"/>
              </w:rPr>
              <w:t>–</w:t>
            </w:r>
            <w:r w:rsidR="00865867" w:rsidRPr="001D7390">
              <w:rPr>
                <w:rFonts w:ascii="Times New Roman" w:hAnsi="Times New Roman" w:cs="Times New Roman"/>
              </w:rPr>
              <w:t xml:space="preserve"> P</w:t>
            </w:r>
            <w:r w:rsidRPr="001D7390">
              <w:rPr>
                <w:rFonts w:ascii="Times New Roman" w:hAnsi="Times New Roman" w:cs="Times New Roman"/>
              </w:rPr>
              <w:t>os</w:t>
            </w:r>
            <w:r w:rsidR="00097062" w:rsidRPr="001D7390">
              <w:rPr>
                <w:rFonts w:ascii="Times New Roman" w:hAnsi="Times New Roman" w:cs="Times New Roman"/>
              </w:rPr>
              <w:t>itiv</w:t>
            </w:r>
            <w:r w:rsidR="0085158B" w:rsidRPr="001D7390">
              <w:rPr>
                <w:rFonts w:ascii="Times New Roman" w:hAnsi="Times New Roman" w:cs="Times New Roman"/>
              </w:rPr>
              <w:t>e Valence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8AD9A24" w14:textId="0DC806D5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F2</w:t>
            </w:r>
            <w:r w:rsidR="00865867" w:rsidRPr="001D7390">
              <w:rPr>
                <w:rFonts w:ascii="Times New Roman" w:hAnsi="Times New Roman" w:cs="Times New Roman"/>
              </w:rPr>
              <w:t xml:space="preserve"> - </w:t>
            </w:r>
            <w:r w:rsidR="0085158B" w:rsidRPr="001D7390">
              <w:rPr>
                <w:rFonts w:ascii="Times New Roman" w:hAnsi="Times New Roman" w:cs="Times New Roman"/>
              </w:rPr>
              <w:t>Adversity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6FF18CB" w14:textId="64A6B0F0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F3</w:t>
            </w:r>
            <w:r w:rsidR="00865867" w:rsidRPr="001D7390">
              <w:rPr>
                <w:rFonts w:ascii="Times New Roman" w:hAnsi="Times New Roman" w:cs="Times New Roman"/>
              </w:rPr>
              <w:t xml:space="preserve"> </w:t>
            </w:r>
            <w:r w:rsidR="0085158B" w:rsidRPr="001D7390">
              <w:rPr>
                <w:rFonts w:ascii="Times New Roman" w:hAnsi="Times New Roman" w:cs="Times New Roman"/>
              </w:rPr>
              <w:t>–</w:t>
            </w:r>
            <w:r w:rsidR="00865867" w:rsidRPr="001D7390">
              <w:rPr>
                <w:rFonts w:ascii="Times New Roman" w:hAnsi="Times New Roman" w:cs="Times New Roman"/>
              </w:rPr>
              <w:t xml:space="preserve"> N</w:t>
            </w:r>
            <w:r w:rsidRPr="001D7390">
              <w:rPr>
                <w:rFonts w:ascii="Times New Roman" w:hAnsi="Times New Roman" w:cs="Times New Roman"/>
              </w:rPr>
              <w:t>eg</w:t>
            </w:r>
            <w:r w:rsidR="00097062" w:rsidRPr="001D7390">
              <w:rPr>
                <w:rFonts w:ascii="Times New Roman" w:hAnsi="Times New Roman" w:cs="Times New Roman"/>
              </w:rPr>
              <w:t>ativ</w:t>
            </w:r>
            <w:r w:rsidR="0085158B" w:rsidRPr="001D7390">
              <w:rPr>
                <w:rFonts w:ascii="Times New Roman" w:hAnsi="Times New Roman" w:cs="Times New Roman"/>
              </w:rPr>
              <w:t>e Valence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2366E2B0" w14:textId="7166F783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F4</w:t>
            </w:r>
            <w:r w:rsidR="00865867" w:rsidRPr="001D7390">
              <w:rPr>
                <w:rFonts w:ascii="Times New Roman" w:hAnsi="Times New Roman" w:cs="Times New Roman"/>
              </w:rPr>
              <w:t xml:space="preserve"> - </w:t>
            </w:r>
            <w:r w:rsidR="0085158B" w:rsidRPr="001D7390">
              <w:rPr>
                <w:rFonts w:ascii="Times New Roman" w:hAnsi="Times New Roman" w:cs="Times New Roman"/>
              </w:rPr>
              <w:t>Typicality</w:t>
            </w:r>
          </w:p>
        </w:tc>
      </w:tr>
      <w:tr w:rsidR="00B01552" w:rsidRPr="001D7390" w14:paraId="17A8C552" w14:textId="77777777" w:rsidTr="005F07D6">
        <w:trPr>
          <w:trHeight w:val="288"/>
        </w:trPr>
        <w:tc>
          <w:tcPr>
            <w:tcW w:w="3330" w:type="dxa"/>
            <w:tcBorders>
              <w:top w:val="single" w:sz="4" w:space="0" w:color="auto"/>
            </w:tcBorders>
          </w:tcPr>
          <w:p w14:paraId="2714E6E7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nice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7EAE6BC" w14:textId="674FA413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.59</w:t>
            </w:r>
            <w:r w:rsidR="008A4D98" w:rsidRPr="001D73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01552" w:rsidRPr="001D7390">
              <w:rPr>
                <w:rFonts w:ascii="Times New Roman" w:hAnsi="Times New Roman" w:cs="Times New Roman"/>
                <w:b/>
                <w:i/>
              </w:rPr>
              <w:t>/ .64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9A2AAB1" w14:textId="0F3CFB24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-.13</w:t>
            </w:r>
            <w:r w:rsidR="00B01552" w:rsidRPr="001D7390">
              <w:rPr>
                <w:rFonts w:ascii="Times New Roman" w:hAnsi="Times New Roman" w:cs="Times New Roman"/>
                <w:b/>
              </w:rPr>
              <w:t xml:space="preserve"> / </w:t>
            </w:r>
            <w:r w:rsidR="00B01552" w:rsidRPr="001D7390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7B0D76" w14:textId="08CAAA35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-.1</w:t>
            </w:r>
            <w:r w:rsidR="008A4D98" w:rsidRPr="001D7390">
              <w:rPr>
                <w:rFonts w:ascii="Times New Roman" w:hAnsi="Times New Roman" w:cs="Times New Roman"/>
                <w:b/>
              </w:rPr>
              <w:t>9</w:t>
            </w:r>
            <w:r w:rsidR="00097062" w:rsidRPr="001D7390">
              <w:rPr>
                <w:rFonts w:ascii="Times New Roman" w:hAnsi="Times New Roman" w:cs="Times New Roman"/>
                <w:b/>
              </w:rPr>
              <w:t xml:space="preserve"> / -.1</w:t>
            </w:r>
            <w:r w:rsidR="008A4D98" w:rsidRPr="001D73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C03471" w14:textId="4F9512C8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8A4D98" w:rsidRPr="001D7390">
              <w:rPr>
                <w:rFonts w:ascii="Times New Roman" w:hAnsi="Times New Roman" w:cs="Times New Roman"/>
              </w:rPr>
              <w:t>3</w:t>
            </w:r>
            <w:r w:rsidR="00097062" w:rsidRPr="001D7390">
              <w:rPr>
                <w:rFonts w:ascii="Times New Roman" w:hAnsi="Times New Roman" w:cs="Times New Roman"/>
              </w:rPr>
              <w:t xml:space="preserve"> / -.01</w:t>
            </w:r>
          </w:p>
        </w:tc>
      </w:tr>
      <w:tr w:rsidR="00B01552" w:rsidRPr="001D7390" w14:paraId="0F0C1FC6" w14:textId="77777777" w:rsidTr="005F07D6">
        <w:trPr>
          <w:trHeight w:val="288"/>
        </w:trPr>
        <w:tc>
          <w:tcPr>
            <w:tcW w:w="3330" w:type="dxa"/>
          </w:tcPr>
          <w:p w14:paraId="40A68E6A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gloomy</w:t>
            </w:r>
          </w:p>
        </w:tc>
        <w:tc>
          <w:tcPr>
            <w:tcW w:w="1872" w:type="dxa"/>
          </w:tcPr>
          <w:p w14:paraId="50B2581E" w14:textId="4E8DF608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-.00</w:t>
            </w:r>
            <w:r w:rsidR="00097062" w:rsidRPr="001D7390">
              <w:rPr>
                <w:rFonts w:ascii="Times New Roman" w:hAnsi="Times New Roman" w:cs="Times New Roman"/>
              </w:rPr>
              <w:t xml:space="preserve"> / -.20</w:t>
            </w:r>
          </w:p>
        </w:tc>
        <w:tc>
          <w:tcPr>
            <w:tcW w:w="1872" w:type="dxa"/>
          </w:tcPr>
          <w:p w14:paraId="64EB480B" w14:textId="06D2BD2B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.12</w:t>
            </w:r>
            <w:r w:rsidR="00097062" w:rsidRPr="001D7390">
              <w:rPr>
                <w:rFonts w:ascii="Times New Roman" w:hAnsi="Times New Roman" w:cs="Times New Roman"/>
              </w:rPr>
              <w:t xml:space="preserve"> / .0</w:t>
            </w:r>
            <w:r w:rsidR="008A4D98" w:rsidRPr="001D7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</w:tcPr>
          <w:p w14:paraId="3137C356" w14:textId="7BB158AF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.4</w:t>
            </w:r>
            <w:r w:rsidR="008A4D98" w:rsidRPr="001D7390">
              <w:rPr>
                <w:rFonts w:ascii="Times New Roman" w:hAnsi="Times New Roman" w:cs="Times New Roman"/>
                <w:b/>
                <w:i/>
              </w:rPr>
              <w:t>9</w:t>
            </w:r>
            <w:r w:rsidR="00097062" w:rsidRPr="001D7390">
              <w:rPr>
                <w:rFonts w:ascii="Times New Roman" w:hAnsi="Times New Roman" w:cs="Times New Roman"/>
                <w:b/>
                <w:i/>
              </w:rPr>
              <w:t xml:space="preserve"> / .45</w:t>
            </w:r>
          </w:p>
        </w:tc>
        <w:tc>
          <w:tcPr>
            <w:tcW w:w="1872" w:type="dxa"/>
          </w:tcPr>
          <w:p w14:paraId="434D7EF4" w14:textId="4726FC43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.22</w:t>
            </w:r>
            <w:r w:rsidR="00097062" w:rsidRPr="001D7390">
              <w:rPr>
                <w:rFonts w:ascii="Times New Roman" w:hAnsi="Times New Roman" w:cs="Times New Roman"/>
                <w:b/>
              </w:rPr>
              <w:t xml:space="preserve"> / </w:t>
            </w:r>
            <w:r w:rsidR="00097062" w:rsidRPr="001D7390">
              <w:rPr>
                <w:rFonts w:ascii="Times New Roman" w:hAnsi="Times New Roman" w:cs="Times New Roman"/>
              </w:rPr>
              <w:t>.</w:t>
            </w:r>
            <w:r w:rsidR="008A4D98" w:rsidRPr="001D7390">
              <w:rPr>
                <w:rFonts w:ascii="Times New Roman" w:hAnsi="Times New Roman" w:cs="Times New Roman"/>
              </w:rPr>
              <w:t>10</w:t>
            </w:r>
          </w:p>
        </w:tc>
      </w:tr>
      <w:tr w:rsidR="00B01552" w:rsidRPr="001D7390" w14:paraId="083B5D48" w14:textId="77777777" w:rsidTr="005F07D6">
        <w:trPr>
          <w:trHeight w:val="288"/>
        </w:trPr>
        <w:tc>
          <w:tcPr>
            <w:tcW w:w="3330" w:type="dxa"/>
          </w:tcPr>
          <w:p w14:paraId="5F2BAD32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exciting</w:t>
            </w:r>
          </w:p>
        </w:tc>
        <w:tc>
          <w:tcPr>
            <w:tcW w:w="1872" w:type="dxa"/>
          </w:tcPr>
          <w:p w14:paraId="29A02ED5" w14:textId="0D794E86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.5</w:t>
            </w:r>
            <w:r w:rsidR="008A4D98" w:rsidRPr="001D7390">
              <w:rPr>
                <w:rFonts w:ascii="Times New Roman" w:hAnsi="Times New Roman" w:cs="Times New Roman"/>
                <w:b/>
                <w:i/>
              </w:rPr>
              <w:t>5</w:t>
            </w:r>
            <w:r w:rsidR="00097062" w:rsidRPr="001D7390">
              <w:rPr>
                <w:rFonts w:ascii="Times New Roman" w:hAnsi="Times New Roman" w:cs="Times New Roman"/>
                <w:b/>
                <w:i/>
              </w:rPr>
              <w:t xml:space="preserve"> / .5</w:t>
            </w:r>
            <w:r w:rsidR="008A4D98" w:rsidRPr="001D7390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872" w:type="dxa"/>
          </w:tcPr>
          <w:p w14:paraId="013168CA" w14:textId="1380DBAC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.04</w:t>
            </w:r>
            <w:r w:rsidR="00097062" w:rsidRPr="001D7390">
              <w:rPr>
                <w:rFonts w:ascii="Times New Roman" w:hAnsi="Times New Roman" w:cs="Times New Roman"/>
              </w:rPr>
              <w:t xml:space="preserve"> / .0</w:t>
            </w:r>
            <w:r w:rsidR="008A4D98" w:rsidRPr="001D7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5F8DC4D4" w14:textId="4890C9E6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.04</w:t>
            </w:r>
            <w:r w:rsidR="00097062" w:rsidRPr="001D7390">
              <w:rPr>
                <w:rFonts w:ascii="Times New Roman" w:hAnsi="Times New Roman" w:cs="Times New Roman"/>
              </w:rPr>
              <w:t xml:space="preserve"> / .0</w:t>
            </w:r>
            <w:r w:rsidR="008A4D98" w:rsidRPr="001D7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5CC4E2BD" w14:textId="2726F8A3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  <w:b/>
              </w:rPr>
              <w:t>-.19</w:t>
            </w:r>
            <w:r w:rsidR="00097062" w:rsidRPr="001D7390">
              <w:rPr>
                <w:rFonts w:ascii="Times New Roman" w:hAnsi="Times New Roman" w:cs="Times New Roman"/>
                <w:b/>
              </w:rPr>
              <w:t xml:space="preserve"> </w:t>
            </w:r>
            <w:r w:rsidR="00097062" w:rsidRPr="001D7390">
              <w:rPr>
                <w:rFonts w:ascii="Times New Roman" w:hAnsi="Times New Roman" w:cs="Times New Roman"/>
              </w:rPr>
              <w:t>/ -.1</w:t>
            </w:r>
            <w:r w:rsidR="00BD5FD9" w:rsidRPr="001D7390">
              <w:rPr>
                <w:rFonts w:ascii="Times New Roman" w:hAnsi="Times New Roman" w:cs="Times New Roman"/>
              </w:rPr>
              <w:t>5</w:t>
            </w:r>
          </w:p>
        </w:tc>
      </w:tr>
      <w:tr w:rsidR="00B01552" w:rsidRPr="001D7390" w14:paraId="6C0919B3" w14:textId="77777777" w:rsidTr="005F07D6">
        <w:trPr>
          <w:trHeight w:val="288"/>
        </w:trPr>
        <w:tc>
          <w:tcPr>
            <w:tcW w:w="3330" w:type="dxa"/>
          </w:tcPr>
          <w:p w14:paraId="687646DB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boring</w:t>
            </w:r>
          </w:p>
        </w:tc>
        <w:tc>
          <w:tcPr>
            <w:tcW w:w="1872" w:type="dxa"/>
          </w:tcPr>
          <w:p w14:paraId="1C892623" w14:textId="2C60A409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9</w:t>
            </w:r>
            <w:r w:rsidR="00097062" w:rsidRPr="001D7390">
              <w:rPr>
                <w:rFonts w:ascii="Times New Roman" w:hAnsi="Times New Roman" w:cs="Times New Roman"/>
              </w:rPr>
              <w:t xml:space="preserve"> / -.28</w:t>
            </w:r>
          </w:p>
        </w:tc>
        <w:tc>
          <w:tcPr>
            <w:tcW w:w="1872" w:type="dxa"/>
          </w:tcPr>
          <w:p w14:paraId="5488D9BD" w14:textId="17479447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.20</w:t>
            </w:r>
            <w:r w:rsidR="00097062" w:rsidRPr="001D7390">
              <w:rPr>
                <w:rFonts w:ascii="Times New Roman" w:hAnsi="Times New Roman" w:cs="Times New Roman"/>
                <w:b/>
              </w:rPr>
              <w:t xml:space="preserve"> / .32</w:t>
            </w:r>
          </w:p>
        </w:tc>
        <w:tc>
          <w:tcPr>
            <w:tcW w:w="1872" w:type="dxa"/>
          </w:tcPr>
          <w:p w14:paraId="21161D60" w14:textId="5DFADFEE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5</w:t>
            </w:r>
            <w:r w:rsidR="00097062" w:rsidRPr="001D7390">
              <w:rPr>
                <w:rFonts w:ascii="Times New Roman" w:hAnsi="Times New Roman" w:cs="Times New Roman"/>
              </w:rPr>
              <w:t xml:space="preserve"> / .01</w:t>
            </w:r>
          </w:p>
        </w:tc>
        <w:tc>
          <w:tcPr>
            <w:tcW w:w="1872" w:type="dxa"/>
          </w:tcPr>
          <w:p w14:paraId="6871AD0F" w14:textId="0CC6C8F5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.6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3</w:t>
            </w:r>
            <w:r w:rsidR="00097062" w:rsidRPr="001D7390">
              <w:rPr>
                <w:rFonts w:ascii="Times New Roman" w:hAnsi="Times New Roman" w:cs="Times New Roman"/>
                <w:b/>
                <w:i/>
              </w:rPr>
              <w:t xml:space="preserve"> / .49</w:t>
            </w:r>
          </w:p>
        </w:tc>
      </w:tr>
      <w:tr w:rsidR="00B01552" w:rsidRPr="001D7390" w14:paraId="3AA3A2B8" w14:textId="77777777" w:rsidTr="005F07D6">
        <w:trPr>
          <w:trHeight w:val="288"/>
        </w:trPr>
        <w:tc>
          <w:tcPr>
            <w:tcW w:w="3330" w:type="dxa"/>
          </w:tcPr>
          <w:p w14:paraId="342BCE88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intellectually challenging</w:t>
            </w:r>
          </w:p>
        </w:tc>
        <w:tc>
          <w:tcPr>
            <w:tcW w:w="1872" w:type="dxa"/>
          </w:tcPr>
          <w:p w14:paraId="0F9EFD78" w14:textId="1815824B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.3</w:t>
            </w:r>
            <w:r w:rsidR="00BD5FD9" w:rsidRPr="001D7390">
              <w:rPr>
                <w:rFonts w:ascii="Times New Roman" w:hAnsi="Times New Roman" w:cs="Times New Roman"/>
                <w:b/>
              </w:rPr>
              <w:t>2</w:t>
            </w:r>
            <w:r w:rsidR="00097062" w:rsidRPr="001D7390">
              <w:rPr>
                <w:rFonts w:ascii="Times New Roman" w:hAnsi="Times New Roman" w:cs="Times New Roman"/>
                <w:b/>
              </w:rPr>
              <w:t xml:space="preserve"> / </w:t>
            </w:r>
            <w:r w:rsidR="00097062" w:rsidRPr="001D7390">
              <w:rPr>
                <w:rFonts w:ascii="Times New Roman" w:hAnsi="Times New Roman" w:cs="Times New Roman"/>
                <w:b/>
                <w:i/>
              </w:rPr>
              <w:t>.5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72" w:type="dxa"/>
          </w:tcPr>
          <w:p w14:paraId="616E91B3" w14:textId="4A1BAF6C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</w:t>
            </w:r>
            <w:r w:rsidRPr="001D7390">
              <w:rPr>
                <w:rFonts w:ascii="Times New Roman" w:hAnsi="Times New Roman" w:cs="Times New Roman"/>
                <w:b/>
                <w:i/>
              </w:rPr>
              <w:t>3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5</w:t>
            </w:r>
            <w:r w:rsidR="00097062" w:rsidRPr="001D7390">
              <w:rPr>
                <w:rFonts w:ascii="Times New Roman" w:hAnsi="Times New Roman" w:cs="Times New Roman"/>
                <w:b/>
              </w:rPr>
              <w:t xml:space="preserve"> / .3</w:t>
            </w:r>
            <w:r w:rsidR="00BD5FD9" w:rsidRPr="001D73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2" w:type="dxa"/>
          </w:tcPr>
          <w:p w14:paraId="69D86734" w14:textId="740120A9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  <w:b/>
              </w:rPr>
              <w:t>-.13</w:t>
            </w:r>
            <w:r w:rsidR="00097062" w:rsidRPr="001D7390">
              <w:rPr>
                <w:rFonts w:ascii="Times New Roman" w:hAnsi="Times New Roman" w:cs="Times New Roman"/>
                <w:b/>
              </w:rPr>
              <w:t xml:space="preserve"> </w:t>
            </w:r>
            <w:r w:rsidR="00097062" w:rsidRPr="001D7390">
              <w:rPr>
                <w:rFonts w:ascii="Times New Roman" w:hAnsi="Times New Roman" w:cs="Times New Roman"/>
              </w:rPr>
              <w:t>/ -.11</w:t>
            </w:r>
          </w:p>
        </w:tc>
        <w:tc>
          <w:tcPr>
            <w:tcW w:w="1872" w:type="dxa"/>
          </w:tcPr>
          <w:p w14:paraId="2DFC144D" w14:textId="6E40B03A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.07</w:t>
            </w:r>
            <w:r w:rsidR="00865867" w:rsidRPr="001D7390">
              <w:rPr>
                <w:rFonts w:ascii="Times New Roman" w:hAnsi="Times New Roman" w:cs="Times New Roman"/>
              </w:rPr>
              <w:t xml:space="preserve"> / -.03</w:t>
            </w:r>
          </w:p>
        </w:tc>
      </w:tr>
      <w:tr w:rsidR="00B01552" w:rsidRPr="001D7390" w14:paraId="1BB46135" w14:textId="77777777" w:rsidTr="005F07D6">
        <w:trPr>
          <w:trHeight w:val="288"/>
        </w:trPr>
        <w:tc>
          <w:tcPr>
            <w:tcW w:w="3330" w:type="dxa"/>
          </w:tcPr>
          <w:p w14:paraId="32A63108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frustrating</w:t>
            </w:r>
          </w:p>
        </w:tc>
        <w:tc>
          <w:tcPr>
            <w:tcW w:w="1872" w:type="dxa"/>
          </w:tcPr>
          <w:p w14:paraId="2CB3BE9F" w14:textId="4595F3C3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1</w:t>
            </w:r>
            <w:r w:rsidR="00865867" w:rsidRPr="001D7390">
              <w:rPr>
                <w:rFonts w:ascii="Times New Roman" w:hAnsi="Times New Roman" w:cs="Times New Roman"/>
              </w:rPr>
              <w:t xml:space="preserve"> / -.0</w:t>
            </w:r>
            <w:r w:rsidR="00BD5FD9" w:rsidRPr="001D7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2" w:type="dxa"/>
          </w:tcPr>
          <w:p w14:paraId="06A4B4E1" w14:textId="62714581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2</w:t>
            </w:r>
            <w:r w:rsidR="00865867" w:rsidRPr="001D7390">
              <w:rPr>
                <w:rFonts w:ascii="Times New Roman" w:hAnsi="Times New Roman" w:cs="Times New Roman"/>
                <w:b/>
                <w:i/>
              </w:rPr>
              <w:t xml:space="preserve"> / .5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72" w:type="dxa"/>
          </w:tcPr>
          <w:p w14:paraId="77BBCA6A" w14:textId="39C934E6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.29</w:t>
            </w:r>
            <w:r w:rsidR="00865867" w:rsidRPr="001D7390">
              <w:rPr>
                <w:rFonts w:ascii="Times New Roman" w:hAnsi="Times New Roman" w:cs="Times New Roman"/>
                <w:b/>
              </w:rPr>
              <w:t xml:space="preserve"> / .2</w:t>
            </w:r>
            <w:r w:rsidR="00BD5FD9" w:rsidRPr="001D73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72" w:type="dxa"/>
          </w:tcPr>
          <w:p w14:paraId="7A514AED" w14:textId="09AF89E5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.1</w:t>
            </w:r>
            <w:r w:rsidR="00BD5FD9" w:rsidRPr="001D7390">
              <w:rPr>
                <w:rFonts w:ascii="Times New Roman" w:hAnsi="Times New Roman" w:cs="Times New Roman"/>
                <w:b/>
              </w:rPr>
              <w:t>1</w:t>
            </w:r>
            <w:r w:rsidR="00865867" w:rsidRPr="001D7390">
              <w:rPr>
                <w:rFonts w:ascii="Times New Roman" w:hAnsi="Times New Roman" w:cs="Times New Roman"/>
                <w:b/>
              </w:rPr>
              <w:t xml:space="preserve"> </w:t>
            </w:r>
            <w:r w:rsidR="00865867" w:rsidRPr="001D7390">
              <w:rPr>
                <w:rFonts w:ascii="Times New Roman" w:hAnsi="Times New Roman" w:cs="Times New Roman"/>
              </w:rPr>
              <w:t>/ -.03</w:t>
            </w:r>
          </w:p>
        </w:tc>
      </w:tr>
      <w:tr w:rsidR="00B01552" w:rsidRPr="001D7390" w14:paraId="130C6E94" w14:textId="77777777" w:rsidTr="005F07D6">
        <w:trPr>
          <w:trHeight w:val="288"/>
        </w:trPr>
        <w:tc>
          <w:tcPr>
            <w:tcW w:w="3330" w:type="dxa"/>
          </w:tcPr>
          <w:p w14:paraId="7201F283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funny</w:t>
            </w:r>
          </w:p>
        </w:tc>
        <w:tc>
          <w:tcPr>
            <w:tcW w:w="1872" w:type="dxa"/>
          </w:tcPr>
          <w:p w14:paraId="4FC177A3" w14:textId="476A597E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.6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>/ .5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72" w:type="dxa"/>
          </w:tcPr>
          <w:p w14:paraId="4C177F5B" w14:textId="290A80C4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6</w:t>
            </w:r>
            <w:r w:rsidR="00903D95" w:rsidRPr="001D7390">
              <w:rPr>
                <w:rFonts w:ascii="Times New Roman" w:hAnsi="Times New Roman" w:cs="Times New Roman"/>
              </w:rPr>
              <w:t xml:space="preserve"> / -.</w:t>
            </w:r>
            <w:r w:rsidR="00BD5FD9" w:rsidRPr="001D73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2" w:type="dxa"/>
          </w:tcPr>
          <w:p w14:paraId="3C7DA96A" w14:textId="17E740FC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-.01</w:t>
            </w:r>
            <w:r w:rsidR="00903D95" w:rsidRPr="001D7390">
              <w:rPr>
                <w:rFonts w:ascii="Times New Roman" w:hAnsi="Times New Roman" w:cs="Times New Roman"/>
              </w:rPr>
              <w:t xml:space="preserve"> / .0</w:t>
            </w:r>
            <w:r w:rsidR="00BD5FD9" w:rsidRPr="001D7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14:paraId="3BD91BCD" w14:textId="39232FC0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-.03</w:t>
            </w:r>
            <w:r w:rsidR="00903D95" w:rsidRPr="001D7390">
              <w:rPr>
                <w:rFonts w:ascii="Times New Roman" w:hAnsi="Times New Roman" w:cs="Times New Roman"/>
              </w:rPr>
              <w:t xml:space="preserve"> / .18</w:t>
            </w:r>
          </w:p>
        </w:tc>
      </w:tr>
      <w:tr w:rsidR="00B01552" w:rsidRPr="001D7390" w14:paraId="7F026465" w14:textId="77777777" w:rsidTr="005F07D6">
        <w:trPr>
          <w:trHeight w:val="288"/>
        </w:trPr>
        <w:tc>
          <w:tcPr>
            <w:tcW w:w="3330" w:type="dxa"/>
          </w:tcPr>
          <w:p w14:paraId="5EFAD4D8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lively</w:t>
            </w:r>
          </w:p>
        </w:tc>
        <w:tc>
          <w:tcPr>
            <w:tcW w:w="1872" w:type="dxa"/>
          </w:tcPr>
          <w:p w14:paraId="57C43B55" w14:textId="49BC1350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.6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5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.60</w:t>
            </w:r>
          </w:p>
        </w:tc>
        <w:tc>
          <w:tcPr>
            <w:tcW w:w="1872" w:type="dxa"/>
          </w:tcPr>
          <w:p w14:paraId="1E25160E" w14:textId="50646E04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  <w:b/>
              </w:rPr>
              <w:t>.09</w:t>
            </w:r>
            <w:r w:rsidR="00903D95" w:rsidRPr="001D7390">
              <w:rPr>
                <w:rFonts w:ascii="Times New Roman" w:hAnsi="Times New Roman" w:cs="Times New Roman"/>
                <w:b/>
              </w:rPr>
              <w:t xml:space="preserve"> </w:t>
            </w:r>
            <w:r w:rsidR="00903D95" w:rsidRPr="001D7390">
              <w:rPr>
                <w:rFonts w:ascii="Times New Roman" w:hAnsi="Times New Roman" w:cs="Times New Roman"/>
              </w:rPr>
              <w:t>/ .0</w:t>
            </w:r>
            <w:r w:rsidR="00BD5FD9" w:rsidRPr="001D7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</w:tcPr>
          <w:p w14:paraId="0FCBD953" w14:textId="373FFA5C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3</w:t>
            </w:r>
            <w:r w:rsidR="00903D95" w:rsidRPr="001D7390">
              <w:rPr>
                <w:rFonts w:ascii="Times New Roman" w:hAnsi="Times New Roman" w:cs="Times New Roman"/>
              </w:rPr>
              <w:t xml:space="preserve"> / .06</w:t>
            </w:r>
          </w:p>
        </w:tc>
        <w:tc>
          <w:tcPr>
            <w:tcW w:w="1872" w:type="dxa"/>
          </w:tcPr>
          <w:p w14:paraId="1A5D0E83" w14:textId="38E1BAB3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  <w:b/>
              </w:rPr>
              <w:t>-.17</w:t>
            </w:r>
            <w:r w:rsidR="00903D95" w:rsidRPr="001D7390">
              <w:rPr>
                <w:rFonts w:ascii="Times New Roman" w:hAnsi="Times New Roman" w:cs="Times New Roman"/>
                <w:b/>
              </w:rPr>
              <w:t xml:space="preserve"> /</w:t>
            </w:r>
            <w:r w:rsidR="00903D95" w:rsidRPr="001D7390">
              <w:rPr>
                <w:rFonts w:ascii="Times New Roman" w:hAnsi="Times New Roman" w:cs="Times New Roman"/>
              </w:rPr>
              <w:t xml:space="preserve"> -.0</w:t>
            </w:r>
            <w:r w:rsidR="00BD5FD9" w:rsidRPr="001D7390">
              <w:rPr>
                <w:rFonts w:ascii="Times New Roman" w:hAnsi="Times New Roman" w:cs="Times New Roman"/>
              </w:rPr>
              <w:t>7</w:t>
            </w:r>
          </w:p>
        </w:tc>
      </w:tr>
      <w:tr w:rsidR="00B01552" w:rsidRPr="001D7390" w14:paraId="724C56AD" w14:textId="77777777" w:rsidTr="005F07D6">
        <w:trPr>
          <w:trHeight w:val="288"/>
        </w:trPr>
        <w:tc>
          <w:tcPr>
            <w:tcW w:w="3330" w:type="dxa"/>
          </w:tcPr>
          <w:p w14:paraId="19D2685C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stressful</w:t>
            </w:r>
          </w:p>
        </w:tc>
        <w:tc>
          <w:tcPr>
            <w:tcW w:w="1872" w:type="dxa"/>
          </w:tcPr>
          <w:p w14:paraId="37FA5A07" w14:textId="6E03B306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3</w:t>
            </w:r>
            <w:r w:rsidR="00903D95" w:rsidRPr="001D7390">
              <w:rPr>
                <w:rFonts w:ascii="Times New Roman" w:hAnsi="Times New Roman" w:cs="Times New Roman"/>
              </w:rPr>
              <w:t xml:space="preserve"> / .0</w:t>
            </w:r>
            <w:r w:rsidR="00BD5FD9" w:rsidRPr="001D7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</w:tcPr>
          <w:p w14:paraId="1A5C98C2" w14:textId="30F65EDC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.72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72" w:type="dxa"/>
          </w:tcPr>
          <w:p w14:paraId="6D5D18A0" w14:textId="520292BC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5</w:t>
            </w:r>
            <w:r w:rsidR="00903D95" w:rsidRPr="001D7390">
              <w:rPr>
                <w:rFonts w:ascii="Times New Roman" w:hAnsi="Times New Roman" w:cs="Times New Roman"/>
              </w:rPr>
              <w:t xml:space="preserve"> / .1</w:t>
            </w:r>
            <w:r w:rsidR="00BD5FD9" w:rsidRPr="001D7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dxa"/>
          </w:tcPr>
          <w:p w14:paraId="27869D46" w14:textId="2831C0AC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5</w:t>
            </w:r>
            <w:r w:rsidR="00903D95" w:rsidRPr="001D7390">
              <w:rPr>
                <w:rFonts w:ascii="Times New Roman" w:hAnsi="Times New Roman" w:cs="Times New Roman"/>
              </w:rPr>
              <w:t xml:space="preserve"> / </w:t>
            </w:r>
            <w:r w:rsidR="00903D95" w:rsidRPr="001D7390">
              <w:rPr>
                <w:rFonts w:ascii="Times New Roman" w:hAnsi="Times New Roman" w:cs="Times New Roman"/>
                <w:b/>
              </w:rPr>
              <w:t>-.29</w:t>
            </w:r>
          </w:p>
        </w:tc>
      </w:tr>
      <w:tr w:rsidR="00B01552" w:rsidRPr="001D7390" w14:paraId="6BAF5152" w14:textId="77777777" w:rsidTr="005F07D6">
        <w:trPr>
          <w:trHeight w:val="288"/>
        </w:trPr>
        <w:tc>
          <w:tcPr>
            <w:tcW w:w="3330" w:type="dxa"/>
          </w:tcPr>
          <w:p w14:paraId="75A6194A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heartwarming</w:t>
            </w:r>
          </w:p>
        </w:tc>
        <w:tc>
          <w:tcPr>
            <w:tcW w:w="1872" w:type="dxa"/>
          </w:tcPr>
          <w:p w14:paraId="00252233" w14:textId="7712DE82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9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.61</w:t>
            </w:r>
          </w:p>
        </w:tc>
        <w:tc>
          <w:tcPr>
            <w:tcW w:w="1872" w:type="dxa"/>
          </w:tcPr>
          <w:p w14:paraId="2B9DAAD0" w14:textId="0CC973B9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8</w:t>
            </w:r>
            <w:r w:rsidR="00903D95" w:rsidRPr="001D7390">
              <w:rPr>
                <w:rFonts w:ascii="Times New Roman" w:hAnsi="Times New Roman" w:cs="Times New Roman"/>
              </w:rPr>
              <w:t xml:space="preserve"> / .00</w:t>
            </w:r>
          </w:p>
        </w:tc>
        <w:tc>
          <w:tcPr>
            <w:tcW w:w="1872" w:type="dxa"/>
          </w:tcPr>
          <w:p w14:paraId="5AAEAE73" w14:textId="028E352D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3</w:t>
            </w:r>
            <w:r w:rsidR="00903D95" w:rsidRPr="001D7390">
              <w:rPr>
                <w:rFonts w:ascii="Times New Roman" w:hAnsi="Times New Roman" w:cs="Times New Roman"/>
              </w:rPr>
              <w:t xml:space="preserve"> / .03</w:t>
            </w:r>
          </w:p>
        </w:tc>
        <w:tc>
          <w:tcPr>
            <w:tcW w:w="1872" w:type="dxa"/>
          </w:tcPr>
          <w:p w14:paraId="7A67658A" w14:textId="5AF0FB2D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.06</w:t>
            </w:r>
            <w:r w:rsidR="00903D95" w:rsidRPr="001D7390">
              <w:rPr>
                <w:rFonts w:ascii="Times New Roman" w:hAnsi="Times New Roman" w:cs="Times New Roman"/>
              </w:rPr>
              <w:t xml:space="preserve"> / .24</w:t>
            </w:r>
          </w:p>
        </w:tc>
      </w:tr>
      <w:tr w:rsidR="00B01552" w:rsidRPr="001D7390" w14:paraId="5B8FB221" w14:textId="77777777" w:rsidTr="005F07D6">
        <w:trPr>
          <w:trHeight w:val="288"/>
        </w:trPr>
        <w:tc>
          <w:tcPr>
            <w:tcW w:w="3330" w:type="dxa"/>
          </w:tcPr>
          <w:p w14:paraId="3FCFB019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unreliable</w:t>
            </w:r>
          </w:p>
        </w:tc>
        <w:tc>
          <w:tcPr>
            <w:tcW w:w="1872" w:type="dxa"/>
          </w:tcPr>
          <w:p w14:paraId="1DA38BEC" w14:textId="0F89B271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.07</w:t>
            </w:r>
            <w:r w:rsidR="00903D95" w:rsidRPr="001D7390">
              <w:rPr>
                <w:rFonts w:ascii="Times New Roman" w:hAnsi="Times New Roman" w:cs="Times New Roman"/>
              </w:rPr>
              <w:t xml:space="preserve"> / -.0</w:t>
            </w:r>
            <w:r w:rsidR="00BD5FD9" w:rsidRPr="001D7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14:paraId="263B923C" w14:textId="15E157CC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4</w:t>
            </w:r>
            <w:r w:rsidR="00903D95" w:rsidRPr="001D7390">
              <w:rPr>
                <w:rFonts w:ascii="Times New Roman" w:hAnsi="Times New Roman" w:cs="Times New Roman"/>
              </w:rPr>
              <w:t xml:space="preserve"> / .02</w:t>
            </w:r>
          </w:p>
        </w:tc>
        <w:tc>
          <w:tcPr>
            <w:tcW w:w="1872" w:type="dxa"/>
          </w:tcPr>
          <w:p w14:paraId="5665D5CC" w14:textId="0CE00781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.44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72" w:type="dxa"/>
          </w:tcPr>
          <w:p w14:paraId="1BC7D053" w14:textId="3E04F79A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8</w:t>
            </w:r>
            <w:r w:rsidR="00903D95" w:rsidRPr="001D7390">
              <w:rPr>
                <w:rFonts w:ascii="Times New Roman" w:hAnsi="Times New Roman" w:cs="Times New Roman"/>
              </w:rPr>
              <w:t xml:space="preserve"> / -.07</w:t>
            </w:r>
          </w:p>
        </w:tc>
      </w:tr>
      <w:tr w:rsidR="00B01552" w:rsidRPr="001D7390" w14:paraId="5FD45FE1" w14:textId="77777777" w:rsidTr="005F07D6">
        <w:trPr>
          <w:trHeight w:val="288"/>
        </w:trPr>
        <w:tc>
          <w:tcPr>
            <w:tcW w:w="3330" w:type="dxa"/>
          </w:tcPr>
          <w:p w14:paraId="32B17BBF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important</w:t>
            </w:r>
          </w:p>
        </w:tc>
        <w:tc>
          <w:tcPr>
            <w:tcW w:w="1872" w:type="dxa"/>
          </w:tcPr>
          <w:p w14:paraId="5DE52D78" w14:textId="65C4B43F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.4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6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.48</w:t>
            </w:r>
          </w:p>
        </w:tc>
        <w:tc>
          <w:tcPr>
            <w:tcW w:w="1872" w:type="dxa"/>
          </w:tcPr>
          <w:p w14:paraId="3C0E41B1" w14:textId="7DAD6479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.18</w:t>
            </w:r>
            <w:r w:rsidR="00903D95" w:rsidRPr="001D7390">
              <w:rPr>
                <w:rFonts w:ascii="Times New Roman" w:hAnsi="Times New Roman" w:cs="Times New Roman"/>
                <w:b/>
              </w:rPr>
              <w:t xml:space="preserve"> / .38</w:t>
            </w:r>
          </w:p>
        </w:tc>
        <w:tc>
          <w:tcPr>
            <w:tcW w:w="1872" w:type="dxa"/>
          </w:tcPr>
          <w:p w14:paraId="09FAE8C3" w14:textId="6CD32A06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2</w:t>
            </w:r>
            <w:r w:rsidR="00903D95" w:rsidRPr="001D7390">
              <w:rPr>
                <w:rFonts w:ascii="Times New Roman" w:hAnsi="Times New Roman" w:cs="Times New Roman"/>
              </w:rPr>
              <w:t xml:space="preserve"> / -.0</w:t>
            </w:r>
            <w:r w:rsidR="00BD5FD9" w:rsidRPr="001D7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</w:tcPr>
          <w:p w14:paraId="79C042EC" w14:textId="29F1CE2B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4</w:t>
            </w:r>
            <w:r w:rsidR="00903D95" w:rsidRPr="001D7390">
              <w:rPr>
                <w:rFonts w:ascii="Times New Roman" w:hAnsi="Times New Roman" w:cs="Times New Roman"/>
              </w:rPr>
              <w:t xml:space="preserve"> / -.00</w:t>
            </w:r>
          </w:p>
        </w:tc>
      </w:tr>
      <w:tr w:rsidR="00B01552" w:rsidRPr="001D7390" w14:paraId="3DB071F6" w14:textId="77777777" w:rsidTr="005F07D6">
        <w:trPr>
          <w:trHeight w:val="288"/>
        </w:trPr>
        <w:tc>
          <w:tcPr>
            <w:tcW w:w="3330" w:type="dxa"/>
          </w:tcPr>
          <w:p w14:paraId="716F1639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unpleasant</w:t>
            </w:r>
          </w:p>
        </w:tc>
        <w:tc>
          <w:tcPr>
            <w:tcW w:w="1872" w:type="dxa"/>
          </w:tcPr>
          <w:p w14:paraId="4DB48097" w14:textId="4643C415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-.05</w:t>
            </w:r>
            <w:r w:rsidR="00903D95" w:rsidRPr="001D7390">
              <w:rPr>
                <w:rFonts w:ascii="Times New Roman" w:hAnsi="Times New Roman" w:cs="Times New Roman"/>
              </w:rPr>
              <w:t xml:space="preserve"> / </w:t>
            </w:r>
            <w:r w:rsidR="00903D95" w:rsidRPr="001D7390">
              <w:rPr>
                <w:rFonts w:ascii="Times New Roman" w:hAnsi="Times New Roman" w:cs="Times New Roman"/>
                <w:b/>
              </w:rPr>
              <w:t>-.1</w:t>
            </w:r>
            <w:r w:rsidR="00BD5FD9" w:rsidRPr="001D73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72" w:type="dxa"/>
          </w:tcPr>
          <w:p w14:paraId="20B612AC" w14:textId="1190DE50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.19</w:t>
            </w:r>
            <w:r w:rsidR="00903D95" w:rsidRPr="001D7390">
              <w:rPr>
                <w:rFonts w:ascii="Times New Roman" w:hAnsi="Times New Roman" w:cs="Times New Roman"/>
              </w:rPr>
              <w:t xml:space="preserve"> / </w:t>
            </w:r>
            <w:r w:rsidR="00903D95" w:rsidRPr="001D7390">
              <w:rPr>
                <w:rFonts w:ascii="Times New Roman" w:hAnsi="Times New Roman" w:cs="Times New Roman"/>
                <w:b/>
              </w:rPr>
              <w:t>.3</w:t>
            </w:r>
            <w:r w:rsidR="00BD5FD9" w:rsidRPr="001D73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72" w:type="dxa"/>
          </w:tcPr>
          <w:p w14:paraId="03F726F5" w14:textId="19E525CD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.6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3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.42</w:t>
            </w:r>
          </w:p>
        </w:tc>
        <w:tc>
          <w:tcPr>
            <w:tcW w:w="1872" w:type="dxa"/>
          </w:tcPr>
          <w:p w14:paraId="3B9E29A5" w14:textId="63B1EF10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2</w:t>
            </w:r>
            <w:r w:rsidR="00903D95" w:rsidRPr="001D7390">
              <w:rPr>
                <w:rFonts w:ascii="Times New Roman" w:hAnsi="Times New Roman" w:cs="Times New Roman"/>
              </w:rPr>
              <w:t xml:space="preserve"> / .04</w:t>
            </w:r>
          </w:p>
        </w:tc>
      </w:tr>
      <w:tr w:rsidR="00B01552" w:rsidRPr="001D7390" w14:paraId="73B905B8" w14:textId="77777777" w:rsidTr="005F07D6">
        <w:trPr>
          <w:trHeight w:val="288"/>
        </w:trPr>
        <w:tc>
          <w:tcPr>
            <w:tcW w:w="3330" w:type="dxa"/>
          </w:tcPr>
          <w:p w14:paraId="3510CE19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sad</w:t>
            </w:r>
          </w:p>
        </w:tc>
        <w:tc>
          <w:tcPr>
            <w:tcW w:w="1872" w:type="dxa"/>
          </w:tcPr>
          <w:p w14:paraId="60BF65DA" w14:textId="7D443F05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3</w:t>
            </w:r>
            <w:r w:rsidR="00903D95" w:rsidRPr="001D7390">
              <w:rPr>
                <w:rFonts w:ascii="Times New Roman" w:hAnsi="Times New Roman" w:cs="Times New Roman"/>
              </w:rPr>
              <w:t xml:space="preserve"> / .0</w:t>
            </w:r>
            <w:r w:rsidR="00BD5FD9" w:rsidRPr="001D7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14:paraId="29B3550E" w14:textId="7FF465BF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-.04</w:t>
            </w:r>
            <w:r w:rsidR="00903D95" w:rsidRPr="001D7390">
              <w:rPr>
                <w:rFonts w:ascii="Times New Roman" w:hAnsi="Times New Roman" w:cs="Times New Roman"/>
              </w:rPr>
              <w:t xml:space="preserve"> / -.13</w:t>
            </w:r>
          </w:p>
        </w:tc>
        <w:tc>
          <w:tcPr>
            <w:tcW w:w="1872" w:type="dxa"/>
          </w:tcPr>
          <w:p w14:paraId="5FD2D366" w14:textId="05E9ECBB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.67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</w:t>
            </w:r>
            <w:r w:rsidR="00903D95" w:rsidRPr="001D7390">
              <w:rPr>
                <w:rFonts w:ascii="Times New Roman" w:hAnsi="Times New Roman" w:cs="Times New Roman"/>
                <w:i/>
              </w:rPr>
              <w:t>.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>6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872" w:type="dxa"/>
          </w:tcPr>
          <w:p w14:paraId="3604DDAD" w14:textId="5B51E41C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-.06</w:t>
            </w:r>
            <w:r w:rsidR="00903D95" w:rsidRPr="001D7390">
              <w:rPr>
                <w:rFonts w:ascii="Times New Roman" w:hAnsi="Times New Roman" w:cs="Times New Roman"/>
              </w:rPr>
              <w:t xml:space="preserve"> / -.08</w:t>
            </w:r>
          </w:p>
        </w:tc>
      </w:tr>
      <w:tr w:rsidR="00B01552" w:rsidRPr="001D7390" w14:paraId="50ED9342" w14:textId="77777777" w:rsidTr="005F07D6">
        <w:trPr>
          <w:trHeight w:val="288"/>
        </w:trPr>
        <w:tc>
          <w:tcPr>
            <w:tcW w:w="3330" w:type="dxa"/>
          </w:tcPr>
          <w:p w14:paraId="1C1D55D0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relaxed</w:t>
            </w:r>
          </w:p>
        </w:tc>
        <w:tc>
          <w:tcPr>
            <w:tcW w:w="1872" w:type="dxa"/>
          </w:tcPr>
          <w:p w14:paraId="2C71CAAE" w14:textId="3E328EB7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.37</w:t>
            </w:r>
            <w:r w:rsidR="00903D95" w:rsidRPr="001D7390">
              <w:rPr>
                <w:rFonts w:ascii="Times New Roman" w:hAnsi="Times New Roman" w:cs="Times New Roman"/>
                <w:b/>
              </w:rPr>
              <w:t xml:space="preserve"> / .46</w:t>
            </w:r>
          </w:p>
        </w:tc>
        <w:tc>
          <w:tcPr>
            <w:tcW w:w="1872" w:type="dxa"/>
          </w:tcPr>
          <w:p w14:paraId="24793EF1" w14:textId="5DF050E3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-.48</w:t>
            </w:r>
            <w:r w:rsidR="00903D95" w:rsidRPr="001D7390">
              <w:rPr>
                <w:rFonts w:ascii="Times New Roman" w:hAnsi="Times New Roman" w:cs="Times New Roman"/>
                <w:b/>
              </w:rPr>
              <w:t xml:space="preserve"> / </w:t>
            </w:r>
            <w:r w:rsidR="00903D95" w:rsidRPr="001D7390">
              <w:rPr>
                <w:rFonts w:ascii="Times New Roman" w:hAnsi="Times New Roman" w:cs="Times New Roman"/>
              </w:rPr>
              <w:t>-.16</w:t>
            </w:r>
          </w:p>
        </w:tc>
        <w:tc>
          <w:tcPr>
            <w:tcW w:w="1872" w:type="dxa"/>
          </w:tcPr>
          <w:p w14:paraId="5A707333" w14:textId="0DBCAA7D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-.99</w:t>
            </w:r>
            <w:r w:rsidR="00903D95" w:rsidRPr="001D7390">
              <w:rPr>
                <w:rFonts w:ascii="Times New Roman" w:hAnsi="Times New Roman" w:cs="Times New Roman"/>
              </w:rPr>
              <w:t xml:space="preserve"> / -.00</w:t>
            </w:r>
          </w:p>
        </w:tc>
        <w:tc>
          <w:tcPr>
            <w:tcW w:w="1872" w:type="dxa"/>
          </w:tcPr>
          <w:p w14:paraId="27004897" w14:textId="70CC8284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.1</w:t>
            </w:r>
            <w:r w:rsidR="00BD5FD9" w:rsidRPr="001D7390">
              <w:rPr>
                <w:rFonts w:ascii="Times New Roman" w:hAnsi="Times New Roman" w:cs="Times New Roman"/>
                <w:b/>
              </w:rPr>
              <w:t>8</w:t>
            </w:r>
            <w:r w:rsidR="00903D95" w:rsidRPr="001D7390">
              <w:rPr>
                <w:rFonts w:ascii="Times New Roman" w:hAnsi="Times New Roman" w:cs="Times New Roman"/>
                <w:b/>
              </w:rPr>
              <w:t xml:space="preserve"> / .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>5</w:t>
            </w:r>
            <w:r w:rsidR="00BD5FD9" w:rsidRPr="001D739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B01552" w:rsidRPr="001D7390" w14:paraId="578CBF97" w14:textId="77777777" w:rsidTr="005F07D6">
        <w:trPr>
          <w:trHeight w:val="288"/>
        </w:trPr>
        <w:tc>
          <w:tcPr>
            <w:tcW w:w="3330" w:type="dxa"/>
          </w:tcPr>
          <w:p w14:paraId="453732FA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repulsive</w:t>
            </w:r>
          </w:p>
        </w:tc>
        <w:tc>
          <w:tcPr>
            <w:tcW w:w="1872" w:type="dxa"/>
          </w:tcPr>
          <w:p w14:paraId="71AB7F27" w14:textId="0B22246F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</w:t>
            </w:r>
            <w:r w:rsidR="00BD5FD9" w:rsidRPr="001D7390">
              <w:rPr>
                <w:rFonts w:ascii="Times New Roman" w:hAnsi="Times New Roman" w:cs="Times New Roman"/>
              </w:rPr>
              <w:t>2</w:t>
            </w:r>
            <w:r w:rsidR="00903D95" w:rsidRPr="001D7390">
              <w:rPr>
                <w:rFonts w:ascii="Times New Roman" w:hAnsi="Times New Roman" w:cs="Times New Roman"/>
              </w:rPr>
              <w:t xml:space="preserve"> / .0</w:t>
            </w:r>
            <w:r w:rsidR="00BD5FD9" w:rsidRPr="001D7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</w:tcPr>
          <w:p w14:paraId="5B39EF4E" w14:textId="675C0215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-.1</w:t>
            </w:r>
            <w:r w:rsidR="00BD5FD9" w:rsidRPr="001D7390">
              <w:rPr>
                <w:rFonts w:ascii="Times New Roman" w:hAnsi="Times New Roman" w:cs="Times New Roman"/>
              </w:rPr>
              <w:t>3</w:t>
            </w:r>
            <w:r w:rsidR="00903D95" w:rsidRPr="001D7390">
              <w:rPr>
                <w:rFonts w:ascii="Times New Roman" w:hAnsi="Times New Roman" w:cs="Times New Roman"/>
              </w:rPr>
              <w:t xml:space="preserve"> / .01</w:t>
            </w:r>
          </w:p>
        </w:tc>
        <w:tc>
          <w:tcPr>
            <w:tcW w:w="1872" w:type="dxa"/>
          </w:tcPr>
          <w:p w14:paraId="589E7227" w14:textId="6AD87991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.71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.64</w:t>
            </w:r>
          </w:p>
        </w:tc>
        <w:tc>
          <w:tcPr>
            <w:tcW w:w="1872" w:type="dxa"/>
          </w:tcPr>
          <w:p w14:paraId="518E34CF" w14:textId="2D34E9B3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.06</w:t>
            </w:r>
            <w:r w:rsidR="00903D95" w:rsidRPr="001D7390">
              <w:rPr>
                <w:rFonts w:ascii="Times New Roman" w:hAnsi="Times New Roman" w:cs="Times New Roman"/>
              </w:rPr>
              <w:t xml:space="preserve"> / .0</w:t>
            </w:r>
            <w:r w:rsidR="00BD5FD9" w:rsidRPr="001D7390">
              <w:rPr>
                <w:rFonts w:ascii="Times New Roman" w:hAnsi="Times New Roman" w:cs="Times New Roman"/>
              </w:rPr>
              <w:t>8</w:t>
            </w:r>
          </w:p>
        </w:tc>
      </w:tr>
      <w:tr w:rsidR="00B01552" w:rsidRPr="001D7390" w14:paraId="4581AD1E" w14:textId="77777777" w:rsidTr="005F07D6">
        <w:trPr>
          <w:trHeight w:val="288"/>
        </w:trPr>
        <w:tc>
          <w:tcPr>
            <w:tcW w:w="3330" w:type="dxa"/>
          </w:tcPr>
          <w:p w14:paraId="4D9EEE41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predictable</w:t>
            </w:r>
          </w:p>
        </w:tc>
        <w:tc>
          <w:tcPr>
            <w:tcW w:w="1872" w:type="dxa"/>
          </w:tcPr>
          <w:p w14:paraId="65270AC1" w14:textId="37DC6BC0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.03</w:t>
            </w:r>
            <w:r w:rsidR="00903D95" w:rsidRPr="001D7390">
              <w:rPr>
                <w:rFonts w:ascii="Times New Roman" w:hAnsi="Times New Roman" w:cs="Times New Roman"/>
              </w:rPr>
              <w:t xml:space="preserve"> / .02</w:t>
            </w:r>
          </w:p>
        </w:tc>
        <w:tc>
          <w:tcPr>
            <w:tcW w:w="1872" w:type="dxa"/>
          </w:tcPr>
          <w:p w14:paraId="25D47178" w14:textId="4FC8D5DD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-.02</w:t>
            </w:r>
            <w:r w:rsidR="00903D95" w:rsidRPr="001D7390">
              <w:rPr>
                <w:rFonts w:ascii="Times New Roman" w:hAnsi="Times New Roman" w:cs="Times New Roman"/>
              </w:rPr>
              <w:t xml:space="preserve"> / .09</w:t>
            </w:r>
          </w:p>
        </w:tc>
        <w:tc>
          <w:tcPr>
            <w:tcW w:w="1872" w:type="dxa"/>
          </w:tcPr>
          <w:p w14:paraId="6211DCE3" w14:textId="402F1F81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9</w:t>
            </w:r>
            <w:r w:rsidR="00903D95" w:rsidRPr="001D7390">
              <w:rPr>
                <w:rFonts w:ascii="Times New Roman" w:hAnsi="Times New Roman" w:cs="Times New Roman"/>
              </w:rPr>
              <w:t xml:space="preserve"> / </w:t>
            </w:r>
            <w:r w:rsidR="00903D95" w:rsidRPr="001D7390">
              <w:rPr>
                <w:rFonts w:ascii="Times New Roman" w:hAnsi="Times New Roman" w:cs="Times New Roman"/>
                <w:b/>
              </w:rPr>
              <w:t>-.11</w:t>
            </w:r>
          </w:p>
        </w:tc>
        <w:tc>
          <w:tcPr>
            <w:tcW w:w="1872" w:type="dxa"/>
          </w:tcPr>
          <w:p w14:paraId="6253D790" w14:textId="6FA8FEE1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.58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.48</w:t>
            </w:r>
          </w:p>
        </w:tc>
      </w:tr>
      <w:tr w:rsidR="00B01552" w:rsidRPr="001D7390" w14:paraId="51174710" w14:textId="77777777" w:rsidTr="005F07D6">
        <w:trPr>
          <w:trHeight w:val="288"/>
        </w:trPr>
        <w:tc>
          <w:tcPr>
            <w:tcW w:w="3330" w:type="dxa"/>
          </w:tcPr>
          <w:p w14:paraId="1ADB30C4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passive</w:t>
            </w:r>
          </w:p>
        </w:tc>
        <w:tc>
          <w:tcPr>
            <w:tcW w:w="1872" w:type="dxa"/>
          </w:tcPr>
          <w:p w14:paraId="65EA9303" w14:textId="58828748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3</w:t>
            </w:r>
            <w:r w:rsidR="00903D95" w:rsidRPr="001D7390">
              <w:rPr>
                <w:rFonts w:ascii="Times New Roman" w:hAnsi="Times New Roman" w:cs="Times New Roman"/>
              </w:rPr>
              <w:t xml:space="preserve"> / -.13</w:t>
            </w:r>
          </w:p>
        </w:tc>
        <w:tc>
          <w:tcPr>
            <w:tcW w:w="1872" w:type="dxa"/>
          </w:tcPr>
          <w:p w14:paraId="7316C2B0" w14:textId="66C17140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</w:t>
            </w:r>
            <w:r w:rsidR="00BD5FD9" w:rsidRPr="001D7390">
              <w:rPr>
                <w:rFonts w:ascii="Times New Roman" w:hAnsi="Times New Roman" w:cs="Times New Roman"/>
              </w:rPr>
              <w:t>7</w:t>
            </w:r>
            <w:r w:rsidR="00903D95" w:rsidRPr="001D7390">
              <w:rPr>
                <w:rFonts w:ascii="Times New Roman" w:hAnsi="Times New Roman" w:cs="Times New Roman"/>
              </w:rPr>
              <w:t xml:space="preserve"> / -.02</w:t>
            </w:r>
          </w:p>
        </w:tc>
        <w:tc>
          <w:tcPr>
            <w:tcW w:w="1872" w:type="dxa"/>
          </w:tcPr>
          <w:p w14:paraId="4B37C9A8" w14:textId="00F1DA85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.07</w:t>
            </w:r>
            <w:r w:rsidR="00903D95" w:rsidRPr="001D7390">
              <w:rPr>
                <w:rFonts w:ascii="Times New Roman" w:hAnsi="Times New Roman" w:cs="Times New Roman"/>
              </w:rPr>
              <w:t xml:space="preserve"> / .11</w:t>
            </w:r>
          </w:p>
        </w:tc>
        <w:tc>
          <w:tcPr>
            <w:tcW w:w="1872" w:type="dxa"/>
          </w:tcPr>
          <w:p w14:paraId="36400547" w14:textId="4146EF7B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.57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.45</w:t>
            </w:r>
          </w:p>
        </w:tc>
      </w:tr>
      <w:tr w:rsidR="00B01552" w:rsidRPr="001D7390" w14:paraId="69F7868A" w14:textId="77777777" w:rsidTr="005F07D6">
        <w:trPr>
          <w:trHeight w:val="288"/>
        </w:trPr>
        <w:tc>
          <w:tcPr>
            <w:tcW w:w="3330" w:type="dxa"/>
          </w:tcPr>
          <w:p w14:paraId="050E1B97" w14:textId="77777777" w:rsidR="005A0DA6" w:rsidRPr="001D7390" w:rsidRDefault="005A0DA6" w:rsidP="00B01552">
            <w:pPr>
              <w:pStyle w:val="ListParagraph"/>
              <w:numPr>
                <w:ilvl w:val="0"/>
                <w:numId w:val="1"/>
              </w:numPr>
              <w:ind w:left="522" w:hanging="450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terrifying</w:t>
            </w:r>
          </w:p>
        </w:tc>
        <w:tc>
          <w:tcPr>
            <w:tcW w:w="1872" w:type="dxa"/>
          </w:tcPr>
          <w:p w14:paraId="09451D1E" w14:textId="6CF0473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-.00</w:t>
            </w:r>
            <w:r w:rsidR="00903D95" w:rsidRPr="001D7390">
              <w:rPr>
                <w:rFonts w:ascii="Times New Roman" w:hAnsi="Times New Roman" w:cs="Times New Roman"/>
              </w:rPr>
              <w:t xml:space="preserve"> / .0</w:t>
            </w:r>
            <w:r w:rsidR="00BD5FD9" w:rsidRPr="001D7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2" w:type="dxa"/>
          </w:tcPr>
          <w:p w14:paraId="3B7AB049" w14:textId="262288A8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</w:t>
            </w:r>
            <w:r w:rsidR="00BD5FD9" w:rsidRPr="001D7390">
              <w:rPr>
                <w:rFonts w:ascii="Times New Roman" w:hAnsi="Times New Roman" w:cs="Times New Roman"/>
                <w:b/>
              </w:rPr>
              <w:t>20</w:t>
            </w:r>
            <w:r w:rsidR="00903D95" w:rsidRPr="001D7390">
              <w:rPr>
                <w:rFonts w:ascii="Times New Roman" w:hAnsi="Times New Roman" w:cs="Times New Roman"/>
                <w:b/>
              </w:rPr>
              <w:t xml:space="preserve"> / </w:t>
            </w:r>
            <w:r w:rsidR="00903D95" w:rsidRPr="001D739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72" w:type="dxa"/>
          </w:tcPr>
          <w:p w14:paraId="6CC9B6AF" w14:textId="5958D6A3" w:rsidR="005A0DA6" w:rsidRPr="001D7390" w:rsidRDefault="005A0DA6" w:rsidP="00FA6C91">
            <w:pPr>
              <w:rPr>
                <w:rFonts w:ascii="Times New Roman" w:hAnsi="Times New Roman" w:cs="Times New Roman"/>
                <w:b/>
                <w:i/>
              </w:rPr>
            </w:pPr>
            <w:r w:rsidRPr="001D7390">
              <w:rPr>
                <w:rFonts w:ascii="Times New Roman" w:hAnsi="Times New Roman" w:cs="Times New Roman"/>
                <w:b/>
                <w:i/>
              </w:rPr>
              <w:t>.34</w:t>
            </w:r>
            <w:r w:rsidR="00903D95" w:rsidRPr="001D7390">
              <w:rPr>
                <w:rFonts w:ascii="Times New Roman" w:hAnsi="Times New Roman" w:cs="Times New Roman"/>
                <w:b/>
                <w:i/>
              </w:rPr>
              <w:t xml:space="preserve"> / .47</w:t>
            </w:r>
          </w:p>
        </w:tc>
        <w:tc>
          <w:tcPr>
            <w:tcW w:w="1872" w:type="dxa"/>
          </w:tcPr>
          <w:p w14:paraId="1172536F" w14:textId="0C9BD5F5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-.1</w:t>
            </w:r>
            <w:r w:rsidR="00BD5FD9" w:rsidRPr="001D7390">
              <w:rPr>
                <w:rFonts w:ascii="Times New Roman" w:hAnsi="Times New Roman" w:cs="Times New Roman"/>
              </w:rPr>
              <w:t>2</w:t>
            </w:r>
            <w:r w:rsidR="00903D95" w:rsidRPr="001D7390">
              <w:rPr>
                <w:rFonts w:ascii="Times New Roman" w:hAnsi="Times New Roman" w:cs="Times New Roman"/>
              </w:rPr>
              <w:t xml:space="preserve"> / -.19</w:t>
            </w:r>
          </w:p>
        </w:tc>
      </w:tr>
      <w:tr w:rsidR="005F07D6" w:rsidRPr="001D7390" w14:paraId="4D3F49DD" w14:textId="77777777" w:rsidTr="005F07D6">
        <w:trPr>
          <w:trHeight w:val="20"/>
        </w:trPr>
        <w:tc>
          <w:tcPr>
            <w:tcW w:w="3330" w:type="dxa"/>
          </w:tcPr>
          <w:p w14:paraId="15C77E13" w14:textId="77777777" w:rsidR="005F07D6" w:rsidRPr="001D7390" w:rsidRDefault="005F07D6" w:rsidP="00FA6C91">
            <w:pPr>
              <w:jc w:val="right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872" w:type="dxa"/>
          </w:tcPr>
          <w:p w14:paraId="213C55D4" w14:textId="77777777" w:rsidR="005F07D6" w:rsidRPr="001D7390" w:rsidRDefault="005F07D6" w:rsidP="00FA6C91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872" w:type="dxa"/>
          </w:tcPr>
          <w:p w14:paraId="22B55EF7" w14:textId="77777777" w:rsidR="005F07D6" w:rsidRPr="001D7390" w:rsidRDefault="005F07D6" w:rsidP="00FA6C91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872" w:type="dxa"/>
          </w:tcPr>
          <w:p w14:paraId="2308DF02" w14:textId="77777777" w:rsidR="005F07D6" w:rsidRPr="001D7390" w:rsidRDefault="005F07D6" w:rsidP="00FA6C91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872" w:type="dxa"/>
          </w:tcPr>
          <w:p w14:paraId="266008D3" w14:textId="77777777" w:rsidR="005F07D6" w:rsidRPr="001D7390" w:rsidRDefault="005F07D6" w:rsidP="00FA6C91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B01552" w:rsidRPr="001D7390" w14:paraId="4D6F5C58" w14:textId="77777777" w:rsidTr="005F07D6">
        <w:trPr>
          <w:trHeight w:val="288"/>
        </w:trPr>
        <w:tc>
          <w:tcPr>
            <w:tcW w:w="3330" w:type="dxa"/>
          </w:tcPr>
          <w:p w14:paraId="57F14555" w14:textId="4F2C133E" w:rsidR="005A0DA6" w:rsidRPr="001D7390" w:rsidRDefault="005A0DA6" w:rsidP="005F07D6">
            <w:pPr>
              <w:ind w:right="252"/>
              <w:jc w:val="right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Factor 1 – Positiv</w:t>
            </w:r>
            <w:r w:rsidR="00865867" w:rsidRPr="001D7390">
              <w:rPr>
                <w:rFonts w:ascii="Times New Roman" w:hAnsi="Times New Roman" w:cs="Times New Roman"/>
              </w:rPr>
              <w:t>ity</w:t>
            </w:r>
          </w:p>
        </w:tc>
        <w:tc>
          <w:tcPr>
            <w:tcW w:w="1872" w:type="dxa"/>
          </w:tcPr>
          <w:p w14:paraId="5DFDA89E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673A8DF6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4C650B08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B6504A0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</w:tr>
      <w:tr w:rsidR="00B01552" w:rsidRPr="001D7390" w14:paraId="2388E962" w14:textId="77777777" w:rsidTr="005F07D6">
        <w:trPr>
          <w:trHeight w:val="288"/>
        </w:trPr>
        <w:tc>
          <w:tcPr>
            <w:tcW w:w="3330" w:type="dxa"/>
          </w:tcPr>
          <w:p w14:paraId="44367D3A" w14:textId="77777777" w:rsidR="005A0DA6" w:rsidRPr="001D7390" w:rsidRDefault="005A0DA6" w:rsidP="005F07D6">
            <w:pPr>
              <w:ind w:right="252"/>
              <w:jc w:val="right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Factor 2 – Stress</w:t>
            </w:r>
          </w:p>
        </w:tc>
        <w:tc>
          <w:tcPr>
            <w:tcW w:w="1872" w:type="dxa"/>
          </w:tcPr>
          <w:p w14:paraId="796EEB11" w14:textId="25677F65" w:rsidR="005A0DA6" w:rsidRPr="001D7390" w:rsidRDefault="008A4D98" w:rsidP="008A4D98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-.13</w:t>
            </w:r>
            <w:r w:rsidR="00865867" w:rsidRPr="001D7390">
              <w:rPr>
                <w:rFonts w:ascii="Times New Roman" w:hAnsi="Times New Roman" w:cs="Times New Roman"/>
              </w:rPr>
              <w:t xml:space="preserve"> / </w:t>
            </w:r>
            <w:r w:rsidR="00865867" w:rsidRPr="001D7390">
              <w:rPr>
                <w:rFonts w:ascii="Times New Roman" w:hAnsi="Times New Roman" w:cs="Times New Roman"/>
                <w:b/>
              </w:rPr>
              <w:t>-.28</w:t>
            </w:r>
          </w:p>
        </w:tc>
        <w:tc>
          <w:tcPr>
            <w:tcW w:w="1872" w:type="dxa"/>
          </w:tcPr>
          <w:p w14:paraId="2F3CD294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4B6744B7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53C40F39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</w:tr>
      <w:tr w:rsidR="00B01552" w:rsidRPr="001D7390" w14:paraId="4C5879AE" w14:textId="77777777" w:rsidTr="00E62503">
        <w:trPr>
          <w:trHeight w:val="288"/>
        </w:trPr>
        <w:tc>
          <w:tcPr>
            <w:tcW w:w="3330" w:type="dxa"/>
          </w:tcPr>
          <w:p w14:paraId="566E08C0" w14:textId="1F7211EE" w:rsidR="005A0DA6" w:rsidRPr="001D7390" w:rsidRDefault="005A0DA6" w:rsidP="005F07D6">
            <w:pPr>
              <w:ind w:right="252"/>
              <w:jc w:val="right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>Factor 3 – Negativ</w:t>
            </w:r>
            <w:r w:rsidR="00865867" w:rsidRPr="001D7390">
              <w:rPr>
                <w:rFonts w:ascii="Times New Roman" w:hAnsi="Times New Roman" w:cs="Times New Roman"/>
              </w:rPr>
              <w:t>ity</w:t>
            </w:r>
          </w:p>
        </w:tc>
        <w:tc>
          <w:tcPr>
            <w:tcW w:w="1872" w:type="dxa"/>
          </w:tcPr>
          <w:p w14:paraId="565297C6" w14:textId="50248DFA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-.35</w:t>
            </w:r>
            <w:r w:rsidR="00865867" w:rsidRPr="001D7390">
              <w:rPr>
                <w:rFonts w:ascii="Times New Roman" w:hAnsi="Times New Roman" w:cs="Times New Roman"/>
                <w:b/>
              </w:rPr>
              <w:t xml:space="preserve"> / -.30</w:t>
            </w:r>
          </w:p>
        </w:tc>
        <w:tc>
          <w:tcPr>
            <w:tcW w:w="1872" w:type="dxa"/>
          </w:tcPr>
          <w:p w14:paraId="39956198" w14:textId="4272B448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.4</w:t>
            </w:r>
            <w:r w:rsidR="00BD5FD9" w:rsidRPr="001D7390">
              <w:rPr>
                <w:rFonts w:ascii="Times New Roman" w:hAnsi="Times New Roman" w:cs="Times New Roman"/>
                <w:b/>
              </w:rPr>
              <w:t>8</w:t>
            </w:r>
            <w:r w:rsidR="00865867" w:rsidRPr="001D7390">
              <w:rPr>
                <w:rFonts w:ascii="Times New Roman" w:hAnsi="Times New Roman" w:cs="Times New Roman"/>
                <w:b/>
              </w:rPr>
              <w:t xml:space="preserve"> / .3</w:t>
            </w:r>
            <w:r w:rsidR="00BD5FD9" w:rsidRPr="001D73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2" w:type="dxa"/>
          </w:tcPr>
          <w:p w14:paraId="32CDD5D1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14:paraId="1D908559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</w:tr>
      <w:tr w:rsidR="00B01552" w:rsidRPr="001D7390" w14:paraId="2478A64D" w14:textId="77777777" w:rsidTr="00E62503">
        <w:trPr>
          <w:trHeight w:val="288"/>
        </w:trPr>
        <w:tc>
          <w:tcPr>
            <w:tcW w:w="3330" w:type="dxa"/>
            <w:tcBorders>
              <w:bottom w:val="single" w:sz="4" w:space="0" w:color="auto"/>
            </w:tcBorders>
          </w:tcPr>
          <w:p w14:paraId="7940D396" w14:textId="2D0233C3" w:rsidR="005A0DA6" w:rsidRPr="001D7390" w:rsidRDefault="005A0DA6" w:rsidP="005F07D6">
            <w:pPr>
              <w:ind w:right="252"/>
              <w:jc w:val="right"/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</w:rPr>
              <w:t xml:space="preserve">Factor 4 </w:t>
            </w:r>
            <w:r w:rsidR="005F07D6" w:rsidRPr="001D7390">
              <w:rPr>
                <w:rFonts w:ascii="Times New Roman" w:hAnsi="Times New Roman" w:cs="Times New Roman"/>
              </w:rPr>
              <w:t>–</w:t>
            </w:r>
            <w:r w:rsidRPr="001D7390">
              <w:rPr>
                <w:rFonts w:ascii="Times New Roman" w:hAnsi="Times New Roman" w:cs="Times New Roman"/>
              </w:rPr>
              <w:t xml:space="preserve"> Mundane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702175B" w14:textId="195E425C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-.39</w:t>
            </w:r>
            <w:r w:rsidR="00865867" w:rsidRPr="001D7390">
              <w:rPr>
                <w:rFonts w:ascii="Times New Roman" w:hAnsi="Times New Roman" w:cs="Times New Roman"/>
                <w:b/>
              </w:rPr>
              <w:t xml:space="preserve"> / -.36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646CD42" w14:textId="04CB7711" w:rsidR="005A0DA6" w:rsidRPr="001D7390" w:rsidRDefault="005A0DA6" w:rsidP="00FA6C91">
            <w:pPr>
              <w:rPr>
                <w:rFonts w:ascii="Times New Roman" w:hAnsi="Times New Roman" w:cs="Times New Roman"/>
                <w:b/>
              </w:rPr>
            </w:pPr>
            <w:r w:rsidRPr="001D7390">
              <w:rPr>
                <w:rFonts w:ascii="Times New Roman" w:hAnsi="Times New Roman" w:cs="Times New Roman"/>
                <w:b/>
              </w:rPr>
              <w:t>-.12</w:t>
            </w:r>
            <w:r w:rsidR="00865867" w:rsidRPr="001D7390">
              <w:rPr>
                <w:rFonts w:ascii="Times New Roman" w:hAnsi="Times New Roman" w:cs="Times New Roman"/>
                <w:b/>
              </w:rPr>
              <w:t xml:space="preserve"> / -.2</w:t>
            </w:r>
            <w:r w:rsidR="00BD5FD9" w:rsidRPr="001D73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53D3697" w14:textId="78FDEF4F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  <w:r w:rsidRPr="001D7390">
              <w:rPr>
                <w:rFonts w:ascii="Times New Roman" w:hAnsi="Times New Roman" w:cs="Times New Roman"/>
                <w:b/>
              </w:rPr>
              <w:t>.17</w:t>
            </w:r>
            <w:r w:rsidR="00C4085E" w:rsidRPr="001D7390">
              <w:rPr>
                <w:rFonts w:ascii="Times New Roman" w:hAnsi="Times New Roman" w:cs="Times New Roman"/>
                <w:b/>
              </w:rPr>
              <w:t xml:space="preserve"> / </w:t>
            </w:r>
            <w:r w:rsidR="008A4D98" w:rsidRPr="001D7390"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86421FD" w14:textId="77777777" w:rsidR="005A0DA6" w:rsidRPr="001D7390" w:rsidRDefault="005A0DA6" w:rsidP="00FA6C91">
            <w:pPr>
              <w:rPr>
                <w:rFonts w:ascii="Times New Roman" w:hAnsi="Times New Roman" w:cs="Times New Roman"/>
              </w:rPr>
            </w:pPr>
          </w:p>
        </w:tc>
      </w:tr>
      <w:tr w:rsidR="005F07D6" w:rsidRPr="001D7390" w14:paraId="1161F92A" w14:textId="77777777" w:rsidTr="00E62503">
        <w:trPr>
          <w:trHeight w:val="20"/>
        </w:trPr>
        <w:tc>
          <w:tcPr>
            <w:tcW w:w="3330" w:type="dxa"/>
            <w:tcBorders>
              <w:top w:val="single" w:sz="4" w:space="0" w:color="auto"/>
            </w:tcBorders>
          </w:tcPr>
          <w:p w14:paraId="60067656" w14:textId="77777777" w:rsidR="005F07D6" w:rsidRPr="001D7390" w:rsidRDefault="005F07D6" w:rsidP="005F07D6">
            <w:pPr>
              <w:ind w:right="252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2F6A51E" w14:textId="77777777" w:rsidR="005F07D6" w:rsidRPr="001D7390" w:rsidRDefault="005F07D6" w:rsidP="00FA6C9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974F8" w14:textId="77777777" w:rsidR="005F07D6" w:rsidRPr="001D7390" w:rsidRDefault="005F07D6" w:rsidP="00FA6C9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00793EB7" w14:textId="77777777" w:rsidR="005F07D6" w:rsidRPr="001D7390" w:rsidRDefault="005F07D6" w:rsidP="00FA6C9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667A641" w14:textId="77777777" w:rsidR="005F07D6" w:rsidRPr="001D7390" w:rsidRDefault="005F07D6" w:rsidP="00FA6C9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E5D3804" w14:textId="1EE13258" w:rsidR="001A340A" w:rsidRPr="001D7390" w:rsidRDefault="00097062">
      <w:pPr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  <w:i/>
        </w:rPr>
        <w:t>Note</w:t>
      </w:r>
      <w:r w:rsidRPr="001D7390">
        <w:rPr>
          <w:rFonts w:ascii="Times New Roman" w:hAnsi="Times New Roman" w:cs="Times New Roman"/>
        </w:rPr>
        <w:t xml:space="preserve">. </w:t>
      </w:r>
      <w:r w:rsidR="00865867" w:rsidRPr="001D7390">
        <w:rPr>
          <w:rFonts w:ascii="Times New Roman" w:hAnsi="Times New Roman" w:cs="Times New Roman"/>
        </w:rPr>
        <w:t>Values for home are listed first, values for work/school context are listed second; v</w:t>
      </w:r>
      <w:r w:rsidRPr="001D7390">
        <w:rPr>
          <w:rFonts w:ascii="Times New Roman" w:hAnsi="Times New Roman" w:cs="Times New Roman"/>
        </w:rPr>
        <w:t xml:space="preserve">alues in bold are statistically significant at a level of </w:t>
      </w:r>
      <w:r w:rsidRPr="001D7390">
        <w:rPr>
          <w:rFonts w:ascii="Times New Roman" w:hAnsi="Times New Roman" w:cs="Times New Roman"/>
          <w:i/>
        </w:rPr>
        <w:t>p</w:t>
      </w:r>
      <w:r w:rsidRPr="001D7390">
        <w:rPr>
          <w:rFonts w:ascii="Times New Roman" w:hAnsi="Times New Roman" w:cs="Times New Roman"/>
        </w:rPr>
        <w:t xml:space="preserve"> &lt; .05; </w:t>
      </w:r>
      <w:r w:rsidR="001D7390" w:rsidRPr="001D7390">
        <w:rPr>
          <w:rFonts w:ascii="Times New Roman" w:hAnsi="Times New Roman" w:cs="Times New Roman"/>
        </w:rPr>
        <w:t>italicized</w:t>
      </w:r>
      <w:r w:rsidRPr="001D7390">
        <w:rPr>
          <w:rFonts w:ascii="Times New Roman" w:hAnsi="Times New Roman" w:cs="Times New Roman"/>
        </w:rPr>
        <w:t xml:space="preserve"> values indicate the final factor assignment.</w:t>
      </w:r>
    </w:p>
    <w:p w14:paraId="5137221A" w14:textId="4B241995" w:rsidR="00BD5FD9" w:rsidRPr="001D7390" w:rsidRDefault="00BD5FD9">
      <w:pPr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br w:type="page"/>
      </w:r>
    </w:p>
    <w:p w14:paraId="42F656AD" w14:textId="57EBB3A3" w:rsidR="00BD5FD9" w:rsidRPr="001D7390" w:rsidRDefault="00BD5FD9" w:rsidP="00BD5FD9">
      <w:pPr>
        <w:jc w:val="center"/>
        <w:rPr>
          <w:rFonts w:ascii="Times New Roman" w:hAnsi="Times New Roman" w:cs="Times New Roman"/>
        </w:rPr>
      </w:pPr>
      <w:r w:rsidRPr="001D7390">
        <w:rPr>
          <w:rFonts w:ascii="Times New Roman" w:hAnsi="Times New Roman" w:cs="Times New Roman"/>
        </w:rPr>
        <w:lastRenderedPageBreak/>
        <w:t>References</w:t>
      </w:r>
    </w:p>
    <w:p w14:paraId="08574717" w14:textId="174EECCA" w:rsidR="00BD5FD9" w:rsidRPr="001D7390" w:rsidRDefault="00BD5FD9" w:rsidP="00BD5FD9">
      <w:pPr>
        <w:jc w:val="center"/>
        <w:rPr>
          <w:rFonts w:ascii="Times New Roman" w:hAnsi="Times New Roman" w:cs="Times New Roman"/>
        </w:rPr>
      </w:pPr>
    </w:p>
    <w:p w14:paraId="57CB08DB" w14:textId="77777777" w:rsidR="00BD5FD9" w:rsidRPr="001D7390" w:rsidRDefault="00BD5FD9" w:rsidP="00BD5FD9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</w:rPr>
      </w:pPr>
      <w:bookmarkStart w:id="0" w:name="ZOTERO_TEMP_BOOKMARK"/>
      <w:r w:rsidRPr="001D7390">
        <w:rPr>
          <w:rFonts w:ascii="Times New Roman" w:hAnsi="Times New Roman" w:cs="Times New Roman"/>
        </w:rPr>
        <w:t xml:space="preserve">Costello, A. B., &amp; Osborne, J. W. (2005). Best Practices in Exploratory Factor Analysis: Four Recommendations for Getting the Most From Your Analysis. </w:t>
      </w:r>
      <w:r w:rsidRPr="001D7390">
        <w:rPr>
          <w:rFonts w:ascii="Times New Roman" w:hAnsi="Times New Roman" w:cs="Times New Roman"/>
          <w:i/>
          <w:iCs/>
        </w:rPr>
        <w:t>Exploratory Factor Analysis</w:t>
      </w:r>
      <w:r w:rsidRPr="001D7390">
        <w:rPr>
          <w:rFonts w:ascii="Times New Roman" w:hAnsi="Times New Roman" w:cs="Times New Roman"/>
        </w:rPr>
        <w:t xml:space="preserve">, </w:t>
      </w:r>
      <w:r w:rsidRPr="001D7390">
        <w:rPr>
          <w:rFonts w:ascii="Times New Roman" w:hAnsi="Times New Roman" w:cs="Times New Roman"/>
          <w:i/>
          <w:iCs/>
        </w:rPr>
        <w:t>10</w:t>
      </w:r>
      <w:r w:rsidRPr="001D7390">
        <w:rPr>
          <w:rFonts w:ascii="Times New Roman" w:hAnsi="Times New Roman" w:cs="Times New Roman"/>
        </w:rPr>
        <w:t>(7), 9.</w:t>
      </w:r>
    </w:p>
    <w:p w14:paraId="231FA3BC" w14:textId="17937E99" w:rsidR="00BD5FD9" w:rsidRPr="001D7390" w:rsidRDefault="00BD5FD9" w:rsidP="00BD5FD9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1D7390">
        <w:rPr>
          <w:rFonts w:ascii="Times New Roman" w:hAnsi="Times New Roman" w:cs="Times New Roman"/>
        </w:rPr>
        <w:t>Muthén</w:t>
      </w:r>
      <w:proofErr w:type="spellEnd"/>
      <w:r w:rsidRPr="001D7390">
        <w:rPr>
          <w:rFonts w:ascii="Times New Roman" w:hAnsi="Times New Roman" w:cs="Times New Roman"/>
        </w:rPr>
        <w:t xml:space="preserve">, L. K., &amp; </w:t>
      </w:r>
      <w:proofErr w:type="spellStart"/>
      <w:r w:rsidRPr="001D7390">
        <w:rPr>
          <w:rFonts w:ascii="Times New Roman" w:hAnsi="Times New Roman" w:cs="Times New Roman"/>
        </w:rPr>
        <w:t>Muthén</w:t>
      </w:r>
      <w:proofErr w:type="spellEnd"/>
      <w:r w:rsidRPr="001D7390">
        <w:rPr>
          <w:rFonts w:ascii="Times New Roman" w:hAnsi="Times New Roman" w:cs="Times New Roman"/>
        </w:rPr>
        <w:t xml:space="preserve">, B. O. (1998-2017). </w:t>
      </w:r>
      <w:proofErr w:type="spellStart"/>
      <w:r w:rsidRPr="001D7390">
        <w:rPr>
          <w:rFonts w:ascii="Times New Roman" w:hAnsi="Times New Roman" w:cs="Times New Roman"/>
        </w:rPr>
        <w:t>MPlus</w:t>
      </w:r>
      <w:proofErr w:type="spellEnd"/>
      <w:r w:rsidRPr="001D7390">
        <w:rPr>
          <w:rFonts w:ascii="Times New Roman" w:hAnsi="Times New Roman" w:cs="Times New Roman"/>
        </w:rPr>
        <w:t xml:space="preserve"> User’s Guide. Eighth Edition. </w:t>
      </w:r>
      <w:proofErr w:type="spellStart"/>
      <w:r w:rsidRPr="001D7390">
        <w:rPr>
          <w:rFonts w:ascii="Times New Roman" w:hAnsi="Times New Roman" w:cs="Times New Roman"/>
        </w:rPr>
        <w:t>Muthen</w:t>
      </w:r>
      <w:proofErr w:type="spellEnd"/>
      <w:r w:rsidRPr="001D7390">
        <w:rPr>
          <w:rFonts w:ascii="Times New Roman" w:hAnsi="Times New Roman" w:cs="Times New Roman"/>
        </w:rPr>
        <w:t xml:space="preserve"> &amp; </w:t>
      </w:r>
      <w:proofErr w:type="spellStart"/>
      <w:r w:rsidRPr="001D7390">
        <w:rPr>
          <w:rFonts w:ascii="Times New Roman" w:hAnsi="Times New Roman" w:cs="Times New Roman"/>
        </w:rPr>
        <w:t>Muthen</w:t>
      </w:r>
      <w:proofErr w:type="spellEnd"/>
      <w:r w:rsidRPr="001D7390">
        <w:rPr>
          <w:rFonts w:ascii="Times New Roman" w:hAnsi="Times New Roman" w:cs="Times New Roman"/>
        </w:rPr>
        <w:t>.</w:t>
      </w:r>
    </w:p>
    <w:bookmarkEnd w:id="0"/>
    <w:p w14:paraId="49DEB409" w14:textId="4DAC481B" w:rsidR="00BD5FD9" w:rsidRPr="00903D95" w:rsidRDefault="00BD5FD9" w:rsidP="00BD5FD9">
      <w:pPr>
        <w:pStyle w:val="Bibliography"/>
      </w:pPr>
      <w:r w:rsidRPr="001D7390">
        <w:fldChar w:fldCharType="begin"/>
      </w:r>
      <w:r w:rsidRPr="001D7390">
        <w:instrText xml:space="preserve"> ADDIN ZOTERO_BIBL {"uncited":[],"omitted":[],"custom":[]} CSL_BIBLIOGRAPHY </w:instrText>
      </w:r>
      <w:r w:rsidRPr="001D7390">
        <w:fldChar w:fldCharType="end"/>
      </w:r>
      <w:bookmarkStart w:id="1" w:name="_GoBack"/>
      <w:bookmarkEnd w:id="1"/>
    </w:p>
    <w:sectPr w:rsidR="00BD5FD9" w:rsidRPr="00903D95" w:rsidSect="00C7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12E4"/>
    <w:multiLevelType w:val="hybridMultilevel"/>
    <w:tmpl w:val="A51E0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B7BC4"/>
    <w:multiLevelType w:val="hybridMultilevel"/>
    <w:tmpl w:val="4738BDAE"/>
    <w:lvl w:ilvl="0" w:tplc="FD5E8F8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A6"/>
    <w:rsid w:val="00097062"/>
    <w:rsid w:val="001D7390"/>
    <w:rsid w:val="005A0DA6"/>
    <w:rsid w:val="005F07D6"/>
    <w:rsid w:val="00802917"/>
    <w:rsid w:val="0085158B"/>
    <w:rsid w:val="00865867"/>
    <w:rsid w:val="008A4D98"/>
    <w:rsid w:val="00903D95"/>
    <w:rsid w:val="009D0F1A"/>
    <w:rsid w:val="00B01552"/>
    <w:rsid w:val="00B5785C"/>
    <w:rsid w:val="00BD5FD9"/>
    <w:rsid w:val="00C30C40"/>
    <w:rsid w:val="00C4085E"/>
    <w:rsid w:val="00C728D7"/>
    <w:rsid w:val="00CF2CE2"/>
    <w:rsid w:val="00E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2A796"/>
  <w14:defaultImageDpi w14:val="32767"/>
  <w15:chartTrackingRefBased/>
  <w15:docId w15:val="{2523EF31-9645-2044-BF4D-13E22D61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DA6"/>
    <w:pPr>
      <w:ind w:left="720"/>
      <w:contextualSpacing/>
    </w:pPr>
  </w:style>
  <w:style w:type="table" w:styleId="TableGrid">
    <w:name w:val="Table Grid"/>
    <w:basedOn w:val="TableNormal"/>
    <w:uiPriority w:val="39"/>
    <w:rsid w:val="005A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085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BD5FD9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Vanwoerden</dc:creator>
  <cp:keywords/>
  <dc:description/>
  <cp:lastModifiedBy>Salome Vanwoerden</cp:lastModifiedBy>
  <cp:revision>3</cp:revision>
  <dcterms:created xsi:type="dcterms:W3CDTF">2020-03-07T13:01:00Z</dcterms:created>
  <dcterms:modified xsi:type="dcterms:W3CDTF">2020-03-23T15:38:00Z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zotero-version="5.0.58"&gt;&lt;session id="sLqH8vyy"/&gt;&lt;style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