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55" w:rsidRPr="00AC0955" w:rsidRDefault="00AC0955" w:rsidP="00AC0955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Supplementary Table S1.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C0955">
        <w:rPr>
          <w:rFonts w:ascii="Times New Roman" w:hAnsi="Times New Roman" w:cs="Times New Roman"/>
          <w:i/>
        </w:rPr>
        <w:t xml:space="preserve">Study 1 generalised estimating equations model (Model 1) predicting experience of speech illusion from drug (placebo, </w:t>
      </w:r>
      <w:proofErr w:type="spellStart"/>
      <w:r w:rsidRPr="00AC0955">
        <w:rPr>
          <w:rFonts w:ascii="Times New Roman" w:hAnsi="Times New Roman" w:cs="Times New Roman"/>
          <w:i/>
        </w:rPr>
        <w:t>Cann</w:t>
      </w:r>
      <w:proofErr w:type="spellEnd"/>
      <w:r w:rsidRPr="00AC0955">
        <w:rPr>
          <w:rFonts w:ascii="Times New Roman" w:hAnsi="Times New Roman" w:cs="Times New Roman"/>
          <w:i/>
        </w:rPr>
        <w:t xml:space="preserve">-CBD, </w:t>
      </w:r>
      <w:proofErr w:type="spellStart"/>
      <w:r w:rsidRPr="00AC0955">
        <w:rPr>
          <w:rFonts w:ascii="Times New Roman" w:hAnsi="Times New Roman" w:cs="Times New Roman"/>
          <w:i/>
        </w:rPr>
        <w:t>Cann+CBD</w:t>
      </w:r>
      <w:proofErr w:type="spellEnd"/>
      <w:r w:rsidRPr="00AC0955">
        <w:rPr>
          <w:rFonts w:ascii="Times New Roman" w:hAnsi="Times New Roman" w:cs="Times New Roman"/>
          <w:i/>
        </w:rPr>
        <w:t>).</w:t>
      </w:r>
    </w:p>
    <w:p w:rsidR="00AC0955" w:rsidRPr="00AC0955" w:rsidRDefault="00AC0955" w:rsidP="00AC0955">
      <w:pPr>
        <w:spacing w:after="200" w:line="480" w:lineRule="auto"/>
        <w:rPr>
          <w:rFonts w:ascii="Times New Roman" w:hAnsi="Times New Roman" w:cs="Times New Roman"/>
        </w:rPr>
      </w:pPr>
      <w:r w:rsidRPr="00AC0955">
        <w:rPr>
          <w:rFonts w:ascii="Times New Roman" w:hAnsi="Times New Roman" w:cs="Times New Roman"/>
        </w:rPr>
        <w:t>Model 1</w:t>
      </w:r>
    </w:p>
    <w:tbl>
      <w:tblPr>
        <w:tblW w:w="9447" w:type="dxa"/>
        <w:tblInd w:w="-45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941"/>
        <w:gridCol w:w="905"/>
        <w:gridCol w:w="229"/>
        <w:gridCol w:w="1134"/>
        <w:gridCol w:w="1134"/>
        <w:gridCol w:w="140"/>
        <w:gridCol w:w="994"/>
        <w:gridCol w:w="901"/>
        <w:gridCol w:w="233"/>
      </w:tblGrid>
      <w:tr w:rsidR="00AC0955" w:rsidRPr="00AC0955" w:rsidTr="002873B8">
        <w:trPr>
          <w:gridAfter w:val="1"/>
          <w:wAfter w:w="233" w:type="dxa"/>
          <w:trHeight w:val="291"/>
        </w:trPr>
        <w:tc>
          <w:tcPr>
            <w:tcW w:w="2836" w:type="dxa"/>
            <w:tcBorders>
              <w:top w:val="nil"/>
              <w:bottom w:val="nil"/>
            </w:tcBorders>
          </w:tcPr>
          <w:p w:rsidR="00AC0955" w:rsidRPr="00AC0955" w:rsidRDefault="00AC0955" w:rsidP="00AC095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7" w:type="dxa"/>
            <w:gridSpan w:val="4"/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5" w:type="dxa"/>
            <w:gridSpan w:val="2"/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55">
              <w:rPr>
                <w:rFonts w:ascii="Times New Roman" w:hAnsi="Times New Roman" w:cs="Times New Roman"/>
                <w:b/>
              </w:rPr>
              <w:t>95% CIs</w:t>
            </w:r>
          </w:p>
        </w:tc>
      </w:tr>
      <w:tr w:rsidR="00AC0955" w:rsidRPr="00AC0955" w:rsidTr="002873B8">
        <w:trPr>
          <w:trHeight w:val="291"/>
        </w:trPr>
        <w:tc>
          <w:tcPr>
            <w:tcW w:w="2836" w:type="dxa"/>
            <w:tcBorders>
              <w:top w:val="nil"/>
            </w:tcBorders>
          </w:tcPr>
          <w:p w:rsidR="00AC0955" w:rsidRPr="00AC0955" w:rsidRDefault="00AC0955" w:rsidP="00AC095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55">
              <w:rPr>
                <w:rFonts w:ascii="Times New Roman" w:hAnsi="Times New Roman" w:cs="Times New Roman"/>
                <w:b/>
              </w:rPr>
              <w:t>Beta</w:t>
            </w:r>
          </w:p>
        </w:tc>
        <w:tc>
          <w:tcPr>
            <w:tcW w:w="1134" w:type="dxa"/>
            <w:gridSpan w:val="2"/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55">
              <w:rPr>
                <w:rFonts w:ascii="Times New Roman" w:hAnsi="Times New Roman" w:cs="Times New Roman"/>
                <w:b/>
              </w:rPr>
              <w:t>SE</w:t>
            </w:r>
          </w:p>
        </w:tc>
        <w:tc>
          <w:tcPr>
            <w:tcW w:w="1134" w:type="dxa"/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55">
              <w:rPr>
                <w:rFonts w:ascii="Times New Roman" w:hAnsi="Times New Roman" w:cs="Times New Roman"/>
                <w:b/>
              </w:rPr>
              <w:t>p-value</w:t>
            </w:r>
          </w:p>
        </w:tc>
        <w:tc>
          <w:tcPr>
            <w:tcW w:w="1134" w:type="dxa"/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55">
              <w:rPr>
                <w:rFonts w:ascii="Times New Roman" w:hAnsi="Times New Roman" w:cs="Times New Roman"/>
                <w:b/>
              </w:rPr>
              <w:t>OR</w:t>
            </w:r>
          </w:p>
        </w:tc>
        <w:tc>
          <w:tcPr>
            <w:tcW w:w="1134" w:type="dxa"/>
            <w:gridSpan w:val="2"/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55">
              <w:rPr>
                <w:rFonts w:ascii="Times New Roman" w:hAnsi="Times New Roman" w:cs="Times New Roman"/>
                <w:b/>
              </w:rPr>
              <w:t>Lower</w:t>
            </w:r>
          </w:p>
        </w:tc>
        <w:tc>
          <w:tcPr>
            <w:tcW w:w="1134" w:type="dxa"/>
            <w:gridSpan w:val="2"/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55">
              <w:rPr>
                <w:rFonts w:ascii="Times New Roman" w:hAnsi="Times New Roman" w:cs="Times New Roman"/>
                <w:b/>
              </w:rPr>
              <w:t>Upper</w:t>
            </w:r>
          </w:p>
        </w:tc>
      </w:tr>
      <w:tr w:rsidR="00AC0955" w:rsidRPr="00AC0955" w:rsidTr="002873B8">
        <w:trPr>
          <w:trHeight w:val="291"/>
        </w:trPr>
        <w:tc>
          <w:tcPr>
            <w:tcW w:w="2836" w:type="dxa"/>
            <w:tcBorders>
              <w:bottom w:val="single" w:sz="4" w:space="0" w:color="auto"/>
            </w:tcBorders>
          </w:tcPr>
          <w:p w:rsidR="00AC0955" w:rsidRPr="00AC0955" w:rsidRDefault="00AC0955" w:rsidP="00AC0955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AC0955">
              <w:rPr>
                <w:rFonts w:ascii="Times New Roman" w:hAnsi="Times New Roman" w:cs="Times New Roman"/>
              </w:rPr>
              <w:t xml:space="preserve">Placebo vs. </w:t>
            </w:r>
            <w:proofErr w:type="spellStart"/>
            <w:r w:rsidRPr="00AC0955">
              <w:rPr>
                <w:rFonts w:ascii="Times New Roman" w:hAnsi="Times New Roman" w:cs="Times New Roman"/>
              </w:rPr>
              <w:t>Cann</w:t>
            </w:r>
            <w:proofErr w:type="spellEnd"/>
            <w:r w:rsidRPr="00AC0955">
              <w:rPr>
                <w:rFonts w:ascii="Times New Roman" w:hAnsi="Times New Roman" w:cs="Times New Roman"/>
              </w:rPr>
              <w:t>-CBD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955">
              <w:rPr>
                <w:rFonts w:ascii="Times New Roman" w:hAnsi="Times New Roman" w:cs="Times New Roman"/>
                <w:i/>
              </w:rPr>
              <w:t>-0.945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955">
              <w:rPr>
                <w:rFonts w:ascii="Times New Roman" w:hAnsi="Times New Roman" w:cs="Times New Roman"/>
                <w:i/>
              </w:rPr>
              <w:t>0.680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955">
              <w:rPr>
                <w:rFonts w:ascii="Times New Roman" w:hAnsi="Times New Roman" w:cs="Times New Roman"/>
                <w:i/>
              </w:rPr>
              <w:t>.164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955">
              <w:rPr>
                <w:rFonts w:ascii="Times New Roman" w:hAnsi="Times New Roman" w:cs="Times New Roman"/>
                <w:i/>
              </w:rPr>
              <w:t>0.389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955">
              <w:rPr>
                <w:rFonts w:ascii="Times New Roman" w:hAnsi="Times New Roman" w:cs="Times New Roman"/>
                <w:i/>
              </w:rPr>
              <w:t>0.102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955">
              <w:rPr>
                <w:rFonts w:ascii="Times New Roman" w:hAnsi="Times New Roman" w:cs="Times New Roman"/>
                <w:i/>
              </w:rPr>
              <w:t>1.473</w:t>
            </w:r>
          </w:p>
        </w:tc>
      </w:tr>
      <w:tr w:rsidR="00AC0955" w:rsidRPr="00AC0955" w:rsidTr="002873B8">
        <w:trPr>
          <w:trHeight w:val="29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C0955" w:rsidRPr="00AC0955" w:rsidRDefault="00AC0955" w:rsidP="00AC0955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C0955">
              <w:rPr>
                <w:rFonts w:ascii="Times New Roman" w:hAnsi="Times New Roman" w:cs="Times New Roman"/>
              </w:rPr>
              <w:t>Cann+CBD</w:t>
            </w:r>
            <w:proofErr w:type="spellEnd"/>
            <w:r w:rsidRPr="00AC0955">
              <w:rPr>
                <w:rFonts w:ascii="Times New Roman" w:hAnsi="Times New Roman" w:cs="Times New Roman"/>
              </w:rPr>
              <w:t xml:space="preserve"> vs.</w:t>
            </w:r>
            <w:r w:rsidRPr="00AC09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0955">
              <w:rPr>
                <w:rFonts w:ascii="Times New Roman" w:hAnsi="Times New Roman" w:cs="Times New Roman"/>
              </w:rPr>
              <w:t>Cann</w:t>
            </w:r>
            <w:proofErr w:type="spellEnd"/>
            <w:r w:rsidRPr="00AC0955">
              <w:rPr>
                <w:rFonts w:ascii="Times New Roman" w:hAnsi="Times New Roman" w:cs="Times New Roman"/>
              </w:rPr>
              <w:t>-CBD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955">
              <w:rPr>
                <w:rFonts w:ascii="Times New Roman" w:hAnsi="Times New Roman" w:cs="Times New Roman"/>
                <w:i/>
              </w:rPr>
              <w:t>-0.474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955">
              <w:rPr>
                <w:rFonts w:ascii="Times New Roman" w:hAnsi="Times New Roman" w:cs="Times New Roman"/>
                <w:i/>
              </w:rPr>
              <w:t>0.667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955">
              <w:rPr>
                <w:rFonts w:ascii="Times New Roman" w:hAnsi="Times New Roman" w:cs="Times New Roman"/>
                <w:i/>
              </w:rPr>
              <w:t>.477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955">
              <w:rPr>
                <w:rFonts w:ascii="Times New Roman" w:hAnsi="Times New Roman" w:cs="Times New Roman"/>
                <w:i/>
              </w:rPr>
              <w:t>0.622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955">
              <w:rPr>
                <w:rFonts w:ascii="Times New Roman" w:hAnsi="Times New Roman" w:cs="Times New Roman"/>
                <w:i/>
              </w:rPr>
              <w:t>0.168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955" w:rsidRPr="00AC0955" w:rsidRDefault="00AC0955" w:rsidP="00AC0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955">
              <w:rPr>
                <w:rFonts w:ascii="Times New Roman" w:hAnsi="Times New Roman" w:cs="Times New Roman"/>
                <w:i/>
              </w:rPr>
              <w:t>2.301</w:t>
            </w:r>
          </w:p>
        </w:tc>
      </w:tr>
    </w:tbl>
    <w:p w:rsidR="009D1CCB" w:rsidRDefault="009D1CCB"/>
    <w:p w:rsidR="009D1CCB" w:rsidRDefault="009D1CCB">
      <w:r>
        <w:br w:type="page"/>
      </w:r>
    </w:p>
    <w:p w:rsidR="009D1CCB" w:rsidRPr="009D1CCB" w:rsidRDefault="009D1CCB" w:rsidP="009D1CCB">
      <w:pPr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Supplementary Table S2. </w:t>
      </w:r>
      <w:r w:rsidRPr="009D1CCB">
        <w:rPr>
          <w:rFonts w:ascii="Times New Roman" w:hAnsi="Times New Roman" w:cs="Times New Roman"/>
          <w:i/>
        </w:rPr>
        <w:t xml:space="preserve">Study 2 generalised estimating equations models. Model 2a predicting any speech illusion from drug (placebo, </w:t>
      </w:r>
      <w:proofErr w:type="spellStart"/>
      <w:r w:rsidRPr="009D1CCB">
        <w:rPr>
          <w:rFonts w:ascii="Times New Roman" w:hAnsi="Times New Roman" w:cs="Times New Roman"/>
          <w:i/>
        </w:rPr>
        <w:t>Cann</w:t>
      </w:r>
      <w:proofErr w:type="spellEnd"/>
      <w:r w:rsidRPr="009D1CCB">
        <w:rPr>
          <w:rFonts w:ascii="Times New Roman" w:hAnsi="Times New Roman" w:cs="Times New Roman"/>
          <w:i/>
        </w:rPr>
        <w:t>-CBD) and group (adolescent, adult). Model 2b predicting any speech illusion from drug, group, and the interaction of drug x group.</w:t>
      </w:r>
    </w:p>
    <w:p w:rsidR="009D1CCB" w:rsidRPr="009D1CCB" w:rsidRDefault="009D1CCB" w:rsidP="009D1CCB">
      <w:pPr>
        <w:spacing w:after="200" w:line="480" w:lineRule="auto"/>
        <w:rPr>
          <w:rFonts w:ascii="Times New Roman" w:hAnsi="Times New Roman" w:cs="Times New Roman"/>
        </w:rPr>
      </w:pPr>
      <w:r w:rsidRPr="009D1CCB">
        <w:rPr>
          <w:rFonts w:ascii="Times New Roman" w:hAnsi="Times New Roman" w:cs="Times New Roman"/>
        </w:rPr>
        <w:t>Model 2a</w:t>
      </w:r>
    </w:p>
    <w:tbl>
      <w:tblPr>
        <w:tblW w:w="921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905"/>
        <w:gridCol w:w="229"/>
        <w:gridCol w:w="1134"/>
        <w:gridCol w:w="1134"/>
        <w:gridCol w:w="140"/>
        <w:gridCol w:w="994"/>
        <w:gridCol w:w="990"/>
        <w:gridCol w:w="144"/>
      </w:tblGrid>
      <w:tr w:rsidR="009D1CCB" w:rsidRPr="009D1CCB" w:rsidTr="002873B8">
        <w:trPr>
          <w:gridAfter w:val="1"/>
          <w:wAfter w:w="144" w:type="dxa"/>
          <w:trHeight w:val="291"/>
        </w:trPr>
        <w:tc>
          <w:tcPr>
            <w:tcW w:w="2410" w:type="dxa"/>
            <w:tcBorders>
              <w:top w:val="nil"/>
              <w:bottom w:val="nil"/>
            </w:tcBorders>
          </w:tcPr>
          <w:p w:rsidR="009D1CCB" w:rsidRPr="009D1CCB" w:rsidRDefault="009D1CCB" w:rsidP="009D1CC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7" w:type="dxa"/>
            <w:gridSpan w:val="4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CCB">
              <w:rPr>
                <w:rFonts w:ascii="Times New Roman" w:hAnsi="Times New Roman" w:cs="Times New Roman"/>
                <w:b/>
              </w:rPr>
              <w:t>95% CIs</w:t>
            </w:r>
          </w:p>
        </w:tc>
      </w:tr>
      <w:tr w:rsidR="009D1CCB" w:rsidRPr="009D1CCB" w:rsidTr="002873B8">
        <w:trPr>
          <w:trHeight w:val="291"/>
        </w:trPr>
        <w:tc>
          <w:tcPr>
            <w:tcW w:w="2410" w:type="dxa"/>
            <w:tcBorders>
              <w:top w:val="nil"/>
            </w:tcBorders>
          </w:tcPr>
          <w:p w:rsidR="009D1CCB" w:rsidRPr="009D1CCB" w:rsidRDefault="009D1CCB" w:rsidP="009D1CC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CCB">
              <w:rPr>
                <w:rFonts w:ascii="Times New Roman" w:hAnsi="Times New Roman" w:cs="Times New Roman"/>
                <w:b/>
              </w:rPr>
              <w:t>Beta</w:t>
            </w:r>
          </w:p>
        </w:tc>
        <w:tc>
          <w:tcPr>
            <w:tcW w:w="1134" w:type="dxa"/>
            <w:gridSpan w:val="2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CCB">
              <w:rPr>
                <w:rFonts w:ascii="Times New Roman" w:hAnsi="Times New Roman" w:cs="Times New Roman"/>
                <w:b/>
              </w:rPr>
              <w:t>SE</w:t>
            </w:r>
          </w:p>
        </w:tc>
        <w:tc>
          <w:tcPr>
            <w:tcW w:w="1134" w:type="dxa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CCB">
              <w:rPr>
                <w:rFonts w:ascii="Times New Roman" w:hAnsi="Times New Roman" w:cs="Times New Roman"/>
                <w:b/>
              </w:rPr>
              <w:t>p-value</w:t>
            </w:r>
          </w:p>
        </w:tc>
        <w:tc>
          <w:tcPr>
            <w:tcW w:w="1134" w:type="dxa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CCB">
              <w:rPr>
                <w:rFonts w:ascii="Times New Roman" w:hAnsi="Times New Roman" w:cs="Times New Roman"/>
                <w:b/>
              </w:rPr>
              <w:t>OR</w:t>
            </w:r>
          </w:p>
        </w:tc>
        <w:tc>
          <w:tcPr>
            <w:tcW w:w="1134" w:type="dxa"/>
            <w:gridSpan w:val="2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CCB">
              <w:rPr>
                <w:rFonts w:ascii="Times New Roman" w:hAnsi="Times New Roman" w:cs="Times New Roman"/>
                <w:b/>
              </w:rPr>
              <w:t>Lower</w:t>
            </w:r>
          </w:p>
        </w:tc>
        <w:tc>
          <w:tcPr>
            <w:tcW w:w="1134" w:type="dxa"/>
            <w:gridSpan w:val="2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CCB">
              <w:rPr>
                <w:rFonts w:ascii="Times New Roman" w:hAnsi="Times New Roman" w:cs="Times New Roman"/>
                <w:b/>
              </w:rPr>
              <w:t>Upper</w:t>
            </w:r>
          </w:p>
        </w:tc>
      </w:tr>
      <w:tr w:rsidR="009D1CCB" w:rsidRPr="009D1CCB" w:rsidTr="002873B8">
        <w:trPr>
          <w:trHeight w:val="291"/>
        </w:trPr>
        <w:tc>
          <w:tcPr>
            <w:tcW w:w="2410" w:type="dxa"/>
            <w:tcBorders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D1CCB">
              <w:rPr>
                <w:rFonts w:ascii="Times New Roman" w:hAnsi="Times New Roman" w:cs="Times New Roman"/>
              </w:rPr>
              <w:t xml:space="preserve">Placebo vs. </w:t>
            </w:r>
            <w:proofErr w:type="spellStart"/>
            <w:r w:rsidRPr="009D1CCB">
              <w:rPr>
                <w:rFonts w:ascii="Times New Roman" w:hAnsi="Times New Roman" w:cs="Times New Roman"/>
              </w:rPr>
              <w:t>Cann</w:t>
            </w:r>
            <w:proofErr w:type="spellEnd"/>
            <w:r w:rsidRPr="009D1CCB">
              <w:rPr>
                <w:rFonts w:ascii="Times New Roman" w:hAnsi="Times New Roman" w:cs="Times New Roman"/>
              </w:rPr>
              <w:t>-CBD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-1.128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0.433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.009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0.324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0.139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0.757</w:t>
            </w:r>
          </w:p>
        </w:tc>
      </w:tr>
      <w:tr w:rsidR="009D1CCB" w:rsidRPr="009D1CCB" w:rsidTr="002873B8">
        <w:trPr>
          <w:trHeight w:val="29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D1CCB">
              <w:rPr>
                <w:rFonts w:ascii="Times New Roman" w:hAnsi="Times New Roman" w:cs="Times New Roman"/>
              </w:rPr>
              <w:t>Adolescent vs. Adult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0.680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0.531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.200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1.975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0.698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5.586</w:t>
            </w:r>
          </w:p>
        </w:tc>
      </w:tr>
    </w:tbl>
    <w:p w:rsidR="009D1CCB" w:rsidRPr="009D1CCB" w:rsidRDefault="009D1CCB" w:rsidP="009D1CCB">
      <w:pPr>
        <w:rPr>
          <w:rFonts w:ascii="Times New Roman" w:hAnsi="Times New Roman" w:cs="Times New Roman"/>
        </w:rPr>
      </w:pPr>
    </w:p>
    <w:p w:rsidR="009D1CCB" w:rsidRPr="009D1CCB" w:rsidRDefault="009D1CCB" w:rsidP="009D1CCB">
      <w:pPr>
        <w:spacing w:after="200" w:line="480" w:lineRule="auto"/>
        <w:rPr>
          <w:rFonts w:ascii="Times New Roman" w:hAnsi="Times New Roman" w:cs="Times New Roman"/>
        </w:rPr>
      </w:pPr>
      <w:r w:rsidRPr="009D1CCB">
        <w:rPr>
          <w:rFonts w:ascii="Times New Roman" w:hAnsi="Times New Roman" w:cs="Times New Roman"/>
        </w:rPr>
        <w:t>Model 2b</w:t>
      </w:r>
    </w:p>
    <w:tbl>
      <w:tblPr>
        <w:tblW w:w="921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905"/>
        <w:gridCol w:w="229"/>
        <w:gridCol w:w="1134"/>
        <w:gridCol w:w="1134"/>
        <w:gridCol w:w="140"/>
        <w:gridCol w:w="994"/>
        <w:gridCol w:w="990"/>
        <w:gridCol w:w="144"/>
      </w:tblGrid>
      <w:tr w:rsidR="009D1CCB" w:rsidRPr="009D1CCB" w:rsidTr="002873B8">
        <w:trPr>
          <w:gridAfter w:val="1"/>
          <w:wAfter w:w="144" w:type="dxa"/>
          <w:trHeight w:val="291"/>
        </w:trPr>
        <w:tc>
          <w:tcPr>
            <w:tcW w:w="2410" w:type="dxa"/>
            <w:tcBorders>
              <w:top w:val="nil"/>
              <w:bottom w:val="nil"/>
            </w:tcBorders>
          </w:tcPr>
          <w:p w:rsidR="009D1CCB" w:rsidRPr="009D1CCB" w:rsidRDefault="009D1CCB" w:rsidP="009D1CC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7" w:type="dxa"/>
            <w:gridSpan w:val="4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CCB">
              <w:rPr>
                <w:rFonts w:ascii="Times New Roman" w:hAnsi="Times New Roman" w:cs="Times New Roman"/>
                <w:b/>
              </w:rPr>
              <w:t>95% CIs</w:t>
            </w:r>
          </w:p>
        </w:tc>
      </w:tr>
      <w:tr w:rsidR="009D1CCB" w:rsidRPr="009D1CCB" w:rsidTr="002873B8">
        <w:trPr>
          <w:trHeight w:val="291"/>
        </w:trPr>
        <w:tc>
          <w:tcPr>
            <w:tcW w:w="2410" w:type="dxa"/>
            <w:tcBorders>
              <w:top w:val="nil"/>
            </w:tcBorders>
          </w:tcPr>
          <w:p w:rsidR="009D1CCB" w:rsidRPr="009D1CCB" w:rsidRDefault="009D1CCB" w:rsidP="009D1CC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CCB">
              <w:rPr>
                <w:rFonts w:ascii="Times New Roman" w:hAnsi="Times New Roman" w:cs="Times New Roman"/>
                <w:b/>
              </w:rPr>
              <w:t>Beta</w:t>
            </w:r>
          </w:p>
        </w:tc>
        <w:tc>
          <w:tcPr>
            <w:tcW w:w="1134" w:type="dxa"/>
            <w:gridSpan w:val="2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CCB">
              <w:rPr>
                <w:rFonts w:ascii="Times New Roman" w:hAnsi="Times New Roman" w:cs="Times New Roman"/>
                <w:b/>
              </w:rPr>
              <w:t>SE</w:t>
            </w:r>
          </w:p>
        </w:tc>
        <w:tc>
          <w:tcPr>
            <w:tcW w:w="1134" w:type="dxa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CCB">
              <w:rPr>
                <w:rFonts w:ascii="Times New Roman" w:hAnsi="Times New Roman" w:cs="Times New Roman"/>
                <w:b/>
              </w:rPr>
              <w:t>p-value</w:t>
            </w:r>
          </w:p>
        </w:tc>
        <w:tc>
          <w:tcPr>
            <w:tcW w:w="1134" w:type="dxa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CCB">
              <w:rPr>
                <w:rFonts w:ascii="Times New Roman" w:hAnsi="Times New Roman" w:cs="Times New Roman"/>
                <w:b/>
              </w:rPr>
              <w:t>OR</w:t>
            </w:r>
          </w:p>
        </w:tc>
        <w:tc>
          <w:tcPr>
            <w:tcW w:w="1134" w:type="dxa"/>
            <w:gridSpan w:val="2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CCB">
              <w:rPr>
                <w:rFonts w:ascii="Times New Roman" w:hAnsi="Times New Roman" w:cs="Times New Roman"/>
                <w:b/>
              </w:rPr>
              <w:t>Lower</w:t>
            </w:r>
          </w:p>
        </w:tc>
        <w:tc>
          <w:tcPr>
            <w:tcW w:w="1134" w:type="dxa"/>
            <w:gridSpan w:val="2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CCB">
              <w:rPr>
                <w:rFonts w:ascii="Times New Roman" w:hAnsi="Times New Roman" w:cs="Times New Roman"/>
                <w:b/>
              </w:rPr>
              <w:t>Upper</w:t>
            </w:r>
          </w:p>
        </w:tc>
      </w:tr>
      <w:tr w:rsidR="009D1CCB" w:rsidRPr="009D1CCB" w:rsidTr="002873B8">
        <w:trPr>
          <w:trHeight w:val="291"/>
        </w:trPr>
        <w:tc>
          <w:tcPr>
            <w:tcW w:w="2410" w:type="dxa"/>
            <w:tcBorders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D1CCB">
              <w:rPr>
                <w:rFonts w:ascii="Times New Roman" w:hAnsi="Times New Roman" w:cs="Times New Roman"/>
              </w:rPr>
              <w:t xml:space="preserve">Placebo vs. </w:t>
            </w:r>
            <w:proofErr w:type="spellStart"/>
            <w:r w:rsidRPr="009D1CCB">
              <w:rPr>
                <w:rFonts w:ascii="Times New Roman" w:hAnsi="Times New Roman" w:cs="Times New Roman"/>
              </w:rPr>
              <w:t>Cann</w:t>
            </w:r>
            <w:proofErr w:type="spellEnd"/>
            <w:r w:rsidRPr="009D1CCB">
              <w:rPr>
                <w:rFonts w:ascii="Times New Roman" w:hAnsi="Times New Roman" w:cs="Times New Roman"/>
              </w:rPr>
              <w:t>-CBD</w:t>
            </w:r>
          </w:p>
        </w:tc>
        <w:tc>
          <w:tcPr>
            <w:tcW w:w="1134" w:type="dxa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-1.534</w:t>
            </w:r>
          </w:p>
        </w:tc>
        <w:tc>
          <w:tcPr>
            <w:tcW w:w="1134" w:type="dxa"/>
            <w:gridSpan w:val="2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0.701</w:t>
            </w:r>
          </w:p>
        </w:tc>
        <w:tc>
          <w:tcPr>
            <w:tcW w:w="1134" w:type="dxa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.029</w:t>
            </w:r>
          </w:p>
        </w:tc>
        <w:tc>
          <w:tcPr>
            <w:tcW w:w="1134" w:type="dxa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0.216</w:t>
            </w:r>
          </w:p>
        </w:tc>
        <w:tc>
          <w:tcPr>
            <w:tcW w:w="1134" w:type="dxa"/>
            <w:gridSpan w:val="2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0.055</w:t>
            </w:r>
          </w:p>
        </w:tc>
        <w:tc>
          <w:tcPr>
            <w:tcW w:w="1134" w:type="dxa"/>
            <w:gridSpan w:val="2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0.852</w:t>
            </w:r>
          </w:p>
        </w:tc>
      </w:tr>
      <w:tr w:rsidR="009D1CCB" w:rsidRPr="009D1CCB" w:rsidTr="002873B8">
        <w:trPr>
          <w:trHeight w:val="29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D1CCB">
              <w:rPr>
                <w:rFonts w:ascii="Times New Roman" w:hAnsi="Times New Roman" w:cs="Times New Roman"/>
              </w:rPr>
              <w:t>Adolescent vs. Adult</w:t>
            </w:r>
          </w:p>
        </w:tc>
        <w:tc>
          <w:tcPr>
            <w:tcW w:w="1134" w:type="dxa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0.401</w:t>
            </w:r>
          </w:p>
        </w:tc>
        <w:tc>
          <w:tcPr>
            <w:tcW w:w="1134" w:type="dxa"/>
            <w:gridSpan w:val="2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0.636</w:t>
            </w:r>
          </w:p>
        </w:tc>
        <w:tc>
          <w:tcPr>
            <w:tcW w:w="1134" w:type="dxa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.528</w:t>
            </w:r>
          </w:p>
        </w:tc>
        <w:tc>
          <w:tcPr>
            <w:tcW w:w="1134" w:type="dxa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1.494</w:t>
            </w:r>
          </w:p>
        </w:tc>
        <w:tc>
          <w:tcPr>
            <w:tcW w:w="1134" w:type="dxa"/>
            <w:gridSpan w:val="2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0.430</w:t>
            </w:r>
          </w:p>
        </w:tc>
        <w:tc>
          <w:tcPr>
            <w:tcW w:w="1134" w:type="dxa"/>
            <w:gridSpan w:val="2"/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5.192</w:t>
            </w:r>
          </w:p>
        </w:tc>
      </w:tr>
      <w:tr w:rsidR="009D1CCB" w:rsidRPr="009D1CCB" w:rsidTr="002873B8">
        <w:trPr>
          <w:trHeight w:val="291"/>
        </w:trPr>
        <w:tc>
          <w:tcPr>
            <w:tcW w:w="2410" w:type="dxa"/>
            <w:tcBorders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D1CCB">
              <w:rPr>
                <w:rFonts w:ascii="Times New Roman" w:hAnsi="Times New Roman" w:cs="Times New Roman"/>
              </w:rPr>
              <w:t>Drug x Group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0.714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0.901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.428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2.043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0.350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D1CCB" w:rsidRPr="009D1CCB" w:rsidRDefault="009D1CCB" w:rsidP="009D1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D1CCB">
              <w:rPr>
                <w:rFonts w:ascii="Times New Roman" w:hAnsi="Times New Roman" w:cs="Times New Roman"/>
                <w:i/>
              </w:rPr>
              <w:t>11.931</w:t>
            </w:r>
          </w:p>
        </w:tc>
      </w:tr>
    </w:tbl>
    <w:p w:rsidR="009D1CCB" w:rsidRPr="009D1CCB" w:rsidRDefault="009D1CCB" w:rsidP="009D1CCB">
      <w:pPr>
        <w:spacing w:after="200" w:line="480" w:lineRule="auto"/>
        <w:rPr>
          <w:rFonts w:ascii="Times New Roman" w:hAnsi="Times New Roman" w:cs="Times New Roman"/>
        </w:rPr>
      </w:pPr>
    </w:p>
    <w:p w:rsidR="00AC0955" w:rsidRDefault="00AC0955">
      <w:bookmarkStart w:id="0" w:name="_GoBack"/>
      <w:bookmarkEnd w:id="0"/>
    </w:p>
    <w:sectPr w:rsidR="00AC0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55"/>
    <w:rsid w:val="0080004B"/>
    <w:rsid w:val="009D1CCB"/>
    <w:rsid w:val="00A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B156"/>
  <w15:chartTrackingRefBased/>
  <w15:docId w15:val="{777EBE76-9196-43B5-9D1F-FEC2F411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Mokrysz</dc:creator>
  <cp:keywords/>
  <dc:description/>
  <cp:lastModifiedBy>Claire Mokrysz</cp:lastModifiedBy>
  <cp:revision>2</cp:revision>
  <dcterms:created xsi:type="dcterms:W3CDTF">2020-03-14T14:39:00Z</dcterms:created>
  <dcterms:modified xsi:type="dcterms:W3CDTF">2020-03-14T14:42:00Z</dcterms:modified>
</cp:coreProperties>
</file>