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3B" w14:textId="33212E16" w:rsidR="00AA4B74" w:rsidRDefault="00A84DCC" w:rsidP="00AD3226">
      <w:pPr>
        <w:spacing w:line="360" w:lineRule="auto"/>
        <w:rPr>
          <w:b/>
        </w:rPr>
      </w:pPr>
      <w:r>
        <w:rPr>
          <w:b/>
        </w:rPr>
        <w:t>Supplementary</w:t>
      </w:r>
      <w:r w:rsidR="00AA4B74">
        <w:rPr>
          <w:b/>
        </w:rPr>
        <w:t xml:space="preserve"> Material</w:t>
      </w:r>
    </w:p>
    <w:p w14:paraId="585E6CDD" w14:textId="77777777" w:rsidR="00E9333F" w:rsidRPr="00BE3D81" w:rsidRDefault="00E9333F" w:rsidP="00E9333F">
      <w:pPr>
        <w:spacing w:line="360" w:lineRule="auto"/>
        <w:rPr>
          <w:b/>
        </w:rPr>
      </w:pPr>
      <w:bookmarkStart w:id="0" w:name="_Hlk690172"/>
      <w:r w:rsidRPr="00BE3D81">
        <w:rPr>
          <w:b/>
        </w:rPr>
        <w:t>Basic Symptoms and Gray Matter Volumes of Patients at Clinical High Risk for Psychosis</w:t>
      </w:r>
      <w:bookmarkEnd w:id="0"/>
    </w:p>
    <w:p w14:paraId="05935375" w14:textId="77777777" w:rsidR="00AD3226" w:rsidRDefault="00AD3226" w:rsidP="00AD3226">
      <w:pPr>
        <w:spacing w:line="360" w:lineRule="auto"/>
        <w:rPr>
          <w:b/>
        </w:rPr>
      </w:pPr>
    </w:p>
    <w:p w14:paraId="65B52A78" w14:textId="77777777" w:rsidR="00AD3226" w:rsidRPr="00893CC3" w:rsidRDefault="00AD3226" w:rsidP="00AD3226">
      <w:pPr>
        <w:spacing w:after="100" w:afterAutospacing="1" w:line="360" w:lineRule="auto"/>
        <w:rPr>
          <w:noProof/>
          <w:lang w:val="de-CH" w:eastAsia="de-CH"/>
        </w:rPr>
      </w:pPr>
      <w:bookmarkStart w:id="1" w:name="_Hlk690075"/>
      <w:r w:rsidRPr="00893CC3">
        <w:rPr>
          <w:noProof/>
          <w:lang w:val="de-CH" w:eastAsia="de-CH"/>
        </w:rPr>
        <w:t>Daniela Hubl</w:t>
      </w:r>
      <w:r w:rsidRPr="00893CC3">
        <w:rPr>
          <w:noProof/>
          <w:vertAlign w:val="superscript"/>
          <w:lang w:val="de-CH" w:eastAsia="de-CH"/>
        </w:rPr>
        <w:t>1</w:t>
      </w:r>
      <w:r>
        <w:rPr>
          <w:noProof/>
          <w:vertAlign w:val="superscript"/>
          <w:lang w:val="de-CH" w:eastAsia="de-CH"/>
        </w:rPr>
        <w:t>,</w:t>
      </w:r>
      <w:r>
        <w:rPr>
          <w:rFonts w:ascii="Cambria" w:hAnsi="Cambria"/>
          <w:noProof/>
          <w:vertAlign w:val="superscript"/>
          <w:lang w:val="de-CH" w:eastAsia="de-CH"/>
        </w:rPr>
        <w:t>§</w:t>
      </w:r>
      <w:r w:rsidRPr="00893CC3">
        <w:rPr>
          <w:noProof/>
          <w:lang w:val="de-CH" w:eastAsia="de-CH"/>
        </w:rPr>
        <w:t>, Chantal Michel</w:t>
      </w:r>
      <w:r w:rsidRPr="00893CC3">
        <w:rPr>
          <w:noProof/>
          <w:vertAlign w:val="superscript"/>
          <w:lang w:val="de-CH" w:eastAsia="de-CH"/>
        </w:rPr>
        <w:t>2</w:t>
      </w:r>
      <w:r>
        <w:rPr>
          <w:noProof/>
          <w:vertAlign w:val="superscript"/>
          <w:lang w:val="de-CH" w:eastAsia="de-CH"/>
        </w:rPr>
        <w:t>,</w:t>
      </w:r>
      <w:r>
        <w:rPr>
          <w:rFonts w:ascii="Cambria" w:hAnsi="Cambria"/>
          <w:noProof/>
          <w:vertAlign w:val="superscript"/>
          <w:lang w:val="de-CH" w:eastAsia="de-CH"/>
        </w:rPr>
        <w:t>§</w:t>
      </w:r>
      <w:r w:rsidRPr="00893CC3">
        <w:rPr>
          <w:noProof/>
          <w:lang w:val="de-CH" w:eastAsia="de-CH"/>
        </w:rPr>
        <w:t>, Frauke Schultze-Lutter</w:t>
      </w:r>
      <w:r w:rsidRPr="00893CC3">
        <w:rPr>
          <w:noProof/>
          <w:vertAlign w:val="superscript"/>
          <w:lang w:val="de-CH" w:eastAsia="de-CH"/>
        </w:rPr>
        <w:t>3</w:t>
      </w:r>
      <w:r w:rsidRPr="00893CC3">
        <w:rPr>
          <w:noProof/>
          <w:lang w:val="de-CH" w:eastAsia="de-CH"/>
        </w:rPr>
        <w:t>, Martinus Hauf</w:t>
      </w:r>
      <w:r w:rsidRPr="00893CC3">
        <w:rPr>
          <w:noProof/>
          <w:vertAlign w:val="superscript"/>
          <w:lang w:val="de-CH" w:eastAsia="de-CH"/>
        </w:rPr>
        <w:t>4</w:t>
      </w:r>
      <w:r w:rsidRPr="00893CC3">
        <w:rPr>
          <w:noProof/>
          <w:lang w:val="de-CH" w:eastAsia="de-CH"/>
        </w:rPr>
        <w:t>, Benno G. Schimmelmann</w:t>
      </w:r>
      <w:r w:rsidRPr="00893CC3">
        <w:rPr>
          <w:noProof/>
          <w:vertAlign w:val="superscript"/>
          <w:lang w:val="de-CH" w:eastAsia="de-CH"/>
        </w:rPr>
        <w:t>2,5</w:t>
      </w:r>
      <w:r w:rsidRPr="00893CC3">
        <w:rPr>
          <w:noProof/>
          <w:lang w:val="de-CH" w:eastAsia="de-CH"/>
        </w:rPr>
        <w:t>, Michael Kaess</w:t>
      </w:r>
      <w:r w:rsidRPr="00893CC3">
        <w:rPr>
          <w:noProof/>
          <w:vertAlign w:val="superscript"/>
          <w:lang w:val="de-CH" w:eastAsia="de-CH"/>
        </w:rPr>
        <w:t>2</w:t>
      </w:r>
      <w:r>
        <w:rPr>
          <w:noProof/>
          <w:vertAlign w:val="superscript"/>
          <w:lang w:val="de-CH" w:eastAsia="de-CH"/>
        </w:rPr>
        <w:t>,6</w:t>
      </w:r>
      <w:r w:rsidRPr="00893CC3">
        <w:rPr>
          <w:noProof/>
          <w:lang w:val="de-CH" w:eastAsia="de-CH"/>
        </w:rPr>
        <w:t>, Jochen Kindler</w:t>
      </w:r>
      <w:r w:rsidRPr="00893CC3">
        <w:rPr>
          <w:noProof/>
          <w:vertAlign w:val="superscript"/>
          <w:lang w:val="de-CH" w:eastAsia="de-CH"/>
        </w:rPr>
        <w:t>2*</w:t>
      </w:r>
      <w:r w:rsidRPr="00893CC3">
        <w:rPr>
          <w:noProof/>
          <w:lang w:val="de-CH" w:eastAsia="de-CH"/>
        </w:rPr>
        <w:t xml:space="preserve">  </w:t>
      </w:r>
    </w:p>
    <w:bookmarkEnd w:id="1"/>
    <w:p w14:paraId="722B273D" w14:textId="77777777" w:rsidR="00AD3226" w:rsidRPr="00F61F5B" w:rsidRDefault="00AD3226" w:rsidP="00AD3226">
      <w:pPr>
        <w:spacing w:line="360" w:lineRule="auto"/>
        <w:rPr>
          <w:lang w:val="en-GB"/>
        </w:rPr>
      </w:pPr>
      <w:r>
        <w:rPr>
          <w:vertAlign w:val="superscript"/>
        </w:rPr>
        <w:t>1</w:t>
      </w:r>
      <w:r w:rsidRPr="00F61F5B">
        <w:rPr>
          <w:lang w:val="en-GB"/>
        </w:rPr>
        <w:t xml:space="preserve">Translational Research </w:t>
      </w:r>
      <w:proofErr w:type="spellStart"/>
      <w:r w:rsidRPr="00F61F5B">
        <w:rPr>
          <w:lang w:val="en-GB"/>
        </w:rPr>
        <w:t>Center</w:t>
      </w:r>
      <w:proofErr w:type="spellEnd"/>
      <w:r w:rsidRPr="00F61F5B">
        <w:rPr>
          <w:lang w:val="en-GB"/>
        </w:rPr>
        <w:t>, University Hospital of Psychiatry, University of Bern, Bern, Switzerland</w:t>
      </w:r>
    </w:p>
    <w:p w14:paraId="7C8D53B4" w14:textId="77777777" w:rsidR="00AD3226" w:rsidRPr="00F61F5B" w:rsidRDefault="00AD3226" w:rsidP="00AD3226">
      <w:pPr>
        <w:spacing w:line="360" w:lineRule="auto"/>
        <w:rPr>
          <w:noProof/>
          <w:lang w:eastAsia="de-CH"/>
        </w:rPr>
      </w:pPr>
      <w:r>
        <w:rPr>
          <w:noProof/>
          <w:vertAlign w:val="superscript"/>
          <w:lang w:eastAsia="de-CH"/>
        </w:rPr>
        <w:t>2</w:t>
      </w:r>
      <w:r w:rsidRPr="00F61F5B">
        <w:rPr>
          <w:noProof/>
          <w:lang w:eastAsia="de-CH"/>
        </w:rPr>
        <w:t>University Hospital of Child and Adolescent Psychiatry and Psychotherapy, University of Bern, Switzerland</w:t>
      </w:r>
    </w:p>
    <w:p w14:paraId="54D12D08" w14:textId="77777777" w:rsidR="00AD3226" w:rsidRPr="00F61F5B" w:rsidRDefault="00AD3226" w:rsidP="00AD3226">
      <w:pPr>
        <w:spacing w:line="360" w:lineRule="auto"/>
      </w:pPr>
      <w:r>
        <w:rPr>
          <w:noProof/>
          <w:vertAlign w:val="superscript"/>
          <w:lang w:eastAsia="de-CH"/>
        </w:rPr>
        <w:t>3</w:t>
      </w:r>
      <w:r w:rsidRPr="00F61F5B">
        <w:t>Department of Psychiatry and Psychotherapy, Medical Faculty, Heinrich-Heine-University, Düsseldorf, Germany</w:t>
      </w:r>
    </w:p>
    <w:p w14:paraId="77B9637F" w14:textId="77777777" w:rsidR="00AD3226" w:rsidRPr="00F61F5B" w:rsidRDefault="00AD3226" w:rsidP="00AD3226">
      <w:pPr>
        <w:spacing w:line="360" w:lineRule="auto"/>
        <w:rPr>
          <w:i/>
          <w:noProof/>
          <w:lang w:eastAsia="de-CH"/>
        </w:rPr>
      </w:pPr>
      <w:r>
        <w:rPr>
          <w:i/>
          <w:noProof/>
          <w:vertAlign w:val="superscript"/>
          <w:lang w:eastAsia="de-CH"/>
        </w:rPr>
        <w:t>4</w:t>
      </w:r>
      <w:r w:rsidRPr="00F61F5B">
        <w:rPr>
          <w:noProof/>
          <w:lang w:eastAsia="de-CH"/>
        </w:rPr>
        <w:t>Support Center for Advanced Neuroimaging (SCAN), Institute for Diagnostic and Interventional Neuroradiology, University of Bern, Switzerland</w:t>
      </w:r>
    </w:p>
    <w:p w14:paraId="1E2AE5F1" w14:textId="77777777" w:rsidR="00AD3226" w:rsidRPr="00F61F5B" w:rsidRDefault="00AD3226" w:rsidP="00AD3226">
      <w:pPr>
        <w:spacing w:line="360" w:lineRule="auto"/>
      </w:pPr>
      <w:r>
        <w:rPr>
          <w:vertAlign w:val="superscript"/>
        </w:rPr>
        <w:t>5</w:t>
      </w:r>
      <w:r w:rsidRPr="00F61F5B">
        <w:t>University Hospital of Child and Adolescent Psychiatry, University Hospital Hamburg Eppendorf, Hamburg, Germany</w:t>
      </w:r>
    </w:p>
    <w:p w14:paraId="6EC40A1E" w14:textId="77777777" w:rsidR="00AD3226" w:rsidRPr="00F61F5B" w:rsidRDefault="00AD3226" w:rsidP="00AD3226">
      <w:pPr>
        <w:spacing w:line="360" w:lineRule="auto"/>
      </w:pPr>
      <w:r w:rsidRPr="00F54666">
        <w:rPr>
          <w:vertAlign w:val="superscript"/>
        </w:rPr>
        <w:t>6</w:t>
      </w:r>
      <w:r>
        <w:t>Section for Translational Psychobiology in Child and Adolescent Psychiatry, Department of Child and Adolescent Psychiatry, Center for Psychosocial Medicine, University Hospital Heidelberg, Heidelberg, Germany</w:t>
      </w:r>
    </w:p>
    <w:p w14:paraId="71C50A3F" w14:textId="77777777" w:rsidR="00AD3226" w:rsidRPr="00F61F5B" w:rsidRDefault="00AD3226" w:rsidP="00AD3226">
      <w:pPr>
        <w:spacing w:line="360" w:lineRule="auto"/>
        <w:rPr>
          <w:lang w:val="en-GB"/>
        </w:rPr>
      </w:pPr>
    </w:p>
    <w:p w14:paraId="2F26FBB6" w14:textId="77777777" w:rsidR="00AD3226" w:rsidRPr="007417FD" w:rsidRDefault="00AD3226" w:rsidP="00AD3226">
      <w:pPr>
        <w:spacing w:line="360" w:lineRule="auto"/>
      </w:pPr>
      <w:r w:rsidRPr="007417FD">
        <w:rPr>
          <w:rFonts w:ascii="Cambria" w:hAnsi="Cambria"/>
        </w:rPr>
        <w:t>§</w:t>
      </w:r>
      <w:r>
        <w:rPr>
          <w:rFonts w:ascii="Cambria" w:hAnsi="Cambria"/>
        </w:rPr>
        <w:t>Both authors contributed equally to this work</w:t>
      </w:r>
    </w:p>
    <w:p w14:paraId="6D098DF0" w14:textId="77777777" w:rsidR="002E09D5" w:rsidRDefault="002E09D5" w:rsidP="00AA4B74">
      <w:pPr>
        <w:spacing w:line="360" w:lineRule="auto"/>
        <w:rPr>
          <w:b/>
        </w:rPr>
      </w:pPr>
    </w:p>
    <w:p w14:paraId="22971977" w14:textId="77777777" w:rsidR="002E09D5" w:rsidRDefault="002E09D5" w:rsidP="00AA4B74">
      <w:pPr>
        <w:spacing w:line="360" w:lineRule="auto"/>
        <w:rPr>
          <w:b/>
        </w:rPr>
      </w:pPr>
    </w:p>
    <w:p w14:paraId="19B8A5A7" w14:textId="77777777" w:rsidR="002E09D5" w:rsidRDefault="002E09D5">
      <w:pPr>
        <w:rPr>
          <w:b/>
        </w:rPr>
      </w:pPr>
      <w:r>
        <w:rPr>
          <w:b/>
        </w:rPr>
        <w:br w:type="page"/>
      </w:r>
    </w:p>
    <w:p w14:paraId="3554CD45" w14:textId="6152B94F" w:rsidR="00026EC4" w:rsidRPr="00026EC4" w:rsidRDefault="00026EC4" w:rsidP="00026EC4">
      <w:pPr>
        <w:spacing w:line="360" w:lineRule="auto"/>
        <w:rPr>
          <w:b/>
        </w:rPr>
      </w:pPr>
      <w:r w:rsidRPr="00026EC4">
        <w:rPr>
          <w:b/>
        </w:rPr>
        <w:lastRenderedPageBreak/>
        <w:t xml:space="preserve">Table S1 </w:t>
      </w:r>
      <w:r w:rsidRPr="00026EC4">
        <w:rPr>
          <w:rFonts w:cs="Times New Roman"/>
          <w:b/>
        </w:rPr>
        <w:t>CHR criteria according to the BSs concept</w:t>
      </w:r>
    </w:p>
    <w:p w14:paraId="1153A976" w14:textId="458B1547" w:rsidR="00026EC4" w:rsidRPr="00026EC4" w:rsidRDefault="00305150" w:rsidP="0030515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 xml:space="preserve">A) </w:t>
      </w:r>
      <w:r w:rsidR="00026EC4" w:rsidRPr="00026EC4">
        <w:rPr>
          <w:rFonts w:cs="Times New Roman"/>
          <w:b/>
        </w:rPr>
        <w:t>Cognitive Disturbances (COGDIS)</w:t>
      </w:r>
    </w:p>
    <w:p w14:paraId="6B66C0AF" w14:textId="5F558E86" w:rsidR="00026EC4" w:rsidRPr="0071464C" w:rsidRDefault="00026EC4" w:rsidP="00305150">
      <w:pPr>
        <w:widowControl w:val="0"/>
        <w:autoSpaceDE w:val="0"/>
        <w:autoSpaceDN w:val="0"/>
        <w:adjustRightInd w:val="0"/>
        <w:rPr>
          <w:rFonts w:cs="{E'57ˇ"/>
        </w:rPr>
      </w:pPr>
      <w:r w:rsidRPr="00026EC4">
        <w:rPr>
          <w:rFonts w:cs="{E'57ˇ"/>
        </w:rPr>
        <w:t>≥2 of the following 9 BSs with at least weekly occurrence (i.e., SPI</w:t>
      </w:r>
      <w:r w:rsidRPr="00026EC4">
        <w:rPr>
          <w:rFonts w:cs="Times New Roman"/>
        </w:rPr>
        <w:t>-A/SPI-</w:t>
      </w:r>
      <w:r w:rsidR="0071464C">
        <w:rPr>
          <w:rFonts w:cs="{E'57ˇ"/>
        </w:rPr>
        <w:t xml:space="preserve">CY </w:t>
      </w:r>
      <w:r w:rsidRPr="00026EC4">
        <w:rPr>
          <w:rFonts w:cs="{E'57ˇ"/>
        </w:rPr>
        <w:t>score of ≥3)</w:t>
      </w:r>
      <w:r w:rsidR="0071464C">
        <w:rPr>
          <w:rFonts w:cs="{E'57ˇ"/>
        </w:rPr>
        <w:t xml:space="preserve"> </w:t>
      </w:r>
      <w:r w:rsidRPr="00026EC4">
        <w:rPr>
          <w:rFonts w:cs="Times New Roman"/>
        </w:rPr>
        <w:t>within the last 3 months:</w:t>
      </w:r>
    </w:p>
    <w:p w14:paraId="3839510A" w14:textId="7F509F26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Inability to divide attention (B1a) between a (semi-)</w:t>
      </w:r>
      <w:r w:rsidR="00306537">
        <w:rPr>
          <w:rFonts w:cs="Times New Roman"/>
        </w:rPr>
        <w:t xml:space="preserve"> </w:t>
      </w:r>
      <w:r w:rsidRPr="00026EC4">
        <w:rPr>
          <w:rFonts w:cs="Times New Roman"/>
        </w:rPr>
        <w:t>automatic and another task that strain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different senses, e.g., making a sandwich (visual) while conversing (auditory)</w:t>
      </w:r>
    </w:p>
    <w:p w14:paraId="09E6CF18" w14:textId="2766519F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interference (C2) of completely irrelevant, random thought contents</w:t>
      </w:r>
    </w:p>
    <w:p w14:paraId="7776484D" w14:textId="57715D87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blockages (C3) incl. trailing off mentally and leading to a (temporary) loss of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intended thought</w:t>
      </w:r>
    </w:p>
    <w:p w14:paraId="6D77C5FD" w14:textId="71BAF854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Disturbance of receptive speech (C4), i.e., a disturbance in the immediate understanding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of verbal stimuli in one’s mother tongue</w:t>
      </w:r>
    </w:p>
    <w:p w14:paraId="661475DD" w14:textId="7A5BCF7E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Disturbance of expressive speech (C5), i.e., in the presence of a clear idea, a disturbance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in the immediate access to the adequate word in one’s mother tongue</w:t>
      </w:r>
    </w:p>
    <w:p w14:paraId="39FA8A6F" w14:textId="2F3416ED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pressure (D3), i.e., rapid succession of irrelevant, unrelated thoughts</w:t>
      </w:r>
    </w:p>
    <w:p w14:paraId="5B9D946C" w14:textId="2055314A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U</w:t>
      </w:r>
      <w:r w:rsidR="00306537">
        <w:rPr>
          <w:rFonts w:cs="Times New Roman"/>
        </w:rPr>
        <w:t>nstable ideas of reference (D4)</w:t>
      </w:r>
      <w:r w:rsidRPr="00026EC4">
        <w:rPr>
          <w:rFonts w:cs="Times New Roman"/>
        </w:rPr>
        <w:t>, experienced with immediate insight</w:t>
      </w:r>
    </w:p>
    <w:p w14:paraId="75EEF810" w14:textId="76DE3DBB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Disturbances of abstract thinking (O3), i.e., initial literal understanding of metaphoric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contents or symbols</w:t>
      </w:r>
    </w:p>
    <w:p w14:paraId="6BAF680F" w14:textId="46F32F66" w:rsidR="00026EC4" w:rsidRPr="00026EC4" w:rsidRDefault="00026EC4" w:rsidP="0071464C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Captivation of attention by details of the visual field (O7) that are random and irrelevant</w:t>
      </w:r>
    </w:p>
    <w:p w14:paraId="4337F72B" w14:textId="03BC26BB" w:rsidR="00026EC4" w:rsidRPr="00026EC4" w:rsidRDefault="00305150" w:rsidP="0030515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 xml:space="preserve">B) </w:t>
      </w:r>
      <w:r w:rsidR="00026EC4" w:rsidRPr="00026EC4">
        <w:rPr>
          <w:rFonts w:cs="Times New Roman"/>
          <w:b/>
        </w:rPr>
        <w:t>Cognitive-Perceptive Basic Symptoms (COPER)</w:t>
      </w:r>
    </w:p>
    <w:p w14:paraId="27965725" w14:textId="17405982" w:rsidR="00026EC4" w:rsidRPr="00026EC4" w:rsidRDefault="00026EC4" w:rsidP="00305150">
      <w:pPr>
        <w:widowControl w:val="0"/>
        <w:autoSpaceDE w:val="0"/>
        <w:autoSpaceDN w:val="0"/>
        <w:adjustRightInd w:val="0"/>
        <w:rPr>
          <w:rFonts w:cs="{E'57ˇ"/>
        </w:rPr>
      </w:pPr>
      <w:r w:rsidRPr="00026EC4">
        <w:rPr>
          <w:rFonts w:cs="{E'57ˇ"/>
        </w:rPr>
        <w:t xml:space="preserve">≥1 of the following 10 </w:t>
      </w:r>
      <w:r w:rsidRPr="00026EC4">
        <w:rPr>
          <w:rFonts w:cs="Times New Roman"/>
        </w:rPr>
        <w:t>BSs with at least weekly occurrence (i.e., SPI-A/SPI-</w:t>
      </w:r>
      <w:r>
        <w:rPr>
          <w:rFonts w:cs="{E'57ˇ"/>
        </w:rPr>
        <w:t xml:space="preserve">CY score of ≥3) </w:t>
      </w:r>
      <w:r w:rsidRPr="00026EC4">
        <w:rPr>
          <w:rFonts w:cs="Times New Roman"/>
        </w:rPr>
        <w:t xml:space="preserve">within the last 3 months and 1st </w:t>
      </w:r>
      <w:r w:rsidRPr="00026EC4">
        <w:rPr>
          <w:rFonts w:cs="{E'57ˇ"/>
        </w:rPr>
        <w:t>occurrence ≥12 months ago (irrespective of frequency and</w:t>
      </w:r>
      <w:r>
        <w:rPr>
          <w:rFonts w:cs="{E'57ˇ"/>
        </w:rPr>
        <w:t xml:space="preserve"> </w:t>
      </w:r>
      <w:r w:rsidRPr="00026EC4">
        <w:rPr>
          <w:rFonts w:cs="Times New Roman"/>
        </w:rPr>
        <w:t>persistence during this time):</w:t>
      </w:r>
    </w:p>
    <w:p w14:paraId="4D99FA10" w14:textId="637BE7D1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interference (C2)</w:t>
      </w:r>
    </w:p>
    <w:p w14:paraId="271B0690" w14:textId="23792AFF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blockages (C3)</w:t>
      </w:r>
    </w:p>
    <w:p w14:paraId="52D7987B" w14:textId="7A734BF4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Disturbance of receptive speech (C4)</w:t>
      </w:r>
    </w:p>
    <w:p w14:paraId="34017C2E" w14:textId="3435CF3F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pressure (D3)</w:t>
      </w:r>
    </w:p>
    <w:p w14:paraId="3805ADDA" w14:textId="0F5C6441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Unstable ideas of reference (D4)</w:t>
      </w:r>
    </w:p>
    <w:p w14:paraId="4CEB666D" w14:textId="667EC636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Thought perseveration (O1), i.e., repeated intrusion of irrelevant thought contents</w:t>
      </w:r>
    </w:p>
    <w:p w14:paraId="170B3090" w14:textId="3D431EDE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Decreased ability to discriminate between ideas / perception, fantasy / true memories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(O2), i.e., unfounded consideration of perceptions or memories as products of current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imagination</w:t>
      </w:r>
    </w:p>
    <w:p w14:paraId="3A724EC0" w14:textId="394BD0E3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proofErr w:type="spellStart"/>
      <w:r w:rsidRPr="00026EC4">
        <w:rPr>
          <w:rFonts w:cs="Times New Roman"/>
        </w:rPr>
        <w:t>Derealisation</w:t>
      </w:r>
      <w:proofErr w:type="spellEnd"/>
      <w:r w:rsidRPr="00026EC4">
        <w:rPr>
          <w:rFonts w:cs="Times New Roman"/>
        </w:rPr>
        <w:t xml:space="preserve"> (O8), incl. reduction to 2-dimensional vision and increased emotional</w:t>
      </w:r>
      <w:r>
        <w:rPr>
          <w:rFonts w:cs="Times New Roman"/>
        </w:rPr>
        <w:t xml:space="preserve"> </w:t>
      </w:r>
      <w:r w:rsidRPr="00026EC4">
        <w:rPr>
          <w:rFonts w:cs="Times New Roman"/>
        </w:rPr>
        <w:t>involvement into the surrounding</w:t>
      </w:r>
    </w:p>
    <w:p w14:paraId="1E4029E7" w14:textId="345D12CA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Visual perception disturbances, excl. blurred vision and hypersensitivity to light (D5, F2,</w:t>
      </w:r>
      <w:r w:rsidR="00306537">
        <w:rPr>
          <w:rFonts w:cs="Times New Roman"/>
        </w:rPr>
        <w:t xml:space="preserve"> </w:t>
      </w:r>
      <w:r w:rsidRPr="00026EC4">
        <w:rPr>
          <w:rFonts w:cs="Times New Roman"/>
        </w:rPr>
        <w:t>F3, O4), i.e., perceptive distortions that are immediately recognized as own misperceptions</w:t>
      </w:r>
    </w:p>
    <w:p w14:paraId="1E944C5A" w14:textId="70D6D33A" w:rsidR="00026EC4" w:rsidRPr="00026EC4" w:rsidRDefault="00026EC4" w:rsidP="0071464C">
      <w:pPr>
        <w:pStyle w:val="ListParagraph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cs="Times New Roman"/>
        </w:rPr>
      </w:pPr>
      <w:r w:rsidRPr="00026EC4">
        <w:rPr>
          <w:rFonts w:cs="Times New Roman"/>
        </w:rPr>
        <w:t>Acoustic perception disturbances, excl. hypersensitivity to sounds (F5, O5), as above</w:t>
      </w:r>
    </w:p>
    <w:p w14:paraId="2BB08C0E" w14:textId="38EDCE76" w:rsidR="004B760C" w:rsidRPr="005246E1" w:rsidRDefault="009270E4" w:rsidP="004B760C">
      <w:pPr>
        <w:spacing w:line="360" w:lineRule="auto"/>
        <w:rPr>
          <w:b/>
        </w:rPr>
      </w:pPr>
      <w:proofErr w:type="gramStart"/>
      <w:r w:rsidRPr="008D24BA">
        <w:rPr>
          <w:sz w:val="20"/>
          <w:szCs w:val="20"/>
        </w:rPr>
        <w:lastRenderedPageBreak/>
        <w:t>a</w:t>
      </w:r>
      <w:proofErr w:type="gramEnd"/>
      <w:r w:rsidRPr="008D24BA">
        <w:rPr>
          <w:sz w:val="20"/>
          <w:szCs w:val="20"/>
        </w:rPr>
        <w:t xml:space="preserve"> Item numbers refer to the ‘Schizophrenia Proneness Instrument, Adult Version (SPI-A)’ that gives more extended descriptions of BS and instru</w:t>
      </w:r>
      <w:r w:rsidR="008D24BA" w:rsidRPr="008D24BA">
        <w:rPr>
          <w:sz w:val="20"/>
          <w:szCs w:val="20"/>
        </w:rPr>
        <w:t>ctions for their assessment</w:t>
      </w:r>
      <w:r w:rsidRPr="008D24BA">
        <w:rPr>
          <w:sz w:val="20"/>
          <w:szCs w:val="20"/>
        </w:rPr>
        <w:t>.</w:t>
      </w:r>
      <w:r w:rsidR="008D24BA" w:rsidRPr="008D24BA">
        <w:rPr>
          <w:sz w:val="20"/>
          <w:szCs w:val="20"/>
        </w:rPr>
        <w:fldChar w:fldCharType="begin"/>
      </w:r>
      <w:r w:rsidR="0084002B">
        <w:rPr>
          <w:sz w:val="20"/>
          <w:szCs w:val="20"/>
        </w:rPr>
        <w:instrText xml:space="preserve"> ADDIN EN.CITE &lt;EndNote&gt;&lt;Cite&gt;&lt;Author&gt;Schultze-Lutter&lt;/Author&gt;&lt;Year&gt;2007&lt;/Year&gt;&lt;RecNum&gt;281&lt;/RecNum&gt;&lt;DisplayText&gt;(Schultze-Lutter&lt;style face="italic"&gt; et al.&lt;/style&gt; 2007)&lt;/DisplayText&gt;&lt;record&gt;&lt;rec-number&gt;281&lt;/rec-number&gt;&lt;foreign-keys&gt;&lt;key app="EN" db-id="zstz2rda8f0p0ref5wwxvz2e000xv5952zzf" timestamp="1471850149"&gt;281&lt;/key&gt;&lt;/foreign-keys&gt;&lt;ref-type name="Book"&gt;6&lt;/ref-type&gt;&lt;contributors&gt;&lt;authors&gt;&lt;author&gt;Schultze-Lutter, F.&lt;/author&gt;&lt;author&gt;Addington, J.&lt;/author&gt;&lt;author&gt;Ruhrmann, S.&lt;/author&gt;&lt;author&gt;Klosterkotter, J.&lt;/author&gt;&lt;/authors&gt;&lt;secondary-authors&gt;&lt;author&gt;Giovanni Fioriti&lt;/author&gt;&lt;/secondary-authors&gt;&lt;/contributors&gt;&lt;titles&gt;&lt;title&gt;Schizophrenia Proneness Instrument, Adult version (SPI-A).&lt;/title&gt;&lt;/titles&gt;&lt;dates&gt;&lt;year&gt;2007&lt;/year&gt;&lt;/dates&gt;&lt;pub-location&gt;Rom&lt;/pub-location&gt;&lt;urls&gt;&lt;/urls&gt;&lt;/record&gt;&lt;/Cite&gt;&lt;/EndNote&gt;</w:instrText>
      </w:r>
      <w:r w:rsidR="008D24BA" w:rsidRPr="008D24BA">
        <w:rPr>
          <w:sz w:val="20"/>
          <w:szCs w:val="20"/>
        </w:rPr>
        <w:fldChar w:fldCharType="separate"/>
      </w:r>
      <w:r w:rsidR="0084002B">
        <w:rPr>
          <w:noProof/>
          <w:sz w:val="20"/>
          <w:szCs w:val="20"/>
        </w:rPr>
        <w:t>(Schultze-Lutter</w:t>
      </w:r>
      <w:r w:rsidR="0084002B" w:rsidRPr="0084002B">
        <w:rPr>
          <w:i/>
          <w:noProof/>
          <w:sz w:val="20"/>
          <w:szCs w:val="20"/>
        </w:rPr>
        <w:t xml:space="preserve"> et al.</w:t>
      </w:r>
      <w:r w:rsidR="0084002B">
        <w:rPr>
          <w:noProof/>
          <w:sz w:val="20"/>
          <w:szCs w:val="20"/>
        </w:rPr>
        <w:t xml:space="preserve"> 2007)</w:t>
      </w:r>
      <w:r w:rsidR="008D24BA" w:rsidRPr="008D24BA">
        <w:rPr>
          <w:sz w:val="20"/>
          <w:szCs w:val="20"/>
        </w:rPr>
        <w:fldChar w:fldCharType="end"/>
      </w:r>
      <w:r w:rsidRPr="009270E4">
        <w:t xml:space="preserve"> </w:t>
      </w:r>
      <w:r w:rsidR="00026EC4" w:rsidRPr="009270E4">
        <w:br w:type="page"/>
      </w:r>
      <w:r w:rsidR="002A7CD4" w:rsidRPr="005246E1">
        <w:rPr>
          <w:b/>
        </w:rPr>
        <w:lastRenderedPageBreak/>
        <w:t>Table S2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854"/>
        <w:gridCol w:w="829"/>
        <w:gridCol w:w="884"/>
        <w:gridCol w:w="829"/>
        <w:gridCol w:w="876"/>
        <w:gridCol w:w="806"/>
      </w:tblGrid>
      <w:tr w:rsidR="004B760C" w:rsidRPr="005246E1" w14:paraId="49B9B628" w14:textId="77777777" w:rsidTr="00C43336">
        <w:tc>
          <w:tcPr>
            <w:tcW w:w="2244" w:type="dxa"/>
            <w:tcBorders>
              <w:top w:val="single" w:sz="4" w:space="0" w:color="auto"/>
            </w:tcBorders>
          </w:tcPr>
          <w:p w14:paraId="2EF9D286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Diagnosis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10E2590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CC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56C3D8B5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325D77F7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CHR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46CFFAE6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33D91DED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FEP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B5DD4CE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B760C" w:rsidRPr="005246E1" w14:paraId="45B51C63" w14:textId="77777777" w:rsidTr="004B760C">
        <w:trPr>
          <w:trHeight w:val="210"/>
        </w:trPr>
        <w:tc>
          <w:tcPr>
            <w:tcW w:w="2244" w:type="dxa"/>
            <w:tcBorders>
              <w:bottom w:val="single" w:sz="4" w:space="0" w:color="auto"/>
            </w:tcBorders>
          </w:tcPr>
          <w:p w14:paraId="748DF5C5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51A6D39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 w:rsidRPr="005246E1">
              <w:rPr>
                <w:b/>
                <w:sz w:val="20"/>
                <w:szCs w:val="20"/>
              </w:rPr>
              <w:t>n</w:t>
            </w:r>
            <w:proofErr w:type="gramEnd"/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61DCD17D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F5D8192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 w:rsidRPr="005246E1">
              <w:rPr>
                <w:b/>
                <w:sz w:val="20"/>
                <w:szCs w:val="20"/>
              </w:rPr>
              <w:t>n</w:t>
            </w:r>
            <w:proofErr w:type="gramEnd"/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7140C415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CAF582E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 w:rsidRPr="005246E1">
              <w:rPr>
                <w:b/>
                <w:sz w:val="20"/>
                <w:szCs w:val="20"/>
              </w:rPr>
              <w:t>n</w:t>
            </w:r>
            <w:proofErr w:type="gramEnd"/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DD6D4F8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%</w:t>
            </w:r>
          </w:p>
        </w:tc>
      </w:tr>
      <w:tr w:rsidR="004B760C" w:rsidRPr="005246E1" w14:paraId="31BE788B" w14:textId="77777777" w:rsidTr="00C43336">
        <w:tc>
          <w:tcPr>
            <w:tcW w:w="2244" w:type="dxa"/>
            <w:tcBorders>
              <w:top w:val="single" w:sz="4" w:space="0" w:color="auto"/>
            </w:tcBorders>
          </w:tcPr>
          <w:p w14:paraId="500EEA30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MD actual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73B26AD" w14:textId="76FC88FF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6347A29F" w14:textId="29A4969E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4E369D8E" w14:textId="311B14DF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20472ABA" w14:textId="773A2E69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53EE8C0" w14:textId="1DCBDE47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973FD05" w14:textId="0CDA7798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14</w:t>
            </w:r>
          </w:p>
        </w:tc>
      </w:tr>
      <w:tr w:rsidR="004B760C" w:rsidRPr="005246E1" w14:paraId="77EE6755" w14:textId="77777777" w:rsidTr="00C43336">
        <w:tc>
          <w:tcPr>
            <w:tcW w:w="2244" w:type="dxa"/>
          </w:tcPr>
          <w:p w14:paraId="73232A29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MD recurrent</w:t>
            </w:r>
          </w:p>
        </w:tc>
        <w:tc>
          <w:tcPr>
            <w:tcW w:w="854" w:type="dxa"/>
          </w:tcPr>
          <w:p w14:paraId="2715538B" w14:textId="52D190AD" w:rsidR="004B760C" w:rsidRPr="005246E1" w:rsidRDefault="000E76F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7832BDA8" w14:textId="2A32FDBF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14:paraId="4DA2BEC8" w14:textId="65116D8F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11</w:t>
            </w:r>
          </w:p>
        </w:tc>
        <w:tc>
          <w:tcPr>
            <w:tcW w:w="829" w:type="dxa"/>
          </w:tcPr>
          <w:p w14:paraId="777DD618" w14:textId="193C477F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23</w:t>
            </w:r>
          </w:p>
        </w:tc>
        <w:tc>
          <w:tcPr>
            <w:tcW w:w="876" w:type="dxa"/>
          </w:tcPr>
          <w:p w14:paraId="318B55F3" w14:textId="7E4CD843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14:paraId="496D0F3D" w14:textId="342AB060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7</w:t>
            </w:r>
          </w:p>
        </w:tc>
      </w:tr>
      <w:tr w:rsidR="000E76F6" w:rsidRPr="005246E1" w14:paraId="342153BA" w14:textId="77777777" w:rsidTr="00C43336">
        <w:tc>
          <w:tcPr>
            <w:tcW w:w="2244" w:type="dxa"/>
          </w:tcPr>
          <w:p w14:paraId="21A91ABF" w14:textId="7D95CF06" w:rsidR="000E76F6" w:rsidRPr="005246E1" w:rsidRDefault="000E76F6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Suicidality</w:t>
            </w:r>
          </w:p>
        </w:tc>
        <w:tc>
          <w:tcPr>
            <w:tcW w:w="854" w:type="dxa"/>
          </w:tcPr>
          <w:p w14:paraId="6F73CA08" w14:textId="0542D2FE" w:rsidR="000E76F6" w:rsidRPr="005246E1" w:rsidRDefault="000E76F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481A7B09" w14:textId="013D53C5" w:rsidR="000E76F6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14:paraId="3AEED1ED" w14:textId="2628C60E" w:rsidR="000E76F6" w:rsidRPr="005246E1" w:rsidRDefault="000E76F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76F839C6" w14:textId="388F8989" w:rsidR="000E76F6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14:paraId="2BCD687A" w14:textId="773422D2" w:rsidR="000E76F6" w:rsidRPr="005246E1" w:rsidRDefault="000E76F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14:paraId="022DDA6E" w14:textId="4EF187D2" w:rsidR="000E76F6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21</w:t>
            </w:r>
          </w:p>
        </w:tc>
      </w:tr>
      <w:tr w:rsidR="004B760C" w:rsidRPr="005246E1" w14:paraId="0AE919DD" w14:textId="77777777" w:rsidTr="00C43336">
        <w:tc>
          <w:tcPr>
            <w:tcW w:w="2244" w:type="dxa"/>
          </w:tcPr>
          <w:p w14:paraId="0FFF0F5C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BP</w:t>
            </w:r>
          </w:p>
        </w:tc>
        <w:tc>
          <w:tcPr>
            <w:tcW w:w="854" w:type="dxa"/>
          </w:tcPr>
          <w:p w14:paraId="46FCEA0E" w14:textId="11669011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6FABE650" w14:textId="79B9C22C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30AF72FD" w14:textId="0484CF7B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55DB2B5A" w14:textId="622CBC93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541AF48F" w14:textId="1DA8B97F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2924FC20" w14:textId="22F45470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2D8545B1" w14:textId="77777777" w:rsidTr="00C43336">
        <w:tc>
          <w:tcPr>
            <w:tcW w:w="2244" w:type="dxa"/>
          </w:tcPr>
          <w:p w14:paraId="2B91FCA4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Panic Dis</w:t>
            </w:r>
          </w:p>
        </w:tc>
        <w:tc>
          <w:tcPr>
            <w:tcW w:w="854" w:type="dxa"/>
          </w:tcPr>
          <w:p w14:paraId="1A95F2C0" w14:textId="445BDB3B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058E7B0F" w14:textId="02630B1B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14:paraId="4613909E" w14:textId="20FA7B60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779FD0A4" w14:textId="694B2F44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49141C36" w14:textId="7618657E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238B2E8B" w14:textId="12581BAA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7B124B32" w14:textId="77777777" w:rsidTr="00C43336">
        <w:tc>
          <w:tcPr>
            <w:tcW w:w="2244" w:type="dxa"/>
          </w:tcPr>
          <w:p w14:paraId="6CCF5DCE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Agoraphobia</w:t>
            </w:r>
          </w:p>
        </w:tc>
        <w:tc>
          <w:tcPr>
            <w:tcW w:w="854" w:type="dxa"/>
          </w:tcPr>
          <w:p w14:paraId="6A4EA51D" w14:textId="025FE192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66213E59" w14:textId="665B1ABA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2461BCFE" w14:textId="7FB1D9A1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549C1BE3" w14:textId="20FDB429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03E6B57A" w14:textId="1D101203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14:paraId="44CCACE9" w14:textId="64BD2884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7</w:t>
            </w:r>
          </w:p>
        </w:tc>
      </w:tr>
      <w:tr w:rsidR="004B760C" w:rsidRPr="005246E1" w14:paraId="447587F3" w14:textId="77777777" w:rsidTr="00C43336">
        <w:tc>
          <w:tcPr>
            <w:tcW w:w="2244" w:type="dxa"/>
          </w:tcPr>
          <w:p w14:paraId="07DBB43B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Social phobia</w:t>
            </w:r>
          </w:p>
        </w:tc>
        <w:tc>
          <w:tcPr>
            <w:tcW w:w="854" w:type="dxa"/>
          </w:tcPr>
          <w:p w14:paraId="129DE0AD" w14:textId="2F853691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4DC10AE3" w14:textId="501D3E71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01CB8F98" w14:textId="6FB28AD6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14:paraId="7950679F" w14:textId="0FEE27C4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14:paraId="1CA441D1" w14:textId="64F6EB6C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14:paraId="647DAD7D" w14:textId="3D537DB9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7</w:t>
            </w:r>
          </w:p>
        </w:tc>
      </w:tr>
      <w:tr w:rsidR="004B760C" w:rsidRPr="005246E1" w14:paraId="49A2FF67" w14:textId="77777777" w:rsidTr="00C43336">
        <w:tc>
          <w:tcPr>
            <w:tcW w:w="2244" w:type="dxa"/>
          </w:tcPr>
          <w:p w14:paraId="6BED5290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OCD</w:t>
            </w:r>
          </w:p>
        </w:tc>
        <w:tc>
          <w:tcPr>
            <w:tcW w:w="854" w:type="dxa"/>
          </w:tcPr>
          <w:p w14:paraId="0A853DA0" w14:textId="4CCE1A34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3499D866" w14:textId="0CF14BF9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0D0FA084" w14:textId="0BF839CD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2B8DAB2A" w14:textId="046128B6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74EC4179" w14:textId="248B3836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2698A948" w14:textId="470B06D6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184FB3" w:rsidRPr="005246E1" w14:paraId="7E4AE5C0" w14:textId="77777777" w:rsidTr="00C43336">
        <w:tc>
          <w:tcPr>
            <w:tcW w:w="2244" w:type="dxa"/>
          </w:tcPr>
          <w:p w14:paraId="21B86DE5" w14:textId="1A5CE51F" w:rsidR="00184FB3" w:rsidRPr="005246E1" w:rsidRDefault="00184FB3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PTSD</w:t>
            </w:r>
          </w:p>
        </w:tc>
        <w:tc>
          <w:tcPr>
            <w:tcW w:w="854" w:type="dxa"/>
          </w:tcPr>
          <w:p w14:paraId="3B5CB8A4" w14:textId="78CE9F2A" w:rsidR="00184FB3" w:rsidRPr="005246E1" w:rsidRDefault="00184FB3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6F244C3C" w14:textId="1EDFF9EA" w:rsidR="00184FB3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5E8D7FC6" w14:textId="29BD0459" w:rsidR="00184FB3" w:rsidRPr="005246E1" w:rsidRDefault="00184FB3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756BB102" w14:textId="3E784DB7" w:rsidR="00184FB3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3F729103" w14:textId="535C87FF" w:rsidR="00184FB3" w:rsidRPr="005246E1" w:rsidRDefault="00184FB3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29320086" w14:textId="0D121769" w:rsidR="00184FB3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20618E8C" w14:textId="77777777" w:rsidTr="00C43336">
        <w:tc>
          <w:tcPr>
            <w:tcW w:w="2244" w:type="dxa"/>
          </w:tcPr>
          <w:p w14:paraId="0D2D00DE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5246E1">
              <w:rPr>
                <w:b/>
                <w:sz w:val="20"/>
                <w:szCs w:val="20"/>
              </w:rPr>
              <w:t>Alc</w:t>
            </w:r>
            <w:proofErr w:type="spellEnd"/>
            <w:r w:rsidRPr="005246E1">
              <w:rPr>
                <w:b/>
                <w:sz w:val="20"/>
                <w:szCs w:val="20"/>
              </w:rPr>
              <w:t xml:space="preserve"> abuse</w:t>
            </w:r>
          </w:p>
        </w:tc>
        <w:tc>
          <w:tcPr>
            <w:tcW w:w="854" w:type="dxa"/>
          </w:tcPr>
          <w:p w14:paraId="1286EE16" w14:textId="43668619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5D6886A0" w14:textId="28C355B4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14:paraId="0E0190A7" w14:textId="618B9881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6D17190D" w14:textId="687060B7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14:paraId="2A290561" w14:textId="19D02797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02C0253F" w14:textId="0A18DE8E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42A1EBBB" w14:textId="77777777" w:rsidTr="00C43336">
        <w:tc>
          <w:tcPr>
            <w:tcW w:w="2244" w:type="dxa"/>
          </w:tcPr>
          <w:p w14:paraId="59A64E3A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Sub abuse</w:t>
            </w:r>
          </w:p>
        </w:tc>
        <w:tc>
          <w:tcPr>
            <w:tcW w:w="854" w:type="dxa"/>
          </w:tcPr>
          <w:p w14:paraId="5C13EED8" w14:textId="784F9B50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03BEC444" w14:textId="2CADB405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14:paraId="487C187A" w14:textId="7C996463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5BC3EDDD" w14:textId="3FF553C0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0689268F" w14:textId="4F3342E0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5698E54F" w14:textId="771EA508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7C7A20B7" w14:textId="77777777" w:rsidTr="00C43336">
        <w:tc>
          <w:tcPr>
            <w:tcW w:w="2244" w:type="dxa"/>
          </w:tcPr>
          <w:p w14:paraId="58DD2B37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Anorexia</w:t>
            </w:r>
          </w:p>
        </w:tc>
        <w:tc>
          <w:tcPr>
            <w:tcW w:w="854" w:type="dxa"/>
          </w:tcPr>
          <w:p w14:paraId="37CFC55B" w14:textId="1F5D1029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38D30EDF" w14:textId="1FFC378C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13EE608C" w14:textId="06FC7D3C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3AFAA50A" w14:textId="284A3235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3C9A43BB" w14:textId="21063A6F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05252146" w14:textId="6DAE0DA1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59F72A20" w14:textId="77777777" w:rsidTr="00C43336">
        <w:tc>
          <w:tcPr>
            <w:tcW w:w="2244" w:type="dxa"/>
          </w:tcPr>
          <w:p w14:paraId="744605B6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Bulimia</w:t>
            </w:r>
          </w:p>
        </w:tc>
        <w:tc>
          <w:tcPr>
            <w:tcW w:w="854" w:type="dxa"/>
          </w:tcPr>
          <w:p w14:paraId="3D56136C" w14:textId="61F92398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2A33FD43" w14:textId="29EBB028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2787C3D1" w14:textId="036C0499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1E6FDF8D" w14:textId="4174F518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44DFE7A8" w14:textId="5041B28F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5CC70427" w14:textId="494DBEB7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4AA947EA" w14:textId="77777777" w:rsidTr="00C43336">
        <w:tc>
          <w:tcPr>
            <w:tcW w:w="2244" w:type="dxa"/>
          </w:tcPr>
          <w:p w14:paraId="4F15AF82" w14:textId="5B38B83E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 xml:space="preserve">General </w:t>
            </w:r>
            <w:proofErr w:type="spellStart"/>
            <w:r w:rsidRPr="005246E1">
              <w:rPr>
                <w:b/>
                <w:sz w:val="20"/>
                <w:szCs w:val="20"/>
              </w:rPr>
              <w:t>Anx</w:t>
            </w:r>
            <w:proofErr w:type="spellEnd"/>
            <w:r w:rsidRPr="005246E1">
              <w:rPr>
                <w:b/>
                <w:sz w:val="20"/>
                <w:szCs w:val="20"/>
              </w:rPr>
              <w:t xml:space="preserve"> Dis</w:t>
            </w:r>
          </w:p>
        </w:tc>
        <w:tc>
          <w:tcPr>
            <w:tcW w:w="854" w:type="dxa"/>
          </w:tcPr>
          <w:p w14:paraId="0DFAE320" w14:textId="63BF5753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6CE7EE61" w14:textId="51D1AE25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18B10271" w14:textId="0650C5C2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59B75EA0" w14:textId="3EEB6B64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6AB5F517" w14:textId="2A01135E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618872CF" w14:textId="469A5B9B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4B760C" w:rsidRPr="005246E1" w14:paraId="3B32BA90" w14:textId="77777777" w:rsidTr="00C43336">
        <w:tc>
          <w:tcPr>
            <w:tcW w:w="2244" w:type="dxa"/>
          </w:tcPr>
          <w:p w14:paraId="7A180548" w14:textId="77777777" w:rsidR="004B760C" w:rsidRPr="005246E1" w:rsidRDefault="004B760C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Dysthymia</w:t>
            </w:r>
          </w:p>
        </w:tc>
        <w:tc>
          <w:tcPr>
            <w:tcW w:w="854" w:type="dxa"/>
          </w:tcPr>
          <w:p w14:paraId="068F9E6F" w14:textId="70721F61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4EBDC4CA" w14:textId="68BBA984" w:rsidR="004B760C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14:paraId="613369A0" w14:textId="35AE07E8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0C67FCB7" w14:textId="419AB1D6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0C56A6F1" w14:textId="3E85FFAB" w:rsidR="004B760C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734F1056" w14:textId="2AB91D14" w:rsidR="004B760C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02D67AEC" w14:textId="77777777" w:rsidTr="00C43336">
        <w:tc>
          <w:tcPr>
            <w:tcW w:w="2244" w:type="dxa"/>
          </w:tcPr>
          <w:p w14:paraId="6618F6FD" w14:textId="1C0B0A00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Specific phobia</w:t>
            </w:r>
          </w:p>
        </w:tc>
        <w:tc>
          <w:tcPr>
            <w:tcW w:w="854" w:type="dxa"/>
          </w:tcPr>
          <w:p w14:paraId="66C84437" w14:textId="6E8B6A27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2BEDD8EF" w14:textId="7412A372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5EA81254" w14:textId="7574574C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70D4019F" w14:textId="1E637BE7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104F1A30" w14:textId="0B45E5A4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45AC6CCB" w14:textId="1A9D64F4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41906FD6" w14:textId="77777777" w:rsidTr="00C43336">
        <w:tc>
          <w:tcPr>
            <w:tcW w:w="2244" w:type="dxa"/>
          </w:tcPr>
          <w:p w14:paraId="242C01F4" w14:textId="4DB112CB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>Tic Disorder</w:t>
            </w:r>
          </w:p>
        </w:tc>
        <w:tc>
          <w:tcPr>
            <w:tcW w:w="854" w:type="dxa"/>
          </w:tcPr>
          <w:p w14:paraId="4753A6BC" w14:textId="1D2ADB6D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6F3063DE" w14:textId="0A153CBC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2E74393B" w14:textId="1030AABC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3BC45065" w14:textId="6994FFB8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754D02DD" w14:textId="3612A25F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2673BFC3" w14:textId="2336B291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1C5F92A0" w14:textId="77777777" w:rsidTr="00C43336">
        <w:tc>
          <w:tcPr>
            <w:tcW w:w="2244" w:type="dxa"/>
          </w:tcPr>
          <w:p w14:paraId="5D1F2FF8" w14:textId="77777777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 xml:space="preserve">ADHD </w:t>
            </w:r>
            <w:proofErr w:type="spellStart"/>
            <w:r w:rsidRPr="005246E1">
              <w:rPr>
                <w:b/>
                <w:sz w:val="20"/>
                <w:szCs w:val="20"/>
              </w:rPr>
              <w:t>comb</w:t>
            </w:r>
            <w:r w:rsidRPr="005246E1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54" w:type="dxa"/>
          </w:tcPr>
          <w:p w14:paraId="10802506" w14:textId="03EBF992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1F19082F" w14:textId="6BC7B68F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1E5BC4F9" w14:textId="2567C64D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41A04C63" w14:textId="6883B4B7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3D9F5A31" w14:textId="192F3890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2553D6AE" w14:textId="046D3AEC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02C0AD83" w14:textId="77777777" w:rsidTr="00C43336">
        <w:tc>
          <w:tcPr>
            <w:tcW w:w="2244" w:type="dxa"/>
          </w:tcPr>
          <w:p w14:paraId="1988CD8F" w14:textId="77777777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 xml:space="preserve">ADHD </w:t>
            </w:r>
            <w:proofErr w:type="spellStart"/>
            <w:r w:rsidRPr="005246E1">
              <w:rPr>
                <w:b/>
                <w:sz w:val="20"/>
                <w:szCs w:val="20"/>
              </w:rPr>
              <w:t>inatt</w:t>
            </w:r>
            <w:r w:rsidRPr="005246E1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54" w:type="dxa"/>
          </w:tcPr>
          <w:p w14:paraId="30429ABA" w14:textId="4399B5D1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063698C2" w14:textId="67B389FA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778EED04" w14:textId="7AE0F408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4127A88A" w14:textId="1FB8C512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29799A2A" w14:textId="22FEC055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391C038B" w14:textId="6D7A25D5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63EA3813" w14:textId="77777777" w:rsidTr="00C43336">
        <w:tc>
          <w:tcPr>
            <w:tcW w:w="2244" w:type="dxa"/>
          </w:tcPr>
          <w:p w14:paraId="34CD2F0A" w14:textId="77777777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 xml:space="preserve">Cond </w:t>
            </w:r>
            <w:proofErr w:type="spellStart"/>
            <w:r w:rsidRPr="005246E1">
              <w:rPr>
                <w:b/>
                <w:sz w:val="20"/>
                <w:szCs w:val="20"/>
              </w:rPr>
              <w:t>dis</w:t>
            </w:r>
            <w:r w:rsidRPr="005246E1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54" w:type="dxa"/>
          </w:tcPr>
          <w:p w14:paraId="3E92722B" w14:textId="2225463C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1332BCCE" w14:textId="6DC129BD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</w:tcPr>
          <w:p w14:paraId="1C81F4DE" w14:textId="0B043EF9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14:paraId="409BADCF" w14:textId="0E6D0F4B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2F67AAC7" w14:textId="3CF07B66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370F6032" w14:textId="020A3BC4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5246E1" w14:paraId="1D3BE26D" w14:textId="77777777" w:rsidTr="00C43336">
        <w:tc>
          <w:tcPr>
            <w:tcW w:w="2244" w:type="dxa"/>
          </w:tcPr>
          <w:p w14:paraId="2B762FE8" w14:textId="77777777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r w:rsidRPr="005246E1">
              <w:rPr>
                <w:b/>
                <w:sz w:val="20"/>
                <w:szCs w:val="20"/>
              </w:rPr>
              <w:t xml:space="preserve">Adjust </w:t>
            </w:r>
            <w:proofErr w:type="spellStart"/>
            <w:r w:rsidRPr="005246E1">
              <w:rPr>
                <w:b/>
                <w:sz w:val="20"/>
                <w:szCs w:val="20"/>
              </w:rPr>
              <w:t>dis</w:t>
            </w:r>
            <w:r w:rsidRPr="005246E1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54" w:type="dxa"/>
          </w:tcPr>
          <w:p w14:paraId="7018AC8C" w14:textId="6D90E14E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7DA06BD2" w14:textId="1183452D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0E5545F6" w14:textId="477B0DBD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14:paraId="7869ACC8" w14:textId="14231588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09165A43" w14:textId="56CADE01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39917B81" w14:textId="5DA38A85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  <w:tr w:rsidR="00BE6210" w:rsidRPr="004B760C" w14:paraId="32319FE4" w14:textId="77777777" w:rsidTr="00C43336">
        <w:tc>
          <w:tcPr>
            <w:tcW w:w="2244" w:type="dxa"/>
            <w:tcBorders>
              <w:bottom w:val="single" w:sz="4" w:space="0" w:color="auto"/>
            </w:tcBorders>
          </w:tcPr>
          <w:p w14:paraId="1D6A2BEB" w14:textId="77777777" w:rsidR="00BE6210" w:rsidRPr="005246E1" w:rsidRDefault="00BE6210" w:rsidP="00C43336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5246E1">
              <w:rPr>
                <w:b/>
                <w:sz w:val="20"/>
                <w:szCs w:val="20"/>
              </w:rPr>
              <w:t>ASS</w:t>
            </w:r>
            <w:r w:rsidRPr="005246E1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D239251" w14:textId="6A2062D2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28B0ECE4" w14:textId="7401878B" w:rsidR="00BE6210" w:rsidRPr="005246E1" w:rsidRDefault="006C7446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67CBAE6" w14:textId="777C0B4C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1A1ADBC1" w14:textId="66A52459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36D388F" w14:textId="6CCA49DC" w:rsidR="00BE6210" w:rsidRPr="005246E1" w:rsidRDefault="00BE6210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01F7753" w14:textId="6605F29F" w:rsidR="00BE6210" w:rsidRPr="005246E1" w:rsidRDefault="009B01C4" w:rsidP="00C43336">
            <w:pPr>
              <w:spacing w:line="360" w:lineRule="auto"/>
              <w:rPr>
                <w:sz w:val="20"/>
                <w:szCs w:val="20"/>
              </w:rPr>
            </w:pPr>
            <w:r w:rsidRPr="005246E1">
              <w:rPr>
                <w:sz w:val="20"/>
                <w:szCs w:val="20"/>
              </w:rPr>
              <w:t>0</w:t>
            </w:r>
          </w:p>
        </w:tc>
      </w:tr>
    </w:tbl>
    <w:p w14:paraId="34CFC785" w14:textId="54FCD040" w:rsidR="004B760C" w:rsidRPr="004B760C" w:rsidRDefault="004B760C" w:rsidP="004B760C">
      <w:pPr>
        <w:spacing w:line="360" w:lineRule="auto"/>
      </w:pPr>
      <w:r w:rsidRPr="004B760C">
        <w:t xml:space="preserve">MD actual = Major Depression, actual; MD recurrent = Major Depression recurrent; BP = Bipolar Disorder; Panic Dis = Panic Disorder; OCD = Obsessive Compulsive Disorder; </w:t>
      </w:r>
      <w:r w:rsidR="005246E1">
        <w:t xml:space="preserve">PTSD = Posttraumatic Stress Disorder; </w:t>
      </w:r>
      <w:proofErr w:type="spellStart"/>
      <w:r w:rsidRPr="004B760C">
        <w:t>Alc</w:t>
      </w:r>
      <w:proofErr w:type="spellEnd"/>
      <w:r w:rsidRPr="004B760C">
        <w:t xml:space="preserve"> abuse = Alcohol Abuse; Sub abuse = Substance Abuse; </w:t>
      </w:r>
      <w:r w:rsidR="005246E1">
        <w:t xml:space="preserve">Gen </w:t>
      </w:r>
      <w:proofErr w:type="spellStart"/>
      <w:r w:rsidR="005246E1">
        <w:t>Anx</w:t>
      </w:r>
      <w:proofErr w:type="spellEnd"/>
      <w:r w:rsidR="005246E1">
        <w:t xml:space="preserve"> Dis = Generalized Anxiety Disorder; </w:t>
      </w:r>
      <w:r w:rsidRPr="004B760C">
        <w:t xml:space="preserve">ADHD comb = Attention Deficit Hyperactivity Disorder, combined type; </w:t>
      </w:r>
      <w:proofErr w:type="spellStart"/>
      <w:r w:rsidRPr="004B760C">
        <w:t>inatt</w:t>
      </w:r>
      <w:proofErr w:type="spellEnd"/>
      <w:r w:rsidRPr="004B760C">
        <w:t xml:space="preserve"> = inattentive type; Con dis = Conduct Disorder, Adjust dis = Adjustment Disorder; ASS = Autism Spectrum Disorder</w:t>
      </w:r>
    </w:p>
    <w:p w14:paraId="2225FD0E" w14:textId="77777777" w:rsidR="004B760C" w:rsidRPr="004B760C" w:rsidRDefault="004B760C" w:rsidP="004B760C">
      <w:pPr>
        <w:spacing w:line="360" w:lineRule="auto"/>
      </w:pPr>
      <w:proofErr w:type="gramStart"/>
      <w:r w:rsidRPr="004B760C">
        <w:rPr>
          <w:b/>
          <w:vertAlign w:val="superscript"/>
        </w:rPr>
        <w:t>a</w:t>
      </w:r>
      <w:proofErr w:type="gramEnd"/>
      <w:r w:rsidRPr="004B760C">
        <w:rPr>
          <w:b/>
          <w:vertAlign w:val="superscript"/>
        </w:rPr>
        <w:t xml:space="preserve"> </w:t>
      </w:r>
      <w:r w:rsidRPr="004B760C">
        <w:t>only assessed in patients ≤ 18 years.</w:t>
      </w:r>
    </w:p>
    <w:p w14:paraId="41921989" w14:textId="77777777" w:rsidR="004B760C" w:rsidRDefault="004B760C">
      <w:pPr>
        <w:rPr>
          <w:b/>
        </w:rPr>
      </w:pPr>
      <w:r>
        <w:rPr>
          <w:b/>
        </w:rPr>
        <w:br w:type="page"/>
      </w:r>
    </w:p>
    <w:p w14:paraId="5BB7ACB7" w14:textId="41913113" w:rsidR="00AA4B74" w:rsidRPr="009270E4" w:rsidRDefault="00305150" w:rsidP="009270E4">
      <w:pPr>
        <w:widowControl w:val="0"/>
        <w:autoSpaceDE w:val="0"/>
        <w:autoSpaceDN w:val="0"/>
        <w:adjustRightInd w:val="0"/>
      </w:pPr>
      <w:r>
        <w:rPr>
          <w:b/>
        </w:rPr>
        <w:lastRenderedPageBreak/>
        <w:t xml:space="preserve">Table </w:t>
      </w:r>
      <w:r w:rsidRPr="0063782D">
        <w:rPr>
          <w:b/>
        </w:rPr>
        <w:t>S</w:t>
      </w:r>
      <w:r w:rsidR="002A7CD4" w:rsidRPr="0063782D">
        <w:rPr>
          <w:b/>
        </w:rPr>
        <w:t>3</w:t>
      </w:r>
    </w:p>
    <w:p w14:paraId="3069D966" w14:textId="77777777" w:rsidR="00AA4B74" w:rsidRPr="00AA4B74" w:rsidRDefault="00AA4B74" w:rsidP="00AA4B74">
      <w:pPr>
        <w:spacing w:line="360" w:lineRule="auto"/>
        <w:rPr>
          <w:b/>
        </w:rPr>
      </w:pPr>
      <w:r w:rsidRPr="00AA4B74">
        <w:rPr>
          <w:b/>
        </w:rPr>
        <w:t>Volumes of brain regions separated for different diagnostic groups</w:t>
      </w:r>
    </w:p>
    <w:tbl>
      <w:tblPr>
        <w:tblW w:w="7346" w:type="dxa"/>
        <w:jc w:val="center"/>
        <w:tblLook w:val="04A0" w:firstRow="1" w:lastRow="0" w:firstColumn="1" w:lastColumn="0" w:noHBand="0" w:noVBand="1"/>
      </w:tblPr>
      <w:tblGrid>
        <w:gridCol w:w="3446"/>
        <w:gridCol w:w="1300"/>
        <w:gridCol w:w="1300"/>
        <w:gridCol w:w="1300"/>
      </w:tblGrid>
      <w:tr w:rsidR="00AA4B74" w:rsidRPr="00AA4B74" w14:paraId="5ABD921A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DA0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Region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F9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Group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5A7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Mean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0F4B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SE</w:t>
            </w:r>
          </w:p>
        </w:tc>
      </w:tr>
      <w:tr w:rsidR="00AA4B74" w:rsidRPr="00AA4B74" w14:paraId="43EEEA5C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1D4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entorhinal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874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3B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4084.8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925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187.3</w:t>
            </w:r>
          </w:p>
        </w:tc>
      </w:tr>
      <w:tr w:rsidR="00AA4B74" w:rsidRPr="00AA4B74" w14:paraId="17FA0385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3FA1B4EC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A691FC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3B38A1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4375.5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F8484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165.5</w:t>
            </w:r>
          </w:p>
        </w:tc>
      </w:tr>
      <w:tr w:rsidR="00AA4B74" w:rsidRPr="00AA4B74" w14:paraId="544E7167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6D65C77A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A27C11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7E95FC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4703.8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4C9720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175.1</w:t>
            </w:r>
          </w:p>
        </w:tc>
      </w:tr>
      <w:tr w:rsidR="00AA4B74" w:rsidRPr="00AA4B74" w14:paraId="3FF7BEFA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606160E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CF214A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3CBD2B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4011.9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31F7AF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187.0</w:t>
            </w:r>
          </w:p>
        </w:tc>
      </w:tr>
      <w:tr w:rsidR="00AA4B74" w:rsidRPr="00AA4B74" w14:paraId="051E0E6A" w14:textId="77777777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4D3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A9F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9E7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4009.7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2B3A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132.4</w:t>
            </w:r>
          </w:p>
        </w:tc>
      </w:tr>
      <w:tr w:rsidR="00AA4B74" w:rsidRPr="00AA4B74" w14:paraId="7860C6D3" w14:textId="4E704379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0C7" w14:textId="08B8214B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inferior</w:t>
            </w:r>
            <w:proofErr w:type="gramEnd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temporal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BF1" w14:textId="6B0A459D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1AE3" w14:textId="7D8BB7BB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23390.5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43D" w14:textId="5396776C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632.2</w:t>
            </w:r>
          </w:p>
        </w:tc>
      </w:tr>
      <w:tr w:rsidR="00AA4B74" w:rsidRPr="00AA4B74" w14:paraId="76928EA4" w14:textId="225C2816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33B897CC" w14:textId="43D95F9C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A42C6C" w14:textId="78D3E659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4917BA" w14:textId="4200D76B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23586.9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203B60" w14:textId="18738258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558.7</w:t>
            </w:r>
          </w:p>
        </w:tc>
      </w:tr>
      <w:tr w:rsidR="00AA4B74" w:rsidRPr="00AA4B74" w14:paraId="4082F405" w14:textId="546D68B5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6F770F54" w14:textId="447A9DB9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93FD21" w14:textId="6A455B9E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62BF51" w14:textId="70780C41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24634.3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526895" w14:textId="3646C7D8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591.0</w:t>
            </w:r>
          </w:p>
        </w:tc>
      </w:tr>
      <w:tr w:rsidR="00AA4B74" w:rsidRPr="00AA4B74" w14:paraId="7DAF6A11" w14:textId="5C5956E1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7AD84020" w14:textId="0456CD49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21036F" w14:textId="66304C29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8DA43F" w14:textId="5C0FC15A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25513.0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E2E671" w14:textId="4A34882F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631.3</w:t>
            </w:r>
          </w:p>
        </w:tc>
      </w:tr>
      <w:tr w:rsidR="00AA4B74" w:rsidRPr="00AA4B74" w14:paraId="5C525E89" w14:textId="16B6F6B4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964" w14:textId="6A66CD7A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E0E" w14:textId="7B863723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1B3" w14:textId="3EB0C432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25526.0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D14" w14:textId="6A24895F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446.9</w:t>
            </w:r>
          </w:p>
        </w:tc>
      </w:tr>
      <w:tr w:rsidR="00AA4B74" w:rsidRPr="00AA4B74" w14:paraId="507B2785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ACA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inferior</w:t>
            </w:r>
            <w:proofErr w:type="gramEnd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parietal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C3C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65F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28162.2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F58E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817.4</w:t>
            </w:r>
          </w:p>
        </w:tc>
      </w:tr>
      <w:tr w:rsidR="00AA4B74" w:rsidRPr="00AA4B74" w14:paraId="1AE2A5A1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FA7F87A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F42E06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965D84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27709.2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8E79C7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722.4</w:t>
            </w:r>
          </w:p>
        </w:tc>
      </w:tr>
      <w:tr w:rsidR="00AA4B74" w:rsidRPr="00AA4B74" w14:paraId="4E93C7DE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03F8DF4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99FC01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65BD6F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29577.4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21039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764.2</w:t>
            </w:r>
          </w:p>
        </w:tc>
      </w:tr>
      <w:tr w:rsidR="00AA4B74" w:rsidRPr="00AA4B74" w14:paraId="2CC38427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6676DD6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ED6A9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1EA6AD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29045.7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ED1ECE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816.3</w:t>
            </w:r>
          </w:p>
        </w:tc>
      </w:tr>
      <w:tr w:rsidR="00AA4B74" w:rsidRPr="00AA4B74" w14:paraId="202A6249" w14:textId="77777777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24D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E6A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533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31202.4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450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577.9</w:t>
            </w:r>
          </w:p>
        </w:tc>
      </w:tr>
      <w:tr w:rsidR="00AA4B74" w:rsidRPr="00AA4B74" w14:paraId="1534829F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077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lateral</w:t>
            </w:r>
            <w:proofErr w:type="gramEnd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occipital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5D2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2CC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26305.5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6DA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862.9</w:t>
            </w:r>
          </w:p>
        </w:tc>
      </w:tr>
      <w:tr w:rsidR="00AA4B74" w:rsidRPr="00AA4B74" w14:paraId="563A443F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A83D71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E06D11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C516D8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26824.0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0A2500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762.6</w:t>
            </w:r>
          </w:p>
        </w:tc>
      </w:tr>
      <w:tr w:rsidR="00AA4B74" w:rsidRPr="00AA4B74" w14:paraId="12442249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458F729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0EA44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C217F5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27220.4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1DE0C1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806.6</w:t>
            </w:r>
          </w:p>
        </w:tc>
      </w:tr>
      <w:tr w:rsidR="00AA4B74" w:rsidRPr="00AA4B74" w14:paraId="369A595A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5AE3F9A6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ED38C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A93F6F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28223.6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F33DE5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861.7</w:t>
            </w:r>
          </w:p>
        </w:tc>
      </w:tr>
      <w:tr w:rsidR="00AA4B74" w:rsidRPr="00AA4B74" w14:paraId="79BE2EC4" w14:textId="77777777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9F6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D6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E28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29669.6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C6D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610.0</w:t>
            </w:r>
          </w:p>
        </w:tc>
      </w:tr>
      <w:tr w:rsidR="00AA4B74" w:rsidRPr="00AA4B74" w14:paraId="3BB109A1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7FF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medial</w:t>
            </w:r>
            <w:proofErr w:type="gramEnd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orbitofrontal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F9B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91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10209.6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256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301.5</w:t>
            </w:r>
          </w:p>
        </w:tc>
      </w:tr>
      <w:tr w:rsidR="00AA4B74" w:rsidRPr="00AA4B74" w14:paraId="644DD243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1CB3DE8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12ADA5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9C6DE8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10144.8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312463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266.4</w:t>
            </w:r>
          </w:p>
        </w:tc>
      </w:tr>
      <w:tr w:rsidR="00AA4B74" w:rsidRPr="00AA4B74" w14:paraId="4E41F3A8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8884E8D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3A3484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FD75C3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10654.6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9B6A17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281.8</w:t>
            </w:r>
          </w:p>
        </w:tc>
      </w:tr>
      <w:tr w:rsidR="00AA4B74" w:rsidRPr="00AA4B74" w14:paraId="6A0C15E1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532D653F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920D56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1661D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10775.7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B4B83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301.1</w:t>
            </w:r>
          </w:p>
        </w:tc>
      </w:tr>
      <w:tr w:rsidR="00AA4B74" w:rsidRPr="00AA4B74" w14:paraId="40B42524" w14:textId="77777777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B43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1A37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A01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11308.4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306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213.1</w:t>
            </w:r>
          </w:p>
        </w:tc>
      </w:tr>
      <w:tr w:rsidR="00AA4B74" w:rsidRPr="00AA4B74" w14:paraId="3ACA0864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A893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middle</w:t>
            </w:r>
            <w:proofErr w:type="gramEnd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temporal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8B8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21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25909.6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F52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762.7</w:t>
            </w:r>
          </w:p>
        </w:tc>
      </w:tr>
      <w:tr w:rsidR="00AA4B74" w:rsidRPr="00AA4B74" w14:paraId="27DFE5B9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73B0C8BB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11970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DCEE4C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23852.6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AE96E7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674.1</w:t>
            </w:r>
          </w:p>
        </w:tc>
      </w:tr>
      <w:tr w:rsidR="00AA4B74" w:rsidRPr="00AA4B74" w14:paraId="0692C373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537CC0D3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FE3797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A78CFE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25412.1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D8F745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713.0</w:t>
            </w:r>
          </w:p>
        </w:tc>
      </w:tr>
      <w:tr w:rsidR="00AA4B74" w:rsidRPr="00AA4B74" w14:paraId="6099994E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4760BACA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EAB112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97E9A4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26488.8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EAF3D8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761.7</w:t>
            </w:r>
          </w:p>
        </w:tc>
      </w:tr>
      <w:tr w:rsidR="00AA4B74" w:rsidRPr="00AA4B74" w14:paraId="3E439CAE" w14:textId="77777777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3E7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5CF7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681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26866.4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43D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539.2</w:t>
            </w:r>
          </w:p>
        </w:tc>
        <w:bookmarkStart w:id="2" w:name="_GoBack"/>
        <w:bookmarkEnd w:id="2"/>
      </w:tr>
      <w:tr w:rsidR="00AA4B74" w:rsidRPr="00AA4B74" w14:paraId="6F62872E" w14:textId="77777777" w:rsidTr="00026EC4">
        <w:trPr>
          <w:trHeight w:val="300"/>
          <w:jc w:val="center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7D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AA4B74"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  <w:t>precuneus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0C1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FEP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E64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20104.0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479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616.3</w:t>
            </w:r>
          </w:p>
        </w:tc>
      </w:tr>
      <w:tr w:rsidR="00AA4B74" w:rsidRPr="00AA4B74" w14:paraId="64A19F05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31E8DE4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A53412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BS&amp;UHR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CB794B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19865.5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F91B84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544.7</w:t>
            </w:r>
          </w:p>
        </w:tc>
      </w:tr>
      <w:tr w:rsidR="00AA4B74" w:rsidRPr="00AA4B74" w14:paraId="491A9615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275E7DA0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0631CC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UHR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B154AC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20240.8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0A242D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576.2</w:t>
            </w:r>
          </w:p>
        </w:tc>
      </w:tr>
      <w:tr w:rsidR="00AA4B74" w:rsidRPr="00AA4B74" w14:paraId="6C49840A" w14:textId="77777777" w:rsidTr="00026EC4">
        <w:trPr>
          <w:trHeight w:val="300"/>
          <w:jc w:val="center"/>
        </w:trPr>
        <w:tc>
          <w:tcPr>
            <w:tcW w:w="3446" w:type="dxa"/>
            <w:shd w:val="clear" w:color="auto" w:fill="auto"/>
            <w:noWrap/>
            <w:vAlign w:val="bottom"/>
            <w:hideMark/>
          </w:tcPr>
          <w:p w14:paraId="1BFC8543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9128D1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BS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D7ACB8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21035.8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0A0409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615.5</w:t>
            </w:r>
          </w:p>
        </w:tc>
      </w:tr>
      <w:tr w:rsidR="00AA4B74" w:rsidRPr="00AA4B74" w14:paraId="10F28A20" w14:textId="77777777" w:rsidTr="00026EC4">
        <w:trPr>
          <w:trHeight w:val="300"/>
          <w:jc w:val="center"/>
        </w:trPr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B5E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92D" w14:textId="77777777" w:rsidR="00AA4B74" w:rsidRPr="00AA4B74" w:rsidRDefault="00AA4B74" w:rsidP="00026EC4">
            <w:pPr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CC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FFF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22108.0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BA5" w14:textId="77777777" w:rsidR="00AA4B74" w:rsidRPr="00AA4B74" w:rsidRDefault="00AA4B74" w:rsidP="00026EC4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</w:pPr>
            <w:r w:rsidRPr="00AA4B74">
              <w:rPr>
                <w:rFonts w:eastAsia="Times New Roman" w:cs="Times New Roman"/>
                <w:color w:val="000000"/>
                <w:sz w:val="20"/>
                <w:szCs w:val="20"/>
                <w:lang w:val="en-AU"/>
              </w:rPr>
              <w:t>435.7</w:t>
            </w:r>
          </w:p>
        </w:tc>
      </w:tr>
    </w:tbl>
    <w:p w14:paraId="3CC0BD12" w14:textId="231F7BA8" w:rsidR="008D24BA" w:rsidRDefault="00AF0A31">
      <w:r>
        <w:lastRenderedPageBreak/>
        <w:t>Gray</w:t>
      </w:r>
      <w:r w:rsidR="00AA4B74" w:rsidRPr="00AA4B74">
        <w:t xml:space="preserve"> matter cortical volume in µl, mean and SE = standard error. CC = clinical controls, FEP = first episode psychosis, BS = basic symptoms, UHR = ultra high risk.</w:t>
      </w:r>
    </w:p>
    <w:p w14:paraId="425505AB" w14:textId="5966EFE1" w:rsidR="008D24BA" w:rsidRDefault="008D24BA">
      <w:r>
        <w:br w:type="page"/>
      </w:r>
    </w:p>
    <w:p w14:paraId="5D0D8385" w14:textId="1E9E9DEC" w:rsidR="008D24BA" w:rsidRPr="008D24BA" w:rsidRDefault="008D24BA">
      <w:pPr>
        <w:rPr>
          <w:b/>
        </w:rPr>
      </w:pPr>
      <w:r w:rsidRPr="008D24BA">
        <w:rPr>
          <w:b/>
        </w:rPr>
        <w:lastRenderedPageBreak/>
        <w:t>References</w:t>
      </w:r>
    </w:p>
    <w:p w14:paraId="532D881C" w14:textId="77777777" w:rsidR="0084002B" w:rsidRPr="0084002B" w:rsidRDefault="008D24BA" w:rsidP="0084002B">
      <w:pPr>
        <w:pStyle w:val="EndNoteBibliography"/>
        <w:ind w:left="284" w:hanging="284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84002B" w:rsidRPr="0084002B">
        <w:rPr>
          <w:b/>
          <w:noProof/>
        </w:rPr>
        <w:t xml:space="preserve">Schultze-Lutter F, Addington J, Ruhrmann S, Klosterkotter J </w:t>
      </w:r>
      <w:r w:rsidR="0084002B" w:rsidRPr="0084002B">
        <w:rPr>
          <w:noProof/>
        </w:rPr>
        <w:t xml:space="preserve">(2007) </w:t>
      </w:r>
      <w:r w:rsidR="0084002B" w:rsidRPr="0084002B">
        <w:rPr>
          <w:i/>
          <w:noProof/>
        </w:rPr>
        <w:t>Schizophrenia Proneness Instrument, Adult version (SPI-A).</w:t>
      </w:r>
      <w:r w:rsidR="0084002B" w:rsidRPr="0084002B">
        <w:rPr>
          <w:noProof/>
        </w:rPr>
        <w:t xml:space="preserve"> Rom.</w:t>
      </w:r>
    </w:p>
    <w:p w14:paraId="7A52DE9B" w14:textId="72D792F4" w:rsidR="007D30AB" w:rsidRDefault="008D24BA" w:rsidP="0084002B">
      <w:pPr>
        <w:ind w:left="284" w:hanging="284"/>
      </w:pPr>
      <w:r>
        <w:fldChar w:fldCharType="end"/>
      </w:r>
    </w:p>
    <w:sectPr w:rsidR="007D30AB" w:rsidSect="007D30AB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5A5D5" w14:textId="77777777" w:rsidR="006C7446" w:rsidRDefault="006C7446" w:rsidP="002E09D5">
      <w:r>
        <w:separator/>
      </w:r>
    </w:p>
  </w:endnote>
  <w:endnote w:type="continuationSeparator" w:id="0">
    <w:p w14:paraId="6257469F" w14:textId="77777777" w:rsidR="006C7446" w:rsidRDefault="006C7446" w:rsidP="002E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{E'57ˇ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981DD" w14:textId="77777777" w:rsidR="006C7446" w:rsidRDefault="006C7446" w:rsidP="00026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7E4F0" w14:textId="77777777" w:rsidR="006C7446" w:rsidRDefault="006C7446" w:rsidP="002E09D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C9ED" w14:textId="77777777" w:rsidR="006C7446" w:rsidRDefault="006C7446" w:rsidP="00026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D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CB8002" w14:textId="77777777" w:rsidR="006C7446" w:rsidRDefault="006C7446" w:rsidP="002E09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A6BD" w14:textId="77777777" w:rsidR="006C7446" w:rsidRDefault="006C7446" w:rsidP="002E09D5">
      <w:r>
        <w:separator/>
      </w:r>
    </w:p>
  </w:footnote>
  <w:footnote w:type="continuationSeparator" w:id="0">
    <w:p w14:paraId="7E1A61A2" w14:textId="77777777" w:rsidR="006C7446" w:rsidRDefault="006C7446" w:rsidP="002E09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26A4D" w14:textId="2F567B36" w:rsidR="00AD3226" w:rsidRDefault="003F25BE" w:rsidP="00AD3226">
    <w:pPr>
      <w:pStyle w:val="Header"/>
      <w:jc w:val="right"/>
    </w:pPr>
    <w:r>
      <w:t>G</w:t>
    </w:r>
    <w:r w:rsidR="000B6C7D">
      <w:t>ra</w:t>
    </w:r>
    <w:r w:rsidR="00A84DCC">
      <w:t>y m</w:t>
    </w:r>
    <w:r w:rsidR="00923D75">
      <w:t>atter</w:t>
    </w:r>
    <w:r>
      <w:t xml:space="preserve"> correlates of basic symptoms</w:t>
    </w:r>
    <w:r w:rsidR="00A84DCC">
      <w:t xml:space="preserve"> in psychosis r</w:t>
    </w:r>
    <w:r w:rsidR="00AD3226">
      <w:t>isk</w:t>
    </w:r>
  </w:p>
  <w:p w14:paraId="255856B1" w14:textId="77777777" w:rsidR="00AD3226" w:rsidRDefault="00AD32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696"/>
    <w:multiLevelType w:val="hybridMultilevel"/>
    <w:tmpl w:val="8BE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1A3C"/>
    <w:multiLevelType w:val="hybridMultilevel"/>
    <w:tmpl w:val="5C72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A4B74"/>
    <w:rsid w:val="00026EC4"/>
    <w:rsid w:val="000B6C7D"/>
    <w:rsid w:val="000E76F6"/>
    <w:rsid w:val="00184FB3"/>
    <w:rsid w:val="001F15FA"/>
    <w:rsid w:val="002A7CD4"/>
    <w:rsid w:val="002E09D5"/>
    <w:rsid w:val="00305150"/>
    <w:rsid w:val="00306537"/>
    <w:rsid w:val="003D0351"/>
    <w:rsid w:val="003F25BE"/>
    <w:rsid w:val="004B760C"/>
    <w:rsid w:val="005246E1"/>
    <w:rsid w:val="0053561B"/>
    <w:rsid w:val="00564DF4"/>
    <w:rsid w:val="005B6237"/>
    <w:rsid w:val="006013D8"/>
    <w:rsid w:val="0063782D"/>
    <w:rsid w:val="006C7446"/>
    <w:rsid w:val="006F2CC7"/>
    <w:rsid w:val="0071464C"/>
    <w:rsid w:val="007D30AB"/>
    <w:rsid w:val="0084002B"/>
    <w:rsid w:val="00860DF1"/>
    <w:rsid w:val="008A27F1"/>
    <w:rsid w:val="008D24BA"/>
    <w:rsid w:val="00923D75"/>
    <w:rsid w:val="009270E4"/>
    <w:rsid w:val="00952D41"/>
    <w:rsid w:val="009B01C4"/>
    <w:rsid w:val="00A36A4D"/>
    <w:rsid w:val="00A84DCC"/>
    <w:rsid w:val="00AA4B74"/>
    <w:rsid w:val="00AB0734"/>
    <w:rsid w:val="00AD3226"/>
    <w:rsid w:val="00AF0A31"/>
    <w:rsid w:val="00BE6210"/>
    <w:rsid w:val="00C43336"/>
    <w:rsid w:val="00D10E81"/>
    <w:rsid w:val="00E04104"/>
    <w:rsid w:val="00E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416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4B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B74"/>
  </w:style>
  <w:style w:type="paragraph" w:styleId="BalloonText">
    <w:name w:val="Balloon Text"/>
    <w:basedOn w:val="Normal"/>
    <w:link w:val="BalloonTextChar"/>
    <w:uiPriority w:val="99"/>
    <w:semiHidden/>
    <w:unhideWhenUsed/>
    <w:rsid w:val="00AA4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7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09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9D5"/>
  </w:style>
  <w:style w:type="character" w:styleId="PageNumber">
    <w:name w:val="page number"/>
    <w:basedOn w:val="DefaultParagraphFont"/>
    <w:uiPriority w:val="99"/>
    <w:semiHidden/>
    <w:unhideWhenUsed/>
    <w:rsid w:val="002E09D5"/>
  </w:style>
  <w:style w:type="paragraph" w:styleId="ListParagraph">
    <w:name w:val="List Paragraph"/>
    <w:basedOn w:val="Normal"/>
    <w:uiPriority w:val="34"/>
    <w:qFormat/>
    <w:rsid w:val="00026EC4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8D24BA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8D24BA"/>
    <w:rPr>
      <w:rFonts w:ascii="Cambria" w:hAnsi="Cambria"/>
    </w:rPr>
  </w:style>
  <w:style w:type="table" w:styleId="TableGrid">
    <w:name w:val="Table Grid"/>
    <w:basedOn w:val="TableNormal"/>
    <w:uiPriority w:val="39"/>
    <w:rsid w:val="004B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26"/>
  </w:style>
  <w:style w:type="paragraph" w:styleId="Revision">
    <w:name w:val="Revision"/>
    <w:hidden/>
    <w:uiPriority w:val="99"/>
    <w:semiHidden/>
    <w:rsid w:val="00564D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4B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B74"/>
  </w:style>
  <w:style w:type="paragraph" w:styleId="BalloonText">
    <w:name w:val="Balloon Text"/>
    <w:basedOn w:val="Normal"/>
    <w:link w:val="BalloonTextChar"/>
    <w:uiPriority w:val="99"/>
    <w:semiHidden/>
    <w:unhideWhenUsed/>
    <w:rsid w:val="00AA4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7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09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9D5"/>
  </w:style>
  <w:style w:type="character" w:styleId="PageNumber">
    <w:name w:val="page number"/>
    <w:basedOn w:val="DefaultParagraphFont"/>
    <w:uiPriority w:val="99"/>
    <w:semiHidden/>
    <w:unhideWhenUsed/>
    <w:rsid w:val="002E09D5"/>
  </w:style>
  <w:style w:type="paragraph" w:styleId="ListParagraph">
    <w:name w:val="List Paragraph"/>
    <w:basedOn w:val="Normal"/>
    <w:uiPriority w:val="34"/>
    <w:qFormat/>
    <w:rsid w:val="00026EC4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8D24BA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8D24BA"/>
    <w:rPr>
      <w:rFonts w:ascii="Cambria" w:hAnsi="Cambria"/>
    </w:rPr>
  </w:style>
  <w:style w:type="table" w:styleId="TableGrid">
    <w:name w:val="Table Grid"/>
    <w:basedOn w:val="TableNormal"/>
    <w:uiPriority w:val="39"/>
    <w:rsid w:val="004B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26"/>
  </w:style>
  <w:style w:type="paragraph" w:styleId="Revision">
    <w:name w:val="Revision"/>
    <w:hidden/>
    <w:uiPriority w:val="99"/>
    <w:semiHidden/>
    <w:rsid w:val="005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1000</Words>
  <Characters>5704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Kindler</dc:creator>
  <cp:lastModifiedBy>Jochen Kindler</cp:lastModifiedBy>
  <cp:revision>2</cp:revision>
  <dcterms:created xsi:type="dcterms:W3CDTF">2020-02-13T10:03:00Z</dcterms:created>
  <dcterms:modified xsi:type="dcterms:W3CDTF">2020-02-13T10:03:00Z</dcterms:modified>
</cp:coreProperties>
</file>