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5DD8" w14:textId="77777777" w:rsidR="00FF42FA" w:rsidRDefault="00FF42FA" w:rsidP="0072774C">
      <w:pPr>
        <w:widowControl w:val="0"/>
        <w:spacing w:line="480" w:lineRule="auto"/>
        <w:ind w:firstLine="720"/>
      </w:pPr>
    </w:p>
    <w:p w14:paraId="6E8C10B1" w14:textId="77777777" w:rsidR="00063BD9" w:rsidRPr="007133A5" w:rsidRDefault="00063BD9" w:rsidP="0072774C">
      <w:pPr>
        <w:widowControl w:val="0"/>
        <w:spacing w:line="480" w:lineRule="auto"/>
        <w:ind w:firstLine="720"/>
      </w:pPr>
    </w:p>
    <w:p w14:paraId="1A915014" w14:textId="77777777" w:rsidR="00C110E7" w:rsidRDefault="00C110E7" w:rsidP="0072774C">
      <w:pPr>
        <w:widowControl w:val="0"/>
        <w:spacing w:line="480" w:lineRule="auto"/>
        <w:rPr>
          <w:b/>
        </w:rPr>
      </w:pPr>
    </w:p>
    <w:p w14:paraId="2E323F60" w14:textId="146532E8" w:rsidR="00C110E7" w:rsidRDefault="00130D9A" w:rsidP="0072774C">
      <w:pPr>
        <w:widowControl w:val="0"/>
        <w:spacing w:line="480" w:lineRule="auto"/>
        <w:rPr>
          <w:b/>
        </w:rPr>
        <w:sectPr w:rsidR="00C110E7" w:rsidSect="00C110E7">
          <w:headerReference w:type="even" r:id="rId8"/>
          <w:head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 xml:space="preserve">Supplementary Tables </w:t>
      </w:r>
      <w:r w:rsidR="00130886">
        <w:rPr>
          <w:b/>
        </w:rPr>
        <w:t>S</w:t>
      </w:r>
      <w:r>
        <w:rPr>
          <w:b/>
        </w:rPr>
        <w:t>1-</w:t>
      </w:r>
      <w:r w:rsidR="00130886">
        <w:rPr>
          <w:b/>
        </w:rPr>
        <w:t>S</w:t>
      </w:r>
      <w:r>
        <w:rPr>
          <w:b/>
        </w:rPr>
        <w:t>4</w:t>
      </w:r>
    </w:p>
    <w:p w14:paraId="58B6094F" w14:textId="0B0BDA6D" w:rsidR="00C110E7" w:rsidRPr="00063BD9" w:rsidRDefault="00C110E7" w:rsidP="0072774C">
      <w:pPr>
        <w:widowControl w:val="0"/>
        <w:snapToGrid w:val="0"/>
        <w:spacing w:line="480" w:lineRule="auto"/>
      </w:pPr>
      <w:r w:rsidRPr="00063BD9">
        <w:lastRenderedPageBreak/>
        <w:t xml:space="preserve">Table </w:t>
      </w:r>
      <w:r w:rsidR="00130D9A">
        <w:t>S1</w:t>
      </w:r>
    </w:p>
    <w:p w14:paraId="5A9007D2" w14:textId="1F37EC3C" w:rsidR="00C110E7" w:rsidRPr="00063BD9" w:rsidRDefault="00C110E7" w:rsidP="0072774C">
      <w:pPr>
        <w:widowControl w:val="0"/>
        <w:snapToGrid w:val="0"/>
        <w:spacing w:line="480" w:lineRule="auto"/>
        <w:rPr>
          <w:i/>
        </w:rPr>
      </w:pPr>
      <w:r>
        <w:rPr>
          <w:i/>
        </w:rPr>
        <w:t>Correlations (below diagonal) and distances (above diagonal) among men’s phallometric r</w:t>
      </w:r>
      <w:r w:rsidRPr="00063BD9">
        <w:rPr>
          <w:i/>
        </w:rPr>
        <w:t xml:space="preserve">esponses to </w:t>
      </w:r>
      <w:r>
        <w:rPr>
          <w:i/>
        </w:rPr>
        <w:t>erotic stimuli</w:t>
      </w:r>
      <w:r w:rsidRPr="00063BD9">
        <w:rPr>
          <w:i/>
        </w:rPr>
        <w:t xml:space="preserve"> </w:t>
      </w:r>
      <w:r>
        <w:rPr>
          <w:i/>
        </w:rPr>
        <w:t>in e</w:t>
      </w:r>
      <w:r w:rsidRPr="00063BD9">
        <w:rPr>
          <w:i/>
        </w:rPr>
        <w:t xml:space="preserve">ight </w:t>
      </w:r>
      <w:r>
        <w:rPr>
          <w:i/>
        </w:rPr>
        <w:t>sex/age c</w:t>
      </w:r>
      <w:r w:rsidRPr="00063BD9">
        <w:rPr>
          <w:i/>
        </w:rPr>
        <w:t>ategories</w:t>
      </w:r>
      <w:r>
        <w:rPr>
          <w:i/>
        </w:rPr>
        <w:t xml:space="preserve"> from </w:t>
      </w:r>
      <w:r w:rsidR="008E0D15">
        <w:rPr>
          <w:i/>
        </w:rPr>
        <w:t>Dataset</w:t>
      </w:r>
      <w:r>
        <w:rPr>
          <w:i/>
        </w:rPr>
        <w:t xml:space="preserve"> 1</w:t>
      </w:r>
    </w:p>
    <w:tbl>
      <w:tblPr>
        <w:tblW w:w="11898" w:type="dxa"/>
        <w:tblLayout w:type="fixed"/>
        <w:tblLook w:val="04A0" w:firstRow="1" w:lastRow="0" w:firstColumn="1" w:lastColumn="0" w:noHBand="0" w:noVBand="1"/>
      </w:tblPr>
      <w:tblGrid>
        <w:gridCol w:w="1728"/>
        <w:gridCol w:w="1406"/>
        <w:gridCol w:w="1384"/>
        <w:gridCol w:w="1238"/>
        <w:gridCol w:w="1282"/>
        <w:gridCol w:w="1080"/>
        <w:gridCol w:w="1170"/>
        <w:gridCol w:w="1260"/>
        <w:gridCol w:w="1350"/>
      </w:tblGrid>
      <w:tr w:rsidR="00C110E7" w:rsidRPr="00063BD9" w14:paraId="74A1D3EF" w14:textId="77777777" w:rsidTr="002E0A56">
        <w:trPr>
          <w:trHeight w:val="683"/>
        </w:trPr>
        <w:tc>
          <w:tcPr>
            <w:tcW w:w="17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288E13F" w14:textId="77777777" w:rsidR="00C110E7" w:rsidRPr="0026374B" w:rsidRDefault="00C110E7" w:rsidP="0072774C">
            <w:pPr>
              <w:widowControl w:val="0"/>
              <w:rPr>
                <w:sz w:val="20"/>
                <w:szCs w:val="20"/>
              </w:rPr>
            </w:pPr>
            <w:r w:rsidRPr="0026374B">
              <w:rPr>
                <w:sz w:val="20"/>
                <w:szCs w:val="20"/>
              </w:rPr>
              <w:t>Sex/Age Category of Erotic Stimuli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836258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26374B">
              <w:rPr>
                <w:color w:val="000000"/>
                <w:sz w:val="20"/>
                <w:szCs w:val="20"/>
              </w:rPr>
              <w:t xml:space="preserve"> 20-35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04B48C6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26374B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3339066" w14:textId="77777777" w:rsidR="00C110E7" w:rsidRPr="0026374B" w:rsidRDefault="00C110E7" w:rsidP="0072774C">
            <w:pPr>
              <w:widowControl w:val="0"/>
              <w:spacing w:line="480" w:lineRule="auto"/>
              <w:ind w:right="-68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26374B">
              <w:rPr>
                <w:color w:val="000000"/>
                <w:sz w:val="20"/>
                <w:szCs w:val="20"/>
              </w:rPr>
              <w:t xml:space="preserve"> 8-11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C3762EF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26374B">
              <w:rPr>
                <w:color w:val="000000"/>
                <w:sz w:val="20"/>
                <w:szCs w:val="20"/>
              </w:rPr>
              <w:t xml:space="preserve"> 3-8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3DB4869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26374B">
              <w:rPr>
                <w:color w:val="000000"/>
                <w:sz w:val="20"/>
                <w:szCs w:val="20"/>
              </w:rPr>
              <w:t xml:space="preserve"> 5-8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E75B8F7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26374B">
              <w:rPr>
                <w:color w:val="000000"/>
                <w:sz w:val="20"/>
                <w:szCs w:val="20"/>
              </w:rPr>
              <w:t xml:space="preserve"> 8-11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545A6E3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26374B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C200D0E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26374B">
              <w:rPr>
                <w:color w:val="000000"/>
                <w:sz w:val="20"/>
                <w:szCs w:val="20"/>
              </w:rPr>
              <w:t xml:space="preserve"> 19-41</w:t>
            </w:r>
          </w:p>
        </w:tc>
      </w:tr>
      <w:tr w:rsidR="00C110E7" w:rsidRPr="00063BD9" w14:paraId="7540CE84" w14:textId="77777777" w:rsidTr="002E0A56">
        <w:trPr>
          <w:trHeight w:val="320"/>
        </w:trPr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6FC8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26374B">
              <w:rPr>
                <w:color w:val="000000"/>
                <w:sz w:val="20"/>
                <w:szCs w:val="20"/>
              </w:rPr>
              <w:t xml:space="preserve"> 20-35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4484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5559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DF31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1.421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4CEB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F5A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1.768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A38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1.777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E481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1.778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824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1.527</w:t>
            </w:r>
          </w:p>
        </w:tc>
      </w:tr>
      <w:tr w:rsidR="00C110E7" w:rsidRPr="00063BD9" w14:paraId="4EE2CCF5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E4E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26374B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F604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5F0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9CAD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1.136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844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1.303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D37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BD5E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1.721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98B0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1.768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741A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1.675</w:t>
            </w:r>
          </w:p>
        </w:tc>
      </w:tr>
      <w:tr w:rsidR="00C110E7" w:rsidRPr="00063BD9" w14:paraId="67B3B73D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FBA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26374B">
              <w:rPr>
                <w:color w:val="000000"/>
                <w:sz w:val="20"/>
                <w:szCs w:val="20"/>
              </w:rPr>
              <w:t xml:space="preserve"> 8-11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2C5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7AE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6834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35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1.064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CA0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1.581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C58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1.605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7A61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1.631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B202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1.716</w:t>
            </w:r>
          </w:p>
        </w:tc>
      </w:tr>
      <w:tr w:rsidR="00C110E7" w:rsidRPr="00063BD9" w14:paraId="1AB9A229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880F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26374B">
              <w:rPr>
                <w:color w:val="000000"/>
                <w:sz w:val="20"/>
                <w:szCs w:val="20"/>
              </w:rPr>
              <w:t xml:space="preserve"> 3-8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CAD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B1F9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13A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9AC1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D267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1.447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8FA9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1.487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22D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0AF1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1.668</w:t>
            </w:r>
          </w:p>
        </w:tc>
      </w:tr>
      <w:tr w:rsidR="00C110E7" w:rsidRPr="00063BD9" w14:paraId="7934CE91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B3DE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26374B">
              <w:rPr>
                <w:color w:val="000000"/>
                <w:sz w:val="20"/>
                <w:szCs w:val="20"/>
              </w:rPr>
              <w:t xml:space="preserve"> 5-8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599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0246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3382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AA3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1515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69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A2A9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1.122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0E21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1.452</w:t>
            </w:r>
          </w:p>
        </w:tc>
      </w:tr>
      <w:tr w:rsidR="00C110E7" w:rsidRPr="00063BD9" w14:paraId="6ED72F07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94E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26374B">
              <w:rPr>
                <w:color w:val="000000"/>
                <w:sz w:val="20"/>
                <w:szCs w:val="20"/>
              </w:rPr>
              <w:t xml:space="preserve"> 8-11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280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A093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CC8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2547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FFB8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F11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B303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1.036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4D0A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1.419</w:t>
            </w:r>
          </w:p>
        </w:tc>
      </w:tr>
      <w:tr w:rsidR="00C110E7" w:rsidRPr="00063BD9" w14:paraId="57926B5B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1ACD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26374B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FCAA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0FED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ED6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DC7C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345F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0A9D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E44E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1D1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1.215</w:t>
            </w:r>
          </w:p>
        </w:tc>
      </w:tr>
      <w:tr w:rsidR="00C110E7" w:rsidRPr="00063BD9" w14:paraId="73994D81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D7740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26374B">
              <w:rPr>
                <w:color w:val="000000"/>
                <w:sz w:val="20"/>
                <w:szCs w:val="20"/>
              </w:rPr>
              <w:t xml:space="preserve"> 19-41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48907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7C8D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111A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8F127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55CA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DA15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26374B">
              <w:rPr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3E34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26374B">
              <w:rPr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4447" w14:textId="77777777" w:rsidR="00C110E7" w:rsidRPr="0026374B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</w:tbl>
    <w:p w14:paraId="5B3F356A" w14:textId="77777777" w:rsidR="00C110E7" w:rsidRPr="00B6579E" w:rsidRDefault="00C110E7" w:rsidP="0072774C">
      <w:pPr>
        <w:widowControl w:val="0"/>
        <w:snapToGrid w:val="0"/>
        <w:spacing w:line="480" w:lineRule="auto"/>
        <w:rPr>
          <w:sz w:val="20"/>
          <w:szCs w:val="20"/>
        </w:rPr>
      </w:pPr>
      <w:r w:rsidRPr="00B6579E">
        <w:rPr>
          <w:i/>
          <w:sz w:val="20"/>
          <w:szCs w:val="20"/>
        </w:rPr>
        <w:t>Note.</w:t>
      </w:r>
      <w:r w:rsidRPr="00B6579E">
        <w:rPr>
          <w:sz w:val="20"/>
          <w:szCs w:val="20"/>
        </w:rPr>
        <w:t xml:space="preserve"> Numbers adjacent to “Female” or “Male” refer to the age ranges of persons filmed for each category of erotic stimuli.</w:t>
      </w:r>
    </w:p>
    <w:p w14:paraId="22F0FE8C" w14:textId="77777777" w:rsidR="00C110E7" w:rsidRDefault="00C110E7" w:rsidP="0072774C">
      <w:pPr>
        <w:widowControl w:val="0"/>
        <w:snapToGrid w:val="0"/>
        <w:spacing w:line="480" w:lineRule="auto"/>
      </w:pPr>
    </w:p>
    <w:p w14:paraId="12620EF0" w14:textId="77777777" w:rsidR="00C110E7" w:rsidRDefault="00C110E7" w:rsidP="0072774C">
      <w:pPr>
        <w:widowControl w:val="0"/>
        <w:snapToGrid w:val="0"/>
        <w:spacing w:line="480" w:lineRule="auto"/>
      </w:pPr>
    </w:p>
    <w:p w14:paraId="56E3CB01" w14:textId="77777777" w:rsidR="00C110E7" w:rsidRDefault="00C110E7" w:rsidP="0072774C">
      <w:pPr>
        <w:widowControl w:val="0"/>
        <w:snapToGrid w:val="0"/>
        <w:spacing w:line="480" w:lineRule="auto"/>
      </w:pPr>
    </w:p>
    <w:p w14:paraId="7BEFB994" w14:textId="77777777" w:rsidR="00C110E7" w:rsidRDefault="00C110E7" w:rsidP="0072774C">
      <w:pPr>
        <w:widowControl w:val="0"/>
        <w:snapToGrid w:val="0"/>
        <w:spacing w:line="480" w:lineRule="auto"/>
        <w:sectPr w:rsidR="00C110E7" w:rsidSect="0026374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25F888D" w14:textId="77777777" w:rsidR="00C110E7" w:rsidRDefault="00C110E7" w:rsidP="0072774C">
      <w:pPr>
        <w:widowControl w:val="0"/>
        <w:spacing w:line="480" w:lineRule="auto"/>
        <w:rPr>
          <w:b/>
        </w:rPr>
      </w:pPr>
    </w:p>
    <w:p w14:paraId="3CD908F2" w14:textId="0BEE7B91" w:rsidR="00C110E7" w:rsidRPr="00063BD9" w:rsidRDefault="00C110E7" w:rsidP="0072774C">
      <w:pPr>
        <w:widowControl w:val="0"/>
        <w:snapToGrid w:val="0"/>
        <w:spacing w:line="480" w:lineRule="auto"/>
      </w:pPr>
      <w:r w:rsidRPr="00063BD9">
        <w:t xml:space="preserve">Table </w:t>
      </w:r>
      <w:r w:rsidR="00130D9A">
        <w:t>S2</w:t>
      </w:r>
    </w:p>
    <w:p w14:paraId="6D38F617" w14:textId="670AFC9C" w:rsidR="00C110E7" w:rsidRPr="00385011" w:rsidRDefault="00C110E7" w:rsidP="0072774C">
      <w:pPr>
        <w:widowControl w:val="0"/>
        <w:snapToGrid w:val="0"/>
        <w:spacing w:line="480" w:lineRule="auto"/>
        <w:rPr>
          <w:i/>
        </w:rPr>
      </w:pPr>
      <w:r>
        <w:rPr>
          <w:i/>
        </w:rPr>
        <w:t>Correlations (below diagonal) and distances (above diagonal) among men’s phallometric r</w:t>
      </w:r>
      <w:r w:rsidRPr="00063BD9">
        <w:rPr>
          <w:i/>
        </w:rPr>
        <w:t xml:space="preserve">esponses to </w:t>
      </w:r>
      <w:r>
        <w:rPr>
          <w:i/>
        </w:rPr>
        <w:t>erotic stimuli</w:t>
      </w:r>
      <w:r w:rsidRPr="00063BD9">
        <w:rPr>
          <w:i/>
        </w:rPr>
        <w:t xml:space="preserve"> </w:t>
      </w:r>
      <w:r>
        <w:rPr>
          <w:i/>
        </w:rPr>
        <w:t xml:space="preserve">in six sex/age categories from </w:t>
      </w:r>
      <w:r w:rsidR="008E0D15">
        <w:rPr>
          <w:i/>
        </w:rPr>
        <w:t xml:space="preserve">Dataset </w:t>
      </w:r>
      <w:r>
        <w:rPr>
          <w:i/>
        </w:rPr>
        <w:t>2</w:t>
      </w:r>
    </w:p>
    <w:tbl>
      <w:tblPr>
        <w:tblW w:w="9238" w:type="dxa"/>
        <w:tblLayout w:type="fixed"/>
        <w:tblLook w:val="04A0" w:firstRow="1" w:lastRow="0" w:firstColumn="1" w:lastColumn="0" w:noHBand="0" w:noVBand="1"/>
      </w:tblPr>
      <w:tblGrid>
        <w:gridCol w:w="1728"/>
        <w:gridCol w:w="1350"/>
        <w:gridCol w:w="1350"/>
        <w:gridCol w:w="1260"/>
        <w:gridCol w:w="1080"/>
        <w:gridCol w:w="1170"/>
        <w:gridCol w:w="1300"/>
      </w:tblGrid>
      <w:tr w:rsidR="00C110E7" w:rsidRPr="00063BD9" w14:paraId="72A7D99F" w14:textId="77777777" w:rsidTr="002E0A56">
        <w:trPr>
          <w:trHeight w:val="320"/>
        </w:trPr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5C9D1" w14:textId="77777777" w:rsidR="00C110E7" w:rsidRDefault="00C110E7" w:rsidP="007277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Sex/Age Category of Erotic Stimuli</w:t>
            </w:r>
          </w:p>
          <w:p w14:paraId="395C1B56" w14:textId="77777777" w:rsidR="00C110E7" w:rsidRPr="00385011" w:rsidRDefault="00C110E7" w:rsidP="007277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185DD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385011">
              <w:rPr>
                <w:color w:val="000000"/>
                <w:sz w:val="20"/>
                <w:szCs w:val="20"/>
              </w:rPr>
              <w:t xml:space="preserve"> 20-35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93E08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Female </w:t>
            </w:r>
            <w:r w:rsidRPr="00385011">
              <w:rPr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DB570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385011">
              <w:rPr>
                <w:color w:val="000000"/>
                <w:sz w:val="20"/>
                <w:szCs w:val="20"/>
              </w:rPr>
              <w:t xml:space="preserve"> 3-11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065F54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385011">
              <w:rPr>
                <w:color w:val="000000"/>
                <w:sz w:val="20"/>
                <w:szCs w:val="20"/>
              </w:rPr>
              <w:t xml:space="preserve"> 5-11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40AF5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Male </w:t>
            </w:r>
            <w:r w:rsidRPr="00385011">
              <w:rPr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53325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385011">
              <w:rPr>
                <w:color w:val="000000"/>
                <w:sz w:val="20"/>
                <w:szCs w:val="20"/>
              </w:rPr>
              <w:t xml:space="preserve"> 19-41</w:t>
            </w:r>
          </w:p>
        </w:tc>
      </w:tr>
      <w:tr w:rsidR="00C110E7" w:rsidRPr="00063BD9" w14:paraId="5EC45A33" w14:textId="77777777" w:rsidTr="002E0A56">
        <w:trPr>
          <w:trHeight w:val="320"/>
        </w:trPr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9808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385011">
              <w:rPr>
                <w:color w:val="000000"/>
                <w:sz w:val="20"/>
                <w:szCs w:val="20"/>
              </w:rPr>
              <w:t xml:space="preserve"> 20-35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3AB4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F664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1.448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21C7E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1.575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D029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1.761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8C30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1.744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D85F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1.571</w:t>
            </w:r>
          </w:p>
        </w:tc>
      </w:tr>
      <w:tr w:rsidR="00C110E7" w:rsidRPr="00063BD9" w14:paraId="69480FE0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3E61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385011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6DFA4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463B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9335A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0672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1.604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81BE8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1.684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35A9E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1.747</w:t>
            </w:r>
          </w:p>
        </w:tc>
      </w:tr>
      <w:tr w:rsidR="00C110E7" w:rsidRPr="00063BD9" w14:paraId="55A7BB63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5F239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385011">
              <w:rPr>
                <w:color w:val="000000"/>
                <w:sz w:val="20"/>
                <w:szCs w:val="20"/>
              </w:rPr>
              <w:t xml:space="preserve"> 3-11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331F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811DD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230D0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77A20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1.445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D9F2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1.572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9D4DB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1.745</w:t>
            </w:r>
          </w:p>
        </w:tc>
      </w:tr>
      <w:tr w:rsidR="00C110E7" w:rsidRPr="00063BD9" w14:paraId="5A50136D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C9909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385011">
              <w:rPr>
                <w:color w:val="000000"/>
                <w:sz w:val="20"/>
                <w:szCs w:val="20"/>
              </w:rPr>
              <w:t xml:space="preserve"> 5-11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7C078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7908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2602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0F8B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01CB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1.031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4885D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1.370</w:t>
            </w:r>
          </w:p>
        </w:tc>
      </w:tr>
      <w:tr w:rsidR="00C110E7" w:rsidRPr="00063BD9" w14:paraId="3956A096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062CEA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385011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F5FD08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F8BE38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A671E5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6C0D79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4DA60A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E78142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1.197</w:t>
            </w:r>
          </w:p>
        </w:tc>
      </w:tr>
      <w:tr w:rsidR="00C110E7" w:rsidRPr="00063BD9" w14:paraId="442D94BB" w14:textId="77777777" w:rsidTr="002E0A56">
        <w:trPr>
          <w:trHeight w:val="32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B6BA4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Male </w:t>
            </w:r>
            <w:r w:rsidRPr="00385011">
              <w:rPr>
                <w:color w:val="000000"/>
                <w:sz w:val="20"/>
                <w:szCs w:val="20"/>
              </w:rPr>
              <w:t>19-41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D418E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8A94D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391BE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385011">
              <w:rPr>
                <w:color w:val="000000"/>
                <w:sz w:val="20"/>
                <w:szCs w:val="20"/>
              </w:rPr>
              <w:t>0.523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AE44B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4D98E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385011">
              <w:rPr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ADAED" w14:textId="77777777" w:rsidR="00C110E7" w:rsidRPr="00385011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</w:tbl>
    <w:p w14:paraId="23AFB396" w14:textId="77777777" w:rsidR="00C110E7" w:rsidRPr="00B6579E" w:rsidRDefault="00C110E7" w:rsidP="0072774C">
      <w:pPr>
        <w:widowControl w:val="0"/>
        <w:snapToGrid w:val="0"/>
        <w:rPr>
          <w:sz w:val="20"/>
          <w:szCs w:val="20"/>
        </w:rPr>
      </w:pPr>
      <w:r w:rsidRPr="00B6579E">
        <w:rPr>
          <w:i/>
          <w:sz w:val="20"/>
          <w:szCs w:val="20"/>
        </w:rPr>
        <w:t>Note.</w:t>
      </w:r>
      <w:r w:rsidRPr="00B6579E">
        <w:rPr>
          <w:sz w:val="20"/>
          <w:szCs w:val="20"/>
        </w:rPr>
        <w:t xml:space="preserve"> Numbers adjacent to “Female” or “Male” refer to the age ranges of persons </w:t>
      </w:r>
      <w:r>
        <w:rPr>
          <w:sz w:val="20"/>
          <w:szCs w:val="20"/>
        </w:rPr>
        <w:t xml:space="preserve">depicted in each category of erotic </w:t>
      </w:r>
      <w:r w:rsidRPr="00B6579E">
        <w:rPr>
          <w:sz w:val="20"/>
          <w:szCs w:val="20"/>
        </w:rPr>
        <w:t>stimuli.</w:t>
      </w:r>
    </w:p>
    <w:p w14:paraId="58EF6F4D" w14:textId="77777777" w:rsidR="00130D9A" w:rsidRDefault="00130D9A" w:rsidP="0072774C">
      <w:pPr>
        <w:widowControl w:val="0"/>
        <w:snapToGrid w:val="0"/>
        <w:spacing w:line="480" w:lineRule="auto"/>
      </w:pPr>
    </w:p>
    <w:p w14:paraId="4AAE5CEF" w14:textId="77777777" w:rsidR="00EA3761" w:rsidRDefault="00EA3761" w:rsidP="0072774C">
      <w:pPr>
        <w:widowControl w:val="0"/>
        <w:snapToGrid w:val="0"/>
        <w:spacing w:line="480" w:lineRule="auto"/>
      </w:pPr>
    </w:p>
    <w:p w14:paraId="07F069F2" w14:textId="77777777" w:rsidR="00EA3761" w:rsidRDefault="00EA3761" w:rsidP="0072774C">
      <w:pPr>
        <w:widowControl w:val="0"/>
        <w:snapToGrid w:val="0"/>
        <w:spacing w:line="480" w:lineRule="auto"/>
        <w:sectPr w:rsidR="00EA3761" w:rsidSect="00C110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09F689" w14:textId="10A79449" w:rsidR="00EA3761" w:rsidRDefault="00EA3761" w:rsidP="0072774C">
      <w:pPr>
        <w:widowControl w:val="0"/>
        <w:snapToGrid w:val="0"/>
        <w:spacing w:line="480" w:lineRule="auto"/>
        <w:sectPr w:rsidR="00EA3761" w:rsidSect="00EA37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240DEF" w14:textId="10FFF34A" w:rsidR="00C110E7" w:rsidRPr="00063BD9" w:rsidRDefault="00C110E7" w:rsidP="0072774C">
      <w:pPr>
        <w:widowControl w:val="0"/>
        <w:snapToGrid w:val="0"/>
        <w:spacing w:line="480" w:lineRule="auto"/>
      </w:pPr>
      <w:r>
        <w:lastRenderedPageBreak/>
        <w:t>T</w:t>
      </w:r>
      <w:r w:rsidRPr="00063BD9">
        <w:t xml:space="preserve">able </w:t>
      </w:r>
      <w:r w:rsidR="00130D9A">
        <w:t>S3</w:t>
      </w:r>
    </w:p>
    <w:p w14:paraId="51374B16" w14:textId="6459EA2B" w:rsidR="00C110E7" w:rsidRPr="00993652" w:rsidRDefault="00C110E7" w:rsidP="0072774C">
      <w:pPr>
        <w:widowControl w:val="0"/>
        <w:snapToGrid w:val="0"/>
        <w:spacing w:line="480" w:lineRule="auto"/>
        <w:rPr>
          <w:i/>
        </w:rPr>
      </w:pPr>
      <w:r>
        <w:rPr>
          <w:i/>
        </w:rPr>
        <w:t>Correlations (below diagonal) and distances (a</w:t>
      </w:r>
      <w:r w:rsidRPr="00063BD9">
        <w:rPr>
          <w:i/>
        </w:rPr>
        <w:t>bo</w:t>
      </w:r>
      <w:r>
        <w:rPr>
          <w:i/>
        </w:rPr>
        <w:t>ve diagonal) among men’s numbers of sexual o</w:t>
      </w:r>
      <w:r w:rsidRPr="00063BD9">
        <w:rPr>
          <w:i/>
        </w:rPr>
        <w:t xml:space="preserve">ffenses against victims </w:t>
      </w:r>
      <w:r>
        <w:rPr>
          <w:i/>
        </w:rPr>
        <w:t>in</w:t>
      </w:r>
      <w:r w:rsidRPr="00063BD9">
        <w:rPr>
          <w:i/>
        </w:rPr>
        <w:t xml:space="preserve"> eight sex/age categories</w:t>
      </w:r>
      <w:r>
        <w:rPr>
          <w:i/>
        </w:rPr>
        <w:t xml:space="preserve"> from </w:t>
      </w:r>
      <w:r w:rsidR="008E0D15">
        <w:rPr>
          <w:i/>
        </w:rPr>
        <w:t xml:space="preserve">Dataset </w:t>
      </w:r>
      <w:r>
        <w:rPr>
          <w:i/>
        </w:rPr>
        <w:t>3</w:t>
      </w:r>
    </w:p>
    <w:tbl>
      <w:tblPr>
        <w:tblW w:w="11898" w:type="dxa"/>
        <w:tblLayout w:type="fixed"/>
        <w:tblLook w:val="04A0" w:firstRow="1" w:lastRow="0" w:firstColumn="1" w:lastColumn="0" w:noHBand="0" w:noVBand="1"/>
      </w:tblPr>
      <w:tblGrid>
        <w:gridCol w:w="1818"/>
        <w:gridCol w:w="1260"/>
        <w:gridCol w:w="1350"/>
        <w:gridCol w:w="1350"/>
        <w:gridCol w:w="1260"/>
        <w:gridCol w:w="1080"/>
        <w:gridCol w:w="1260"/>
        <w:gridCol w:w="1260"/>
        <w:gridCol w:w="1260"/>
      </w:tblGrid>
      <w:tr w:rsidR="00C110E7" w:rsidRPr="00063BD9" w14:paraId="6E0BF88F" w14:textId="77777777" w:rsidTr="002E0A56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86CD9" w14:textId="77777777" w:rsidR="00C110E7" w:rsidRDefault="00C110E7" w:rsidP="0072774C">
            <w:pPr>
              <w:widowControl w:val="0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Sex/Age</w:t>
            </w:r>
            <w:r w:rsidRPr="00993652">
              <w:rPr>
                <w:sz w:val="20"/>
                <w:szCs w:val="20"/>
              </w:rPr>
              <w:t xml:space="preserve"> Category of </w:t>
            </w:r>
            <w:r>
              <w:rPr>
                <w:sz w:val="20"/>
                <w:szCs w:val="20"/>
              </w:rPr>
              <w:t>Victims</w:t>
            </w:r>
          </w:p>
          <w:p w14:paraId="6284A336" w14:textId="77777777" w:rsidR="00C110E7" w:rsidRPr="00993652" w:rsidRDefault="00C110E7" w:rsidP="0072774C">
            <w:pPr>
              <w:widowControl w:val="0"/>
              <w:ind w:right="7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63B6A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993652">
              <w:rPr>
                <w:color w:val="000000"/>
                <w:sz w:val="20"/>
                <w:szCs w:val="20"/>
              </w:rPr>
              <w:t xml:space="preserve"> &gt;16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22174" w14:textId="77777777" w:rsidR="00C110E7" w:rsidRPr="00993652" w:rsidRDefault="00C110E7" w:rsidP="0072774C">
            <w:pPr>
              <w:widowControl w:val="0"/>
              <w:spacing w:line="480" w:lineRule="auto"/>
              <w:ind w:right="-158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993652">
              <w:rPr>
                <w:color w:val="000000"/>
                <w:sz w:val="20"/>
                <w:szCs w:val="20"/>
              </w:rPr>
              <w:t xml:space="preserve"> 15-16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A5813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993652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F1B156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993652">
              <w:rPr>
                <w:color w:val="000000"/>
                <w:sz w:val="20"/>
                <w:szCs w:val="20"/>
              </w:rPr>
              <w:t xml:space="preserve"> &lt;12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D0150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993652">
              <w:rPr>
                <w:color w:val="000000"/>
                <w:sz w:val="20"/>
                <w:szCs w:val="20"/>
              </w:rPr>
              <w:t xml:space="preserve"> &lt;12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8486F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993652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F933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993652">
              <w:rPr>
                <w:color w:val="000000"/>
                <w:sz w:val="20"/>
                <w:szCs w:val="20"/>
              </w:rPr>
              <w:t xml:space="preserve"> 15-16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00E28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993652">
              <w:rPr>
                <w:color w:val="000000"/>
                <w:sz w:val="20"/>
                <w:szCs w:val="20"/>
              </w:rPr>
              <w:t xml:space="preserve"> &gt;16</w:t>
            </w:r>
          </w:p>
        </w:tc>
      </w:tr>
      <w:tr w:rsidR="00C110E7" w:rsidRPr="00063BD9" w14:paraId="109B9438" w14:textId="77777777" w:rsidTr="002E0A56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B7298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993652">
              <w:rPr>
                <w:color w:val="000000"/>
                <w:sz w:val="20"/>
                <w:szCs w:val="20"/>
              </w:rPr>
              <w:t xml:space="preserve"> &gt;16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819BE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076C5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613A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92B6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1.350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2324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0D972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BB2F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3F2EF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1.353</w:t>
            </w:r>
          </w:p>
        </w:tc>
      </w:tr>
      <w:tr w:rsidR="00C110E7" w:rsidRPr="00063BD9" w14:paraId="6AF4BBBB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D035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993652">
              <w:rPr>
                <w:color w:val="000000"/>
                <w:sz w:val="20"/>
                <w:szCs w:val="20"/>
              </w:rPr>
              <w:t xml:space="preserve"> 15-16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D4D01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11B5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0745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0.903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DCF4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42BED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C7D2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678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42D26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1.380</w:t>
            </w:r>
          </w:p>
        </w:tc>
      </w:tr>
      <w:tr w:rsidR="00C110E7" w:rsidRPr="00063BD9" w14:paraId="4991DC29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E63A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993652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70B20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28C1C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604EF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1AD8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9806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1.395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709ED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4AA94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0D5A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1.389</w:t>
            </w:r>
          </w:p>
        </w:tc>
      </w:tr>
      <w:tr w:rsidR="00C110E7" w:rsidRPr="00063BD9" w14:paraId="16A2D8D6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7DEF7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993652">
              <w:rPr>
                <w:color w:val="000000"/>
                <w:sz w:val="20"/>
                <w:szCs w:val="20"/>
              </w:rPr>
              <w:t xml:space="preserve"> &lt;12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B446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B5B9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614F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EEB24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9CF1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1.315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B3B9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FA8CE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D68E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1.428</w:t>
            </w:r>
          </w:p>
        </w:tc>
      </w:tr>
      <w:tr w:rsidR="00C110E7" w:rsidRPr="00063BD9" w14:paraId="2926EAA9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35A8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993652">
              <w:rPr>
                <w:color w:val="000000"/>
                <w:sz w:val="20"/>
                <w:szCs w:val="20"/>
              </w:rPr>
              <w:t xml:space="preserve"> &lt;12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0C14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42EE4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7979A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C052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1C74F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DA0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4C89E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0919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1.400</w:t>
            </w:r>
          </w:p>
        </w:tc>
      </w:tr>
      <w:tr w:rsidR="00C110E7" w:rsidRPr="00063BD9" w14:paraId="22746FAE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226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993652">
              <w:rPr>
                <w:color w:val="000000"/>
                <w:sz w:val="20"/>
                <w:szCs w:val="20"/>
              </w:rPr>
              <w:t xml:space="preserve"> 12-14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5895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133AE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8751A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12695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20E8C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0AB1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80F7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0.971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99B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1.315</w:t>
            </w:r>
          </w:p>
        </w:tc>
      </w:tr>
      <w:tr w:rsidR="00C110E7" w:rsidRPr="00063BD9" w14:paraId="7F2B7DC7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ED2A65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993652">
              <w:rPr>
                <w:color w:val="000000"/>
                <w:sz w:val="20"/>
                <w:szCs w:val="20"/>
              </w:rPr>
              <w:t xml:space="preserve"> 15-16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8049C6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9AE5AE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6A1941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57B2AC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6E4514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5CECE0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F83AB1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F09907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1.246</w:t>
            </w:r>
          </w:p>
        </w:tc>
      </w:tr>
      <w:tr w:rsidR="00C110E7" w:rsidRPr="00063BD9" w14:paraId="01F5D1F9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52C23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993652">
              <w:rPr>
                <w:color w:val="000000"/>
                <w:sz w:val="20"/>
                <w:szCs w:val="20"/>
              </w:rPr>
              <w:t xml:space="preserve"> &gt;16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B0379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0FABE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0374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62437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993652">
              <w:rPr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84872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FF78E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900FD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993652">
              <w:rPr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7D43B" w14:textId="77777777" w:rsidR="00C110E7" w:rsidRPr="00993652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</w:tbl>
    <w:p w14:paraId="4E84FE92" w14:textId="77777777" w:rsidR="00C110E7" w:rsidRPr="00B6579E" w:rsidRDefault="00C110E7" w:rsidP="0072774C">
      <w:pPr>
        <w:widowControl w:val="0"/>
        <w:snapToGrid w:val="0"/>
        <w:rPr>
          <w:sz w:val="20"/>
          <w:szCs w:val="20"/>
        </w:rPr>
      </w:pPr>
      <w:r w:rsidRPr="00B6579E">
        <w:rPr>
          <w:i/>
          <w:sz w:val="20"/>
          <w:szCs w:val="20"/>
        </w:rPr>
        <w:t>Note.</w:t>
      </w:r>
      <w:r w:rsidRPr="00B6579E">
        <w:rPr>
          <w:sz w:val="20"/>
          <w:szCs w:val="20"/>
        </w:rPr>
        <w:t xml:space="preserve"> Numbers adjacent to “Female” or “Male” refer to the age ranges of </w:t>
      </w:r>
      <w:r>
        <w:rPr>
          <w:sz w:val="20"/>
          <w:szCs w:val="20"/>
        </w:rPr>
        <w:t>victims in each category</w:t>
      </w:r>
      <w:r w:rsidRPr="00B6579E">
        <w:rPr>
          <w:sz w:val="20"/>
          <w:szCs w:val="20"/>
        </w:rPr>
        <w:t>.</w:t>
      </w:r>
    </w:p>
    <w:p w14:paraId="5F26FAF6" w14:textId="77777777" w:rsidR="00C110E7" w:rsidRPr="00063BD9" w:rsidRDefault="00C110E7" w:rsidP="0072774C">
      <w:pPr>
        <w:widowControl w:val="0"/>
        <w:spacing w:line="480" w:lineRule="auto"/>
      </w:pPr>
    </w:p>
    <w:p w14:paraId="75768AA0" w14:textId="77777777" w:rsidR="00C110E7" w:rsidRDefault="00C110E7" w:rsidP="0072774C">
      <w:pPr>
        <w:widowControl w:val="0"/>
        <w:spacing w:line="480" w:lineRule="auto"/>
      </w:pPr>
    </w:p>
    <w:p w14:paraId="5FB12578" w14:textId="77777777" w:rsidR="00C110E7" w:rsidRDefault="00C110E7" w:rsidP="0072774C">
      <w:pPr>
        <w:widowControl w:val="0"/>
        <w:spacing w:line="480" w:lineRule="auto"/>
      </w:pPr>
    </w:p>
    <w:p w14:paraId="29F7447C" w14:textId="77777777" w:rsidR="00C110E7" w:rsidRPr="00063BD9" w:rsidRDefault="00C110E7" w:rsidP="0072774C">
      <w:pPr>
        <w:widowControl w:val="0"/>
        <w:spacing w:line="480" w:lineRule="auto"/>
      </w:pPr>
    </w:p>
    <w:p w14:paraId="0E0B255D" w14:textId="77777777" w:rsidR="00C110E7" w:rsidRDefault="00C110E7" w:rsidP="0072774C">
      <w:pPr>
        <w:widowControl w:val="0"/>
        <w:spacing w:line="480" w:lineRule="auto"/>
        <w:rPr>
          <w:b/>
        </w:rPr>
      </w:pPr>
    </w:p>
    <w:p w14:paraId="5CA50BDE" w14:textId="77777777" w:rsidR="00C110E7" w:rsidRDefault="00C110E7" w:rsidP="0072774C">
      <w:pPr>
        <w:widowControl w:val="0"/>
        <w:spacing w:line="480" w:lineRule="auto"/>
        <w:rPr>
          <w:b/>
        </w:rPr>
      </w:pPr>
    </w:p>
    <w:p w14:paraId="1BDC5E67" w14:textId="2D1D2FF3" w:rsidR="00E905D9" w:rsidRDefault="00E905D9">
      <w:bookmarkStart w:id="0" w:name="_GoBack"/>
      <w:bookmarkEnd w:id="0"/>
    </w:p>
    <w:p w14:paraId="42C52E7F" w14:textId="56EC03F9" w:rsidR="00C110E7" w:rsidRPr="00063BD9" w:rsidRDefault="00C110E7" w:rsidP="0072774C">
      <w:pPr>
        <w:widowControl w:val="0"/>
        <w:snapToGrid w:val="0"/>
        <w:spacing w:line="480" w:lineRule="auto"/>
      </w:pPr>
      <w:r w:rsidRPr="00063BD9">
        <w:t xml:space="preserve">Table </w:t>
      </w:r>
      <w:r w:rsidR="00130D9A">
        <w:t>S4</w:t>
      </w:r>
    </w:p>
    <w:p w14:paraId="219598BA" w14:textId="11EAEA8A" w:rsidR="00C110E7" w:rsidRPr="009C1BD7" w:rsidRDefault="00C110E7" w:rsidP="0072774C">
      <w:pPr>
        <w:widowControl w:val="0"/>
        <w:snapToGrid w:val="0"/>
        <w:spacing w:line="480" w:lineRule="auto"/>
        <w:rPr>
          <w:i/>
        </w:rPr>
      </w:pPr>
      <w:r w:rsidRPr="00063BD9">
        <w:rPr>
          <w:i/>
        </w:rPr>
        <w:t xml:space="preserve">Correlations (below diagonal) and distances (above diagonal) among men’s sexual attraction ratings of </w:t>
      </w:r>
      <w:r>
        <w:rPr>
          <w:i/>
        </w:rPr>
        <w:t xml:space="preserve">persons in </w:t>
      </w:r>
      <w:r w:rsidRPr="00063BD9">
        <w:rPr>
          <w:i/>
        </w:rPr>
        <w:t>eight sex/age categories</w:t>
      </w:r>
      <w:r>
        <w:rPr>
          <w:i/>
        </w:rPr>
        <w:t xml:space="preserve"> from </w:t>
      </w:r>
      <w:r w:rsidR="008E0D15">
        <w:rPr>
          <w:i/>
        </w:rPr>
        <w:t xml:space="preserve">Dataset </w:t>
      </w:r>
      <w:r>
        <w:rPr>
          <w:i/>
        </w:rPr>
        <w:t>4</w:t>
      </w:r>
    </w:p>
    <w:tbl>
      <w:tblPr>
        <w:tblW w:w="11898" w:type="dxa"/>
        <w:tblLayout w:type="fixed"/>
        <w:tblLook w:val="04A0" w:firstRow="1" w:lastRow="0" w:firstColumn="1" w:lastColumn="0" w:noHBand="0" w:noVBand="1"/>
      </w:tblPr>
      <w:tblGrid>
        <w:gridCol w:w="1818"/>
        <w:gridCol w:w="1260"/>
        <w:gridCol w:w="1350"/>
        <w:gridCol w:w="1350"/>
        <w:gridCol w:w="1260"/>
        <w:gridCol w:w="1080"/>
        <w:gridCol w:w="1260"/>
        <w:gridCol w:w="1260"/>
        <w:gridCol w:w="1260"/>
      </w:tblGrid>
      <w:tr w:rsidR="00C110E7" w:rsidRPr="00063BD9" w14:paraId="146B73CA" w14:textId="77777777" w:rsidTr="002E0A56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0E234" w14:textId="77777777" w:rsidR="00C110E7" w:rsidRDefault="00C110E7" w:rsidP="0072774C">
            <w:pPr>
              <w:widowControl w:val="0"/>
              <w:rPr>
                <w:sz w:val="20"/>
                <w:szCs w:val="20"/>
              </w:rPr>
            </w:pPr>
            <w:r w:rsidRPr="001E578F">
              <w:rPr>
                <w:sz w:val="20"/>
                <w:szCs w:val="20"/>
              </w:rPr>
              <w:t>Sex/Age Category of Persons</w:t>
            </w:r>
          </w:p>
          <w:p w14:paraId="39C29512" w14:textId="77777777" w:rsidR="00C110E7" w:rsidRPr="001E578F" w:rsidRDefault="00C110E7" w:rsidP="007277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DA583" w14:textId="77777777" w:rsidR="00C110E7" w:rsidRPr="001E578F" w:rsidRDefault="00C110E7" w:rsidP="0072774C">
            <w:pPr>
              <w:widowControl w:val="0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1E578F">
              <w:rPr>
                <w:color w:val="000000"/>
                <w:sz w:val="20"/>
                <w:szCs w:val="20"/>
              </w:rPr>
              <w:t xml:space="preserve"> &gt;16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3787D" w14:textId="77777777" w:rsidR="00C110E7" w:rsidRPr="001E578F" w:rsidRDefault="00C110E7" w:rsidP="0072774C">
            <w:pPr>
              <w:widowControl w:val="0"/>
              <w:ind w:right="-18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1E578F">
              <w:rPr>
                <w:color w:val="000000"/>
                <w:sz w:val="20"/>
                <w:szCs w:val="20"/>
              </w:rPr>
              <w:t xml:space="preserve"> 15-16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254CF" w14:textId="77777777" w:rsidR="00C110E7" w:rsidRPr="001E578F" w:rsidRDefault="00C110E7" w:rsidP="0072774C">
            <w:pPr>
              <w:widowControl w:val="0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1E578F">
              <w:rPr>
                <w:color w:val="000000"/>
                <w:sz w:val="20"/>
                <w:szCs w:val="20"/>
              </w:rPr>
              <w:t xml:space="preserve"> 11-14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C7DA3" w14:textId="77777777" w:rsidR="00C110E7" w:rsidRPr="001E578F" w:rsidRDefault="00C110E7" w:rsidP="0072774C">
            <w:pPr>
              <w:widowControl w:val="0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1E578F">
              <w:rPr>
                <w:color w:val="000000"/>
                <w:sz w:val="20"/>
                <w:szCs w:val="20"/>
              </w:rPr>
              <w:t xml:space="preserve"> &lt;11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CBA8C" w14:textId="77777777" w:rsidR="00C110E7" w:rsidRPr="001E578F" w:rsidRDefault="00C110E7" w:rsidP="0072774C">
            <w:pPr>
              <w:widowControl w:val="0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1E578F">
              <w:rPr>
                <w:color w:val="000000"/>
                <w:sz w:val="20"/>
                <w:szCs w:val="20"/>
              </w:rPr>
              <w:t xml:space="preserve"> &lt;11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D48A7" w14:textId="77777777" w:rsidR="00C110E7" w:rsidRPr="001E578F" w:rsidRDefault="00C110E7" w:rsidP="0072774C">
            <w:pPr>
              <w:widowControl w:val="0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1E578F">
              <w:rPr>
                <w:color w:val="000000"/>
                <w:sz w:val="20"/>
                <w:szCs w:val="20"/>
              </w:rPr>
              <w:t xml:space="preserve"> 11-14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90690" w14:textId="77777777" w:rsidR="00C110E7" w:rsidRPr="001E578F" w:rsidRDefault="00C110E7" w:rsidP="0072774C">
            <w:pPr>
              <w:widowControl w:val="0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1E578F">
              <w:rPr>
                <w:color w:val="000000"/>
                <w:sz w:val="20"/>
                <w:szCs w:val="20"/>
              </w:rPr>
              <w:t xml:space="preserve"> 15-16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D7843" w14:textId="77777777" w:rsidR="00C110E7" w:rsidRPr="001E578F" w:rsidRDefault="00C110E7" w:rsidP="0072774C">
            <w:pPr>
              <w:widowControl w:val="0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1E578F">
              <w:rPr>
                <w:color w:val="000000"/>
                <w:sz w:val="20"/>
                <w:szCs w:val="20"/>
              </w:rPr>
              <w:t xml:space="preserve"> &gt;16</w:t>
            </w:r>
          </w:p>
        </w:tc>
      </w:tr>
      <w:tr w:rsidR="00C110E7" w:rsidRPr="00063BD9" w14:paraId="05819FF1" w14:textId="77777777" w:rsidTr="002E0A56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D0DD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1E578F">
              <w:rPr>
                <w:color w:val="000000"/>
                <w:sz w:val="20"/>
                <w:szCs w:val="20"/>
              </w:rPr>
              <w:t xml:space="preserve"> &gt;16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AF3E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81DD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FD8CD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0.919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D7F7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C7A4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8BF29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1.654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A66E7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1.570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920B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1.477</w:t>
            </w:r>
          </w:p>
        </w:tc>
      </w:tr>
      <w:tr w:rsidR="00C110E7" w:rsidRPr="00063BD9" w14:paraId="47D76922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1A269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1E578F">
              <w:rPr>
                <w:color w:val="000000"/>
                <w:sz w:val="20"/>
                <w:szCs w:val="20"/>
              </w:rPr>
              <w:t xml:space="preserve"> 15-16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8962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5C60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BEAC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E8043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B518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1.646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4A9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1.701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12C4B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CFDF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1.491</w:t>
            </w:r>
          </w:p>
        </w:tc>
      </w:tr>
      <w:tr w:rsidR="00C110E7" w:rsidRPr="00063BD9" w14:paraId="65782DF3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21FB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1E578F">
              <w:rPr>
                <w:color w:val="000000"/>
                <w:sz w:val="20"/>
                <w:szCs w:val="20"/>
              </w:rPr>
              <w:t xml:space="preserve"> 11-14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71D9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7F9A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14C2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19D7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20BE4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1.671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F324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1.785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8786E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1.666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D500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1.564</w:t>
            </w:r>
          </w:p>
        </w:tc>
      </w:tr>
      <w:tr w:rsidR="00C110E7" w:rsidRPr="00063BD9" w14:paraId="64F5B4F6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7B20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emale</w:t>
            </w:r>
            <w:r w:rsidRPr="001E578F">
              <w:rPr>
                <w:color w:val="000000"/>
                <w:sz w:val="20"/>
                <w:szCs w:val="20"/>
              </w:rPr>
              <w:t xml:space="preserve"> &lt;11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5557D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76ED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825C2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D5E2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5CAC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2B4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1.789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C869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1.688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55E4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1.592</w:t>
            </w:r>
          </w:p>
        </w:tc>
      </w:tr>
      <w:tr w:rsidR="00C110E7" w:rsidRPr="00063BD9" w14:paraId="40A7D0FB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36DB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1E578F">
              <w:rPr>
                <w:color w:val="000000"/>
                <w:sz w:val="20"/>
                <w:szCs w:val="20"/>
              </w:rPr>
              <w:t xml:space="preserve"> &lt;11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4234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AC24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C67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4721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818C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B96B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0.988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0462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D428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1.328</w:t>
            </w:r>
          </w:p>
        </w:tc>
      </w:tr>
      <w:tr w:rsidR="00C110E7" w:rsidRPr="00063BD9" w14:paraId="489579E8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0DD8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1E578F">
              <w:rPr>
                <w:color w:val="000000"/>
                <w:sz w:val="20"/>
                <w:szCs w:val="20"/>
              </w:rPr>
              <w:t xml:space="preserve"> 11-14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D71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22A2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99CA3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ACF63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EF51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D50F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8A19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BBF4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1.095</w:t>
            </w:r>
          </w:p>
        </w:tc>
      </w:tr>
      <w:tr w:rsidR="00C110E7" w:rsidRPr="00063BD9" w14:paraId="248887DD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7289D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1E578F">
              <w:rPr>
                <w:color w:val="000000"/>
                <w:sz w:val="20"/>
                <w:szCs w:val="20"/>
              </w:rPr>
              <w:t xml:space="preserve"> 15-16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1E6DF9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6DA8C5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F07A10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879240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02844F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9A831F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A50D7C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0323FD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0.787</w:t>
            </w:r>
          </w:p>
        </w:tc>
      </w:tr>
      <w:tr w:rsidR="00C110E7" w:rsidRPr="00063BD9" w14:paraId="4E507BD1" w14:textId="77777777" w:rsidTr="002E0A56">
        <w:trPr>
          <w:trHeight w:val="320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0F2CB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ale</w:t>
            </w:r>
            <w:r w:rsidRPr="001E578F">
              <w:rPr>
                <w:color w:val="000000"/>
                <w:sz w:val="20"/>
                <w:szCs w:val="20"/>
              </w:rPr>
              <w:t xml:space="preserve"> &gt;16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F107D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874D6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6FF19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53541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Pr="001E578F"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8C9EA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704E6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3E52A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 w:rsidRPr="001E578F">
              <w:rPr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B4E87" w14:textId="77777777" w:rsidR="00C110E7" w:rsidRPr="001E578F" w:rsidRDefault="00C110E7" w:rsidP="0072774C">
            <w:pPr>
              <w:widowControl w:val="0"/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</w:tbl>
    <w:p w14:paraId="0169D996" w14:textId="2FCA4A8E" w:rsidR="00EB40CF" w:rsidRPr="00063BD9" w:rsidRDefault="00C110E7" w:rsidP="00E905D9">
      <w:pPr>
        <w:widowControl w:val="0"/>
        <w:snapToGrid w:val="0"/>
        <w:rPr>
          <w:b/>
        </w:rPr>
      </w:pPr>
      <w:r w:rsidRPr="00B6579E">
        <w:rPr>
          <w:i/>
          <w:sz w:val="20"/>
          <w:szCs w:val="20"/>
        </w:rPr>
        <w:t>Note.</w:t>
      </w:r>
      <w:r w:rsidRPr="00B6579E">
        <w:rPr>
          <w:sz w:val="20"/>
          <w:szCs w:val="20"/>
        </w:rPr>
        <w:t xml:space="preserve"> Numbers adjacent to “Female” or “M</w:t>
      </w:r>
      <w:r>
        <w:rPr>
          <w:sz w:val="20"/>
          <w:szCs w:val="20"/>
        </w:rPr>
        <w:t>ale” refer to the age ranges of persons in each category</w:t>
      </w:r>
    </w:p>
    <w:sectPr w:rsidR="00EB40CF" w:rsidRPr="00063BD9" w:rsidSect="00EA37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66FDD" w14:textId="77777777" w:rsidR="006226D7" w:rsidRDefault="006226D7" w:rsidP="000C1793">
      <w:r>
        <w:separator/>
      </w:r>
    </w:p>
  </w:endnote>
  <w:endnote w:type="continuationSeparator" w:id="0">
    <w:p w14:paraId="36649194" w14:textId="77777777" w:rsidR="006226D7" w:rsidRDefault="006226D7" w:rsidP="000C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1AA8B" w14:textId="77777777" w:rsidR="006226D7" w:rsidRDefault="006226D7" w:rsidP="000C1793">
      <w:r>
        <w:separator/>
      </w:r>
    </w:p>
  </w:footnote>
  <w:footnote w:type="continuationSeparator" w:id="0">
    <w:p w14:paraId="580681E2" w14:textId="77777777" w:rsidR="006226D7" w:rsidRDefault="006226D7" w:rsidP="000C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9FD7" w14:textId="77777777" w:rsidR="00F657FC" w:rsidRDefault="00F657FC" w:rsidP="00B71C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CBDF2" w14:textId="77777777" w:rsidR="00F657FC" w:rsidRDefault="00F657FC" w:rsidP="00B71C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6C72" w14:textId="77777777" w:rsidR="00F657FC" w:rsidRPr="00847C15" w:rsidRDefault="00F657FC" w:rsidP="00B71C6F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847C15">
      <w:rPr>
        <w:rStyle w:val="PageNumber"/>
        <w:rFonts w:ascii="Times New Roman" w:hAnsi="Times New Roman" w:cs="Times New Roman"/>
      </w:rPr>
      <w:fldChar w:fldCharType="begin"/>
    </w:r>
    <w:r w:rsidRPr="00847C15">
      <w:rPr>
        <w:rStyle w:val="PageNumber"/>
        <w:rFonts w:ascii="Times New Roman" w:hAnsi="Times New Roman" w:cs="Times New Roman"/>
      </w:rPr>
      <w:instrText xml:space="preserve">PAGE  </w:instrText>
    </w:r>
    <w:r w:rsidRPr="00847C15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847C15">
      <w:rPr>
        <w:rStyle w:val="PageNumber"/>
        <w:rFonts w:ascii="Times New Roman" w:hAnsi="Times New Roman" w:cs="Times New Roman"/>
      </w:rPr>
      <w:fldChar w:fldCharType="end"/>
    </w:r>
  </w:p>
  <w:p w14:paraId="5ADC463A" w14:textId="001787CF" w:rsidR="00F657FC" w:rsidRPr="00847C15" w:rsidRDefault="00F657FC" w:rsidP="00B71C6F">
    <w:pPr>
      <w:pStyle w:val="Header"/>
      <w:ind w:right="360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>MULTIDIMENSIONAL SCALING OF MEN’S SEXUAL INTEREST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486B" w14:textId="77777777" w:rsidR="00F657FC" w:rsidRPr="00847C15" w:rsidRDefault="00F657FC" w:rsidP="00B71C6F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847C15">
      <w:rPr>
        <w:rStyle w:val="PageNumber"/>
        <w:rFonts w:ascii="Times New Roman" w:hAnsi="Times New Roman" w:cs="Times New Roman"/>
      </w:rPr>
      <w:fldChar w:fldCharType="begin"/>
    </w:r>
    <w:r w:rsidRPr="00847C15">
      <w:rPr>
        <w:rStyle w:val="PageNumber"/>
        <w:rFonts w:ascii="Times New Roman" w:hAnsi="Times New Roman" w:cs="Times New Roman"/>
      </w:rPr>
      <w:instrText xml:space="preserve">PAGE  </w:instrText>
    </w:r>
    <w:r w:rsidRPr="00847C15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 w:rsidRPr="00847C15">
      <w:rPr>
        <w:rStyle w:val="PageNumber"/>
        <w:rFonts w:ascii="Times New Roman" w:hAnsi="Times New Roman" w:cs="Times New Roman"/>
      </w:rPr>
      <w:fldChar w:fldCharType="end"/>
    </w:r>
  </w:p>
  <w:p w14:paraId="626F0EC1" w14:textId="3BF5B274" w:rsidR="00F657FC" w:rsidRPr="00484B05" w:rsidRDefault="00F657FC" w:rsidP="00B71C6F">
    <w:pPr>
      <w:pStyle w:val="Header"/>
      <w:ind w:right="360"/>
      <w:rPr>
        <w:rFonts w:ascii="Times New Roman" w:hAnsi="Times New Roman" w:cs="Times New Roman"/>
      </w:rPr>
    </w:pPr>
    <w:r w:rsidRPr="00484B05">
      <w:rPr>
        <w:rStyle w:val="PageNumber"/>
        <w:rFonts w:ascii="Times New Roman" w:hAnsi="Times New Roman" w:cs="Times New Roman"/>
      </w:rPr>
      <w:t xml:space="preserve">Running head: </w:t>
    </w:r>
    <w:r>
      <w:rPr>
        <w:rStyle w:val="PageNumber"/>
        <w:rFonts w:ascii="Times New Roman" w:hAnsi="Times New Roman" w:cs="Times New Roman"/>
      </w:rPr>
      <w:t>MULTIDIMENSIONAL SCALING OF MEN’S SEXUAL INTEREST</w:t>
    </w:r>
  </w:p>
  <w:p w14:paraId="5995F2CE" w14:textId="77777777" w:rsidR="00F657FC" w:rsidRDefault="00F657FC" w:rsidP="00B71C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CD8"/>
    <w:multiLevelType w:val="hybridMultilevel"/>
    <w:tmpl w:val="266E97F4"/>
    <w:lvl w:ilvl="0" w:tplc="5F4AF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AB6"/>
    <w:multiLevelType w:val="hybridMultilevel"/>
    <w:tmpl w:val="3132CAA8"/>
    <w:lvl w:ilvl="0" w:tplc="33B65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11"/>
    <w:rsid w:val="00000388"/>
    <w:rsid w:val="00003A0B"/>
    <w:rsid w:val="0000483C"/>
    <w:rsid w:val="00006891"/>
    <w:rsid w:val="00014B87"/>
    <w:rsid w:val="00016E29"/>
    <w:rsid w:val="00020387"/>
    <w:rsid w:val="000319A6"/>
    <w:rsid w:val="00044C80"/>
    <w:rsid w:val="00061812"/>
    <w:rsid w:val="00062259"/>
    <w:rsid w:val="000635C0"/>
    <w:rsid w:val="00063BD9"/>
    <w:rsid w:val="00065829"/>
    <w:rsid w:val="00066123"/>
    <w:rsid w:val="00070DB1"/>
    <w:rsid w:val="00072DBE"/>
    <w:rsid w:val="00074443"/>
    <w:rsid w:val="00074B63"/>
    <w:rsid w:val="000755AB"/>
    <w:rsid w:val="00085C8A"/>
    <w:rsid w:val="0009414F"/>
    <w:rsid w:val="000B24D0"/>
    <w:rsid w:val="000B3360"/>
    <w:rsid w:val="000B4C94"/>
    <w:rsid w:val="000B5E10"/>
    <w:rsid w:val="000C0D1E"/>
    <w:rsid w:val="000C1793"/>
    <w:rsid w:val="000C5846"/>
    <w:rsid w:val="000D3852"/>
    <w:rsid w:val="000D6FD2"/>
    <w:rsid w:val="000F4F8C"/>
    <w:rsid w:val="000F5122"/>
    <w:rsid w:val="000F7F65"/>
    <w:rsid w:val="00101403"/>
    <w:rsid w:val="00101F9A"/>
    <w:rsid w:val="00103E20"/>
    <w:rsid w:val="00106D8C"/>
    <w:rsid w:val="001073FD"/>
    <w:rsid w:val="00111997"/>
    <w:rsid w:val="0011246E"/>
    <w:rsid w:val="001254F4"/>
    <w:rsid w:val="00130886"/>
    <w:rsid w:val="00130D9A"/>
    <w:rsid w:val="00132B13"/>
    <w:rsid w:val="0013551A"/>
    <w:rsid w:val="00137E92"/>
    <w:rsid w:val="00143E7D"/>
    <w:rsid w:val="001466BC"/>
    <w:rsid w:val="00154B7E"/>
    <w:rsid w:val="00171988"/>
    <w:rsid w:val="001733E4"/>
    <w:rsid w:val="00174B67"/>
    <w:rsid w:val="00175A34"/>
    <w:rsid w:val="00183E80"/>
    <w:rsid w:val="00184C09"/>
    <w:rsid w:val="0019036A"/>
    <w:rsid w:val="00191247"/>
    <w:rsid w:val="00192ED9"/>
    <w:rsid w:val="001A01F0"/>
    <w:rsid w:val="001A09AE"/>
    <w:rsid w:val="001A447B"/>
    <w:rsid w:val="001B22D5"/>
    <w:rsid w:val="001B593B"/>
    <w:rsid w:val="001B78E7"/>
    <w:rsid w:val="001C1CE1"/>
    <w:rsid w:val="001C6ABC"/>
    <w:rsid w:val="001D0F49"/>
    <w:rsid w:val="001E155E"/>
    <w:rsid w:val="001E1E69"/>
    <w:rsid w:val="001E29AA"/>
    <w:rsid w:val="001E578F"/>
    <w:rsid w:val="001F0478"/>
    <w:rsid w:val="001F3824"/>
    <w:rsid w:val="001F6DB1"/>
    <w:rsid w:val="00201DC1"/>
    <w:rsid w:val="00207362"/>
    <w:rsid w:val="00210F43"/>
    <w:rsid w:val="002114FE"/>
    <w:rsid w:val="00212A64"/>
    <w:rsid w:val="00215CF4"/>
    <w:rsid w:val="00220ED1"/>
    <w:rsid w:val="00222D98"/>
    <w:rsid w:val="002271F4"/>
    <w:rsid w:val="002300B8"/>
    <w:rsid w:val="00231CBF"/>
    <w:rsid w:val="00234E69"/>
    <w:rsid w:val="002442D0"/>
    <w:rsid w:val="0024627B"/>
    <w:rsid w:val="002476CD"/>
    <w:rsid w:val="00251C2B"/>
    <w:rsid w:val="002558CC"/>
    <w:rsid w:val="00255FD7"/>
    <w:rsid w:val="00256BB5"/>
    <w:rsid w:val="00257949"/>
    <w:rsid w:val="00257DE2"/>
    <w:rsid w:val="0026374B"/>
    <w:rsid w:val="00265C29"/>
    <w:rsid w:val="0026790C"/>
    <w:rsid w:val="00272F9C"/>
    <w:rsid w:val="00273919"/>
    <w:rsid w:val="00276116"/>
    <w:rsid w:val="002810F0"/>
    <w:rsid w:val="002836E4"/>
    <w:rsid w:val="00285E23"/>
    <w:rsid w:val="00290410"/>
    <w:rsid w:val="00290E03"/>
    <w:rsid w:val="00294B63"/>
    <w:rsid w:val="00295141"/>
    <w:rsid w:val="00297D8E"/>
    <w:rsid w:val="002A01D7"/>
    <w:rsid w:val="002A6A64"/>
    <w:rsid w:val="002B1872"/>
    <w:rsid w:val="002B2A16"/>
    <w:rsid w:val="002B4272"/>
    <w:rsid w:val="002B48BC"/>
    <w:rsid w:val="002C1247"/>
    <w:rsid w:val="002C327F"/>
    <w:rsid w:val="002C68DE"/>
    <w:rsid w:val="002C6F15"/>
    <w:rsid w:val="002C7270"/>
    <w:rsid w:val="002D0783"/>
    <w:rsid w:val="002D632E"/>
    <w:rsid w:val="002E0A56"/>
    <w:rsid w:val="002E2BBA"/>
    <w:rsid w:val="00304785"/>
    <w:rsid w:val="00304984"/>
    <w:rsid w:val="00311590"/>
    <w:rsid w:val="003126CF"/>
    <w:rsid w:val="00316CBC"/>
    <w:rsid w:val="00320906"/>
    <w:rsid w:val="00321108"/>
    <w:rsid w:val="00321349"/>
    <w:rsid w:val="00321CE9"/>
    <w:rsid w:val="00330B50"/>
    <w:rsid w:val="00331215"/>
    <w:rsid w:val="003349F5"/>
    <w:rsid w:val="00334A89"/>
    <w:rsid w:val="00337497"/>
    <w:rsid w:val="00337CC6"/>
    <w:rsid w:val="003437AE"/>
    <w:rsid w:val="00343E29"/>
    <w:rsid w:val="0034424B"/>
    <w:rsid w:val="00347D28"/>
    <w:rsid w:val="003510B5"/>
    <w:rsid w:val="00353073"/>
    <w:rsid w:val="00356B04"/>
    <w:rsid w:val="003579BB"/>
    <w:rsid w:val="00363DF8"/>
    <w:rsid w:val="00365FDD"/>
    <w:rsid w:val="003679EA"/>
    <w:rsid w:val="00373FB5"/>
    <w:rsid w:val="003758EA"/>
    <w:rsid w:val="0037664F"/>
    <w:rsid w:val="0037760F"/>
    <w:rsid w:val="0038124A"/>
    <w:rsid w:val="00385011"/>
    <w:rsid w:val="0038720E"/>
    <w:rsid w:val="00393021"/>
    <w:rsid w:val="00393176"/>
    <w:rsid w:val="003A2457"/>
    <w:rsid w:val="003A2D73"/>
    <w:rsid w:val="003A58A4"/>
    <w:rsid w:val="003A5E13"/>
    <w:rsid w:val="003C185B"/>
    <w:rsid w:val="003C4F4A"/>
    <w:rsid w:val="003C6D04"/>
    <w:rsid w:val="003D13F7"/>
    <w:rsid w:val="003D1AE7"/>
    <w:rsid w:val="003D62F2"/>
    <w:rsid w:val="003E21A2"/>
    <w:rsid w:val="003E7011"/>
    <w:rsid w:val="003F1BF0"/>
    <w:rsid w:val="003F242A"/>
    <w:rsid w:val="003F4573"/>
    <w:rsid w:val="003F60F2"/>
    <w:rsid w:val="003F7940"/>
    <w:rsid w:val="004028D0"/>
    <w:rsid w:val="00402FD8"/>
    <w:rsid w:val="0040528D"/>
    <w:rsid w:val="004054D1"/>
    <w:rsid w:val="004068DC"/>
    <w:rsid w:val="004334DE"/>
    <w:rsid w:val="004339B0"/>
    <w:rsid w:val="00433D66"/>
    <w:rsid w:val="004368F4"/>
    <w:rsid w:val="00436D0F"/>
    <w:rsid w:val="0043731A"/>
    <w:rsid w:val="004402D9"/>
    <w:rsid w:val="00441F1C"/>
    <w:rsid w:val="00443048"/>
    <w:rsid w:val="00450E9E"/>
    <w:rsid w:val="00455290"/>
    <w:rsid w:val="0045584E"/>
    <w:rsid w:val="00457924"/>
    <w:rsid w:val="0046358A"/>
    <w:rsid w:val="00463CF9"/>
    <w:rsid w:val="00465649"/>
    <w:rsid w:val="00477E1C"/>
    <w:rsid w:val="00480B58"/>
    <w:rsid w:val="00483BAD"/>
    <w:rsid w:val="00484B05"/>
    <w:rsid w:val="004877F7"/>
    <w:rsid w:val="00497E42"/>
    <w:rsid w:val="004A12BE"/>
    <w:rsid w:val="004A5EF6"/>
    <w:rsid w:val="004B1651"/>
    <w:rsid w:val="004B1B1B"/>
    <w:rsid w:val="004B29BA"/>
    <w:rsid w:val="004B44F7"/>
    <w:rsid w:val="004B4E92"/>
    <w:rsid w:val="004C5264"/>
    <w:rsid w:val="004C6BA1"/>
    <w:rsid w:val="004D042F"/>
    <w:rsid w:val="004D5CEF"/>
    <w:rsid w:val="004D610D"/>
    <w:rsid w:val="004D7E31"/>
    <w:rsid w:val="004E4E4F"/>
    <w:rsid w:val="004E7705"/>
    <w:rsid w:val="004F692B"/>
    <w:rsid w:val="004F7CE0"/>
    <w:rsid w:val="004F7EE4"/>
    <w:rsid w:val="0050218C"/>
    <w:rsid w:val="00503772"/>
    <w:rsid w:val="00505CC9"/>
    <w:rsid w:val="00513887"/>
    <w:rsid w:val="00513F70"/>
    <w:rsid w:val="005162A7"/>
    <w:rsid w:val="00516F7A"/>
    <w:rsid w:val="00521DE1"/>
    <w:rsid w:val="00522165"/>
    <w:rsid w:val="00522968"/>
    <w:rsid w:val="005252B3"/>
    <w:rsid w:val="00525F62"/>
    <w:rsid w:val="00526B26"/>
    <w:rsid w:val="00526C52"/>
    <w:rsid w:val="005400CC"/>
    <w:rsid w:val="00541747"/>
    <w:rsid w:val="005467D9"/>
    <w:rsid w:val="005476A0"/>
    <w:rsid w:val="00554E2A"/>
    <w:rsid w:val="005550AB"/>
    <w:rsid w:val="00561F3B"/>
    <w:rsid w:val="00567D89"/>
    <w:rsid w:val="0057082A"/>
    <w:rsid w:val="005732B5"/>
    <w:rsid w:val="00576014"/>
    <w:rsid w:val="0059323D"/>
    <w:rsid w:val="005973E0"/>
    <w:rsid w:val="005A17B3"/>
    <w:rsid w:val="005A4E75"/>
    <w:rsid w:val="005B13EA"/>
    <w:rsid w:val="005B1690"/>
    <w:rsid w:val="005B31E9"/>
    <w:rsid w:val="005B378E"/>
    <w:rsid w:val="005B68CE"/>
    <w:rsid w:val="005C072C"/>
    <w:rsid w:val="005C36EA"/>
    <w:rsid w:val="005D69C8"/>
    <w:rsid w:val="005D7693"/>
    <w:rsid w:val="005E0955"/>
    <w:rsid w:val="005E6368"/>
    <w:rsid w:val="005F063F"/>
    <w:rsid w:val="00600E3F"/>
    <w:rsid w:val="0060776B"/>
    <w:rsid w:val="0061315C"/>
    <w:rsid w:val="006165C7"/>
    <w:rsid w:val="006226D7"/>
    <w:rsid w:val="00624724"/>
    <w:rsid w:val="006279CA"/>
    <w:rsid w:val="00636660"/>
    <w:rsid w:val="00641972"/>
    <w:rsid w:val="006444DC"/>
    <w:rsid w:val="00645202"/>
    <w:rsid w:val="00645D6B"/>
    <w:rsid w:val="00646F84"/>
    <w:rsid w:val="00650ADC"/>
    <w:rsid w:val="00656EDB"/>
    <w:rsid w:val="0066664F"/>
    <w:rsid w:val="00670E99"/>
    <w:rsid w:val="0068317B"/>
    <w:rsid w:val="006834E7"/>
    <w:rsid w:val="006876A9"/>
    <w:rsid w:val="006916EC"/>
    <w:rsid w:val="00692C32"/>
    <w:rsid w:val="006954FD"/>
    <w:rsid w:val="006969B6"/>
    <w:rsid w:val="006A27A4"/>
    <w:rsid w:val="006A6733"/>
    <w:rsid w:val="006A6C2F"/>
    <w:rsid w:val="006A72F3"/>
    <w:rsid w:val="006B24EB"/>
    <w:rsid w:val="006B456C"/>
    <w:rsid w:val="006B5531"/>
    <w:rsid w:val="006B5FA2"/>
    <w:rsid w:val="006B74E4"/>
    <w:rsid w:val="006C2C27"/>
    <w:rsid w:val="006C3E30"/>
    <w:rsid w:val="006C4AAD"/>
    <w:rsid w:val="006D1EF3"/>
    <w:rsid w:val="006D40F7"/>
    <w:rsid w:val="006D6276"/>
    <w:rsid w:val="006E5208"/>
    <w:rsid w:val="006F461C"/>
    <w:rsid w:val="006F7EF8"/>
    <w:rsid w:val="0070020E"/>
    <w:rsid w:val="00704916"/>
    <w:rsid w:val="00705225"/>
    <w:rsid w:val="00706CB4"/>
    <w:rsid w:val="00707C0E"/>
    <w:rsid w:val="007133A5"/>
    <w:rsid w:val="0071369F"/>
    <w:rsid w:val="00721721"/>
    <w:rsid w:val="00725972"/>
    <w:rsid w:val="0072774C"/>
    <w:rsid w:val="00731096"/>
    <w:rsid w:val="007342A1"/>
    <w:rsid w:val="00737D5C"/>
    <w:rsid w:val="00740B86"/>
    <w:rsid w:val="00742788"/>
    <w:rsid w:val="0074445C"/>
    <w:rsid w:val="00746C01"/>
    <w:rsid w:val="00753734"/>
    <w:rsid w:val="0076346C"/>
    <w:rsid w:val="00770BF9"/>
    <w:rsid w:val="00770FFA"/>
    <w:rsid w:val="0077480F"/>
    <w:rsid w:val="00774C4B"/>
    <w:rsid w:val="00775AA6"/>
    <w:rsid w:val="00781A6D"/>
    <w:rsid w:val="00781CE3"/>
    <w:rsid w:val="007821D0"/>
    <w:rsid w:val="0078464A"/>
    <w:rsid w:val="00784AAB"/>
    <w:rsid w:val="00787BB1"/>
    <w:rsid w:val="007948B3"/>
    <w:rsid w:val="007A13E9"/>
    <w:rsid w:val="007A22F2"/>
    <w:rsid w:val="007A2B3C"/>
    <w:rsid w:val="007A32D1"/>
    <w:rsid w:val="007A4ADD"/>
    <w:rsid w:val="007B42E0"/>
    <w:rsid w:val="007B490A"/>
    <w:rsid w:val="007B4DC8"/>
    <w:rsid w:val="007B6340"/>
    <w:rsid w:val="007B6714"/>
    <w:rsid w:val="007B7989"/>
    <w:rsid w:val="007C124D"/>
    <w:rsid w:val="007D52EF"/>
    <w:rsid w:val="007D7AAE"/>
    <w:rsid w:val="007F3756"/>
    <w:rsid w:val="007F3DF1"/>
    <w:rsid w:val="007F4EC9"/>
    <w:rsid w:val="007F7E52"/>
    <w:rsid w:val="00805639"/>
    <w:rsid w:val="0081683A"/>
    <w:rsid w:val="008211FB"/>
    <w:rsid w:val="00825217"/>
    <w:rsid w:val="00831BF3"/>
    <w:rsid w:val="00831D91"/>
    <w:rsid w:val="00840BEF"/>
    <w:rsid w:val="00847C15"/>
    <w:rsid w:val="008523A7"/>
    <w:rsid w:val="008538DF"/>
    <w:rsid w:val="00854DBE"/>
    <w:rsid w:val="00855352"/>
    <w:rsid w:val="00856B51"/>
    <w:rsid w:val="0086257B"/>
    <w:rsid w:val="00864EE1"/>
    <w:rsid w:val="008655DD"/>
    <w:rsid w:val="00875628"/>
    <w:rsid w:val="0088374A"/>
    <w:rsid w:val="00883854"/>
    <w:rsid w:val="00886F8F"/>
    <w:rsid w:val="00887AA9"/>
    <w:rsid w:val="00892B61"/>
    <w:rsid w:val="008943CB"/>
    <w:rsid w:val="008971F8"/>
    <w:rsid w:val="00897D5E"/>
    <w:rsid w:val="008A7DDB"/>
    <w:rsid w:val="008B05B9"/>
    <w:rsid w:val="008B2302"/>
    <w:rsid w:val="008B292C"/>
    <w:rsid w:val="008B4B7A"/>
    <w:rsid w:val="008C10F1"/>
    <w:rsid w:val="008C12D3"/>
    <w:rsid w:val="008C1595"/>
    <w:rsid w:val="008D099F"/>
    <w:rsid w:val="008D190B"/>
    <w:rsid w:val="008D2F00"/>
    <w:rsid w:val="008D7582"/>
    <w:rsid w:val="008E0BD5"/>
    <w:rsid w:val="008E0D15"/>
    <w:rsid w:val="008E394C"/>
    <w:rsid w:val="008E48E4"/>
    <w:rsid w:val="008F0741"/>
    <w:rsid w:val="008F51A3"/>
    <w:rsid w:val="009002CD"/>
    <w:rsid w:val="00905501"/>
    <w:rsid w:val="009066DC"/>
    <w:rsid w:val="00906A37"/>
    <w:rsid w:val="00923669"/>
    <w:rsid w:val="0092769D"/>
    <w:rsid w:val="00927B50"/>
    <w:rsid w:val="009308E7"/>
    <w:rsid w:val="00937C0C"/>
    <w:rsid w:val="00937F65"/>
    <w:rsid w:val="00942359"/>
    <w:rsid w:val="0094452F"/>
    <w:rsid w:val="0095149B"/>
    <w:rsid w:val="00963BC3"/>
    <w:rsid w:val="009649CA"/>
    <w:rsid w:val="00965C07"/>
    <w:rsid w:val="00966C5E"/>
    <w:rsid w:val="00971A62"/>
    <w:rsid w:val="0097217E"/>
    <w:rsid w:val="009764EA"/>
    <w:rsid w:val="00984495"/>
    <w:rsid w:val="00993652"/>
    <w:rsid w:val="009A01C7"/>
    <w:rsid w:val="009A0230"/>
    <w:rsid w:val="009A6DCE"/>
    <w:rsid w:val="009B7FA2"/>
    <w:rsid w:val="009C1BD7"/>
    <w:rsid w:val="009D049D"/>
    <w:rsid w:val="009D0E73"/>
    <w:rsid w:val="009D15A9"/>
    <w:rsid w:val="009F319E"/>
    <w:rsid w:val="009F7597"/>
    <w:rsid w:val="009F794E"/>
    <w:rsid w:val="00A01193"/>
    <w:rsid w:val="00A01A01"/>
    <w:rsid w:val="00A058B9"/>
    <w:rsid w:val="00A0674D"/>
    <w:rsid w:val="00A148AA"/>
    <w:rsid w:val="00A14D94"/>
    <w:rsid w:val="00A14EC9"/>
    <w:rsid w:val="00A23493"/>
    <w:rsid w:val="00A23F56"/>
    <w:rsid w:val="00A31BA1"/>
    <w:rsid w:val="00A34DA3"/>
    <w:rsid w:val="00A35996"/>
    <w:rsid w:val="00A365D5"/>
    <w:rsid w:val="00A4065A"/>
    <w:rsid w:val="00A42A64"/>
    <w:rsid w:val="00A46ADA"/>
    <w:rsid w:val="00A53241"/>
    <w:rsid w:val="00A602FA"/>
    <w:rsid w:val="00A70472"/>
    <w:rsid w:val="00A71819"/>
    <w:rsid w:val="00A814A3"/>
    <w:rsid w:val="00A83EFA"/>
    <w:rsid w:val="00A852B3"/>
    <w:rsid w:val="00A87779"/>
    <w:rsid w:val="00A9603F"/>
    <w:rsid w:val="00AA064A"/>
    <w:rsid w:val="00AA0F9D"/>
    <w:rsid w:val="00AA14E9"/>
    <w:rsid w:val="00AB00C0"/>
    <w:rsid w:val="00AB6711"/>
    <w:rsid w:val="00AC15BE"/>
    <w:rsid w:val="00AC24EC"/>
    <w:rsid w:val="00AC4FA9"/>
    <w:rsid w:val="00AD117E"/>
    <w:rsid w:val="00AD5485"/>
    <w:rsid w:val="00AD562A"/>
    <w:rsid w:val="00AD6E97"/>
    <w:rsid w:val="00AE1957"/>
    <w:rsid w:val="00AE3D3C"/>
    <w:rsid w:val="00AE496C"/>
    <w:rsid w:val="00AE5469"/>
    <w:rsid w:val="00AF084B"/>
    <w:rsid w:val="00B15F97"/>
    <w:rsid w:val="00B16E72"/>
    <w:rsid w:val="00B20164"/>
    <w:rsid w:val="00B25C38"/>
    <w:rsid w:val="00B353E5"/>
    <w:rsid w:val="00B4366C"/>
    <w:rsid w:val="00B47076"/>
    <w:rsid w:val="00B55398"/>
    <w:rsid w:val="00B5652F"/>
    <w:rsid w:val="00B61411"/>
    <w:rsid w:val="00B6579E"/>
    <w:rsid w:val="00B70934"/>
    <w:rsid w:val="00B71C6F"/>
    <w:rsid w:val="00B7581F"/>
    <w:rsid w:val="00B837E2"/>
    <w:rsid w:val="00B91C74"/>
    <w:rsid w:val="00B956D6"/>
    <w:rsid w:val="00BA135D"/>
    <w:rsid w:val="00BA76CD"/>
    <w:rsid w:val="00BB05FB"/>
    <w:rsid w:val="00BB0F00"/>
    <w:rsid w:val="00BB43D1"/>
    <w:rsid w:val="00BC5EAD"/>
    <w:rsid w:val="00BC611B"/>
    <w:rsid w:val="00BD02CC"/>
    <w:rsid w:val="00BD4423"/>
    <w:rsid w:val="00BD4E6C"/>
    <w:rsid w:val="00BD545E"/>
    <w:rsid w:val="00BE4F1D"/>
    <w:rsid w:val="00BF028A"/>
    <w:rsid w:val="00BF0E41"/>
    <w:rsid w:val="00BF26CE"/>
    <w:rsid w:val="00BF7585"/>
    <w:rsid w:val="00BF78EA"/>
    <w:rsid w:val="00C030F2"/>
    <w:rsid w:val="00C03642"/>
    <w:rsid w:val="00C110E7"/>
    <w:rsid w:val="00C26276"/>
    <w:rsid w:val="00C32616"/>
    <w:rsid w:val="00C3516D"/>
    <w:rsid w:val="00C37B7B"/>
    <w:rsid w:val="00C4046B"/>
    <w:rsid w:val="00C4183D"/>
    <w:rsid w:val="00C43BB8"/>
    <w:rsid w:val="00C454AC"/>
    <w:rsid w:val="00C52CB7"/>
    <w:rsid w:val="00C52DA3"/>
    <w:rsid w:val="00C53421"/>
    <w:rsid w:val="00C539CD"/>
    <w:rsid w:val="00C53AFB"/>
    <w:rsid w:val="00C555CC"/>
    <w:rsid w:val="00C73CFB"/>
    <w:rsid w:val="00C750A6"/>
    <w:rsid w:val="00C76C19"/>
    <w:rsid w:val="00C81B6A"/>
    <w:rsid w:val="00C97C7D"/>
    <w:rsid w:val="00CA1ED6"/>
    <w:rsid w:val="00CA45A4"/>
    <w:rsid w:val="00CA5596"/>
    <w:rsid w:val="00CA5AC2"/>
    <w:rsid w:val="00CB0752"/>
    <w:rsid w:val="00CB2D67"/>
    <w:rsid w:val="00CB635C"/>
    <w:rsid w:val="00CB6A70"/>
    <w:rsid w:val="00CC121C"/>
    <w:rsid w:val="00CC506B"/>
    <w:rsid w:val="00CD6119"/>
    <w:rsid w:val="00CE26BE"/>
    <w:rsid w:val="00CE77BD"/>
    <w:rsid w:val="00CF05A9"/>
    <w:rsid w:val="00CF3992"/>
    <w:rsid w:val="00CF5D03"/>
    <w:rsid w:val="00D021D1"/>
    <w:rsid w:val="00D027D6"/>
    <w:rsid w:val="00D06ECE"/>
    <w:rsid w:val="00D079F8"/>
    <w:rsid w:val="00D14D73"/>
    <w:rsid w:val="00D228FF"/>
    <w:rsid w:val="00D234F1"/>
    <w:rsid w:val="00D2507B"/>
    <w:rsid w:val="00D25C7C"/>
    <w:rsid w:val="00D27C1D"/>
    <w:rsid w:val="00D30EA1"/>
    <w:rsid w:val="00D31B14"/>
    <w:rsid w:val="00D33075"/>
    <w:rsid w:val="00D34167"/>
    <w:rsid w:val="00D426C8"/>
    <w:rsid w:val="00D47682"/>
    <w:rsid w:val="00D50A7E"/>
    <w:rsid w:val="00D517BB"/>
    <w:rsid w:val="00D51882"/>
    <w:rsid w:val="00D618AE"/>
    <w:rsid w:val="00D64576"/>
    <w:rsid w:val="00D67CFA"/>
    <w:rsid w:val="00D7363B"/>
    <w:rsid w:val="00D7772E"/>
    <w:rsid w:val="00D839CE"/>
    <w:rsid w:val="00D839EE"/>
    <w:rsid w:val="00D870B8"/>
    <w:rsid w:val="00D93C97"/>
    <w:rsid w:val="00D94820"/>
    <w:rsid w:val="00D94D85"/>
    <w:rsid w:val="00D96657"/>
    <w:rsid w:val="00D96B7C"/>
    <w:rsid w:val="00DA12AA"/>
    <w:rsid w:val="00DB267E"/>
    <w:rsid w:val="00DB3C72"/>
    <w:rsid w:val="00DB563B"/>
    <w:rsid w:val="00DB5C6D"/>
    <w:rsid w:val="00DC480B"/>
    <w:rsid w:val="00DC5225"/>
    <w:rsid w:val="00DD5D31"/>
    <w:rsid w:val="00DE1329"/>
    <w:rsid w:val="00DE49E5"/>
    <w:rsid w:val="00DF02DD"/>
    <w:rsid w:val="00DF03B4"/>
    <w:rsid w:val="00E0742D"/>
    <w:rsid w:val="00E13375"/>
    <w:rsid w:val="00E14DDD"/>
    <w:rsid w:val="00E16544"/>
    <w:rsid w:val="00E168C7"/>
    <w:rsid w:val="00E207C7"/>
    <w:rsid w:val="00E23FA1"/>
    <w:rsid w:val="00E335B3"/>
    <w:rsid w:val="00E40E72"/>
    <w:rsid w:val="00E4108D"/>
    <w:rsid w:val="00E44FA4"/>
    <w:rsid w:val="00E458AB"/>
    <w:rsid w:val="00E637D4"/>
    <w:rsid w:val="00E64A75"/>
    <w:rsid w:val="00E65C3E"/>
    <w:rsid w:val="00E74341"/>
    <w:rsid w:val="00E76225"/>
    <w:rsid w:val="00E77BB2"/>
    <w:rsid w:val="00E8566C"/>
    <w:rsid w:val="00E8581A"/>
    <w:rsid w:val="00E87244"/>
    <w:rsid w:val="00E8754A"/>
    <w:rsid w:val="00E900B2"/>
    <w:rsid w:val="00E905D9"/>
    <w:rsid w:val="00E906A9"/>
    <w:rsid w:val="00E90895"/>
    <w:rsid w:val="00E90A0A"/>
    <w:rsid w:val="00E93E97"/>
    <w:rsid w:val="00EA23AB"/>
    <w:rsid w:val="00EA3761"/>
    <w:rsid w:val="00EB40CF"/>
    <w:rsid w:val="00EB6178"/>
    <w:rsid w:val="00EB68AC"/>
    <w:rsid w:val="00EC299A"/>
    <w:rsid w:val="00EC7D90"/>
    <w:rsid w:val="00ED0DBE"/>
    <w:rsid w:val="00ED1FCA"/>
    <w:rsid w:val="00ED2BE3"/>
    <w:rsid w:val="00ED6725"/>
    <w:rsid w:val="00EF3A1F"/>
    <w:rsid w:val="00EF5463"/>
    <w:rsid w:val="00F0537C"/>
    <w:rsid w:val="00F05653"/>
    <w:rsid w:val="00F12BDC"/>
    <w:rsid w:val="00F13B27"/>
    <w:rsid w:val="00F14B4B"/>
    <w:rsid w:val="00F17FBB"/>
    <w:rsid w:val="00F24321"/>
    <w:rsid w:val="00F247DE"/>
    <w:rsid w:val="00F24C2C"/>
    <w:rsid w:val="00F31368"/>
    <w:rsid w:val="00F31B86"/>
    <w:rsid w:val="00F501EE"/>
    <w:rsid w:val="00F513F2"/>
    <w:rsid w:val="00F55A73"/>
    <w:rsid w:val="00F6004C"/>
    <w:rsid w:val="00F643BE"/>
    <w:rsid w:val="00F65738"/>
    <w:rsid w:val="00F657FC"/>
    <w:rsid w:val="00F6703E"/>
    <w:rsid w:val="00F91A75"/>
    <w:rsid w:val="00F971C3"/>
    <w:rsid w:val="00FA4AB8"/>
    <w:rsid w:val="00FA7271"/>
    <w:rsid w:val="00FA7593"/>
    <w:rsid w:val="00FB0C61"/>
    <w:rsid w:val="00FB4435"/>
    <w:rsid w:val="00FC0618"/>
    <w:rsid w:val="00FC117E"/>
    <w:rsid w:val="00FC6E1C"/>
    <w:rsid w:val="00FD069E"/>
    <w:rsid w:val="00FD27E0"/>
    <w:rsid w:val="00FD2E3F"/>
    <w:rsid w:val="00FE0EAD"/>
    <w:rsid w:val="00FE1B1C"/>
    <w:rsid w:val="00FE71FB"/>
    <w:rsid w:val="00FE7826"/>
    <w:rsid w:val="00FF42FA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C7F97"/>
  <w15:docId w15:val="{F0BA3618-15A1-754B-A4AC-34075057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3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41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6141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1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6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C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46C01"/>
  </w:style>
  <w:style w:type="character" w:styleId="Hyperlink">
    <w:name w:val="Hyperlink"/>
    <w:basedOn w:val="DefaultParagraphFont"/>
    <w:uiPriority w:val="99"/>
    <w:unhideWhenUsed/>
    <w:rsid w:val="002A0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A01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17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7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79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B43D1"/>
    <w:rPr>
      <w:color w:val="808080"/>
    </w:rPr>
  </w:style>
  <w:style w:type="paragraph" w:styleId="Revision">
    <w:name w:val="Revision"/>
    <w:hidden/>
    <w:uiPriority w:val="99"/>
    <w:semiHidden/>
    <w:rsid w:val="007A22F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84B0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4B0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484B05"/>
  </w:style>
  <w:style w:type="paragraph" w:styleId="Footer">
    <w:name w:val="footer"/>
    <w:basedOn w:val="Normal"/>
    <w:link w:val="FooterChar"/>
    <w:uiPriority w:val="99"/>
    <w:unhideWhenUsed/>
    <w:rsid w:val="00484B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B05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021D1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AE3D3C"/>
  </w:style>
  <w:style w:type="character" w:styleId="Emphasis">
    <w:name w:val="Emphasis"/>
    <w:basedOn w:val="DefaultParagraphFont"/>
    <w:uiPriority w:val="20"/>
    <w:qFormat/>
    <w:rsid w:val="005550AB"/>
    <w:rPr>
      <w:i/>
      <w:iCs/>
    </w:rPr>
  </w:style>
  <w:style w:type="character" w:customStyle="1" w:styleId="slug-doi">
    <w:name w:val="slug-doi"/>
    <w:basedOn w:val="DefaultParagraphFont"/>
    <w:rsid w:val="004054D1"/>
  </w:style>
  <w:style w:type="character" w:styleId="UnresolvedMention">
    <w:name w:val="Unresolved Mention"/>
    <w:basedOn w:val="DefaultParagraphFont"/>
    <w:uiPriority w:val="99"/>
    <w:semiHidden/>
    <w:unhideWhenUsed/>
    <w:rsid w:val="00CA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5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42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D4D86-C812-424B-B0EF-EDAD25D0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Bailey</dc:creator>
  <cp:keywords/>
  <dc:description/>
  <cp:lastModifiedBy>Mike Bailey</cp:lastModifiedBy>
  <cp:revision>5</cp:revision>
  <cp:lastPrinted>2019-07-09T21:44:00Z</cp:lastPrinted>
  <dcterms:created xsi:type="dcterms:W3CDTF">2020-02-13T17:46:00Z</dcterms:created>
  <dcterms:modified xsi:type="dcterms:W3CDTF">2020-02-14T03:05:00Z</dcterms:modified>
</cp:coreProperties>
</file>