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500E6" w14:textId="768D0C2B" w:rsidR="008F77C6" w:rsidRDefault="008F77C6" w:rsidP="00B1548E">
      <w:pPr>
        <w:rPr>
          <w:b/>
        </w:rPr>
      </w:pPr>
      <w:r>
        <w:rPr>
          <w:b/>
          <w:i/>
          <w:noProof/>
        </w:rPr>
        <w:drawing>
          <wp:anchor distT="0" distB="0" distL="114300" distR="114300" simplePos="0" relativeHeight="251658240" behindDoc="0" locked="0" layoutInCell="1" allowOverlap="1" wp14:anchorId="427E51C1" wp14:editId="732186DE">
            <wp:simplePos x="0" y="0"/>
            <wp:positionH relativeFrom="margin">
              <wp:align>left</wp:align>
            </wp:positionH>
            <wp:positionV relativeFrom="paragraph">
              <wp:posOffset>247650</wp:posOffset>
            </wp:positionV>
            <wp:extent cx="4953000" cy="7429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fig1.png"/>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53000" cy="7429500"/>
                    </a:xfrm>
                    <a:prstGeom prst="rect">
                      <a:avLst/>
                    </a:prstGeom>
                  </pic:spPr>
                </pic:pic>
              </a:graphicData>
            </a:graphic>
            <wp14:sizeRelH relativeFrom="margin">
              <wp14:pctWidth>0</wp14:pctWidth>
            </wp14:sizeRelH>
            <wp14:sizeRelV relativeFrom="margin">
              <wp14:pctHeight>0</wp14:pctHeight>
            </wp14:sizeRelV>
          </wp:anchor>
        </w:drawing>
      </w:r>
      <w:r>
        <w:rPr>
          <w:b/>
        </w:rPr>
        <w:t>Supplemental Figure 1: Histogram of age at first diagnosis, by migrant status</w:t>
      </w:r>
    </w:p>
    <w:p w14:paraId="5436B2B0" w14:textId="23B7F121" w:rsidR="008F77C6" w:rsidRDefault="008F77C6" w:rsidP="00B1548E">
      <w:pPr>
        <w:rPr>
          <w:b/>
          <w:i/>
        </w:rPr>
      </w:pPr>
    </w:p>
    <w:p w14:paraId="1F3CE181" w14:textId="77777777" w:rsidR="008F77C6" w:rsidRPr="008F77C6" w:rsidRDefault="008F77C6" w:rsidP="008F77C6"/>
    <w:p w14:paraId="13EF7191" w14:textId="77777777" w:rsidR="008F77C6" w:rsidRPr="008F77C6" w:rsidRDefault="008F77C6" w:rsidP="008F77C6"/>
    <w:p w14:paraId="50974A5B" w14:textId="77777777" w:rsidR="008F77C6" w:rsidRPr="008F77C6" w:rsidRDefault="008F77C6" w:rsidP="008F77C6"/>
    <w:p w14:paraId="10623213" w14:textId="77777777" w:rsidR="008F77C6" w:rsidRPr="008F77C6" w:rsidRDefault="008F77C6" w:rsidP="008F77C6">
      <w:bookmarkStart w:id="0" w:name="_GoBack"/>
      <w:bookmarkEnd w:id="0"/>
    </w:p>
    <w:p w14:paraId="6A91E1A1" w14:textId="77777777" w:rsidR="008F77C6" w:rsidRPr="008F77C6" w:rsidRDefault="008F77C6" w:rsidP="008F77C6"/>
    <w:p w14:paraId="370AF7FE" w14:textId="77777777" w:rsidR="008F77C6" w:rsidRPr="008F77C6" w:rsidRDefault="008F77C6" w:rsidP="008F77C6"/>
    <w:p w14:paraId="24E413F7" w14:textId="77777777" w:rsidR="008F77C6" w:rsidRPr="008F77C6" w:rsidRDefault="008F77C6" w:rsidP="008F77C6"/>
    <w:p w14:paraId="68FFA885" w14:textId="77777777" w:rsidR="008F77C6" w:rsidRPr="008F77C6" w:rsidRDefault="008F77C6" w:rsidP="008F77C6"/>
    <w:p w14:paraId="5E42BF9D" w14:textId="77777777" w:rsidR="008F77C6" w:rsidRPr="008F77C6" w:rsidRDefault="008F77C6" w:rsidP="008F77C6"/>
    <w:p w14:paraId="27977F7B" w14:textId="77777777" w:rsidR="008F77C6" w:rsidRPr="008F77C6" w:rsidRDefault="008F77C6" w:rsidP="008F77C6"/>
    <w:p w14:paraId="4703E675" w14:textId="77777777" w:rsidR="008F77C6" w:rsidRPr="008F77C6" w:rsidRDefault="008F77C6" w:rsidP="008F77C6"/>
    <w:p w14:paraId="3761910D" w14:textId="77777777" w:rsidR="008F77C6" w:rsidRPr="008F77C6" w:rsidRDefault="008F77C6" w:rsidP="008F77C6"/>
    <w:p w14:paraId="53FF6028" w14:textId="77777777" w:rsidR="008F77C6" w:rsidRPr="008F77C6" w:rsidRDefault="008F77C6" w:rsidP="008F77C6"/>
    <w:p w14:paraId="5C09934D" w14:textId="77777777" w:rsidR="008F77C6" w:rsidRPr="008F77C6" w:rsidRDefault="008F77C6" w:rsidP="008F77C6"/>
    <w:p w14:paraId="1585CB10" w14:textId="77777777" w:rsidR="008F77C6" w:rsidRPr="008F77C6" w:rsidRDefault="008F77C6" w:rsidP="008F77C6"/>
    <w:p w14:paraId="508E5109" w14:textId="77777777" w:rsidR="008F77C6" w:rsidRPr="008F77C6" w:rsidRDefault="008F77C6" w:rsidP="008F77C6"/>
    <w:p w14:paraId="4BE5DD61" w14:textId="77777777" w:rsidR="008F77C6" w:rsidRPr="008F77C6" w:rsidRDefault="008F77C6" w:rsidP="008F77C6"/>
    <w:p w14:paraId="3124E649" w14:textId="77777777" w:rsidR="008F77C6" w:rsidRPr="008F77C6" w:rsidRDefault="008F77C6" w:rsidP="008F77C6"/>
    <w:p w14:paraId="68C0D03F" w14:textId="77777777" w:rsidR="008F77C6" w:rsidRPr="008F77C6" w:rsidRDefault="008F77C6" w:rsidP="008F77C6"/>
    <w:p w14:paraId="0DC8B9DC" w14:textId="77777777" w:rsidR="008F77C6" w:rsidRPr="008F77C6" w:rsidRDefault="008F77C6" w:rsidP="008F77C6"/>
    <w:p w14:paraId="4FCA121E" w14:textId="77777777" w:rsidR="008F77C6" w:rsidRPr="008F77C6" w:rsidRDefault="008F77C6" w:rsidP="008F77C6"/>
    <w:p w14:paraId="47F3AD43" w14:textId="77777777" w:rsidR="008F77C6" w:rsidRPr="008F77C6" w:rsidRDefault="008F77C6" w:rsidP="008F77C6"/>
    <w:p w14:paraId="4F2EAC0E" w14:textId="77777777" w:rsidR="008F77C6" w:rsidRPr="008F77C6" w:rsidRDefault="008F77C6" w:rsidP="008F77C6"/>
    <w:p w14:paraId="1F2229A1" w14:textId="77777777" w:rsidR="008F77C6" w:rsidRPr="008F77C6" w:rsidRDefault="008F77C6" w:rsidP="008F77C6"/>
    <w:p w14:paraId="339943C3" w14:textId="77777777" w:rsidR="008F77C6" w:rsidRPr="008F77C6" w:rsidRDefault="008F77C6" w:rsidP="008F77C6"/>
    <w:p w14:paraId="62AA523B" w14:textId="09394382" w:rsidR="008F77C6" w:rsidRPr="008F77C6" w:rsidRDefault="008F77C6" w:rsidP="008F77C6">
      <w:pPr>
        <w:tabs>
          <w:tab w:val="left" w:pos="1245"/>
        </w:tabs>
        <w:rPr>
          <w:sz w:val="20"/>
          <w:szCs w:val="20"/>
        </w:rPr>
      </w:pPr>
      <w:r w:rsidRPr="008F77C6">
        <w:rPr>
          <w:b/>
          <w:sz w:val="20"/>
          <w:szCs w:val="20"/>
        </w:rPr>
        <w:t>Legend</w:t>
      </w:r>
      <w:r w:rsidRPr="008F77C6">
        <w:rPr>
          <w:sz w:val="20"/>
          <w:szCs w:val="20"/>
        </w:rPr>
        <w:t xml:space="preserve">: </w:t>
      </w:r>
      <w:r>
        <w:rPr>
          <w:sz w:val="20"/>
          <w:szCs w:val="20"/>
        </w:rPr>
        <w:t xml:space="preserve">The distribution of age-at-first diagnosis for psychotic disorder was positively skewed for all groups (see blue and green density functions), but differed by migrant status (Kruskal-Wallis </w:t>
      </w:r>
      <w:r w:rsidRPr="008F77C6">
        <w:rPr>
          <w:sz w:val="20"/>
          <w:szCs w:val="20"/>
        </w:rPr>
        <w:t>Χ</w:t>
      </w:r>
      <w:r w:rsidRPr="008F77C6">
        <w:rPr>
          <w:sz w:val="20"/>
          <w:szCs w:val="20"/>
          <w:vertAlign w:val="superscript"/>
        </w:rPr>
        <w:t>2</w:t>
      </w:r>
      <w:r w:rsidRPr="008F77C6">
        <w:rPr>
          <w:sz w:val="20"/>
          <w:szCs w:val="20"/>
        </w:rPr>
        <w:t xml:space="preserve"> test on 2 degrees of freedom: 6</w:t>
      </w:r>
      <w:r w:rsidR="008249C0">
        <w:rPr>
          <w:sz w:val="20"/>
          <w:szCs w:val="20"/>
        </w:rPr>
        <w:t>6</w:t>
      </w:r>
      <w:r w:rsidRPr="008F77C6">
        <w:rPr>
          <w:sz w:val="20"/>
          <w:szCs w:val="20"/>
        </w:rPr>
        <w:t>.</w:t>
      </w:r>
      <w:r w:rsidR="008249C0">
        <w:rPr>
          <w:sz w:val="20"/>
          <w:szCs w:val="20"/>
        </w:rPr>
        <w:t>7</w:t>
      </w:r>
      <w:r w:rsidRPr="008F77C6">
        <w:rPr>
          <w:sz w:val="20"/>
          <w:szCs w:val="20"/>
        </w:rPr>
        <w:t>; p&lt;0.001</w:t>
      </w:r>
      <w:r>
        <w:rPr>
          <w:sz w:val="20"/>
          <w:szCs w:val="20"/>
        </w:rPr>
        <w:t xml:space="preserve">), with migrants having a later median age-at-first-diagnosis </w:t>
      </w:r>
      <w:r w:rsidRPr="008F77C6">
        <w:rPr>
          <w:sz w:val="20"/>
          <w:szCs w:val="20"/>
        </w:rPr>
        <w:t>(22.9; IQR: 20.</w:t>
      </w:r>
      <w:r w:rsidR="008249C0">
        <w:rPr>
          <w:sz w:val="20"/>
          <w:szCs w:val="20"/>
        </w:rPr>
        <w:t>4</w:t>
      </w:r>
      <w:r w:rsidRPr="008F77C6">
        <w:rPr>
          <w:sz w:val="20"/>
          <w:szCs w:val="20"/>
        </w:rPr>
        <w:t>-25.</w:t>
      </w:r>
      <w:r w:rsidR="008249C0">
        <w:rPr>
          <w:sz w:val="20"/>
          <w:szCs w:val="20"/>
        </w:rPr>
        <w:t>6</w:t>
      </w:r>
      <w:r w:rsidRPr="008F77C6">
        <w:rPr>
          <w:sz w:val="20"/>
          <w:szCs w:val="20"/>
        </w:rPr>
        <w:t>)</w:t>
      </w:r>
      <w:r>
        <w:rPr>
          <w:sz w:val="20"/>
          <w:szCs w:val="20"/>
        </w:rPr>
        <w:t xml:space="preserve"> than </w:t>
      </w:r>
      <w:r w:rsidRPr="008F77C6">
        <w:rPr>
          <w:sz w:val="20"/>
          <w:szCs w:val="20"/>
        </w:rPr>
        <w:t>children of migrants (21.9 years; IQR: 19.6-24.6)</w:t>
      </w:r>
      <w:r>
        <w:rPr>
          <w:sz w:val="20"/>
          <w:szCs w:val="20"/>
        </w:rPr>
        <w:t xml:space="preserve"> or </w:t>
      </w:r>
      <w:r w:rsidRPr="008F77C6">
        <w:rPr>
          <w:sz w:val="20"/>
          <w:szCs w:val="20"/>
        </w:rPr>
        <w:t>Swedish-born</w:t>
      </w:r>
      <w:r>
        <w:rPr>
          <w:sz w:val="20"/>
          <w:szCs w:val="20"/>
        </w:rPr>
        <w:t xml:space="preserve"> participants </w:t>
      </w:r>
      <w:r w:rsidRPr="008F77C6">
        <w:rPr>
          <w:sz w:val="20"/>
          <w:szCs w:val="20"/>
        </w:rPr>
        <w:t>(22.1; IQR: 19.7-2</w:t>
      </w:r>
      <w:r w:rsidR="008249C0">
        <w:rPr>
          <w:sz w:val="20"/>
          <w:szCs w:val="20"/>
        </w:rPr>
        <w:t>5.0</w:t>
      </w:r>
      <w:r w:rsidRPr="008F77C6">
        <w:rPr>
          <w:sz w:val="20"/>
          <w:szCs w:val="20"/>
        </w:rPr>
        <w:t>)</w:t>
      </w:r>
      <w:r>
        <w:rPr>
          <w:sz w:val="20"/>
          <w:szCs w:val="20"/>
        </w:rPr>
        <w:t xml:space="preserve">. </w:t>
      </w:r>
      <w:r w:rsidRPr="008F77C6">
        <w:rPr>
          <w:sz w:val="20"/>
          <w:szCs w:val="20"/>
        </w:rPr>
        <w:t xml:space="preserve"> </w:t>
      </w:r>
    </w:p>
    <w:p w14:paraId="5B72B1B7" w14:textId="5A18962A" w:rsidR="008F77C6" w:rsidRPr="008F77C6" w:rsidRDefault="008F77C6" w:rsidP="008F77C6">
      <w:pPr>
        <w:tabs>
          <w:tab w:val="left" w:pos="1245"/>
        </w:tabs>
        <w:sectPr w:rsidR="008F77C6" w:rsidRPr="008F77C6" w:rsidSect="00D21913">
          <w:pgSz w:w="11906" w:h="16838"/>
          <w:pgMar w:top="1440" w:right="1440" w:bottom="1440" w:left="1440" w:header="708" w:footer="708" w:gutter="0"/>
          <w:cols w:space="708"/>
          <w:docGrid w:linePitch="360"/>
        </w:sectPr>
      </w:pPr>
      <w:r>
        <w:tab/>
      </w:r>
    </w:p>
    <w:p w14:paraId="07BD0B0A" w14:textId="77777777" w:rsidR="00B968A6" w:rsidRDefault="00B968A6" w:rsidP="00B968A6">
      <w:pPr>
        <w:rPr>
          <w:b/>
        </w:rPr>
      </w:pPr>
      <w:r w:rsidRPr="00621BE3">
        <w:rPr>
          <w:b/>
        </w:rPr>
        <w:lastRenderedPageBreak/>
        <w:t xml:space="preserve">Supplement Table </w:t>
      </w:r>
      <w:r>
        <w:rPr>
          <w:b/>
        </w:rPr>
        <w:t>1</w:t>
      </w:r>
      <w:r w:rsidRPr="00621BE3">
        <w:rPr>
          <w:b/>
        </w:rPr>
        <w:t xml:space="preserve">: </w:t>
      </w:r>
      <w:r>
        <w:rPr>
          <w:b/>
        </w:rPr>
        <w:t>List of countries by region of origin</w:t>
      </w:r>
    </w:p>
    <w:tbl>
      <w:tblPr>
        <w:tblStyle w:val="TableGrid"/>
        <w:tblpPr w:leftFromText="180" w:rightFromText="180" w:vertAnchor="page" w:horzAnchor="margin" w:tblpXSpec="center" w:tblpY="1966"/>
        <w:tblW w:w="8926" w:type="dxa"/>
        <w:tblLook w:val="04A0" w:firstRow="1" w:lastRow="0" w:firstColumn="1" w:lastColumn="0" w:noHBand="0" w:noVBand="1"/>
      </w:tblPr>
      <w:tblGrid>
        <w:gridCol w:w="1696"/>
        <w:gridCol w:w="1463"/>
        <w:gridCol w:w="5767"/>
      </w:tblGrid>
      <w:tr w:rsidR="00B968A6" w:rsidRPr="00091297" w14:paraId="10916D15" w14:textId="77777777" w:rsidTr="00C256AD">
        <w:tc>
          <w:tcPr>
            <w:tcW w:w="1696" w:type="dxa"/>
            <w:vMerge w:val="restart"/>
          </w:tcPr>
          <w:p w14:paraId="7A5D28E4" w14:textId="77777777" w:rsidR="00B968A6" w:rsidRPr="00091297" w:rsidRDefault="00B968A6" w:rsidP="00C256AD">
            <w:pPr>
              <w:tabs>
                <w:tab w:val="left" w:pos="2160"/>
              </w:tabs>
              <w:rPr>
                <w:rFonts w:cstheme="minorHAnsi"/>
                <w:b/>
                <w:sz w:val="20"/>
                <w:szCs w:val="20"/>
              </w:rPr>
            </w:pPr>
            <w:r w:rsidRPr="00091297">
              <w:rPr>
                <w:rFonts w:cstheme="minorHAnsi"/>
                <w:b/>
                <w:sz w:val="20"/>
                <w:szCs w:val="20"/>
              </w:rPr>
              <w:t>Region of origin</w:t>
            </w:r>
          </w:p>
        </w:tc>
        <w:tc>
          <w:tcPr>
            <w:tcW w:w="1463" w:type="dxa"/>
            <w:vMerge w:val="restart"/>
          </w:tcPr>
          <w:p w14:paraId="62F69DC0" w14:textId="77777777" w:rsidR="00B968A6" w:rsidRPr="00091297" w:rsidRDefault="00B968A6" w:rsidP="00C256AD">
            <w:pPr>
              <w:tabs>
                <w:tab w:val="left" w:pos="2160"/>
              </w:tabs>
              <w:rPr>
                <w:rFonts w:cstheme="minorHAnsi"/>
                <w:b/>
                <w:sz w:val="20"/>
                <w:szCs w:val="20"/>
              </w:rPr>
            </w:pPr>
            <w:r w:rsidRPr="00091297">
              <w:rPr>
                <w:rFonts w:cstheme="minorHAnsi"/>
                <w:b/>
                <w:sz w:val="20"/>
                <w:szCs w:val="20"/>
              </w:rPr>
              <w:t>SMA classification</w:t>
            </w:r>
          </w:p>
        </w:tc>
        <w:tc>
          <w:tcPr>
            <w:tcW w:w="5767" w:type="dxa"/>
          </w:tcPr>
          <w:p w14:paraId="2A0EB062" w14:textId="77777777" w:rsidR="00B968A6" w:rsidRPr="00091297" w:rsidRDefault="00B968A6" w:rsidP="00C256AD">
            <w:pPr>
              <w:tabs>
                <w:tab w:val="left" w:pos="2160"/>
              </w:tabs>
              <w:rPr>
                <w:rFonts w:cstheme="minorHAnsi"/>
                <w:b/>
                <w:sz w:val="20"/>
                <w:szCs w:val="20"/>
              </w:rPr>
            </w:pPr>
            <w:r w:rsidRPr="00091297">
              <w:rPr>
                <w:rFonts w:cstheme="minorHAnsi"/>
                <w:b/>
                <w:sz w:val="20"/>
                <w:szCs w:val="20"/>
              </w:rPr>
              <w:t>Countries</w:t>
            </w:r>
            <w:r>
              <w:rPr>
                <w:rFonts w:cstheme="minorHAnsi"/>
                <w:b/>
                <w:sz w:val="20"/>
                <w:szCs w:val="20"/>
                <w:vertAlign w:val="superscript"/>
              </w:rPr>
              <w:t>1</w:t>
            </w:r>
          </w:p>
        </w:tc>
      </w:tr>
      <w:tr w:rsidR="00B968A6" w:rsidRPr="00091297" w14:paraId="67EA1B24" w14:textId="77777777" w:rsidTr="00C256AD">
        <w:tc>
          <w:tcPr>
            <w:tcW w:w="1696" w:type="dxa"/>
            <w:vMerge/>
          </w:tcPr>
          <w:p w14:paraId="36126B10" w14:textId="77777777" w:rsidR="00B968A6" w:rsidRPr="00091297" w:rsidRDefault="00B968A6" w:rsidP="00C256AD">
            <w:pPr>
              <w:tabs>
                <w:tab w:val="left" w:pos="2160"/>
              </w:tabs>
              <w:rPr>
                <w:rFonts w:cstheme="minorHAnsi"/>
                <w:sz w:val="20"/>
                <w:szCs w:val="20"/>
              </w:rPr>
            </w:pPr>
          </w:p>
        </w:tc>
        <w:tc>
          <w:tcPr>
            <w:tcW w:w="1463" w:type="dxa"/>
            <w:vMerge/>
          </w:tcPr>
          <w:p w14:paraId="7BA213A2" w14:textId="77777777" w:rsidR="00B968A6" w:rsidRPr="00091297" w:rsidRDefault="00B968A6" w:rsidP="00C256AD">
            <w:pPr>
              <w:tabs>
                <w:tab w:val="left" w:pos="2160"/>
              </w:tabs>
              <w:rPr>
                <w:rFonts w:cstheme="minorHAnsi"/>
                <w:sz w:val="20"/>
                <w:szCs w:val="20"/>
              </w:rPr>
            </w:pPr>
          </w:p>
        </w:tc>
        <w:tc>
          <w:tcPr>
            <w:tcW w:w="5767" w:type="dxa"/>
          </w:tcPr>
          <w:p w14:paraId="13D8315B" w14:textId="77777777" w:rsidR="00B968A6" w:rsidRPr="00091297" w:rsidRDefault="00B968A6" w:rsidP="00C256AD">
            <w:pPr>
              <w:tabs>
                <w:tab w:val="left" w:pos="2160"/>
              </w:tabs>
              <w:rPr>
                <w:rFonts w:cstheme="minorHAnsi"/>
                <w:sz w:val="20"/>
                <w:szCs w:val="20"/>
              </w:rPr>
            </w:pPr>
          </w:p>
        </w:tc>
      </w:tr>
      <w:tr w:rsidR="00B968A6" w:rsidRPr="00091297" w14:paraId="52093738" w14:textId="77777777" w:rsidTr="00C256AD">
        <w:tc>
          <w:tcPr>
            <w:tcW w:w="1696" w:type="dxa"/>
          </w:tcPr>
          <w:p w14:paraId="1B201EEE" w14:textId="77777777" w:rsidR="00B968A6" w:rsidRPr="00091297" w:rsidRDefault="00B968A6" w:rsidP="00C256AD">
            <w:pPr>
              <w:tabs>
                <w:tab w:val="left" w:pos="2160"/>
              </w:tabs>
              <w:rPr>
                <w:rFonts w:cstheme="minorHAnsi"/>
                <w:sz w:val="20"/>
                <w:szCs w:val="20"/>
              </w:rPr>
            </w:pPr>
            <w:r w:rsidRPr="00091297">
              <w:rPr>
                <w:rFonts w:cstheme="minorHAnsi"/>
                <w:sz w:val="20"/>
                <w:szCs w:val="20"/>
              </w:rPr>
              <w:t>Sweden</w:t>
            </w:r>
            <w:r w:rsidRPr="00375CE8">
              <w:rPr>
                <w:rFonts w:cstheme="minorHAnsi"/>
                <w:sz w:val="20"/>
                <w:szCs w:val="20"/>
                <w:vertAlign w:val="superscript"/>
              </w:rPr>
              <w:t>2</w:t>
            </w:r>
          </w:p>
        </w:tc>
        <w:tc>
          <w:tcPr>
            <w:tcW w:w="1463" w:type="dxa"/>
          </w:tcPr>
          <w:p w14:paraId="3A4F44B0" w14:textId="77777777" w:rsidR="00B968A6" w:rsidRPr="00091297" w:rsidRDefault="00B968A6" w:rsidP="00C256AD">
            <w:pPr>
              <w:tabs>
                <w:tab w:val="left" w:pos="2160"/>
              </w:tabs>
              <w:rPr>
                <w:rFonts w:cstheme="minorHAnsi"/>
                <w:sz w:val="20"/>
                <w:szCs w:val="20"/>
              </w:rPr>
            </w:pPr>
            <w:r w:rsidRPr="00091297">
              <w:rPr>
                <w:rFonts w:cstheme="minorHAnsi"/>
                <w:sz w:val="20"/>
                <w:szCs w:val="20"/>
              </w:rPr>
              <w:t>Sweden</w:t>
            </w:r>
          </w:p>
        </w:tc>
        <w:tc>
          <w:tcPr>
            <w:tcW w:w="5767" w:type="dxa"/>
          </w:tcPr>
          <w:p w14:paraId="0E0ADE92" w14:textId="77777777" w:rsidR="00B968A6" w:rsidRPr="00091297" w:rsidRDefault="00B968A6" w:rsidP="00C256AD">
            <w:pPr>
              <w:tabs>
                <w:tab w:val="left" w:pos="2160"/>
              </w:tabs>
              <w:rPr>
                <w:rFonts w:cstheme="minorHAnsi"/>
                <w:sz w:val="20"/>
                <w:szCs w:val="20"/>
              </w:rPr>
            </w:pPr>
            <w:r w:rsidRPr="00091297">
              <w:rPr>
                <w:rFonts w:cstheme="minorHAnsi"/>
                <w:sz w:val="20"/>
                <w:szCs w:val="20"/>
              </w:rPr>
              <w:t>Sweden</w:t>
            </w:r>
          </w:p>
        </w:tc>
      </w:tr>
      <w:tr w:rsidR="00B968A6" w:rsidRPr="00091297" w14:paraId="1F432C3B" w14:textId="77777777" w:rsidTr="00C256AD">
        <w:tc>
          <w:tcPr>
            <w:tcW w:w="1696" w:type="dxa"/>
          </w:tcPr>
          <w:p w14:paraId="46983151" w14:textId="77777777" w:rsidR="00B968A6" w:rsidRPr="00091297" w:rsidRDefault="00B968A6" w:rsidP="00C256AD">
            <w:pPr>
              <w:tabs>
                <w:tab w:val="left" w:pos="2160"/>
              </w:tabs>
              <w:rPr>
                <w:rFonts w:cstheme="minorHAnsi"/>
                <w:sz w:val="20"/>
                <w:szCs w:val="20"/>
              </w:rPr>
            </w:pPr>
            <w:r w:rsidRPr="00091297">
              <w:rPr>
                <w:rFonts w:cstheme="minorHAnsi"/>
                <w:sz w:val="20"/>
                <w:szCs w:val="20"/>
              </w:rPr>
              <w:t>Nordic</w:t>
            </w:r>
          </w:p>
        </w:tc>
        <w:tc>
          <w:tcPr>
            <w:tcW w:w="1463" w:type="dxa"/>
          </w:tcPr>
          <w:p w14:paraId="57A8BF53" w14:textId="77777777" w:rsidR="00B968A6" w:rsidRPr="00091297" w:rsidRDefault="00B968A6" w:rsidP="00C256AD">
            <w:pPr>
              <w:tabs>
                <w:tab w:val="left" w:pos="2160"/>
              </w:tabs>
              <w:rPr>
                <w:rFonts w:cstheme="minorHAnsi"/>
                <w:sz w:val="20"/>
                <w:szCs w:val="20"/>
              </w:rPr>
            </w:pPr>
            <w:r w:rsidRPr="00091297">
              <w:rPr>
                <w:rFonts w:cstheme="minorHAnsi"/>
                <w:sz w:val="20"/>
                <w:szCs w:val="20"/>
              </w:rPr>
              <w:t>Nordic</w:t>
            </w:r>
          </w:p>
        </w:tc>
        <w:tc>
          <w:tcPr>
            <w:tcW w:w="5767" w:type="dxa"/>
          </w:tcPr>
          <w:p w14:paraId="7FC0B741" w14:textId="77777777" w:rsidR="00B968A6" w:rsidRPr="00091297" w:rsidRDefault="00B968A6" w:rsidP="00C256AD">
            <w:pPr>
              <w:tabs>
                <w:tab w:val="left" w:pos="2160"/>
              </w:tabs>
              <w:rPr>
                <w:rFonts w:cstheme="minorHAnsi"/>
                <w:sz w:val="20"/>
                <w:szCs w:val="20"/>
              </w:rPr>
            </w:pPr>
            <w:r w:rsidRPr="00091297">
              <w:rPr>
                <w:rFonts w:cstheme="minorHAnsi"/>
                <w:sz w:val="20"/>
                <w:szCs w:val="20"/>
              </w:rPr>
              <w:t>Denmark, Norway, Finland, Iceland</w:t>
            </w:r>
          </w:p>
        </w:tc>
      </w:tr>
      <w:tr w:rsidR="00B968A6" w:rsidRPr="00091297" w14:paraId="76768247" w14:textId="77777777" w:rsidTr="00C256AD">
        <w:tc>
          <w:tcPr>
            <w:tcW w:w="1696" w:type="dxa"/>
            <w:vMerge w:val="restart"/>
          </w:tcPr>
          <w:p w14:paraId="6F049166" w14:textId="77777777" w:rsidR="00B968A6" w:rsidRPr="00091297" w:rsidRDefault="00B968A6" w:rsidP="00C256AD">
            <w:pPr>
              <w:tabs>
                <w:tab w:val="left" w:pos="2160"/>
              </w:tabs>
              <w:rPr>
                <w:rFonts w:cstheme="minorHAnsi"/>
                <w:sz w:val="20"/>
                <w:szCs w:val="20"/>
              </w:rPr>
            </w:pPr>
            <w:r w:rsidRPr="00091297">
              <w:rPr>
                <w:rFonts w:cstheme="minorHAnsi"/>
                <w:sz w:val="20"/>
                <w:szCs w:val="20"/>
              </w:rPr>
              <w:t>Europe</w:t>
            </w:r>
          </w:p>
        </w:tc>
        <w:tc>
          <w:tcPr>
            <w:tcW w:w="1463" w:type="dxa"/>
          </w:tcPr>
          <w:p w14:paraId="1D4AD837" w14:textId="77777777" w:rsidR="00B968A6" w:rsidRPr="00091297" w:rsidRDefault="00B968A6" w:rsidP="00C256AD">
            <w:pPr>
              <w:tabs>
                <w:tab w:val="left" w:pos="2160"/>
              </w:tabs>
              <w:rPr>
                <w:rFonts w:cstheme="minorHAnsi"/>
                <w:sz w:val="20"/>
                <w:szCs w:val="20"/>
              </w:rPr>
            </w:pPr>
            <w:r w:rsidRPr="00091297">
              <w:rPr>
                <w:rFonts w:cstheme="minorHAnsi"/>
                <w:sz w:val="20"/>
                <w:szCs w:val="20"/>
              </w:rPr>
              <w:t>UK &amp; Ireland</w:t>
            </w:r>
          </w:p>
        </w:tc>
        <w:tc>
          <w:tcPr>
            <w:tcW w:w="5767" w:type="dxa"/>
          </w:tcPr>
          <w:p w14:paraId="5B5567A8" w14:textId="77777777" w:rsidR="00B968A6" w:rsidRPr="00091297" w:rsidRDefault="00B968A6" w:rsidP="00C256AD">
            <w:pPr>
              <w:tabs>
                <w:tab w:val="left" w:pos="2160"/>
              </w:tabs>
              <w:rPr>
                <w:rFonts w:cstheme="minorHAnsi"/>
                <w:sz w:val="20"/>
                <w:szCs w:val="20"/>
              </w:rPr>
            </w:pPr>
            <w:r w:rsidRPr="00091297">
              <w:rPr>
                <w:rFonts w:cstheme="minorHAnsi"/>
                <w:sz w:val="20"/>
                <w:szCs w:val="20"/>
              </w:rPr>
              <w:t>UK, Ireland</w:t>
            </w:r>
          </w:p>
        </w:tc>
      </w:tr>
      <w:tr w:rsidR="00B968A6" w:rsidRPr="00091297" w14:paraId="2C16A675" w14:textId="77777777" w:rsidTr="00C256AD">
        <w:tc>
          <w:tcPr>
            <w:tcW w:w="1696" w:type="dxa"/>
            <w:vMerge/>
          </w:tcPr>
          <w:p w14:paraId="3B70CD5D" w14:textId="77777777" w:rsidR="00B968A6" w:rsidRPr="00091297" w:rsidRDefault="00B968A6" w:rsidP="00C256AD">
            <w:pPr>
              <w:tabs>
                <w:tab w:val="left" w:pos="2160"/>
              </w:tabs>
              <w:rPr>
                <w:rFonts w:cstheme="minorHAnsi"/>
                <w:sz w:val="20"/>
                <w:szCs w:val="20"/>
              </w:rPr>
            </w:pPr>
          </w:p>
        </w:tc>
        <w:tc>
          <w:tcPr>
            <w:tcW w:w="1463" w:type="dxa"/>
          </w:tcPr>
          <w:p w14:paraId="71832E17" w14:textId="77777777" w:rsidR="00B968A6" w:rsidRPr="00091297" w:rsidRDefault="00B968A6" w:rsidP="00C256AD">
            <w:pPr>
              <w:tabs>
                <w:tab w:val="left" w:pos="2160"/>
              </w:tabs>
              <w:rPr>
                <w:rFonts w:cstheme="minorHAnsi"/>
                <w:sz w:val="20"/>
                <w:szCs w:val="20"/>
              </w:rPr>
            </w:pPr>
            <w:r w:rsidRPr="00091297">
              <w:rPr>
                <w:rFonts w:cstheme="minorHAnsi"/>
                <w:sz w:val="20"/>
                <w:szCs w:val="20"/>
              </w:rPr>
              <w:t>Western Europe</w:t>
            </w:r>
          </w:p>
        </w:tc>
        <w:tc>
          <w:tcPr>
            <w:tcW w:w="5767" w:type="dxa"/>
          </w:tcPr>
          <w:p w14:paraId="508C293B" w14:textId="77777777" w:rsidR="00B968A6" w:rsidRPr="00091297" w:rsidRDefault="00B968A6" w:rsidP="00C256AD">
            <w:pPr>
              <w:tabs>
                <w:tab w:val="left" w:pos="2160"/>
              </w:tabs>
              <w:rPr>
                <w:rFonts w:cstheme="minorHAnsi"/>
                <w:sz w:val="20"/>
                <w:szCs w:val="20"/>
              </w:rPr>
            </w:pPr>
            <w:r w:rsidRPr="00091297">
              <w:rPr>
                <w:rFonts w:cstheme="minorHAnsi"/>
                <w:sz w:val="20"/>
                <w:szCs w:val="20"/>
              </w:rPr>
              <w:t>Austria, Belgium, France, Germany,  Liechtenstein, Luxembourg, Netherlands,  Switzerland</w:t>
            </w:r>
          </w:p>
        </w:tc>
      </w:tr>
      <w:tr w:rsidR="00B968A6" w:rsidRPr="00091297" w14:paraId="48B3BF6B" w14:textId="77777777" w:rsidTr="00C256AD">
        <w:tc>
          <w:tcPr>
            <w:tcW w:w="1696" w:type="dxa"/>
            <w:vMerge/>
          </w:tcPr>
          <w:p w14:paraId="7BFCB12A" w14:textId="77777777" w:rsidR="00B968A6" w:rsidRPr="00091297" w:rsidRDefault="00B968A6" w:rsidP="00C256AD">
            <w:pPr>
              <w:tabs>
                <w:tab w:val="left" w:pos="2160"/>
              </w:tabs>
              <w:rPr>
                <w:rFonts w:cstheme="minorHAnsi"/>
                <w:sz w:val="20"/>
                <w:szCs w:val="20"/>
              </w:rPr>
            </w:pPr>
          </w:p>
        </w:tc>
        <w:tc>
          <w:tcPr>
            <w:tcW w:w="1463" w:type="dxa"/>
          </w:tcPr>
          <w:p w14:paraId="28259038" w14:textId="77777777" w:rsidR="00B968A6" w:rsidRPr="00091297" w:rsidRDefault="00B968A6" w:rsidP="00C256AD">
            <w:pPr>
              <w:tabs>
                <w:tab w:val="left" w:pos="2160"/>
              </w:tabs>
              <w:rPr>
                <w:rFonts w:cstheme="minorHAnsi"/>
                <w:sz w:val="20"/>
                <w:szCs w:val="20"/>
              </w:rPr>
            </w:pPr>
            <w:r w:rsidRPr="00091297">
              <w:rPr>
                <w:rFonts w:cstheme="minorHAnsi"/>
                <w:sz w:val="20"/>
                <w:szCs w:val="20"/>
              </w:rPr>
              <w:t>Southern Europe</w:t>
            </w:r>
          </w:p>
        </w:tc>
        <w:tc>
          <w:tcPr>
            <w:tcW w:w="5767" w:type="dxa"/>
          </w:tcPr>
          <w:p w14:paraId="441A86D7" w14:textId="77777777" w:rsidR="00B968A6" w:rsidRPr="00091297" w:rsidRDefault="00B968A6" w:rsidP="00C256AD">
            <w:pPr>
              <w:tabs>
                <w:tab w:val="left" w:pos="2160"/>
              </w:tabs>
              <w:rPr>
                <w:rFonts w:cstheme="minorHAnsi"/>
                <w:sz w:val="20"/>
                <w:szCs w:val="20"/>
              </w:rPr>
            </w:pPr>
            <w:r w:rsidRPr="00091297">
              <w:rPr>
                <w:rFonts w:cstheme="minorHAnsi"/>
                <w:sz w:val="20"/>
                <w:szCs w:val="20"/>
              </w:rPr>
              <w:t>Andorra, Gibraltar, Greece, Italy, Malta, Monaco, Portugal, San Marino, Spain, Vatican City</w:t>
            </w:r>
          </w:p>
        </w:tc>
      </w:tr>
      <w:tr w:rsidR="00B968A6" w:rsidRPr="00091297" w14:paraId="46287DAF" w14:textId="77777777" w:rsidTr="00C256AD">
        <w:tc>
          <w:tcPr>
            <w:tcW w:w="1696" w:type="dxa"/>
            <w:vMerge/>
          </w:tcPr>
          <w:p w14:paraId="32C3597E" w14:textId="77777777" w:rsidR="00B968A6" w:rsidRPr="00091297" w:rsidRDefault="00B968A6" w:rsidP="00C256AD">
            <w:pPr>
              <w:tabs>
                <w:tab w:val="left" w:pos="2160"/>
              </w:tabs>
              <w:rPr>
                <w:rFonts w:cstheme="minorHAnsi"/>
                <w:sz w:val="20"/>
                <w:szCs w:val="20"/>
              </w:rPr>
            </w:pPr>
          </w:p>
        </w:tc>
        <w:tc>
          <w:tcPr>
            <w:tcW w:w="1463" w:type="dxa"/>
          </w:tcPr>
          <w:p w14:paraId="0B4D06A7" w14:textId="77777777" w:rsidR="00B968A6" w:rsidRPr="00091297" w:rsidRDefault="00B968A6" w:rsidP="00C256AD">
            <w:pPr>
              <w:tabs>
                <w:tab w:val="left" w:pos="2160"/>
              </w:tabs>
              <w:rPr>
                <w:rFonts w:cstheme="minorHAnsi"/>
                <w:sz w:val="20"/>
                <w:szCs w:val="20"/>
              </w:rPr>
            </w:pPr>
            <w:r w:rsidRPr="00091297">
              <w:rPr>
                <w:rFonts w:cstheme="minorHAnsi"/>
                <w:sz w:val="20"/>
                <w:szCs w:val="20"/>
              </w:rPr>
              <w:t>Eastern Europe</w:t>
            </w:r>
          </w:p>
        </w:tc>
        <w:tc>
          <w:tcPr>
            <w:tcW w:w="5767" w:type="dxa"/>
          </w:tcPr>
          <w:p w14:paraId="2504D9E9" w14:textId="77777777" w:rsidR="00B968A6" w:rsidRPr="00091297" w:rsidRDefault="00B968A6" w:rsidP="00C256AD">
            <w:pPr>
              <w:tabs>
                <w:tab w:val="left" w:pos="2160"/>
              </w:tabs>
              <w:rPr>
                <w:rFonts w:cstheme="minorHAnsi"/>
                <w:sz w:val="20"/>
                <w:szCs w:val="20"/>
              </w:rPr>
            </w:pPr>
            <w:r w:rsidRPr="00091297">
              <w:rPr>
                <w:rFonts w:cstheme="minorHAnsi"/>
                <w:sz w:val="20"/>
                <w:szCs w:val="20"/>
              </w:rPr>
              <w:t>Albania, Belarus, Bulgaria, Czech Republic, Hungary, Moldova, Poland, Romania, Slovakia, Ukraine</w:t>
            </w:r>
          </w:p>
        </w:tc>
      </w:tr>
      <w:tr w:rsidR="00B968A6" w:rsidRPr="00091297" w14:paraId="2FA26309" w14:textId="77777777" w:rsidTr="00C256AD">
        <w:tc>
          <w:tcPr>
            <w:tcW w:w="1696" w:type="dxa"/>
            <w:vMerge/>
          </w:tcPr>
          <w:p w14:paraId="1A6A8BB4" w14:textId="77777777" w:rsidR="00B968A6" w:rsidRPr="00091297" w:rsidRDefault="00B968A6" w:rsidP="00C256AD">
            <w:pPr>
              <w:tabs>
                <w:tab w:val="left" w:pos="2160"/>
              </w:tabs>
              <w:rPr>
                <w:rFonts w:cstheme="minorHAnsi"/>
                <w:sz w:val="20"/>
                <w:szCs w:val="20"/>
              </w:rPr>
            </w:pPr>
          </w:p>
        </w:tc>
        <w:tc>
          <w:tcPr>
            <w:tcW w:w="1463" w:type="dxa"/>
          </w:tcPr>
          <w:p w14:paraId="047E25CD" w14:textId="77777777" w:rsidR="00B968A6" w:rsidRPr="00091297" w:rsidRDefault="00B968A6" w:rsidP="00C256AD">
            <w:pPr>
              <w:tabs>
                <w:tab w:val="left" w:pos="2160"/>
              </w:tabs>
              <w:rPr>
                <w:rFonts w:cstheme="minorHAnsi"/>
                <w:sz w:val="20"/>
                <w:szCs w:val="20"/>
              </w:rPr>
            </w:pPr>
            <w:r w:rsidRPr="00091297">
              <w:rPr>
                <w:rFonts w:cstheme="minorHAnsi"/>
                <w:sz w:val="20"/>
                <w:szCs w:val="20"/>
              </w:rPr>
              <w:t>Former Yugoslavia</w:t>
            </w:r>
          </w:p>
        </w:tc>
        <w:tc>
          <w:tcPr>
            <w:tcW w:w="5767" w:type="dxa"/>
          </w:tcPr>
          <w:p w14:paraId="767CDFCB" w14:textId="77777777" w:rsidR="00B968A6" w:rsidRPr="00091297" w:rsidRDefault="00B968A6" w:rsidP="00C256AD">
            <w:pPr>
              <w:tabs>
                <w:tab w:val="left" w:pos="2160"/>
              </w:tabs>
              <w:rPr>
                <w:rFonts w:cstheme="minorHAnsi"/>
                <w:sz w:val="20"/>
                <w:szCs w:val="20"/>
              </w:rPr>
            </w:pPr>
            <w:r w:rsidRPr="00091297">
              <w:rPr>
                <w:rFonts w:cstheme="minorHAnsi"/>
                <w:sz w:val="20"/>
                <w:szCs w:val="20"/>
                <w:lang w:val="en-US"/>
              </w:rPr>
              <w:t>Bosnia Herzegovina, Croatia, Kosovo, Macedonia, Montenegro, Serbia, Slovenia</w:t>
            </w:r>
          </w:p>
        </w:tc>
      </w:tr>
      <w:tr w:rsidR="00B968A6" w:rsidRPr="00091297" w14:paraId="608EE46A" w14:textId="77777777" w:rsidTr="00C256AD">
        <w:tc>
          <w:tcPr>
            <w:tcW w:w="1696" w:type="dxa"/>
            <w:vMerge/>
          </w:tcPr>
          <w:p w14:paraId="03BE2684" w14:textId="77777777" w:rsidR="00B968A6" w:rsidRPr="00091297" w:rsidRDefault="00B968A6" w:rsidP="00C256AD">
            <w:pPr>
              <w:tabs>
                <w:tab w:val="left" w:pos="2160"/>
              </w:tabs>
              <w:rPr>
                <w:rFonts w:cstheme="minorHAnsi"/>
                <w:sz w:val="20"/>
                <w:szCs w:val="20"/>
              </w:rPr>
            </w:pPr>
          </w:p>
        </w:tc>
        <w:tc>
          <w:tcPr>
            <w:tcW w:w="1463" w:type="dxa"/>
          </w:tcPr>
          <w:p w14:paraId="30D84C0D" w14:textId="77777777" w:rsidR="00B968A6" w:rsidRPr="00091297" w:rsidRDefault="00B968A6" w:rsidP="00C256AD">
            <w:pPr>
              <w:tabs>
                <w:tab w:val="left" w:pos="2160"/>
              </w:tabs>
              <w:rPr>
                <w:rFonts w:cstheme="minorHAnsi"/>
                <w:sz w:val="20"/>
                <w:szCs w:val="20"/>
              </w:rPr>
            </w:pPr>
            <w:r w:rsidRPr="00091297">
              <w:rPr>
                <w:rFonts w:cstheme="minorHAnsi"/>
                <w:sz w:val="20"/>
                <w:szCs w:val="20"/>
              </w:rPr>
              <w:t>Russia &amp; the Baltic States</w:t>
            </w:r>
          </w:p>
        </w:tc>
        <w:tc>
          <w:tcPr>
            <w:tcW w:w="5767" w:type="dxa"/>
          </w:tcPr>
          <w:p w14:paraId="74EA6E1A" w14:textId="77777777" w:rsidR="00B968A6" w:rsidRPr="00091297" w:rsidRDefault="00B968A6" w:rsidP="00C256AD">
            <w:pPr>
              <w:tabs>
                <w:tab w:val="left" w:pos="2160"/>
              </w:tabs>
              <w:rPr>
                <w:rFonts w:cstheme="minorHAnsi"/>
                <w:sz w:val="20"/>
                <w:szCs w:val="20"/>
              </w:rPr>
            </w:pPr>
            <w:r w:rsidRPr="00091297">
              <w:rPr>
                <w:rFonts w:cstheme="minorHAnsi"/>
                <w:sz w:val="20"/>
                <w:szCs w:val="20"/>
              </w:rPr>
              <w:t>Estonia, Latvia, Lithuania, Russia</w:t>
            </w:r>
          </w:p>
        </w:tc>
      </w:tr>
      <w:tr w:rsidR="00B968A6" w:rsidRPr="00091297" w14:paraId="4E97D965" w14:textId="77777777" w:rsidTr="00C256AD">
        <w:tc>
          <w:tcPr>
            <w:tcW w:w="1696" w:type="dxa"/>
            <w:vMerge w:val="restart"/>
          </w:tcPr>
          <w:p w14:paraId="64DD91D8" w14:textId="77777777" w:rsidR="00B968A6" w:rsidRPr="00091297" w:rsidRDefault="00B968A6" w:rsidP="00C256AD">
            <w:pPr>
              <w:tabs>
                <w:tab w:val="left" w:pos="2160"/>
              </w:tabs>
              <w:rPr>
                <w:rFonts w:cstheme="minorHAnsi"/>
                <w:sz w:val="20"/>
                <w:szCs w:val="20"/>
              </w:rPr>
            </w:pPr>
            <w:r w:rsidRPr="00091297">
              <w:rPr>
                <w:rFonts w:cstheme="minorHAnsi"/>
                <w:sz w:val="20"/>
                <w:szCs w:val="20"/>
              </w:rPr>
              <w:t>Asia &amp; Oceania</w:t>
            </w:r>
          </w:p>
        </w:tc>
        <w:tc>
          <w:tcPr>
            <w:tcW w:w="1463" w:type="dxa"/>
          </w:tcPr>
          <w:p w14:paraId="2330F56B" w14:textId="77777777" w:rsidR="00B968A6" w:rsidRPr="00091297" w:rsidRDefault="00B968A6" w:rsidP="00C256AD">
            <w:pPr>
              <w:tabs>
                <w:tab w:val="left" w:pos="2160"/>
              </w:tabs>
              <w:rPr>
                <w:rFonts w:cstheme="minorHAnsi"/>
                <w:sz w:val="20"/>
                <w:szCs w:val="20"/>
              </w:rPr>
            </w:pPr>
            <w:r w:rsidRPr="00091297">
              <w:rPr>
                <w:rFonts w:cstheme="minorHAnsi"/>
                <w:sz w:val="20"/>
                <w:szCs w:val="20"/>
              </w:rPr>
              <w:t>Oceania</w:t>
            </w:r>
          </w:p>
        </w:tc>
        <w:tc>
          <w:tcPr>
            <w:tcW w:w="5767" w:type="dxa"/>
          </w:tcPr>
          <w:p w14:paraId="2843DD91" w14:textId="77777777" w:rsidR="00B968A6" w:rsidRPr="00091297" w:rsidRDefault="00B968A6" w:rsidP="00C256AD">
            <w:pPr>
              <w:tabs>
                <w:tab w:val="left" w:pos="2160"/>
              </w:tabs>
              <w:rPr>
                <w:rFonts w:cstheme="minorHAnsi"/>
                <w:sz w:val="20"/>
                <w:szCs w:val="20"/>
              </w:rPr>
            </w:pPr>
            <w:r w:rsidRPr="00091297">
              <w:rPr>
                <w:rFonts w:cstheme="minorHAnsi"/>
                <w:sz w:val="20"/>
                <w:szCs w:val="20"/>
              </w:rPr>
              <w:t>Australia, New Zealand, Fiji, Kiribati, Marshall Islands,  Micronesia Federated States, Nauru, Palau, Papua New Guinea, Samoa, Solomon Islands, Tuvalu, Tonga, Vanuatu</w:t>
            </w:r>
          </w:p>
        </w:tc>
      </w:tr>
      <w:tr w:rsidR="00B968A6" w:rsidRPr="00091297" w14:paraId="4A61FE2B" w14:textId="77777777" w:rsidTr="00C256AD">
        <w:tc>
          <w:tcPr>
            <w:tcW w:w="1696" w:type="dxa"/>
            <w:vMerge/>
          </w:tcPr>
          <w:p w14:paraId="327BC9BD" w14:textId="77777777" w:rsidR="00B968A6" w:rsidRPr="00091297" w:rsidRDefault="00B968A6" w:rsidP="00C256AD">
            <w:pPr>
              <w:tabs>
                <w:tab w:val="left" w:pos="2160"/>
              </w:tabs>
              <w:rPr>
                <w:rFonts w:cstheme="minorHAnsi"/>
                <w:sz w:val="20"/>
                <w:szCs w:val="20"/>
              </w:rPr>
            </w:pPr>
          </w:p>
        </w:tc>
        <w:tc>
          <w:tcPr>
            <w:tcW w:w="1463" w:type="dxa"/>
          </w:tcPr>
          <w:p w14:paraId="51F72D87" w14:textId="77777777" w:rsidR="00B968A6" w:rsidRPr="00091297" w:rsidRDefault="00B968A6" w:rsidP="00C256AD">
            <w:pPr>
              <w:tabs>
                <w:tab w:val="left" w:pos="2160"/>
              </w:tabs>
              <w:rPr>
                <w:rFonts w:cstheme="minorHAnsi"/>
                <w:sz w:val="20"/>
                <w:szCs w:val="20"/>
              </w:rPr>
            </w:pPr>
            <w:r w:rsidRPr="00091297">
              <w:rPr>
                <w:rFonts w:cstheme="minorHAnsi"/>
                <w:sz w:val="20"/>
                <w:szCs w:val="20"/>
              </w:rPr>
              <w:t>Central Asia</w:t>
            </w:r>
          </w:p>
        </w:tc>
        <w:tc>
          <w:tcPr>
            <w:tcW w:w="5767" w:type="dxa"/>
          </w:tcPr>
          <w:p w14:paraId="129A7407" w14:textId="77777777" w:rsidR="00B968A6" w:rsidRPr="00091297" w:rsidRDefault="00B968A6" w:rsidP="00C256AD">
            <w:pPr>
              <w:tabs>
                <w:tab w:val="left" w:pos="2160"/>
              </w:tabs>
              <w:rPr>
                <w:rFonts w:cstheme="minorHAnsi"/>
                <w:sz w:val="20"/>
                <w:szCs w:val="20"/>
              </w:rPr>
            </w:pPr>
            <w:r w:rsidRPr="00091297">
              <w:rPr>
                <w:rFonts w:cstheme="minorHAnsi"/>
                <w:sz w:val="20"/>
                <w:szCs w:val="20"/>
              </w:rPr>
              <w:t>Afghanistan, Armenia, Azerbaijan, Bangladesh, Bhutan, Georgia, India, Kazakhstan, Kyrgyzstan, Maldives, Nepal, Pakistan, Sri Lanka, Tajikistan, Turkmenistan</w:t>
            </w:r>
          </w:p>
        </w:tc>
      </w:tr>
      <w:tr w:rsidR="00B968A6" w:rsidRPr="00091297" w14:paraId="4163158F" w14:textId="77777777" w:rsidTr="00C256AD">
        <w:tc>
          <w:tcPr>
            <w:tcW w:w="1696" w:type="dxa"/>
            <w:vMerge/>
          </w:tcPr>
          <w:p w14:paraId="2C60985B" w14:textId="77777777" w:rsidR="00B968A6" w:rsidRPr="00091297" w:rsidRDefault="00B968A6" w:rsidP="00C256AD">
            <w:pPr>
              <w:tabs>
                <w:tab w:val="left" w:pos="2160"/>
              </w:tabs>
              <w:rPr>
                <w:rFonts w:cstheme="minorHAnsi"/>
                <w:sz w:val="20"/>
                <w:szCs w:val="20"/>
              </w:rPr>
            </w:pPr>
          </w:p>
        </w:tc>
        <w:tc>
          <w:tcPr>
            <w:tcW w:w="1463" w:type="dxa"/>
          </w:tcPr>
          <w:p w14:paraId="10C1A1A5" w14:textId="77777777" w:rsidR="00B968A6" w:rsidRPr="00091297" w:rsidRDefault="00B968A6" w:rsidP="00C256AD">
            <w:pPr>
              <w:tabs>
                <w:tab w:val="left" w:pos="2160"/>
              </w:tabs>
              <w:rPr>
                <w:rFonts w:cstheme="minorHAnsi"/>
                <w:sz w:val="20"/>
                <w:szCs w:val="20"/>
              </w:rPr>
            </w:pPr>
            <w:r w:rsidRPr="00091297">
              <w:rPr>
                <w:rFonts w:cstheme="minorHAnsi"/>
                <w:sz w:val="20"/>
                <w:szCs w:val="20"/>
              </w:rPr>
              <w:t>Northeast Asia</w:t>
            </w:r>
          </w:p>
        </w:tc>
        <w:tc>
          <w:tcPr>
            <w:tcW w:w="5767" w:type="dxa"/>
          </w:tcPr>
          <w:p w14:paraId="6F62EE76" w14:textId="77777777" w:rsidR="00B968A6" w:rsidRPr="00091297" w:rsidRDefault="00B968A6" w:rsidP="00C256AD">
            <w:pPr>
              <w:tabs>
                <w:tab w:val="left" w:pos="2160"/>
              </w:tabs>
              <w:rPr>
                <w:rFonts w:cstheme="minorHAnsi"/>
                <w:sz w:val="20"/>
                <w:szCs w:val="20"/>
              </w:rPr>
            </w:pPr>
            <w:r w:rsidRPr="00091297">
              <w:rPr>
                <w:rFonts w:cstheme="minorHAnsi"/>
                <w:sz w:val="20"/>
                <w:szCs w:val="20"/>
                <w:lang w:val="en-US"/>
              </w:rPr>
              <w:t>China, Japan, Mongolia, People’s Republic of Korea, South Korea, Taiwan</w:t>
            </w:r>
          </w:p>
        </w:tc>
      </w:tr>
      <w:tr w:rsidR="00B968A6" w:rsidRPr="00091297" w14:paraId="6561AB02" w14:textId="77777777" w:rsidTr="00C256AD">
        <w:tc>
          <w:tcPr>
            <w:tcW w:w="1696" w:type="dxa"/>
            <w:vMerge/>
          </w:tcPr>
          <w:p w14:paraId="113EEFFC" w14:textId="77777777" w:rsidR="00B968A6" w:rsidRPr="00091297" w:rsidRDefault="00B968A6" w:rsidP="00C256AD">
            <w:pPr>
              <w:tabs>
                <w:tab w:val="left" w:pos="2160"/>
              </w:tabs>
              <w:rPr>
                <w:rFonts w:cstheme="minorHAnsi"/>
                <w:sz w:val="20"/>
                <w:szCs w:val="20"/>
              </w:rPr>
            </w:pPr>
          </w:p>
        </w:tc>
        <w:tc>
          <w:tcPr>
            <w:tcW w:w="1463" w:type="dxa"/>
          </w:tcPr>
          <w:p w14:paraId="368952A4" w14:textId="77777777" w:rsidR="00B968A6" w:rsidRPr="00091297" w:rsidRDefault="00B968A6" w:rsidP="00C256AD">
            <w:pPr>
              <w:tabs>
                <w:tab w:val="left" w:pos="2160"/>
              </w:tabs>
              <w:rPr>
                <w:rFonts w:cstheme="minorHAnsi"/>
                <w:sz w:val="20"/>
                <w:szCs w:val="20"/>
              </w:rPr>
            </w:pPr>
            <w:r w:rsidRPr="00091297">
              <w:rPr>
                <w:rFonts w:cstheme="minorHAnsi"/>
                <w:sz w:val="20"/>
                <w:szCs w:val="20"/>
              </w:rPr>
              <w:t>Southeast Asia</w:t>
            </w:r>
          </w:p>
        </w:tc>
        <w:tc>
          <w:tcPr>
            <w:tcW w:w="5767" w:type="dxa"/>
          </w:tcPr>
          <w:p w14:paraId="4D342AFB" w14:textId="77777777" w:rsidR="00B968A6" w:rsidRPr="00091297" w:rsidRDefault="00B968A6" w:rsidP="00C256AD">
            <w:pPr>
              <w:tabs>
                <w:tab w:val="left" w:pos="2160"/>
              </w:tabs>
              <w:rPr>
                <w:rFonts w:cstheme="minorHAnsi"/>
                <w:sz w:val="20"/>
                <w:szCs w:val="20"/>
                <w:lang w:val="en-US"/>
              </w:rPr>
            </w:pPr>
            <w:r w:rsidRPr="00091297">
              <w:rPr>
                <w:rFonts w:cstheme="minorHAnsi"/>
                <w:sz w:val="20"/>
                <w:szCs w:val="20"/>
                <w:lang w:val="en-US"/>
              </w:rPr>
              <w:t>Brunei, Cambodia, East Timor, Hong Kong, Indonesia, Laos, Malaysia, Myanmar, Philippines, Singapore, Thailand, Vietnam</w:t>
            </w:r>
          </w:p>
        </w:tc>
      </w:tr>
      <w:tr w:rsidR="00B968A6" w:rsidRPr="00091297" w14:paraId="12D63457" w14:textId="77777777" w:rsidTr="00C256AD">
        <w:tc>
          <w:tcPr>
            <w:tcW w:w="1696" w:type="dxa"/>
            <w:vMerge w:val="restart"/>
          </w:tcPr>
          <w:p w14:paraId="6EEA6508" w14:textId="77777777" w:rsidR="00B968A6" w:rsidRPr="00091297" w:rsidRDefault="00B968A6" w:rsidP="00C256AD">
            <w:pPr>
              <w:tabs>
                <w:tab w:val="left" w:pos="2160"/>
              </w:tabs>
              <w:rPr>
                <w:rFonts w:cstheme="minorHAnsi"/>
                <w:sz w:val="20"/>
                <w:szCs w:val="20"/>
              </w:rPr>
            </w:pPr>
            <w:r w:rsidRPr="00091297">
              <w:rPr>
                <w:rFonts w:cstheme="minorHAnsi"/>
                <w:sz w:val="20"/>
                <w:szCs w:val="20"/>
              </w:rPr>
              <w:t>Middle East &amp; North African</w:t>
            </w:r>
          </w:p>
        </w:tc>
        <w:tc>
          <w:tcPr>
            <w:tcW w:w="1463" w:type="dxa"/>
          </w:tcPr>
          <w:p w14:paraId="3132E708" w14:textId="77777777" w:rsidR="00B968A6" w:rsidRPr="00091297" w:rsidRDefault="00B968A6" w:rsidP="00C256AD">
            <w:pPr>
              <w:tabs>
                <w:tab w:val="left" w:pos="2160"/>
              </w:tabs>
              <w:rPr>
                <w:rFonts w:cstheme="minorHAnsi"/>
                <w:sz w:val="20"/>
                <w:szCs w:val="20"/>
              </w:rPr>
            </w:pPr>
            <w:r w:rsidRPr="00091297">
              <w:rPr>
                <w:rFonts w:cstheme="minorHAnsi"/>
                <w:sz w:val="20"/>
                <w:szCs w:val="20"/>
              </w:rPr>
              <w:t>Iran</w:t>
            </w:r>
          </w:p>
        </w:tc>
        <w:tc>
          <w:tcPr>
            <w:tcW w:w="5767" w:type="dxa"/>
          </w:tcPr>
          <w:p w14:paraId="08D5F2F4" w14:textId="77777777" w:rsidR="00B968A6" w:rsidRPr="00091297" w:rsidRDefault="00B968A6" w:rsidP="00C256AD">
            <w:pPr>
              <w:tabs>
                <w:tab w:val="left" w:pos="2160"/>
              </w:tabs>
              <w:rPr>
                <w:rFonts w:cstheme="minorHAnsi"/>
                <w:sz w:val="20"/>
                <w:szCs w:val="20"/>
              </w:rPr>
            </w:pPr>
            <w:r w:rsidRPr="00091297">
              <w:rPr>
                <w:rFonts w:cstheme="minorHAnsi"/>
                <w:sz w:val="20"/>
                <w:szCs w:val="20"/>
              </w:rPr>
              <w:t>Iran</w:t>
            </w:r>
          </w:p>
        </w:tc>
      </w:tr>
      <w:tr w:rsidR="00B968A6" w:rsidRPr="00091297" w14:paraId="76A3DAE3" w14:textId="77777777" w:rsidTr="00C256AD">
        <w:tc>
          <w:tcPr>
            <w:tcW w:w="1696" w:type="dxa"/>
            <w:vMerge/>
          </w:tcPr>
          <w:p w14:paraId="3EA29BD6" w14:textId="77777777" w:rsidR="00B968A6" w:rsidRPr="00091297" w:rsidRDefault="00B968A6" w:rsidP="00C256AD">
            <w:pPr>
              <w:tabs>
                <w:tab w:val="left" w:pos="2160"/>
              </w:tabs>
              <w:rPr>
                <w:rFonts w:cstheme="minorHAnsi"/>
                <w:sz w:val="20"/>
                <w:szCs w:val="20"/>
              </w:rPr>
            </w:pPr>
          </w:p>
        </w:tc>
        <w:tc>
          <w:tcPr>
            <w:tcW w:w="1463" w:type="dxa"/>
          </w:tcPr>
          <w:p w14:paraId="7F413D5A" w14:textId="77777777" w:rsidR="00B968A6" w:rsidRPr="00091297" w:rsidRDefault="00B968A6" w:rsidP="00C256AD">
            <w:pPr>
              <w:tabs>
                <w:tab w:val="left" w:pos="2160"/>
              </w:tabs>
              <w:rPr>
                <w:rFonts w:cstheme="minorHAnsi"/>
                <w:sz w:val="20"/>
                <w:szCs w:val="20"/>
              </w:rPr>
            </w:pPr>
            <w:r w:rsidRPr="00091297">
              <w:rPr>
                <w:rFonts w:cstheme="minorHAnsi"/>
                <w:sz w:val="20"/>
                <w:szCs w:val="20"/>
              </w:rPr>
              <w:t>Iraq</w:t>
            </w:r>
          </w:p>
        </w:tc>
        <w:tc>
          <w:tcPr>
            <w:tcW w:w="5767" w:type="dxa"/>
          </w:tcPr>
          <w:p w14:paraId="04DB9305" w14:textId="77777777" w:rsidR="00B968A6" w:rsidRPr="00091297" w:rsidRDefault="00B968A6" w:rsidP="00C256AD">
            <w:pPr>
              <w:tabs>
                <w:tab w:val="left" w:pos="2160"/>
              </w:tabs>
              <w:rPr>
                <w:rFonts w:cstheme="minorHAnsi"/>
                <w:sz w:val="20"/>
                <w:szCs w:val="20"/>
              </w:rPr>
            </w:pPr>
            <w:r w:rsidRPr="00091297">
              <w:rPr>
                <w:rFonts w:cstheme="minorHAnsi"/>
                <w:sz w:val="20"/>
                <w:szCs w:val="20"/>
              </w:rPr>
              <w:t>Iraq</w:t>
            </w:r>
          </w:p>
        </w:tc>
      </w:tr>
      <w:tr w:rsidR="00B968A6" w:rsidRPr="00091297" w14:paraId="716141A9" w14:textId="77777777" w:rsidTr="00C256AD">
        <w:tc>
          <w:tcPr>
            <w:tcW w:w="1696" w:type="dxa"/>
            <w:vMerge/>
          </w:tcPr>
          <w:p w14:paraId="07113FE3" w14:textId="77777777" w:rsidR="00B968A6" w:rsidRPr="00091297" w:rsidRDefault="00B968A6" w:rsidP="00C256AD">
            <w:pPr>
              <w:tabs>
                <w:tab w:val="left" w:pos="2160"/>
              </w:tabs>
              <w:rPr>
                <w:rFonts w:cstheme="minorHAnsi"/>
                <w:sz w:val="20"/>
                <w:szCs w:val="20"/>
              </w:rPr>
            </w:pPr>
          </w:p>
        </w:tc>
        <w:tc>
          <w:tcPr>
            <w:tcW w:w="1463" w:type="dxa"/>
          </w:tcPr>
          <w:p w14:paraId="3BCCA009" w14:textId="77777777" w:rsidR="00B968A6" w:rsidRPr="00091297" w:rsidRDefault="00B968A6" w:rsidP="00C256AD">
            <w:pPr>
              <w:tabs>
                <w:tab w:val="left" w:pos="2160"/>
              </w:tabs>
              <w:rPr>
                <w:rFonts w:cstheme="minorHAnsi"/>
                <w:sz w:val="20"/>
                <w:szCs w:val="20"/>
              </w:rPr>
            </w:pPr>
            <w:r w:rsidRPr="00091297">
              <w:rPr>
                <w:rFonts w:cstheme="minorHAnsi"/>
                <w:sz w:val="20"/>
                <w:szCs w:val="20"/>
              </w:rPr>
              <w:t>Middle East, other</w:t>
            </w:r>
          </w:p>
        </w:tc>
        <w:tc>
          <w:tcPr>
            <w:tcW w:w="5767" w:type="dxa"/>
          </w:tcPr>
          <w:p w14:paraId="3424586E" w14:textId="77777777" w:rsidR="00B968A6" w:rsidRPr="00091297" w:rsidRDefault="00B968A6" w:rsidP="00C256AD">
            <w:pPr>
              <w:tabs>
                <w:tab w:val="left" w:pos="2160"/>
              </w:tabs>
              <w:rPr>
                <w:rFonts w:cstheme="minorHAnsi"/>
                <w:sz w:val="20"/>
                <w:szCs w:val="20"/>
              </w:rPr>
            </w:pPr>
            <w:r w:rsidRPr="00091297">
              <w:rPr>
                <w:rFonts w:cstheme="minorHAnsi"/>
                <w:sz w:val="20"/>
                <w:szCs w:val="20"/>
              </w:rPr>
              <w:t>Bahrain, Cyprus, Israel, Jordan, Kuwait, Lebanon, Oman, Palestine, Qatar, Saudi Arabia, Syria, United Arab Emirates, Yemen, Turkey</w:t>
            </w:r>
          </w:p>
        </w:tc>
      </w:tr>
      <w:tr w:rsidR="00B968A6" w:rsidRPr="00091297" w14:paraId="7D6A046E" w14:textId="77777777" w:rsidTr="00C256AD">
        <w:tc>
          <w:tcPr>
            <w:tcW w:w="1696" w:type="dxa"/>
            <w:vMerge/>
          </w:tcPr>
          <w:p w14:paraId="3B20D819" w14:textId="77777777" w:rsidR="00B968A6" w:rsidRPr="00091297" w:rsidRDefault="00B968A6" w:rsidP="00C256AD">
            <w:pPr>
              <w:tabs>
                <w:tab w:val="left" w:pos="2160"/>
              </w:tabs>
              <w:rPr>
                <w:rFonts w:cstheme="minorHAnsi"/>
                <w:sz w:val="20"/>
                <w:szCs w:val="20"/>
              </w:rPr>
            </w:pPr>
          </w:p>
        </w:tc>
        <w:tc>
          <w:tcPr>
            <w:tcW w:w="1463" w:type="dxa"/>
          </w:tcPr>
          <w:p w14:paraId="760EF98A" w14:textId="77777777" w:rsidR="00B968A6" w:rsidRPr="00091297" w:rsidRDefault="00B968A6" w:rsidP="00C256AD">
            <w:pPr>
              <w:tabs>
                <w:tab w:val="left" w:pos="2160"/>
              </w:tabs>
              <w:rPr>
                <w:rFonts w:cstheme="minorHAnsi"/>
                <w:sz w:val="20"/>
                <w:szCs w:val="20"/>
              </w:rPr>
            </w:pPr>
            <w:r w:rsidRPr="00091297">
              <w:rPr>
                <w:rFonts w:cstheme="minorHAnsi"/>
                <w:sz w:val="20"/>
                <w:szCs w:val="20"/>
              </w:rPr>
              <w:t>North Africa</w:t>
            </w:r>
          </w:p>
        </w:tc>
        <w:tc>
          <w:tcPr>
            <w:tcW w:w="5767" w:type="dxa"/>
          </w:tcPr>
          <w:p w14:paraId="378827C2" w14:textId="77777777" w:rsidR="00B968A6" w:rsidRPr="00091297" w:rsidRDefault="00B968A6" w:rsidP="00C256AD">
            <w:pPr>
              <w:tabs>
                <w:tab w:val="left" w:pos="2160"/>
              </w:tabs>
              <w:rPr>
                <w:rFonts w:cstheme="minorHAnsi"/>
                <w:sz w:val="20"/>
                <w:szCs w:val="20"/>
              </w:rPr>
            </w:pPr>
            <w:r w:rsidRPr="00091297">
              <w:rPr>
                <w:rFonts w:cstheme="minorHAnsi"/>
                <w:sz w:val="20"/>
                <w:szCs w:val="20"/>
              </w:rPr>
              <w:t>Algeria, Egypt, Libya, Morocco, Tunisia</w:t>
            </w:r>
          </w:p>
        </w:tc>
      </w:tr>
      <w:tr w:rsidR="00B968A6" w:rsidRPr="00091297" w14:paraId="342BC19F" w14:textId="77777777" w:rsidTr="00C256AD">
        <w:tc>
          <w:tcPr>
            <w:tcW w:w="1696" w:type="dxa"/>
            <w:vMerge w:val="restart"/>
          </w:tcPr>
          <w:p w14:paraId="6738F0B0" w14:textId="77777777" w:rsidR="00B968A6" w:rsidRPr="00091297" w:rsidRDefault="00B968A6" w:rsidP="00C256AD">
            <w:pPr>
              <w:tabs>
                <w:tab w:val="left" w:pos="2160"/>
              </w:tabs>
              <w:rPr>
                <w:rFonts w:cstheme="minorHAnsi"/>
                <w:sz w:val="20"/>
                <w:szCs w:val="20"/>
              </w:rPr>
            </w:pPr>
            <w:r w:rsidRPr="00091297">
              <w:rPr>
                <w:rFonts w:cstheme="minorHAnsi"/>
                <w:sz w:val="20"/>
                <w:szCs w:val="20"/>
              </w:rPr>
              <w:t>Sub-Saharan Africa</w:t>
            </w:r>
          </w:p>
        </w:tc>
        <w:tc>
          <w:tcPr>
            <w:tcW w:w="1463" w:type="dxa"/>
          </w:tcPr>
          <w:p w14:paraId="0E766C2D" w14:textId="77777777" w:rsidR="00B968A6" w:rsidRPr="00091297" w:rsidRDefault="00B968A6" w:rsidP="00C256AD">
            <w:pPr>
              <w:tabs>
                <w:tab w:val="left" w:pos="2160"/>
              </w:tabs>
              <w:rPr>
                <w:rFonts w:cstheme="minorHAnsi"/>
                <w:sz w:val="20"/>
                <w:szCs w:val="20"/>
              </w:rPr>
            </w:pPr>
            <w:r w:rsidRPr="00091297">
              <w:rPr>
                <w:rFonts w:cstheme="minorHAnsi"/>
                <w:sz w:val="20"/>
                <w:szCs w:val="20"/>
              </w:rPr>
              <w:t>West Africa</w:t>
            </w:r>
          </w:p>
        </w:tc>
        <w:tc>
          <w:tcPr>
            <w:tcW w:w="5767" w:type="dxa"/>
          </w:tcPr>
          <w:p w14:paraId="7020C4D3" w14:textId="77777777" w:rsidR="00B968A6" w:rsidRPr="00091297" w:rsidRDefault="00B968A6" w:rsidP="00C256AD">
            <w:pPr>
              <w:tabs>
                <w:tab w:val="left" w:pos="2160"/>
              </w:tabs>
              <w:rPr>
                <w:rFonts w:cstheme="minorHAnsi"/>
                <w:sz w:val="20"/>
                <w:szCs w:val="20"/>
              </w:rPr>
            </w:pPr>
            <w:r w:rsidRPr="00091297">
              <w:rPr>
                <w:rFonts w:cstheme="minorHAnsi"/>
                <w:sz w:val="20"/>
                <w:szCs w:val="20"/>
              </w:rPr>
              <w:t>Benin, Burkina Faso, Cape Verde, Gambia, Ghana, Guinea, Guinea Bissau, Ivory Coast, Liberia, Mali, Mauritania, Niger, Nigeria, Senegal, Sierra Leone, Togo</w:t>
            </w:r>
          </w:p>
        </w:tc>
      </w:tr>
      <w:tr w:rsidR="00B968A6" w:rsidRPr="00091297" w14:paraId="399C61D3" w14:textId="77777777" w:rsidTr="00C256AD">
        <w:tc>
          <w:tcPr>
            <w:tcW w:w="1696" w:type="dxa"/>
            <w:vMerge/>
          </w:tcPr>
          <w:p w14:paraId="0DAFCB0E" w14:textId="77777777" w:rsidR="00B968A6" w:rsidRPr="00091297" w:rsidRDefault="00B968A6" w:rsidP="00C256AD">
            <w:pPr>
              <w:tabs>
                <w:tab w:val="left" w:pos="2160"/>
              </w:tabs>
              <w:rPr>
                <w:rFonts w:cstheme="minorHAnsi"/>
                <w:sz w:val="20"/>
                <w:szCs w:val="20"/>
              </w:rPr>
            </w:pPr>
          </w:p>
        </w:tc>
        <w:tc>
          <w:tcPr>
            <w:tcW w:w="1463" w:type="dxa"/>
          </w:tcPr>
          <w:p w14:paraId="2C0D86D8" w14:textId="77777777" w:rsidR="00B968A6" w:rsidRPr="00091297" w:rsidRDefault="00B968A6" w:rsidP="00C256AD">
            <w:pPr>
              <w:tabs>
                <w:tab w:val="left" w:pos="2160"/>
              </w:tabs>
              <w:rPr>
                <w:rFonts w:cstheme="minorHAnsi"/>
                <w:sz w:val="20"/>
                <w:szCs w:val="20"/>
              </w:rPr>
            </w:pPr>
            <w:r w:rsidRPr="00091297">
              <w:rPr>
                <w:rFonts w:cstheme="minorHAnsi"/>
                <w:sz w:val="20"/>
                <w:szCs w:val="20"/>
              </w:rPr>
              <w:t>East Africa</w:t>
            </w:r>
          </w:p>
        </w:tc>
        <w:tc>
          <w:tcPr>
            <w:tcW w:w="5767" w:type="dxa"/>
          </w:tcPr>
          <w:p w14:paraId="1DFACD22" w14:textId="77777777" w:rsidR="00B968A6" w:rsidRPr="00091297" w:rsidRDefault="00B968A6" w:rsidP="00C256AD">
            <w:pPr>
              <w:tabs>
                <w:tab w:val="left" w:pos="2160"/>
              </w:tabs>
              <w:rPr>
                <w:rFonts w:cstheme="minorHAnsi"/>
                <w:sz w:val="20"/>
                <w:szCs w:val="20"/>
              </w:rPr>
            </w:pPr>
            <w:r w:rsidRPr="00091297">
              <w:rPr>
                <w:rFonts w:cstheme="minorHAnsi"/>
                <w:sz w:val="20"/>
                <w:szCs w:val="20"/>
              </w:rPr>
              <w:t>Djibouti, Eritrea, Ethiopia ,Somalia</w:t>
            </w:r>
          </w:p>
        </w:tc>
      </w:tr>
      <w:tr w:rsidR="00B968A6" w:rsidRPr="00091297" w14:paraId="723F5F93" w14:textId="77777777" w:rsidTr="00C256AD">
        <w:tc>
          <w:tcPr>
            <w:tcW w:w="1696" w:type="dxa"/>
            <w:vMerge/>
          </w:tcPr>
          <w:p w14:paraId="3F61B8A4" w14:textId="77777777" w:rsidR="00B968A6" w:rsidRPr="00091297" w:rsidRDefault="00B968A6" w:rsidP="00C256AD">
            <w:pPr>
              <w:tabs>
                <w:tab w:val="left" w:pos="2160"/>
              </w:tabs>
              <w:rPr>
                <w:rFonts w:cstheme="minorHAnsi"/>
                <w:sz w:val="20"/>
                <w:szCs w:val="20"/>
              </w:rPr>
            </w:pPr>
          </w:p>
        </w:tc>
        <w:tc>
          <w:tcPr>
            <w:tcW w:w="1463" w:type="dxa"/>
          </w:tcPr>
          <w:p w14:paraId="22F52F04" w14:textId="77777777" w:rsidR="00B968A6" w:rsidRPr="00091297" w:rsidRDefault="00B968A6" w:rsidP="00C256AD">
            <w:pPr>
              <w:tabs>
                <w:tab w:val="left" w:pos="2160"/>
              </w:tabs>
              <w:rPr>
                <w:rFonts w:cstheme="minorHAnsi"/>
                <w:sz w:val="20"/>
                <w:szCs w:val="20"/>
              </w:rPr>
            </w:pPr>
            <w:r w:rsidRPr="00091297">
              <w:rPr>
                <w:rFonts w:cstheme="minorHAnsi"/>
                <w:sz w:val="20"/>
                <w:szCs w:val="20"/>
              </w:rPr>
              <w:t>Africa, other</w:t>
            </w:r>
          </w:p>
        </w:tc>
        <w:tc>
          <w:tcPr>
            <w:tcW w:w="5767" w:type="dxa"/>
          </w:tcPr>
          <w:p w14:paraId="33197236" w14:textId="77777777" w:rsidR="00B968A6" w:rsidRPr="00091297" w:rsidRDefault="00B968A6" w:rsidP="00C256AD">
            <w:pPr>
              <w:tabs>
                <w:tab w:val="left" w:pos="2160"/>
              </w:tabs>
              <w:rPr>
                <w:rFonts w:cstheme="minorHAnsi"/>
                <w:sz w:val="20"/>
                <w:szCs w:val="20"/>
                <w:lang w:val="en-US"/>
              </w:rPr>
            </w:pPr>
            <w:r w:rsidRPr="00091297">
              <w:rPr>
                <w:rFonts w:cstheme="minorHAnsi"/>
                <w:sz w:val="20"/>
                <w:szCs w:val="20"/>
                <w:lang w:val="en-US"/>
              </w:rPr>
              <w:t>Angola, Botswana, Burundi, Cameroon, Central African Republic, Chad, Comoros, Congo, Democratic Republic of Congo, Equatorial Guinea, Gabon, Kenya, Lesotho, Madagascar, Malawi, Mauritius, Mozambique, Namibia, Rwanda, Sao Tome and Principe, Seychelles, South Africa, Swaziland, Tanzania, Uganda, Zambia, Zanzibar</w:t>
            </w:r>
          </w:p>
        </w:tc>
      </w:tr>
      <w:tr w:rsidR="00B968A6" w:rsidRPr="00091297" w14:paraId="18F83C61" w14:textId="77777777" w:rsidTr="00C256AD">
        <w:tc>
          <w:tcPr>
            <w:tcW w:w="1696" w:type="dxa"/>
            <w:vMerge w:val="restart"/>
          </w:tcPr>
          <w:p w14:paraId="04428211" w14:textId="77777777" w:rsidR="00B968A6" w:rsidRPr="00091297" w:rsidRDefault="00B968A6" w:rsidP="00C256AD">
            <w:pPr>
              <w:tabs>
                <w:tab w:val="left" w:pos="2160"/>
              </w:tabs>
              <w:rPr>
                <w:rFonts w:cstheme="minorHAnsi"/>
                <w:sz w:val="20"/>
                <w:szCs w:val="20"/>
              </w:rPr>
            </w:pPr>
            <w:r w:rsidRPr="00091297">
              <w:rPr>
                <w:rFonts w:cstheme="minorHAnsi"/>
                <w:sz w:val="20"/>
                <w:szCs w:val="20"/>
              </w:rPr>
              <w:t>North &amp; South America</w:t>
            </w:r>
          </w:p>
        </w:tc>
        <w:tc>
          <w:tcPr>
            <w:tcW w:w="1463" w:type="dxa"/>
          </w:tcPr>
          <w:p w14:paraId="06847CCD" w14:textId="77777777" w:rsidR="00B968A6" w:rsidRPr="00091297" w:rsidRDefault="00B968A6" w:rsidP="00C256AD">
            <w:pPr>
              <w:tabs>
                <w:tab w:val="left" w:pos="2160"/>
              </w:tabs>
              <w:rPr>
                <w:rFonts w:cstheme="minorHAnsi"/>
                <w:sz w:val="20"/>
                <w:szCs w:val="20"/>
              </w:rPr>
            </w:pPr>
            <w:r w:rsidRPr="00091297">
              <w:rPr>
                <w:rFonts w:cstheme="minorHAnsi"/>
                <w:sz w:val="20"/>
                <w:szCs w:val="20"/>
              </w:rPr>
              <w:t>USA &amp; Canada</w:t>
            </w:r>
          </w:p>
        </w:tc>
        <w:tc>
          <w:tcPr>
            <w:tcW w:w="5767" w:type="dxa"/>
          </w:tcPr>
          <w:p w14:paraId="23B487E9" w14:textId="77777777" w:rsidR="00B968A6" w:rsidRPr="00091297" w:rsidRDefault="00B968A6" w:rsidP="00C256AD">
            <w:pPr>
              <w:tabs>
                <w:tab w:val="left" w:pos="2160"/>
              </w:tabs>
              <w:rPr>
                <w:rFonts w:cstheme="minorHAnsi"/>
                <w:sz w:val="20"/>
                <w:szCs w:val="20"/>
                <w:lang w:val="en-US"/>
              </w:rPr>
            </w:pPr>
            <w:r w:rsidRPr="00091297">
              <w:rPr>
                <w:rFonts w:cstheme="minorHAnsi"/>
                <w:sz w:val="20"/>
                <w:szCs w:val="20"/>
                <w:lang w:val="en-US"/>
              </w:rPr>
              <w:t>USA, Canada</w:t>
            </w:r>
            <w:r w:rsidRPr="00091297">
              <w:rPr>
                <w:rFonts w:cstheme="minorHAnsi"/>
                <w:sz w:val="20"/>
                <w:szCs w:val="20"/>
              </w:rPr>
              <w:t xml:space="preserve"> </w:t>
            </w:r>
          </w:p>
          <w:p w14:paraId="5FCEBB67" w14:textId="77777777" w:rsidR="00B968A6" w:rsidRPr="00091297" w:rsidRDefault="00B968A6" w:rsidP="00C256AD">
            <w:pPr>
              <w:tabs>
                <w:tab w:val="left" w:pos="2160"/>
              </w:tabs>
              <w:rPr>
                <w:rFonts w:cstheme="minorHAnsi"/>
                <w:sz w:val="20"/>
                <w:szCs w:val="20"/>
                <w:lang w:val="en-US"/>
              </w:rPr>
            </w:pPr>
          </w:p>
        </w:tc>
      </w:tr>
      <w:tr w:rsidR="00B968A6" w:rsidRPr="00091297" w14:paraId="276B0FE1" w14:textId="77777777" w:rsidTr="00C256AD">
        <w:tc>
          <w:tcPr>
            <w:tcW w:w="1696" w:type="dxa"/>
            <w:vMerge/>
          </w:tcPr>
          <w:p w14:paraId="0631268A" w14:textId="77777777" w:rsidR="00B968A6" w:rsidRPr="00091297" w:rsidRDefault="00B968A6" w:rsidP="00C256AD">
            <w:pPr>
              <w:tabs>
                <w:tab w:val="left" w:pos="2160"/>
              </w:tabs>
              <w:rPr>
                <w:rFonts w:cstheme="minorHAnsi"/>
                <w:sz w:val="20"/>
                <w:szCs w:val="20"/>
              </w:rPr>
            </w:pPr>
          </w:p>
        </w:tc>
        <w:tc>
          <w:tcPr>
            <w:tcW w:w="1463" w:type="dxa"/>
          </w:tcPr>
          <w:p w14:paraId="26A032AF" w14:textId="77777777" w:rsidR="00B968A6" w:rsidRPr="00091297" w:rsidRDefault="00B968A6" w:rsidP="00C256AD">
            <w:pPr>
              <w:tabs>
                <w:tab w:val="left" w:pos="2160"/>
              </w:tabs>
              <w:rPr>
                <w:rFonts w:cstheme="minorHAnsi"/>
                <w:sz w:val="20"/>
                <w:szCs w:val="20"/>
              </w:rPr>
            </w:pPr>
            <w:r w:rsidRPr="00091297">
              <w:rPr>
                <w:rFonts w:cstheme="minorHAnsi"/>
                <w:sz w:val="20"/>
                <w:szCs w:val="20"/>
              </w:rPr>
              <w:t>North America, other</w:t>
            </w:r>
          </w:p>
        </w:tc>
        <w:tc>
          <w:tcPr>
            <w:tcW w:w="5767" w:type="dxa"/>
          </w:tcPr>
          <w:p w14:paraId="6AC5200A" w14:textId="77777777" w:rsidR="00B968A6" w:rsidRPr="00091297" w:rsidRDefault="00B968A6" w:rsidP="00C256AD">
            <w:pPr>
              <w:tabs>
                <w:tab w:val="left" w:pos="2160"/>
              </w:tabs>
              <w:rPr>
                <w:rFonts w:cstheme="minorHAnsi"/>
                <w:sz w:val="20"/>
                <w:szCs w:val="20"/>
                <w:lang w:val="en-US"/>
              </w:rPr>
            </w:pPr>
            <w:r w:rsidRPr="00091297">
              <w:rPr>
                <w:rFonts w:cstheme="minorHAnsi"/>
                <w:sz w:val="20"/>
                <w:szCs w:val="20"/>
                <w:lang w:val="en-US"/>
              </w:rPr>
              <w:t xml:space="preserve">Antigua and Barbuda, Bahamas, Barbados, Belize, Costa Rica, Cuba, Dominica, Dominican Republic, El Salvador, Grenada, Guatemala, Haiti, Honduras, Jamaica, Mexico, Nicaragua, Panama, Saint Kitts and Nevis, Saint Lucia, Saint Vincent and the Grenadines, Trinidad and Tobago </w:t>
            </w:r>
          </w:p>
        </w:tc>
      </w:tr>
      <w:tr w:rsidR="00B968A6" w:rsidRPr="00091297" w14:paraId="611DD537" w14:textId="77777777" w:rsidTr="00C256AD">
        <w:tc>
          <w:tcPr>
            <w:tcW w:w="1696" w:type="dxa"/>
            <w:vMerge/>
          </w:tcPr>
          <w:p w14:paraId="514CE21C" w14:textId="77777777" w:rsidR="00B968A6" w:rsidRPr="00091297" w:rsidRDefault="00B968A6" w:rsidP="00C256AD">
            <w:pPr>
              <w:tabs>
                <w:tab w:val="left" w:pos="2160"/>
              </w:tabs>
              <w:rPr>
                <w:rFonts w:cstheme="minorHAnsi"/>
                <w:sz w:val="20"/>
                <w:szCs w:val="20"/>
              </w:rPr>
            </w:pPr>
          </w:p>
        </w:tc>
        <w:tc>
          <w:tcPr>
            <w:tcW w:w="1463" w:type="dxa"/>
          </w:tcPr>
          <w:p w14:paraId="0D8B2EEE" w14:textId="77777777" w:rsidR="00B968A6" w:rsidRPr="00091297" w:rsidRDefault="00B968A6" w:rsidP="00C256AD">
            <w:pPr>
              <w:tabs>
                <w:tab w:val="left" w:pos="2160"/>
              </w:tabs>
              <w:rPr>
                <w:rFonts w:cstheme="minorHAnsi"/>
                <w:sz w:val="20"/>
                <w:szCs w:val="20"/>
              </w:rPr>
            </w:pPr>
            <w:r w:rsidRPr="00091297">
              <w:rPr>
                <w:rFonts w:cstheme="minorHAnsi"/>
                <w:sz w:val="20"/>
                <w:szCs w:val="20"/>
              </w:rPr>
              <w:t>South America, South</w:t>
            </w:r>
          </w:p>
        </w:tc>
        <w:tc>
          <w:tcPr>
            <w:tcW w:w="5767" w:type="dxa"/>
          </w:tcPr>
          <w:p w14:paraId="2F942360" w14:textId="77777777" w:rsidR="00B968A6" w:rsidRPr="00091297" w:rsidRDefault="00B968A6" w:rsidP="00C256AD">
            <w:pPr>
              <w:tabs>
                <w:tab w:val="left" w:pos="2160"/>
              </w:tabs>
              <w:rPr>
                <w:rFonts w:cstheme="minorHAnsi"/>
                <w:sz w:val="20"/>
                <w:szCs w:val="20"/>
                <w:lang w:val="en-US"/>
              </w:rPr>
            </w:pPr>
            <w:r w:rsidRPr="00091297">
              <w:rPr>
                <w:rFonts w:cstheme="minorHAnsi"/>
                <w:sz w:val="20"/>
                <w:szCs w:val="20"/>
                <w:lang w:val="en-US"/>
              </w:rPr>
              <w:t xml:space="preserve">Argentina, </w:t>
            </w:r>
            <w:proofErr w:type="spellStart"/>
            <w:r w:rsidRPr="00091297">
              <w:rPr>
                <w:rFonts w:cstheme="minorHAnsi"/>
                <w:sz w:val="20"/>
                <w:szCs w:val="20"/>
                <w:lang w:val="en-US"/>
              </w:rPr>
              <w:t>Brasil</w:t>
            </w:r>
            <w:proofErr w:type="spellEnd"/>
            <w:r w:rsidRPr="00091297">
              <w:rPr>
                <w:rFonts w:cstheme="minorHAnsi"/>
                <w:sz w:val="20"/>
                <w:szCs w:val="20"/>
                <w:lang w:val="en-US"/>
              </w:rPr>
              <w:t>, Chile, Uruguay</w:t>
            </w:r>
          </w:p>
        </w:tc>
      </w:tr>
      <w:tr w:rsidR="00B968A6" w:rsidRPr="00091297" w14:paraId="678080EB" w14:textId="77777777" w:rsidTr="00C256AD">
        <w:tc>
          <w:tcPr>
            <w:tcW w:w="1696" w:type="dxa"/>
            <w:vMerge/>
          </w:tcPr>
          <w:p w14:paraId="508999CA" w14:textId="77777777" w:rsidR="00B968A6" w:rsidRPr="00091297" w:rsidRDefault="00B968A6" w:rsidP="00C256AD">
            <w:pPr>
              <w:tabs>
                <w:tab w:val="left" w:pos="2160"/>
              </w:tabs>
              <w:rPr>
                <w:rFonts w:cstheme="minorHAnsi"/>
                <w:sz w:val="20"/>
                <w:szCs w:val="20"/>
              </w:rPr>
            </w:pPr>
          </w:p>
        </w:tc>
        <w:tc>
          <w:tcPr>
            <w:tcW w:w="1463" w:type="dxa"/>
          </w:tcPr>
          <w:p w14:paraId="49DDA90F" w14:textId="77777777" w:rsidR="00B968A6" w:rsidRPr="00091297" w:rsidRDefault="00B968A6" w:rsidP="00C256AD">
            <w:pPr>
              <w:tabs>
                <w:tab w:val="left" w:pos="2160"/>
              </w:tabs>
              <w:rPr>
                <w:rFonts w:cstheme="minorHAnsi"/>
                <w:sz w:val="20"/>
                <w:szCs w:val="20"/>
              </w:rPr>
            </w:pPr>
            <w:r w:rsidRPr="00091297">
              <w:rPr>
                <w:rFonts w:cstheme="minorHAnsi"/>
                <w:sz w:val="20"/>
                <w:szCs w:val="20"/>
              </w:rPr>
              <w:t>South America, other</w:t>
            </w:r>
          </w:p>
        </w:tc>
        <w:tc>
          <w:tcPr>
            <w:tcW w:w="5767" w:type="dxa"/>
          </w:tcPr>
          <w:p w14:paraId="57AB73A6" w14:textId="77777777" w:rsidR="00B968A6" w:rsidRPr="00091297" w:rsidRDefault="00B968A6" w:rsidP="00C256AD">
            <w:pPr>
              <w:tabs>
                <w:tab w:val="left" w:pos="2160"/>
              </w:tabs>
              <w:rPr>
                <w:rFonts w:cstheme="minorHAnsi"/>
                <w:sz w:val="20"/>
                <w:szCs w:val="20"/>
                <w:lang w:val="en-US"/>
              </w:rPr>
            </w:pPr>
            <w:r w:rsidRPr="00091297">
              <w:rPr>
                <w:rFonts w:cstheme="minorHAnsi"/>
                <w:sz w:val="20"/>
                <w:szCs w:val="20"/>
                <w:lang w:val="en-US"/>
              </w:rPr>
              <w:t>Bolivia, Colombia, Ecuador, Guyana, Paraguay, Peru, Surinam, Venezuela</w:t>
            </w:r>
          </w:p>
        </w:tc>
      </w:tr>
    </w:tbl>
    <w:p w14:paraId="47DE9A80" w14:textId="77777777" w:rsidR="00B968A6" w:rsidRPr="00B968A6" w:rsidRDefault="00B968A6" w:rsidP="00B968A6">
      <w:pPr>
        <w:sectPr w:rsidR="00B968A6" w:rsidRPr="00B968A6" w:rsidSect="00D21913">
          <w:pgSz w:w="11906" w:h="16838"/>
          <w:pgMar w:top="1440" w:right="1440" w:bottom="1440" w:left="1440" w:header="708" w:footer="708" w:gutter="0"/>
          <w:cols w:space="708"/>
          <w:docGrid w:linePitch="360"/>
        </w:sectPr>
      </w:pPr>
      <w:r>
        <w:rPr>
          <w:sz w:val="20"/>
          <w:szCs w:val="20"/>
          <w:vertAlign w:val="superscript"/>
        </w:rPr>
        <w:t>1</w:t>
      </w:r>
      <w:r>
        <w:rPr>
          <w:sz w:val="20"/>
          <w:szCs w:val="20"/>
        </w:rPr>
        <w:t>Countries of origin, as defined by the Swedish Migration Agency [SMA], in each SMA category. Country-level data is not made available by the SMA/Statistics Sweden for research purposes.</w:t>
      </w:r>
    </w:p>
    <w:p w14:paraId="4C97FDEE" w14:textId="58C413B2" w:rsidR="00B1548E" w:rsidRDefault="00B1548E" w:rsidP="00B1548E">
      <w:pPr>
        <w:rPr>
          <w:b/>
        </w:rPr>
      </w:pPr>
      <w:r w:rsidRPr="00621BE3">
        <w:rPr>
          <w:b/>
        </w:rPr>
        <w:lastRenderedPageBreak/>
        <w:t xml:space="preserve">Supplement Table </w:t>
      </w:r>
      <w:r w:rsidR="00B968A6">
        <w:rPr>
          <w:b/>
        </w:rPr>
        <w:t>2</w:t>
      </w:r>
      <w:r w:rsidRPr="00621BE3">
        <w:rPr>
          <w:b/>
        </w:rPr>
        <w:t xml:space="preserve">: </w:t>
      </w:r>
      <w:r w:rsidR="009858EA">
        <w:rPr>
          <w:b/>
        </w:rPr>
        <w:t>Comparison of sample by missing data status</w:t>
      </w:r>
    </w:p>
    <w:tbl>
      <w:tblPr>
        <w:tblStyle w:val="PlainTable31"/>
        <w:tblpPr w:leftFromText="180" w:rightFromText="180" w:horzAnchor="margin" w:tblpY="384"/>
        <w:tblW w:w="8403" w:type="dxa"/>
        <w:tblLayout w:type="fixed"/>
        <w:tblLook w:val="04A0" w:firstRow="1" w:lastRow="0" w:firstColumn="1" w:lastColumn="0" w:noHBand="0" w:noVBand="1"/>
      </w:tblPr>
      <w:tblGrid>
        <w:gridCol w:w="3472"/>
        <w:gridCol w:w="923"/>
        <w:gridCol w:w="679"/>
        <w:gridCol w:w="946"/>
        <w:gridCol w:w="643"/>
        <w:gridCol w:w="1733"/>
        <w:gridCol w:w="7"/>
      </w:tblGrid>
      <w:tr w:rsidR="009858EA" w:rsidRPr="005F351F" w14:paraId="46E1392F" w14:textId="77777777" w:rsidTr="009C2F60">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100" w:firstRow="0" w:lastRow="0" w:firstColumn="1" w:lastColumn="0" w:oddVBand="0" w:evenVBand="0" w:oddHBand="0" w:evenHBand="0" w:firstRowFirstColumn="1" w:firstRowLastColumn="0" w:lastRowFirstColumn="0" w:lastRowLastColumn="0"/>
            <w:tcW w:w="3472" w:type="dxa"/>
            <w:shd w:val="clear" w:color="auto" w:fill="auto"/>
          </w:tcPr>
          <w:p w14:paraId="236B5B0F" w14:textId="77777777" w:rsidR="009858EA" w:rsidRPr="005F351F" w:rsidRDefault="009858EA" w:rsidP="009C2F60">
            <w:pPr>
              <w:tabs>
                <w:tab w:val="left" w:pos="7442"/>
              </w:tabs>
              <w:rPr>
                <w:rFonts w:cstheme="minorHAnsi"/>
                <w:b w:val="0"/>
                <w:caps w:val="0"/>
                <w:sz w:val="20"/>
                <w:szCs w:val="20"/>
              </w:rPr>
            </w:pPr>
            <w:r>
              <w:rPr>
                <w:rFonts w:cstheme="minorHAnsi"/>
                <w:caps w:val="0"/>
                <w:sz w:val="20"/>
                <w:szCs w:val="20"/>
              </w:rPr>
              <w:t>Variables</w:t>
            </w:r>
          </w:p>
        </w:tc>
        <w:tc>
          <w:tcPr>
            <w:tcW w:w="1602" w:type="dxa"/>
            <w:gridSpan w:val="2"/>
            <w:shd w:val="clear" w:color="auto" w:fill="auto"/>
          </w:tcPr>
          <w:p w14:paraId="6891163A" w14:textId="1F97D798" w:rsidR="009858EA" w:rsidRPr="005F351F" w:rsidRDefault="009858EA" w:rsidP="009C2F60">
            <w:pPr>
              <w:tabs>
                <w:tab w:val="left" w:pos="7442"/>
              </w:tabs>
              <w:jc w:val="center"/>
              <w:cnfStyle w:val="100000000000" w:firstRow="1" w:lastRow="0" w:firstColumn="0" w:lastColumn="0" w:oddVBand="0" w:evenVBand="0" w:oddHBand="0" w:evenHBand="0" w:firstRowFirstColumn="0" w:firstRowLastColumn="0" w:lastRowFirstColumn="0" w:lastRowLastColumn="0"/>
              <w:rPr>
                <w:rFonts w:cstheme="minorHAnsi"/>
                <w:b w:val="0"/>
                <w:caps w:val="0"/>
                <w:sz w:val="20"/>
                <w:szCs w:val="20"/>
              </w:rPr>
            </w:pPr>
            <w:r>
              <w:rPr>
                <w:rFonts w:cstheme="minorHAnsi"/>
                <w:caps w:val="0"/>
                <w:sz w:val="20"/>
                <w:szCs w:val="20"/>
              </w:rPr>
              <w:t>Non-missing</w:t>
            </w:r>
          </w:p>
        </w:tc>
        <w:tc>
          <w:tcPr>
            <w:tcW w:w="1589" w:type="dxa"/>
            <w:gridSpan w:val="2"/>
            <w:shd w:val="clear" w:color="auto" w:fill="auto"/>
          </w:tcPr>
          <w:p w14:paraId="210EAFB9" w14:textId="4BCC4CDD" w:rsidR="009858EA" w:rsidRPr="005F351F" w:rsidRDefault="009858EA" w:rsidP="009C2F60">
            <w:pPr>
              <w:tabs>
                <w:tab w:val="left" w:pos="7442"/>
              </w:tabs>
              <w:jc w:val="center"/>
              <w:cnfStyle w:val="100000000000" w:firstRow="1" w:lastRow="0" w:firstColumn="0" w:lastColumn="0" w:oddVBand="0" w:evenVBand="0" w:oddHBand="0" w:evenHBand="0" w:firstRowFirstColumn="0" w:firstRowLastColumn="0" w:lastRowFirstColumn="0" w:lastRowLastColumn="0"/>
              <w:rPr>
                <w:rFonts w:cstheme="minorHAnsi"/>
                <w:b w:val="0"/>
                <w:caps w:val="0"/>
                <w:sz w:val="20"/>
                <w:szCs w:val="20"/>
              </w:rPr>
            </w:pPr>
            <w:r>
              <w:rPr>
                <w:rFonts w:cstheme="minorHAnsi"/>
                <w:caps w:val="0"/>
                <w:sz w:val="20"/>
                <w:szCs w:val="20"/>
              </w:rPr>
              <w:t>Missing</w:t>
            </w:r>
          </w:p>
        </w:tc>
        <w:tc>
          <w:tcPr>
            <w:tcW w:w="1733" w:type="dxa"/>
          </w:tcPr>
          <w:p w14:paraId="5AA3542D" w14:textId="77777777" w:rsidR="009858EA" w:rsidRPr="005F351F" w:rsidRDefault="009858EA" w:rsidP="009C2F60">
            <w:pPr>
              <w:tabs>
                <w:tab w:val="left" w:pos="7442"/>
              </w:tabs>
              <w:jc w:val="center"/>
              <w:cnfStyle w:val="100000000000" w:firstRow="1" w:lastRow="0" w:firstColumn="0" w:lastColumn="0" w:oddVBand="0" w:evenVBand="0" w:oddHBand="0" w:evenHBand="0" w:firstRowFirstColumn="0" w:firstRowLastColumn="0" w:lastRowFirstColumn="0" w:lastRowLastColumn="0"/>
              <w:rPr>
                <w:rFonts w:cstheme="minorHAnsi"/>
                <w:caps w:val="0"/>
                <w:sz w:val="20"/>
                <w:szCs w:val="20"/>
              </w:rPr>
            </w:pPr>
            <w:r>
              <w:rPr>
                <w:rFonts w:cstheme="minorHAnsi"/>
                <w:caps w:val="0"/>
                <w:sz w:val="20"/>
                <w:szCs w:val="20"/>
              </w:rPr>
              <w:t>Χ</w:t>
            </w:r>
            <w:r w:rsidRPr="008357F2">
              <w:rPr>
                <w:rFonts w:cstheme="minorHAnsi"/>
                <w:caps w:val="0"/>
                <w:sz w:val="20"/>
                <w:szCs w:val="20"/>
                <w:vertAlign w:val="superscript"/>
              </w:rPr>
              <w:t>2</w:t>
            </w:r>
            <w:r>
              <w:rPr>
                <w:rFonts w:cstheme="minorHAnsi"/>
                <w:caps w:val="0"/>
                <w:sz w:val="20"/>
                <w:szCs w:val="20"/>
              </w:rPr>
              <w:t xml:space="preserve">-test (df); </w:t>
            </w:r>
          </w:p>
        </w:tc>
      </w:tr>
      <w:tr w:rsidR="009858EA" w:rsidRPr="005F351F" w14:paraId="321E93F8"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tcBorders>
              <w:bottom w:val="single" w:sz="4" w:space="0" w:color="auto"/>
            </w:tcBorders>
            <w:shd w:val="clear" w:color="auto" w:fill="auto"/>
          </w:tcPr>
          <w:p w14:paraId="495B9D0F" w14:textId="77777777" w:rsidR="009858EA" w:rsidRPr="005F351F" w:rsidRDefault="009858EA" w:rsidP="009C2F60">
            <w:pPr>
              <w:tabs>
                <w:tab w:val="left" w:pos="7442"/>
              </w:tabs>
              <w:jc w:val="center"/>
              <w:rPr>
                <w:rFonts w:cstheme="minorHAnsi"/>
                <w:b w:val="0"/>
                <w:caps w:val="0"/>
                <w:sz w:val="20"/>
                <w:szCs w:val="20"/>
              </w:rPr>
            </w:pPr>
          </w:p>
        </w:tc>
        <w:tc>
          <w:tcPr>
            <w:tcW w:w="923" w:type="dxa"/>
            <w:tcBorders>
              <w:bottom w:val="single" w:sz="4" w:space="0" w:color="auto"/>
            </w:tcBorders>
            <w:shd w:val="clear" w:color="auto" w:fill="auto"/>
          </w:tcPr>
          <w:p w14:paraId="5AA5323F"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F351F">
              <w:rPr>
                <w:rFonts w:cstheme="minorHAnsi"/>
                <w:b/>
                <w:sz w:val="20"/>
                <w:szCs w:val="20"/>
              </w:rPr>
              <w:t>n</w:t>
            </w:r>
          </w:p>
        </w:tc>
        <w:tc>
          <w:tcPr>
            <w:tcW w:w="679" w:type="dxa"/>
            <w:tcBorders>
              <w:bottom w:val="single" w:sz="4" w:space="0" w:color="auto"/>
            </w:tcBorders>
            <w:shd w:val="clear" w:color="auto" w:fill="auto"/>
          </w:tcPr>
          <w:p w14:paraId="0E858703"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F351F">
              <w:rPr>
                <w:rFonts w:cstheme="minorHAnsi"/>
                <w:b/>
                <w:sz w:val="20"/>
                <w:szCs w:val="20"/>
              </w:rPr>
              <w:t>%</w:t>
            </w:r>
          </w:p>
        </w:tc>
        <w:tc>
          <w:tcPr>
            <w:tcW w:w="946" w:type="dxa"/>
            <w:tcBorders>
              <w:bottom w:val="single" w:sz="4" w:space="0" w:color="auto"/>
            </w:tcBorders>
            <w:shd w:val="clear" w:color="auto" w:fill="auto"/>
          </w:tcPr>
          <w:p w14:paraId="339935B0"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F351F">
              <w:rPr>
                <w:rFonts w:cstheme="minorHAnsi"/>
                <w:b/>
                <w:sz w:val="20"/>
                <w:szCs w:val="20"/>
              </w:rPr>
              <w:t>n</w:t>
            </w:r>
          </w:p>
        </w:tc>
        <w:tc>
          <w:tcPr>
            <w:tcW w:w="643" w:type="dxa"/>
            <w:tcBorders>
              <w:bottom w:val="single" w:sz="4" w:space="0" w:color="auto"/>
            </w:tcBorders>
            <w:shd w:val="clear" w:color="auto" w:fill="auto"/>
          </w:tcPr>
          <w:p w14:paraId="17AD723D"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F351F">
              <w:rPr>
                <w:rFonts w:cstheme="minorHAnsi"/>
                <w:b/>
                <w:sz w:val="20"/>
                <w:szCs w:val="20"/>
              </w:rPr>
              <w:t>%</w:t>
            </w:r>
          </w:p>
        </w:tc>
        <w:tc>
          <w:tcPr>
            <w:tcW w:w="1740" w:type="dxa"/>
            <w:gridSpan w:val="2"/>
            <w:tcBorders>
              <w:bottom w:val="single" w:sz="4" w:space="0" w:color="auto"/>
            </w:tcBorders>
            <w:shd w:val="clear" w:color="auto" w:fill="auto"/>
          </w:tcPr>
          <w:p w14:paraId="62856272" w14:textId="77777777" w:rsidR="009858EA" w:rsidRPr="00E95FF5"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95FF5">
              <w:rPr>
                <w:rFonts w:cstheme="minorHAnsi"/>
                <w:b/>
                <w:sz w:val="20"/>
                <w:szCs w:val="20"/>
              </w:rPr>
              <w:t>p-value</w:t>
            </w:r>
          </w:p>
        </w:tc>
      </w:tr>
      <w:tr w:rsidR="009858EA" w:rsidRPr="005F351F" w14:paraId="5AEF74CA" w14:textId="77777777" w:rsidTr="009C2F60">
        <w:tc>
          <w:tcPr>
            <w:cnfStyle w:val="001000000000" w:firstRow="0" w:lastRow="0" w:firstColumn="1" w:lastColumn="0" w:oddVBand="0" w:evenVBand="0" w:oddHBand="0" w:evenHBand="0" w:firstRowFirstColumn="0" w:firstRowLastColumn="0" w:lastRowFirstColumn="0" w:lastRowLastColumn="0"/>
            <w:tcW w:w="3472" w:type="dxa"/>
            <w:tcBorders>
              <w:top w:val="single" w:sz="4" w:space="0" w:color="auto"/>
            </w:tcBorders>
            <w:shd w:val="clear" w:color="auto" w:fill="auto"/>
          </w:tcPr>
          <w:p w14:paraId="5A1F61CA" w14:textId="77777777" w:rsidR="009858EA" w:rsidRPr="005F351F" w:rsidRDefault="009858EA" w:rsidP="009C2F60">
            <w:pPr>
              <w:tabs>
                <w:tab w:val="left" w:pos="7442"/>
              </w:tabs>
              <w:rPr>
                <w:rFonts w:cstheme="minorHAnsi"/>
                <w:b w:val="0"/>
                <w:caps w:val="0"/>
                <w:sz w:val="20"/>
                <w:szCs w:val="20"/>
              </w:rPr>
            </w:pPr>
            <w:r w:rsidRPr="005F351F">
              <w:rPr>
                <w:rFonts w:cstheme="minorHAnsi"/>
                <w:caps w:val="0"/>
                <w:sz w:val="20"/>
                <w:szCs w:val="20"/>
              </w:rPr>
              <w:t>Compulsory admission</w:t>
            </w:r>
          </w:p>
        </w:tc>
        <w:tc>
          <w:tcPr>
            <w:tcW w:w="923" w:type="dxa"/>
            <w:tcBorders>
              <w:top w:val="single" w:sz="4" w:space="0" w:color="auto"/>
            </w:tcBorders>
            <w:shd w:val="clear" w:color="auto" w:fill="auto"/>
          </w:tcPr>
          <w:p w14:paraId="00F77447"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79" w:type="dxa"/>
            <w:tcBorders>
              <w:top w:val="single" w:sz="4" w:space="0" w:color="auto"/>
            </w:tcBorders>
            <w:shd w:val="clear" w:color="auto" w:fill="auto"/>
          </w:tcPr>
          <w:p w14:paraId="30347EDE"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46" w:type="dxa"/>
            <w:tcBorders>
              <w:top w:val="single" w:sz="4" w:space="0" w:color="auto"/>
            </w:tcBorders>
            <w:shd w:val="clear" w:color="auto" w:fill="auto"/>
          </w:tcPr>
          <w:p w14:paraId="68F3D188"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43" w:type="dxa"/>
            <w:tcBorders>
              <w:top w:val="single" w:sz="4" w:space="0" w:color="auto"/>
            </w:tcBorders>
            <w:shd w:val="clear" w:color="auto" w:fill="auto"/>
          </w:tcPr>
          <w:p w14:paraId="6CBA2D4D"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0" w:type="dxa"/>
            <w:gridSpan w:val="2"/>
            <w:tcBorders>
              <w:top w:val="single" w:sz="4" w:space="0" w:color="auto"/>
            </w:tcBorders>
            <w:shd w:val="clear" w:color="auto" w:fill="auto"/>
          </w:tcPr>
          <w:p w14:paraId="5AF09776" w14:textId="7FB0E597"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5.1</w:t>
            </w:r>
            <w:r w:rsidR="009858EA">
              <w:rPr>
                <w:rFonts w:cstheme="minorHAnsi"/>
                <w:sz w:val="20"/>
                <w:szCs w:val="20"/>
              </w:rPr>
              <w:t xml:space="preserve"> (</w:t>
            </w:r>
            <w:r>
              <w:rPr>
                <w:rFonts w:cstheme="minorHAnsi"/>
                <w:sz w:val="20"/>
                <w:szCs w:val="20"/>
              </w:rPr>
              <w:t>1</w:t>
            </w:r>
            <w:r w:rsidR="009858EA">
              <w:rPr>
                <w:rFonts w:cstheme="minorHAnsi"/>
                <w:sz w:val="20"/>
                <w:szCs w:val="20"/>
              </w:rPr>
              <w:t xml:space="preserve">); </w:t>
            </w:r>
            <w:r>
              <w:rPr>
                <w:rFonts w:cstheme="minorHAnsi"/>
                <w:sz w:val="20"/>
                <w:szCs w:val="20"/>
              </w:rPr>
              <w:t>0.02</w:t>
            </w:r>
          </w:p>
        </w:tc>
      </w:tr>
      <w:tr w:rsidR="009858EA" w:rsidRPr="005F351F" w14:paraId="057E9874"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2F604AF1"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Voluntary</w:t>
            </w:r>
          </w:p>
        </w:tc>
        <w:tc>
          <w:tcPr>
            <w:tcW w:w="923" w:type="dxa"/>
            <w:shd w:val="clear" w:color="auto" w:fill="auto"/>
          </w:tcPr>
          <w:p w14:paraId="1C27C610" w14:textId="602C1575"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10,394</w:t>
            </w:r>
          </w:p>
        </w:tc>
        <w:tc>
          <w:tcPr>
            <w:tcW w:w="679" w:type="dxa"/>
            <w:shd w:val="clear" w:color="auto" w:fill="auto"/>
          </w:tcPr>
          <w:p w14:paraId="3CE6045E" w14:textId="773F4720"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97.1</w:t>
            </w:r>
          </w:p>
        </w:tc>
        <w:tc>
          <w:tcPr>
            <w:tcW w:w="946" w:type="dxa"/>
            <w:shd w:val="clear" w:color="auto" w:fill="auto"/>
          </w:tcPr>
          <w:p w14:paraId="5F425899" w14:textId="154CC6DC"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308</w:t>
            </w:r>
          </w:p>
        </w:tc>
        <w:tc>
          <w:tcPr>
            <w:tcW w:w="643" w:type="dxa"/>
            <w:shd w:val="clear" w:color="auto" w:fill="auto"/>
          </w:tcPr>
          <w:p w14:paraId="0F4DC63E" w14:textId="08801FD0"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w:t>
            </w:r>
          </w:p>
        </w:tc>
        <w:tc>
          <w:tcPr>
            <w:tcW w:w="1740" w:type="dxa"/>
            <w:gridSpan w:val="2"/>
            <w:shd w:val="clear" w:color="auto" w:fill="auto"/>
          </w:tcPr>
          <w:p w14:paraId="6262DB29"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4C38B1A9"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64AB4479"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Involuntary</w:t>
            </w:r>
          </w:p>
        </w:tc>
        <w:tc>
          <w:tcPr>
            <w:tcW w:w="923" w:type="dxa"/>
            <w:shd w:val="clear" w:color="auto" w:fill="auto"/>
          </w:tcPr>
          <w:p w14:paraId="196EC7DA" w14:textId="5A3E962F"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1,246</w:t>
            </w:r>
          </w:p>
        </w:tc>
        <w:tc>
          <w:tcPr>
            <w:tcW w:w="679" w:type="dxa"/>
            <w:shd w:val="clear" w:color="auto" w:fill="auto"/>
          </w:tcPr>
          <w:p w14:paraId="49F5AD44" w14:textId="66CA18D9"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96.0</w:t>
            </w:r>
          </w:p>
        </w:tc>
        <w:tc>
          <w:tcPr>
            <w:tcW w:w="946" w:type="dxa"/>
            <w:shd w:val="clear" w:color="auto" w:fill="auto"/>
          </w:tcPr>
          <w:p w14:paraId="7104F6F2" w14:textId="657BF95A"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52</w:t>
            </w:r>
          </w:p>
        </w:tc>
        <w:tc>
          <w:tcPr>
            <w:tcW w:w="643" w:type="dxa"/>
            <w:shd w:val="clear" w:color="auto" w:fill="auto"/>
          </w:tcPr>
          <w:p w14:paraId="66829BAC" w14:textId="71841878"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w:t>
            </w:r>
          </w:p>
        </w:tc>
        <w:tc>
          <w:tcPr>
            <w:tcW w:w="1740" w:type="dxa"/>
            <w:gridSpan w:val="2"/>
            <w:shd w:val="clear" w:color="auto" w:fill="auto"/>
          </w:tcPr>
          <w:p w14:paraId="3EBF4EA4"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0895953F"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2359695E" w14:textId="29D95C9F" w:rsidR="009858EA" w:rsidRPr="005F351F" w:rsidRDefault="009858EA" w:rsidP="009C2F60">
            <w:pPr>
              <w:tabs>
                <w:tab w:val="left" w:pos="7442"/>
              </w:tabs>
              <w:rPr>
                <w:rFonts w:cstheme="minorHAnsi"/>
                <w:caps w:val="0"/>
                <w:sz w:val="20"/>
                <w:szCs w:val="20"/>
              </w:rPr>
            </w:pPr>
            <w:r>
              <w:rPr>
                <w:rFonts w:cstheme="minorHAnsi"/>
                <w:caps w:val="0"/>
                <w:sz w:val="20"/>
                <w:szCs w:val="20"/>
              </w:rPr>
              <w:t>Migrant status</w:t>
            </w:r>
          </w:p>
        </w:tc>
        <w:tc>
          <w:tcPr>
            <w:tcW w:w="923" w:type="dxa"/>
            <w:shd w:val="clear" w:color="auto" w:fill="auto"/>
          </w:tcPr>
          <w:p w14:paraId="382C0F5E"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79" w:type="dxa"/>
            <w:shd w:val="clear" w:color="auto" w:fill="auto"/>
          </w:tcPr>
          <w:p w14:paraId="0D566949"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46" w:type="dxa"/>
            <w:shd w:val="clear" w:color="auto" w:fill="auto"/>
          </w:tcPr>
          <w:p w14:paraId="4711CAB8"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43" w:type="dxa"/>
            <w:shd w:val="clear" w:color="auto" w:fill="auto"/>
          </w:tcPr>
          <w:p w14:paraId="109ACD56"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0" w:type="dxa"/>
            <w:gridSpan w:val="2"/>
            <w:shd w:val="clear" w:color="auto" w:fill="auto"/>
          </w:tcPr>
          <w:p w14:paraId="1DC42394" w14:textId="52E95E38" w:rsidR="009858EA"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539.9 (2); &lt;0.001</w:t>
            </w:r>
          </w:p>
        </w:tc>
      </w:tr>
      <w:tr w:rsidR="009858EA" w:rsidRPr="005F351F" w14:paraId="13334F4A"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5B44A637" w14:textId="5959D5E8" w:rsidR="009858EA" w:rsidRPr="009858EA" w:rsidRDefault="009858EA" w:rsidP="009C2F60">
            <w:pPr>
              <w:tabs>
                <w:tab w:val="left" w:pos="7442"/>
              </w:tabs>
              <w:ind w:left="176"/>
              <w:rPr>
                <w:rFonts w:cstheme="minorHAnsi"/>
                <w:b w:val="0"/>
                <w:caps w:val="0"/>
                <w:sz w:val="20"/>
                <w:szCs w:val="20"/>
              </w:rPr>
            </w:pPr>
            <w:r w:rsidRPr="009858EA">
              <w:rPr>
                <w:rFonts w:cstheme="minorHAnsi"/>
                <w:b w:val="0"/>
                <w:caps w:val="0"/>
                <w:sz w:val="20"/>
                <w:szCs w:val="20"/>
              </w:rPr>
              <w:t>Swedish-born</w:t>
            </w:r>
          </w:p>
        </w:tc>
        <w:tc>
          <w:tcPr>
            <w:tcW w:w="923" w:type="dxa"/>
            <w:shd w:val="clear" w:color="auto" w:fill="auto"/>
          </w:tcPr>
          <w:p w14:paraId="73A9648B" w14:textId="031C317A"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7,107</w:t>
            </w:r>
          </w:p>
        </w:tc>
        <w:tc>
          <w:tcPr>
            <w:tcW w:w="679" w:type="dxa"/>
            <w:shd w:val="clear" w:color="auto" w:fill="auto"/>
          </w:tcPr>
          <w:p w14:paraId="44831D29" w14:textId="279BA600"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98.8</w:t>
            </w:r>
          </w:p>
        </w:tc>
        <w:tc>
          <w:tcPr>
            <w:tcW w:w="946" w:type="dxa"/>
            <w:shd w:val="clear" w:color="auto" w:fill="auto"/>
          </w:tcPr>
          <w:p w14:paraId="750280B0" w14:textId="037A8B7D"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87</w:t>
            </w:r>
          </w:p>
        </w:tc>
        <w:tc>
          <w:tcPr>
            <w:tcW w:w="643" w:type="dxa"/>
            <w:shd w:val="clear" w:color="auto" w:fill="auto"/>
          </w:tcPr>
          <w:p w14:paraId="7C0FD51F" w14:textId="2ACBD403"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w:t>
            </w:r>
          </w:p>
        </w:tc>
        <w:tc>
          <w:tcPr>
            <w:tcW w:w="1740" w:type="dxa"/>
            <w:gridSpan w:val="2"/>
            <w:shd w:val="clear" w:color="auto" w:fill="auto"/>
          </w:tcPr>
          <w:p w14:paraId="067009C4" w14:textId="77777777" w:rsidR="009858EA"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3EA452B4"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20E366CA" w14:textId="66701286" w:rsidR="009858EA" w:rsidRPr="009858EA" w:rsidRDefault="009858EA" w:rsidP="009C2F60">
            <w:pPr>
              <w:tabs>
                <w:tab w:val="left" w:pos="7442"/>
              </w:tabs>
              <w:ind w:left="176"/>
              <w:rPr>
                <w:rFonts w:cstheme="minorHAnsi"/>
                <w:b w:val="0"/>
                <w:caps w:val="0"/>
                <w:sz w:val="20"/>
                <w:szCs w:val="20"/>
              </w:rPr>
            </w:pPr>
            <w:r w:rsidRPr="009858EA">
              <w:rPr>
                <w:rFonts w:cstheme="minorHAnsi"/>
                <w:b w:val="0"/>
                <w:caps w:val="0"/>
                <w:sz w:val="20"/>
                <w:szCs w:val="20"/>
              </w:rPr>
              <w:t>Migrants</w:t>
            </w:r>
          </w:p>
        </w:tc>
        <w:tc>
          <w:tcPr>
            <w:tcW w:w="923" w:type="dxa"/>
            <w:shd w:val="clear" w:color="auto" w:fill="auto"/>
          </w:tcPr>
          <w:p w14:paraId="4EEB1073" w14:textId="4C31656D"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1,912</w:t>
            </w:r>
          </w:p>
        </w:tc>
        <w:tc>
          <w:tcPr>
            <w:tcW w:w="679" w:type="dxa"/>
            <w:shd w:val="clear" w:color="auto" w:fill="auto"/>
          </w:tcPr>
          <w:p w14:paraId="2AE2E70B" w14:textId="4332640D"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89.3</w:t>
            </w:r>
          </w:p>
        </w:tc>
        <w:tc>
          <w:tcPr>
            <w:tcW w:w="946" w:type="dxa"/>
            <w:shd w:val="clear" w:color="auto" w:fill="auto"/>
          </w:tcPr>
          <w:p w14:paraId="5DC64D9D" w14:textId="057C9328"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230</w:t>
            </w:r>
          </w:p>
        </w:tc>
        <w:tc>
          <w:tcPr>
            <w:tcW w:w="643" w:type="dxa"/>
            <w:shd w:val="clear" w:color="auto" w:fill="auto"/>
          </w:tcPr>
          <w:p w14:paraId="1B9C57DB" w14:textId="7A2EBFD3"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10.7</w:t>
            </w:r>
          </w:p>
        </w:tc>
        <w:tc>
          <w:tcPr>
            <w:tcW w:w="1740" w:type="dxa"/>
            <w:gridSpan w:val="2"/>
            <w:shd w:val="clear" w:color="auto" w:fill="auto"/>
          </w:tcPr>
          <w:p w14:paraId="57E31B8A" w14:textId="77777777" w:rsidR="009858EA"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7A4ADA8A"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2AC8DE55" w14:textId="7483986F" w:rsidR="009858EA" w:rsidRPr="009858EA" w:rsidRDefault="009858EA" w:rsidP="009C2F60">
            <w:pPr>
              <w:tabs>
                <w:tab w:val="left" w:pos="7442"/>
              </w:tabs>
              <w:ind w:left="176"/>
              <w:rPr>
                <w:rFonts w:cstheme="minorHAnsi"/>
                <w:b w:val="0"/>
                <w:caps w:val="0"/>
                <w:sz w:val="20"/>
                <w:szCs w:val="20"/>
              </w:rPr>
            </w:pPr>
            <w:r w:rsidRPr="009858EA">
              <w:rPr>
                <w:rFonts w:cstheme="minorHAnsi"/>
                <w:b w:val="0"/>
                <w:caps w:val="0"/>
                <w:sz w:val="20"/>
                <w:szCs w:val="20"/>
              </w:rPr>
              <w:t>Children of migrants</w:t>
            </w:r>
          </w:p>
        </w:tc>
        <w:tc>
          <w:tcPr>
            <w:tcW w:w="923" w:type="dxa"/>
            <w:shd w:val="clear" w:color="auto" w:fill="auto"/>
          </w:tcPr>
          <w:p w14:paraId="770639A5" w14:textId="62D99452"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2,621</w:t>
            </w:r>
          </w:p>
        </w:tc>
        <w:tc>
          <w:tcPr>
            <w:tcW w:w="679" w:type="dxa"/>
            <w:shd w:val="clear" w:color="auto" w:fill="auto"/>
          </w:tcPr>
          <w:p w14:paraId="44DE6CD2" w14:textId="2C2269CE"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98.4</w:t>
            </w:r>
          </w:p>
        </w:tc>
        <w:tc>
          <w:tcPr>
            <w:tcW w:w="946" w:type="dxa"/>
            <w:shd w:val="clear" w:color="auto" w:fill="auto"/>
          </w:tcPr>
          <w:p w14:paraId="24019420" w14:textId="617E164B"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42</w:t>
            </w:r>
          </w:p>
        </w:tc>
        <w:tc>
          <w:tcPr>
            <w:tcW w:w="643" w:type="dxa"/>
            <w:shd w:val="clear" w:color="auto" w:fill="auto"/>
          </w:tcPr>
          <w:p w14:paraId="6B9C4F50" w14:textId="61A5D7B8"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536D63">
              <w:rPr>
                <w:rFonts w:cstheme="minorHAnsi"/>
                <w:sz w:val="20"/>
                <w:szCs w:val="20"/>
              </w:rPr>
              <w:t>.6</w:t>
            </w:r>
          </w:p>
        </w:tc>
        <w:tc>
          <w:tcPr>
            <w:tcW w:w="1740" w:type="dxa"/>
            <w:gridSpan w:val="2"/>
            <w:shd w:val="clear" w:color="auto" w:fill="auto"/>
          </w:tcPr>
          <w:p w14:paraId="669B9909" w14:textId="77777777" w:rsidR="009858EA"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3039FB67"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36047032" w14:textId="77777777" w:rsidR="009858EA" w:rsidRPr="005F351F" w:rsidRDefault="009858EA" w:rsidP="009C2F60">
            <w:pPr>
              <w:tabs>
                <w:tab w:val="left" w:pos="7442"/>
              </w:tabs>
              <w:rPr>
                <w:rFonts w:cstheme="minorHAnsi"/>
                <w:b w:val="0"/>
                <w:caps w:val="0"/>
                <w:sz w:val="20"/>
                <w:szCs w:val="20"/>
              </w:rPr>
            </w:pPr>
            <w:r w:rsidRPr="005F351F">
              <w:rPr>
                <w:rFonts w:cstheme="minorHAnsi"/>
                <w:caps w:val="0"/>
                <w:sz w:val="20"/>
                <w:szCs w:val="20"/>
              </w:rPr>
              <w:t>Sex</w:t>
            </w:r>
          </w:p>
        </w:tc>
        <w:tc>
          <w:tcPr>
            <w:tcW w:w="923" w:type="dxa"/>
            <w:shd w:val="clear" w:color="auto" w:fill="auto"/>
          </w:tcPr>
          <w:p w14:paraId="6350F2CC"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79" w:type="dxa"/>
            <w:shd w:val="clear" w:color="auto" w:fill="auto"/>
          </w:tcPr>
          <w:p w14:paraId="337F64A3"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46" w:type="dxa"/>
            <w:shd w:val="clear" w:color="auto" w:fill="auto"/>
          </w:tcPr>
          <w:p w14:paraId="3944839A"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43" w:type="dxa"/>
            <w:shd w:val="clear" w:color="auto" w:fill="auto"/>
          </w:tcPr>
          <w:p w14:paraId="1479823D"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0" w:type="dxa"/>
            <w:gridSpan w:val="2"/>
            <w:shd w:val="clear" w:color="auto" w:fill="auto"/>
          </w:tcPr>
          <w:p w14:paraId="19D234A2" w14:textId="5C7CB6FE"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w:t>
            </w:r>
            <w:r w:rsidR="009858EA">
              <w:rPr>
                <w:rFonts w:cstheme="minorHAnsi"/>
                <w:sz w:val="20"/>
                <w:szCs w:val="20"/>
              </w:rPr>
              <w:t>.</w:t>
            </w:r>
            <w:r>
              <w:rPr>
                <w:rFonts w:cstheme="minorHAnsi"/>
                <w:sz w:val="20"/>
                <w:szCs w:val="20"/>
              </w:rPr>
              <w:t>3</w:t>
            </w:r>
            <w:r w:rsidR="009858EA">
              <w:rPr>
                <w:rFonts w:cstheme="minorHAnsi"/>
                <w:sz w:val="20"/>
                <w:szCs w:val="20"/>
              </w:rPr>
              <w:t xml:space="preserve"> (</w:t>
            </w:r>
            <w:r>
              <w:rPr>
                <w:rFonts w:cstheme="minorHAnsi"/>
                <w:sz w:val="20"/>
                <w:szCs w:val="20"/>
              </w:rPr>
              <w:t>1)</w:t>
            </w:r>
            <w:r w:rsidR="009858EA">
              <w:rPr>
                <w:rFonts w:cstheme="minorHAnsi"/>
                <w:sz w:val="20"/>
                <w:szCs w:val="20"/>
              </w:rPr>
              <w:t xml:space="preserve">; </w:t>
            </w:r>
            <w:r>
              <w:rPr>
                <w:rFonts w:cstheme="minorHAnsi"/>
                <w:sz w:val="20"/>
                <w:szCs w:val="20"/>
              </w:rPr>
              <w:t>0.004</w:t>
            </w:r>
          </w:p>
        </w:tc>
      </w:tr>
      <w:tr w:rsidR="009858EA" w:rsidRPr="005F351F" w14:paraId="701FAC26"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3B6E5C02"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Male</w:t>
            </w:r>
          </w:p>
        </w:tc>
        <w:tc>
          <w:tcPr>
            <w:tcW w:w="923" w:type="dxa"/>
            <w:shd w:val="clear" w:color="auto" w:fill="auto"/>
          </w:tcPr>
          <w:p w14:paraId="13CC9E68" w14:textId="4BEEEAA1"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6,913</w:t>
            </w:r>
          </w:p>
        </w:tc>
        <w:tc>
          <w:tcPr>
            <w:tcW w:w="679" w:type="dxa"/>
            <w:shd w:val="clear" w:color="auto" w:fill="auto"/>
          </w:tcPr>
          <w:p w14:paraId="2BE5C1EA" w14:textId="59985B06"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96.6</w:t>
            </w:r>
          </w:p>
        </w:tc>
        <w:tc>
          <w:tcPr>
            <w:tcW w:w="946" w:type="dxa"/>
            <w:shd w:val="clear" w:color="auto" w:fill="auto"/>
          </w:tcPr>
          <w:p w14:paraId="284D0873" w14:textId="16251546"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241</w:t>
            </w:r>
          </w:p>
        </w:tc>
        <w:tc>
          <w:tcPr>
            <w:tcW w:w="643" w:type="dxa"/>
            <w:shd w:val="clear" w:color="auto" w:fill="auto"/>
          </w:tcPr>
          <w:p w14:paraId="2E49E078" w14:textId="2FC39E20"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3.4</w:t>
            </w:r>
          </w:p>
        </w:tc>
        <w:tc>
          <w:tcPr>
            <w:tcW w:w="1740" w:type="dxa"/>
            <w:gridSpan w:val="2"/>
            <w:shd w:val="clear" w:color="auto" w:fill="auto"/>
          </w:tcPr>
          <w:p w14:paraId="7A06C0CF"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1AC1B218"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0A1C1DD3"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Female</w:t>
            </w:r>
          </w:p>
        </w:tc>
        <w:tc>
          <w:tcPr>
            <w:tcW w:w="923" w:type="dxa"/>
            <w:shd w:val="clear" w:color="auto" w:fill="auto"/>
          </w:tcPr>
          <w:p w14:paraId="73B0F068" w14:textId="3EAFD9B9"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4,727</w:t>
            </w:r>
          </w:p>
        </w:tc>
        <w:tc>
          <w:tcPr>
            <w:tcW w:w="679" w:type="dxa"/>
            <w:shd w:val="clear" w:color="auto" w:fill="auto"/>
          </w:tcPr>
          <w:p w14:paraId="6603ADEE" w14:textId="3BF042FE"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97.5</w:t>
            </w:r>
          </w:p>
        </w:tc>
        <w:tc>
          <w:tcPr>
            <w:tcW w:w="946" w:type="dxa"/>
            <w:shd w:val="clear" w:color="auto" w:fill="auto"/>
          </w:tcPr>
          <w:p w14:paraId="36346FE2" w14:textId="0CEB0DA4"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119</w:t>
            </w:r>
          </w:p>
        </w:tc>
        <w:tc>
          <w:tcPr>
            <w:tcW w:w="643" w:type="dxa"/>
            <w:shd w:val="clear" w:color="auto" w:fill="auto"/>
          </w:tcPr>
          <w:p w14:paraId="14B50493" w14:textId="59932B89"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w:t>
            </w:r>
          </w:p>
        </w:tc>
        <w:tc>
          <w:tcPr>
            <w:tcW w:w="1740" w:type="dxa"/>
            <w:gridSpan w:val="2"/>
            <w:shd w:val="clear" w:color="auto" w:fill="auto"/>
          </w:tcPr>
          <w:p w14:paraId="668F1912"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3B456AFE"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13D9F214" w14:textId="77777777" w:rsidR="009858EA" w:rsidRPr="005F351F" w:rsidRDefault="009858EA" w:rsidP="009C2F60">
            <w:pPr>
              <w:tabs>
                <w:tab w:val="left" w:pos="7442"/>
              </w:tabs>
              <w:rPr>
                <w:rFonts w:cstheme="minorHAnsi"/>
                <w:b w:val="0"/>
                <w:caps w:val="0"/>
                <w:sz w:val="20"/>
                <w:szCs w:val="20"/>
              </w:rPr>
            </w:pPr>
            <w:r w:rsidRPr="005F351F">
              <w:rPr>
                <w:rFonts w:cstheme="minorHAnsi"/>
                <w:caps w:val="0"/>
                <w:sz w:val="20"/>
                <w:szCs w:val="20"/>
              </w:rPr>
              <w:t>Age at diagnosis</w:t>
            </w:r>
          </w:p>
        </w:tc>
        <w:tc>
          <w:tcPr>
            <w:tcW w:w="923" w:type="dxa"/>
            <w:shd w:val="clear" w:color="auto" w:fill="auto"/>
          </w:tcPr>
          <w:p w14:paraId="2B2894F3"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79" w:type="dxa"/>
            <w:shd w:val="clear" w:color="auto" w:fill="auto"/>
          </w:tcPr>
          <w:p w14:paraId="4EE70425"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46" w:type="dxa"/>
            <w:shd w:val="clear" w:color="auto" w:fill="auto"/>
          </w:tcPr>
          <w:p w14:paraId="0F96DF6E"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43" w:type="dxa"/>
            <w:shd w:val="clear" w:color="auto" w:fill="auto"/>
          </w:tcPr>
          <w:p w14:paraId="2A06263A"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0" w:type="dxa"/>
            <w:gridSpan w:val="2"/>
            <w:shd w:val="clear" w:color="auto" w:fill="auto"/>
          </w:tcPr>
          <w:p w14:paraId="386CA6BD" w14:textId="1E955E54"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31.0</w:t>
            </w:r>
            <w:r w:rsidR="009858EA">
              <w:rPr>
                <w:rFonts w:cstheme="minorHAnsi"/>
                <w:sz w:val="20"/>
                <w:szCs w:val="20"/>
              </w:rPr>
              <w:t xml:space="preserve"> (</w:t>
            </w:r>
            <w:r>
              <w:rPr>
                <w:rFonts w:cstheme="minorHAnsi"/>
                <w:sz w:val="20"/>
                <w:szCs w:val="20"/>
              </w:rPr>
              <w:t>3</w:t>
            </w:r>
            <w:r w:rsidR="009858EA">
              <w:rPr>
                <w:rFonts w:cstheme="minorHAnsi"/>
                <w:sz w:val="20"/>
                <w:szCs w:val="20"/>
              </w:rPr>
              <w:t>); &lt;0.001</w:t>
            </w:r>
          </w:p>
        </w:tc>
      </w:tr>
      <w:tr w:rsidR="009858EA" w:rsidRPr="005F351F" w14:paraId="370922DB"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712663F1"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16-19</w:t>
            </w:r>
          </w:p>
        </w:tc>
        <w:tc>
          <w:tcPr>
            <w:tcW w:w="923" w:type="dxa"/>
            <w:shd w:val="clear" w:color="auto" w:fill="auto"/>
          </w:tcPr>
          <w:p w14:paraId="68D5144D" w14:textId="22BE9921"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3,246</w:t>
            </w:r>
          </w:p>
        </w:tc>
        <w:tc>
          <w:tcPr>
            <w:tcW w:w="679" w:type="dxa"/>
            <w:shd w:val="clear" w:color="auto" w:fill="auto"/>
          </w:tcPr>
          <w:p w14:paraId="5178C2A3" w14:textId="14D7EA26"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98.3</w:t>
            </w:r>
          </w:p>
        </w:tc>
        <w:tc>
          <w:tcPr>
            <w:tcW w:w="946" w:type="dxa"/>
            <w:shd w:val="clear" w:color="auto" w:fill="auto"/>
          </w:tcPr>
          <w:p w14:paraId="20CFB9F0" w14:textId="308029A5"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56</w:t>
            </w:r>
          </w:p>
        </w:tc>
        <w:tc>
          <w:tcPr>
            <w:tcW w:w="643" w:type="dxa"/>
            <w:shd w:val="clear" w:color="auto" w:fill="auto"/>
          </w:tcPr>
          <w:p w14:paraId="5C1CF40B" w14:textId="7C095375"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1.7</w:t>
            </w:r>
          </w:p>
        </w:tc>
        <w:tc>
          <w:tcPr>
            <w:tcW w:w="1740" w:type="dxa"/>
            <w:gridSpan w:val="2"/>
            <w:shd w:val="clear" w:color="auto" w:fill="auto"/>
          </w:tcPr>
          <w:p w14:paraId="03ADA114"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1251230A"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748AF3F0"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20-23</w:t>
            </w:r>
          </w:p>
        </w:tc>
        <w:tc>
          <w:tcPr>
            <w:tcW w:w="923" w:type="dxa"/>
            <w:shd w:val="clear" w:color="auto" w:fill="auto"/>
          </w:tcPr>
          <w:p w14:paraId="11BD29DD" w14:textId="77DF4835"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4,559</w:t>
            </w:r>
          </w:p>
        </w:tc>
        <w:tc>
          <w:tcPr>
            <w:tcW w:w="679" w:type="dxa"/>
            <w:shd w:val="clear" w:color="auto" w:fill="auto"/>
          </w:tcPr>
          <w:p w14:paraId="20FBB783" w14:textId="6DC6DAC5"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96.5</w:t>
            </w:r>
          </w:p>
        </w:tc>
        <w:tc>
          <w:tcPr>
            <w:tcW w:w="946" w:type="dxa"/>
            <w:shd w:val="clear" w:color="auto" w:fill="auto"/>
          </w:tcPr>
          <w:p w14:paraId="73BBE737" w14:textId="37619EE6"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165</w:t>
            </w:r>
          </w:p>
        </w:tc>
        <w:tc>
          <w:tcPr>
            <w:tcW w:w="643" w:type="dxa"/>
            <w:shd w:val="clear" w:color="auto" w:fill="auto"/>
          </w:tcPr>
          <w:p w14:paraId="0AA225E4" w14:textId="7BB289E8"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3.5</w:t>
            </w:r>
          </w:p>
        </w:tc>
        <w:tc>
          <w:tcPr>
            <w:tcW w:w="1740" w:type="dxa"/>
            <w:gridSpan w:val="2"/>
            <w:shd w:val="clear" w:color="auto" w:fill="auto"/>
          </w:tcPr>
          <w:p w14:paraId="3E6A627D"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05A44FDD"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4DB9F100"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24-27</w:t>
            </w:r>
          </w:p>
        </w:tc>
        <w:tc>
          <w:tcPr>
            <w:tcW w:w="923" w:type="dxa"/>
            <w:shd w:val="clear" w:color="auto" w:fill="auto"/>
          </w:tcPr>
          <w:p w14:paraId="715F79F1" w14:textId="13DFC940"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2,924</w:t>
            </w:r>
          </w:p>
        </w:tc>
        <w:tc>
          <w:tcPr>
            <w:tcW w:w="679" w:type="dxa"/>
            <w:shd w:val="clear" w:color="auto" w:fill="auto"/>
          </w:tcPr>
          <w:p w14:paraId="76D616CC" w14:textId="31497D98"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96.8</w:t>
            </w:r>
          </w:p>
        </w:tc>
        <w:tc>
          <w:tcPr>
            <w:tcW w:w="946" w:type="dxa"/>
            <w:shd w:val="clear" w:color="auto" w:fill="auto"/>
          </w:tcPr>
          <w:p w14:paraId="0E3580E1" w14:textId="6F97DB21"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96</w:t>
            </w:r>
          </w:p>
        </w:tc>
        <w:tc>
          <w:tcPr>
            <w:tcW w:w="643" w:type="dxa"/>
            <w:shd w:val="clear" w:color="auto" w:fill="auto"/>
          </w:tcPr>
          <w:p w14:paraId="359DF974" w14:textId="49960962"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3.2</w:t>
            </w:r>
          </w:p>
        </w:tc>
        <w:tc>
          <w:tcPr>
            <w:tcW w:w="1740" w:type="dxa"/>
            <w:gridSpan w:val="2"/>
            <w:shd w:val="clear" w:color="auto" w:fill="auto"/>
          </w:tcPr>
          <w:p w14:paraId="26FE5234"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534BFA85"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0B9882E4"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28-31</w:t>
            </w:r>
          </w:p>
        </w:tc>
        <w:tc>
          <w:tcPr>
            <w:tcW w:w="923" w:type="dxa"/>
            <w:shd w:val="clear" w:color="auto" w:fill="auto"/>
          </w:tcPr>
          <w:p w14:paraId="74E221BE" w14:textId="28799D2A"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911</w:t>
            </w:r>
          </w:p>
        </w:tc>
        <w:tc>
          <w:tcPr>
            <w:tcW w:w="679" w:type="dxa"/>
            <w:shd w:val="clear" w:color="auto" w:fill="auto"/>
          </w:tcPr>
          <w:p w14:paraId="223569B7" w14:textId="7FDDB58F"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95.5</w:t>
            </w:r>
          </w:p>
        </w:tc>
        <w:tc>
          <w:tcPr>
            <w:tcW w:w="946" w:type="dxa"/>
            <w:shd w:val="clear" w:color="auto" w:fill="auto"/>
          </w:tcPr>
          <w:p w14:paraId="76255656" w14:textId="39133646"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43</w:t>
            </w:r>
          </w:p>
        </w:tc>
        <w:tc>
          <w:tcPr>
            <w:tcW w:w="643" w:type="dxa"/>
            <w:shd w:val="clear" w:color="auto" w:fill="auto"/>
          </w:tcPr>
          <w:p w14:paraId="116E1EAD" w14:textId="66FB92F7"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w:t>
            </w:r>
          </w:p>
        </w:tc>
        <w:tc>
          <w:tcPr>
            <w:tcW w:w="1740" w:type="dxa"/>
            <w:gridSpan w:val="2"/>
            <w:shd w:val="clear" w:color="auto" w:fill="auto"/>
          </w:tcPr>
          <w:p w14:paraId="02F02F1C"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0A07EEC6"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24D6A6BF" w14:textId="77777777" w:rsidR="009858EA" w:rsidRPr="005F351F" w:rsidRDefault="009858EA" w:rsidP="009C2F60">
            <w:pPr>
              <w:tabs>
                <w:tab w:val="left" w:pos="7442"/>
              </w:tabs>
              <w:rPr>
                <w:rFonts w:cstheme="minorHAnsi"/>
                <w:b w:val="0"/>
                <w:caps w:val="0"/>
                <w:sz w:val="20"/>
                <w:szCs w:val="20"/>
              </w:rPr>
            </w:pPr>
            <w:r w:rsidRPr="005F351F">
              <w:rPr>
                <w:rFonts w:cstheme="minorHAnsi"/>
                <w:caps w:val="0"/>
                <w:sz w:val="20"/>
                <w:szCs w:val="20"/>
              </w:rPr>
              <w:t>Region</w:t>
            </w:r>
          </w:p>
        </w:tc>
        <w:tc>
          <w:tcPr>
            <w:tcW w:w="923" w:type="dxa"/>
            <w:shd w:val="clear" w:color="auto" w:fill="auto"/>
          </w:tcPr>
          <w:p w14:paraId="59C7C37A"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79" w:type="dxa"/>
            <w:shd w:val="clear" w:color="auto" w:fill="auto"/>
          </w:tcPr>
          <w:p w14:paraId="5FA31435"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46" w:type="dxa"/>
            <w:shd w:val="clear" w:color="auto" w:fill="auto"/>
          </w:tcPr>
          <w:p w14:paraId="0E4B1CE2"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43" w:type="dxa"/>
            <w:shd w:val="clear" w:color="auto" w:fill="auto"/>
          </w:tcPr>
          <w:p w14:paraId="729FC598"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0" w:type="dxa"/>
            <w:gridSpan w:val="2"/>
            <w:shd w:val="clear" w:color="auto" w:fill="auto"/>
          </w:tcPr>
          <w:p w14:paraId="714BF521" w14:textId="5A630C53"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398.7 (9); &lt;0.001</w:t>
            </w:r>
          </w:p>
        </w:tc>
      </w:tr>
      <w:tr w:rsidR="009858EA" w:rsidRPr="005F351F" w14:paraId="3FC18BDD"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6D5FD81A" w14:textId="77777777" w:rsidR="009858EA" w:rsidRPr="009E4F2C" w:rsidRDefault="009858EA" w:rsidP="009C2F60">
            <w:pPr>
              <w:tabs>
                <w:tab w:val="left" w:pos="7442"/>
              </w:tabs>
              <w:ind w:left="179"/>
              <w:rPr>
                <w:rFonts w:cstheme="minorHAnsi"/>
                <w:b w:val="0"/>
                <w:caps w:val="0"/>
                <w:sz w:val="20"/>
                <w:szCs w:val="20"/>
              </w:rPr>
            </w:pPr>
            <w:r w:rsidRPr="009E4F2C">
              <w:rPr>
                <w:rFonts w:cstheme="minorHAnsi"/>
                <w:b w:val="0"/>
                <w:caps w:val="0"/>
                <w:sz w:val="20"/>
                <w:szCs w:val="20"/>
              </w:rPr>
              <w:t xml:space="preserve">Sweden </w:t>
            </w:r>
          </w:p>
        </w:tc>
        <w:tc>
          <w:tcPr>
            <w:tcW w:w="923" w:type="dxa"/>
            <w:shd w:val="clear" w:color="auto" w:fill="auto"/>
          </w:tcPr>
          <w:p w14:paraId="10F243CD" w14:textId="62DEF30D"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7,107</w:t>
            </w:r>
          </w:p>
        </w:tc>
        <w:tc>
          <w:tcPr>
            <w:tcW w:w="679" w:type="dxa"/>
            <w:shd w:val="clear" w:color="auto" w:fill="auto"/>
          </w:tcPr>
          <w:p w14:paraId="391FC7BF" w14:textId="296E43E4"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98.8</w:t>
            </w:r>
          </w:p>
        </w:tc>
        <w:tc>
          <w:tcPr>
            <w:tcW w:w="946" w:type="dxa"/>
            <w:shd w:val="clear" w:color="auto" w:fill="auto"/>
          </w:tcPr>
          <w:p w14:paraId="133EADAD" w14:textId="7DAEF4CD"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87</w:t>
            </w:r>
          </w:p>
        </w:tc>
        <w:tc>
          <w:tcPr>
            <w:tcW w:w="643" w:type="dxa"/>
            <w:shd w:val="clear" w:color="auto" w:fill="auto"/>
          </w:tcPr>
          <w:p w14:paraId="66997DAB" w14:textId="7946DD66"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w:t>
            </w:r>
          </w:p>
        </w:tc>
        <w:tc>
          <w:tcPr>
            <w:tcW w:w="1740" w:type="dxa"/>
            <w:gridSpan w:val="2"/>
            <w:shd w:val="clear" w:color="auto" w:fill="auto"/>
          </w:tcPr>
          <w:p w14:paraId="60A89DFB"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p>
        </w:tc>
      </w:tr>
      <w:tr w:rsidR="009858EA" w:rsidRPr="005F351F" w14:paraId="73829DC7"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7F1F636A" w14:textId="77777777" w:rsidR="009858EA" w:rsidRPr="009E4F2C" w:rsidRDefault="009858EA" w:rsidP="009C2F60">
            <w:pPr>
              <w:tabs>
                <w:tab w:val="left" w:pos="7442"/>
              </w:tabs>
              <w:ind w:left="179"/>
              <w:rPr>
                <w:rFonts w:cstheme="minorHAnsi"/>
                <w:b w:val="0"/>
                <w:caps w:val="0"/>
                <w:sz w:val="20"/>
                <w:szCs w:val="20"/>
              </w:rPr>
            </w:pPr>
            <w:r w:rsidRPr="009E4F2C">
              <w:rPr>
                <w:rFonts w:cstheme="minorHAnsi"/>
                <w:b w:val="0"/>
                <w:caps w:val="0"/>
                <w:sz w:val="20"/>
                <w:szCs w:val="20"/>
              </w:rPr>
              <w:t>Nordic</w:t>
            </w:r>
          </w:p>
        </w:tc>
        <w:tc>
          <w:tcPr>
            <w:tcW w:w="923" w:type="dxa"/>
            <w:shd w:val="clear" w:color="auto" w:fill="auto"/>
          </w:tcPr>
          <w:p w14:paraId="7235DA4F" w14:textId="6CEEE9B3"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235</w:t>
            </w:r>
          </w:p>
        </w:tc>
        <w:tc>
          <w:tcPr>
            <w:tcW w:w="679" w:type="dxa"/>
            <w:shd w:val="clear" w:color="auto" w:fill="auto"/>
          </w:tcPr>
          <w:p w14:paraId="1704EBD5" w14:textId="461E025D"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95.5</w:t>
            </w:r>
          </w:p>
        </w:tc>
        <w:tc>
          <w:tcPr>
            <w:tcW w:w="946" w:type="dxa"/>
            <w:shd w:val="clear" w:color="auto" w:fill="auto"/>
          </w:tcPr>
          <w:p w14:paraId="32D809D8" w14:textId="599B4475"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w:t>
            </w:r>
          </w:p>
        </w:tc>
        <w:tc>
          <w:tcPr>
            <w:tcW w:w="643" w:type="dxa"/>
            <w:shd w:val="clear" w:color="auto" w:fill="auto"/>
          </w:tcPr>
          <w:p w14:paraId="24FE778A" w14:textId="64C061CD"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w:t>
            </w:r>
          </w:p>
        </w:tc>
        <w:tc>
          <w:tcPr>
            <w:tcW w:w="1740" w:type="dxa"/>
            <w:gridSpan w:val="2"/>
            <w:shd w:val="clear" w:color="auto" w:fill="auto"/>
          </w:tcPr>
          <w:p w14:paraId="5F344687"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19B16C90"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74EBDB58" w14:textId="77777777" w:rsidR="009858EA" w:rsidRPr="009E4F2C" w:rsidRDefault="009858EA" w:rsidP="009C2F60">
            <w:pPr>
              <w:tabs>
                <w:tab w:val="left" w:pos="7442"/>
              </w:tabs>
              <w:ind w:left="179"/>
              <w:rPr>
                <w:rFonts w:cstheme="minorHAnsi"/>
                <w:b w:val="0"/>
                <w:caps w:val="0"/>
                <w:sz w:val="20"/>
                <w:szCs w:val="20"/>
              </w:rPr>
            </w:pPr>
            <w:r w:rsidRPr="009E4F2C">
              <w:rPr>
                <w:rFonts w:cstheme="minorHAnsi"/>
                <w:b w:val="0"/>
                <w:caps w:val="0"/>
                <w:sz w:val="20"/>
                <w:szCs w:val="20"/>
              </w:rPr>
              <w:t>Europe</w:t>
            </w:r>
          </w:p>
        </w:tc>
        <w:tc>
          <w:tcPr>
            <w:tcW w:w="923" w:type="dxa"/>
            <w:shd w:val="clear" w:color="auto" w:fill="auto"/>
          </w:tcPr>
          <w:p w14:paraId="174AA925" w14:textId="1AEFB8E7"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747</w:t>
            </w:r>
          </w:p>
        </w:tc>
        <w:tc>
          <w:tcPr>
            <w:tcW w:w="679" w:type="dxa"/>
            <w:shd w:val="clear" w:color="auto" w:fill="auto"/>
          </w:tcPr>
          <w:p w14:paraId="2647B2C1" w14:textId="514899E4"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94.3</w:t>
            </w:r>
          </w:p>
        </w:tc>
        <w:tc>
          <w:tcPr>
            <w:tcW w:w="946" w:type="dxa"/>
            <w:shd w:val="clear" w:color="auto" w:fill="auto"/>
          </w:tcPr>
          <w:p w14:paraId="27A16670" w14:textId="338EF451"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w:t>
            </w:r>
          </w:p>
        </w:tc>
        <w:tc>
          <w:tcPr>
            <w:tcW w:w="643" w:type="dxa"/>
            <w:shd w:val="clear" w:color="auto" w:fill="auto"/>
          </w:tcPr>
          <w:p w14:paraId="75E3A5BC" w14:textId="06FE9A82"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5.7</w:t>
            </w:r>
          </w:p>
        </w:tc>
        <w:tc>
          <w:tcPr>
            <w:tcW w:w="1740" w:type="dxa"/>
            <w:gridSpan w:val="2"/>
            <w:shd w:val="clear" w:color="auto" w:fill="auto"/>
          </w:tcPr>
          <w:p w14:paraId="7DE6C8C7"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1C2390CD"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469E83F0" w14:textId="77777777" w:rsidR="009858EA" w:rsidRPr="009E4F2C" w:rsidRDefault="009858EA" w:rsidP="009C2F60">
            <w:pPr>
              <w:tabs>
                <w:tab w:val="left" w:pos="7442"/>
              </w:tabs>
              <w:ind w:left="179"/>
              <w:rPr>
                <w:rFonts w:cstheme="minorHAnsi"/>
                <w:b w:val="0"/>
                <w:caps w:val="0"/>
                <w:sz w:val="20"/>
                <w:szCs w:val="20"/>
              </w:rPr>
            </w:pPr>
            <w:r w:rsidRPr="009E4F2C">
              <w:rPr>
                <w:rFonts w:cstheme="minorHAnsi"/>
                <w:b w:val="0"/>
                <w:caps w:val="0"/>
                <w:sz w:val="20"/>
                <w:szCs w:val="20"/>
              </w:rPr>
              <w:t>Asia + Oceania</w:t>
            </w:r>
          </w:p>
        </w:tc>
        <w:tc>
          <w:tcPr>
            <w:tcW w:w="923" w:type="dxa"/>
            <w:shd w:val="clear" w:color="auto" w:fill="auto"/>
          </w:tcPr>
          <w:p w14:paraId="4A386DCC" w14:textId="71EB5AA5"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355</w:t>
            </w:r>
          </w:p>
        </w:tc>
        <w:tc>
          <w:tcPr>
            <w:tcW w:w="679" w:type="dxa"/>
            <w:shd w:val="clear" w:color="auto" w:fill="auto"/>
          </w:tcPr>
          <w:p w14:paraId="71D8FC41" w14:textId="7B96E0EA"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91.3</w:t>
            </w:r>
          </w:p>
        </w:tc>
        <w:tc>
          <w:tcPr>
            <w:tcW w:w="946" w:type="dxa"/>
            <w:shd w:val="clear" w:color="auto" w:fill="auto"/>
          </w:tcPr>
          <w:p w14:paraId="2C523EF4" w14:textId="3A1D5F3F"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w:t>
            </w:r>
          </w:p>
        </w:tc>
        <w:tc>
          <w:tcPr>
            <w:tcW w:w="643" w:type="dxa"/>
            <w:shd w:val="clear" w:color="auto" w:fill="auto"/>
          </w:tcPr>
          <w:p w14:paraId="6A45DB7F" w14:textId="1A83BA1D"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8.7</w:t>
            </w:r>
          </w:p>
        </w:tc>
        <w:tc>
          <w:tcPr>
            <w:tcW w:w="1740" w:type="dxa"/>
            <w:gridSpan w:val="2"/>
            <w:shd w:val="clear" w:color="auto" w:fill="auto"/>
          </w:tcPr>
          <w:p w14:paraId="6B544D3A"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092510AB"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1B76BD26" w14:textId="77777777" w:rsidR="009858EA" w:rsidRPr="009E4F2C" w:rsidRDefault="009858EA" w:rsidP="009C2F60">
            <w:pPr>
              <w:tabs>
                <w:tab w:val="left" w:pos="7442"/>
              </w:tabs>
              <w:ind w:left="179"/>
              <w:rPr>
                <w:rFonts w:cstheme="minorHAnsi"/>
                <w:b w:val="0"/>
                <w:caps w:val="0"/>
                <w:sz w:val="20"/>
                <w:szCs w:val="20"/>
              </w:rPr>
            </w:pPr>
            <w:r w:rsidRPr="009E4F2C">
              <w:rPr>
                <w:rFonts w:cstheme="minorHAnsi"/>
                <w:b w:val="0"/>
                <w:caps w:val="0"/>
                <w:sz w:val="20"/>
                <w:szCs w:val="20"/>
              </w:rPr>
              <w:t>Middle East + North Africa</w:t>
            </w:r>
          </w:p>
        </w:tc>
        <w:tc>
          <w:tcPr>
            <w:tcW w:w="923" w:type="dxa"/>
            <w:shd w:val="clear" w:color="auto" w:fill="auto"/>
          </w:tcPr>
          <w:p w14:paraId="354328E2" w14:textId="5581DA0F"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817</w:t>
            </w:r>
          </w:p>
        </w:tc>
        <w:tc>
          <w:tcPr>
            <w:tcW w:w="679" w:type="dxa"/>
            <w:shd w:val="clear" w:color="auto" w:fill="auto"/>
          </w:tcPr>
          <w:p w14:paraId="6C8423EA" w14:textId="12AE3268"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91.8</w:t>
            </w:r>
          </w:p>
        </w:tc>
        <w:tc>
          <w:tcPr>
            <w:tcW w:w="946" w:type="dxa"/>
            <w:shd w:val="clear" w:color="auto" w:fill="auto"/>
          </w:tcPr>
          <w:p w14:paraId="2462C298" w14:textId="71C0D221"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73</w:t>
            </w:r>
          </w:p>
        </w:tc>
        <w:tc>
          <w:tcPr>
            <w:tcW w:w="643" w:type="dxa"/>
            <w:shd w:val="clear" w:color="auto" w:fill="auto"/>
          </w:tcPr>
          <w:p w14:paraId="7BCFFAFC" w14:textId="0A57C2BA"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8.2</w:t>
            </w:r>
          </w:p>
        </w:tc>
        <w:tc>
          <w:tcPr>
            <w:tcW w:w="1740" w:type="dxa"/>
            <w:gridSpan w:val="2"/>
            <w:shd w:val="clear" w:color="auto" w:fill="auto"/>
          </w:tcPr>
          <w:p w14:paraId="542E23ED"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380786C4"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6DFD343A" w14:textId="77777777" w:rsidR="009858EA" w:rsidRPr="009E4F2C" w:rsidRDefault="009858EA" w:rsidP="009C2F60">
            <w:pPr>
              <w:tabs>
                <w:tab w:val="left" w:pos="7442"/>
              </w:tabs>
              <w:ind w:left="179"/>
              <w:rPr>
                <w:rFonts w:cstheme="minorHAnsi"/>
                <w:b w:val="0"/>
                <w:caps w:val="0"/>
                <w:sz w:val="20"/>
                <w:szCs w:val="20"/>
              </w:rPr>
            </w:pPr>
            <w:r w:rsidRPr="009E4F2C">
              <w:rPr>
                <w:rFonts w:cstheme="minorHAnsi"/>
                <w:b w:val="0"/>
                <w:caps w:val="0"/>
                <w:sz w:val="20"/>
                <w:szCs w:val="20"/>
              </w:rPr>
              <w:t>Sub-Saharan Africa</w:t>
            </w:r>
          </w:p>
        </w:tc>
        <w:tc>
          <w:tcPr>
            <w:tcW w:w="923" w:type="dxa"/>
            <w:shd w:val="clear" w:color="auto" w:fill="auto"/>
          </w:tcPr>
          <w:p w14:paraId="25C9998C" w14:textId="230550C2"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506</w:t>
            </w:r>
          </w:p>
        </w:tc>
        <w:tc>
          <w:tcPr>
            <w:tcW w:w="679" w:type="dxa"/>
            <w:shd w:val="clear" w:color="auto" w:fill="auto"/>
          </w:tcPr>
          <w:p w14:paraId="421448BB" w14:textId="31911E87"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88.2</w:t>
            </w:r>
          </w:p>
        </w:tc>
        <w:tc>
          <w:tcPr>
            <w:tcW w:w="946" w:type="dxa"/>
            <w:shd w:val="clear" w:color="auto" w:fill="auto"/>
          </w:tcPr>
          <w:p w14:paraId="1F37029B" w14:textId="715073DD"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68</w:t>
            </w:r>
          </w:p>
        </w:tc>
        <w:tc>
          <w:tcPr>
            <w:tcW w:w="643" w:type="dxa"/>
            <w:shd w:val="clear" w:color="auto" w:fill="auto"/>
          </w:tcPr>
          <w:p w14:paraId="1C6BB187" w14:textId="7D7047BE"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11.9</w:t>
            </w:r>
          </w:p>
        </w:tc>
        <w:tc>
          <w:tcPr>
            <w:tcW w:w="1740" w:type="dxa"/>
            <w:gridSpan w:val="2"/>
            <w:shd w:val="clear" w:color="auto" w:fill="auto"/>
          </w:tcPr>
          <w:p w14:paraId="62C844E2"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46995D4F"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13C9DFED" w14:textId="77777777" w:rsidR="009858EA" w:rsidRPr="009E4F2C" w:rsidRDefault="009858EA" w:rsidP="009C2F60">
            <w:pPr>
              <w:tabs>
                <w:tab w:val="left" w:pos="7442"/>
              </w:tabs>
              <w:ind w:left="179"/>
              <w:rPr>
                <w:rFonts w:cstheme="minorHAnsi"/>
                <w:b w:val="0"/>
                <w:caps w:val="0"/>
                <w:sz w:val="20"/>
                <w:szCs w:val="20"/>
              </w:rPr>
            </w:pPr>
            <w:r w:rsidRPr="009E4F2C">
              <w:rPr>
                <w:rFonts w:cstheme="minorHAnsi"/>
                <w:b w:val="0"/>
                <w:caps w:val="0"/>
                <w:sz w:val="20"/>
                <w:szCs w:val="20"/>
              </w:rPr>
              <w:t>North + South America</w:t>
            </w:r>
          </w:p>
        </w:tc>
        <w:tc>
          <w:tcPr>
            <w:tcW w:w="923" w:type="dxa"/>
            <w:shd w:val="clear" w:color="auto" w:fill="auto"/>
          </w:tcPr>
          <w:p w14:paraId="42A04EF4" w14:textId="0826CF31"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232</w:t>
            </w:r>
          </w:p>
        </w:tc>
        <w:tc>
          <w:tcPr>
            <w:tcW w:w="679" w:type="dxa"/>
            <w:shd w:val="clear" w:color="auto" w:fill="auto"/>
          </w:tcPr>
          <w:p w14:paraId="1B01C7E6" w14:textId="6C66C7D1"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95.9</w:t>
            </w:r>
          </w:p>
        </w:tc>
        <w:tc>
          <w:tcPr>
            <w:tcW w:w="946" w:type="dxa"/>
            <w:shd w:val="clear" w:color="auto" w:fill="auto"/>
          </w:tcPr>
          <w:p w14:paraId="2E5E938E" w14:textId="78FC110E"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w:t>
            </w:r>
          </w:p>
        </w:tc>
        <w:tc>
          <w:tcPr>
            <w:tcW w:w="643" w:type="dxa"/>
            <w:shd w:val="clear" w:color="auto" w:fill="auto"/>
          </w:tcPr>
          <w:p w14:paraId="7D4F6F9F" w14:textId="2D24DE3A"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4.1</w:t>
            </w:r>
          </w:p>
        </w:tc>
        <w:tc>
          <w:tcPr>
            <w:tcW w:w="1740" w:type="dxa"/>
            <w:gridSpan w:val="2"/>
            <w:shd w:val="clear" w:color="auto" w:fill="auto"/>
          </w:tcPr>
          <w:p w14:paraId="357E3A8F"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76D7A6CD"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049D85FB" w14:textId="77777777" w:rsidR="009858EA" w:rsidRPr="009E4F2C" w:rsidRDefault="009858EA" w:rsidP="009C2F60">
            <w:pPr>
              <w:tabs>
                <w:tab w:val="left" w:pos="7442"/>
              </w:tabs>
              <w:ind w:left="179"/>
              <w:rPr>
                <w:rFonts w:cstheme="minorHAnsi"/>
                <w:b w:val="0"/>
                <w:caps w:val="0"/>
                <w:sz w:val="20"/>
                <w:szCs w:val="20"/>
              </w:rPr>
            </w:pPr>
            <w:r w:rsidRPr="009E4F2C">
              <w:rPr>
                <w:rFonts w:cstheme="minorHAnsi"/>
                <w:b w:val="0"/>
                <w:i/>
                <w:caps w:val="0"/>
                <w:sz w:val="20"/>
                <w:szCs w:val="20"/>
              </w:rPr>
              <w:t>Children of migrants:</w:t>
            </w:r>
          </w:p>
        </w:tc>
        <w:tc>
          <w:tcPr>
            <w:tcW w:w="923" w:type="dxa"/>
            <w:shd w:val="clear" w:color="auto" w:fill="auto"/>
          </w:tcPr>
          <w:p w14:paraId="2A299F57"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79" w:type="dxa"/>
            <w:shd w:val="clear" w:color="auto" w:fill="auto"/>
          </w:tcPr>
          <w:p w14:paraId="19D28614"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46" w:type="dxa"/>
            <w:shd w:val="clear" w:color="auto" w:fill="auto"/>
          </w:tcPr>
          <w:p w14:paraId="3C6E6CF5" w14:textId="4D87E1F6"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43" w:type="dxa"/>
            <w:shd w:val="clear" w:color="auto" w:fill="auto"/>
          </w:tcPr>
          <w:p w14:paraId="7356B59D" w14:textId="75AB6F55"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0" w:type="dxa"/>
            <w:gridSpan w:val="2"/>
            <w:shd w:val="clear" w:color="auto" w:fill="auto"/>
          </w:tcPr>
          <w:p w14:paraId="5E86DCF6"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45AD2E38"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4A26F3B8" w14:textId="77777777" w:rsidR="009858EA" w:rsidRPr="009E4F2C" w:rsidRDefault="009858EA" w:rsidP="009C2F60">
            <w:pPr>
              <w:tabs>
                <w:tab w:val="left" w:pos="7442"/>
              </w:tabs>
              <w:ind w:left="318"/>
              <w:rPr>
                <w:rFonts w:cstheme="minorHAnsi"/>
                <w:b w:val="0"/>
                <w:caps w:val="0"/>
                <w:sz w:val="20"/>
                <w:szCs w:val="20"/>
              </w:rPr>
            </w:pPr>
            <w:r w:rsidRPr="009E4F2C">
              <w:rPr>
                <w:rFonts w:cstheme="minorHAnsi"/>
                <w:b w:val="0"/>
                <w:caps w:val="0"/>
                <w:sz w:val="20"/>
                <w:szCs w:val="20"/>
              </w:rPr>
              <w:t xml:space="preserve">Swedish-Nordic </w:t>
            </w:r>
          </w:p>
        </w:tc>
        <w:tc>
          <w:tcPr>
            <w:tcW w:w="923" w:type="dxa"/>
            <w:shd w:val="clear" w:color="auto" w:fill="auto"/>
          </w:tcPr>
          <w:p w14:paraId="5360AD63" w14:textId="04586940"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610</w:t>
            </w:r>
          </w:p>
        </w:tc>
        <w:tc>
          <w:tcPr>
            <w:tcW w:w="679" w:type="dxa"/>
            <w:shd w:val="clear" w:color="auto" w:fill="auto"/>
          </w:tcPr>
          <w:p w14:paraId="3EE89D1C" w14:textId="42AC5D1C"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97.0</w:t>
            </w:r>
          </w:p>
        </w:tc>
        <w:tc>
          <w:tcPr>
            <w:tcW w:w="946" w:type="dxa"/>
            <w:shd w:val="clear" w:color="auto" w:fill="auto"/>
          </w:tcPr>
          <w:p w14:paraId="7CE01575" w14:textId="6D2F0605"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19</w:t>
            </w:r>
          </w:p>
        </w:tc>
        <w:tc>
          <w:tcPr>
            <w:tcW w:w="643" w:type="dxa"/>
            <w:shd w:val="clear" w:color="auto" w:fill="auto"/>
          </w:tcPr>
          <w:p w14:paraId="3BA424FC" w14:textId="0D1CC881"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3.0</w:t>
            </w:r>
          </w:p>
        </w:tc>
        <w:tc>
          <w:tcPr>
            <w:tcW w:w="1740" w:type="dxa"/>
            <w:gridSpan w:val="2"/>
            <w:shd w:val="clear" w:color="auto" w:fill="auto"/>
          </w:tcPr>
          <w:p w14:paraId="4D5EB75C"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06064790"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1FD30678" w14:textId="77777777" w:rsidR="009858EA" w:rsidRPr="009E4F2C" w:rsidRDefault="009858EA" w:rsidP="009C2F60">
            <w:pPr>
              <w:tabs>
                <w:tab w:val="left" w:pos="7442"/>
              </w:tabs>
              <w:ind w:left="318"/>
              <w:rPr>
                <w:rFonts w:cstheme="minorHAnsi"/>
                <w:b w:val="0"/>
                <w:caps w:val="0"/>
                <w:sz w:val="20"/>
                <w:szCs w:val="20"/>
              </w:rPr>
            </w:pPr>
            <w:r w:rsidRPr="009E4F2C">
              <w:rPr>
                <w:rFonts w:cstheme="minorHAnsi"/>
                <w:b w:val="0"/>
                <w:caps w:val="0"/>
                <w:sz w:val="20"/>
                <w:szCs w:val="20"/>
              </w:rPr>
              <w:t xml:space="preserve">Swedish-migrant </w:t>
            </w:r>
          </w:p>
        </w:tc>
        <w:tc>
          <w:tcPr>
            <w:tcW w:w="923" w:type="dxa"/>
            <w:shd w:val="clear" w:color="auto" w:fill="auto"/>
          </w:tcPr>
          <w:p w14:paraId="7DABE130" w14:textId="076934FF"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862</w:t>
            </w:r>
          </w:p>
        </w:tc>
        <w:tc>
          <w:tcPr>
            <w:tcW w:w="679" w:type="dxa"/>
            <w:shd w:val="clear" w:color="auto" w:fill="auto"/>
          </w:tcPr>
          <w:p w14:paraId="45EAE619" w14:textId="3EBA8F50"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98.9</w:t>
            </w:r>
          </w:p>
        </w:tc>
        <w:tc>
          <w:tcPr>
            <w:tcW w:w="946" w:type="dxa"/>
            <w:shd w:val="clear" w:color="auto" w:fill="auto"/>
          </w:tcPr>
          <w:p w14:paraId="5F8A2A11" w14:textId="6084FA00"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w:t>
            </w:r>
          </w:p>
        </w:tc>
        <w:tc>
          <w:tcPr>
            <w:tcW w:w="643" w:type="dxa"/>
            <w:shd w:val="clear" w:color="auto" w:fill="auto"/>
          </w:tcPr>
          <w:p w14:paraId="527CB7F9" w14:textId="3210A290"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w:t>
            </w:r>
          </w:p>
        </w:tc>
        <w:tc>
          <w:tcPr>
            <w:tcW w:w="1740" w:type="dxa"/>
            <w:gridSpan w:val="2"/>
            <w:shd w:val="clear" w:color="auto" w:fill="auto"/>
          </w:tcPr>
          <w:p w14:paraId="3FAA5EDE"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16B790FD"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vAlign w:val="center"/>
          </w:tcPr>
          <w:p w14:paraId="39F41BC8" w14:textId="77777777" w:rsidR="009858EA" w:rsidRPr="009E4F2C" w:rsidRDefault="009858EA" w:rsidP="009C2F60">
            <w:pPr>
              <w:tabs>
                <w:tab w:val="left" w:pos="7442"/>
              </w:tabs>
              <w:ind w:left="318"/>
              <w:rPr>
                <w:rFonts w:cstheme="minorHAnsi"/>
                <w:b w:val="0"/>
                <w:caps w:val="0"/>
                <w:sz w:val="20"/>
                <w:szCs w:val="20"/>
              </w:rPr>
            </w:pPr>
            <w:r w:rsidRPr="009E4F2C">
              <w:rPr>
                <w:rFonts w:cstheme="minorHAnsi"/>
                <w:b w:val="0"/>
                <w:caps w:val="0"/>
                <w:sz w:val="20"/>
                <w:szCs w:val="20"/>
              </w:rPr>
              <w:t xml:space="preserve">Mixed migrant </w:t>
            </w:r>
          </w:p>
        </w:tc>
        <w:tc>
          <w:tcPr>
            <w:tcW w:w="923" w:type="dxa"/>
            <w:shd w:val="clear" w:color="auto" w:fill="auto"/>
          </w:tcPr>
          <w:p w14:paraId="64DA9189" w14:textId="5D37BEFD"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169</w:t>
            </w:r>
          </w:p>
        </w:tc>
        <w:tc>
          <w:tcPr>
            <w:tcW w:w="679" w:type="dxa"/>
            <w:shd w:val="clear" w:color="auto" w:fill="auto"/>
          </w:tcPr>
          <w:p w14:paraId="300E125B" w14:textId="5C531C3F"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99.4</w:t>
            </w:r>
          </w:p>
        </w:tc>
        <w:tc>
          <w:tcPr>
            <w:tcW w:w="946" w:type="dxa"/>
            <w:shd w:val="clear" w:color="auto" w:fill="auto"/>
          </w:tcPr>
          <w:p w14:paraId="26E301E1" w14:textId="52670482"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w:t>
            </w:r>
          </w:p>
        </w:tc>
        <w:tc>
          <w:tcPr>
            <w:tcW w:w="643" w:type="dxa"/>
            <w:shd w:val="clear" w:color="auto" w:fill="auto"/>
          </w:tcPr>
          <w:p w14:paraId="6DCBDFE4" w14:textId="26028335"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0.6</w:t>
            </w:r>
          </w:p>
        </w:tc>
        <w:tc>
          <w:tcPr>
            <w:tcW w:w="1740" w:type="dxa"/>
            <w:gridSpan w:val="2"/>
            <w:shd w:val="clear" w:color="auto" w:fill="auto"/>
          </w:tcPr>
          <w:p w14:paraId="5B20DC7D"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41E1637C" w14:textId="77777777" w:rsidTr="009C2F6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03B61161" w14:textId="77777777" w:rsidR="009858EA" w:rsidRPr="005F351F" w:rsidRDefault="009858EA" w:rsidP="009C2F60">
            <w:pPr>
              <w:tabs>
                <w:tab w:val="left" w:pos="7442"/>
              </w:tabs>
              <w:rPr>
                <w:rFonts w:cstheme="minorHAnsi"/>
                <w:b w:val="0"/>
                <w:caps w:val="0"/>
                <w:sz w:val="20"/>
                <w:szCs w:val="20"/>
              </w:rPr>
            </w:pPr>
            <w:r w:rsidRPr="005F351F">
              <w:rPr>
                <w:rFonts w:cstheme="minorHAnsi"/>
                <w:caps w:val="0"/>
                <w:sz w:val="20"/>
                <w:szCs w:val="20"/>
              </w:rPr>
              <w:t>Family income</w:t>
            </w:r>
          </w:p>
        </w:tc>
        <w:tc>
          <w:tcPr>
            <w:tcW w:w="923" w:type="dxa"/>
            <w:shd w:val="clear" w:color="auto" w:fill="auto"/>
          </w:tcPr>
          <w:p w14:paraId="7AC57639"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79" w:type="dxa"/>
            <w:shd w:val="clear" w:color="auto" w:fill="auto"/>
          </w:tcPr>
          <w:p w14:paraId="04556D8F"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46" w:type="dxa"/>
            <w:shd w:val="clear" w:color="auto" w:fill="auto"/>
          </w:tcPr>
          <w:p w14:paraId="5C58BC5F"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43" w:type="dxa"/>
            <w:shd w:val="clear" w:color="auto" w:fill="auto"/>
          </w:tcPr>
          <w:p w14:paraId="533F75E8"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0" w:type="dxa"/>
            <w:gridSpan w:val="2"/>
            <w:shd w:val="clear" w:color="auto" w:fill="auto"/>
          </w:tcPr>
          <w:p w14:paraId="203C3C48" w14:textId="64767E68"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58.5</w:t>
            </w:r>
            <w:r w:rsidR="009858EA">
              <w:rPr>
                <w:rFonts w:cstheme="minorHAnsi"/>
                <w:sz w:val="20"/>
                <w:szCs w:val="20"/>
              </w:rPr>
              <w:t xml:space="preserve"> (</w:t>
            </w:r>
            <w:r>
              <w:rPr>
                <w:rFonts w:cstheme="minorHAnsi"/>
                <w:sz w:val="20"/>
                <w:szCs w:val="20"/>
              </w:rPr>
              <w:t>4</w:t>
            </w:r>
            <w:r w:rsidR="009858EA">
              <w:rPr>
                <w:rFonts w:cstheme="minorHAnsi"/>
                <w:sz w:val="20"/>
                <w:szCs w:val="20"/>
              </w:rPr>
              <w:t>); &lt;0.001</w:t>
            </w:r>
          </w:p>
        </w:tc>
      </w:tr>
      <w:tr w:rsidR="009858EA" w:rsidRPr="005F351F" w14:paraId="5BAD891A"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7EB250E7"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1 (lowest)</w:t>
            </w:r>
          </w:p>
        </w:tc>
        <w:tc>
          <w:tcPr>
            <w:tcW w:w="923" w:type="dxa"/>
            <w:shd w:val="clear" w:color="auto" w:fill="auto"/>
          </w:tcPr>
          <w:p w14:paraId="19D6AB5A" w14:textId="2F960550"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1,281</w:t>
            </w:r>
          </w:p>
        </w:tc>
        <w:tc>
          <w:tcPr>
            <w:tcW w:w="679" w:type="dxa"/>
            <w:shd w:val="clear" w:color="auto" w:fill="auto"/>
          </w:tcPr>
          <w:p w14:paraId="5B7851DE" w14:textId="639BC76E"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96.7</w:t>
            </w:r>
          </w:p>
        </w:tc>
        <w:tc>
          <w:tcPr>
            <w:tcW w:w="946" w:type="dxa"/>
            <w:shd w:val="clear" w:color="auto" w:fill="auto"/>
          </w:tcPr>
          <w:p w14:paraId="31E99800" w14:textId="67F92B15"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44</w:t>
            </w:r>
          </w:p>
        </w:tc>
        <w:tc>
          <w:tcPr>
            <w:tcW w:w="643" w:type="dxa"/>
            <w:shd w:val="clear" w:color="auto" w:fill="auto"/>
          </w:tcPr>
          <w:p w14:paraId="6979167B" w14:textId="5C8FFACC"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3.3</w:t>
            </w:r>
          </w:p>
        </w:tc>
        <w:tc>
          <w:tcPr>
            <w:tcW w:w="1740" w:type="dxa"/>
            <w:gridSpan w:val="2"/>
            <w:shd w:val="clear" w:color="auto" w:fill="auto"/>
          </w:tcPr>
          <w:p w14:paraId="102AF960"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5334D95C"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2B719140"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2</w:t>
            </w:r>
          </w:p>
        </w:tc>
        <w:tc>
          <w:tcPr>
            <w:tcW w:w="923" w:type="dxa"/>
            <w:shd w:val="clear" w:color="auto" w:fill="auto"/>
          </w:tcPr>
          <w:p w14:paraId="3EDDFFD2" w14:textId="3F301256"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2,098</w:t>
            </w:r>
          </w:p>
        </w:tc>
        <w:tc>
          <w:tcPr>
            <w:tcW w:w="679" w:type="dxa"/>
            <w:shd w:val="clear" w:color="auto" w:fill="auto"/>
          </w:tcPr>
          <w:p w14:paraId="65ABDE46" w14:textId="76A55703"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98.5</w:t>
            </w:r>
          </w:p>
        </w:tc>
        <w:tc>
          <w:tcPr>
            <w:tcW w:w="946" w:type="dxa"/>
            <w:shd w:val="clear" w:color="auto" w:fill="auto"/>
          </w:tcPr>
          <w:p w14:paraId="0D7B0C1C" w14:textId="7FA26B4D"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32</w:t>
            </w:r>
          </w:p>
        </w:tc>
        <w:tc>
          <w:tcPr>
            <w:tcW w:w="643" w:type="dxa"/>
            <w:shd w:val="clear" w:color="auto" w:fill="auto"/>
          </w:tcPr>
          <w:p w14:paraId="448C3822" w14:textId="40DCA58E"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w:t>
            </w:r>
          </w:p>
        </w:tc>
        <w:tc>
          <w:tcPr>
            <w:tcW w:w="1740" w:type="dxa"/>
            <w:gridSpan w:val="2"/>
            <w:shd w:val="clear" w:color="auto" w:fill="auto"/>
          </w:tcPr>
          <w:p w14:paraId="012A6A18"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0EE7E6AF"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2D837292"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3</w:t>
            </w:r>
          </w:p>
        </w:tc>
        <w:tc>
          <w:tcPr>
            <w:tcW w:w="923" w:type="dxa"/>
            <w:shd w:val="clear" w:color="auto" w:fill="auto"/>
          </w:tcPr>
          <w:p w14:paraId="26CF094E" w14:textId="25EB9BFE"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2,712</w:t>
            </w:r>
          </w:p>
        </w:tc>
        <w:tc>
          <w:tcPr>
            <w:tcW w:w="679" w:type="dxa"/>
            <w:shd w:val="clear" w:color="auto" w:fill="auto"/>
          </w:tcPr>
          <w:p w14:paraId="6FA4CD00" w14:textId="4885AD57"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98.4</w:t>
            </w:r>
          </w:p>
        </w:tc>
        <w:tc>
          <w:tcPr>
            <w:tcW w:w="946" w:type="dxa"/>
            <w:shd w:val="clear" w:color="auto" w:fill="auto"/>
          </w:tcPr>
          <w:p w14:paraId="205966C6" w14:textId="0AD0E2C1"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43</w:t>
            </w:r>
          </w:p>
        </w:tc>
        <w:tc>
          <w:tcPr>
            <w:tcW w:w="643" w:type="dxa"/>
            <w:shd w:val="clear" w:color="auto" w:fill="auto"/>
          </w:tcPr>
          <w:p w14:paraId="20C87174" w14:textId="0C16B7AC"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w:t>
            </w:r>
          </w:p>
        </w:tc>
        <w:tc>
          <w:tcPr>
            <w:tcW w:w="1740" w:type="dxa"/>
            <w:gridSpan w:val="2"/>
            <w:shd w:val="clear" w:color="auto" w:fill="auto"/>
          </w:tcPr>
          <w:p w14:paraId="4E618995"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15DD4A2A"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71897AF9"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4</w:t>
            </w:r>
          </w:p>
        </w:tc>
        <w:tc>
          <w:tcPr>
            <w:tcW w:w="923" w:type="dxa"/>
            <w:shd w:val="clear" w:color="auto" w:fill="auto"/>
          </w:tcPr>
          <w:p w14:paraId="423F9386" w14:textId="381FE1AF"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2,983</w:t>
            </w:r>
          </w:p>
        </w:tc>
        <w:tc>
          <w:tcPr>
            <w:tcW w:w="679" w:type="dxa"/>
            <w:shd w:val="clear" w:color="auto" w:fill="auto"/>
          </w:tcPr>
          <w:p w14:paraId="1C0B5945" w14:textId="228D3C4D"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99.1</w:t>
            </w:r>
          </w:p>
        </w:tc>
        <w:tc>
          <w:tcPr>
            <w:tcW w:w="946" w:type="dxa"/>
            <w:shd w:val="clear" w:color="auto" w:fill="auto"/>
          </w:tcPr>
          <w:p w14:paraId="7A6C5A85" w14:textId="77985FF8"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27</w:t>
            </w:r>
          </w:p>
        </w:tc>
        <w:tc>
          <w:tcPr>
            <w:tcW w:w="643" w:type="dxa"/>
            <w:shd w:val="clear" w:color="auto" w:fill="auto"/>
          </w:tcPr>
          <w:p w14:paraId="29D991D6" w14:textId="708B7FF7" w:rsidR="009858EA"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0.9</w:t>
            </w:r>
          </w:p>
        </w:tc>
        <w:tc>
          <w:tcPr>
            <w:tcW w:w="1740" w:type="dxa"/>
            <w:gridSpan w:val="2"/>
            <w:shd w:val="clear" w:color="auto" w:fill="auto"/>
          </w:tcPr>
          <w:p w14:paraId="1E4D4859"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744C5305"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6572D9D7"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5 (highest)</w:t>
            </w:r>
          </w:p>
        </w:tc>
        <w:tc>
          <w:tcPr>
            <w:tcW w:w="923" w:type="dxa"/>
            <w:shd w:val="clear" w:color="auto" w:fill="auto"/>
          </w:tcPr>
          <w:p w14:paraId="021BE9DF" w14:textId="02B3D2E5"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2,566</w:t>
            </w:r>
          </w:p>
        </w:tc>
        <w:tc>
          <w:tcPr>
            <w:tcW w:w="679" w:type="dxa"/>
            <w:shd w:val="clear" w:color="auto" w:fill="auto"/>
          </w:tcPr>
          <w:p w14:paraId="03E7BE8C" w14:textId="4DFA095A"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99.5</w:t>
            </w:r>
          </w:p>
        </w:tc>
        <w:tc>
          <w:tcPr>
            <w:tcW w:w="946" w:type="dxa"/>
            <w:shd w:val="clear" w:color="auto" w:fill="auto"/>
          </w:tcPr>
          <w:p w14:paraId="6C85AC9E" w14:textId="303F9D3A"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w:t>
            </w:r>
          </w:p>
        </w:tc>
        <w:tc>
          <w:tcPr>
            <w:tcW w:w="643" w:type="dxa"/>
            <w:shd w:val="clear" w:color="auto" w:fill="auto"/>
          </w:tcPr>
          <w:p w14:paraId="5F3C1D3A" w14:textId="78D22DEC" w:rsidR="009858EA"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0.5</w:t>
            </w:r>
          </w:p>
        </w:tc>
        <w:tc>
          <w:tcPr>
            <w:tcW w:w="1740" w:type="dxa"/>
            <w:gridSpan w:val="2"/>
            <w:shd w:val="clear" w:color="auto" w:fill="auto"/>
          </w:tcPr>
          <w:p w14:paraId="77618C32"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4306BDDA"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2B5DE3CD" w14:textId="25EEBA5E" w:rsidR="009858EA" w:rsidRPr="005F351F" w:rsidRDefault="009858EA" w:rsidP="009C2F60">
            <w:pPr>
              <w:tabs>
                <w:tab w:val="left" w:pos="7442"/>
              </w:tabs>
              <w:rPr>
                <w:rFonts w:cstheme="minorHAnsi"/>
                <w:b w:val="0"/>
                <w:caps w:val="0"/>
                <w:sz w:val="20"/>
                <w:szCs w:val="20"/>
              </w:rPr>
            </w:pPr>
            <w:r w:rsidRPr="005F351F">
              <w:rPr>
                <w:rFonts w:cstheme="minorHAnsi"/>
                <w:caps w:val="0"/>
                <w:sz w:val="20"/>
                <w:szCs w:val="20"/>
              </w:rPr>
              <w:t>Population density</w:t>
            </w:r>
          </w:p>
        </w:tc>
        <w:tc>
          <w:tcPr>
            <w:tcW w:w="923" w:type="dxa"/>
            <w:shd w:val="clear" w:color="auto" w:fill="auto"/>
          </w:tcPr>
          <w:p w14:paraId="4BF90723"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79" w:type="dxa"/>
            <w:shd w:val="clear" w:color="auto" w:fill="auto"/>
          </w:tcPr>
          <w:p w14:paraId="2B93B77D"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46" w:type="dxa"/>
            <w:shd w:val="clear" w:color="auto" w:fill="auto"/>
          </w:tcPr>
          <w:p w14:paraId="5CF2EDDB"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43" w:type="dxa"/>
            <w:shd w:val="clear" w:color="auto" w:fill="auto"/>
          </w:tcPr>
          <w:p w14:paraId="6E9BD448" w14:textId="77777777" w:rsidR="009858EA" w:rsidRPr="005F351F" w:rsidRDefault="009858EA" w:rsidP="009C2F60">
            <w:pPr>
              <w:tabs>
                <w:tab w:val="left" w:pos="744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0" w:type="dxa"/>
            <w:gridSpan w:val="2"/>
            <w:shd w:val="clear" w:color="auto" w:fill="auto"/>
          </w:tcPr>
          <w:p w14:paraId="13F1EC66" w14:textId="5C3D4764"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7.3 (4); 0.12</w:t>
            </w:r>
          </w:p>
        </w:tc>
      </w:tr>
      <w:tr w:rsidR="009858EA" w:rsidRPr="005F351F" w14:paraId="77113509"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74AE21E5"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1 (lowest)</w:t>
            </w:r>
          </w:p>
        </w:tc>
        <w:tc>
          <w:tcPr>
            <w:tcW w:w="923" w:type="dxa"/>
            <w:shd w:val="clear" w:color="auto" w:fill="auto"/>
          </w:tcPr>
          <w:p w14:paraId="575735E4" w14:textId="1CF0E2DE"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1,594</w:t>
            </w:r>
          </w:p>
        </w:tc>
        <w:tc>
          <w:tcPr>
            <w:tcW w:w="679" w:type="dxa"/>
            <w:shd w:val="clear" w:color="auto" w:fill="auto"/>
          </w:tcPr>
          <w:p w14:paraId="47BB54A7" w14:textId="2868128E"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99.1</w:t>
            </w:r>
          </w:p>
        </w:tc>
        <w:tc>
          <w:tcPr>
            <w:tcW w:w="946" w:type="dxa"/>
            <w:shd w:val="clear" w:color="auto" w:fill="auto"/>
          </w:tcPr>
          <w:p w14:paraId="78AB68ED" w14:textId="3B69FE8A"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14</w:t>
            </w:r>
          </w:p>
        </w:tc>
        <w:tc>
          <w:tcPr>
            <w:tcW w:w="643" w:type="dxa"/>
            <w:shd w:val="clear" w:color="auto" w:fill="auto"/>
          </w:tcPr>
          <w:p w14:paraId="62E53944" w14:textId="40F2559C"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0.9</w:t>
            </w:r>
          </w:p>
        </w:tc>
        <w:tc>
          <w:tcPr>
            <w:tcW w:w="1740" w:type="dxa"/>
            <w:gridSpan w:val="2"/>
            <w:shd w:val="clear" w:color="auto" w:fill="auto"/>
          </w:tcPr>
          <w:p w14:paraId="1049B77F"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2E12BEAF"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6A2C996C"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2</w:t>
            </w:r>
          </w:p>
        </w:tc>
        <w:tc>
          <w:tcPr>
            <w:tcW w:w="923" w:type="dxa"/>
            <w:shd w:val="clear" w:color="auto" w:fill="auto"/>
          </w:tcPr>
          <w:p w14:paraId="4C06A784" w14:textId="37BB9D98"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1,952</w:t>
            </w:r>
          </w:p>
        </w:tc>
        <w:tc>
          <w:tcPr>
            <w:tcW w:w="679" w:type="dxa"/>
            <w:shd w:val="clear" w:color="auto" w:fill="auto"/>
          </w:tcPr>
          <w:p w14:paraId="36554048" w14:textId="071DF091"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98.3</w:t>
            </w:r>
          </w:p>
        </w:tc>
        <w:tc>
          <w:tcPr>
            <w:tcW w:w="946" w:type="dxa"/>
            <w:shd w:val="clear" w:color="auto" w:fill="auto"/>
          </w:tcPr>
          <w:p w14:paraId="7F8FCF03" w14:textId="58E0BE5C"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w:t>
            </w:r>
          </w:p>
        </w:tc>
        <w:tc>
          <w:tcPr>
            <w:tcW w:w="643" w:type="dxa"/>
            <w:shd w:val="clear" w:color="auto" w:fill="auto"/>
          </w:tcPr>
          <w:p w14:paraId="4B05A385" w14:textId="23BA7AD0"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1.7</w:t>
            </w:r>
          </w:p>
        </w:tc>
        <w:tc>
          <w:tcPr>
            <w:tcW w:w="1740" w:type="dxa"/>
            <w:gridSpan w:val="2"/>
            <w:shd w:val="clear" w:color="auto" w:fill="auto"/>
          </w:tcPr>
          <w:p w14:paraId="2D8A4F58"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5462F991"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202A16A5"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3</w:t>
            </w:r>
          </w:p>
        </w:tc>
        <w:tc>
          <w:tcPr>
            <w:tcW w:w="923" w:type="dxa"/>
            <w:shd w:val="clear" w:color="auto" w:fill="auto"/>
          </w:tcPr>
          <w:p w14:paraId="09B36DF8" w14:textId="193E4E5A"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2,197</w:t>
            </w:r>
          </w:p>
        </w:tc>
        <w:tc>
          <w:tcPr>
            <w:tcW w:w="679" w:type="dxa"/>
            <w:shd w:val="clear" w:color="auto" w:fill="auto"/>
          </w:tcPr>
          <w:p w14:paraId="438E7525" w14:textId="2A8458F6"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98.2</w:t>
            </w:r>
          </w:p>
        </w:tc>
        <w:tc>
          <w:tcPr>
            <w:tcW w:w="946" w:type="dxa"/>
            <w:shd w:val="clear" w:color="auto" w:fill="auto"/>
          </w:tcPr>
          <w:p w14:paraId="4B30F32B" w14:textId="6293D443"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w:t>
            </w:r>
          </w:p>
        </w:tc>
        <w:tc>
          <w:tcPr>
            <w:tcW w:w="643" w:type="dxa"/>
            <w:shd w:val="clear" w:color="auto" w:fill="auto"/>
          </w:tcPr>
          <w:p w14:paraId="2FED9396" w14:textId="409C6412"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w:t>
            </w:r>
          </w:p>
        </w:tc>
        <w:tc>
          <w:tcPr>
            <w:tcW w:w="1740" w:type="dxa"/>
            <w:gridSpan w:val="2"/>
            <w:shd w:val="clear" w:color="auto" w:fill="auto"/>
          </w:tcPr>
          <w:p w14:paraId="50F7FAF2"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858EA" w:rsidRPr="005F351F" w14:paraId="114CA032"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740D1FD7"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4</w:t>
            </w:r>
          </w:p>
        </w:tc>
        <w:tc>
          <w:tcPr>
            <w:tcW w:w="923" w:type="dxa"/>
            <w:shd w:val="clear" w:color="auto" w:fill="auto"/>
          </w:tcPr>
          <w:p w14:paraId="368B7816" w14:textId="30525902"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2,762</w:t>
            </w:r>
          </w:p>
        </w:tc>
        <w:tc>
          <w:tcPr>
            <w:tcW w:w="679" w:type="dxa"/>
            <w:shd w:val="clear" w:color="auto" w:fill="auto"/>
          </w:tcPr>
          <w:p w14:paraId="1F8ABCEF" w14:textId="4EFDD211"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98.1</w:t>
            </w:r>
          </w:p>
        </w:tc>
        <w:tc>
          <w:tcPr>
            <w:tcW w:w="946" w:type="dxa"/>
            <w:shd w:val="clear" w:color="auto" w:fill="auto"/>
          </w:tcPr>
          <w:p w14:paraId="287EE79B" w14:textId="12894812"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53</w:t>
            </w:r>
          </w:p>
        </w:tc>
        <w:tc>
          <w:tcPr>
            <w:tcW w:w="643" w:type="dxa"/>
            <w:shd w:val="clear" w:color="auto" w:fill="auto"/>
          </w:tcPr>
          <w:p w14:paraId="2787E36D" w14:textId="0DDCFEB7" w:rsidR="009858EA"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1.9</w:t>
            </w:r>
          </w:p>
        </w:tc>
        <w:tc>
          <w:tcPr>
            <w:tcW w:w="1740" w:type="dxa"/>
            <w:gridSpan w:val="2"/>
            <w:shd w:val="clear" w:color="auto" w:fill="auto"/>
          </w:tcPr>
          <w:p w14:paraId="2B30FC52" w14:textId="77777777" w:rsidR="009858EA" w:rsidRPr="005F351F" w:rsidRDefault="009858EA"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858EA" w:rsidRPr="005F351F" w14:paraId="44E24E79"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43AA6B4E" w14:textId="77777777" w:rsidR="009858EA" w:rsidRPr="005F351F" w:rsidRDefault="009858EA" w:rsidP="009C2F60">
            <w:pPr>
              <w:tabs>
                <w:tab w:val="left" w:pos="7442"/>
              </w:tabs>
              <w:ind w:left="179"/>
              <w:rPr>
                <w:rFonts w:cstheme="minorHAnsi"/>
                <w:b w:val="0"/>
                <w:caps w:val="0"/>
                <w:sz w:val="20"/>
                <w:szCs w:val="20"/>
              </w:rPr>
            </w:pPr>
            <w:r w:rsidRPr="005F351F">
              <w:rPr>
                <w:rFonts w:cstheme="minorHAnsi"/>
                <w:b w:val="0"/>
                <w:caps w:val="0"/>
                <w:sz w:val="20"/>
                <w:szCs w:val="20"/>
              </w:rPr>
              <w:t>Quintile 5 (highest)</w:t>
            </w:r>
          </w:p>
        </w:tc>
        <w:tc>
          <w:tcPr>
            <w:tcW w:w="923" w:type="dxa"/>
            <w:shd w:val="clear" w:color="auto" w:fill="auto"/>
          </w:tcPr>
          <w:p w14:paraId="7BE355F4" w14:textId="55AD89C7"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3,135</w:t>
            </w:r>
          </w:p>
        </w:tc>
        <w:tc>
          <w:tcPr>
            <w:tcW w:w="679" w:type="dxa"/>
            <w:shd w:val="clear" w:color="auto" w:fill="auto"/>
          </w:tcPr>
          <w:p w14:paraId="5B65663A" w14:textId="084AC293"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98.3</w:t>
            </w:r>
          </w:p>
        </w:tc>
        <w:tc>
          <w:tcPr>
            <w:tcW w:w="946" w:type="dxa"/>
            <w:shd w:val="clear" w:color="auto" w:fill="auto"/>
          </w:tcPr>
          <w:p w14:paraId="5C0FB12F" w14:textId="57FD49A9"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54</w:t>
            </w:r>
          </w:p>
        </w:tc>
        <w:tc>
          <w:tcPr>
            <w:tcW w:w="643" w:type="dxa"/>
            <w:shd w:val="clear" w:color="auto" w:fill="auto"/>
          </w:tcPr>
          <w:p w14:paraId="610D4A6A" w14:textId="5B30E1B6" w:rsidR="009858EA"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1.7</w:t>
            </w:r>
          </w:p>
        </w:tc>
        <w:tc>
          <w:tcPr>
            <w:tcW w:w="1740" w:type="dxa"/>
            <w:gridSpan w:val="2"/>
            <w:shd w:val="clear" w:color="auto" w:fill="auto"/>
          </w:tcPr>
          <w:p w14:paraId="5CC67779" w14:textId="77777777" w:rsidR="009858EA" w:rsidRPr="005F351F" w:rsidRDefault="009858EA"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36D63" w:rsidRPr="005F351F" w14:paraId="79E8019C"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14692A08" w14:textId="0F3B135E" w:rsidR="00536D63" w:rsidRPr="005F351F" w:rsidRDefault="00536D63" w:rsidP="009C2F60">
            <w:pPr>
              <w:tabs>
                <w:tab w:val="left" w:pos="7442"/>
              </w:tabs>
              <w:rPr>
                <w:rFonts w:cstheme="minorHAnsi"/>
                <w:caps w:val="0"/>
                <w:sz w:val="20"/>
                <w:szCs w:val="20"/>
              </w:rPr>
            </w:pPr>
            <w:r w:rsidRPr="005F351F">
              <w:rPr>
                <w:rFonts w:cstheme="minorHAnsi"/>
                <w:caps w:val="0"/>
                <w:sz w:val="20"/>
                <w:szCs w:val="20"/>
              </w:rPr>
              <w:t>Neighbourhood deprivation index</w:t>
            </w:r>
          </w:p>
        </w:tc>
        <w:tc>
          <w:tcPr>
            <w:tcW w:w="923" w:type="dxa"/>
            <w:shd w:val="clear" w:color="auto" w:fill="auto"/>
          </w:tcPr>
          <w:p w14:paraId="217E2CA8"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79" w:type="dxa"/>
            <w:shd w:val="clear" w:color="auto" w:fill="auto"/>
          </w:tcPr>
          <w:p w14:paraId="0083E1E8"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46" w:type="dxa"/>
            <w:shd w:val="clear" w:color="auto" w:fill="auto"/>
          </w:tcPr>
          <w:p w14:paraId="5E7E2F96"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43" w:type="dxa"/>
            <w:shd w:val="clear" w:color="auto" w:fill="auto"/>
          </w:tcPr>
          <w:p w14:paraId="29F47113"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0" w:type="dxa"/>
            <w:gridSpan w:val="2"/>
            <w:shd w:val="clear" w:color="auto" w:fill="auto"/>
          </w:tcPr>
          <w:p w14:paraId="21A2B434" w14:textId="63E3A7E5" w:rsidR="00536D63"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44.2 (4); &lt;0.001</w:t>
            </w:r>
          </w:p>
        </w:tc>
      </w:tr>
      <w:tr w:rsidR="00536D63" w:rsidRPr="005F351F" w14:paraId="47D726AE"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4B0F7087" w14:textId="6862BBA3" w:rsidR="00536D63" w:rsidRPr="005F351F" w:rsidRDefault="00536D63" w:rsidP="009C2F60">
            <w:pPr>
              <w:tabs>
                <w:tab w:val="left" w:pos="7442"/>
              </w:tabs>
              <w:ind w:left="176"/>
              <w:rPr>
                <w:rFonts w:cstheme="minorHAnsi"/>
                <w:caps w:val="0"/>
                <w:sz w:val="20"/>
                <w:szCs w:val="20"/>
              </w:rPr>
            </w:pPr>
            <w:r w:rsidRPr="005F351F">
              <w:rPr>
                <w:rFonts w:cstheme="minorHAnsi"/>
                <w:b w:val="0"/>
                <w:caps w:val="0"/>
                <w:sz w:val="20"/>
                <w:szCs w:val="20"/>
              </w:rPr>
              <w:t>Quintile 1 (lowest)</w:t>
            </w:r>
          </w:p>
        </w:tc>
        <w:tc>
          <w:tcPr>
            <w:tcW w:w="923" w:type="dxa"/>
            <w:shd w:val="clear" w:color="auto" w:fill="auto"/>
          </w:tcPr>
          <w:p w14:paraId="2A5CC495" w14:textId="6CBC42A7"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1,424</w:t>
            </w:r>
          </w:p>
        </w:tc>
        <w:tc>
          <w:tcPr>
            <w:tcW w:w="679" w:type="dxa"/>
            <w:shd w:val="clear" w:color="auto" w:fill="auto"/>
          </w:tcPr>
          <w:p w14:paraId="43EE644A" w14:textId="4197257E"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99.1</w:t>
            </w:r>
          </w:p>
        </w:tc>
        <w:tc>
          <w:tcPr>
            <w:tcW w:w="946" w:type="dxa"/>
            <w:shd w:val="clear" w:color="auto" w:fill="auto"/>
          </w:tcPr>
          <w:p w14:paraId="2B8A54C2" w14:textId="71DF3152"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w:t>
            </w:r>
          </w:p>
        </w:tc>
        <w:tc>
          <w:tcPr>
            <w:tcW w:w="643" w:type="dxa"/>
            <w:shd w:val="clear" w:color="auto" w:fill="auto"/>
          </w:tcPr>
          <w:p w14:paraId="74E26333" w14:textId="616939A9"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0.9</w:t>
            </w:r>
          </w:p>
        </w:tc>
        <w:tc>
          <w:tcPr>
            <w:tcW w:w="1740" w:type="dxa"/>
            <w:gridSpan w:val="2"/>
            <w:shd w:val="clear" w:color="auto" w:fill="auto"/>
          </w:tcPr>
          <w:p w14:paraId="2C049BBB" w14:textId="77777777" w:rsidR="00536D63"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36D63" w:rsidRPr="005F351F" w14:paraId="0F0E383A"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7B42A313" w14:textId="2EC548CA" w:rsidR="00536D63" w:rsidRPr="005F351F" w:rsidRDefault="00536D63" w:rsidP="009C2F60">
            <w:pPr>
              <w:tabs>
                <w:tab w:val="left" w:pos="7442"/>
              </w:tabs>
              <w:ind w:left="176"/>
              <w:rPr>
                <w:rFonts w:cstheme="minorHAnsi"/>
                <w:caps w:val="0"/>
                <w:sz w:val="20"/>
                <w:szCs w:val="20"/>
              </w:rPr>
            </w:pPr>
            <w:r w:rsidRPr="005F351F">
              <w:rPr>
                <w:rFonts w:cstheme="minorHAnsi"/>
                <w:b w:val="0"/>
                <w:caps w:val="0"/>
                <w:sz w:val="20"/>
                <w:szCs w:val="20"/>
              </w:rPr>
              <w:t>Quintile 2</w:t>
            </w:r>
          </w:p>
        </w:tc>
        <w:tc>
          <w:tcPr>
            <w:tcW w:w="923" w:type="dxa"/>
            <w:shd w:val="clear" w:color="auto" w:fill="auto"/>
          </w:tcPr>
          <w:p w14:paraId="4677076A" w14:textId="2BFEDBA0"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1,740</w:t>
            </w:r>
          </w:p>
        </w:tc>
        <w:tc>
          <w:tcPr>
            <w:tcW w:w="679" w:type="dxa"/>
            <w:shd w:val="clear" w:color="auto" w:fill="auto"/>
          </w:tcPr>
          <w:p w14:paraId="5F643C8E" w14:textId="4820A578"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99.2</w:t>
            </w:r>
          </w:p>
        </w:tc>
        <w:tc>
          <w:tcPr>
            <w:tcW w:w="946" w:type="dxa"/>
            <w:shd w:val="clear" w:color="auto" w:fill="auto"/>
          </w:tcPr>
          <w:p w14:paraId="237405A1" w14:textId="6F4A468F"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14</w:t>
            </w:r>
          </w:p>
        </w:tc>
        <w:tc>
          <w:tcPr>
            <w:tcW w:w="643" w:type="dxa"/>
            <w:shd w:val="clear" w:color="auto" w:fill="auto"/>
          </w:tcPr>
          <w:p w14:paraId="3508B680" w14:textId="0D3DC7E3"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0.8</w:t>
            </w:r>
          </w:p>
        </w:tc>
        <w:tc>
          <w:tcPr>
            <w:tcW w:w="1740" w:type="dxa"/>
            <w:gridSpan w:val="2"/>
            <w:shd w:val="clear" w:color="auto" w:fill="auto"/>
          </w:tcPr>
          <w:p w14:paraId="2A4E0B24" w14:textId="77777777" w:rsidR="00536D63"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36D63" w:rsidRPr="005F351F" w14:paraId="57EE5897"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4CBAB445" w14:textId="6186286D" w:rsidR="00536D63" w:rsidRPr="005F351F" w:rsidRDefault="00536D63" w:rsidP="009C2F60">
            <w:pPr>
              <w:tabs>
                <w:tab w:val="left" w:pos="7442"/>
              </w:tabs>
              <w:ind w:left="176"/>
              <w:rPr>
                <w:rFonts w:cstheme="minorHAnsi"/>
                <w:caps w:val="0"/>
                <w:sz w:val="20"/>
                <w:szCs w:val="20"/>
              </w:rPr>
            </w:pPr>
            <w:r w:rsidRPr="005F351F">
              <w:rPr>
                <w:rFonts w:cstheme="minorHAnsi"/>
                <w:b w:val="0"/>
                <w:caps w:val="0"/>
                <w:sz w:val="20"/>
                <w:szCs w:val="20"/>
              </w:rPr>
              <w:t>Quintile 3</w:t>
            </w:r>
          </w:p>
        </w:tc>
        <w:tc>
          <w:tcPr>
            <w:tcW w:w="923" w:type="dxa"/>
            <w:shd w:val="clear" w:color="auto" w:fill="auto"/>
          </w:tcPr>
          <w:p w14:paraId="31A292A9" w14:textId="62ABF83E"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2,037</w:t>
            </w:r>
          </w:p>
        </w:tc>
        <w:tc>
          <w:tcPr>
            <w:tcW w:w="679" w:type="dxa"/>
            <w:shd w:val="clear" w:color="auto" w:fill="auto"/>
          </w:tcPr>
          <w:p w14:paraId="44E11DD5" w14:textId="29FB50E1"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99.0</w:t>
            </w:r>
          </w:p>
        </w:tc>
        <w:tc>
          <w:tcPr>
            <w:tcW w:w="946" w:type="dxa"/>
            <w:shd w:val="clear" w:color="auto" w:fill="auto"/>
          </w:tcPr>
          <w:p w14:paraId="0B425650" w14:textId="7F332C06"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w:t>
            </w:r>
          </w:p>
        </w:tc>
        <w:tc>
          <w:tcPr>
            <w:tcW w:w="643" w:type="dxa"/>
            <w:shd w:val="clear" w:color="auto" w:fill="auto"/>
          </w:tcPr>
          <w:p w14:paraId="0AF5FE0D" w14:textId="50F3A182"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w:t>
            </w:r>
          </w:p>
        </w:tc>
        <w:tc>
          <w:tcPr>
            <w:tcW w:w="1740" w:type="dxa"/>
            <w:gridSpan w:val="2"/>
            <w:shd w:val="clear" w:color="auto" w:fill="auto"/>
          </w:tcPr>
          <w:p w14:paraId="1A1FFB09" w14:textId="77777777" w:rsidR="00536D63"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36D63" w:rsidRPr="005F351F" w14:paraId="3751C114"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2E65F8B6" w14:textId="72C9BC87" w:rsidR="00536D63" w:rsidRPr="005F351F" w:rsidRDefault="00536D63" w:rsidP="009C2F60">
            <w:pPr>
              <w:tabs>
                <w:tab w:val="left" w:pos="7442"/>
              </w:tabs>
              <w:ind w:left="176"/>
              <w:rPr>
                <w:rFonts w:cstheme="minorHAnsi"/>
                <w:caps w:val="0"/>
                <w:sz w:val="20"/>
                <w:szCs w:val="20"/>
              </w:rPr>
            </w:pPr>
            <w:r w:rsidRPr="005F351F">
              <w:rPr>
                <w:rFonts w:cstheme="minorHAnsi"/>
                <w:b w:val="0"/>
                <w:caps w:val="0"/>
                <w:sz w:val="20"/>
                <w:szCs w:val="20"/>
              </w:rPr>
              <w:t>Quintile 4</w:t>
            </w:r>
          </w:p>
        </w:tc>
        <w:tc>
          <w:tcPr>
            <w:tcW w:w="923" w:type="dxa"/>
            <w:shd w:val="clear" w:color="auto" w:fill="auto"/>
          </w:tcPr>
          <w:p w14:paraId="19032155" w14:textId="6B3FDF0F"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2,557</w:t>
            </w:r>
          </w:p>
        </w:tc>
        <w:tc>
          <w:tcPr>
            <w:tcW w:w="679" w:type="dxa"/>
            <w:shd w:val="clear" w:color="auto" w:fill="auto"/>
          </w:tcPr>
          <w:p w14:paraId="28226ABC" w14:textId="15AD6CBF"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98.5</w:t>
            </w:r>
          </w:p>
        </w:tc>
        <w:tc>
          <w:tcPr>
            <w:tcW w:w="946" w:type="dxa"/>
            <w:shd w:val="clear" w:color="auto" w:fill="auto"/>
          </w:tcPr>
          <w:p w14:paraId="4B657242" w14:textId="79F2BB8D"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40</w:t>
            </w:r>
          </w:p>
        </w:tc>
        <w:tc>
          <w:tcPr>
            <w:tcW w:w="643" w:type="dxa"/>
            <w:shd w:val="clear" w:color="auto" w:fill="auto"/>
          </w:tcPr>
          <w:p w14:paraId="0DDD1E27" w14:textId="678F5E33"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w:t>
            </w:r>
          </w:p>
        </w:tc>
        <w:tc>
          <w:tcPr>
            <w:tcW w:w="1740" w:type="dxa"/>
            <w:gridSpan w:val="2"/>
            <w:shd w:val="clear" w:color="auto" w:fill="auto"/>
          </w:tcPr>
          <w:p w14:paraId="76DA7F47" w14:textId="77777777" w:rsidR="00536D63"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36D63" w:rsidRPr="005F351F" w14:paraId="4F63BFA0"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5F08E56D" w14:textId="40528C91" w:rsidR="00536D63" w:rsidRPr="005F351F" w:rsidRDefault="00536D63" w:rsidP="009C2F60">
            <w:pPr>
              <w:tabs>
                <w:tab w:val="left" w:pos="7442"/>
              </w:tabs>
              <w:ind w:left="176"/>
              <w:rPr>
                <w:rFonts w:cstheme="minorHAnsi"/>
                <w:caps w:val="0"/>
                <w:sz w:val="20"/>
                <w:szCs w:val="20"/>
              </w:rPr>
            </w:pPr>
            <w:r w:rsidRPr="005F351F">
              <w:rPr>
                <w:rFonts w:cstheme="minorHAnsi"/>
                <w:b w:val="0"/>
                <w:caps w:val="0"/>
                <w:sz w:val="20"/>
                <w:szCs w:val="20"/>
              </w:rPr>
              <w:t>Quintile 5 (highest)</w:t>
            </w:r>
          </w:p>
        </w:tc>
        <w:tc>
          <w:tcPr>
            <w:tcW w:w="923" w:type="dxa"/>
            <w:shd w:val="clear" w:color="auto" w:fill="auto"/>
          </w:tcPr>
          <w:p w14:paraId="73566B39" w14:textId="49487950"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3,882</w:t>
            </w:r>
          </w:p>
        </w:tc>
        <w:tc>
          <w:tcPr>
            <w:tcW w:w="679" w:type="dxa"/>
            <w:shd w:val="clear" w:color="auto" w:fill="auto"/>
          </w:tcPr>
          <w:p w14:paraId="555C67BC" w14:textId="09B3B950"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97.3</w:t>
            </w:r>
          </w:p>
        </w:tc>
        <w:tc>
          <w:tcPr>
            <w:tcW w:w="946" w:type="dxa"/>
            <w:shd w:val="clear" w:color="auto" w:fill="auto"/>
          </w:tcPr>
          <w:p w14:paraId="55048537" w14:textId="3A4C178F"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107</w:t>
            </w:r>
          </w:p>
        </w:tc>
        <w:tc>
          <w:tcPr>
            <w:tcW w:w="643" w:type="dxa"/>
            <w:shd w:val="clear" w:color="auto" w:fill="auto"/>
          </w:tcPr>
          <w:p w14:paraId="29777ABB" w14:textId="1C321C91"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w:t>
            </w:r>
          </w:p>
        </w:tc>
        <w:tc>
          <w:tcPr>
            <w:tcW w:w="1740" w:type="dxa"/>
            <w:gridSpan w:val="2"/>
            <w:shd w:val="clear" w:color="auto" w:fill="auto"/>
          </w:tcPr>
          <w:p w14:paraId="67AC130D" w14:textId="77777777" w:rsidR="00536D63"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36D63" w:rsidRPr="005F351F" w14:paraId="46B89687"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16FBC864" w14:textId="05F809B5" w:rsidR="00536D63" w:rsidRPr="005F351F" w:rsidRDefault="00536D63" w:rsidP="009C2F60">
            <w:pPr>
              <w:tabs>
                <w:tab w:val="left" w:pos="7442"/>
              </w:tabs>
              <w:rPr>
                <w:rFonts w:cstheme="minorHAnsi"/>
                <w:b w:val="0"/>
                <w:caps w:val="0"/>
                <w:sz w:val="20"/>
                <w:szCs w:val="20"/>
              </w:rPr>
            </w:pPr>
            <w:r w:rsidRPr="005F351F">
              <w:rPr>
                <w:rFonts w:cstheme="minorHAnsi"/>
                <w:caps w:val="0"/>
                <w:sz w:val="20"/>
                <w:szCs w:val="20"/>
              </w:rPr>
              <w:t>Neighbourhood ethnic density</w:t>
            </w:r>
            <w:r w:rsidR="009C2F60" w:rsidRPr="009C2F60">
              <w:rPr>
                <w:rFonts w:cstheme="minorHAnsi"/>
                <w:caps w:val="0"/>
                <w:sz w:val="20"/>
                <w:szCs w:val="20"/>
                <w:vertAlign w:val="superscript"/>
              </w:rPr>
              <w:t>1</w:t>
            </w:r>
          </w:p>
        </w:tc>
        <w:tc>
          <w:tcPr>
            <w:tcW w:w="923" w:type="dxa"/>
            <w:shd w:val="clear" w:color="auto" w:fill="auto"/>
          </w:tcPr>
          <w:p w14:paraId="544351E2"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79" w:type="dxa"/>
            <w:shd w:val="clear" w:color="auto" w:fill="auto"/>
          </w:tcPr>
          <w:p w14:paraId="35A935BA"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46" w:type="dxa"/>
            <w:shd w:val="clear" w:color="auto" w:fill="auto"/>
          </w:tcPr>
          <w:p w14:paraId="377EE641"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43" w:type="dxa"/>
            <w:shd w:val="clear" w:color="auto" w:fill="auto"/>
          </w:tcPr>
          <w:p w14:paraId="1A54229C"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0" w:type="dxa"/>
            <w:gridSpan w:val="2"/>
            <w:shd w:val="clear" w:color="auto" w:fill="auto"/>
          </w:tcPr>
          <w:p w14:paraId="685CAF29" w14:textId="04E9A004"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9.5 (4); 0.05</w:t>
            </w:r>
          </w:p>
        </w:tc>
      </w:tr>
      <w:tr w:rsidR="00536D63" w:rsidRPr="005F351F" w14:paraId="3664DC4E"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3273A2B1" w14:textId="77777777" w:rsidR="00536D63" w:rsidRPr="005F351F" w:rsidRDefault="00536D63" w:rsidP="009C2F60">
            <w:pPr>
              <w:tabs>
                <w:tab w:val="left" w:pos="7442"/>
              </w:tabs>
              <w:ind w:left="179"/>
              <w:rPr>
                <w:rFonts w:cstheme="minorHAnsi"/>
                <w:b w:val="0"/>
                <w:caps w:val="0"/>
                <w:sz w:val="20"/>
                <w:szCs w:val="20"/>
              </w:rPr>
            </w:pPr>
            <w:r w:rsidRPr="005F351F">
              <w:rPr>
                <w:rFonts w:cstheme="minorHAnsi"/>
                <w:b w:val="0"/>
                <w:caps w:val="0"/>
                <w:sz w:val="20"/>
                <w:szCs w:val="20"/>
              </w:rPr>
              <w:t>Quintile 1 (lowest)</w:t>
            </w:r>
          </w:p>
        </w:tc>
        <w:tc>
          <w:tcPr>
            <w:tcW w:w="923" w:type="dxa"/>
            <w:shd w:val="clear" w:color="auto" w:fill="auto"/>
          </w:tcPr>
          <w:p w14:paraId="19353E7D" w14:textId="7AE863FE"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963</w:t>
            </w:r>
          </w:p>
        </w:tc>
        <w:tc>
          <w:tcPr>
            <w:tcW w:w="679" w:type="dxa"/>
            <w:shd w:val="clear" w:color="auto" w:fill="auto"/>
          </w:tcPr>
          <w:p w14:paraId="2AAB0140" w14:textId="5134516F"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95.8</w:t>
            </w:r>
          </w:p>
        </w:tc>
        <w:tc>
          <w:tcPr>
            <w:tcW w:w="946" w:type="dxa"/>
            <w:shd w:val="clear" w:color="auto" w:fill="auto"/>
          </w:tcPr>
          <w:p w14:paraId="7D5BC4CB" w14:textId="4A7AD263"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w:t>
            </w:r>
          </w:p>
        </w:tc>
        <w:tc>
          <w:tcPr>
            <w:tcW w:w="643" w:type="dxa"/>
            <w:shd w:val="clear" w:color="auto" w:fill="auto"/>
          </w:tcPr>
          <w:p w14:paraId="4499AA10" w14:textId="451FD2C6"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4.2</w:t>
            </w:r>
          </w:p>
        </w:tc>
        <w:tc>
          <w:tcPr>
            <w:tcW w:w="1740" w:type="dxa"/>
            <w:gridSpan w:val="2"/>
            <w:shd w:val="clear" w:color="auto" w:fill="auto"/>
          </w:tcPr>
          <w:p w14:paraId="05375281" w14:textId="77777777" w:rsidR="00536D63"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36D63" w:rsidRPr="005F351F" w14:paraId="41FAA00A"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56647413" w14:textId="77777777" w:rsidR="00536D63" w:rsidRPr="005F351F" w:rsidRDefault="00536D63" w:rsidP="009C2F60">
            <w:pPr>
              <w:tabs>
                <w:tab w:val="left" w:pos="7442"/>
              </w:tabs>
              <w:ind w:left="179"/>
              <w:rPr>
                <w:rFonts w:cstheme="minorHAnsi"/>
                <w:b w:val="0"/>
                <w:caps w:val="0"/>
                <w:sz w:val="20"/>
                <w:szCs w:val="20"/>
              </w:rPr>
            </w:pPr>
            <w:r w:rsidRPr="005F351F">
              <w:rPr>
                <w:rFonts w:cstheme="minorHAnsi"/>
                <w:b w:val="0"/>
                <w:caps w:val="0"/>
                <w:sz w:val="20"/>
                <w:szCs w:val="20"/>
              </w:rPr>
              <w:t>Quintile 2</w:t>
            </w:r>
          </w:p>
        </w:tc>
        <w:tc>
          <w:tcPr>
            <w:tcW w:w="923" w:type="dxa"/>
            <w:shd w:val="clear" w:color="auto" w:fill="auto"/>
          </w:tcPr>
          <w:p w14:paraId="66C5F1A3" w14:textId="08D7569F"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995</w:t>
            </w:r>
          </w:p>
        </w:tc>
        <w:tc>
          <w:tcPr>
            <w:tcW w:w="679" w:type="dxa"/>
            <w:shd w:val="clear" w:color="auto" w:fill="auto"/>
          </w:tcPr>
          <w:p w14:paraId="52D3FA44" w14:textId="2C40F0F1"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96.0</w:t>
            </w:r>
          </w:p>
        </w:tc>
        <w:tc>
          <w:tcPr>
            <w:tcW w:w="946" w:type="dxa"/>
            <w:shd w:val="clear" w:color="auto" w:fill="auto"/>
          </w:tcPr>
          <w:p w14:paraId="2934ECCE" w14:textId="682E28AA"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38</w:t>
            </w:r>
          </w:p>
        </w:tc>
        <w:tc>
          <w:tcPr>
            <w:tcW w:w="643" w:type="dxa"/>
            <w:shd w:val="clear" w:color="auto" w:fill="auto"/>
          </w:tcPr>
          <w:p w14:paraId="6E6D561A" w14:textId="6036F493"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4.0</w:t>
            </w:r>
          </w:p>
        </w:tc>
        <w:tc>
          <w:tcPr>
            <w:tcW w:w="1740" w:type="dxa"/>
            <w:gridSpan w:val="2"/>
            <w:shd w:val="clear" w:color="auto" w:fill="auto"/>
          </w:tcPr>
          <w:p w14:paraId="06749812"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36D63" w:rsidRPr="005F351F" w14:paraId="2CAA78F8"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46DA6DA2" w14:textId="77777777" w:rsidR="00536D63" w:rsidRPr="005F351F" w:rsidRDefault="00536D63" w:rsidP="009C2F60">
            <w:pPr>
              <w:tabs>
                <w:tab w:val="left" w:pos="7442"/>
              </w:tabs>
              <w:ind w:left="179"/>
              <w:rPr>
                <w:rFonts w:cstheme="minorHAnsi"/>
                <w:b w:val="0"/>
                <w:caps w:val="0"/>
                <w:sz w:val="20"/>
                <w:szCs w:val="20"/>
              </w:rPr>
            </w:pPr>
            <w:r w:rsidRPr="005F351F">
              <w:rPr>
                <w:rFonts w:cstheme="minorHAnsi"/>
                <w:b w:val="0"/>
                <w:caps w:val="0"/>
                <w:sz w:val="20"/>
                <w:szCs w:val="20"/>
              </w:rPr>
              <w:t>Quintile 3</w:t>
            </w:r>
          </w:p>
        </w:tc>
        <w:tc>
          <w:tcPr>
            <w:tcW w:w="923" w:type="dxa"/>
            <w:shd w:val="clear" w:color="auto" w:fill="auto"/>
          </w:tcPr>
          <w:p w14:paraId="44ACBD10" w14:textId="4528CB35"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915</w:t>
            </w:r>
          </w:p>
        </w:tc>
        <w:tc>
          <w:tcPr>
            <w:tcW w:w="679" w:type="dxa"/>
            <w:shd w:val="clear" w:color="auto" w:fill="auto"/>
          </w:tcPr>
          <w:p w14:paraId="31DDE727" w14:textId="5E059EEE"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97.1</w:t>
            </w:r>
          </w:p>
        </w:tc>
        <w:tc>
          <w:tcPr>
            <w:tcW w:w="946" w:type="dxa"/>
            <w:shd w:val="clear" w:color="auto" w:fill="auto"/>
          </w:tcPr>
          <w:p w14:paraId="28F9A2EE" w14:textId="6617E9D7"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w:t>
            </w:r>
          </w:p>
        </w:tc>
        <w:tc>
          <w:tcPr>
            <w:tcW w:w="643" w:type="dxa"/>
            <w:shd w:val="clear" w:color="auto" w:fill="auto"/>
          </w:tcPr>
          <w:p w14:paraId="0BEC3D2F" w14:textId="441B3C1D"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2.9</w:t>
            </w:r>
          </w:p>
        </w:tc>
        <w:tc>
          <w:tcPr>
            <w:tcW w:w="1740" w:type="dxa"/>
            <w:gridSpan w:val="2"/>
            <w:shd w:val="clear" w:color="auto" w:fill="auto"/>
          </w:tcPr>
          <w:p w14:paraId="5F2BC17B" w14:textId="77777777" w:rsidR="00536D63"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36D63" w:rsidRPr="005F351F" w14:paraId="2657AF60" w14:textId="77777777" w:rsidTr="009C2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22EF85D5" w14:textId="77777777" w:rsidR="00536D63" w:rsidRPr="005F351F" w:rsidRDefault="00536D63" w:rsidP="009C2F60">
            <w:pPr>
              <w:tabs>
                <w:tab w:val="left" w:pos="7442"/>
              </w:tabs>
              <w:ind w:left="179"/>
              <w:rPr>
                <w:rFonts w:cstheme="minorHAnsi"/>
                <w:b w:val="0"/>
                <w:caps w:val="0"/>
                <w:sz w:val="20"/>
                <w:szCs w:val="20"/>
              </w:rPr>
            </w:pPr>
            <w:r w:rsidRPr="005F351F">
              <w:rPr>
                <w:rFonts w:cstheme="minorHAnsi"/>
                <w:b w:val="0"/>
                <w:caps w:val="0"/>
                <w:sz w:val="20"/>
                <w:szCs w:val="20"/>
              </w:rPr>
              <w:t>Quintile 4</w:t>
            </w:r>
          </w:p>
        </w:tc>
        <w:tc>
          <w:tcPr>
            <w:tcW w:w="923" w:type="dxa"/>
            <w:shd w:val="clear" w:color="auto" w:fill="auto"/>
          </w:tcPr>
          <w:p w14:paraId="59EDF7A5" w14:textId="0788B8BF"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917</w:t>
            </w:r>
          </w:p>
        </w:tc>
        <w:tc>
          <w:tcPr>
            <w:tcW w:w="679" w:type="dxa"/>
            <w:shd w:val="clear" w:color="auto" w:fill="auto"/>
          </w:tcPr>
          <w:p w14:paraId="194268C9" w14:textId="16C1CC40"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97.1</w:t>
            </w:r>
          </w:p>
        </w:tc>
        <w:tc>
          <w:tcPr>
            <w:tcW w:w="946" w:type="dxa"/>
            <w:shd w:val="clear" w:color="auto" w:fill="auto"/>
          </w:tcPr>
          <w:p w14:paraId="23BA9374" w14:textId="52CFC8DA"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27</w:t>
            </w:r>
          </w:p>
        </w:tc>
        <w:tc>
          <w:tcPr>
            <w:tcW w:w="643" w:type="dxa"/>
            <w:shd w:val="clear" w:color="auto" w:fill="auto"/>
          </w:tcPr>
          <w:p w14:paraId="47B797F7" w14:textId="55A62AEE" w:rsidR="00536D63" w:rsidRPr="005F351F" w:rsidRDefault="009C2F60"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2.9</w:t>
            </w:r>
          </w:p>
        </w:tc>
        <w:tc>
          <w:tcPr>
            <w:tcW w:w="1740" w:type="dxa"/>
            <w:gridSpan w:val="2"/>
            <w:shd w:val="clear" w:color="auto" w:fill="auto"/>
          </w:tcPr>
          <w:p w14:paraId="682674B2" w14:textId="77777777" w:rsidR="00536D63" w:rsidRPr="005F351F" w:rsidRDefault="00536D63" w:rsidP="009C2F60">
            <w:pPr>
              <w:tabs>
                <w:tab w:val="left" w:pos="7442"/>
              </w:tabs>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36D63" w:rsidRPr="005F351F" w14:paraId="7C431890" w14:textId="77777777" w:rsidTr="009C2F60">
        <w:tc>
          <w:tcPr>
            <w:cnfStyle w:val="001000000000" w:firstRow="0" w:lastRow="0" w:firstColumn="1" w:lastColumn="0" w:oddVBand="0" w:evenVBand="0" w:oddHBand="0" w:evenHBand="0" w:firstRowFirstColumn="0" w:firstRowLastColumn="0" w:lastRowFirstColumn="0" w:lastRowLastColumn="0"/>
            <w:tcW w:w="3472" w:type="dxa"/>
            <w:shd w:val="clear" w:color="auto" w:fill="auto"/>
          </w:tcPr>
          <w:p w14:paraId="0CEFC022" w14:textId="77777777" w:rsidR="00536D63" w:rsidRPr="005F351F" w:rsidRDefault="00536D63" w:rsidP="009C2F60">
            <w:pPr>
              <w:tabs>
                <w:tab w:val="left" w:pos="7442"/>
              </w:tabs>
              <w:ind w:left="179"/>
              <w:rPr>
                <w:rFonts w:cstheme="minorHAnsi"/>
                <w:b w:val="0"/>
                <w:caps w:val="0"/>
                <w:sz w:val="20"/>
                <w:szCs w:val="20"/>
              </w:rPr>
            </w:pPr>
            <w:r w:rsidRPr="005F351F">
              <w:rPr>
                <w:rFonts w:cstheme="minorHAnsi"/>
                <w:b w:val="0"/>
                <w:caps w:val="0"/>
                <w:sz w:val="20"/>
                <w:szCs w:val="20"/>
              </w:rPr>
              <w:t>Quintile 5 (highest)</w:t>
            </w:r>
          </w:p>
        </w:tc>
        <w:tc>
          <w:tcPr>
            <w:tcW w:w="923" w:type="dxa"/>
            <w:shd w:val="clear" w:color="auto" w:fill="auto"/>
          </w:tcPr>
          <w:p w14:paraId="64AA8C0D" w14:textId="7E7BF380"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893</w:t>
            </w:r>
          </w:p>
        </w:tc>
        <w:tc>
          <w:tcPr>
            <w:tcW w:w="679" w:type="dxa"/>
            <w:shd w:val="clear" w:color="auto" w:fill="auto"/>
          </w:tcPr>
          <w:p w14:paraId="7DCBB54C" w14:textId="51F87F80"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94.9</w:t>
            </w:r>
          </w:p>
        </w:tc>
        <w:tc>
          <w:tcPr>
            <w:tcW w:w="946" w:type="dxa"/>
            <w:shd w:val="clear" w:color="auto" w:fill="auto"/>
          </w:tcPr>
          <w:p w14:paraId="0AF71801" w14:textId="608BDF28"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48</w:t>
            </w:r>
          </w:p>
        </w:tc>
        <w:tc>
          <w:tcPr>
            <w:tcW w:w="643" w:type="dxa"/>
            <w:shd w:val="clear" w:color="auto" w:fill="auto"/>
          </w:tcPr>
          <w:p w14:paraId="44608759" w14:textId="4F98A2BB" w:rsidR="00536D63" w:rsidRPr="005F351F" w:rsidRDefault="009C2F60"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5.1</w:t>
            </w:r>
          </w:p>
        </w:tc>
        <w:tc>
          <w:tcPr>
            <w:tcW w:w="1740" w:type="dxa"/>
            <w:gridSpan w:val="2"/>
            <w:shd w:val="clear" w:color="auto" w:fill="auto"/>
          </w:tcPr>
          <w:p w14:paraId="1879306A" w14:textId="77777777" w:rsidR="00536D63" w:rsidRPr="005F351F" w:rsidRDefault="00536D63" w:rsidP="009C2F60">
            <w:pPr>
              <w:tabs>
                <w:tab w:val="left" w:pos="7442"/>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4B836CFA" w14:textId="002870DE" w:rsidR="00621BE3" w:rsidRPr="009C2F60" w:rsidRDefault="009C2F60" w:rsidP="008F77C6">
      <w:pPr>
        <w:spacing w:after="0"/>
        <w:rPr>
          <w:sz w:val="20"/>
          <w:szCs w:val="20"/>
        </w:rPr>
      </w:pPr>
      <w:r w:rsidRPr="009C2F60">
        <w:rPr>
          <w:sz w:val="20"/>
          <w:szCs w:val="20"/>
          <w:vertAlign w:val="superscript"/>
        </w:rPr>
        <w:t>1</w:t>
      </w:r>
      <w:r w:rsidRPr="009C2F60">
        <w:rPr>
          <w:sz w:val="20"/>
          <w:szCs w:val="20"/>
        </w:rPr>
        <w:t>Comparison</w:t>
      </w:r>
      <w:r w:rsidRPr="009C2F60">
        <w:rPr>
          <w:sz w:val="20"/>
          <w:szCs w:val="20"/>
          <w:vertAlign w:val="superscript"/>
        </w:rPr>
        <w:t xml:space="preserve"> </w:t>
      </w:r>
      <w:r w:rsidRPr="009C2F60">
        <w:rPr>
          <w:sz w:val="20"/>
          <w:szCs w:val="20"/>
        </w:rPr>
        <w:t>restricted to migrants and children of migrants</w:t>
      </w:r>
    </w:p>
    <w:p w14:paraId="4D278730" w14:textId="77777777" w:rsidR="009858EA" w:rsidRDefault="009858EA" w:rsidP="00621BE3">
      <w:pPr>
        <w:tabs>
          <w:tab w:val="left" w:pos="1622"/>
        </w:tabs>
        <w:sectPr w:rsidR="009858EA" w:rsidSect="00D21913">
          <w:pgSz w:w="11906" w:h="16838"/>
          <w:pgMar w:top="1440" w:right="1440" w:bottom="1440" w:left="1440" w:header="708" w:footer="708" w:gutter="0"/>
          <w:cols w:space="708"/>
          <w:docGrid w:linePitch="360"/>
        </w:sectPr>
      </w:pPr>
    </w:p>
    <w:p w14:paraId="469BF4C8" w14:textId="75348733" w:rsidR="00FC0E35" w:rsidRPr="00654329" w:rsidRDefault="00FC0E35" w:rsidP="00FC0E35">
      <w:pPr>
        <w:tabs>
          <w:tab w:val="left" w:pos="1344"/>
        </w:tabs>
        <w:rPr>
          <w:b/>
        </w:rPr>
      </w:pPr>
      <w:r w:rsidRPr="00621BE3">
        <w:rPr>
          <w:b/>
        </w:rPr>
        <w:lastRenderedPageBreak/>
        <w:t xml:space="preserve">Supplement Table </w:t>
      </w:r>
      <w:r w:rsidR="00B968A6">
        <w:rPr>
          <w:b/>
        </w:rPr>
        <w:t>3</w:t>
      </w:r>
      <w:r w:rsidRPr="00621BE3">
        <w:rPr>
          <w:b/>
        </w:rPr>
        <w:t xml:space="preserve">: </w:t>
      </w:r>
      <w:r>
        <w:rPr>
          <w:b/>
        </w:rPr>
        <w:t>A</w:t>
      </w:r>
      <w:r w:rsidRPr="005F351F">
        <w:rPr>
          <w:b/>
        </w:rPr>
        <w:t xml:space="preserve">djusted odds of compulsory admission </w:t>
      </w:r>
      <w:r>
        <w:rPr>
          <w:b/>
        </w:rPr>
        <w:t xml:space="preserve">by region of origin, with and without adjustment for family income </w:t>
      </w:r>
      <w:r w:rsidRPr="005F351F">
        <w:rPr>
          <w:b/>
        </w:rPr>
        <w:t>(n=11,640)</w:t>
      </w:r>
    </w:p>
    <w:tbl>
      <w:tblPr>
        <w:tblStyle w:val="TableGrid"/>
        <w:tblpPr w:leftFromText="180" w:rightFromText="180" w:vertAnchor="text" w:horzAnchor="margin" w:tblpY="-48"/>
        <w:tblW w:w="765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709"/>
        <w:gridCol w:w="709"/>
        <w:gridCol w:w="709"/>
        <w:gridCol w:w="708"/>
        <w:gridCol w:w="709"/>
        <w:gridCol w:w="708"/>
      </w:tblGrid>
      <w:tr w:rsidR="00FC0E35" w:rsidRPr="000E3028" w14:paraId="2795E3D8" w14:textId="77777777" w:rsidTr="00FC0E35">
        <w:tc>
          <w:tcPr>
            <w:tcW w:w="3402" w:type="dxa"/>
            <w:tcBorders>
              <w:top w:val="single" w:sz="4" w:space="0" w:color="auto"/>
              <w:bottom w:val="nil"/>
            </w:tcBorders>
            <w:vAlign w:val="center"/>
          </w:tcPr>
          <w:p w14:paraId="680A7C43" w14:textId="77777777" w:rsidR="00FC0E35" w:rsidRPr="000E3028" w:rsidRDefault="00FC0E35" w:rsidP="00FC0E35">
            <w:pPr>
              <w:tabs>
                <w:tab w:val="left" w:pos="7442"/>
              </w:tabs>
              <w:jc w:val="center"/>
              <w:rPr>
                <w:rFonts w:cstheme="minorHAnsi"/>
                <w:b/>
                <w:sz w:val="20"/>
                <w:szCs w:val="20"/>
              </w:rPr>
            </w:pPr>
          </w:p>
        </w:tc>
        <w:tc>
          <w:tcPr>
            <w:tcW w:w="2127" w:type="dxa"/>
            <w:gridSpan w:val="3"/>
            <w:tcBorders>
              <w:top w:val="single" w:sz="4" w:space="0" w:color="auto"/>
              <w:bottom w:val="nil"/>
            </w:tcBorders>
            <w:vAlign w:val="center"/>
          </w:tcPr>
          <w:p w14:paraId="754E0DD9" w14:textId="77777777" w:rsidR="00FC0E35" w:rsidRPr="000E3028" w:rsidRDefault="00FC0E35" w:rsidP="00FC0E35">
            <w:pPr>
              <w:tabs>
                <w:tab w:val="left" w:pos="7442"/>
              </w:tabs>
              <w:jc w:val="center"/>
              <w:rPr>
                <w:rFonts w:cstheme="minorHAnsi"/>
                <w:b/>
                <w:sz w:val="20"/>
                <w:szCs w:val="20"/>
              </w:rPr>
            </w:pPr>
            <w:r w:rsidRPr="000E3028">
              <w:rPr>
                <w:rFonts w:cstheme="minorHAnsi"/>
                <w:b/>
                <w:sz w:val="20"/>
                <w:szCs w:val="20"/>
              </w:rPr>
              <w:t>Adjusted</w:t>
            </w:r>
            <w:r w:rsidRPr="00E01419">
              <w:rPr>
                <w:rFonts w:cstheme="minorHAnsi"/>
                <w:sz w:val="20"/>
                <w:szCs w:val="20"/>
                <w:vertAlign w:val="superscript"/>
              </w:rPr>
              <w:t>1</w:t>
            </w:r>
          </w:p>
        </w:tc>
        <w:tc>
          <w:tcPr>
            <w:tcW w:w="2125" w:type="dxa"/>
            <w:gridSpan w:val="3"/>
            <w:tcBorders>
              <w:top w:val="single" w:sz="4" w:space="0" w:color="auto"/>
              <w:bottom w:val="nil"/>
            </w:tcBorders>
            <w:vAlign w:val="center"/>
          </w:tcPr>
          <w:p w14:paraId="4E76332B" w14:textId="77777777" w:rsidR="00FC0E35" w:rsidRPr="000E3028" w:rsidRDefault="00FC0E35" w:rsidP="00FC0E35">
            <w:pPr>
              <w:tabs>
                <w:tab w:val="left" w:pos="7442"/>
              </w:tabs>
              <w:jc w:val="center"/>
              <w:rPr>
                <w:rFonts w:cstheme="minorHAnsi"/>
                <w:b/>
                <w:sz w:val="20"/>
                <w:szCs w:val="20"/>
              </w:rPr>
            </w:pPr>
            <w:r w:rsidRPr="000E3028">
              <w:rPr>
                <w:rFonts w:cstheme="minorHAnsi"/>
                <w:b/>
                <w:sz w:val="20"/>
                <w:szCs w:val="20"/>
              </w:rPr>
              <w:t>Adjusted</w:t>
            </w:r>
            <w:r w:rsidRPr="00E01419">
              <w:rPr>
                <w:rFonts w:cstheme="minorHAnsi"/>
                <w:sz w:val="20"/>
                <w:szCs w:val="20"/>
                <w:vertAlign w:val="superscript"/>
              </w:rPr>
              <w:t>2</w:t>
            </w:r>
          </w:p>
        </w:tc>
      </w:tr>
      <w:tr w:rsidR="00FC0E35" w:rsidRPr="000E3028" w14:paraId="2E90999B" w14:textId="77777777" w:rsidTr="00FC0E35">
        <w:tc>
          <w:tcPr>
            <w:tcW w:w="3402" w:type="dxa"/>
            <w:tcBorders>
              <w:top w:val="nil"/>
              <w:bottom w:val="single" w:sz="4" w:space="0" w:color="auto"/>
            </w:tcBorders>
            <w:vAlign w:val="center"/>
          </w:tcPr>
          <w:p w14:paraId="3C52AC89" w14:textId="77777777" w:rsidR="00FC0E35" w:rsidRPr="000E3028" w:rsidRDefault="00FC0E35" w:rsidP="00FC0E35">
            <w:pPr>
              <w:tabs>
                <w:tab w:val="left" w:pos="7442"/>
              </w:tabs>
              <w:jc w:val="center"/>
              <w:rPr>
                <w:rFonts w:cstheme="minorHAnsi"/>
                <w:b/>
                <w:sz w:val="20"/>
                <w:szCs w:val="20"/>
              </w:rPr>
            </w:pPr>
          </w:p>
        </w:tc>
        <w:tc>
          <w:tcPr>
            <w:tcW w:w="709" w:type="dxa"/>
            <w:tcBorders>
              <w:top w:val="nil"/>
              <w:bottom w:val="single" w:sz="4" w:space="0" w:color="auto"/>
            </w:tcBorders>
          </w:tcPr>
          <w:p w14:paraId="4AB1E028" w14:textId="77777777" w:rsidR="00FC0E35" w:rsidRPr="000E3028" w:rsidRDefault="00FC0E35" w:rsidP="00FC0E35">
            <w:pPr>
              <w:tabs>
                <w:tab w:val="left" w:pos="7442"/>
              </w:tabs>
              <w:jc w:val="center"/>
              <w:rPr>
                <w:rFonts w:cstheme="minorHAnsi"/>
                <w:b/>
                <w:sz w:val="20"/>
                <w:szCs w:val="20"/>
              </w:rPr>
            </w:pPr>
            <w:r w:rsidRPr="000E3028">
              <w:rPr>
                <w:rFonts w:cstheme="minorHAnsi"/>
                <w:b/>
                <w:sz w:val="20"/>
                <w:szCs w:val="20"/>
              </w:rPr>
              <w:t>OR</w:t>
            </w:r>
          </w:p>
        </w:tc>
        <w:tc>
          <w:tcPr>
            <w:tcW w:w="1418" w:type="dxa"/>
            <w:gridSpan w:val="2"/>
            <w:tcBorders>
              <w:top w:val="nil"/>
              <w:bottom w:val="single" w:sz="4" w:space="0" w:color="auto"/>
            </w:tcBorders>
          </w:tcPr>
          <w:p w14:paraId="24F136F3" w14:textId="77777777" w:rsidR="00FC0E35" w:rsidRPr="000E3028" w:rsidRDefault="00FC0E35" w:rsidP="00FC0E35">
            <w:pPr>
              <w:tabs>
                <w:tab w:val="left" w:pos="7442"/>
              </w:tabs>
              <w:rPr>
                <w:rFonts w:cstheme="minorHAnsi"/>
                <w:b/>
                <w:sz w:val="20"/>
                <w:szCs w:val="20"/>
              </w:rPr>
            </w:pPr>
            <w:r w:rsidRPr="000E3028">
              <w:rPr>
                <w:rFonts w:cstheme="minorHAnsi"/>
                <w:b/>
                <w:sz w:val="20"/>
                <w:szCs w:val="20"/>
              </w:rPr>
              <w:t>95% CI</w:t>
            </w:r>
          </w:p>
        </w:tc>
        <w:tc>
          <w:tcPr>
            <w:tcW w:w="708" w:type="dxa"/>
            <w:tcBorders>
              <w:top w:val="nil"/>
              <w:bottom w:val="single" w:sz="4" w:space="0" w:color="auto"/>
            </w:tcBorders>
          </w:tcPr>
          <w:p w14:paraId="54D5C8A4" w14:textId="77777777" w:rsidR="00FC0E35" w:rsidRPr="000E3028" w:rsidRDefault="00FC0E35" w:rsidP="00FC0E35">
            <w:pPr>
              <w:tabs>
                <w:tab w:val="left" w:pos="7442"/>
              </w:tabs>
              <w:jc w:val="center"/>
              <w:rPr>
                <w:rFonts w:cstheme="minorHAnsi"/>
                <w:b/>
                <w:sz w:val="20"/>
                <w:szCs w:val="20"/>
              </w:rPr>
            </w:pPr>
            <w:r w:rsidRPr="000E3028">
              <w:rPr>
                <w:rFonts w:cstheme="minorHAnsi"/>
                <w:b/>
                <w:sz w:val="20"/>
                <w:szCs w:val="20"/>
              </w:rPr>
              <w:t>OR</w:t>
            </w:r>
          </w:p>
        </w:tc>
        <w:tc>
          <w:tcPr>
            <w:tcW w:w="1417" w:type="dxa"/>
            <w:gridSpan w:val="2"/>
            <w:tcBorders>
              <w:top w:val="nil"/>
              <w:bottom w:val="single" w:sz="4" w:space="0" w:color="auto"/>
            </w:tcBorders>
          </w:tcPr>
          <w:p w14:paraId="287F168B" w14:textId="77777777" w:rsidR="00FC0E35" w:rsidRPr="000E3028" w:rsidRDefault="00FC0E35" w:rsidP="00FC0E35">
            <w:pPr>
              <w:tabs>
                <w:tab w:val="left" w:pos="7442"/>
              </w:tabs>
              <w:jc w:val="center"/>
              <w:rPr>
                <w:rFonts w:cstheme="minorHAnsi"/>
                <w:b/>
                <w:sz w:val="20"/>
                <w:szCs w:val="20"/>
              </w:rPr>
            </w:pPr>
            <w:r w:rsidRPr="000E3028">
              <w:rPr>
                <w:rFonts w:cstheme="minorHAnsi"/>
                <w:b/>
                <w:sz w:val="20"/>
                <w:szCs w:val="20"/>
              </w:rPr>
              <w:t>95% CI</w:t>
            </w:r>
          </w:p>
        </w:tc>
      </w:tr>
      <w:tr w:rsidR="00FC0E35" w:rsidRPr="000E3028" w14:paraId="1A038FF6" w14:textId="77777777" w:rsidTr="00FC0E35">
        <w:tc>
          <w:tcPr>
            <w:tcW w:w="3402" w:type="dxa"/>
            <w:vAlign w:val="center"/>
          </w:tcPr>
          <w:p w14:paraId="7C61913E" w14:textId="77777777" w:rsidR="00FC0E35" w:rsidRPr="000E3028" w:rsidRDefault="00FC0E35" w:rsidP="00FC0E35">
            <w:pPr>
              <w:tabs>
                <w:tab w:val="left" w:pos="7442"/>
              </w:tabs>
              <w:rPr>
                <w:rFonts w:cstheme="minorHAnsi"/>
                <w:b/>
                <w:sz w:val="20"/>
                <w:szCs w:val="20"/>
              </w:rPr>
            </w:pPr>
            <w:r w:rsidRPr="000E3028">
              <w:rPr>
                <w:rFonts w:cstheme="minorHAnsi"/>
                <w:b/>
                <w:sz w:val="20"/>
                <w:szCs w:val="20"/>
              </w:rPr>
              <w:t>Region</w:t>
            </w:r>
          </w:p>
        </w:tc>
        <w:tc>
          <w:tcPr>
            <w:tcW w:w="709" w:type="dxa"/>
            <w:vAlign w:val="center"/>
          </w:tcPr>
          <w:p w14:paraId="460DF1BB" w14:textId="77777777" w:rsidR="00FC0E35" w:rsidRPr="000E3028" w:rsidRDefault="00FC0E35" w:rsidP="00FC0E35">
            <w:pPr>
              <w:tabs>
                <w:tab w:val="left" w:pos="7442"/>
              </w:tabs>
              <w:jc w:val="center"/>
              <w:rPr>
                <w:rFonts w:cstheme="minorHAnsi"/>
                <w:sz w:val="20"/>
                <w:szCs w:val="20"/>
              </w:rPr>
            </w:pPr>
          </w:p>
        </w:tc>
        <w:tc>
          <w:tcPr>
            <w:tcW w:w="709" w:type="dxa"/>
            <w:vAlign w:val="center"/>
          </w:tcPr>
          <w:p w14:paraId="1FFF76AA" w14:textId="77777777" w:rsidR="00FC0E35" w:rsidRPr="000E3028" w:rsidRDefault="00FC0E35" w:rsidP="00FC0E35">
            <w:pPr>
              <w:tabs>
                <w:tab w:val="left" w:pos="7442"/>
              </w:tabs>
              <w:jc w:val="center"/>
              <w:rPr>
                <w:rFonts w:cstheme="minorHAnsi"/>
                <w:sz w:val="20"/>
                <w:szCs w:val="20"/>
              </w:rPr>
            </w:pPr>
          </w:p>
        </w:tc>
        <w:tc>
          <w:tcPr>
            <w:tcW w:w="709" w:type="dxa"/>
            <w:vAlign w:val="center"/>
          </w:tcPr>
          <w:p w14:paraId="26782888" w14:textId="77777777" w:rsidR="00FC0E35" w:rsidRPr="000E3028" w:rsidRDefault="00FC0E35" w:rsidP="00FC0E35">
            <w:pPr>
              <w:tabs>
                <w:tab w:val="left" w:pos="7442"/>
              </w:tabs>
              <w:jc w:val="center"/>
              <w:rPr>
                <w:rFonts w:cstheme="minorHAnsi"/>
                <w:sz w:val="20"/>
                <w:szCs w:val="20"/>
              </w:rPr>
            </w:pPr>
          </w:p>
        </w:tc>
        <w:tc>
          <w:tcPr>
            <w:tcW w:w="708" w:type="dxa"/>
            <w:vAlign w:val="center"/>
          </w:tcPr>
          <w:p w14:paraId="6AB7BBE6" w14:textId="77777777" w:rsidR="00FC0E35" w:rsidRPr="000E3028" w:rsidRDefault="00FC0E35" w:rsidP="00FC0E35">
            <w:pPr>
              <w:tabs>
                <w:tab w:val="left" w:pos="7442"/>
              </w:tabs>
              <w:jc w:val="center"/>
              <w:rPr>
                <w:rFonts w:cstheme="minorHAnsi"/>
                <w:sz w:val="20"/>
                <w:szCs w:val="20"/>
              </w:rPr>
            </w:pPr>
          </w:p>
        </w:tc>
        <w:tc>
          <w:tcPr>
            <w:tcW w:w="709" w:type="dxa"/>
            <w:vAlign w:val="center"/>
          </w:tcPr>
          <w:p w14:paraId="25B0663C" w14:textId="77777777" w:rsidR="00FC0E35" w:rsidRPr="000E3028" w:rsidRDefault="00FC0E35" w:rsidP="00FC0E35">
            <w:pPr>
              <w:tabs>
                <w:tab w:val="left" w:pos="7442"/>
              </w:tabs>
              <w:jc w:val="center"/>
              <w:rPr>
                <w:rFonts w:cstheme="minorHAnsi"/>
                <w:sz w:val="20"/>
                <w:szCs w:val="20"/>
              </w:rPr>
            </w:pPr>
          </w:p>
        </w:tc>
        <w:tc>
          <w:tcPr>
            <w:tcW w:w="708" w:type="dxa"/>
          </w:tcPr>
          <w:p w14:paraId="7B4ED30D" w14:textId="77777777" w:rsidR="00FC0E35" w:rsidRPr="000E3028" w:rsidRDefault="00FC0E35" w:rsidP="00FC0E35">
            <w:pPr>
              <w:tabs>
                <w:tab w:val="left" w:pos="7442"/>
              </w:tabs>
              <w:jc w:val="center"/>
              <w:rPr>
                <w:rFonts w:cstheme="minorHAnsi"/>
                <w:sz w:val="20"/>
                <w:szCs w:val="20"/>
              </w:rPr>
            </w:pPr>
          </w:p>
        </w:tc>
      </w:tr>
      <w:tr w:rsidR="00FC0E35" w:rsidRPr="000E3028" w14:paraId="786F8135" w14:textId="77777777" w:rsidTr="00FC0E35">
        <w:tc>
          <w:tcPr>
            <w:tcW w:w="3402" w:type="dxa"/>
            <w:vAlign w:val="center"/>
          </w:tcPr>
          <w:p w14:paraId="15B69C1F"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 xml:space="preserve">Sweden </w:t>
            </w:r>
          </w:p>
        </w:tc>
        <w:tc>
          <w:tcPr>
            <w:tcW w:w="709" w:type="dxa"/>
            <w:vAlign w:val="center"/>
          </w:tcPr>
          <w:p w14:paraId="19901D3E"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1.00</w:t>
            </w:r>
          </w:p>
        </w:tc>
        <w:tc>
          <w:tcPr>
            <w:tcW w:w="709" w:type="dxa"/>
            <w:vAlign w:val="center"/>
          </w:tcPr>
          <w:p w14:paraId="48BE8E0B"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9" w:type="dxa"/>
          </w:tcPr>
          <w:p w14:paraId="515C1084"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8" w:type="dxa"/>
            <w:vAlign w:val="center"/>
          </w:tcPr>
          <w:p w14:paraId="53F26D98"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1.00</w:t>
            </w:r>
          </w:p>
        </w:tc>
        <w:tc>
          <w:tcPr>
            <w:tcW w:w="709" w:type="dxa"/>
            <w:vAlign w:val="center"/>
          </w:tcPr>
          <w:p w14:paraId="166351AA"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8" w:type="dxa"/>
          </w:tcPr>
          <w:p w14:paraId="7B409A61"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r>
      <w:tr w:rsidR="00FC0E35" w:rsidRPr="000E3028" w14:paraId="249D9D14" w14:textId="77777777" w:rsidTr="00FC0E35">
        <w:tc>
          <w:tcPr>
            <w:tcW w:w="3402" w:type="dxa"/>
            <w:vAlign w:val="center"/>
          </w:tcPr>
          <w:p w14:paraId="68BCC5C3"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Nordic</w:t>
            </w:r>
          </w:p>
        </w:tc>
        <w:tc>
          <w:tcPr>
            <w:tcW w:w="709" w:type="dxa"/>
            <w:vAlign w:val="center"/>
          </w:tcPr>
          <w:p w14:paraId="2CFBBF41"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0.6</w:t>
            </w:r>
            <w:r>
              <w:rPr>
                <w:rFonts w:cstheme="minorHAnsi"/>
                <w:sz w:val="20"/>
                <w:szCs w:val="20"/>
              </w:rPr>
              <w:t>8</w:t>
            </w:r>
          </w:p>
        </w:tc>
        <w:tc>
          <w:tcPr>
            <w:tcW w:w="709" w:type="dxa"/>
            <w:vAlign w:val="center"/>
          </w:tcPr>
          <w:p w14:paraId="50E4EC4A"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0.40</w:t>
            </w:r>
          </w:p>
        </w:tc>
        <w:tc>
          <w:tcPr>
            <w:tcW w:w="709" w:type="dxa"/>
          </w:tcPr>
          <w:p w14:paraId="7949BE40"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1.14</w:t>
            </w:r>
          </w:p>
        </w:tc>
        <w:tc>
          <w:tcPr>
            <w:tcW w:w="708" w:type="dxa"/>
            <w:vAlign w:val="center"/>
          </w:tcPr>
          <w:p w14:paraId="1D14A89E"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0.6</w:t>
            </w:r>
            <w:r>
              <w:rPr>
                <w:rFonts w:cstheme="minorHAnsi"/>
                <w:sz w:val="20"/>
                <w:szCs w:val="20"/>
              </w:rPr>
              <w:t>8</w:t>
            </w:r>
          </w:p>
        </w:tc>
        <w:tc>
          <w:tcPr>
            <w:tcW w:w="709" w:type="dxa"/>
            <w:vAlign w:val="center"/>
          </w:tcPr>
          <w:p w14:paraId="3C95898B"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0.40</w:t>
            </w:r>
          </w:p>
        </w:tc>
        <w:tc>
          <w:tcPr>
            <w:tcW w:w="708" w:type="dxa"/>
          </w:tcPr>
          <w:p w14:paraId="4FCA72A9"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1.14</w:t>
            </w:r>
          </w:p>
        </w:tc>
      </w:tr>
      <w:tr w:rsidR="00FC0E35" w:rsidRPr="000E3028" w14:paraId="30EB8564" w14:textId="77777777" w:rsidTr="00FC0E35">
        <w:tc>
          <w:tcPr>
            <w:tcW w:w="3402" w:type="dxa"/>
            <w:vAlign w:val="center"/>
          </w:tcPr>
          <w:p w14:paraId="4D9FE061"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Europe</w:t>
            </w:r>
          </w:p>
        </w:tc>
        <w:tc>
          <w:tcPr>
            <w:tcW w:w="709" w:type="dxa"/>
            <w:vAlign w:val="center"/>
          </w:tcPr>
          <w:p w14:paraId="096FDA75"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1.27</w:t>
            </w:r>
          </w:p>
        </w:tc>
        <w:tc>
          <w:tcPr>
            <w:tcW w:w="709" w:type="dxa"/>
            <w:vAlign w:val="center"/>
          </w:tcPr>
          <w:p w14:paraId="231C7F97"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1.01</w:t>
            </w:r>
          </w:p>
        </w:tc>
        <w:tc>
          <w:tcPr>
            <w:tcW w:w="709" w:type="dxa"/>
          </w:tcPr>
          <w:p w14:paraId="17578977"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1.61</w:t>
            </w:r>
          </w:p>
        </w:tc>
        <w:tc>
          <w:tcPr>
            <w:tcW w:w="708" w:type="dxa"/>
            <w:vAlign w:val="center"/>
          </w:tcPr>
          <w:p w14:paraId="14416A42"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1.2</w:t>
            </w:r>
            <w:r>
              <w:rPr>
                <w:rFonts w:cstheme="minorHAnsi"/>
                <w:b/>
                <w:sz w:val="20"/>
                <w:szCs w:val="20"/>
              </w:rPr>
              <w:t>9</w:t>
            </w:r>
          </w:p>
        </w:tc>
        <w:tc>
          <w:tcPr>
            <w:tcW w:w="709" w:type="dxa"/>
            <w:vAlign w:val="center"/>
          </w:tcPr>
          <w:p w14:paraId="2C961927"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1.0</w:t>
            </w:r>
            <w:r>
              <w:rPr>
                <w:rFonts w:cstheme="minorHAnsi"/>
                <w:b/>
                <w:sz w:val="20"/>
                <w:szCs w:val="20"/>
              </w:rPr>
              <w:t>2</w:t>
            </w:r>
          </w:p>
        </w:tc>
        <w:tc>
          <w:tcPr>
            <w:tcW w:w="708" w:type="dxa"/>
          </w:tcPr>
          <w:p w14:paraId="154FC955"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1.6</w:t>
            </w:r>
            <w:r>
              <w:rPr>
                <w:rFonts w:cstheme="minorHAnsi"/>
                <w:b/>
                <w:sz w:val="20"/>
                <w:szCs w:val="20"/>
              </w:rPr>
              <w:t>4</w:t>
            </w:r>
          </w:p>
        </w:tc>
      </w:tr>
      <w:tr w:rsidR="00FC0E35" w:rsidRPr="000E3028" w14:paraId="0FBBC399" w14:textId="77777777" w:rsidTr="00FC0E35">
        <w:tc>
          <w:tcPr>
            <w:tcW w:w="3402" w:type="dxa"/>
            <w:vAlign w:val="center"/>
          </w:tcPr>
          <w:p w14:paraId="56691A0E"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Asia + Oceania</w:t>
            </w:r>
          </w:p>
        </w:tc>
        <w:tc>
          <w:tcPr>
            <w:tcW w:w="709" w:type="dxa"/>
            <w:vAlign w:val="center"/>
          </w:tcPr>
          <w:p w14:paraId="191964ED"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w:t>
            </w:r>
            <w:r>
              <w:rPr>
                <w:rFonts w:cstheme="minorHAnsi"/>
                <w:sz w:val="20"/>
                <w:szCs w:val="20"/>
              </w:rPr>
              <w:t>17</w:t>
            </w:r>
          </w:p>
        </w:tc>
        <w:tc>
          <w:tcPr>
            <w:tcW w:w="709" w:type="dxa"/>
            <w:vAlign w:val="center"/>
          </w:tcPr>
          <w:p w14:paraId="7E41A9C4"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0.8</w:t>
            </w:r>
            <w:r>
              <w:rPr>
                <w:rFonts w:cstheme="minorHAnsi"/>
                <w:sz w:val="20"/>
                <w:szCs w:val="20"/>
              </w:rPr>
              <w:t>3</w:t>
            </w:r>
          </w:p>
        </w:tc>
        <w:tc>
          <w:tcPr>
            <w:tcW w:w="709" w:type="dxa"/>
          </w:tcPr>
          <w:p w14:paraId="381AC3F5"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w:t>
            </w:r>
            <w:r>
              <w:rPr>
                <w:rFonts w:cstheme="minorHAnsi"/>
                <w:sz w:val="20"/>
                <w:szCs w:val="20"/>
              </w:rPr>
              <w:t>65</w:t>
            </w:r>
          </w:p>
        </w:tc>
        <w:tc>
          <w:tcPr>
            <w:tcW w:w="708" w:type="dxa"/>
            <w:vAlign w:val="center"/>
          </w:tcPr>
          <w:p w14:paraId="75DC5C4D"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w:t>
            </w:r>
            <w:r>
              <w:rPr>
                <w:rFonts w:cstheme="minorHAnsi"/>
                <w:sz w:val="20"/>
                <w:szCs w:val="20"/>
              </w:rPr>
              <w:t>20</w:t>
            </w:r>
          </w:p>
        </w:tc>
        <w:tc>
          <w:tcPr>
            <w:tcW w:w="709" w:type="dxa"/>
            <w:vAlign w:val="center"/>
          </w:tcPr>
          <w:p w14:paraId="21CDEF0F"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0.8</w:t>
            </w:r>
            <w:r>
              <w:rPr>
                <w:rFonts w:cstheme="minorHAnsi"/>
                <w:sz w:val="20"/>
                <w:szCs w:val="20"/>
              </w:rPr>
              <w:t>4</w:t>
            </w:r>
          </w:p>
        </w:tc>
        <w:tc>
          <w:tcPr>
            <w:tcW w:w="708" w:type="dxa"/>
          </w:tcPr>
          <w:p w14:paraId="7458DA4D"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w:t>
            </w:r>
            <w:r>
              <w:rPr>
                <w:rFonts w:cstheme="minorHAnsi"/>
                <w:sz w:val="20"/>
                <w:szCs w:val="20"/>
              </w:rPr>
              <w:t>70</w:t>
            </w:r>
          </w:p>
        </w:tc>
      </w:tr>
      <w:tr w:rsidR="00FC0E35" w:rsidRPr="000E3028" w14:paraId="08D9B673" w14:textId="77777777" w:rsidTr="00FC0E35">
        <w:tc>
          <w:tcPr>
            <w:tcW w:w="3402" w:type="dxa"/>
            <w:vAlign w:val="center"/>
          </w:tcPr>
          <w:p w14:paraId="314B6F5E"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Middle East + North Africa</w:t>
            </w:r>
          </w:p>
        </w:tc>
        <w:tc>
          <w:tcPr>
            <w:tcW w:w="709" w:type="dxa"/>
            <w:vAlign w:val="center"/>
          </w:tcPr>
          <w:p w14:paraId="35FC3820"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1.46</w:t>
            </w:r>
          </w:p>
        </w:tc>
        <w:tc>
          <w:tcPr>
            <w:tcW w:w="709" w:type="dxa"/>
            <w:vAlign w:val="center"/>
          </w:tcPr>
          <w:p w14:paraId="2801E856"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1.17</w:t>
            </w:r>
          </w:p>
        </w:tc>
        <w:tc>
          <w:tcPr>
            <w:tcW w:w="709" w:type="dxa"/>
          </w:tcPr>
          <w:p w14:paraId="6C3AF45F"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1.81</w:t>
            </w:r>
          </w:p>
        </w:tc>
        <w:tc>
          <w:tcPr>
            <w:tcW w:w="708" w:type="dxa"/>
            <w:vAlign w:val="center"/>
          </w:tcPr>
          <w:p w14:paraId="2CBDC524"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1.4</w:t>
            </w:r>
            <w:r>
              <w:rPr>
                <w:rFonts w:cstheme="minorHAnsi"/>
                <w:b/>
                <w:sz w:val="20"/>
                <w:szCs w:val="20"/>
              </w:rPr>
              <w:t>9</w:t>
            </w:r>
          </w:p>
        </w:tc>
        <w:tc>
          <w:tcPr>
            <w:tcW w:w="709" w:type="dxa"/>
            <w:vAlign w:val="center"/>
          </w:tcPr>
          <w:p w14:paraId="0740CDD3"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1.1</w:t>
            </w:r>
            <w:r>
              <w:rPr>
                <w:rFonts w:cstheme="minorHAnsi"/>
                <w:b/>
                <w:sz w:val="20"/>
                <w:szCs w:val="20"/>
              </w:rPr>
              <w:t>9</w:t>
            </w:r>
          </w:p>
        </w:tc>
        <w:tc>
          <w:tcPr>
            <w:tcW w:w="708" w:type="dxa"/>
          </w:tcPr>
          <w:p w14:paraId="5C24BFAA"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1.8</w:t>
            </w:r>
            <w:r>
              <w:rPr>
                <w:rFonts w:cstheme="minorHAnsi"/>
                <w:b/>
                <w:sz w:val="20"/>
                <w:szCs w:val="20"/>
              </w:rPr>
              <w:t>7</w:t>
            </w:r>
          </w:p>
        </w:tc>
      </w:tr>
      <w:tr w:rsidR="00FC0E35" w:rsidRPr="000E3028" w14:paraId="027EE70E" w14:textId="77777777" w:rsidTr="00FC0E35">
        <w:tc>
          <w:tcPr>
            <w:tcW w:w="3402" w:type="dxa"/>
            <w:vAlign w:val="center"/>
          </w:tcPr>
          <w:p w14:paraId="23391D84" w14:textId="77777777" w:rsidR="00FC0E35" w:rsidRPr="000E3028" w:rsidRDefault="00FC0E35" w:rsidP="00FC0E35">
            <w:pPr>
              <w:tabs>
                <w:tab w:val="left" w:pos="7442"/>
              </w:tabs>
              <w:ind w:left="176"/>
              <w:rPr>
                <w:rFonts w:cstheme="minorHAnsi"/>
                <w:sz w:val="20"/>
                <w:szCs w:val="20"/>
              </w:rPr>
            </w:pPr>
            <w:r>
              <w:rPr>
                <w:rFonts w:cstheme="minorHAnsi"/>
                <w:sz w:val="20"/>
                <w:szCs w:val="20"/>
              </w:rPr>
              <w:t>S</w:t>
            </w:r>
            <w:r w:rsidRPr="000E3028">
              <w:rPr>
                <w:rFonts w:cstheme="minorHAnsi"/>
                <w:sz w:val="20"/>
                <w:szCs w:val="20"/>
              </w:rPr>
              <w:t>ub-Saharan Africa</w:t>
            </w:r>
          </w:p>
        </w:tc>
        <w:tc>
          <w:tcPr>
            <w:tcW w:w="709" w:type="dxa"/>
            <w:vAlign w:val="center"/>
          </w:tcPr>
          <w:p w14:paraId="612E0C38"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1.94</w:t>
            </w:r>
          </w:p>
        </w:tc>
        <w:tc>
          <w:tcPr>
            <w:tcW w:w="709" w:type="dxa"/>
            <w:vAlign w:val="center"/>
          </w:tcPr>
          <w:p w14:paraId="3E97B42F"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1.51</w:t>
            </w:r>
          </w:p>
        </w:tc>
        <w:tc>
          <w:tcPr>
            <w:tcW w:w="709" w:type="dxa"/>
          </w:tcPr>
          <w:p w14:paraId="5CE841DE"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2.49</w:t>
            </w:r>
          </w:p>
        </w:tc>
        <w:tc>
          <w:tcPr>
            <w:tcW w:w="708" w:type="dxa"/>
            <w:vAlign w:val="center"/>
          </w:tcPr>
          <w:p w14:paraId="5533D6D6"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1.9</w:t>
            </w:r>
            <w:r>
              <w:rPr>
                <w:rFonts w:cstheme="minorHAnsi"/>
                <w:b/>
                <w:sz w:val="20"/>
                <w:szCs w:val="20"/>
              </w:rPr>
              <w:t>9</w:t>
            </w:r>
          </w:p>
        </w:tc>
        <w:tc>
          <w:tcPr>
            <w:tcW w:w="709" w:type="dxa"/>
            <w:vAlign w:val="center"/>
          </w:tcPr>
          <w:p w14:paraId="40C5ACE1"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1.5</w:t>
            </w:r>
            <w:r>
              <w:rPr>
                <w:rFonts w:cstheme="minorHAnsi"/>
                <w:b/>
                <w:sz w:val="20"/>
                <w:szCs w:val="20"/>
              </w:rPr>
              <w:t>4</w:t>
            </w:r>
          </w:p>
        </w:tc>
        <w:tc>
          <w:tcPr>
            <w:tcW w:w="708" w:type="dxa"/>
          </w:tcPr>
          <w:p w14:paraId="7A86051B"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2.</w:t>
            </w:r>
            <w:r>
              <w:rPr>
                <w:rFonts w:cstheme="minorHAnsi"/>
                <w:b/>
                <w:sz w:val="20"/>
                <w:szCs w:val="20"/>
              </w:rPr>
              <w:t>57</w:t>
            </w:r>
          </w:p>
        </w:tc>
      </w:tr>
      <w:tr w:rsidR="00FC0E35" w:rsidRPr="000E3028" w14:paraId="1EF7CDA0" w14:textId="77777777" w:rsidTr="00FC0E35">
        <w:tc>
          <w:tcPr>
            <w:tcW w:w="3402" w:type="dxa"/>
            <w:vAlign w:val="center"/>
          </w:tcPr>
          <w:p w14:paraId="5972BC81"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North + South America</w:t>
            </w:r>
          </w:p>
        </w:tc>
        <w:tc>
          <w:tcPr>
            <w:tcW w:w="709" w:type="dxa"/>
            <w:vAlign w:val="center"/>
          </w:tcPr>
          <w:p w14:paraId="21B69874"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w:t>
            </w:r>
            <w:r>
              <w:rPr>
                <w:rFonts w:cstheme="minorHAnsi"/>
                <w:sz w:val="20"/>
                <w:szCs w:val="20"/>
              </w:rPr>
              <w:t>29</w:t>
            </w:r>
          </w:p>
        </w:tc>
        <w:tc>
          <w:tcPr>
            <w:tcW w:w="709" w:type="dxa"/>
            <w:vAlign w:val="center"/>
          </w:tcPr>
          <w:p w14:paraId="750360B8"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0.8</w:t>
            </w:r>
            <w:r>
              <w:rPr>
                <w:rFonts w:cstheme="minorHAnsi"/>
                <w:sz w:val="20"/>
                <w:szCs w:val="20"/>
              </w:rPr>
              <w:t>6</w:t>
            </w:r>
          </w:p>
        </w:tc>
        <w:tc>
          <w:tcPr>
            <w:tcW w:w="709" w:type="dxa"/>
          </w:tcPr>
          <w:p w14:paraId="1DA27718" w14:textId="77777777" w:rsidR="00FC0E35" w:rsidRPr="000E3028" w:rsidRDefault="00FC0E35" w:rsidP="00FC0E35">
            <w:pPr>
              <w:tabs>
                <w:tab w:val="left" w:pos="7442"/>
              </w:tabs>
              <w:jc w:val="center"/>
              <w:rPr>
                <w:rFonts w:cstheme="minorHAnsi"/>
                <w:sz w:val="20"/>
                <w:szCs w:val="20"/>
              </w:rPr>
            </w:pPr>
            <w:r>
              <w:rPr>
                <w:rFonts w:cstheme="minorHAnsi"/>
                <w:sz w:val="20"/>
                <w:szCs w:val="20"/>
              </w:rPr>
              <w:t>1.93</w:t>
            </w:r>
          </w:p>
        </w:tc>
        <w:tc>
          <w:tcPr>
            <w:tcW w:w="708" w:type="dxa"/>
            <w:vAlign w:val="center"/>
          </w:tcPr>
          <w:p w14:paraId="7CBF9E1F"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w:t>
            </w:r>
            <w:r>
              <w:rPr>
                <w:rFonts w:cstheme="minorHAnsi"/>
                <w:sz w:val="20"/>
                <w:szCs w:val="20"/>
              </w:rPr>
              <w:t>30</w:t>
            </w:r>
          </w:p>
        </w:tc>
        <w:tc>
          <w:tcPr>
            <w:tcW w:w="709" w:type="dxa"/>
            <w:vAlign w:val="center"/>
          </w:tcPr>
          <w:p w14:paraId="5E21F343"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0.8</w:t>
            </w:r>
            <w:r>
              <w:rPr>
                <w:rFonts w:cstheme="minorHAnsi"/>
                <w:sz w:val="20"/>
                <w:szCs w:val="20"/>
              </w:rPr>
              <w:t>6</w:t>
            </w:r>
          </w:p>
        </w:tc>
        <w:tc>
          <w:tcPr>
            <w:tcW w:w="708" w:type="dxa"/>
          </w:tcPr>
          <w:p w14:paraId="577E2FAC" w14:textId="77777777" w:rsidR="00FC0E35" w:rsidRPr="000E3028" w:rsidRDefault="00FC0E35" w:rsidP="00FC0E35">
            <w:pPr>
              <w:tabs>
                <w:tab w:val="left" w:pos="7442"/>
              </w:tabs>
              <w:jc w:val="center"/>
              <w:rPr>
                <w:rFonts w:cstheme="minorHAnsi"/>
                <w:sz w:val="20"/>
                <w:szCs w:val="20"/>
              </w:rPr>
            </w:pPr>
            <w:r>
              <w:rPr>
                <w:rFonts w:cstheme="minorHAnsi"/>
                <w:sz w:val="20"/>
                <w:szCs w:val="20"/>
              </w:rPr>
              <w:t>1.94</w:t>
            </w:r>
          </w:p>
        </w:tc>
      </w:tr>
      <w:tr w:rsidR="00FC0E35" w:rsidRPr="000E3028" w14:paraId="335AA6AA" w14:textId="77777777" w:rsidTr="00FC0E35">
        <w:tc>
          <w:tcPr>
            <w:tcW w:w="3402" w:type="dxa"/>
            <w:vAlign w:val="center"/>
          </w:tcPr>
          <w:p w14:paraId="23983B6F" w14:textId="77777777" w:rsidR="00FC0E35" w:rsidRPr="000E3028" w:rsidRDefault="00FC0E35" w:rsidP="00FC0E35">
            <w:pPr>
              <w:tabs>
                <w:tab w:val="left" w:pos="7442"/>
              </w:tabs>
              <w:ind w:left="176"/>
              <w:rPr>
                <w:rFonts w:cstheme="minorHAnsi"/>
                <w:i/>
                <w:sz w:val="20"/>
                <w:szCs w:val="20"/>
              </w:rPr>
            </w:pPr>
            <w:r w:rsidRPr="000E3028">
              <w:rPr>
                <w:rFonts w:cstheme="minorHAnsi"/>
                <w:i/>
                <w:sz w:val="20"/>
                <w:szCs w:val="20"/>
              </w:rPr>
              <w:t>Children of migrants:</w:t>
            </w:r>
          </w:p>
        </w:tc>
        <w:tc>
          <w:tcPr>
            <w:tcW w:w="709" w:type="dxa"/>
            <w:vAlign w:val="center"/>
          </w:tcPr>
          <w:p w14:paraId="222CCFAB" w14:textId="77777777" w:rsidR="00FC0E35" w:rsidRPr="000E3028" w:rsidRDefault="00FC0E35" w:rsidP="00FC0E35">
            <w:pPr>
              <w:tabs>
                <w:tab w:val="left" w:pos="7442"/>
              </w:tabs>
              <w:jc w:val="center"/>
              <w:rPr>
                <w:rFonts w:cstheme="minorHAnsi"/>
                <w:sz w:val="20"/>
                <w:szCs w:val="20"/>
              </w:rPr>
            </w:pPr>
          </w:p>
        </w:tc>
        <w:tc>
          <w:tcPr>
            <w:tcW w:w="709" w:type="dxa"/>
            <w:vAlign w:val="center"/>
          </w:tcPr>
          <w:p w14:paraId="2C278B65" w14:textId="77777777" w:rsidR="00FC0E35" w:rsidRPr="000E3028" w:rsidRDefault="00FC0E35" w:rsidP="00FC0E35">
            <w:pPr>
              <w:tabs>
                <w:tab w:val="left" w:pos="7442"/>
              </w:tabs>
              <w:jc w:val="center"/>
              <w:rPr>
                <w:rFonts w:cstheme="minorHAnsi"/>
                <w:sz w:val="20"/>
                <w:szCs w:val="20"/>
              </w:rPr>
            </w:pPr>
          </w:p>
        </w:tc>
        <w:tc>
          <w:tcPr>
            <w:tcW w:w="709" w:type="dxa"/>
          </w:tcPr>
          <w:p w14:paraId="041B64FB" w14:textId="77777777" w:rsidR="00FC0E35" w:rsidRPr="000E3028" w:rsidRDefault="00FC0E35" w:rsidP="00FC0E35">
            <w:pPr>
              <w:tabs>
                <w:tab w:val="left" w:pos="7442"/>
              </w:tabs>
              <w:jc w:val="center"/>
              <w:rPr>
                <w:rFonts w:cstheme="minorHAnsi"/>
                <w:sz w:val="20"/>
                <w:szCs w:val="20"/>
              </w:rPr>
            </w:pPr>
          </w:p>
        </w:tc>
        <w:tc>
          <w:tcPr>
            <w:tcW w:w="708" w:type="dxa"/>
            <w:vAlign w:val="center"/>
          </w:tcPr>
          <w:p w14:paraId="29FDA902" w14:textId="77777777" w:rsidR="00FC0E35" w:rsidRPr="000E3028" w:rsidRDefault="00FC0E35" w:rsidP="00FC0E35">
            <w:pPr>
              <w:tabs>
                <w:tab w:val="left" w:pos="7442"/>
              </w:tabs>
              <w:jc w:val="center"/>
              <w:rPr>
                <w:rFonts w:cstheme="minorHAnsi"/>
                <w:sz w:val="20"/>
                <w:szCs w:val="20"/>
              </w:rPr>
            </w:pPr>
          </w:p>
        </w:tc>
        <w:tc>
          <w:tcPr>
            <w:tcW w:w="709" w:type="dxa"/>
            <w:vAlign w:val="center"/>
          </w:tcPr>
          <w:p w14:paraId="03497192" w14:textId="77777777" w:rsidR="00FC0E35" w:rsidRPr="000E3028" w:rsidRDefault="00FC0E35" w:rsidP="00FC0E35">
            <w:pPr>
              <w:tabs>
                <w:tab w:val="left" w:pos="7442"/>
              </w:tabs>
              <w:jc w:val="center"/>
              <w:rPr>
                <w:rFonts w:cstheme="minorHAnsi"/>
                <w:sz w:val="20"/>
                <w:szCs w:val="20"/>
              </w:rPr>
            </w:pPr>
          </w:p>
        </w:tc>
        <w:tc>
          <w:tcPr>
            <w:tcW w:w="708" w:type="dxa"/>
          </w:tcPr>
          <w:p w14:paraId="3396983A" w14:textId="77777777" w:rsidR="00FC0E35" w:rsidRPr="000E3028" w:rsidRDefault="00FC0E35" w:rsidP="00FC0E35">
            <w:pPr>
              <w:tabs>
                <w:tab w:val="left" w:pos="7442"/>
              </w:tabs>
              <w:jc w:val="center"/>
              <w:rPr>
                <w:rFonts w:cstheme="minorHAnsi"/>
                <w:sz w:val="20"/>
                <w:szCs w:val="20"/>
              </w:rPr>
            </w:pPr>
          </w:p>
        </w:tc>
      </w:tr>
      <w:tr w:rsidR="00FC0E35" w:rsidRPr="000E3028" w14:paraId="6B92E6B8" w14:textId="77777777" w:rsidTr="00FC0E35">
        <w:tc>
          <w:tcPr>
            <w:tcW w:w="3402" w:type="dxa"/>
            <w:vAlign w:val="center"/>
          </w:tcPr>
          <w:p w14:paraId="37B89E13" w14:textId="77777777" w:rsidR="00FC0E35" w:rsidRPr="000E3028" w:rsidRDefault="00FC0E35" w:rsidP="00FC0E35">
            <w:pPr>
              <w:tabs>
                <w:tab w:val="left" w:pos="7442"/>
              </w:tabs>
              <w:ind w:left="318"/>
              <w:rPr>
                <w:rFonts w:cstheme="minorHAnsi"/>
                <w:sz w:val="20"/>
                <w:szCs w:val="20"/>
              </w:rPr>
            </w:pPr>
            <w:r w:rsidRPr="000E3028">
              <w:rPr>
                <w:rFonts w:cstheme="minorHAnsi"/>
                <w:sz w:val="20"/>
                <w:szCs w:val="20"/>
              </w:rPr>
              <w:t xml:space="preserve">Swedish-Nordic </w:t>
            </w:r>
          </w:p>
        </w:tc>
        <w:tc>
          <w:tcPr>
            <w:tcW w:w="709" w:type="dxa"/>
            <w:vAlign w:val="center"/>
          </w:tcPr>
          <w:p w14:paraId="40952255"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1.33</w:t>
            </w:r>
          </w:p>
        </w:tc>
        <w:tc>
          <w:tcPr>
            <w:tcW w:w="709" w:type="dxa"/>
            <w:vAlign w:val="center"/>
          </w:tcPr>
          <w:p w14:paraId="3452F225"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1.03</w:t>
            </w:r>
          </w:p>
        </w:tc>
        <w:tc>
          <w:tcPr>
            <w:tcW w:w="709" w:type="dxa"/>
          </w:tcPr>
          <w:p w14:paraId="6D20320E"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1.72</w:t>
            </w:r>
          </w:p>
        </w:tc>
        <w:tc>
          <w:tcPr>
            <w:tcW w:w="708" w:type="dxa"/>
            <w:vAlign w:val="center"/>
          </w:tcPr>
          <w:p w14:paraId="072D4145"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1.33</w:t>
            </w:r>
          </w:p>
        </w:tc>
        <w:tc>
          <w:tcPr>
            <w:tcW w:w="709" w:type="dxa"/>
            <w:vAlign w:val="center"/>
          </w:tcPr>
          <w:p w14:paraId="6E2DA30B"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1.03</w:t>
            </w:r>
          </w:p>
        </w:tc>
        <w:tc>
          <w:tcPr>
            <w:tcW w:w="708" w:type="dxa"/>
          </w:tcPr>
          <w:p w14:paraId="67D4D8ED" w14:textId="77777777" w:rsidR="00FC0E35" w:rsidRPr="0081274E" w:rsidRDefault="00FC0E35" w:rsidP="00FC0E35">
            <w:pPr>
              <w:tabs>
                <w:tab w:val="left" w:pos="7442"/>
              </w:tabs>
              <w:jc w:val="center"/>
              <w:rPr>
                <w:rFonts w:cstheme="minorHAnsi"/>
                <w:b/>
                <w:sz w:val="20"/>
                <w:szCs w:val="20"/>
              </w:rPr>
            </w:pPr>
            <w:r w:rsidRPr="0081274E">
              <w:rPr>
                <w:rFonts w:cstheme="minorHAnsi"/>
                <w:b/>
                <w:sz w:val="20"/>
                <w:szCs w:val="20"/>
              </w:rPr>
              <w:t>1.7</w:t>
            </w:r>
            <w:r>
              <w:rPr>
                <w:rFonts w:cstheme="minorHAnsi"/>
                <w:b/>
                <w:sz w:val="20"/>
                <w:szCs w:val="20"/>
              </w:rPr>
              <w:t>3</w:t>
            </w:r>
          </w:p>
        </w:tc>
      </w:tr>
      <w:tr w:rsidR="00FC0E35" w:rsidRPr="000E3028" w14:paraId="00D25D89" w14:textId="77777777" w:rsidTr="00FC0E35">
        <w:tc>
          <w:tcPr>
            <w:tcW w:w="3402" w:type="dxa"/>
            <w:vAlign w:val="center"/>
          </w:tcPr>
          <w:p w14:paraId="7DAA0CE3" w14:textId="77777777" w:rsidR="00FC0E35" w:rsidRPr="000E3028" w:rsidRDefault="00FC0E35" w:rsidP="00FC0E35">
            <w:pPr>
              <w:tabs>
                <w:tab w:val="left" w:pos="7442"/>
              </w:tabs>
              <w:ind w:left="318"/>
              <w:rPr>
                <w:rFonts w:cstheme="minorHAnsi"/>
                <w:sz w:val="20"/>
                <w:szCs w:val="20"/>
              </w:rPr>
            </w:pPr>
            <w:r w:rsidRPr="000E3028">
              <w:rPr>
                <w:rFonts w:cstheme="minorHAnsi"/>
                <w:sz w:val="20"/>
                <w:szCs w:val="20"/>
              </w:rPr>
              <w:t xml:space="preserve">Swedish-migrant </w:t>
            </w:r>
          </w:p>
        </w:tc>
        <w:tc>
          <w:tcPr>
            <w:tcW w:w="709" w:type="dxa"/>
            <w:vAlign w:val="center"/>
          </w:tcPr>
          <w:p w14:paraId="7FBD5DF7"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1.1</w:t>
            </w:r>
            <w:r>
              <w:rPr>
                <w:rFonts w:cstheme="minorHAnsi"/>
                <w:sz w:val="20"/>
                <w:szCs w:val="20"/>
              </w:rPr>
              <w:t>3</w:t>
            </w:r>
          </w:p>
        </w:tc>
        <w:tc>
          <w:tcPr>
            <w:tcW w:w="709" w:type="dxa"/>
            <w:vAlign w:val="center"/>
          </w:tcPr>
          <w:p w14:paraId="1ECAD687"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w:t>
            </w:r>
            <w:r>
              <w:rPr>
                <w:rFonts w:cstheme="minorHAnsi"/>
                <w:sz w:val="20"/>
                <w:szCs w:val="20"/>
              </w:rPr>
              <w:t>89</w:t>
            </w:r>
          </w:p>
        </w:tc>
        <w:tc>
          <w:tcPr>
            <w:tcW w:w="709" w:type="dxa"/>
          </w:tcPr>
          <w:p w14:paraId="6694AE04"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1.4</w:t>
            </w:r>
            <w:r>
              <w:rPr>
                <w:rFonts w:cstheme="minorHAnsi"/>
                <w:sz w:val="20"/>
                <w:szCs w:val="20"/>
              </w:rPr>
              <w:t>2</w:t>
            </w:r>
          </w:p>
        </w:tc>
        <w:tc>
          <w:tcPr>
            <w:tcW w:w="708" w:type="dxa"/>
            <w:vAlign w:val="center"/>
          </w:tcPr>
          <w:p w14:paraId="70E4B966"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1.1</w:t>
            </w:r>
            <w:r>
              <w:rPr>
                <w:rFonts w:cstheme="minorHAnsi"/>
                <w:sz w:val="20"/>
                <w:szCs w:val="20"/>
              </w:rPr>
              <w:t>3</w:t>
            </w:r>
          </w:p>
        </w:tc>
        <w:tc>
          <w:tcPr>
            <w:tcW w:w="709" w:type="dxa"/>
            <w:vAlign w:val="center"/>
          </w:tcPr>
          <w:p w14:paraId="11A9781E"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w:t>
            </w:r>
            <w:r>
              <w:rPr>
                <w:rFonts w:cstheme="minorHAnsi"/>
                <w:sz w:val="20"/>
                <w:szCs w:val="20"/>
              </w:rPr>
              <w:t>90</w:t>
            </w:r>
          </w:p>
        </w:tc>
        <w:tc>
          <w:tcPr>
            <w:tcW w:w="708" w:type="dxa"/>
          </w:tcPr>
          <w:p w14:paraId="2D71C654"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1.4</w:t>
            </w:r>
            <w:r>
              <w:rPr>
                <w:rFonts w:cstheme="minorHAnsi"/>
                <w:sz w:val="20"/>
                <w:szCs w:val="20"/>
              </w:rPr>
              <w:t>3</w:t>
            </w:r>
          </w:p>
        </w:tc>
      </w:tr>
      <w:tr w:rsidR="00FC0E35" w:rsidRPr="000E3028" w14:paraId="253B8DB4" w14:textId="77777777" w:rsidTr="00FC0E35">
        <w:tc>
          <w:tcPr>
            <w:tcW w:w="3402" w:type="dxa"/>
            <w:vAlign w:val="center"/>
          </w:tcPr>
          <w:p w14:paraId="215AFC28" w14:textId="77777777" w:rsidR="00FC0E35" w:rsidRPr="000E3028" w:rsidRDefault="00FC0E35" w:rsidP="00FC0E35">
            <w:pPr>
              <w:tabs>
                <w:tab w:val="left" w:pos="7442"/>
              </w:tabs>
              <w:ind w:left="318"/>
              <w:rPr>
                <w:rFonts w:cstheme="minorHAnsi"/>
                <w:sz w:val="20"/>
                <w:szCs w:val="20"/>
              </w:rPr>
            </w:pPr>
            <w:r w:rsidRPr="000E3028">
              <w:rPr>
                <w:rFonts w:cstheme="minorHAnsi"/>
                <w:sz w:val="20"/>
                <w:szCs w:val="20"/>
              </w:rPr>
              <w:t xml:space="preserve">Mixed migrant </w:t>
            </w:r>
          </w:p>
        </w:tc>
        <w:tc>
          <w:tcPr>
            <w:tcW w:w="709" w:type="dxa"/>
            <w:vAlign w:val="center"/>
          </w:tcPr>
          <w:p w14:paraId="3A884487"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0.7</w:t>
            </w:r>
            <w:r>
              <w:rPr>
                <w:rFonts w:cstheme="minorHAnsi"/>
                <w:sz w:val="20"/>
                <w:szCs w:val="20"/>
              </w:rPr>
              <w:t>9</w:t>
            </w:r>
          </w:p>
        </w:tc>
        <w:tc>
          <w:tcPr>
            <w:tcW w:w="709" w:type="dxa"/>
            <w:vAlign w:val="center"/>
          </w:tcPr>
          <w:p w14:paraId="18B9C4A7"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0.4</w:t>
            </w:r>
            <w:r>
              <w:rPr>
                <w:rFonts w:cstheme="minorHAnsi"/>
                <w:sz w:val="20"/>
                <w:szCs w:val="20"/>
              </w:rPr>
              <w:t>5</w:t>
            </w:r>
          </w:p>
        </w:tc>
        <w:tc>
          <w:tcPr>
            <w:tcW w:w="709" w:type="dxa"/>
          </w:tcPr>
          <w:p w14:paraId="29B9EF1F"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1.3</w:t>
            </w:r>
            <w:r>
              <w:rPr>
                <w:rFonts w:cstheme="minorHAnsi"/>
                <w:sz w:val="20"/>
                <w:szCs w:val="20"/>
              </w:rPr>
              <w:t>9</w:t>
            </w:r>
          </w:p>
        </w:tc>
        <w:tc>
          <w:tcPr>
            <w:tcW w:w="708" w:type="dxa"/>
            <w:vAlign w:val="center"/>
          </w:tcPr>
          <w:p w14:paraId="5D17316E"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0.7</w:t>
            </w:r>
            <w:r>
              <w:rPr>
                <w:rFonts w:cstheme="minorHAnsi"/>
                <w:sz w:val="20"/>
                <w:szCs w:val="20"/>
              </w:rPr>
              <w:t>9</w:t>
            </w:r>
          </w:p>
        </w:tc>
        <w:tc>
          <w:tcPr>
            <w:tcW w:w="709" w:type="dxa"/>
            <w:vAlign w:val="center"/>
          </w:tcPr>
          <w:p w14:paraId="5DD03980"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0.4</w:t>
            </w:r>
            <w:r>
              <w:rPr>
                <w:rFonts w:cstheme="minorHAnsi"/>
                <w:sz w:val="20"/>
                <w:szCs w:val="20"/>
              </w:rPr>
              <w:t>5</w:t>
            </w:r>
          </w:p>
        </w:tc>
        <w:tc>
          <w:tcPr>
            <w:tcW w:w="708" w:type="dxa"/>
          </w:tcPr>
          <w:p w14:paraId="183ADCF6"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1.3</w:t>
            </w:r>
            <w:r>
              <w:rPr>
                <w:rFonts w:cstheme="minorHAnsi"/>
                <w:sz w:val="20"/>
                <w:szCs w:val="20"/>
              </w:rPr>
              <w:t>9</w:t>
            </w:r>
          </w:p>
        </w:tc>
      </w:tr>
      <w:tr w:rsidR="00FC0E35" w:rsidRPr="000E3028" w14:paraId="19EDA700" w14:textId="77777777" w:rsidTr="00FC0E35">
        <w:trPr>
          <w:trHeight w:val="247"/>
        </w:trPr>
        <w:tc>
          <w:tcPr>
            <w:tcW w:w="3402" w:type="dxa"/>
            <w:vAlign w:val="center"/>
          </w:tcPr>
          <w:p w14:paraId="78B7FF0A" w14:textId="77777777" w:rsidR="00FC0E35" w:rsidRPr="000E3028" w:rsidRDefault="00FC0E35" w:rsidP="00FC0E35">
            <w:pPr>
              <w:tabs>
                <w:tab w:val="left" w:pos="7442"/>
              </w:tabs>
              <w:rPr>
                <w:rFonts w:cstheme="minorHAnsi"/>
                <w:b/>
                <w:sz w:val="20"/>
                <w:szCs w:val="20"/>
              </w:rPr>
            </w:pPr>
            <w:r w:rsidRPr="000E3028">
              <w:rPr>
                <w:rFonts w:cstheme="minorHAnsi"/>
                <w:b/>
                <w:sz w:val="20"/>
                <w:szCs w:val="20"/>
              </w:rPr>
              <w:t>Family income</w:t>
            </w:r>
          </w:p>
        </w:tc>
        <w:tc>
          <w:tcPr>
            <w:tcW w:w="709" w:type="dxa"/>
            <w:vAlign w:val="center"/>
          </w:tcPr>
          <w:p w14:paraId="45C01BDE" w14:textId="77777777" w:rsidR="00FC0E35" w:rsidRPr="000E3028" w:rsidRDefault="00FC0E35" w:rsidP="00FC0E35">
            <w:pPr>
              <w:tabs>
                <w:tab w:val="left" w:pos="7442"/>
              </w:tabs>
              <w:jc w:val="center"/>
              <w:rPr>
                <w:rFonts w:cstheme="minorHAnsi"/>
                <w:sz w:val="20"/>
                <w:szCs w:val="20"/>
              </w:rPr>
            </w:pPr>
          </w:p>
        </w:tc>
        <w:tc>
          <w:tcPr>
            <w:tcW w:w="709" w:type="dxa"/>
            <w:vAlign w:val="center"/>
          </w:tcPr>
          <w:p w14:paraId="75F9E997" w14:textId="77777777" w:rsidR="00FC0E35" w:rsidRPr="000E3028" w:rsidRDefault="00FC0E35" w:rsidP="00FC0E35">
            <w:pPr>
              <w:tabs>
                <w:tab w:val="left" w:pos="7442"/>
              </w:tabs>
              <w:jc w:val="center"/>
              <w:rPr>
                <w:rFonts w:cstheme="minorHAnsi"/>
                <w:sz w:val="20"/>
                <w:szCs w:val="20"/>
              </w:rPr>
            </w:pPr>
          </w:p>
        </w:tc>
        <w:tc>
          <w:tcPr>
            <w:tcW w:w="709" w:type="dxa"/>
          </w:tcPr>
          <w:p w14:paraId="0F832CCF" w14:textId="77777777" w:rsidR="00FC0E35" w:rsidRPr="000E3028" w:rsidRDefault="00FC0E35" w:rsidP="00FC0E35">
            <w:pPr>
              <w:tabs>
                <w:tab w:val="left" w:pos="7442"/>
              </w:tabs>
              <w:jc w:val="center"/>
              <w:rPr>
                <w:rFonts w:cstheme="minorHAnsi"/>
                <w:sz w:val="20"/>
                <w:szCs w:val="20"/>
              </w:rPr>
            </w:pPr>
          </w:p>
        </w:tc>
        <w:tc>
          <w:tcPr>
            <w:tcW w:w="708" w:type="dxa"/>
            <w:vAlign w:val="center"/>
          </w:tcPr>
          <w:p w14:paraId="365ACADB" w14:textId="77777777" w:rsidR="00FC0E35" w:rsidRPr="000E3028" w:rsidRDefault="00FC0E35" w:rsidP="00FC0E35">
            <w:pPr>
              <w:tabs>
                <w:tab w:val="left" w:pos="7442"/>
              </w:tabs>
              <w:jc w:val="center"/>
              <w:rPr>
                <w:rFonts w:cstheme="minorHAnsi"/>
                <w:sz w:val="20"/>
                <w:szCs w:val="20"/>
              </w:rPr>
            </w:pPr>
          </w:p>
        </w:tc>
        <w:tc>
          <w:tcPr>
            <w:tcW w:w="709" w:type="dxa"/>
            <w:vAlign w:val="center"/>
          </w:tcPr>
          <w:p w14:paraId="5424FC3D" w14:textId="77777777" w:rsidR="00FC0E35" w:rsidRPr="000E3028" w:rsidRDefault="00FC0E35" w:rsidP="00FC0E35">
            <w:pPr>
              <w:tabs>
                <w:tab w:val="left" w:pos="7442"/>
              </w:tabs>
              <w:jc w:val="center"/>
              <w:rPr>
                <w:rFonts w:cstheme="minorHAnsi"/>
                <w:sz w:val="20"/>
                <w:szCs w:val="20"/>
              </w:rPr>
            </w:pPr>
          </w:p>
        </w:tc>
        <w:tc>
          <w:tcPr>
            <w:tcW w:w="708" w:type="dxa"/>
          </w:tcPr>
          <w:p w14:paraId="29ED9158" w14:textId="77777777" w:rsidR="00FC0E35" w:rsidRPr="000E3028" w:rsidRDefault="00FC0E35" w:rsidP="00FC0E35">
            <w:pPr>
              <w:tabs>
                <w:tab w:val="left" w:pos="7442"/>
              </w:tabs>
              <w:jc w:val="center"/>
              <w:rPr>
                <w:rFonts w:cstheme="minorHAnsi"/>
                <w:sz w:val="20"/>
                <w:szCs w:val="20"/>
              </w:rPr>
            </w:pPr>
          </w:p>
        </w:tc>
      </w:tr>
      <w:tr w:rsidR="00FC0E35" w:rsidRPr="000E3028" w14:paraId="592EFD44" w14:textId="77777777" w:rsidTr="00FC0E35">
        <w:tc>
          <w:tcPr>
            <w:tcW w:w="3402" w:type="dxa"/>
            <w:vAlign w:val="center"/>
          </w:tcPr>
          <w:p w14:paraId="4D2C7029"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Quintile 1 (lowest)</w:t>
            </w:r>
          </w:p>
        </w:tc>
        <w:tc>
          <w:tcPr>
            <w:tcW w:w="709" w:type="dxa"/>
            <w:vAlign w:val="center"/>
          </w:tcPr>
          <w:p w14:paraId="3CD7A179" w14:textId="77777777" w:rsidR="00FC0E35" w:rsidRPr="000E3028" w:rsidRDefault="00FC0E35" w:rsidP="00FC0E35">
            <w:pPr>
              <w:tabs>
                <w:tab w:val="left" w:pos="7442"/>
              </w:tabs>
              <w:jc w:val="center"/>
              <w:rPr>
                <w:rFonts w:cstheme="minorHAnsi"/>
                <w:sz w:val="20"/>
                <w:szCs w:val="20"/>
              </w:rPr>
            </w:pPr>
            <w:r>
              <w:rPr>
                <w:rFonts w:cstheme="minorHAnsi"/>
                <w:sz w:val="20"/>
                <w:szCs w:val="20"/>
              </w:rPr>
              <w:t>-</w:t>
            </w:r>
          </w:p>
        </w:tc>
        <w:tc>
          <w:tcPr>
            <w:tcW w:w="709" w:type="dxa"/>
            <w:vAlign w:val="center"/>
          </w:tcPr>
          <w:p w14:paraId="375A6ADC"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9" w:type="dxa"/>
          </w:tcPr>
          <w:p w14:paraId="22C253D7"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8" w:type="dxa"/>
            <w:vAlign w:val="center"/>
          </w:tcPr>
          <w:p w14:paraId="14171163" w14:textId="77777777" w:rsidR="00FC0E35" w:rsidRPr="000E3028" w:rsidRDefault="00FC0E35" w:rsidP="00FC0E35">
            <w:pPr>
              <w:tabs>
                <w:tab w:val="left" w:pos="7442"/>
              </w:tabs>
              <w:jc w:val="center"/>
              <w:rPr>
                <w:rFonts w:cstheme="minorHAnsi"/>
                <w:sz w:val="20"/>
                <w:szCs w:val="20"/>
              </w:rPr>
            </w:pPr>
            <w:r>
              <w:rPr>
                <w:rFonts w:cstheme="minorHAnsi"/>
                <w:sz w:val="20"/>
                <w:szCs w:val="20"/>
              </w:rPr>
              <w:t>1.00</w:t>
            </w:r>
          </w:p>
        </w:tc>
        <w:tc>
          <w:tcPr>
            <w:tcW w:w="709" w:type="dxa"/>
            <w:vAlign w:val="center"/>
          </w:tcPr>
          <w:p w14:paraId="5402B1DE"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8" w:type="dxa"/>
          </w:tcPr>
          <w:p w14:paraId="066E869E"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r>
      <w:tr w:rsidR="00FC0E35" w:rsidRPr="000E3028" w14:paraId="3895B2A0" w14:textId="77777777" w:rsidTr="00FC0E35">
        <w:tc>
          <w:tcPr>
            <w:tcW w:w="3402" w:type="dxa"/>
            <w:vAlign w:val="center"/>
          </w:tcPr>
          <w:p w14:paraId="7AB6F76F"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Quintile 2</w:t>
            </w:r>
          </w:p>
        </w:tc>
        <w:tc>
          <w:tcPr>
            <w:tcW w:w="709" w:type="dxa"/>
            <w:vAlign w:val="center"/>
          </w:tcPr>
          <w:p w14:paraId="583F6671" w14:textId="77777777" w:rsidR="00FC0E35" w:rsidRPr="000E3028" w:rsidRDefault="00FC0E35" w:rsidP="00FC0E35">
            <w:pPr>
              <w:tabs>
                <w:tab w:val="left" w:pos="7442"/>
              </w:tabs>
              <w:jc w:val="center"/>
              <w:rPr>
                <w:rFonts w:cstheme="minorHAnsi"/>
                <w:sz w:val="20"/>
                <w:szCs w:val="20"/>
              </w:rPr>
            </w:pPr>
            <w:r>
              <w:rPr>
                <w:rFonts w:cstheme="minorHAnsi"/>
                <w:sz w:val="20"/>
                <w:szCs w:val="20"/>
              </w:rPr>
              <w:t>-</w:t>
            </w:r>
          </w:p>
        </w:tc>
        <w:tc>
          <w:tcPr>
            <w:tcW w:w="709" w:type="dxa"/>
            <w:vAlign w:val="center"/>
          </w:tcPr>
          <w:p w14:paraId="1349E67A"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9" w:type="dxa"/>
          </w:tcPr>
          <w:p w14:paraId="151B9F9A"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8" w:type="dxa"/>
            <w:vAlign w:val="center"/>
          </w:tcPr>
          <w:p w14:paraId="5FC6A325" w14:textId="77777777" w:rsidR="00FC0E35" w:rsidRPr="000E3028" w:rsidRDefault="00FC0E35" w:rsidP="00FC0E35">
            <w:pPr>
              <w:tabs>
                <w:tab w:val="left" w:pos="7442"/>
              </w:tabs>
              <w:jc w:val="center"/>
              <w:rPr>
                <w:rFonts w:cstheme="minorHAnsi"/>
                <w:sz w:val="20"/>
                <w:szCs w:val="20"/>
              </w:rPr>
            </w:pPr>
            <w:r>
              <w:rPr>
                <w:rFonts w:cstheme="minorHAnsi"/>
                <w:sz w:val="20"/>
                <w:szCs w:val="20"/>
              </w:rPr>
              <w:t>1.15</w:t>
            </w:r>
          </w:p>
        </w:tc>
        <w:tc>
          <w:tcPr>
            <w:tcW w:w="709" w:type="dxa"/>
            <w:vAlign w:val="center"/>
          </w:tcPr>
          <w:p w14:paraId="626DB83A" w14:textId="77777777" w:rsidR="00FC0E35" w:rsidRPr="000E3028" w:rsidRDefault="00FC0E35" w:rsidP="00FC0E35">
            <w:pPr>
              <w:tabs>
                <w:tab w:val="left" w:pos="7442"/>
              </w:tabs>
              <w:jc w:val="center"/>
              <w:rPr>
                <w:rFonts w:cstheme="minorHAnsi"/>
                <w:sz w:val="20"/>
                <w:szCs w:val="20"/>
              </w:rPr>
            </w:pPr>
            <w:r>
              <w:rPr>
                <w:rFonts w:cstheme="minorHAnsi"/>
                <w:sz w:val="20"/>
                <w:szCs w:val="20"/>
              </w:rPr>
              <w:t>0.91</w:t>
            </w:r>
          </w:p>
        </w:tc>
        <w:tc>
          <w:tcPr>
            <w:tcW w:w="708" w:type="dxa"/>
          </w:tcPr>
          <w:p w14:paraId="26417797" w14:textId="77777777" w:rsidR="00FC0E35" w:rsidRPr="000E3028" w:rsidRDefault="00FC0E35" w:rsidP="00FC0E35">
            <w:pPr>
              <w:tabs>
                <w:tab w:val="left" w:pos="7442"/>
              </w:tabs>
              <w:jc w:val="center"/>
              <w:rPr>
                <w:rFonts w:cstheme="minorHAnsi"/>
                <w:sz w:val="20"/>
                <w:szCs w:val="20"/>
              </w:rPr>
            </w:pPr>
            <w:r>
              <w:rPr>
                <w:rFonts w:cstheme="minorHAnsi"/>
                <w:sz w:val="20"/>
                <w:szCs w:val="20"/>
              </w:rPr>
              <w:t>1.44</w:t>
            </w:r>
          </w:p>
        </w:tc>
      </w:tr>
      <w:tr w:rsidR="00FC0E35" w:rsidRPr="000E3028" w14:paraId="2E1A0C11" w14:textId="77777777" w:rsidTr="00FC0E35">
        <w:tc>
          <w:tcPr>
            <w:tcW w:w="3402" w:type="dxa"/>
            <w:vAlign w:val="center"/>
          </w:tcPr>
          <w:p w14:paraId="61F264A3"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Quintile 3</w:t>
            </w:r>
          </w:p>
        </w:tc>
        <w:tc>
          <w:tcPr>
            <w:tcW w:w="709" w:type="dxa"/>
            <w:vAlign w:val="center"/>
          </w:tcPr>
          <w:p w14:paraId="2B0BAA1E" w14:textId="77777777" w:rsidR="00FC0E35" w:rsidRPr="000E3028" w:rsidRDefault="00FC0E35" w:rsidP="00FC0E35">
            <w:pPr>
              <w:tabs>
                <w:tab w:val="left" w:pos="7442"/>
              </w:tabs>
              <w:jc w:val="center"/>
              <w:rPr>
                <w:rFonts w:cstheme="minorHAnsi"/>
                <w:sz w:val="20"/>
                <w:szCs w:val="20"/>
              </w:rPr>
            </w:pPr>
            <w:r>
              <w:rPr>
                <w:rFonts w:cstheme="minorHAnsi"/>
                <w:sz w:val="20"/>
                <w:szCs w:val="20"/>
              </w:rPr>
              <w:t>-</w:t>
            </w:r>
          </w:p>
        </w:tc>
        <w:tc>
          <w:tcPr>
            <w:tcW w:w="709" w:type="dxa"/>
            <w:vAlign w:val="center"/>
          </w:tcPr>
          <w:p w14:paraId="7989FFC3"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9" w:type="dxa"/>
          </w:tcPr>
          <w:p w14:paraId="3E25C4E4"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8" w:type="dxa"/>
            <w:vAlign w:val="center"/>
          </w:tcPr>
          <w:p w14:paraId="49FF2BC7" w14:textId="77777777" w:rsidR="00FC0E35" w:rsidRPr="000E3028" w:rsidRDefault="00FC0E35" w:rsidP="00FC0E35">
            <w:pPr>
              <w:tabs>
                <w:tab w:val="left" w:pos="7442"/>
              </w:tabs>
              <w:jc w:val="center"/>
              <w:rPr>
                <w:rFonts w:cstheme="minorHAnsi"/>
                <w:sz w:val="20"/>
                <w:szCs w:val="20"/>
              </w:rPr>
            </w:pPr>
            <w:r>
              <w:rPr>
                <w:rFonts w:cstheme="minorHAnsi"/>
                <w:sz w:val="20"/>
                <w:szCs w:val="20"/>
              </w:rPr>
              <w:t>1.00</w:t>
            </w:r>
          </w:p>
        </w:tc>
        <w:tc>
          <w:tcPr>
            <w:tcW w:w="709" w:type="dxa"/>
            <w:vAlign w:val="center"/>
          </w:tcPr>
          <w:p w14:paraId="5D3F6009" w14:textId="77777777" w:rsidR="00FC0E35" w:rsidRPr="000E3028" w:rsidRDefault="00FC0E35" w:rsidP="00FC0E35">
            <w:pPr>
              <w:tabs>
                <w:tab w:val="left" w:pos="7442"/>
              </w:tabs>
              <w:jc w:val="center"/>
              <w:rPr>
                <w:rFonts w:cstheme="minorHAnsi"/>
                <w:sz w:val="20"/>
                <w:szCs w:val="20"/>
              </w:rPr>
            </w:pPr>
            <w:r>
              <w:rPr>
                <w:rFonts w:cstheme="minorHAnsi"/>
                <w:sz w:val="20"/>
                <w:szCs w:val="20"/>
              </w:rPr>
              <w:t>0.80</w:t>
            </w:r>
          </w:p>
        </w:tc>
        <w:tc>
          <w:tcPr>
            <w:tcW w:w="708" w:type="dxa"/>
          </w:tcPr>
          <w:p w14:paraId="635424F1" w14:textId="77777777" w:rsidR="00FC0E35" w:rsidRPr="000E3028" w:rsidRDefault="00FC0E35" w:rsidP="00FC0E35">
            <w:pPr>
              <w:tabs>
                <w:tab w:val="left" w:pos="7442"/>
              </w:tabs>
              <w:jc w:val="center"/>
              <w:rPr>
                <w:rFonts w:cstheme="minorHAnsi"/>
                <w:sz w:val="20"/>
                <w:szCs w:val="20"/>
              </w:rPr>
            </w:pPr>
            <w:r>
              <w:rPr>
                <w:rFonts w:cstheme="minorHAnsi"/>
                <w:sz w:val="20"/>
                <w:szCs w:val="20"/>
              </w:rPr>
              <w:t>1.25</w:t>
            </w:r>
          </w:p>
        </w:tc>
      </w:tr>
      <w:tr w:rsidR="00FC0E35" w:rsidRPr="000E3028" w14:paraId="4156CC63" w14:textId="77777777" w:rsidTr="00FC0E35">
        <w:tc>
          <w:tcPr>
            <w:tcW w:w="3402" w:type="dxa"/>
            <w:vAlign w:val="center"/>
          </w:tcPr>
          <w:p w14:paraId="384DABD6"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Quintile 4</w:t>
            </w:r>
          </w:p>
        </w:tc>
        <w:tc>
          <w:tcPr>
            <w:tcW w:w="709" w:type="dxa"/>
            <w:vAlign w:val="center"/>
          </w:tcPr>
          <w:p w14:paraId="16C60B69" w14:textId="77777777" w:rsidR="00FC0E35" w:rsidRPr="000E3028" w:rsidRDefault="00FC0E35" w:rsidP="00FC0E35">
            <w:pPr>
              <w:tabs>
                <w:tab w:val="left" w:pos="7442"/>
              </w:tabs>
              <w:jc w:val="center"/>
              <w:rPr>
                <w:rFonts w:cstheme="minorHAnsi"/>
                <w:sz w:val="20"/>
                <w:szCs w:val="20"/>
              </w:rPr>
            </w:pPr>
            <w:r>
              <w:rPr>
                <w:rFonts w:cstheme="minorHAnsi"/>
                <w:sz w:val="20"/>
                <w:szCs w:val="20"/>
              </w:rPr>
              <w:t>-</w:t>
            </w:r>
          </w:p>
        </w:tc>
        <w:tc>
          <w:tcPr>
            <w:tcW w:w="709" w:type="dxa"/>
            <w:vAlign w:val="center"/>
          </w:tcPr>
          <w:p w14:paraId="46B06661"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9" w:type="dxa"/>
          </w:tcPr>
          <w:p w14:paraId="785469A8"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8" w:type="dxa"/>
            <w:vAlign w:val="center"/>
          </w:tcPr>
          <w:p w14:paraId="59664ABD" w14:textId="77777777" w:rsidR="00FC0E35" w:rsidRPr="000E3028" w:rsidRDefault="00FC0E35" w:rsidP="00FC0E35">
            <w:pPr>
              <w:tabs>
                <w:tab w:val="left" w:pos="7442"/>
              </w:tabs>
              <w:jc w:val="center"/>
              <w:rPr>
                <w:rFonts w:cstheme="minorHAnsi"/>
                <w:sz w:val="20"/>
                <w:szCs w:val="20"/>
              </w:rPr>
            </w:pPr>
            <w:r>
              <w:rPr>
                <w:rFonts w:cstheme="minorHAnsi"/>
                <w:sz w:val="20"/>
                <w:szCs w:val="20"/>
              </w:rPr>
              <w:t>1.06</w:t>
            </w:r>
          </w:p>
        </w:tc>
        <w:tc>
          <w:tcPr>
            <w:tcW w:w="709" w:type="dxa"/>
            <w:vAlign w:val="center"/>
          </w:tcPr>
          <w:p w14:paraId="444E267A" w14:textId="77777777" w:rsidR="00FC0E35" w:rsidRPr="000E3028" w:rsidRDefault="00FC0E35" w:rsidP="00FC0E35">
            <w:pPr>
              <w:tabs>
                <w:tab w:val="left" w:pos="7442"/>
              </w:tabs>
              <w:jc w:val="center"/>
              <w:rPr>
                <w:rFonts w:cstheme="minorHAnsi"/>
                <w:sz w:val="20"/>
                <w:szCs w:val="20"/>
              </w:rPr>
            </w:pPr>
            <w:r>
              <w:rPr>
                <w:rFonts w:cstheme="minorHAnsi"/>
                <w:sz w:val="20"/>
                <w:szCs w:val="20"/>
              </w:rPr>
              <w:t>0.85</w:t>
            </w:r>
          </w:p>
        </w:tc>
        <w:tc>
          <w:tcPr>
            <w:tcW w:w="708" w:type="dxa"/>
          </w:tcPr>
          <w:p w14:paraId="0526ECCB" w14:textId="77777777" w:rsidR="00FC0E35" w:rsidRPr="000E3028" w:rsidRDefault="00FC0E35" w:rsidP="00FC0E35">
            <w:pPr>
              <w:tabs>
                <w:tab w:val="left" w:pos="7442"/>
              </w:tabs>
              <w:jc w:val="center"/>
              <w:rPr>
                <w:rFonts w:cstheme="minorHAnsi"/>
                <w:sz w:val="20"/>
                <w:szCs w:val="20"/>
              </w:rPr>
            </w:pPr>
            <w:r>
              <w:rPr>
                <w:rFonts w:cstheme="minorHAnsi"/>
                <w:sz w:val="20"/>
                <w:szCs w:val="20"/>
              </w:rPr>
              <w:t>1.32</w:t>
            </w:r>
          </w:p>
        </w:tc>
      </w:tr>
      <w:tr w:rsidR="00FC0E35" w:rsidRPr="000E3028" w14:paraId="1499FF4E" w14:textId="77777777" w:rsidTr="00FC0E35">
        <w:tc>
          <w:tcPr>
            <w:tcW w:w="3402" w:type="dxa"/>
            <w:vAlign w:val="center"/>
          </w:tcPr>
          <w:p w14:paraId="39EBC4FC"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Quintile 5 (highest)</w:t>
            </w:r>
          </w:p>
        </w:tc>
        <w:tc>
          <w:tcPr>
            <w:tcW w:w="709" w:type="dxa"/>
            <w:vAlign w:val="center"/>
          </w:tcPr>
          <w:p w14:paraId="24F0DB47" w14:textId="77777777" w:rsidR="00FC0E35" w:rsidRPr="000E3028" w:rsidRDefault="00FC0E35" w:rsidP="00FC0E35">
            <w:pPr>
              <w:tabs>
                <w:tab w:val="left" w:pos="7442"/>
              </w:tabs>
              <w:jc w:val="center"/>
              <w:rPr>
                <w:rFonts w:cstheme="minorHAnsi"/>
                <w:sz w:val="20"/>
                <w:szCs w:val="20"/>
              </w:rPr>
            </w:pPr>
            <w:r>
              <w:rPr>
                <w:rFonts w:cstheme="minorHAnsi"/>
                <w:sz w:val="20"/>
                <w:szCs w:val="20"/>
              </w:rPr>
              <w:t>-</w:t>
            </w:r>
          </w:p>
        </w:tc>
        <w:tc>
          <w:tcPr>
            <w:tcW w:w="709" w:type="dxa"/>
            <w:vAlign w:val="center"/>
          </w:tcPr>
          <w:p w14:paraId="47190391"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9" w:type="dxa"/>
          </w:tcPr>
          <w:p w14:paraId="25AAA42C" w14:textId="77777777" w:rsidR="00FC0E35" w:rsidRPr="000E3028" w:rsidRDefault="00FC0E35" w:rsidP="00FC0E35">
            <w:pPr>
              <w:tabs>
                <w:tab w:val="left" w:pos="7442"/>
              </w:tabs>
              <w:jc w:val="center"/>
              <w:rPr>
                <w:rFonts w:cstheme="minorHAnsi"/>
                <w:sz w:val="20"/>
                <w:szCs w:val="20"/>
              </w:rPr>
            </w:pPr>
            <w:r w:rsidRPr="000E3028">
              <w:rPr>
                <w:rFonts w:cstheme="minorHAnsi"/>
                <w:sz w:val="20"/>
                <w:szCs w:val="20"/>
              </w:rPr>
              <w:t>-</w:t>
            </w:r>
          </w:p>
        </w:tc>
        <w:tc>
          <w:tcPr>
            <w:tcW w:w="708" w:type="dxa"/>
            <w:vAlign w:val="center"/>
          </w:tcPr>
          <w:p w14:paraId="1E69054D" w14:textId="77777777" w:rsidR="00FC0E35" w:rsidRPr="000E3028" w:rsidRDefault="00FC0E35" w:rsidP="00FC0E35">
            <w:pPr>
              <w:tabs>
                <w:tab w:val="left" w:pos="7442"/>
              </w:tabs>
              <w:jc w:val="center"/>
              <w:rPr>
                <w:rFonts w:cstheme="minorHAnsi"/>
                <w:sz w:val="20"/>
                <w:szCs w:val="20"/>
              </w:rPr>
            </w:pPr>
            <w:r>
              <w:rPr>
                <w:rFonts w:cstheme="minorHAnsi"/>
                <w:sz w:val="20"/>
                <w:szCs w:val="20"/>
              </w:rPr>
              <w:t>1.09</w:t>
            </w:r>
          </w:p>
        </w:tc>
        <w:tc>
          <w:tcPr>
            <w:tcW w:w="709" w:type="dxa"/>
            <w:vAlign w:val="center"/>
          </w:tcPr>
          <w:p w14:paraId="3DFD223B" w14:textId="77777777" w:rsidR="00FC0E35" w:rsidRPr="000E3028" w:rsidRDefault="00FC0E35" w:rsidP="00FC0E35">
            <w:pPr>
              <w:tabs>
                <w:tab w:val="left" w:pos="7442"/>
              </w:tabs>
              <w:jc w:val="center"/>
              <w:rPr>
                <w:rFonts w:cstheme="minorHAnsi"/>
                <w:sz w:val="20"/>
                <w:szCs w:val="20"/>
              </w:rPr>
            </w:pPr>
            <w:r>
              <w:rPr>
                <w:rFonts w:cstheme="minorHAnsi"/>
                <w:sz w:val="20"/>
                <w:szCs w:val="20"/>
              </w:rPr>
              <w:t>0.87</w:t>
            </w:r>
          </w:p>
        </w:tc>
        <w:tc>
          <w:tcPr>
            <w:tcW w:w="708" w:type="dxa"/>
          </w:tcPr>
          <w:p w14:paraId="3317014F" w14:textId="77777777" w:rsidR="00FC0E35" w:rsidRPr="000E3028" w:rsidRDefault="00FC0E35" w:rsidP="00FC0E35">
            <w:pPr>
              <w:tabs>
                <w:tab w:val="left" w:pos="7442"/>
              </w:tabs>
              <w:jc w:val="center"/>
              <w:rPr>
                <w:rFonts w:cstheme="minorHAnsi"/>
                <w:sz w:val="20"/>
                <w:szCs w:val="20"/>
              </w:rPr>
            </w:pPr>
            <w:r>
              <w:rPr>
                <w:rFonts w:cstheme="minorHAnsi"/>
                <w:sz w:val="20"/>
                <w:szCs w:val="20"/>
              </w:rPr>
              <w:t>1.37</w:t>
            </w:r>
          </w:p>
        </w:tc>
      </w:tr>
    </w:tbl>
    <w:p w14:paraId="72E41160" w14:textId="77777777" w:rsidR="00FC0E35" w:rsidRDefault="00FC0E35" w:rsidP="00FC0E35">
      <w:pPr>
        <w:tabs>
          <w:tab w:val="left" w:pos="1344"/>
        </w:tabs>
        <w:spacing w:after="0" w:line="240" w:lineRule="auto"/>
        <w:rPr>
          <w:sz w:val="20"/>
          <w:szCs w:val="20"/>
          <w:vertAlign w:val="superscript"/>
        </w:rPr>
      </w:pPr>
    </w:p>
    <w:p w14:paraId="327B7900" w14:textId="77777777" w:rsidR="00FC0E35" w:rsidRDefault="00FC0E35" w:rsidP="00FC0E35">
      <w:pPr>
        <w:tabs>
          <w:tab w:val="left" w:pos="1344"/>
        </w:tabs>
        <w:spacing w:after="0" w:line="240" w:lineRule="auto"/>
        <w:rPr>
          <w:sz w:val="20"/>
          <w:szCs w:val="20"/>
          <w:vertAlign w:val="superscript"/>
        </w:rPr>
      </w:pPr>
    </w:p>
    <w:p w14:paraId="45DDC8D8" w14:textId="77777777" w:rsidR="00FC0E35" w:rsidRDefault="00FC0E35" w:rsidP="00FC0E35">
      <w:pPr>
        <w:tabs>
          <w:tab w:val="left" w:pos="1344"/>
        </w:tabs>
        <w:spacing w:after="0" w:line="240" w:lineRule="auto"/>
        <w:rPr>
          <w:sz w:val="20"/>
          <w:szCs w:val="20"/>
          <w:vertAlign w:val="superscript"/>
        </w:rPr>
      </w:pPr>
    </w:p>
    <w:p w14:paraId="686EEA1F" w14:textId="77777777" w:rsidR="00FC0E35" w:rsidRDefault="00FC0E35" w:rsidP="00FC0E35">
      <w:pPr>
        <w:tabs>
          <w:tab w:val="left" w:pos="1344"/>
        </w:tabs>
        <w:spacing w:after="0" w:line="240" w:lineRule="auto"/>
        <w:rPr>
          <w:sz w:val="20"/>
          <w:szCs w:val="20"/>
          <w:vertAlign w:val="superscript"/>
        </w:rPr>
      </w:pPr>
    </w:p>
    <w:p w14:paraId="0218976F" w14:textId="77777777" w:rsidR="00FC0E35" w:rsidRDefault="00FC0E35" w:rsidP="00FC0E35">
      <w:pPr>
        <w:tabs>
          <w:tab w:val="left" w:pos="1344"/>
        </w:tabs>
        <w:spacing w:after="0" w:line="240" w:lineRule="auto"/>
        <w:rPr>
          <w:sz w:val="20"/>
          <w:szCs w:val="20"/>
          <w:vertAlign w:val="superscript"/>
        </w:rPr>
      </w:pPr>
    </w:p>
    <w:p w14:paraId="04762D95" w14:textId="77777777" w:rsidR="00FC0E35" w:rsidRDefault="00FC0E35" w:rsidP="00FC0E35">
      <w:pPr>
        <w:tabs>
          <w:tab w:val="left" w:pos="1344"/>
        </w:tabs>
        <w:spacing w:after="0" w:line="240" w:lineRule="auto"/>
        <w:rPr>
          <w:sz w:val="20"/>
          <w:szCs w:val="20"/>
          <w:vertAlign w:val="superscript"/>
        </w:rPr>
      </w:pPr>
    </w:p>
    <w:p w14:paraId="44BF5FB5" w14:textId="77777777" w:rsidR="00FC0E35" w:rsidRDefault="00FC0E35" w:rsidP="00FC0E35">
      <w:pPr>
        <w:tabs>
          <w:tab w:val="left" w:pos="1344"/>
        </w:tabs>
        <w:spacing w:after="0" w:line="240" w:lineRule="auto"/>
        <w:rPr>
          <w:sz w:val="20"/>
          <w:szCs w:val="20"/>
          <w:vertAlign w:val="superscript"/>
        </w:rPr>
      </w:pPr>
    </w:p>
    <w:p w14:paraId="7CC78486" w14:textId="77777777" w:rsidR="00FC0E35" w:rsidRDefault="00FC0E35" w:rsidP="00FC0E35">
      <w:pPr>
        <w:tabs>
          <w:tab w:val="left" w:pos="1344"/>
        </w:tabs>
        <w:spacing w:after="0" w:line="240" w:lineRule="auto"/>
        <w:rPr>
          <w:sz w:val="20"/>
          <w:szCs w:val="20"/>
          <w:vertAlign w:val="superscript"/>
        </w:rPr>
      </w:pPr>
    </w:p>
    <w:p w14:paraId="0D33FB2C" w14:textId="77777777" w:rsidR="00FC0E35" w:rsidRDefault="00FC0E35" w:rsidP="00FC0E35">
      <w:pPr>
        <w:tabs>
          <w:tab w:val="left" w:pos="1344"/>
        </w:tabs>
        <w:spacing w:after="0" w:line="240" w:lineRule="auto"/>
        <w:rPr>
          <w:sz w:val="20"/>
          <w:szCs w:val="20"/>
          <w:vertAlign w:val="superscript"/>
        </w:rPr>
      </w:pPr>
    </w:p>
    <w:p w14:paraId="1E378F71" w14:textId="77777777" w:rsidR="00FC0E35" w:rsidRDefault="00FC0E35" w:rsidP="00FC0E35">
      <w:pPr>
        <w:tabs>
          <w:tab w:val="left" w:pos="1344"/>
        </w:tabs>
        <w:spacing w:after="0" w:line="240" w:lineRule="auto"/>
        <w:rPr>
          <w:sz w:val="20"/>
          <w:szCs w:val="20"/>
          <w:vertAlign w:val="superscript"/>
        </w:rPr>
      </w:pPr>
    </w:p>
    <w:p w14:paraId="5486AE54" w14:textId="77777777" w:rsidR="00FC0E35" w:rsidRDefault="00FC0E35" w:rsidP="00FC0E35">
      <w:pPr>
        <w:tabs>
          <w:tab w:val="left" w:pos="1344"/>
        </w:tabs>
        <w:spacing w:after="0" w:line="240" w:lineRule="auto"/>
        <w:rPr>
          <w:sz w:val="20"/>
          <w:szCs w:val="20"/>
          <w:vertAlign w:val="superscript"/>
        </w:rPr>
      </w:pPr>
    </w:p>
    <w:p w14:paraId="4DDAA2E8" w14:textId="77777777" w:rsidR="00FC0E35" w:rsidRDefault="00FC0E35" w:rsidP="00FC0E35">
      <w:pPr>
        <w:tabs>
          <w:tab w:val="left" w:pos="1344"/>
        </w:tabs>
        <w:spacing w:after="0" w:line="240" w:lineRule="auto"/>
        <w:rPr>
          <w:sz w:val="20"/>
          <w:szCs w:val="20"/>
          <w:vertAlign w:val="superscript"/>
        </w:rPr>
      </w:pPr>
    </w:p>
    <w:p w14:paraId="57A888AE" w14:textId="77777777" w:rsidR="00FC0E35" w:rsidRDefault="00FC0E35" w:rsidP="00FC0E35">
      <w:pPr>
        <w:tabs>
          <w:tab w:val="left" w:pos="1344"/>
        </w:tabs>
        <w:spacing w:after="0" w:line="240" w:lineRule="auto"/>
        <w:rPr>
          <w:sz w:val="20"/>
          <w:szCs w:val="20"/>
          <w:vertAlign w:val="superscript"/>
        </w:rPr>
      </w:pPr>
    </w:p>
    <w:p w14:paraId="77905259" w14:textId="77777777" w:rsidR="00FC0E35" w:rsidRDefault="00FC0E35" w:rsidP="00FC0E35">
      <w:pPr>
        <w:tabs>
          <w:tab w:val="left" w:pos="1344"/>
        </w:tabs>
        <w:spacing w:after="0" w:line="240" w:lineRule="auto"/>
        <w:rPr>
          <w:sz w:val="20"/>
          <w:szCs w:val="20"/>
          <w:vertAlign w:val="superscript"/>
        </w:rPr>
      </w:pPr>
    </w:p>
    <w:p w14:paraId="76B42A0C" w14:textId="77777777" w:rsidR="00FC0E35" w:rsidRDefault="00FC0E35" w:rsidP="00FC0E35">
      <w:pPr>
        <w:tabs>
          <w:tab w:val="left" w:pos="1344"/>
        </w:tabs>
        <w:spacing w:after="0" w:line="240" w:lineRule="auto"/>
        <w:rPr>
          <w:sz w:val="20"/>
          <w:szCs w:val="20"/>
          <w:vertAlign w:val="superscript"/>
        </w:rPr>
      </w:pPr>
    </w:p>
    <w:p w14:paraId="78BE092A" w14:textId="77777777" w:rsidR="00FC0E35" w:rsidRDefault="00FC0E35" w:rsidP="00FC0E35">
      <w:pPr>
        <w:tabs>
          <w:tab w:val="left" w:pos="1344"/>
        </w:tabs>
        <w:spacing w:after="0" w:line="240" w:lineRule="auto"/>
        <w:rPr>
          <w:sz w:val="20"/>
          <w:szCs w:val="20"/>
          <w:vertAlign w:val="superscript"/>
        </w:rPr>
      </w:pPr>
    </w:p>
    <w:p w14:paraId="2D72855F" w14:textId="77777777" w:rsidR="00FC0E35" w:rsidRDefault="00FC0E35" w:rsidP="00FC0E35">
      <w:pPr>
        <w:tabs>
          <w:tab w:val="left" w:pos="1344"/>
        </w:tabs>
        <w:spacing w:after="0" w:line="240" w:lineRule="auto"/>
        <w:rPr>
          <w:sz w:val="20"/>
          <w:szCs w:val="20"/>
          <w:vertAlign w:val="superscript"/>
        </w:rPr>
      </w:pPr>
    </w:p>
    <w:p w14:paraId="1D7363C2" w14:textId="77777777" w:rsidR="00FC0E35" w:rsidRDefault="00FC0E35" w:rsidP="00FC0E35">
      <w:pPr>
        <w:tabs>
          <w:tab w:val="left" w:pos="1344"/>
        </w:tabs>
        <w:spacing w:after="0" w:line="240" w:lineRule="auto"/>
        <w:rPr>
          <w:sz w:val="20"/>
          <w:szCs w:val="20"/>
          <w:vertAlign w:val="superscript"/>
        </w:rPr>
      </w:pPr>
    </w:p>
    <w:p w14:paraId="6EC6BF92" w14:textId="77777777" w:rsidR="00FC0E35" w:rsidRDefault="00FC0E35" w:rsidP="00FC0E35">
      <w:pPr>
        <w:tabs>
          <w:tab w:val="left" w:pos="1344"/>
        </w:tabs>
        <w:spacing w:after="0" w:line="240" w:lineRule="auto"/>
        <w:rPr>
          <w:sz w:val="20"/>
          <w:szCs w:val="20"/>
          <w:vertAlign w:val="superscript"/>
        </w:rPr>
      </w:pPr>
    </w:p>
    <w:p w14:paraId="59B049C9" w14:textId="77777777" w:rsidR="00FC0E35" w:rsidRDefault="00FC0E35" w:rsidP="00FC0E35">
      <w:pPr>
        <w:tabs>
          <w:tab w:val="left" w:pos="1344"/>
        </w:tabs>
        <w:spacing w:after="0" w:line="240" w:lineRule="auto"/>
        <w:rPr>
          <w:sz w:val="20"/>
          <w:szCs w:val="20"/>
          <w:vertAlign w:val="superscript"/>
        </w:rPr>
      </w:pPr>
    </w:p>
    <w:p w14:paraId="5B0B86B3" w14:textId="77777777" w:rsidR="00FC0E35" w:rsidRPr="0081274E" w:rsidRDefault="00FC0E35" w:rsidP="00FC0E35">
      <w:pPr>
        <w:tabs>
          <w:tab w:val="left" w:pos="1344"/>
        </w:tabs>
        <w:spacing w:after="0" w:line="240" w:lineRule="auto"/>
        <w:rPr>
          <w:sz w:val="20"/>
          <w:szCs w:val="20"/>
        </w:rPr>
      </w:pPr>
      <w:r w:rsidRPr="0081274E">
        <w:rPr>
          <w:sz w:val="20"/>
          <w:szCs w:val="20"/>
          <w:vertAlign w:val="superscript"/>
        </w:rPr>
        <w:t>1</w:t>
      </w:r>
      <w:r w:rsidRPr="0081274E">
        <w:rPr>
          <w:sz w:val="20"/>
          <w:szCs w:val="20"/>
        </w:rPr>
        <w:t>Adjusted for sex, age group at diagnosis</w:t>
      </w:r>
      <w:r>
        <w:rPr>
          <w:sz w:val="20"/>
          <w:szCs w:val="20"/>
        </w:rPr>
        <w:t xml:space="preserve"> </w:t>
      </w:r>
      <w:r w:rsidRPr="0081274E">
        <w:rPr>
          <w:sz w:val="20"/>
          <w:szCs w:val="20"/>
        </w:rPr>
        <w:t>and population</w:t>
      </w:r>
      <w:r>
        <w:rPr>
          <w:sz w:val="20"/>
          <w:szCs w:val="20"/>
        </w:rPr>
        <w:t xml:space="preserve"> density</w:t>
      </w:r>
      <w:r w:rsidRPr="0081274E">
        <w:rPr>
          <w:sz w:val="20"/>
          <w:szCs w:val="20"/>
        </w:rPr>
        <w:t xml:space="preserve">. </w:t>
      </w:r>
      <w:r>
        <w:rPr>
          <w:sz w:val="20"/>
          <w:szCs w:val="20"/>
        </w:rPr>
        <w:t>As per Table 2.</w:t>
      </w:r>
    </w:p>
    <w:p w14:paraId="643B6355" w14:textId="77777777" w:rsidR="00FC0E35" w:rsidRDefault="00FC0E35" w:rsidP="00FC0E35">
      <w:pPr>
        <w:tabs>
          <w:tab w:val="left" w:pos="1344"/>
        </w:tabs>
        <w:spacing w:after="0" w:line="240" w:lineRule="auto"/>
        <w:rPr>
          <w:rFonts w:cstheme="minorHAnsi"/>
          <w:sz w:val="20"/>
          <w:szCs w:val="20"/>
        </w:rPr>
      </w:pPr>
      <w:r w:rsidRPr="00E01419">
        <w:rPr>
          <w:rFonts w:cstheme="minorHAnsi"/>
          <w:sz w:val="20"/>
          <w:szCs w:val="20"/>
          <w:vertAlign w:val="superscript"/>
        </w:rPr>
        <w:t>2</w:t>
      </w:r>
      <w:r>
        <w:rPr>
          <w:rFonts w:cstheme="minorHAnsi"/>
          <w:sz w:val="20"/>
          <w:szCs w:val="20"/>
        </w:rPr>
        <w:t xml:space="preserve">Additional adjustment for family income </w:t>
      </w:r>
    </w:p>
    <w:p w14:paraId="369F8C32" w14:textId="77777777" w:rsidR="00FC0E35" w:rsidRDefault="00FC0E35" w:rsidP="009858EA">
      <w:pPr>
        <w:rPr>
          <w:b/>
        </w:rPr>
        <w:sectPr w:rsidR="00FC0E35" w:rsidSect="00D21913">
          <w:pgSz w:w="11906" w:h="16838"/>
          <w:pgMar w:top="1440" w:right="1440" w:bottom="1440" w:left="1440" w:header="708" w:footer="708" w:gutter="0"/>
          <w:cols w:space="708"/>
          <w:docGrid w:linePitch="360"/>
        </w:sectPr>
      </w:pPr>
    </w:p>
    <w:p w14:paraId="75EE818F" w14:textId="7B33B32C" w:rsidR="009858EA" w:rsidRDefault="009858EA" w:rsidP="009858EA">
      <w:pPr>
        <w:rPr>
          <w:b/>
        </w:rPr>
      </w:pPr>
      <w:r w:rsidRPr="00621BE3">
        <w:rPr>
          <w:b/>
        </w:rPr>
        <w:lastRenderedPageBreak/>
        <w:t xml:space="preserve">Supplement Table </w:t>
      </w:r>
      <w:r w:rsidR="00B968A6">
        <w:rPr>
          <w:b/>
        </w:rPr>
        <w:t>4</w:t>
      </w:r>
      <w:r w:rsidRPr="00621BE3">
        <w:rPr>
          <w:b/>
        </w:rPr>
        <w:t xml:space="preserve">: Stratified </w:t>
      </w:r>
      <w:r>
        <w:rPr>
          <w:b/>
        </w:rPr>
        <w:t>a</w:t>
      </w:r>
      <w:r w:rsidRPr="00621BE3">
        <w:rPr>
          <w:b/>
        </w:rPr>
        <w:t xml:space="preserve">nalysis of </w:t>
      </w:r>
      <w:r>
        <w:rPr>
          <w:b/>
        </w:rPr>
        <w:t>c</w:t>
      </w:r>
      <w:r w:rsidRPr="00621BE3">
        <w:rPr>
          <w:b/>
        </w:rPr>
        <w:t xml:space="preserve">ompulsory </w:t>
      </w:r>
      <w:r>
        <w:rPr>
          <w:b/>
        </w:rPr>
        <w:t>a</w:t>
      </w:r>
      <w:r w:rsidRPr="00621BE3">
        <w:rPr>
          <w:b/>
        </w:rPr>
        <w:t>dmission and</w:t>
      </w:r>
      <w:r w:rsidR="002013F5">
        <w:rPr>
          <w:b/>
        </w:rPr>
        <w:t xml:space="preserve"> neighbourhood</w:t>
      </w:r>
      <w:r w:rsidRPr="00621BE3">
        <w:rPr>
          <w:b/>
        </w:rPr>
        <w:t xml:space="preserve"> </w:t>
      </w:r>
      <w:r w:rsidR="002013F5">
        <w:rPr>
          <w:b/>
        </w:rPr>
        <w:t xml:space="preserve">own-group migrant </w:t>
      </w:r>
      <w:r>
        <w:rPr>
          <w:b/>
        </w:rPr>
        <w:t>d</w:t>
      </w:r>
      <w:r w:rsidRPr="00621BE3">
        <w:rPr>
          <w:b/>
        </w:rPr>
        <w:t xml:space="preserve">ensity by </w:t>
      </w:r>
      <w:r>
        <w:rPr>
          <w:b/>
        </w:rPr>
        <w:t>m</w:t>
      </w:r>
      <w:r w:rsidRPr="00621BE3">
        <w:rPr>
          <w:b/>
        </w:rPr>
        <w:t xml:space="preserve">igrant </w:t>
      </w:r>
      <w:r>
        <w:rPr>
          <w:b/>
        </w:rPr>
        <w:t>s</w:t>
      </w:r>
      <w:r w:rsidRPr="00621BE3">
        <w:rPr>
          <w:b/>
        </w:rPr>
        <w:t>tatus</w:t>
      </w:r>
      <w:r>
        <w:rPr>
          <w:b/>
        </w:rPr>
        <w:t>, mutually adjusted for other variables</w:t>
      </w:r>
    </w:p>
    <w:tbl>
      <w:tblPr>
        <w:tblStyle w:val="PlainTable31"/>
        <w:tblpPr w:leftFromText="180" w:rightFromText="180" w:vertAnchor="page" w:horzAnchor="margin" w:tblpY="2286"/>
        <w:tblW w:w="0" w:type="auto"/>
        <w:tblLook w:val="04A0" w:firstRow="1" w:lastRow="0" w:firstColumn="1" w:lastColumn="0" w:noHBand="0" w:noVBand="1"/>
      </w:tblPr>
      <w:tblGrid>
        <w:gridCol w:w="2741"/>
        <w:gridCol w:w="1795"/>
        <w:gridCol w:w="1831"/>
        <w:gridCol w:w="1855"/>
      </w:tblGrid>
      <w:tr w:rsidR="009858EA" w:rsidRPr="00621BE3" w14:paraId="1986A6CA" w14:textId="77777777" w:rsidTr="00FC0E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41" w:type="dxa"/>
            <w:shd w:val="clear" w:color="auto" w:fill="auto"/>
          </w:tcPr>
          <w:p w14:paraId="59ED3233" w14:textId="77777777" w:rsidR="009858EA" w:rsidRPr="00621BE3" w:rsidRDefault="009858EA" w:rsidP="00FC0E35">
            <w:pPr>
              <w:rPr>
                <w:rFonts w:ascii="Calibri" w:hAnsi="Calibri" w:cs="Calibri"/>
                <w:caps w:val="0"/>
                <w:sz w:val="20"/>
                <w:szCs w:val="20"/>
              </w:rPr>
            </w:pPr>
            <w:r w:rsidRPr="00621BE3">
              <w:rPr>
                <w:rFonts w:ascii="Calibri" w:hAnsi="Calibri" w:cs="Calibri"/>
                <w:caps w:val="0"/>
                <w:sz w:val="20"/>
                <w:szCs w:val="20"/>
              </w:rPr>
              <w:t>Variables</w:t>
            </w:r>
          </w:p>
          <w:p w14:paraId="7BABB40D" w14:textId="77777777" w:rsidR="009858EA" w:rsidRPr="00621BE3" w:rsidRDefault="009858EA" w:rsidP="00FC0E35">
            <w:pPr>
              <w:rPr>
                <w:rFonts w:ascii="Calibri" w:hAnsi="Calibri" w:cs="Calibri"/>
                <w:caps w:val="0"/>
                <w:sz w:val="20"/>
                <w:szCs w:val="20"/>
              </w:rPr>
            </w:pPr>
          </w:p>
        </w:tc>
        <w:tc>
          <w:tcPr>
            <w:tcW w:w="1795" w:type="dxa"/>
            <w:shd w:val="clear" w:color="auto" w:fill="auto"/>
          </w:tcPr>
          <w:p w14:paraId="05275BA6" w14:textId="77777777" w:rsidR="009858EA" w:rsidRPr="00621BE3" w:rsidRDefault="009858EA" w:rsidP="00FC0E35">
            <w:pPr>
              <w:cnfStyle w:val="100000000000" w:firstRow="1" w:lastRow="0" w:firstColumn="0" w:lastColumn="0" w:oddVBand="0" w:evenVBand="0" w:oddHBand="0" w:evenHBand="0" w:firstRowFirstColumn="0" w:firstRowLastColumn="0" w:lastRowFirstColumn="0" w:lastRowLastColumn="0"/>
              <w:rPr>
                <w:rFonts w:ascii="Calibri" w:hAnsi="Calibri" w:cs="Calibri"/>
                <w:caps w:val="0"/>
                <w:sz w:val="20"/>
                <w:szCs w:val="20"/>
              </w:rPr>
            </w:pPr>
            <w:r w:rsidRPr="00621BE3">
              <w:rPr>
                <w:rFonts w:ascii="Calibri" w:hAnsi="Calibri" w:cs="Calibri"/>
                <w:caps w:val="0"/>
                <w:sz w:val="20"/>
                <w:szCs w:val="20"/>
              </w:rPr>
              <w:t>Adjusted OR (95% CI) for migrants</w:t>
            </w:r>
            <w:r w:rsidRPr="00F73B6F">
              <w:rPr>
                <w:rFonts w:ascii="Calibri" w:hAnsi="Calibri" w:cs="Calibri"/>
                <w:caps w:val="0"/>
                <w:sz w:val="20"/>
                <w:szCs w:val="20"/>
                <w:vertAlign w:val="superscript"/>
              </w:rPr>
              <w:t>1</w:t>
            </w:r>
          </w:p>
        </w:tc>
        <w:tc>
          <w:tcPr>
            <w:tcW w:w="1831" w:type="dxa"/>
            <w:shd w:val="clear" w:color="auto" w:fill="auto"/>
          </w:tcPr>
          <w:p w14:paraId="51F3ABC5" w14:textId="77777777" w:rsidR="009858EA" w:rsidRPr="00621BE3" w:rsidRDefault="009858EA" w:rsidP="00FC0E35">
            <w:pPr>
              <w:cnfStyle w:val="100000000000" w:firstRow="1" w:lastRow="0" w:firstColumn="0" w:lastColumn="0" w:oddVBand="0" w:evenVBand="0" w:oddHBand="0" w:evenHBand="0" w:firstRowFirstColumn="0" w:firstRowLastColumn="0" w:lastRowFirstColumn="0" w:lastRowLastColumn="0"/>
              <w:rPr>
                <w:rFonts w:ascii="Calibri" w:hAnsi="Calibri" w:cs="Calibri"/>
                <w:caps w:val="0"/>
                <w:sz w:val="20"/>
                <w:szCs w:val="20"/>
              </w:rPr>
            </w:pPr>
            <w:r w:rsidRPr="00621BE3">
              <w:rPr>
                <w:rFonts w:ascii="Calibri" w:hAnsi="Calibri" w:cs="Calibri"/>
                <w:caps w:val="0"/>
                <w:sz w:val="20"/>
                <w:szCs w:val="20"/>
              </w:rPr>
              <w:t>Adjusted OR (95% CI) for children of migrants</w:t>
            </w:r>
            <w:r w:rsidRPr="00F73B6F">
              <w:rPr>
                <w:rFonts w:ascii="Calibri" w:hAnsi="Calibri" w:cs="Calibri"/>
                <w:caps w:val="0"/>
                <w:sz w:val="20"/>
                <w:szCs w:val="20"/>
                <w:vertAlign w:val="superscript"/>
              </w:rPr>
              <w:t>1</w:t>
            </w:r>
          </w:p>
        </w:tc>
        <w:tc>
          <w:tcPr>
            <w:tcW w:w="1855" w:type="dxa"/>
            <w:shd w:val="clear" w:color="auto" w:fill="auto"/>
          </w:tcPr>
          <w:p w14:paraId="0C1194D0" w14:textId="77777777" w:rsidR="009858EA" w:rsidRPr="00F73B6F" w:rsidRDefault="009858EA" w:rsidP="00FC0E35">
            <w:pPr>
              <w:cnfStyle w:val="100000000000" w:firstRow="1" w:lastRow="0" w:firstColumn="0" w:lastColumn="0" w:oddVBand="0" w:evenVBand="0" w:oddHBand="0" w:evenHBand="0" w:firstRowFirstColumn="0" w:firstRowLastColumn="0" w:lastRowFirstColumn="0" w:lastRowLastColumn="0"/>
              <w:rPr>
                <w:rFonts w:ascii="Calibri" w:hAnsi="Calibri" w:cs="Calibri"/>
                <w:caps w:val="0"/>
                <w:sz w:val="20"/>
                <w:szCs w:val="20"/>
              </w:rPr>
            </w:pPr>
            <w:r w:rsidRPr="00F73B6F">
              <w:rPr>
                <w:rFonts w:ascii="Calibri" w:hAnsi="Calibri" w:cs="Calibri"/>
                <w:caps w:val="0"/>
                <w:sz w:val="20"/>
                <w:szCs w:val="20"/>
              </w:rPr>
              <w:t>LRT (df) p-value for interaction with migrant status</w:t>
            </w:r>
            <w:r w:rsidRPr="00F73B6F">
              <w:rPr>
                <w:rFonts w:ascii="Calibri" w:hAnsi="Calibri" w:cs="Calibri"/>
                <w:caps w:val="0"/>
                <w:sz w:val="20"/>
                <w:szCs w:val="20"/>
                <w:vertAlign w:val="superscript"/>
              </w:rPr>
              <w:t>2</w:t>
            </w:r>
          </w:p>
        </w:tc>
      </w:tr>
      <w:tr w:rsidR="009858EA" w:rsidRPr="00F73B6F" w14:paraId="5D814E96" w14:textId="77777777" w:rsidTr="00FC0E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tcPr>
          <w:p w14:paraId="5DB941D6" w14:textId="77777777" w:rsidR="009858EA" w:rsidRPr="00F73B6F" w:rsidRDefault="009858EA" w:rsidP="00FC0E35">
            <w:pPr>
              <w:rPr>
                <w:rFonts w:ascii="Calibri" w:hAnsi="Calibri" w:cs="Calibri"/>
                <w:caps w:val="0"/>
                <w:sz w:val="20"/>
                <w:szCs w:val="20"/>
              </w:rPr>
            </w:pPr>
            <w:r w:rsidRPr="00F73B6F">
              <w:rPr>
                <w:rFonts w:ascii="Calibri" w:hAnsi="Calibri" w:cs="Calibri"/>
                <w:caps w:val="0"/>
                <w:sz w:val="20"/>
                <w:szCs w:val="20"/>
              </w:rPr>
              <w:t>Participant N (%)</w:t>
            </w:r>
            <w:r>
              <w:rPr>
                <w:rFonts w:ascii="Calibri" w:hAnsi="Calibri" w:cs="Calibri"/>
                <w:caps w:val="0"/>
                <w:sz w:val="20"/>
                <w:szCs w:val="20"/>
              </w:rPr>
              <w:t>:</w:t>
            </w:r>
          </w:p>
        </w:tc>
        <w:tc>
          <w:tcPr>
            <w:tcW w:w="1795" w:type="dxa"/>
            <w:shd w:val="clear" w:color="auto" w:fill="auto"/>
          </w:tcPr>
          <w:p w14:paraId="271FA043"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1,800 (40.9%)</w:t>
            </w:r>
          </w:p>
        </w:tc>
        <w:tc>
          <w:tcPr>
            <w:tcW w:w="1831" w:type="dxa"/>
            <w:shd w:val="clear" w:color="auto" w:fill="auto"/>
          </w:tcPr>
          <w:p w14:paraId="0353E4F0"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2,605 (59.1%)</w:t>
            </w:r>
          </w:p>
        </w:tc>
        <w:tc>
          <w:tcPr>
            <w:tcW w:w="1855" w:type="dxa"/>
            <w:shd w:val="clear" w:color="auto" w:fill="auto"/>
          </w:tcPr>
          <w:p w14:paraId="44828050"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r>
      <w:tr w:rsidR="009858EA" w:rsidRPr="00621BE3" w14:paraId="3078509A" w14:textId="77777777" w:rsidTr="00FC0E35">
        <w:tc>
          <w:tcPr>
            <w:cnfStyle w:val="001000000000" w:firstRow="0" w:lastRow="0" w:firstColumn="1" w:lastColumn="0" w:oddVBand="0" w:evenVBand="0" w:oddHBand="0" w:evenHBand="0" w:firstRowFirstColumn="0" w:firstRowLastColumn="0" w:lastRowFirstColumn="0" w:lastRowLastColumn="0"/>
            <w:tcW w:w="2741" w:type="dxa"/>
            <w:shd w:val="clear" w:color="auto" w:fill="auto"/>
          </w:tcPr>
          <w:p w14:paraId="44B0B2F3" w14:textId="77777777" w:rsidR="009858EA" w:rsidRPr="00621BE3" w:rsidRDefault="009858EA" w:rsidP="00FC0E35">
            <w:pPr>
              <w:rPr>
                <w:rFonts w:ascii="Calibri" w:hAnsi="Calibri" w:cs="Calibri"/>
                <w:b w:val="0"/>
                <w:caps w:val="0"/>
                <w:sz w:val="20"/>
                <w:szCs w:val="20"/>
              </w:rPr>
            </w:pPr>
            <w:r w:rsidRPr="00621BE3">
              <w:rPr>
                <w:rFonts w:ascii="Calibri" w:hAnsi="Calibri" w:cs="Calibri"/>
                <w:caps w:val="0"/>
                <w:sz w:val="20"/>
                <w:szCs w:val="20"/>
              </w:rPr>
              <w:t>Region of origin</w:t>
            </w:r>
          </w:p>
        </w:tc>
        <w:tc>
          <w:tcPr>
            <w:tcW w:w="1795" w:type="dxa"/>
            <w:shd w:val="clear" w:color="auto" w:fill="auto"/>
          </w:tcPr>
          <w:p w14:paraId="49CDE1AE" w14:textId="77777777" w:rsidR="009858EA" w:rsidRPr="00621BE3"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831" w:type="dxa"/>
            <w:shd w:val="clear" w:color="auto" w:fill="auto"/>
          </w:tcPr>
          <w:p w14:paraId="7A579C09" w14:textId="77777777" w:rsidR="009858EA" w:rsidRPr="00621BE3"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855" w:type="dxa"/>
            <w:shd w:val="clear" w:color="auto" w:fill="auto"/>
          </w:tcPr>
          <w:p w14:paraId="0E09FE95" w14:textId="77777777" w:rsidR="009858EA" w:rsidRPr="00F73B6F"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 (5); p=0.97</w:t>
            </w:r>
          </w:p>
        </w:tc>
      </w:tr>
      <w:tr w:rsidR="009858EA" w:rsidRPr="00621BE3" w14:paraId="000E15C3" w14:textId="77777777" w:rsidTr="00FC0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12B8FFCF" w14:textId="77777777" w:rsidR="009858EA" w:rsidRPr="006133F7" w:rsidRDefault="009858EA" w:rsidP="00FC0E35">
            <w:pPr>
              <w:ind w:left="178"/>
              <w:rPr>
                <w:rFonts w:ascii="Calibri" w:hAnsi="Calibri" w:cs="Calibri"/>
                <w:b w:val="0"/>
                <w:caps w:val="0"/>
                <w:sz w:val="20"/>
                <w:szCs w:val="20"/>
              </w:rPr>
            </w:pPr>
            <w:r w:rsidRPr="006133F7">
              <w:rPr>
                <w:rFonts w:cstheme="minorHAnsi"/>
                <w:b w:val="0"/>
                <w:caps w:val="0"/>
                <w:sz w:val="20"/>
                <w:szCs w:val="20"/>
              </w:rPr>
              <w:t>Nordic</w:t>
            </w:r>
          </w:p>
        </w:tc>
        <w:tc>
          <w:tcPr>
            <w:tcW w:w="1795" w:type="dxa"/>
            <w:shd w:val="clear" w:color="auto" w:fill="auto"/>
          </w:tcPr>
          <w:p w14:paraId="5E3A7633"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21BE3">
              <w:rPr>
                <w:rFonts w:ascii="Calibri" w:hAnsi="Calibri" w:cs="Calibri"/>
                <w:sz w:val="20"/>
                <w:szCs w:val="20"/>
              </w:rPr>
              <w:t>1</w:t>
            </w:r>
          </w:p>
        </w:tc>
        <w:tc>
          <w:tcPr>
            <w:tcW w:w="1831" w:type="dxa"/>
            <w:shd w:val="clear" w:color="auto" w:fill="auto"/>
          </w:tcPr>
          <w:p w14:paraId="03D55FBE"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21BE3">
              <w:rPr>
                <w:rFonts w:ascii="Calibri" w:hAnsi="Calibri" w:cs="Calibri"/>
                <w:sz w:val="20"/>
                <w:szCs w:val="20"/>
              </w:rPr>
              <w:t>1</w:t>
            </w:r>
          </w:p>
        </w:tc>
        <w:tc>
          <w:tcPr>
            <w:tcW w:w="1855" w:type="dxa"/>
            <w:shd w:val="clear" w:color="auto" w:fill="auto"/>
          </w:tcPr>
          <w:p w14:paraId="2BC6AE01"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858EA" w:rsidRPr="00621BE3" w14:paraId="56C270C2" w14:textId="77777777" w:rsidTr="00FC0E35">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37659290" w14:textId="77777777" w:rsidR="009858EA" w:rsidRPr="006133F7" w:rsidRDefault="009858EA" w:rsidP="00FC0E35">
            <w:pPr>
              <w:ind w:left="178"/>
              <w:rPr>
                <w:rFonts w:ascii="Calibri" w:hAnsi="Calibri" w:cs="Calibri"/>
                <w:b w:val="0"/>
                <w:caps w:val="0"/>
                <w:sz w:val="20"/>
                <w:szCs w:val="20"/>
              </w:rPr>
            </w:pPr>
            <w:r w:rsidRPr="006133F7">
              <w:rPr>
                <w:rFonts w:cstheme="minorHAnsi"/>
                <w:b w:val="0"/>
                <w:caps w:val="0"/>
                <w:sz w:val="20"/>
                <w:szCs w:val="20"/>
              </w:rPr>
              <w:t>Europe</w:t>
            </w:r>
          </w:p>
        </w:tc>
        <w:tc>
          <w:tcPr>
            <w:tcW w:w="1795" w:type="dxa"/>
            <w:shd w:val="clear" w:color="auto" w:fill="auto"/>
          </w:tcPr>
          <w:p w14:paraId="4EB4650C" w14:textId="77777777" w:rsidR="009858EA" w:rsidRPr="00621BE3"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21BE3">
              <w:rPr>
                <w:rFonts w:ascii="Calibri" w:hAnsi="Calibri" w:cs="Calibri"/>
                <w:sz w:val="20"/>
                <w:szCs w:val="20"/>
              </w:rPr>
              <w:t>1.</w:t>
            </w:r>
            <w:r>
              <w:rPr>
                <w:rFonts w:ascii="Calibri" w:hAnsi="Calibri" w:cs="Calibri"/>
                <w:sz w:val="20"/>
                <w:szCs w:val="20"/>
              </w:rPr>
              <w:t>25</w:t>
            </w:r>
            <w:r w:rsidRPr="00621BE3">
              <w:rPr>
                <w:rFonts w:ascii="Calibri" w:hAnsi="Calibri" w:cs="Calibri"/>
                <w:sz w:val="20"/>
                <w:szCs w:val="20"/>
              </w:rPr>
              <w:t xml:space="preserve"> (0.</w:t>
            </w:r>
            <w:r>
              <w:rPr>
                <w:rFonts w:ascii="Calibri" w:hAnsi="Calibri" w:cs="Calibri"/>
                <w:sz w:val="20"/>
                <w:szCs w:val="20"/>
              </w:rPr>
              <w:t>47 – 3.31</w:t>
            </w:r>
            <w:r w:rsidRPr="00621BE3">
              <w:rPr>
                <w:rFonts w:ascii="Calibri" w:hAnsi="Calibri" w:cs="Calibri"/>
                <w:sz w:val="20"/>
                <w:szCs w:val="20"/>
              </w:rPr>
              <w:t>)</w:t>
            </w:r>
          </w:p>
        </w:tc>
        <w:tc>
          <w:tcPr>
            <w:tcW w:w="1831" w:type="dxa"/>
            <w:shd w:val="clear" w:color="auto" w:fill="auto"/>
          </w:tcPr>
          <w:p w14:paraId="79955074" w14:textId="77777777" w:rsidR="009858EA" w:rsidRPr="00F73B6F"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F73B6F">
              <w:rPr>
                <w:rFonts w:ascii="Calibri" w:hAnsi="Calibri" w:cs="Calibri"/>
                <w:b/>
                <w:sz w:val="20"/>
                <w:szCs w:val="20"/>
              </w:rPr>
              <w:t>2.19 (1.03 – 4.64)</w:t>
            </w:r>
          </w:p>
        </w:tc>
        <w:tc>
          <w:tcPr>
            <w:tcW w:w="1855" w:type="dxa"/>
            <w:shd w:val="clear" w:color="auto" w:fill="auto"/>
          </w:tcPr>
          <w:p w14:paraId="703C5CD6" w14:textId="77777777" w:rsidR="009858EA" w:rsidRPr="00F73B6F"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9858EA" w:rsidRPr="00621BE3" w14:paraId="2D46D188" w14:textId="77777777" w:rsidTr="00FC0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7C6C956B" w14:textId="77777777" w:rsidR="009858EA" w:rsidRPr="006133F7" w:rsidRDefault="009858EA" w:rsidP="00FC0E35">
            <w:pPr>
              <w:ind w:left="178"/>
              <w:rPr>
                <w:rFonts w:ascii="Calibri" w:hAnsi="Calibri" w:cs="Calibri"/>
                <w:b w:val="0"/>
                <w:caps w:val="0"/>
                <w:sz w:val="20"/>
                <w:szCs w:val="20"/>
              </w:rPr>
            </w:pPr>
            <w:r w:rsidRPr="006133F7">
              <w:rPr>
                <w:rFonts w:cstheme="minorHAnsi"/>
                <w:b w:val="0"/>
                <w:caps w:val="0"/>
                <w:sz w:val="20"/>
                <w:szCs w:val="20"/>
              </w:rPr>
              <w:t>Asia + Oceania</w:t>
            </w:r>
          </w:p>
        </w:tc>
        <w:tc>
          <w:tcPr>
            <w:tcW w:w="1795" w:type="dxa"/>
            <w:shd w:val="clear" w:color="auto" w:fill="auto"/>
          </w:tcPr>
          <w:p w14:paraId="6CAD2CFE"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21BE3">
              <w:rPr>
                <w:rFonts w:ascii="Calibri" w:hAnsi="Calibri" w:cs="Calibri"/>
                <w:sz w:val="20"/>
                <w:szCs w:val="20"/>
              </w:rPr>
              <w:t>1.2</w:t>
            </w:r>
            <w:r>
              <w:rPr>
                <w:rFonts w:ascii="Calibri" w:hAnsi="Calibri" w:cs="Calibri"/>
                <w:sz w:val="20"/>
                <w:szCs w:val="20"/>
              </w:rPr>
              <w:t>4</w:t>
            </w:r>
            <w:r w:rsidRPr="00621BE3">
              <w:rPr>
                <w:rFonts w:ascii="Calibri" w:hAnsi="Calibri" w:cs="Calibri"/>
                <w:sz w:val="20"/>
                <w:szCs w:val="20"/>
              </w:rPr>
              <w:t xml:space="preserve"> (0.</w:t>
            </w:r>
            <w:r>
              <w:rPr>
                <w:rFonts w:ascii="Calibri" w:hAnsi="Calibri" w:cs="Calibri"/>
                <w:sz w:val="20"/>
                <w:szCs w:val="20"/>
              </w:rPr>
              <w:t>45</w:t>
            </w:r>
            <w:r w:rsidRPr="00621BE3">
              <w:rPr>
                <w:rFonts w:ascii="Calibri" w:hAnsi="Calibri" w:cs="Calibri"/>
                <w:sz w:val="20"/>
                <w:szCs w:val="20"/>
              </w:rPr>
              <w:t xml:space="preserve"> –</w:t>
            </w:r>
            <w:r>
              <w:rPr>
                <w:rFonts w:ascii="Calibri" w:hAnsi="Calibri" w:cs="Calibri"/>
                <w:sz w:val="20"/>
                <w:szCs w:val="20"/>
              </w:rPr>
              <w:t xml:space="preserve"> 3.42</w:t>
            </w:r>
            <w:r w:rsidRPr="00621BE3">
              <w:rPr>
                <w:rFonts w:ascii="Calibri" w:hAnsi="Calibri" w:cs="Calibri"/>
                <w:sz w:val="20"/>
                <w:szCs w:val="20"/>
              </w:rPr>
              <w:t>)</w:t>
            </w:r>
          </w:p>
        </w:tc>
        <w:tc>
          <w:tcPr>
            <w:tcW w:w="1831" w:type="dxa"/>
            <w:shd w:val="clear" w:color="auto" w:fill="auto"/>
          </w:tcPr>
          <w:p w14:paraId="4AA407AE"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21BE3">
              <w:rPr>
                <w:rFonts w:ascii="Calibri" w:hAnsi="Calibri" w:cs="Calibri"/>
                <w:sz w:val="20"/>
                <w:szCs w:val="20"/>
              </w:rPr>
              <w:t>1.</w:t>
            </w:r>
            <w:r>
              <w:rPr>
                <w:rFonts w:ascii="Calibri" w:hAnsi="Calibri" w:cs="Calibri"/>
                <w:sz w:val="20"/>
                <w:szCs w:val="20"/>
              </w:rPr>
              <w:t>87</w:t>
            </w:r>
            <w:r w:rsidRPr="00621BE3">
              <w:rPr>
                <w:rFonts w:ascii="Calibri" w:hAnsi="Calibri" w:cs="Calibri"/>
                <w:sz w:val="20"/>
                <w:szCs w:val="20"/>
              </w:rPr>
              <w:t xml:space="preserve"> (0.</w:t>
            </w:r>
            <w:r>
              <w:rPr>
                <w:rFonts w:ascii="Calibri" w:hAnsi="Calibri" w:cs="Calibri"/>
                <w:sz w:val="20"/>
                <w:szCs w:val="20"/>
              </w:rPr>
              <w:t>64</w:t>
            </w:r>
            <w:r w:rsidRPr="00621BE3">
              <w:rPr>
                <w:rFonts w:ascii="Calibri" w:hAnsi="Calibri" w:cs="Calibri"/>
                <w:sz w:val="20"/>
                <w:szCs w:val="20"/>
              </w:rPr>
              <w:t xml:space="preserve"> – </w:t>
            </w:r>
            <w:r>
              <w:rPr>
                <w:rFonts w:ascii="Calibri" w:hAnsi="Calibri" w:cs="Calibri"/>
                <w:sz w:val="20"/>
                <w:szCs w:val="20"/>
              </w:rPr>
              <w:t>5.43</w:t>
            </w:r>
            <w:r w:rsidRPr="00621BE3">
              <w:rPr>
                <w:rFonts w:ascii="Calibri" w:hAnsi="Calibri" w:cs="Calibri"/>
                <w:sz w:val="20"/>
                <w:szCs w:val="20"/>
              </w:rPr>
              <w:t>)</w:t>
            </w:r>
          </w:p>
        </w:tc>
        <w:tc>
          <w:tcPr>
            <w:tcW w:w="1855" w:type="dxa"/>
            <w:shd w:val="clear" w:color="auto" w:fill="auto"/>
          </w:tcPr>
          <w:p w14:paraId="11C77E59"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858EA" w:rsidRPr="00621BE3" w14:paraId="17685E7E" w14:textId="77777777" w:rsidTr="00FC0E35">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10E126E6" w14:textId="77777777" w:rsidR="009858EA" w:rsidRPr="006133F7" w:rsidRDefault="009858EA" w:rsidP="00FC0E35">
            <w:pPr>
              <w:ind w:left="178"/>
              <w:rPr>
                <w:rFonts w:ascii="Calibri" w:hAnsi="Calibri" w:cs="Calibri"/>
                <w:b w:val="0"/>
                <w:caps w:val="0"/>
                <w:sz w:val="20"/>
                <w:szCs w:val="20"/>
              </w:rPr>
            </w:pPr>
            <w:r w:rsidRPr="006133F7">
              <w:rPr>
                <w:rFonts w:cstheme="minorHAnsi"/>
                <w:b w:val="0"/>
                <w:caps w:val="0"/>
                <w:sz w:val="20"/>
                <w:szCs w:val="20"/>
              </w:rPr>
              <w:t>Middle East + North Africa</w:t>
            </w:r>
          </w:p>
        </w:tc>
        <w:tc>
          <w:tcPr>
            <w:tcW w:w="1795" w:type="dxa"/>
            <w:shd w:val="clear" w:color="auto" w:fill="auto"/>
          </w:tcPr>
          <w:p w14:paraId="289E0CE3" w14:textId="77777777" w:rsidR="009858EA" w:rsidRPr="00621BE3"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21BE3">
              <w:rPr>
                <w:rFonts w:ascii="Calibri" w:hAnsi="Calibri" w:cs="Calibri"/>
                <w:sz w:val="20"/>
                <w:szCs w:val="20"/>
              </w:rPr>
              <w:t>1.</w:t>
            </w:r>
            <w:r>
              <w:rPr>
                <w:rFonts w:ascii="Calibri" w:hAnsi="Calibri" w:cs="Calibri"/>
                <w:sz w:val="20"/>
                <w:szCs w:val="20"/>
              </w:rPr>
              <w:t>45</w:t>
            </w:r>
            <w:r w:rsidRPr="00621BE3">
              <w:rPr>
                <w:rFonts w:ascii="Calibri" w:hAnsi="Calibri" w:cs="Calibri"/>
                <w:sz w:val="20"/>
                <w:szCs w:val="20"/>
              </w:rPr>
              <w:t xml:space="preserve"> (</w:t>
            </w:r>
            <w:r>
              <w:rPr>
                <w:rFonts w:ascii="Calibri" w:hAnsi="Calibri" w:cs="Calibri"/>
                <w:sz w:val="20"/>
                <w:szCs w:val="20"/>
              </w:rPr>
              <w:t>0.54</w:t>
            </w:r>
            <w:r w:rsidRPr="00621BE3">
              <w:rPr>
                <w:rFonts w:ascii="Calibri" w:hAnsi="Calibri" w:cs="Calibri"/>
                <w:sz w:val="20"/>
                <w:szCs w:val="20"/>
              </w:rPr>
              <w:t xml:space="preserve"> – </w:t>
            </w:r>
            <w:r>
              <w:rPr>
                <w:rFonts w:ascii="Calibri" w:hAnsi="Calibri" w:cs="Calibri"/>
                <w:sz w:val="20"/>
                <w:szCs w:val="20"/>
              </w:rPr>
              <w:t>3.89</w:t>
            </w:r>
            <w:r w:rsidRPr="00621BE3">
              <w:rPr>
                <w:rFonts w:ascii="Calibri" w:hAnsi="Calibri" w:cs="Calibri"/>
                <w:sz w:val="20"/>
                <w:szCs w:val="20"/>
              </w:rPr>
              <w:t>)</w:t>
            </w:r>
          </w:p>
        </w:tc>
        <w:tc>
          <w:tcPr>
            <w:tcW w:w="1831" w:type="dxa"/>
            <w:shd w:val="clear" w:color="auto" w:fill="auto"/>
          </w:tcPr>
          <w:p w14:paraId="5261374E" w14:textId="77777777" w:rsidR="009858EA" w:rsidRPr="00F73B6F"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F73B6F">
              <w:rPr>
                <w:rFonts w:ascii="Calibri" w:hAnsi="Calibri" w:cs="Calibri"/>
                <w:b/>
                <w:sz w:val="20"/>
                <w:szCs w:val="20"/>
              </w:rPr>
              <w:t>2.22 (1.08 – 4.58)</w:t>
            </w:r>
          </w:p>
        </w:tc>
        <w:tc>
          <w:tcPr>
            <w:tcW w:w="1855" w:type="dxa"/>
            <w:shd w:val="clear" w:color="auto" w:fill="auto"/>
          </w:tcPr>
          <w:p w14:paraId="7693992E" w14:textId="77777777" w:rsidR="009858EA" w:rsidRPr="00F73B6F"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9858EA" w:rsidRPr="00621BE3" w14:paraId="0E15DA41" w14:textId="77777777" w:rsidTr="00FC0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19FDC717" w14:textId="77777777" w:rsidR="009858EA" w:rsidRPr="006133F7" w:rsidRDefault="009858EA" w:rsidP="00FC0E35">
            <w:pPr>
              <w:ind w:left="178"/>
              <w:rPr>
                <w:rFonts w:ascii="Calibri" w:hAnsi="Calibri" w:cs="Calibri"/>
                <w:b w:val="0"/>
                <w:caps w:val="0"/>
                <w:sz w:val="20"/>
                <w:szCs w:val="20"/>
              </w:rPr>
            </w:pPr>
            <w:r w:rsidRPr="006133F7">
              <w:rPr>
                <w:rFonts w:cstheme="minorHAnsi"/>
                <w:b w:val="0"/>
                <w:caps w:val="0"/>
                <w:sz w:val="20"/>
                <w:szCs w:val="20"/>
              </w:rPr>
              <w:t>Sub-Saharan Africa</w:t>
            </w:r>
          </w:p>
        </w:tc>
        <w:tc>
          <w:tcPr>
            <w:tcW w:w="1795" w:type="dxa"/>
            <w:shd w:val="clear" w:color="auto" w:fill="auto"/>
          </w:tcPr>
          <w:p w14:paraId="37CB837D"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21BE3">
              <w:rPr>
                <w:rFonts w:ascii="Calibri" w:hAnsi="Calibri" w:cs="Calibri"/>
                <w:sz w:val="20"/>
                <w:szCs w:val="20"/>
              </w:rPr>
              <w:t>1.</w:t>
            </w:r>
            <w:r>
              <w:rPr>
                <w:rFonts w:ascii="Calibri" w:hAnsi="Calibri" w:cs="Calibri"/>
                <w:sz w:val="20"/>
                <w:szCs w:val="20"/>
              </w:rPr>
              <w:t>99</w:t>
            </w:r>
            <w:r w:rsidRPr="00621BE3">
              <w:rPr>
                <w:rFonts w:ascii="Calibri" w:hAnsi="Calibri" w:cs="Calibri"/>
                <w:sz w:val="20"/>
                <w:szCs w:val="20"/>
              </w:rPr>
              <w:t xml:space="preserve"> (0</w:t>
            </w:r>
            <w:r>
              <w:rPr>
                <w:rFonts w:ascii="Calibri" w:hAnsi="Calibri" w:cs="Calibri"/>
                <w:sz w:val="20"/>
                <w:szCs w:val="20"/>
              </w:rPr>
              <w:t>.75</w:t>
            </w:r>
            <w:r w:rsidRPr="00621BE3">
              <w:rPr>
                <w:rFonts w:ascii="Calibri" w:hAnsi="Calibri" w:cs="Calibri"/>
                <w:sz w:val="20"/>
                <w:szCs w:val="20"/>
              </w:rPr>
              <w:t xml:space="preserve"> – </w:t>
            </w:r>
            <w:r>
              <w:rPr>
                <w:rFonts w:ascii="Calibri" w:hAnsi="Calibri" w:cs="Calibri"/>
                <w:sz w:val="20"/>
                <w:szCs w:val="20"/>
              </w:rPr>
              <w:t>5.31</w:t>
            </w:r>
            <w:r w:rsidRPr="00621BE3">
              <w:rPr>
                <w:rFonts w:ascii="Calibri" w:hAnsi="Calibri" w:cs="Calibri"/>
                <w:sz w:val="20"/>
                <w:szCs w:val="20"/>
              </w:rPr>
              <w:t>)</w:t>
            </w:r>
          </w:p>
        </w:tc>
        <w:tc>
          <w:tcPr>
            <w:tcW w:w="1831" w:type="dxa"/>
            <w:shd w:val="clear" w:color="auto" w:fill="auto"/>
          </w:tcPr>
          <w:p w14:paraId="15802CDA"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F73B6F">
              <w:rPr>
                <w:rFonts w:ascii="Calibri" w:hAnsi="Calibri" w:cs="Calibri"/>
                <w:b/>
                <w:sz w:val="20"/>
                <w:szCs w:val="20"/>
              </w:rPr>
              <w:t>3.59 (1.63 – 7.88)</w:t>
            </w:r>
          </w:p>
        </w:tc>
        <w:tc>
          <w:tcPr>
            <w:tcW w:w="1855" w:type="dxa"/>
            <w:shd w:val="clear" w:color="auto" w:fill="auto"/>
          </w:tcPr>
          <w:p w14:paraId="714563E2"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9858EA" w:rsidRPr="00621BE3" w14:paraId="6A39CD68" w14:textId="77777777" w:rsidTr="00FC0E35">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77629A8B" w14:textId="77777777" w:rsidR="009858EA" w:rsidRPr="006133F7" w:rsidRDefault="009858EA" w:rsidP="00FC0E35">
            <w:pPr>
              <w:ind w:left="178"/>
              <w:rPr>
                <w:rFonts w:ascii="Calibri" w:hAnsi="Calibri" w:cs="Calibri"/>
                <w:b w:val="0"/>
                <w:caps w:val="0"/>
                <w:sz w:val="20"/>
                <w:szCs w:val="20"/>
              </w:rPr>
            </w:pPr>
            <w:r w:rsidRPr="006133F7">
              <w:rPr>
                <w:rFonts w:cstheme="minorHAnsi"/>
                <w:b w:val="0"/>
                <w:caps w:val="0"/>
                <w:sz w:val="20"/>
                <w:szCs w:val="20"/>
              </w:rPr>
              <w:t>North + South America</w:t>
            </w:r>
          </w:p>
        </w:tc>
        <w:tc>
          <w:tcPr>
            <w:tcW w:w="1795" w:type="dxa"/>
            <w:shd w:val="clear" w:color="auto" w:fill="auto"/>
          </w:tcPr>
          <w:p w14:paraId="1CCFC9C6" w14:textId="77777777" w:rsidR="009858EA" w:rsidRPr="00621BE3"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1.47 (0.52 – 4.22)</w:t>
            </w:r>
          </w:p>
        </w:tc>
        <w:tc>
          <w:tcPr>
            <w:tcW w:w="1831" w:type="dxa"/>
            <w:shd w:val="clear" w:color="auto" w:fill="auto"/>
          </w:tcPr>
          <w:p w14:paraId="6A7C6D65" w14:textId="77777777" w:rsidR="009858EA" w:rsidRPr="00621BE3"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2.31 (0.86 – 6.22)</w:t>
            </w:r>
          </w:p>
        </w:tc>
        <w:tc>
          <w:tcPr>
            <w:tcW w:w="1855" w:type="dxa"/>
            <w:shd w:val="clear" w:color="auto" w:fill="auto"/>
          </w:tcPr>
          <w:p w14:paraId="427DABEF" w14:textId="77777777" w:rsidR="009858EA" w:rsidRPr="00F73B6F"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858EA" w:rsidRPr="00621BE3" w14:paraId="047990B7" w14:textId="77777777" w:rsidTr="00FC0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468A09F7" w14:textId="77777777" w:rsidR="009858EA" w:rsidRPr="006133F7" w:rsidRDefault="009858EA" w:rsidP="00FC0E35">
            <w:pPr>
              <w:ind w:left="178"/>
              <w:rPr>
                <w:rFonts w:ascii="Calibri" w:hAnsi="Calibri" w:cs="Calibri"/>
                <w:b w:val="0"/>
                <w:caps w:val="0"/>
                <w:sz w:val="20"/>
                <w:szCs w:val="20"/>
              </w:rPr>
            </w:pPr>
            <w:r w:rsidRPr="006133F7">
              <w:rPr>
                <w:rFonts w:cstheme="minorHAnsi"/>
                <w:b w:val="0"/>
                <w:i/>
                <w:caps w:val="0"/>
                <w:sz w:val="20"/>
                <w:szCs w:val="20"/>
              </w:rPr>
              <w:t>Children of migrants:</w:t>
            </w:r>
          </w:p>
        </w:tc>
        <w:tc>
          <w:tcPr>
            <w:tcW w:w="1795" w:type="dxa"/>
            <w:shd w:val="clear" w:color="auto" w:fill="auto"/>
          </w:tcPr>
          <w:p w14:paraId="38AD13E2"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831" w:type="dxa"/>
            <w:shd w:val="clear" w:color="auto" w:fill="auto"/>
          </w:tcPr>
          <w:p w14:paraId="62E0A60F"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855" w:type="dxa"/>
            <w:shd w:val="clear" w:color="auto" w:fill="auto"/>
          </w:tcPr>
          <w:p w14:paraId="5F4F68EF"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858EA" w:rsidRPr="00621BE3" w14:paraId="33BAC1DF" w14:textId="77777777" w:rsidTr="00FC0E35">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46B16192" w14:textId="77777777" w:rsidR="009858EA" w:rsidRPr="006133F7" w:rsidRDefault="009858EA" w:rsidP="00FC0E35">
            <w:pPr>
              <w:ind w:left="320"/>
              <w:rPr>
                <w:rFonts w:ascii="Calibri" w:hAnsi="Calibri" w:cs="Calibri"/>
                <w:b w:val="0"/>
                <w:caps w:val="0"/>
                <w:sz w:val="20"/>
                <w:szCs w:val="20"/>
              </w:rPr>
            </w:pPr>
            <w:r w:rsidRPr="006133F7">
              <w:rPr>
                <w:rFonts w:cstheme="minorHAnsi"/>
                <w:b w:val="0"/>
                <w:caps w:val="0"/>
                <w:sz w:val="20"/>
                <w:szCs w:val="20"/>
              </w:rPr>
              <w:t xml:space="preserve">Swedish-Nordic </w:t>
            </w:r>
          </w:p>
        </w:tc>
        <w:tc>
          <w:tcPr>
            <w:tcW w:w="1795" w:type="dxa"/>
            <w:shd w:val="clear" w:color="auto" w:fill="auto"/>
          </w:tcPr>
          <w:p w14:paraId="1DF8F482" w14:textId="77777777" w:rsidR="009858EA" w:rsidRPr="00621BE3"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831" w:type="dxa"/>
            <w:shd w:val="clear" w:color="auto" w:fill="auto"/>
          </w:tcPr>
          <w:p w14:paraId="72C8EA3A" w14:textId="77777777" w:rsidR="009858EA" w:rsidRPr="00F73B6F"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F73B6F">
              <w:rPr>
                <w:rFonts w:ascii="Calibri" w:hAnsi="Calibri" w:cs="Calibri"/>
                <w:b/>
                <w:sz w:val="20"/>
                <w:szCs w:val="20"/>
              </w:rPr>
              <w:t>2.41 (1.22 – 4.76)</w:t>
            </w:r>
          </w:p>
        </w:tc>
        <w:tc>
          <w:tcPr>
            <w:tcW w:w="1855" w:type="dxa"/>
            <w:shd w:val="clear" w:color="auto" w:fill="auto"/>
          </w:tcPr>
          <w:p w14:paraId="20CEAC75" w14:textId="77777777" w:rsidR="009858EA" w:rsidRPr="00F73B6F"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9858EA" w:rsidRPr="00621BE3" w14:paraId="7CA91C06" w14:textId="77777777" w:rsidTr="00FC0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1EAC58C9" w14:textId="77777777" w:rsidR="009858EA" w:rsidRPr="006133F7" w:rsidRDefault="009858EA" w:rsidP="00FC0E35">
            <w:pPr>
              <w:ind w:left="320"/>
              <w:rPr>
                <w:rFonts w:ascii="Calibri" w:hAnsi="Calibri" w:cs="Calibri"/>
                <w:b w:val="0"/>
                <w:caps w:val="0"/>
                <w:sz w:val="20"/>
                <w:szCs w:val="20"/>
              </w:rPr>
            </w:pPr>
            <w:r w:rsidRPr="006133F7">
              <w:rPr>
                <w:rFonts w:cstheme="minorHAnsi"/>
                <w:b w:val="0"/>
                <w:caps w:val="0"/>
                <w:sz w:val="20"/>
                <w:szCs w:val="20"/>
              </w:rPr>
              <w:t xml:space="preserve">Swedish-migrant </w:t>
            </w:r>
          </w:p>
        </w:tc>
        <w:tc>
          <w:tcPr>
            <w:tcW w:w="1795" w:type="dxa"/>
            <w:shd w:val="clear" w:color="auto" w:fill="auto"/>
          </w:tcPr>
          <w:p w14:paraId="54D6E984"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831" w:type="dxa"/>
            <w:shd w:val="clear" w:color="auto" w:fill="auto"/>
          </w:tcPr>
          <w:p w14:paraId="53C94644"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F73B6F">
              <w:rPr>
                <w:rFonts w:ascii="Calibri" w:hAnsi="Calibri" w:cs="Calibri"/>
                <w:b/>
                <w:sz w:val="20"/>
                <w:szCs w:val="20"/>
              </w:rPr>
              <w:t>2.10 (1.08 – 4.12)</w:t>
            </w:r>
          </w:p>
        </w:tc>
        <w:tc>
          <w:tcPr>
            <w:tcW w:w="1855" w:type="dxa"/>
            <w:shd w:val="clear" w:color="auto" w:fill="auto"/>
          </w:tcPr>
          <w:p w14:paraId="6B998C52"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9858EA" w:rsidRPr="00621BE3" w14:paraId="30324F6E" w14:textId="77777777" w:rsidTr="00FC0E35">
        <w:trPr>
          <w:trHeight w:val="324"/>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tcPr>
          <w:p w14:paraId="7EA5044B" w14:textId="77777777" w:rsidR="009858EA" w:rsidRPr="006133F7" w:rsidRDefault="009858EA" w:rsidP="00FC0E35">
            <w:pPr>
              <w:ind w:left="320"/>
              <w:rPr>
                <w:rFonts w:ascii="Calibri" w:hAnsi="Calibri" w:cs="Calibri"/>
                <w:b w:val="0"/>
                <w:caps w:val="0"/>
                <w:sz w:val="20"/>
                <w:szCs w:val="20"/>
              </w:rPr>
            </w:pPr>
            <w:r w:rsidRPr="006133F7">
              <w:rPr>
                <w:rFonts w:cstheme="minorHAnsi"/>
                <w:b w:val="0"/>
                <w:caps w:val="0"/>
                <w:sz w:val="20"/>
                <w:szCs w:val="20"/>
              </w:rPr>
              <w:t xml:space="preserve">Mixed migrant </w:t>
            </w:r>
          </w:p>
        </w:tc>
        <w:tc>
          <w:tcPr>
            <w:tcW w:w="1795" w:type="dxa"/>
            <w:shd w:val="clear" w:color="auto" w:fill="auto"/>
          </w:tcPr>
          <w:p w14:paraId="1BA2A3AA" w14:textId="77777777" w:rsidR="009858EA" w:rsidRPr="00621BE3"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831" w:type="dxa"/>
            <w:shd w:val="clear" w:color="auto" w:fill="auto"/>
          </w:tcPr>
          <w:p w14:paraId="496D7252" w14:textId="77777777" w:rsidR="009858EA" w:rsidRPr="00621BE3"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1.54 (0.66 – 3.61)</w:t>
            </w:r>
          </w:p>
        </w:tc>
        <w:tc>
          <w:tcPr>
            <w:tcW w:w="1855" w:type="dxa"/>
            <w:shd w:val="clear" w:color="auto" w:fill="auto"/>
          </w:tcPr>
          <w:p w14:paraId="06C78B29" w14:textId="77777777" w:rsidR="009858EA" w:rsidRPr="00F73B6F" w:rsidRDefault="009858EA" w:rsidP="00FC0E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858EA" w:rsidRPr="00621BE3" w14:paraId="7B5AE7DE" w14:textId="77777777" w:rsidTr="00FC0E3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tcPr>
          <w:p w14:paraId="151DF6E5" w14:textId="77777777" w:rsidR="009858EA" w:rsidRPr="00621BE3" w:rsidRDefault="009858EA" w:rsidP="00FC0E35">
            <w:pPr>
              <w:rPr>
                <w:rFonts w:ascii="Calibri" w:hAnsi="Calibri" w:cs="Calibri"/>
                <w:sz w:val="20"/>
                <w:szCs w:val="20"/>
              </w:rPr>
            </w:pPr>
            <w:r w:rsidRPr="00621BE3">
              <w:rPr>
                <w:rFonts w:ascii="Calibri" w:hAnsi="Calibri" w:cs="Calibri"/>
                <w:caps w:val="0"/>
                <w:sz w:val="20"/>
                <w:szCs w:val="20"/>
              </w:rPr>
              <w:t>Population density</w:t>
            </w:r>
          </w:p>
        </w:tc>
        <w:tc>
          <w:tcPr>
            <w:tcW w:w="1795" w:type="dxa"/>
            <w:shd w:val="clear" w:color="auto" w:fill="auto"/>
          </w:tcPr>
          <w:p w14:paraId="3995710E"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21BE3">
              <w:rPr>
                <w:rFonts w:ascii="Calibri" w:hAnsi="Calibri" w:cs="Calibri"/>
                <w:sz w:val="20"/>
                <w:szCs w:val="20"/>
              </w:rPr>
              <w:t>1.1</w:t>
            </w:r>
            <w:r>
              <w:rPr>
                <w:rFonts w:ascii="Calibri" w:hAnsi="Calibri" w:cs="Calibri"/>
                <w:sz w:val="20"/>
                <w:szCs w:val="20"/>
              </w:rPr>
              <w:t>4</w:t>
            </w:r>
            <w:r w:rsidRPr="00621BE3">
              <w:rPr>
                <w:rFonts w:ascii="Calibri" w:hAnsi="Calibri" w:cs="Calibri"/>
                <w:sz w:val="20"/>
                <w:szCs w:val="20"/>
              </w:rPr>
              <w:t xml:space="preserve"> (</w:t>
            </w:r>
            <w:r>
              <w:rPr>
                <w:rFonts w:ascii="Calibri" w:hAnsi="Calibri" w:cs="Calibri"/>
                <w:sz w:val="20"/>
                <w:szCs w:val="20"/>
              </w:rPr>
              <w:t>0.99</w:t>
            </w:r>
            <w:r w:rsidRPr="00621BE3">
              <w:rPr>
                <w:rFonts w:ascii="Calibri" w:hAnsi="Calibri" w:cs="Calibri"/>
                <w:sz w:val="20"/>
                <w:szCs w:val="20"/>
              </w:rPr>
              <w:t xml:space="preserve"> – 1.</w:t>
            </w:r>
            <w:r>
              <w:rPr>
                <w:rFonts w:ascii="Calibri" w:hAnsi="Calibri" w:cs="Calibri"/>
                <w:sz w:val="20"/>
                <w:szCs w:val="20"/>
              </w:rPr>
              <w:t>31</w:t>
            </w:r>
            <w:r w:rsidRPr="00621BE3">
              <w:rPr>
                <w:rFonts w:ascii="Calibri" w:hAnsi="Calibri" w:cs="Calibri"/>
                <w:sz w:val="20"/>
                <w:szCs w:val="20"/>
              </w:rPr>
              <w:t>)</w:t>
            </w:r>
          </w:p>
        </w:tc>
        <w:tc>
          <w:tcPr>
            <w:tcW w:w="1831" w:type="dxa"/>
            <w:shd w:val="clear" w:color="auto" w:fill="auto"/>
          </w:tcPr>
          <w:p w14:paraId="351EF2F7" w14:textId="77777777" w:rsidR="009858EA" w:rsidRPr="00621BE3"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21BE3">
              <w:rPr>
                <w:rFonts w:ascii="Calibri" w:hAnsi="Calibri" w:cs="Calibri"/>
                <w:sz w:val="20"/>
                <w:szCs w:val="20"/>
              </w:rPr>
              <w:t>1.0</w:t>
            </w:r>
            <w:r>
              <w:rPr>
                <w:rFonts w:ascii="Calibri" w:hAnsi="Calibri" w:cs="Calibri"/>
                <w:sz w:val="20"/>
                <w:szCs w:val="20"/>
              </w:rPr>
              <w:t>5</w:t>
            </w:r>
            <w:r w:rsidRPr="00621BE3">
              <w:rPr>
                <w:rFonts w:ascii="Calibri" w:hAnsi="Calibri" w:cs="Calibri"/>
                <w:sz w:val="20"/>
                <w:szCs w:val="20"/>
              </w:rPr>
              <w:t xml:space="preserve"> (0.9</w:t>
            </w:r>
            <w:r>
              <w:rPr>
                <w:rFonts w:ascii="Calibri" w:hAnsi="Calibri" w:cs="Calibri"/>
                <w:sz w:val="20"/>
                <w:szCs w:val="20"/>
              </w:rPr>
              <w:t>4</w:t>
            </w:r>
            <w:r w:rsidRPr="00621BE3">
              <w:rPr>
                <w:rFonts w:ascii="Calibri" w:hAnsi="Calibri" w:cs="Calibri"/>
                <w:sz w:val="20"/>
                <w:szCs w:val="20"/>
              </w:rPr>
              <w:t xml:space="preserve"> – 1.18)</w:t>
            </w:r>
          </w:p>
        </w:tc>
        <w:tc>
          <w:tcPr>
            <w:tcW w:w="1855" w:type="dxa"/>
            <w:shd w:val="clear" w:color="auto" w:fill="auto"/>
          </w:tcPr>
          <w:p w14:paraId="7F5BAF24" w14:textId="77777777" w:rsidR="009858EA" w:rsidRPr="00F73B6F" w:rsidRDefault="009858EA" w:rsidP="00FC0E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 (1); p=0.55</w:t>
            </w:r>
          </w:p>
        </w:tc>
      </w:tr>
      <w:tr w:rsidR="001E2002" w:rsidRPr="00621BE3" w14:paraId="7BA9C35A" w14:textId="77777777" w:rsidTr="00FC0E35">
        <w:trPr>
          <w:trHeight w:val="337"/>
        </w:trPr>
        <w:tc>
          <w:tcPr>
            <w:cnfStyle w:val="001000000000" w:firstRow="0" w:lastRow="0" w:firstColumn="1" w:lastColumn="0" w:oddVBand="0" w:evenVBand="0" w:oddHBand="0" w:evenHBand="0" w:firstRowFirstColumn="0" w:firstRowLastColumn="0" w:lastRowFirstColumn="0" w:lastRowLastColumn="0"/>
            <w:tcW w:w="2741" w:type="dxa"/>
            <w:shd w:val="clear" w:color="auto" w:fill="auto"/>
            <w:vAlign w:val="center"/>
          </w:tcPr>
          <w:p w14:paraId="697E3026" w14:textId="7EC4B794" w:rsidR="001E2002" w:rsidRPr="001E2002" w:rsidRDefault="001E2002" w:rsidP="001E2002">
            <w:pPr>
              <w:rPr>
                <w:rFonts w:ascii="Calibri" w:hAnsi="Calibri" w:cs="Calibri"/>
                <w:caps w:val="0"/>
                <w:sz w:val="20"/>
                <w:szCs w:val="20"/>
              </w:rPr>
            </w:pPr>
            <w:r w:rsidRPr="001E2002">
              <w:rPr>
                <w:rFonts w:cstheme="minorHAnsi"/>
                <w:caps w:val="0"/>
                <w:sz w:val="20"/>
                <w:szCs w:val="20"/>
              </w:rPr>
              <w:t>Neighbourhood own-region migrant density (z-standardised)</w:t>
            </w:r>
          </w:p>
        </w:tc>
        <w:tc>
          <w:tcPr>
            <w:tcW w:w="1795" w:type="dxa"/>
            <w:shd w:val="clear" w:color="auto" w:fill="auto"/>
          </w:tcPr>
          <w:p w14:paraId="290A0F6D" w14:textId="75DDF51B" w:rsidR="001E2002" w:rsidRPr="00621BE3" w:rsidRDefault="001E2002" w:rsidP="001E200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1.09</w:t>
            </w:r>
            <w:r w:rsidRPr="00621BE3">
              <w:rPr>
                <w:rFonts w:ascii="Calibri" w:hAnsi="Calibri" w:cs="Calibri"/>
                <w:sz w:val="20"/>
                <w:szCs w:val="20"/>
              </w:rPr>
              <w:t xml:space="preserve"> (</w:t>
            </w:r>
            <w:r>
              <w:rPr>
                <w:rFonts w:ascii="Calibri" w:hAnsi="Calibri" w:cs="Calibri"/>
                <w:sz w:val="20"/>
                <w:szCs w:val="20"/>
              </w:rPr>
              <w:t>0</w:t>
            </w:r>
            <w:r w:rsidRPr="00621BE3">
              <w:rPr>
                <w:rFonts w:ascii="Calibri" w:hAnsi="Calibri" w:cs="Calibri"/>
                <w:sz w:val="20"/>
                <w:szCs w:val="20"/>
              </w:rPr>
              <w:t>.</w:t>
            </w:r>
            <w:r>
              <w:rPr>
                <w:rFonts w:ascii="Calibri" w:hAnsi="Calibri" w:cs="Calibri"/>
                <w:sz w:val="20"/>
                <w:szCs w:val="20"/>
              </w:rPr>
              <w:t>96</w:t>
            </w:r>
            <w:r w:rsidRPr="00621BE3">
              <w:rPr>
                <w:rFonts w:ascii="Calibri" w:hAnsi="Calibri" w:cs="Calibri"/>
                <w:sz w:val="20"/>
                <w:szCs w:val="20"/>
              </w:rPr>
              <w:t xml:space="preserve"> – 1.</w:t>
            </w:r>
            <w:r>
              <w:rPr>
                <w:rFonts w:ascii="Calibri" w:hAnsi="Calibri" w:cs="Calibri"/>
                <w:sz w:val="20"/>
                <w:szCs w:val="20"/>
              </w:rPr>
              <w:t>24</w:t>
            </w:r>
            <w:r w:rsidRPr="00621BE3">
              <w:rPr>
                <w:rFonts w:ascii="Calibri" w:hAnsi="Calibri" w:cs="Calibri"/>
                <w:sz w:val="20"/>
                <w:szCs w:val="20"/>
              </w:rPr>
              <w:t>)</w:t>
            </w:r>
          </w:p>
        </w:tc>
        <w:tc>
          <w:tcPr>
            <w:tcW w:w="1831" w:type="dxa"/>
            <w:shd w:val="clear" w:color="auto" w:fill="auto"/>
          </w:tcPr>
          <w:p w14:paraId="01FE987A" w14:textId="6EFBB818" w:rsidR="001E2002" w:rsidRPr="00257A3F" w:rsidRDefault="001E2002" w:rsidP="001E2002">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257A3F">
              <w:rPr>
                <w:rFonts w:ascii="Calibri" w:hAnsi="Calibri" w:cs="Calibri"/>
                <w:b/>
                <w:sz w:val="20"/>
                <w:szCs w:val="20"/>
              </w:rPr>
              <w:t>1.1</w:t>
            </w:r>
            <w:r>
              <w:rPr>
                <w:rFonts w:ascii="Calibri" w:hAnsi="Calibri" w:cs="Calibri"/>
                <w:b/>
                <w:sz w:val="20"/>
                <w:szCs w:val="20"/>
              </w:rPr>
              <w:t>6</w:t>
            </w:r>
            <w:r w:rsidRPr="00257A3F">
              <w:rPr>
                <w:rFonts w:ascii="Calibri" w:hAnsi="Calibri" w:cs="Calibri"/>
                <w:b/>
                <w:sz w:val="20"/>
                <w:szCs w:val="20"/>
              </w:rPr>
              <w:t xml:space="preserve"> (1.01 – 1.3</w:t>
            </w:r>
            <w:r>
              <w:rPr>
                <w:rFonts w:ascii="Calibri" w:hAnsi="Calibri" w:cs="Calibri"/>
                <w:b/>
                <w:sz w:val="20"/>
                <w:szCs w:val="20"/>
              </w:rPr>
              <w:t>3</w:t>
            </w:r>
            <w:r w:rsidRPr="00257A3F">
              <w:rPr>
                <w:rFonts w:ascii="Calibri" w:hAnsi="Calibri" w:cs="Calibri"/>
                <w:b/>
                <w:sz w:val="20"/>
                <w:szCs w:val="20"/>
              </w:rPr>
              <w:t>)</w:t>
            </w:r>
          </w:p>
        </w:tc>
        <w:tc>
          <w:tcPr>
            <w:tcW w:w="1855" w:type="dxa"/>
            <w:shd w:val="clear" w:color="auto" w:fill="auto"/>
          </w:tcPr>
          <w:p w14:paraId="1F2C2590" w14:textId="77777777" w:rsidR="001E2002" w:rsidRPr="00F73B6F" w:rsidRDefault="001E2002" w:rsidP="001E200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0.5 (1); p=0.47</w:t>
            </w:r>
          </w:p>
        </w:tc>
      </w:tr>
    </w:tbl>
    <w:p w14:paraId="3AB853D3" w14:textId="77777777" w:rsidR="009858EA" w:rsidRPr="00F73B6F" w:rsidRDefault="009858EA" w:rsidP="009858EA">
      <w:pPr>
        <w:spacing w:after="0"/>
        <w:rPr>
          <w:sz w:val="20"/>
          <w:szCs w:val="20"/>
        </w:rPr>
      </w:pPr>
      <w:r w:rsidRPr="00F73B6F">
        <w:rPr>
          <w:sz w:val="20"/>
          <w:szCs w:val="20"/>
          <w:vertAlign w:val="superscript"/>
        </w:rPr>
        <w:t>1</w:t>
      </w:r>
      <w:r w:rsidRPr="00F73B6F">
        <w:rPr>
          <w:sz w:val="20"/>
          <w:szCs w:val="20"/>
        </w:rPr>
        <w:t>Adjusted for age group, sex  and other parameters in the table</w:t>
      </w:r>
    </w:p>
    <w:p w14:paraId="4C749081" w14:textId="1985AE26" w:rsidR="009858EA" w:rsidRDefault="009858EA" w:rsidP="009858EA">
      <w:pPr>
        <w:spacing w:after="0"/>
        <w:rPr>
          <w:sz w:val="20"/>
          <w:szCs w:val="20"/>
        </w:rPr>
      </w:pPr>
      <w:r w:rsidRPr="00F73B6F">
        <w:rPr>
          <w:sz w:val="20"/>
          <w:szCs w:val="20"/>
          <w:vertAlign w:val="superscript"/>
        </w:rPr>
        <w:t>2</w:t>
      </w:r>
      <w:r w:rsidRPr="00F73B6F">
        <w:rPr>
          <w:sz w:val="20"/>
          <w:szCs w:val="20"/>
        </w:rPr>
        <w:t xml:space="preserve">Likelihood ratio test [LRT] </w:t>
      </w:r>
      <w:r w:rsidRPr="0044653A">
        <w:rPr>
          <w:rFonts w:cstheme="minorHAnsi"/>
          <w:i/>
          <w:sz w:val="20"/>
          <w:szCs w:val="20"/>
        </w:rPr>
        <w:t>Χ</w:t>
      </w:r>
      <w:r w:rsidRPr="0044653A">
        <w:rPr>
          <w:sz w:val="20"/>
          <w:szCs w:val="20"/>
          <w:vertAlign w:val="superscript"/>
        </w:rPr>
        <w:t>2</w:t>
      </w:r>
      <w:r>
        <w:rPr>
          <w:sz w:val="20"/>
          <w:szCs w:val="20"/>
        </w:rPr>
        <w:t xml:space="preserve"> statistic, </w:t>
      </w:r>
      <w:r w:rsidRPr="00F73B6F">
        <w:rPr>
          <w:sz w:val="20"/>
          <w:szCs w:val="20"/>
        </w:rPr>
        <w:t>degrees of freedom [df]</w:t>
      </w:r>
      <w:r>
        <w:rPr>
          <w:sz w:val="20"/>
          <w:szCs w:val="20"/>
        </w:rPr>
        <w:t>, and p-value</w:t>
      </w:r>
      <w:r w:rsidRPr="00F73B6F">
        <w:rPr>
          <w:sz w:val="20"/>
          <w:szCs w:val="20"/>
        </w:rPr>
        <w:t xml:space="preserve"> for interaction between migrant status and other variable on odds of compulsory admission </w:t>
      </w:r>
    </w:p>
    <w:p w14:paraId="198CAAD6" w14:textId="77777777" w:rsidR="00387BA3" w:rsidRDefault="00387BA3" w:rsidP="009858EA">
      <w:pPr>
        <w:spacing w:after="0"/>
        <w:sectPr w:rsidR="00387BA3" w:rsidSect="00D21913">
          <w:pgSz w:w="11906" w:h="16838"/>
          <w:pgMar w:top="1440" w:right="1440" w:bottom="1440" w:left="1440" w:header="708" w:footer="708" w:gutter="0"/>
          <w:cols w:space="708"/>
          <w:docGrid w:linePitch="360"/>
        </w:sectPr>
      </w:pPr>
    </w:p>
    <w:p w14:paraId="2014F095" w14:textId="096DA4BC" w:rsidR="00FC0E35" w:rsidRPr="00654329" w:rsidRDefault="00FC0E35" w:rsidP="00FC0E35">
      <w:pPr>
        <w:tabs>
          <w:tab w:val="left" w:pos="1344"/>
        </w:tabs>
        <w:rPr>
          <w:b/>
        </w:rPr>
      </w:pPr>
      <w:r w:rsidRPr="00621BE3">
        <w:rPr>
          <w:b/>
        </w:rPr>
        <w:lastRenderedPageBreak/>
        <w:t xml:space="preserve">Supplement Table </w:t>
      </w:r>
      <w:r w:rsidR="00B968A6">
        <w:rPr>
          <w:b/>
        </w:rPr>
        <w:t>5</w:t>
      </w:r>
      <w:r w:rsidRPr="00621BE3">
        <w:rPr>
          <w:b/>
        </w:rPr>
        <w:t xml:space="preserve">: </w:t>
      </w:r>
      <w:r>
        <w:rPr>
          <w:b/>
        </w:rPr>
        <w:t>Distribution of family disposable income by selected region of origin</w:t>
      </w:r>
      <w:r w:rsidR="00465357" w:rsidRPr="00465357">
        <w:rPr>
          <w:b/>
          <w:vertAlign w:val="superscript"/>
        </w:rPr>
        <w:t>1</w:t>
      </w:r>
      <w:r>
        <w:rPr>
          <w:b/>
        </w:rPr>
        <w:t xml:space="preserve"> </w:t>
      </w:r>
      <w:r w:rsidRPr="005F351F">
        <w:rPr>
          <w:b/>
        </w:rPr>
        <w:t>(n=11,640)</w:t>
      </w:r>
    </w:p>
    <w:tbl>
      <w:tblPr>
        <w:tblStyle w:val="TableGrid"/>
        <w:tblpPr w:leftFromText="180" w:rightFromText="180" w:vertAnchor="text" w:horzAnchor="margin" w:tblpY="-48"/>
        <w:tblW w:w="836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3"/>
        <w:gridCol w:w="1278"/>
        <w:gridCol w:w="1276"/>
        <w:gridCol w:w="1276"/>
        <w:gridCol w:w="1276"/>
      </w:tblGrid>
      <w:tr w:rsidR="00FC0E35" w:rsidRPr="000E3028" w14:paraId="20402593" w14:textId="77777777" w:rsidTr="00465357">
        <w:tc>
          <w:tcPr>
            <w:tcW w:w="2127" w:type="dxa"/>
            <w:tcBorders>
              <w:top w:val="single" w:sz="4" w:space="0" w:color="auto"/>
              <w:bottom w:val="nil"/>
            </w:tcBorders>
            <w:vAlign w:val="center"/>
          </w:tcPr>
          <w:p w14:paraId="5E5E361B" w14:textId="77777777" w:rsidR="00FC0E35" w:rsidRPr="000E3028" w:rsidRDefault="00FC0E35" w:rsidP="00FC0E35">
            <w:pPr>
              <w:tabs>
                <w:tab w:val="left" w:pos="7442"/>
              </w:tabs>
              <w:jc w:val="center"/>
              <w:rPr>
                <w:rFonts w:cstheme="minorHAnsi"/>
                <w:b/>
                <w:sz w:val="20"/>
                <w:szCs w:val="20"/>
              </w:rPr>
            </w:pPr>
          </w:p>
        </w:tc>
        <w:tc>
          <w:tcPr>
            <w:tcW w:w="6239" w:type="dxa"/>
            <w:gridSpan w:val="5"/>
            <w:tcBorders>
              <w:top w:val="single" w:sz="4" w:space="0" w:color="auto"/>
              <w:bottom w:val="nil"/>
            </w:tcBorders>
            <w:vAlign w:val="center"/>
          </w:tcPr>
          <w:p w14:paraId="25522DE6" w14:textId="77777777" w:rsidR="00FC0E35" w:rsidRPr="000E3028" w:rsidRDefault="00FC0E35" w:rsidP="00FC0E35">
            <w:pPr>
              <w:tabs>
                <w:tab w:val="left" w:pos="7442"/>
              </w:tabs>
              <w:jc w:val="center"/>
              <w:rPr>
                <w:rFonts w:cstheme="minorHAnsi"/>
                <w:b/>
                <w:sz w:val="20"/>
                <w:szCs w:val="20"/>
              </w:rPr>
            </w:pPr>
            <w:r>
              <w:rPr>
                <w:rFonts w:cstheme="minorHAnsi"/>
                <w:b/>
                <w:sz w:val="20"/>
                <w:szCs w:val="20"/>
              </w:rPr>
              <w:t>Family disposable income quintile (N, %)</w:t>
            </w:r>
          </w:p>
        </w:tc>
      </w:tr>
      <w:tr w:rsidR="00FC0E35" w:rsidRPr="000E3028" w14:paraId="3EF23CBC" w14:textId="77777777" w:rsidTr="00465357">
        <w:tc>
          <w:tcPr>
            <w:tcW w:w="2127" w:type="dxa"/>
            <w:tcBorders>
              <w:top w:val="nil"/>
              <w:bottom w:val="single" w:sz="4" w:space="0" w:color="auto"/>
            </w:tcBorders>
            <w:vAlign w:val="center"/>
          </w:tcPr>
          <w:p w14:paraId="31498B3A" w14:textId="1CEF72F9" w:rsidR="00FC0E35" w:rsidRPr="000E3028" w:rsidRDefault="00FC0E35" w:rsidP="00FC0E35">
            <w:pPr>
              <w:tabs>
                <w:tab w:val="left" w:pos="7442"/>
              </w:tabs>
              <w:rPr>
                <w:rFonts w:cstheme="minorHAnsi"/>
                <w:b/>
                <w:sz w:val="20"/>
                <w:szCs w:val="20"/>
              </w:rPr>
            </w:pPr>
            <w:r w:rsidRPr="000E3028">
              <w:rPr>
                <w:rFonts w:cstheme="minorHAnsi"/>
                <w:b/>
                <w:sz w:val="20"/>
                <w:szCs w:val="20"/>
              </w:rPr>
              <w:t>Region</w:t>
            </w:r>
          </w:p>
        </w:tc>
        <w:tc>
          <w:tcPr>
            <w:tcW w:w="1133" w:type="dxa"/>
            <w:tcBorders>
              <w:top w:val="nil"/>
              <w:bottom w:val="single" w:sz="4" w:space="0" w:color="auto"/>
            </w:tcBorders>
          </w:tcPr>
          <w:p w14:paraId="6D6EF527" w14:textId="4CCF9129" w:rsidR="00FC0E35" w:rsidRPr="000E3028" w:rsidRDefault="00FC0E35" w:rsidP="00465357">
            <w:pPr>
              <w:tabs>
                <w:tab w:val="left" w:pos="7442"/>
              </w:tabs>
              <w:jc w:val="center"/>
              <w:rPr>
                <w:rFonts w:cstheme="minorHAnsi"/>
                <w:sz w:val="20"/>
                <w:szCs w:val="20"/>
              </w:rPr>
            </w:pPr>
            <w:r>
              <w:rPr>
                <w:rFonts w:cstheme="minorHAnsi"/>
                <w:sz w:val="20"/>
                <w:szCs w:val="20"/>
              </w:rPr>
              <w:t>Low</w:t>
            </w:r>
          </w:p>
        </w:tc>
        <w:tc>
          <w:tcPr>
            <w:tcW w:w="1278" w:type="dxa"/>
            <w:tcBorders>
              <w:top w:val="nil"/>
              <w:bottom w:val="single" w:sz="4" w:space="0" w:color="auto"/>
            </w:tcBorders>
          </w:tcPr>
          <w:p w14:paraId="54BFC524" w14:textId="5200AC1B" w:rsidR="00FC0E35" w:rsidRPr="000E3028" w:rsidRDefault="00FC0E35" w:rsidP="00465357">
            <w:pPr>
              <w:tabs>
                <w:tab w:val="left" w:pos="7442"/>
              </w:tabs>
              <w:jc w:val="center"/>
              <w:rPr>
                <w:rFonts w:cstheme="minorHAnsi"/>
                <w:sz w:val="20"/>
                <w:szCs w:val="20"/>
              </w:rPr>
            </w:pPr>
            <w:r>
              <w:rPr>
                <w:rFonts w:cstheme="minorHAnsi"/>
                <w:sz w:val="20"/>
                <w:szCs w:val="20"/>
              </w:rPr>
              <w:t>2</w:t>
            </w:r>
          </w:p>
        </w:tc>
        <w:tc>
          <w:tcPr>
            <w:tcW w:w="1276" w:type="dxa"/>
            <w:tcBorders>
              <w:top w:val="nil"/>
              <w:bottom w:val="single" w:sz="4" w:space="0" w:color="auto"/>
            </w:tcBorders>
          </w:tcPr>
          <w:p w14:paraId="5BFAC62D" w14:textId="7ED77C52" w:rsidR="00FC0E35" w:rsidRPr="000E3028" w:rsidRDefault="00FC0E35" w:rsidP="00465357">
            <w:pPr>
              <w:tabs>
                <w:tab w:val="left" w:pos="7442"/>
              </w:tabs>
              <w:jc w:val="center"/>
              <w:rPr>
                <w:rFonts w:cstheme="minorHAnsi"/>
                <w:sz w:val="20"/>
                <w:szCs w:val="20"/>
              </w:rPr>
            </w:pPr>
            <w:r>
              <w:rPr>
                <w:rFonts w:cstheme="minorHAnsi"/>
                <w:sz w:val="20"/>
                <w:szCs w:val="20"/>
              </w:rPr>
              <w:t>3</w:t>
            </w:r>
          </w:p>
        </w:tc>
        <w:tc>
          <w:tcPr>
            <w:tcW w:w="1276" w:type="dxa"/>
            <w:tcBorders>
              <w:top w:val="nil"/>
              <w:bottom w:val="single" w:sz="4" w:space="0" w:color="auto"/>
            </w:tcBorders>
          </w:tcPr>
          <w:p w14:paraId="3E918CDB" w14:textId="2BC940F0" w:rsidR="00FC0E35" w:rsidRPr="000E3028" w:rsidRDefault="00FC0E35" w:rsidP="00465357">
            <w:pPr>
              <w:tabs>
                <w:tab w:val="left" w:pos="7442"/>
              </w:tabs>
              <w:jc w:val="center"/>
              <w:rPr>
                <w:rFonts w:cstheme="minorHAnsi"/>
                <w:sz w:val="20"/>
                <w:szCs w:val="20"/>
              </w:rPr>
            </w:pPr>
            <w:r>
              <w:rPr>
                <w:rFonts w:cstheme="minorHAnsi"/>
                <w:sz w:val="20"/>
                <w:szCs w:val="20"/>
              </w:rPr>
              <w:t>4</w:t>
            </w:r>
          </w:p>
        </w:tc>
        <w:tc>
          <w:tcPr>
            <w:tcW w:w="1276" w:type="dxa"/>
            <w:tcBorders>
              <w:top w:val="nil"/>
              <w:bottom w:val="single" w:sz="4" w:space="0" w:color="auto"/>
            </w:tcBorders>
          </w:tcPr>
          <w:p w14:paraId="70D58599" w14:textId="3018EEDC" w:rsidR="00FC0E35" w:rsidRPr="000E3028" w:rsidRDefault="00FC0E35" w:rsidP="00465357">
            <w:pPr>
              <w:tabs>
                <w:tab w:val="left" w:pos="7442"/>
              </w:tabs>
              <w:jc w:val="center"/>
              <w:rPr>
                <w:rFonts w:cstheme="minorHAnsi"/>
                <w:sz w:val="20"/>
                <w:szCs w:val="20"/>
              </w:rPr>
            </w:pPr>
            <w:r>
              <w:rPr>
                <w:rFonts w:cstheme="minorHAnsi"/>
                <w:sz w:val="20"/>
                <w:szCs w:val="20"/>
              </w:rPr>
              <w:t>High</w:t>
            </w:r>
          </w:p>
        </w:tc>
      </w:tr>
      <w:tr w:rsidR="00FC0E35" w:rsidRPr="000E3028" w14:paraId="6D5B3CC7" w14:textId="77777777" w:rsidTr="00465357">
        <w:tc>
          <w:tcPr>
            <w:tcW w:w="2127" w:type="dxa"/>
            <w:vAlign w:val="center"/>
          </w:tcPr>
          <w:p w14:paraId="37254B57"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 xml:space="preserve">Sweden </w:t>
            </w:r>
          </w:p>
        </w:tc>
        <w:tc>
          <w:tcPr>
            <w:tcW w:w="1133" w:type="dxa"/>
          </w:tcPr>
          <w:p w14:paraId="2CC80ED1" w14:textId="4C1D14EA" w:rsidR="00FC0E35" w:rsidRPr="000E3028" w:rsidRDefault="00465357" w:rsidP="00465357">
            <w:pPr>
              <w:tabs>
                <w:tab w:val="left" w:pos="7442"/>
              </w:tabs>
              <w:jc w:val="center"/>
              <w:rPr>
                <w:rFonts w:cstheme="minorHAnsi"/>
                <w:sz w:val="20"/>
                <w:szCs w:val="20"/>
              </w:rPr>
            </w:pPr>
            <w:r>
              <w:rPr>
                <w:rFonts w:cstheme="minorHAnsi"/>
                <w:sz w:val="20"/>
                <w:szCs w:val="20"/>
              </w:rPr>
              <w:t>374 (5.3)</w:t>
            </w:r>
          </w:p>
        </w:tc>
        <w:tc>
          <w:tcPr>
            <w:tcW w:w="1278" w:type="dxa"/>
          </w:tcPr>
          <w:p w14:paraId="11ED22F9" w14:textId="5A80BAE0" w:rsidR="00FC0E35" w:rsidRPr="000E3028" w:rsidRDefault="00465357" w:rsidP="00465357">
            <w:pPr>
              <w:tabs>
                <w:tab w:val="left" w:pos="7442"/>
              </w:tabs>
              <w:jc w:val="center"/>
              <w:rPr>
                <w:rFonts w:cstheme="minorHAnsi"/>
                <w:sz w:val="20"/>
                <w:szCs w:val="20"/>
              </w:rPr>
            </w:pPr>
            <w:r>
              <w:rPr>
                <w:rFonts w:cstheme="minorHAnsi"/>
                <w:sz w:val="20"/>
                <w:szCs w:val="20"/>
              </w:rPr>
              <w:t>1,219 (17.2)</w:t>
            </w:r>
          </w:p>
        </w:tc>
        <w:tc>
          <w:tcPr>
            <w:tcW w:w="1276" w:type="dxa"/>
          </w:tcPr>
          <w:p w14:paraId="51636307" w14:textId="0CBB0267" w:rsidR="00FC0E35" w:rsidRPr="000E3028" w:rsidRDefault="00465357" w:rsidP="00465357">
            <w:pPr>
              <w:tabs>
                <w:tab w:val="left" w:pos="7442"/>
              </w:tabs>
              <w:jc w:val="center"/>
              <w:rPr>
                <w:rFonts w:cstheme="minorHAnsi"/>
                <w:sz w:val="20"/>
                <w:szCs w:val="20"/>
              </w:rPr>
            </w:pPr>
            <w:r>
              <w:rPr>
                <w:rFonts w:cstheme="minorHAnsi"/>
                <w:sz w:val="20"/>
                <w:szCs w:val="20"/>
              </w:rPr>
              <w:t>1,549 (21.8)</w:t>
            </w:r>
          </w:p>
        </w:tc>
        <w:tc>
          <w:tcPr>
            <w:tcW w:w="1276" w:type="dxa"/>
          </w:tcPr>
          <w:p w14:paraId="6CDAE2B3" w14:textId="19CED057" w:rsidR="00FC0E35" w:rsidRPr="000E3028" w:rsidRDefault="00465357" w:rsidP="00465357">
            <w:pPr>
              <w:tabs>
                <w:tab w:val="left" w:pos="7442"/>
              </w:tabs>
              <w:jc w:val="center"/>
              <w:rPr>
                <w:rFonts w:cstheme="minorHAnsi"/>
                <w:sz w:val="20"/>
                <w:szCs w:val="20"/>
              </w:rPr>
            </w:pPr>
            <w:r>
              <w:rPr>
                <w:rFonts w:cstheme="minorHAnsi"/>
                <w:sz w:val="20"/>
                <w:szCs w:val="20"/>
              </w:rPr>
              <w:t>2,049 (28.8)</w:t>
            </w:r>
          </w:p>
        </w:tc>
        <w:tc>
          <w:tcPr>
            <w:tcW w:w="1276" w:type="dxa"/>
          </w:tcPr>
          <w:p w14:paraId="2437E118" w14:textId="2A65A64C" w:rsidR="00FC0E35" w:rsidRPr="000E3028" w:rsidRDefault="00465357" w:rsidP="00465357">
            <w:pPr>
              <w:tabs>
                <w:tab w:val="left" w:pos="7442"/>
              </w:tabs>
              <w:jc w:val="center"/>
              <w:rPr>
                <w:rFonts w:cstheme="minorHAnsi"/>
                <w:sz w:val="20"/>
                <w:szCs w:val="20"/>
              </w:rPr>
            </w:pPr>
            <w:r>
              <w:rPr>
                <w:rFonts w:cstheme="minorHAnsi"/>
                <w:sz w:val="20"/>
                <w:szCs w:val="20"/>
              </w:rPr>
              <w:t>1,916 (27.0)</w:t>
            </w:r>
          </w:p>
        </w:tc>
      </w:tr>
      <w:tr w:rsidR="00FC0E35" w:rsidRPr="000E3028" w14:paraId="263CD2D3" w14:textId="77777777" w:rsidTr="00465357">
        <w:tc>
          <w:tcPr>
            <w:tcW w:w="2127" w:type="dxa"/>
            <w:vAlign w:val="center"/>
          </w:tcPr>
          <w:p w14:paraId="60379ECB"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Nordic</w:t>
            </w:r>
          </w:p>
        </w:tc>
        <w:tc>
          <w:tcPr>
            <w:tcW w:w="1133" w:type="dxa"/>
          </w:tcPr>
          <w:p w14:paraId="50D3BF5E" w14:textId="6C07C45B" w:rsidR="00FC0E35" w:rsidRPr="000E3028" w:rsidRDefault="00465357" w:rsidP="00465357">
            <w:pPr>
              <w:tabs>
                <w:tab w:val="left" w:pos="7442"/>
              </w:tabs>
              <w:jc w:val="center"/>
              <w:rPr>
                <w:rFonts w:cstheme="minorHAnsi"/>
                <w:sz w:val="20"/>
                <w:szCs w:val="20"/>
              </w:rPr>
            </w:pPr>
            <w:r>
              <w:rPr>
                <w:rFonts w:cstheme="minorHAnsi"/>
                <w:sz w:val="20"/>
                <w:szCs w:val="20"/>
              </w:rPr>
              <w:t>45 (19.2)</w:t>
            </w:r>
          </w:p>
        </w:tc>
        <w:tc>
          <w:tcPr>
            <w:tcW w:w="1278" w:type="dxa"/>
          </w:tcPr>
          <w:p w14:paraId="66614905" w14:textId="79B32E5D" w:rsidR="00FC0E35" w:rsidRPr="000E3028" w:rsidRDefault="00465357" w:rsidP="00465357">
            <w:pPr>
              <w:tabs>
                <w:tab w:val="left" w:pos="7442"/>
              </w:tabs>
              <w:jc w:val="center"/>
              <w:rPr>
                <w:rFonts w:cstheme="minorHAnsi"/>
                <w:sz w:val="20"/>
                <w:szCs w:val="20"/>
              </w:rPr>
            </w:pPr>
            <w:r>
              <w:rPr>
                <w:rFonts w:cstheme="minorHAnsi"/>
                <w:sz w:val="20"/>
                <w:szCs w:val="20"/>
              </w:rPr>
              <w:t>52 (22.1)</w:t>
            </w:r>
          </w:p>
        </w:tc>
        <w:tc>
          <w:tcPr>
            <w:tcW w:w="1276" w:type="dxa"/>
          </w:tcPr>
          <w:p w14:paraId="3D3B36C8" w14:textId="6D91CE11" w:rsidR="00FC0E35" w:rsidRPr="000E3028" w:rsidRDefault="00465357" w:rsidP="00465357">
            <w:pPr>
              <w:tabs>
                <w:tab w:val="left" w:pos="7442"/>
              </w:tabs>
              <w:jc w:val="center"/>
              <w:rPr>
                <w:rFonts w:cstheme="minorHAnsi"/>
                <w:sz w:val="20"/>
                <w:szCs w:val="20"/>
              </w:rPr>
            </w:pPr>
            <w:r>
              <w:rPr>
                <w:rFonts w:cstheme="minorHAnsi"/>
                <w:sz w:val="20"/>
                <w:szCs w:val="20"/>
              </w:rPr>
              <w:t>54 (23.0)</w:t>
            </w:r>
          </w:p>
        </w:tc>
        <w:tc>
          <w:tcPr>
            <w:tcW w:w="1276" w:type="dxa"/>
          </w:tcPr>
          <w:p w14:paraId="23B17B10" w14:textId="3BAE25D3" w:rsidR="00FC0E35" w:rsidRPr="000E3028" w:rsidRDefault="00465357" w:rsidP="00465357">
            <w:pPr>
              <w:tabs>
                <w:tab w:val="left" w:pos="7442"/>
              </w:tabs>
              <w:jc w:val="center"/>
              <w:rPr>
                <w:rFonts w:cstheme="minorHAnsi"/>
                <w:sz w:val="20"/>
                <w:szCs w:val="20"/>
              </w:rPr>
            </w:pPr>
            <w:r>
              <w:rPr>
                <w:rFonts w:cstheme="minorHAnsi"/>
                <w:sz w:val="20"/>
                <w:szCs w:val="20"/>
              </w:rPr>
              <w:t>41 (17.5)</w:t>
            </w:r>
          </w:p>
        </w:tc>
        <w:tc>
          <w:tcPr>
            <w:tcW w:w="1276" w:type="dxa"/>
          </w:tcPr>
          <w:p w14:paraId="6ACAD792" w14:textId="6DD21FAD" w:rsidR="00FC0E35" w:rsidRPr="000E3028" w:rsidRDefault="00465357" w:rsidP="00465357">
            <w:pPr>
              <w:tabs>
                <w:tab w:val="left" w:pos="7442"/>
              </w:tabs>
              <w:jc w:val="center"/>
              <w:rPr>
                <w:rFonts w:cstheme="minorHAnsi"/>
                <w:sz w:val="20"/>
                <w:szCs w:val="20"/>
              </w:rPr>
            </w:pPr>
            <w:r>
              <w:rPr>
                <w:rFonts w:cstheme="minorHAnsi"/>
                <w:sz w:val="20"/>
                <w:szCs w:val="20"/>
              </w:rPr>
              <w:t>43 (18.3)</w:t>
            </w:r>
          </w:p>
        </w:tc>
      </w:tr>
      <w:tr w:rsidR="00FC0E35" w:rsidRPr="000E3028" w14:paraId="7F64D774" w14:textId="77777777" w:rsidTr="00465357">
        <w:tc>
          <w:tcPr>
            <w:tcW w:w="2127" w:type="dxa"/>
            <w:vAlign w:val="center"/>
          </w:tcPr>
          <w:p w14:paraId="06709E28" w14:textId="77777777" w:rsidR="00FC0E35" w:rsidRPr="000E3028" w:rsidRDefault="00FC0E35" w:rsidP="00FC0E35">
            <w:pPr>
              <w:tabs>
                <w:tab w:val="left" w:pos="7442"/>
              </w:tabs>
              <w:ind w:left="176"/>
              <w:rPr>
                <w:rFonts w:cstheme="minorHAnsi"/>
                <w:sz w:val="20"/>
                <w:szCs w:val="20"/>
              </w:rPr>
            </w:pPr>
            <w:r w:rsidRPr="000E3028">
              <w:rPr>
                <w:rFonts w:cstheme="minorHAnsi"/>
                <w:sz w:val="20"/>
                <w:szCs w:val="20"/>
              </w:rPr>
              <w:t>Europe</w:t>
            </w:r>
          </w:p>
        </w:tc>
        <w:tc>
          <w:tcPr>
            <w:tcW w:w="1133" w:type="dxa"/>
          </w:tcPr>
          <w:p w14:paraId="2970232C" w14:textId="79531B45" w:rsidR="00FC0E35" w:rsidRPr="00465357" w:rsidRDefault="00465357" w:rsidP="00465357">
            <w:pPr>
              <w:tabs>
                <w:tab w:val="left" w:pos="7442"/>
              </w:tabs>
              <w:jc w:val="center"/>
              <w:rPr>
                <w:rFonts w:cstheme="minorHAnsi"/>
                <w:sz w:val="20"/>
                <w:szCs w:val="20"/>
              </w:rPr>
            </w:pPr>
            <w:r w:rsidRPr="00465357">
              <w:rPr>
                <w:rFonts w:cstheme="minorHAnsi"/>
                <w:sz w:val="20"/>
                <w:szCs w:val="20"/>
              </w:rPr>
              <w:t>180</w:t>
            </w:r>
            <w:r>
              <w:rPr>
                <w:rFonts w:cstheme="minorHAnsi"/>
                <w:sz w:val="20"/>
                <w:szCs w:val="20"/>
              </w:rPr>
              <w:t xml:space="preserve"> (24.1)</w:t>
            </w:r>
          </w:p>
        </w:tc>
        <w:tc>
          <w:tcPr>
            <w:tcW w:w="1278" w:type="dxa"/>
          </w:tcPr>
          <w:p w14:paraId="4E022321" w14:textId="2797650B" w:rsidR="00FC0E35" w:rsidRPr="00465357" w:rsidRDefault="00465357" w:rsidP="00465357">
            <w:pPr>
              <w:tabs>
                <w:tab w:val="left" w:pos="7442"/>
              </w:tabs>
              <w:jc w:val="center"/>
              <w:rPr>
                <w:rFonts w:cstheme="minorHAnsi"/>
                <w:sz w:val="20"/>
                <w:szCs w:val="20"/>
              </w:rPr>
            </w:pPr>
            <w:r w:rsidRPr="00465357">
              <w:rPr>
                <w:rFonts w:cstheme="minorHAnsi"/>
                <w:sz w:val="20"/>
                <w:szCs w:val="20"/>
              </w:rPr>
              <w:t>140 (18.7)</w:t>
            </w:r>
          </w:p>
        </w:tc>
        <w:tc>
          <w:tcPr>
            <w:tcW w:w="1276" w:type="dxa"/>
          </w:tcPr>
          <w:p w14:paraId="430A8227" w14:textId="33D217C4" w:rsidR="00FC0E35" w:rsidRPr="00465357" w:rsidRDefault="00465357" w:rsidP="00465357">
            <w:pPr>
              <w:tabs>
                <w:tab w:val="left" w:pos="7442"/>
              </w:tabs>
              <w:jc w:val="center"/>
              <w:rPr>
                <w:rFonts w:cstheme="minorHAnsi"/>
                <w:sz w:val="20"/>
                <w:szCs w:val="20"/>
              </w:rPr>
            </w:pPr>
            <w:r w:rsidRPr="00465357">
              <w:rPr>
                <w:rFonts w:cstheme="minorHAnsi"/>
                <w:sz w:val="20"/>
                <w:szCs w:val="20"/>
              </w:rPr>
              <w:t>171 (22.9)</w:t>
            </w:r>
          </w:p>
        </w:tc>
        <w:tc>
          <w:tcPr>
            <w:tcW w:w="1276" w:type="dxa"/>
          </w:tcPr>
          <w:p w14:paraId="052FF1DB" w14:textId="3FEB5F20" w:rsidR="00FC0E35" w:rsidRPr="00465357" w:rsidRDefault="00465357" w:rsidP="00465357">
            <w:pPr>
              <w:tabs>
                <w:tab w:val="left" w:pos="7442"/>
              </w:tabs>
              <w:jc w:val="center"/>
              <w:rPr>
                <w:rFonts w:cstheme="minorHAnsi"/>
                <w:sz w:val="20"/>
                <w:szCs w:val="20"/>
              </w:rPr>
            </w:pPr>
            <w:r w:rsidRPr="00465357">
              <w:rPr>
                <w:rFonts w:cstheme="minorHAnsi"/>
                <w:sz w:val="20"/>
                <w:szCs w:val="20"/>
              </w:rPr>
              <w:t>171 (22.9)</w:t>
            </w:r>
          </w:p>
        </w:tc>
        <w:tc>
          <w:tcPr>
            <w:tcW w:w="1276" w:type="dxa"/>
          </w:tcPr>
          <w:p w14:paraId="1B5E1050" w14:textId="1C5E8287" w:rsidR="00FC0E35" w:rsidRPr="00465357" w:rsidRDefault="00465357" w:rsidP="00465357">
            <w:pPr>
              <w:tabs>
                <w:tab w:val="left" w:pos="7442"/>
              </w:tabs>
              <w:jc w:val="center"/>
              <w:rPr>
                <w:rFonts w:cstheme="minorHAnsi"/>
                <w:sz w:val="20"/>
                <w:szCs w:val="20"/>
              </w:rPr>
            </w:pPr>
            <w:r w:rsidRPr="00465357">
              <w:rPr>
                <w:rFonts w:cstheme="minorHAnsi"/>
                <w:sz w:val="20"/>
                <w:szCs w:val="20"/>
              </w:rPr>
              <w:t>85 (11.4)</w:t>
            </w:r>
          </w:p>
        </w:tc>
      </w:tr>
      <w:tr w:rsidR="00FC0E35" w:rsidRPr="000E3028" w14:paraId="509EBA1A" w14:textId="77777777" w:rsidTr="00465357">
        <w:tc>
          <w:tcPr>
            <w:tcW w:w="2127" w:type="dxa"/>
            <w:vAlign w:val="center"/>
          </w:tcPr>
          <w:p w14:paraId="38B79E01" w14:textId="249ED7D5" w:rsidR="00FC0E35" w:rsidRPr="00FC0E35" w:rsidRDefault="00FC0E35" w:rsidP="00FC0E35">
            <w:pPr>
              <w:tabs>
                <w:tab w:val="left" w:pos="7442"/>
              </w:tabs>
              <w:ind w:left="176"/>
              <w:rPr>
                <w:rFonts w:cstheme="minorHAnsi"/>
                <w:sz w:val="20"/>
                <w:szCs w:val="20"/>
              </w:rPr>
            </w:pPr>
            <w:r w:rsidRPr="00FC0E35">
              <w:rPr>
                <w:rFonts w:cstheme="minorHAnsi"/>
                <w:sz w:val="20"/>
                <w:szCs w:val="20"/>
              </w:rPr>
              <w:t>Swedish-Nordic children of migrants</w:t>
            </w:r>
          </w:p>
        </w:tc>
        <w:tc>
          <w:tcPr>
            <w:tcW w:w="1133" w:type="dxa"/>
          </w:tcPr>
          <w:p w14:paraId="77355664" w14:textId="28C9B873" w:rsidR="00FC0E35" w:rsidRPr="000E3028" w:rsidRDefault="00465357" w:rsidP="00465357">
            <w:pPr>
              <w:tabs>
                <w:tab w:val="left" w:pos="7442"/>
              </w:tabs>
              <w:jc w:val="center"/>
              <w:rPr>
                <w:rFonts w:cstheme="minorHAnsi"/>
                <w:sz w:val="20"/>
                <w:szCs w:val="20"/>
              </w:rPr>
            </w:pPr>
            <w:r>
              <w:rPr>
                <w:rFonts w:cstheme="minorHAnsi"/>
                <w:sz w:val="20"/>
                <w:szCs w:val="20"/>
              </w:rPr>
              <w:t>39 (6.4)</w:t>
            </w:r>
          </w:p>
        </w:tc>
        <w:tc>
          <w:tcPr>
            <w:tcW w:w="1278" w:type="dxa"/>
          </w:tcPr>
          <w:p w14:paraId="544025D9" w14:textId="5DCBC328" w:rsidR="00FC0E35" w:rsidRPr="000E3028" w:rsidRDefault="00465357" w:rsidP="00465357">
            <w:pPr>
              <w:tabs>
                <w:tab w:val="left" w:pos="7442"/>
              </w:tabs>
              <w:jc w:val="center"/>
              <w:rPr>
                <w:rFonts w:cstheme="minorHAnsi"/>
                <w:sz w:val="20"/>
                <w:szCs w:val="20"/>
              </w:rPr>
            </w:pPr>
            <w:r>
              <w:rPr>
                <w:rFonts w:cstheme="minorHAnsi"/>
                <w:sz w:val="20"/>
                <w:szCs w:val="20"/>
              </w:rPr>
              <w:t>117 (19.2)</w:t>
            </w:r>
          </w:p>
        </w:tc>
        <w:tc>
          <w:tcPr>
            <w:tcW w:w="1276" w:type="dxa"/>
          </w:tcPr>
          <w:p w14:paraId="3BF8E8D9" w14:textId="00995D48" w:rsidR="00FC0E35" w:rsidRPr="000E3028" w:rsidRDefault="00465357" w:rsidP="00465357">
            <w:pPr>
              <w:tabs>
                <w:tab w:val="left" w:pos="7442"/>
              </w:tabs>
              <w:jc w:val="center"/>
              <w:rPr>
                <w:rFonts w:cstheme="minorHAnsi"/>
                <w:sz w:val="20"/>
                <w:szCs w:val="20"/>
              </w:rPr>
            </w:pPr>
            <w:r>
              <w:rPr>
                <w:rFonts w:cstheme="minorHAnsi"/>
                <w:sz w:val="20"/>
                <w:szCs w:val="20"/>
              </w:rPr>
              <w:t>159 (26.1)</w:t>
            </w:r>
          </w:p>
        </w:tc>
        <w:tc>
          <w:tcPr>
            <w:tcW w:w="1276" w:type="dxa"/>
          </w:tcPr>
          <w:p w14:paraId="57099FB4" w14:textId="779A7149" w:rsidR="00FC0E35" w:rsidRPr="000E3028" w:rsidRDefault="00465357" w:rsidP="00465357">
            <w:pPr>
              <w:tabs>
                <w:tab w:val="left" w:pos="7442"/>
              </w:tabs>
              <w:jc w:val="center"/>
              <w:rPr>
                <w:rFonts w:cstheme="minorHAnsi"/>
                <w:sz w:val="20"/>
                <w:szCs w:val="20"/>
              </w:rPr>
            </w:pPr>
            <w:r>
              <w:rPr>
                <w:rFonts w:cstheme="minorHAnsi"/>
                <w:sz w:val="20"/>
                <w:szCs w:val="20"/>
              </w:rPr>
              <w:t>163 (26.7)</w:t>
            </w:r>
          </w:p>
        </w:tc>
        <w:tc>
          <w:tcPr>
            <w:tcW w:w="1276" w:type="dxa"/>
          </w:tcPr>
          <w:p w14:paraId="2740922F" w14:textId="3410C2D7" w:rsidR="00FC0E35" w:rsidRPr="000E3028" w:rsidRDefault="00465357" w:rsidP="00465357">
            <w:pPr>
              <w:tabs>
                <w:tab w:val="left" w:pos="7442"/>
              </w:tabs>
              <w:jc w:val="center"/>
              <w:rPr>
                <w:rFonts w:cstheme="minorHAnsi"/>
                <w:sz w:val="20"/>
                <w:szCs w:val="20"/>
              </w:rPr>
            </w:pPr>
            <w:r>
              <w:rPr>
                <w:rFonts w:cstheme="minorHAnsi"/>
                <w:sz w:val="20"/>
                <w:szCs w:val="20"/>
              </w:rPr>
              <w:t>132 (21.6)</w:t>
            </w:r>
          </w:p>
        </w:tc>
      </w:tr>
    </w:tbl>
    <w:p w14:paraId="3166CEA3" w14:textId="77777777" w:rsidR="00FC0E35" w:rsidRDefault="00FC0E35" w:rsidP="00FC0E35">
      <w:pPr>
        <w:tabs>
          <w:tab w:val="left" w:pos="1344"/>
        </w:tabs>
        <w:spacing w:after="0" w:line="240" w:lineRule="auto"/>
        <w:rPr>
          <w:sz w:val="20"/>
          <w:szCs w:val="20"/>
          <w:vertAlign w:val="superscript"/>
        </w:rPr>
      </w:pPr>
    </w:p>
    <w:p w14:paraId="50120B38" w14:textId="77777777" w:rsidR="00FC0E35" w:rsidRDefault="00FC0E35" w:rsidP="00FC0E35">
      <w:pPr>
        <w:tabs>
          <w:tab w:val="left" w:pos="1344"/>
        </w:tabs>
        <w:spacing w:after="0" w:line="240" w:lineRule="auto"/>
        <w:rPr>
          <w:sz w:val="20"/>
          <w:szCs w:val="20"/>
          <w:vertAlign w:val="superscript"/>
        </w:rPr>
      </w:pPr>
    </w:p>
    <w:p w14:paraId="5F455289" w14:textId="77777777" w:rsidR="00FC0E35" w:rsidRDefault="00FC0E35" w:rsidP="00FC0E35">
      <w:pPr>
        <w:tabs>
          <w:tab w:val="left" w:pos="1344"/>
        </w:tabs>
        <w:spacing w:after="0" w:line="240" w:lineRule="auto"/>
        <w:rPr>
          <w:sz w:val="20"/>
          <w:szCs w:val="20"/>
          <w:vertAlign w:val="superscript"/>
        </w:rPr>
      </w:pPr>
    </w:p>
    <w:p w14:paraId="017C40E4" w14:textId="77777777" w:rsidR="00FC0E35" w:rsidRDefault="00FC0E35" w:rsidP="00FC0E35">
      <w:pPr>
        <w:tabs>
          <w:tab w:val="left" w:pos="1344"/>
        </w:tabs>
        <w:spacing w:after="0" w:line="240" w:lineRule="auto"/>
        <w:rPr>
          <w:sz w:val="20"/>
          <w:szCs w:val="20"/>
          <w:vertAlign w:val="superscript"/>
        </w:rPr>
      </w:pPr>
    </w:p>
    <w:p w14:paraId="16D22C9E" w14:textId="77777777" w:rsidR="00FC0E35" w:rsidRDefault="00FC0E35" w:rsidP="00FC0E35">
      <w:pPr>
        <w:tabs>
          <w:tab w:val="left" w:pos="1344"/>
        </w:tabs>
        <w:spacing w:after="0" w:line="240" w:lineRule="auto"/>
        <w:rPr>
          <w:sz w:val="20"/>
          <w:szCs w:val="20"/>
          <w:vertAlign w:val="superscript"/>
        </w:rPr>
      </w:pPr>
    </w:p>
    <w:p w14:paraId="18066F4F" w14:textId="77777777" w:rsidR="00FC0E35" w:rsidRDefault="00FC0E35" w:rsidP="00FC0E35">
      <w:pPr>
        <w:tabs>
          <w:tab w:val="left" w:pos="1344"/>
        </w:tabs>
        <w:spacing w:after="0" w:line="240" w:lineRule="auto"/>
        <w:rPr>
          <w:sz w:val="20"/>
          <w:szCs w:val="20"/>
          <w:vertAlign w:val="superscript"/>
        </w:rPr>
      </w:pPr>
    </w:p>
    <w:p w14:paraId="49E8FABC" w14:textId="77777777" w:rsidR="00FC0E35" w:rsidRDefault="00FC0E35" w:rsidP="00FC0E35">
      <w:pPr>
        <w:tabs>
          <w:tab w:val="left" w:pos="1344"/>
        </w:tabs>
        <w:spacing w:after="0" w:line="240" w:lineRule="auto"/>
        <w:rPr>
          <w:sz w:val="20"/>
          <w:szCs w:val="20"/>
          <w:vertAlign w:val="superscript"/>
        </w:rPr>
      </w:pPr>
    </w:p>
    <w:p w14:paraId="09E7D601" w14:textId="65DF16BB" w:rsidR="00FC0E35" w:rsidRPr="00465357" w:rsidRDefault="00465357" w:rsidP="00FC0E35">
      <w:pPr>
        <w:tabs>
          <w:tab w:val="left" w:pos="1344"/>
        </w:tabs>
        <w:spacing w:after="0" w:line="240" w:lineRule="auto"/>
        <w:rPr>
          <w:sz w:val="20"/>
          <w:szCs w:val="20"/>
        </w:rPr>
      </w:pPr>
      <w:r>
        <w:rPr>
          <w:sz w:val="20"/>
          <w:szCs w:val="20"/>
          <w:vertAlign w:val="superscript"/>
        </w:rPr>
        <w:t>1</w:t>
      </w:r>
      <w:r>
        <w:rPr>
          <w:rFonts w:cstheme="minorHAnsi"/>
          <w:sz w:val="20"/>
          <w:szCs w:val="20"/>
        </w:rPr>
        <w:t>Χ</w:t>
      </w:r>
      <w:r w:rsidRPr="00465357">
        <w:rPr>
          <w:sz w:val="20"/>
          <w:szCs w:val="20"/>
          <w:vertAlign w:val="superscript"/>
        </w:rPr>
        <w:t>2</w:t>
      </w:r>
      <w:r>
        <w:rPr>
          <w:sz w:val="20"/>
          <w:szCs w:val="20"/>
        </w:rPr>
        <w:t xml:space="preserve">-test on 12 degrees of freedom, p-value: 474.8, p&lt;0.001 </w:t>
      </w:r>
    </w:p>
    <w:p w14:paraId="1E099C1D" w14:textId="77777777" w:rsidR="00FC0E35" w:rsidRDefault="00FC0E35" w:rsidP="00FC0E35">
      <w:pPr>
        <w:tabs>
          <w:tab w:val="left" w:pos="1344"/>
        </w:tabs>
        <w:spacing w:after="0" w:line="240" w:lineRule="auto"/>
        <w:rPr>
          <w:sz w:val="20"/>
          <w:szCs w:val="20"/>
          <w:vertAlign w:val="superscript"/>
        </w:rPr>
      </w:pPr>
    </w:p>
    <w:p w14:paraId="6689CE0D" w14:textId="77777777" w:rsidR="00E01419" w:rsidRDefault="00E01419" w:rsidP="00387BA3">
      <w:pPr>
        <w:rPr>
          <w:b/>
        </w:rPr>
      </w:pPr>
    </w:p>
    <w:p w14:paraId="4D918100" w14:textId="77777777" w:rsidR="00387BA3" w:rsidRDefault="00387BA3" w:rsidP="00387BA3">
      <w:pPr>
        <w:rPr>
          <w:b/>
        </w:rPr>
      </w:pPr>
    </w:p>
    <w:p w14:paraId="452512AC" w14:textId="77777777" w:rsidR="009858EA" w:rsidRPr="00621BE3" w:rsidRDefault="009858EA" w:rsidP="009858EA"/>
    <w:p w14:paraId="6B545131" w14:textId="737AE81D" w:rsidR="00621BE3" w:rsidRDefault="00621BE3" w:rsidP="00621BE3">
      <w:pPr>
        <w:tabs>
          <w:tab w:val="left" w:pos="1622"/>
        </w:tabs>
      </w:pPr>
    </w:p>
    <w:sectPr w:rsidR="00621BE3" w:rsidSect="00D21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E3"/>
    <w:rsid w:val="00023FE3"/>
    <w:rsid w:val="0005206D"/>
    <w:rsid w:val="00091297"/>
    <w:rsid w:val="001522E3"/>
    <w:rsid w:val="001E2002"/>
    <w:rsid w:val="002013F5"/>
    <w:rsid w:val="00257A3F"/>
    <w:rsid w:val="002769DB"/>
    <w:rsid w:val="002E1920"/>
    <w:rsid w:val="00375CE8"/>
    <w:rsid w:val="00387BA3"/>
    <w:rsid w:val="003B7E88"/>
    <w:rsid w:val="003E54D0"/>
    <w:rsid w:val="0044653A"/>
    <w:rsid w:val="00465357"/>
    <w:rsid w:val="00474774"/>
    <w:rsid w:val="00536D63"/>
    <w:rsid w:val="005B041A"/>
    <w:rsid w:val="005F17F7"/>
    <w:rsid w:val="005F4E23"/>
    <w:rsid w:val="006133F7"/>
    <w:rsid w:val="00621BE3"/>
    <w:rsid w:val="00657A70"/>
    <w:rsid w:val="006A0DB1"/>
    <w:rsid w:val="00722ACE"/>
    <w:rsid w:val="00790D55"/>
    <w:rsid w:val="008077C3"/>
    <w:rsid w:val="008249C0"/>
    <w:rsid w:val="008775EE"/>
    <w:rsid w:val="008F77C6"/>
    <w:rsid w:val="00917FDC"/>
    <w:rsid w:val="00951922"/>
    <w:rsid w:val="00973FF1"/>
    <w:rsid w:val="009858EA"/>
    <w:rsid w:val="009C2F60"/>
    <w:rsid w:val="00AB5761"/>
    <w:rsid w:val="00AE384D"/>
    <w:rsid w:val="00B1548E"/>
    <w:rsid w:val="00B968A6"/>
    <w:rsid w:val="00C605EC"/>
    <w:rsid w:val="00C74DD4"/>
    <w:rsid w:val="00D21913"/>
    <w:rsid w:val="00E01419"/>
    <w:rsid w:val="00F73B6F"/>
    <w:rsid w:val="00FC0E35"/>
    <w:rsid w:val="00FC35C2"/>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20A0"/>
  <w15:chartTrackingRefBased/>
  <w15:docId w15:val="{C5168E21-DB39-456B-9603-01E199F2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1B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uiPriority w:val="99"/>
    <w:rsid w:val="00621BE3"/>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621BE3"/>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621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BE3"/>
    <w:rPr>
      <w:rFonts w:ascii="Segoe UI" w:hAnsi="Segoe UI" w:cs="Segoe UI"/>
      <w:sz w:val="18"/>
      <w:szCs w:val="18"/>
      <w:lang w:val="en-GB"/>
    </w:rPr>
  </w:style>
  <w:style w:type="character" w:styleId="CommentReference">
    <w:name w:val="annotation reference"/>
    <w:basedOn w:val="DefaultParagraphFont"/>
    <w:uiPriority w:val="99"/>
    <w:semiHidden/>
    <w:unhideWhenUsed/>
    <w:rsid w:val="00621BE3"/>
    <w:rPr>
      <w:sz w:val="16"/>
      <w:szCs w:val="16"/>
    </w:rPr>
  </w:style>
  <w:style w:type="paragraph" w:styleId="CommentText">
    <w:name w:val="annotation text"/>
    <w:basedOn w:val="Normal"/>
    <w:link w:val="CommentTextChar"/>
    <w:uiPriority w:val="99"/>
    <w:semiHidden/>
    <w:unhideWhenUsed/>
    <w:rsid w:val="00621BE3"/>
    <w:pPr>
      <w:spacing w:line="240" w:lineRule="auto"/>
    </w:pPr>
    <w:rPr>
      <w:sz w:val="20"/>
      <w:szCs w:val="20"/>
    </w:rPr>
  </w:style>
  <w:style w:type="character" w:customStyle="1" w:styleId="CommentTextChar">
    <w:name w:val="Comment Text Char"/>
    <w:basedOn w:val="DefaultParagraphFont"/>
    <w:link w:val="CommentText"/>
    <w:uiPriority w:val="99"/>
    <w:semiHidden/>
    <w:rsid w:val="00621BE3"/>
    <w:rPr>
      <w:sz w:val="20"/>
      <w:szCs w:val="20"/>
      <w:lang w:val="en-GB"/>
    </w:rPr>
  </w:style>
  <w:style w:type="paragraph" w:styleId="CommentSubject">
    <w:name w:val="annotation subject"/>
    <w:basedOn w:val="CommentText"/>
    <w:next w:val="CommentText"/>
    <w:link w:val="CommentSubjectChar"/>
    <w:uiPriority w:val="99"/>
    <w:semiHidden/>
    <w:unhideWhenUsed/>
    <w:rsid w:val="00621BE3"/>
    <w:rPr>
      <w:b/>
      <w:bCs/>
    </w:rPr>
  </w:style>
  <w:style w:type="character" w:customStyle="1" w:styleId="CommentSubjectChar">
    <w:name w:val="Comment Subject Char"/>
    <w:basedOn w:val="CommentTextChar"/>
    <w:link w:val="CommentSubject"/>
    <w:uiPriority w:val="99"/>
    <w:semiHidden/>
    <w:rsid w:val="00621BE3"/>
    <w:rPr>
      <w:b/>
      <w:bCs/>
      <w:sz w:val="20"/>
      <w:szCs w:val="20"/>
      <w:lang w:val="en-GB"/>
    </w:rPr>
  </w:style>
  <w:style w:type="table" w:styleId="TableGrid">
    <w:name w:val="Table Grid"/>
    <w:basedOn w:val="TableNormal"/>
    <w:uiPriority w:val="59"/>
    <w:rsid w:val="00E014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9EC4-744C-4DBE-A6D9-4D747900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Kirkbride, James</dc:creator>
  <cp:keywords/>
  <dc:description/>
  <cp:lastModifiedBy>Kirkbride, James</cp:lastModifiedBy>
  <cp:revision>3</cp:revision>
  <dcterms:created xsi:type="dcterms:W3CDTF">2020-05-27T05:51:00Z</dcterms:created>
  <dcterms:modified xsi:type="dcterms:W3CDTF">2020-05-27T05:54:00Z</dcterms:modified>
</cp:coreProperties>
</file>