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EB44" w14:textId="77777777" w:rsidR="00551384" w:rsidRPr="00CC237A" w:rsidRDefault="00551384" w:rsidP="00551384">
      <w:pPr>
        <w:rPr>
          <w:rFonts w:ascii="Times New Roman" w:hAnsi="Times New Roman" w:cs="Times New Roman"/>
          <w:sz w:val="32"/>
          <w:szCs w:val="40"/>
        </w:rPr>
      </w:pPr>
      <w:r w:rsidRPr="00CC237A">
        <w:rPr>
          <w:rFonts w:ascii="Times New Roman" w:hAnsi="Times New Roman" w:cs="Times New Roman"/>
          <w:b/>
          <w:bCs/>
          <w:sz w:val="36"/>
          <w:szCs w:val="44"/>
        </w:rPr>
        <w:t xml:space="preserve">Supplementary Information </w:t>
      </w:r>
      <w:r w:rsidRPr="00CC237A">
        <w:rPr>
          <w:rFonts w:ascii="Times New Roman" w:hAnsi="Times New Roman" w:cs="Times New Roman"/>
          <w:sz w:val="32"/>
          <w:szCs w:val="40"/>
        </w:rPr>
        <w:t>for</w:t>
      </w:r>
    </w:p>
    <w:p w14:paraId="2BF3796E" w14:textId="77777777" w:rsidR="00551384" w:rsidRPr="00CC237A" w:rsidRDefault="00551384" w:rsidP="00551384">
      <w:pPr>
        <w:rPr>
          <w:rFonts w:ascii="Times New Roman" w:hAnsi="Times New Roman" w:cs="Times New Roman"/>
          <w:sz w:val="22"/>
          <w:szCs w:val="28"/>
        </w:rPr>
      </w:pPr>
    </w:p>
    <w:p w14:paraId="36862FC0" w14:textId="77777777" w:rsidR="00551384" w:rsidRPr="00CC237A" w:rsidRDefault="00551384" w:rsidP="00162A83">
      <w:pPr>
        <w:jc w:val="center"/>
        <w:rPr>
          <w:rFonts w:ascii="Times New Roman" w:hAnsi="Times New Roman" w:cs="Times New Roman"/>
          <w:b/>
          <w:bCs/>
          <w:sz w:val="28"/>
          <w:szCs w:val="36"/>
        </w:rPr>
      </w:pPr>
      <w:r w:rsidRPr="00CC237A">
        <w:rPr>
          <w:rFonts w:ascii="Times New Roman" w:hAnsi="Times New Roman" w:cs="Times New Roman"/>
          <w:b/>
          <w:bCs/>
          <w:sz w:val="28"/>
          <w:szCs w:val="36"/>
        </w:rPr>
        <w:t>When expanding training from working memory to emotional working memory: not only improving explicit emotion regulation but also implicit negative control for anxious individuals</w:t>
      </w:r>
    </w:p>
    <w:p w14:paraId="54E2BAD5" w14:textId="77777777" w:rsidR="00551384" w:rsidRPr="00CC237A" w:rsidRDefault="00551384" w:rsidP="00551384">
      <w:pPr>
        <w:rPr>
          <w:rFonts w:ascii="Times New Roman" w:hAnsi="Times New Roman" w:cs="Times New Roman"/>
          <w:sz w:val="22"/>
          <w:szCs w:val="28"/>
        </w:rPr>
      </w:pPr>
    </w:p>
    <w:p w14:paraId="19264E4E" w14:textId="77777777" w:rsidR="00551384" w:rsidRPr="00CC237A" w:rsidRDefault="00551384" w:rsidP="00551384">
      <w:pPr>
        <w:rPr>
          <w:rFonts w:ascii="Times New Roman" w:hAnsi="Times New Roman" w:cs="Times New Roman"/>
          <w:sz w:val="22"/>
          <w:szCs w:val="28"/>
        </w:rPr>
      </w:pPr>
      <w:bookmarkStart w:id="0" w:name="_Hlk32060651"/>
      <w:r w:rsidRPr="00CC237A">
        <w:rPr>
          <w:rFonts w:ascii="Times New Roman" w:hAnsi="Times New Roman" w:cs="Times New Roman"/>
          <w:sz w:val="22"/>
          <w:szCs w:val="28"/>
        </w:rPr>
        <w:t>Dong-</w:t>
      </w:r>
      <w:proofErr w:type="spellStart"/>
      <w:r w:rsidRPr="00CC237A">
        <w:rPr>
          <w:rFonts w:ascii="Times New Roman" w:hAnsi="Times New Roman" w:cs="Times New Roman"/>
          <w:sz w:val="22"/>
          <w:szCs w:val="28"/>
        </w:rPr>
        <w:t>ni</w:t>
      </w:r>
      <w:proofErr w:type="spellEnd"/>
      <w:r w:rsidRPr="00CC237A">
        <w:rPr>
          <w:rFonts w:ascii="Times New Roman" w:hAnsi="Times New Roman" w:cs="Times New Roman"/>
          <w:sz w:val="22"/>
          <w:szCs w:val="28"/>
        </w:rPr>
        <w:t xml:space="preserve"> Pan</w:t>
      </w:r>
      <w:r w:rsidRPr="00CC237A">
        <w:rPr>
          <w:rFonts w:ascii="Times New Roman" w:hAnsi="Times New Roman" w:cs="Times New Roman"/>
          <w:sz w:val="22"/>
          <w:szCs w:val="28"/>
          <w:vertAlign w:val="superscript"/>
        </w:rPr>
        <w:t>1,2</w:t>
      </w:r>
      <w:r w:rsidRPr="00CC237A">
        <w:rPr>
          <w:rFonts w:ascii="Times New Roman" w:hAnsi="Times New Roman" w:cs="Times New Roman"/>
          <w:sz w:val="22"/>
          <w:szCs w:val="28"/>
        </w:rPr>
        <w:t xml:space="preserve">, </w:t>
      </w:r>
      <w:proofErr w:type="spellStart"/>
      <w:r w:rsidRPr="00CC237A">
        <w:rPr>
          <w:rFonts w:ascii="Times New Roman" w:hAnsi="Times New Roman" w:cs="Times New Roman"/>
          <w:sz w:val="22"/>
          <w:szCs w:val="28"/>
        </w:rPr>
        <w:t>Delhii</w:t>
      </w:r>
      <w:proofErr w:type="spellEnd"/>
      <w:r w:rsidRPr="00CC237A">
        <w:rPr>
          <w:rFonts w:ascii="Times New Roman" w:hAnsi="Times New Roman" w:cs="Times New Roman"/>
          <w:sz w:val="22"/>
          <w:szCs w:val="28"/>
        </w:rPr>
        <w:t xml:space="preserve"> Hoid</w:t>
      </w:r>
      <w:r w:rsidRPr="00CC237A">
        <w:rPr>
          <w:rFonts w:ascii="Times New Roman" w:hAnsi="Times New Roman" w:cs="Times New Roman"/>
          <w:sz w:val="22"/>
          <w:szCs w:val="28"/>
          <w:vertAlign w:val="superscript"/>
        </w:rPr>
        <w:t>1,2</w:t>
      </w:r>
      <w:r w:rsidRPr="00CC237A">
        <w:rPr>
          <w:rFonts w:ascii="Times New Roman" w:hAnsi="Times New Roman" w:cs="Times New Roman"/>
          <w:sz w:val="22"/>
          <w:szCs w:val="28"/>
        </w:rPr>
        <w:t>, Xiao-</w:t>
      </w:r>
      <w:proofErr w:type="spellStart"/>
      <w:r w:rsidRPr="00CC237A">
        <w:rPr>
          <w:rFonts w:ascii="Times New Roman" w:hAnsi="Times New Roman" w:cs="Times New Roman"/>
          <w:sz w:val="22"/>
          <w:szCs w:val="28"/>
        </w:rPr>
        <w:t>bo</w:t>
      </w:r>
      <w:proofErr w:type="spellEnd"/>
      <w:r w:rsidRPr="00CC237A">
        <w:rPr>
          <w:rFonts w:ascii="Times New Roman" w:hAnsi="Times New Roman" w:cs="Times New Roman"/>
          <w:sz w:val="22"/>
          <w:szCs w:val="28"/>
        </w:rPr>
        <w:t xml:space="preserve"> Wang</w:t>
      </w:r>
      <w:r w:rsidRPr="00CC237A">
        <w:rPr>
          <w:rFonts w:ascii="Times New Roman" w:hAnsi="Times New Roman" w:cs="Times New Roman"/>
          <w:sz w:val="22"/>
          <w:szCs w:val="28"/>
          <w:vertAlign w:val="superscript"/>
        </w:rPr>
        <w:t>1,2</w:t>
      </w:r>
      <w:r w:rsidRPr="00CC237A">
        <w:rPr>
          <w:rFonts w:ascii="Times New Roman" w:hAnsi="Times New Roman" w:cs="Times New Roman"/>
          <w:sz w:val="22"/>
          <w:szCs w:val="28"/>
        </w:rPr>
        <w:t xml:space="preserve">, </w:t>
      </w:r>
      <w:proofErr w:type="spellStart"/>
      <w:r w:rsidRPr="00CC237A">
        <w:rPr>
          <w:rFonts w:ascii="Times New Roman" w:hAnsi="Times New Roman" w:cs="Times New Roman"/>
          <w:sz w:val="22"/>
          <w:szCs w:val="28"/>
        </w:rPr>
        <w:t>Zhuo</w:t>
      </w:r>
      <w:proofErr w:type="spellEnd"/>
      <w:r w:rsidRPr="00CC237A">
        <w:rPr>
          <w:rFonts w:ascii="Times New Roman" w:hAnsi="Times New Roman" w:cs="Times New Roman"/>
          <w:sz w:val="22"/>
          <w:szCs w:val="28"/>
        </w:rPr>
        <w:t xml:space="preserve"> Jia</w:t>
      </w:r>
      <w:r w:rsidRPr="00CC237A">
        <w:rPr>
          <w:rFonts w:ascii="Times New Roman" w:hAnsi="Times New Roman" w:cs="Times New Roman"/>
          <w:sz w:val="22"/>
          <w:szCs w:val="28"/>
          <w:vertAlign w:val="superscript"/>
        </w:rPr>
        <w:t>1,2</w:t>
      </w:r>
      <w:r w:rsidRPr="00CC237A">
        <w:rPr>
          <w:rFonts w:ascii="Times New Roman" w:hAnsi="Times New Roman" w:cs="Times New Roman"/>
          <w:sz w:val="22"/>
          <w:szCs w:val="28"/>
        </w:rPr>
        <w:t xml:space="preserve">, </w:t>
      </w:r>
      <w:proofErr w:type="spellStart"/>
      <w:r w:rsidRPr="00CC237A">
        <w:rPr>
          <w:rFonts w:ascii="Times New Roman" w:hAnsi="Times New Roman" w:cs="Times New Roman"/>
          <w:sz w:val="22"/>
          <w:szCs w:val="28"/>
        </w:rPr>
        <w:t>Xuebing</w:t>
      </w:r>
      <w:proofErr w:type="spellEnd"/>
      <w:r w:rsidRPr="00CC237A">
        <w:rPr>
          <w:rFonts w:ascii="Times New Roman" w:hAnsi="Times New Roman" w:cs="Times New Roman"/>
          <w:sz w:val="22"/>
          <w:szCs w:val="28"/>
        </w:rPr>
        <w:t xml:space="preserve"> </w:t>
      </w:r>
      <w:bookmarkStart w:id="1" w:name="OLE_LINK4"/>
      <w:bookmarkStart w:id="2" w:name="OLE_LINK5"/>
      <w:r w:rsidRPr="00CC237A">
        <w:rPr>
          <w:rFonts w:ascii="Times New Roman" w:hAnsi="Times New Roman" w:cs="Times New Roman"/>
          <w:sz w:val="22"/>
          <w:szCs w:val="28"/>
        </w:rPr>
        <w:t>Li</w:t>
      </w:r>
      <w:bookmarkEnd w:id="1"/>
      <w:bookmarkEnd w:id="2"/>
      <w:r w:rsidRPr="00CC237A">
        <w:rPr>
          <w:rFonts w:ascii="Times New Roman" w:hAnsi="Times New Roman" w:cs="Times New Roman"/>
          <w:sz w:val="22"/>
          <w:szCs w:val="28"/>
          <w:vertAlign w:val="superscript"/>
        </w:rPr>
        <w:t>1,2, *</w:t>
      </w:r>
    </w:p>
    <w:p w14:paraId="6D96C067" w14:textId="77777777" w:rsidR="00551384" w:rsidRPr="00CC237A" w:rsidRDefault="00551384" w:rsidP="00551384">
      <w:pPr>
        <w:rPr>
          <w:rFonts w:ascii="Times New Roman" w:hAnsi="Times New Roman" w:cs="Times New Roman"/>
          <w:sz w:val="22"/>
          <w:szCs w:val="28"/>
        </w:rPr>
      </w:pPr>
    </w:p>
    <w:p w14:paraId="4B6026DA" w14:textId="77777777" w:rsidR="00551384" w:rsidRPr="00CC237A" w:rsidRDefault="00551384" w:rsidP="00551384">
      <w:pPr>
        <w:rPr>
          <w:rFonts w:ascii="Times New Roman" w:hAnsi="Times New Roman" w:cs="Times New Roman"/>
          <w:sz w:val="22"/>
          <w:szCs w:val="28"/>
        </w:rPr>
      </w:pPr>
      <w:r w:rsidRPr="00CC237A">
        <w:rPr>
          <w:rFonts w:ascii="Times New Roman" w:hAnsi="Times New Roman" w:cs="Times New Roman"/>
          <w:sz w:val="22"/>
          <w:szCs w:val="28"/>
        </w:rPr>
        <w:t xml:space="preserve">1 </w:t>
      </w:r>
      <w:bookmarkStart w:id="3" w:name="OLE_LINK1"/>
      <w:r w:rsidRPr="00CC237A">
        <w:rPr>
          <w:rFonts w:ascii="Times New Roman" w:hAnsi="Times New Roman" w:cs="Times New Roman"/>
          <w:sz w:val="22"/>
          <w:szCs w:val="28"/>
        </w:rPr>
        <w:t xml:space="preserve">Key laboratory of Mental Health, </w:t>
      </w:r>
      <w:bookmarkStart w:id="4" w:name="OLE_LINK2"/>
      <w:bookmarkStart w:id="5" w:name="OLE_LINK3"/>
      <w:r w:rsidRPr="00CC237A">
        <w:rPr>
          <w:rFonts w:ascii="Times New Roman" w:hAnsi="Times New Roman" w:cs="Times New Roman"/>
          <w:sz w:val="22"/>
          <w:szCs w:val="28"/>
        </w:rPr>
        <w:t>Institute of Psychology, Chinese Academy of Sciences</w:t>
      </w:r>
      <w:bookmarkEnd w:id="3"/>
      <w:bookmarkEnd w:id="4"/>
      <w:bookmarkEnd w:id="5"/>
      <w:r w:rsidRPr="00CC237A">
        <w:rPr>
          <w:rFonts w:ascii="Times New Roman" w:hAnsi="Times New Roman" w:cs="Times New Roman"/>
          <w:sz w:val="22"/>
          <w:szCs w:val="28"/>
        </w:rPr>
        <w:t>, Beijing 100101, China</w:t>
      </w:r>
    </w:p>
    <w:p w14:paraId="42BF67B7" w14:textId="77777777" w:rsidR="00551384" w:rsidRPr="00CC237A" w:rsidRDefault="00551384" w:rsidP="00551384">
      <w:pPr>
        <w:rPr>
          <w:rFonts w:ascii="Times New Roman" w:hAnsi="Times New Roman" w:cs="Times New Roman"/>
          <w:sz w:val="22"/>
          <w:szCs w:val="28"/>
        </w:rPr>
      </w:pPr>
      <w:r w:rsidRPr="00CC237A">
        <w:rPr>
          <w:rFonts w:ascii="Times New Roman" w:hAnsi="Times New Roman" w:cs="Times New Roman"/>
          <w:sz w:val="22"/>
          <w:szCs w:val="28"/>
        </w:rPr>
        <w:t>2 Department of Psychology, University of Chinese Academy of Sciences, Beijing 10049, China</w:t>
      </w:r>
    </w:p>
    <w:p w14:paraId="43FAAE3F" w14:textId="77777777" w:rsidR="00551384" w:rsidRPr="00CC237A" w:rsidRDefault="00551384" w:rsidP="00551384">
      <w:pPr>
        <w:rPr>
          <w:rFonts w:ascii="Times New Roman" w:hAnsi="Times New Roman" w:cs="Times New Roman"/>
          <w:sz w:val="22"/>
          <w:szCs w:val="28"/>
        </w:rPr>
      </w:pPr>
    </w:p>
    <w:p w14:paraId="02FB8DC4" w14:textId="77777777" w:rsidR="00551384" w:rsidRPr="00CC237A" w:rsidRDefault="00551384" w:rsidP="00551384">
      <w:pPr>
        <w:rPr>
          <w:rFonts w:ascii="Times New Roman" w:hAnsi="Times New Roman" w:cs="Times New Roman"/>
          <w:sz w:val="22"/>
          <w:szCs w:val="28"/>
        </w:rPr>
      </w:pPr>
      <w:r w:rsidRPr="00CC237A">
        <w:rPr>
          <w:rFonts w:ascii="Times New Roman" w:hAnsi="Times New Roman" w:cs="Times New Roman"/>
          <w:sz w:val="22"/>
          <w:szCs w:val="28"/>
        </w:rPr>
        <w:t xml:space="preserve">*Correspondence: </w:t>
      </w:r>
      <w:proofErr w:type="spellStart"/>
      <w:r w:rsidRPr="00CC237A">
        <w:rPr>
          <w:rFonts w:ascii="Times New Roman" w:hAnsi="Times New Roman" w:cs="Times New Roman"/>
          <w:sz w:val="22"/>
          <w:szCs w:val="28"/>
        </w:rPr>
        <w:t>Xuebing</w:t>
      </w:r>
      <w:proofErr w:type="spellEnd"/>
      <w:r w:rsidRPr="00CC237A">
        <w:rPr>
          <w:rFonts w:ascii="Times New Roman" w:hAnsi="Times New Roman" w:cs="Times New Roman"/>
          <w:sz w:val="22"/>
          <w:szCs w:val="28"/>
        </w:rPr>
        <w:t xml:space="preserve"> Li, Key Laboratory of Mental Health, Institute of Psychology, Chinese Academy of Sciences; No 16 </w:t>
      </w:r>
      <w:proofErr w:type="spellStart"/>
      <w:r w:rsidRPr="00CC237A">
        <w:rPr>
          <w:rFonts w:ascii="Times New Roman" w:hAnsi="Times New Roman" w:cs="Times New Roman"/>
          <w:sz w:val="22"/>
          <w:szCs w:val="28"/>
        </w:rPr>
        <w:t>Lincui</w:t>
      </w:r>
      <w:proofErr w:type="spellEnd"/>
      <w:r w:rsidRPr="00CC237A">
        <w:rPr>
          <w:rFonts w:ascii="Times New Roman" w:hAnsi="Times New Roman" w:cs="Times New Roman"/>
          <w:sz w:val="22"/>
          <w:szCs w:val="28"/>
        </w:rPr>
        <w:t xml:space="preserve"> Rd Chaoyang District, Beijing 100101</w:t>
      </w:r>
    </w:p>
    <w:p w14:paraId="077A5ABE" w14:textId="77777777" w:rsidR="00551384" w:rsidRPr="00CC237A" w:rsidRDefault="00551384" w:rsidP="00551384">
      <w:pPr>
        <w:rPr>
          <w:rFonts w:ascii="Times New Roman" w:hAnsi="Times New Roman" w:cs="Times New Roman"/>
          <w:sz w:val="22"/>
          <w:szCs w:val="28"/>
        </w:rPr>
      </w:pPr>
      <w:r w:rsidRPr="00CC237A">
        <w:rPr>
          <w:rFonts w:ascii="Times New Roman" w:hAnsi="Times New Roman" w:cs="Times New Roman"/>
          <w:sz w:val="22"/>
          <w:szCs w:val="28"/>
        </w:rPr>
        <w:t xml:space="preserve">Email: </w:t>
      </w:r>
      <w:hyperlink r:id="rId6" w:history="1">
        <w:r w:rsidRPr="00CC237A">
          <w:rPr>
            <w:rStyle w:val="a3"/>
            <w:rFonts w:ascii="Times New Roman" w:hAnsi="Times New Roman" w:cs="Times New Roman"/>
            <w:color w:val="auto"/>
            <w:sz w:val="22"/>
            <w:szCs w:val="28"/>
          </w:rPr>
          <w:t>lixb@psych.ac.cn</w:t>
        </w:r>
      </w:hyperlink>
    </w:p>
    <w:bookmarkEnd w:id="0"/>
    <w:p w14:paraId="7BF7E9E3" w14:textId="77777777" w:rsidR="00551384" w:rsidRPr="00CC237A" w:rsidRDefault="00551384" w:rsidP="00551384">
      <w:pPr>
        <w:rPr>
          <w:rFonts w:ascii="Times New Roman" w:hAnsi="Times New Roman" w:cs="Times New Roman"/>
          <w:sz w:val="22"/>
          <w:szCs w:val="28"/>
        </w:rPr>
      </w:pPr>
    </w:p>
    <w:p w14:paraId="70D4A981" w14:textId="77777777" w:rsidR="00551384" w:rsidRPr="00CC237A" w:rsidRDefault="00551384" w:rsidP="00551384">
      <w:pPr>
        <w:rPr>
          <w:rFonts w:ascii="Times New Roman" w:hAnsi="Times New Roman" w:cs="Times New Roman"/>
          <w:b/>
          <w:sz w:val="22"/>
          <w:szCs w:val="28"/>
        </w:rPr>
      </w:pPr>
    </w:p>
    <w:p w14:paraId="2977BB1E" w14:textId="77777777" w:rsidR="00551384" w:rsidRPr="00CC237A" w:rsidRDefault="00551384" w:rsidP="00551384">
      <w:pPr>
        <w:rPr>
          <w:rFonts w:ascii="Times New Roman" w:hAnsi="Times New Roman" w:cs="Times New Roman"/>
          <w:b/>
          <w:sz w:val="22"/>
          <w:szCs w:val="28"/>
        </w:rPr>
      </w:pPr>
      <w:r w:rsidRPr="00CC237A">
        <w:rPr>
          <w:rFonts w:ascii="Times New Roman" w:hAnsi="Times New Roman" w:cs="Times New Roman"/>
          <w:b/>
          <w:sz w:val="22"/>
          <w:szCs w:val="28"/>
        </w:rPr>
        <w:t>This PDF file includes:</w:t>
      </w:r>
    </w:p>
    <w:p w14:paraId="71522E1C" w14:textId="77777777" w:rsidR="00551384" w:rsidRPr="00CC237A" w:rsidRDefault="00551384" w:rsidP="00551384">
      <w:pPr>
        <w:rPr>
          <w:rFonts w:ascii="Times New Roman" w:hAnsi="Times New Roman" w:cs="Times New Roman"/>
          <w:sz w:val="22"/>
          <w:szCs w:val="28"/>
        </w:rPr>
      </w:pPr>
    </w:p>
    <w:p w14:paraId="78BFDB8F" w14:textId="77777777" w:rsidR="00551384" w:rsidRPr="00CC237A" w:rsidRDefault="00551384" w:rsidP="00551384">
      <w:pPr>
        <w:ind w:left="720"/>
        <w:rPr>
          <w:rFonts w:ascii="Times New Roman" w:hAnsi="Times New Roman" w:cs="Times New Roman"/>
          <w:sz w:val="22"/>
          <w:szCs w:val="28"/>
        </w:rPr>
      </w:pPr>
      <w:r w:rsidRPr="00CC237A">
        <w:rPr>
          <w:rFonts w:ascii="Times New Roman" w:hAnsi="Times New Roman" w:cs="Times New Roman"/>
          <w:sz w:val="22"/>
          <w:szCs w:val="28"/>
        </w:rPr>
        <w:t>Detailed methods</w:t>
      </w:r>
    </w:p>
    <w:p w14:paraId="7356F2A9" w14:textId="77777777" w:rsidR="00551384" w:rsidRPr="00CC237A" w:rsidRDefault="00551384" w:rsidP="00551384">
      <w:pPr>
        <w:ind w:left="720"/>
        <w:rPr>
          <w:rFonts w:ascii="Times New Roman" w:hAnsi="Times New Roman" w:cs="Times New Roman"/>
          <w:sz w:val="22"/>
          <w:szCs w:val="28"/>
        </w:rPr>
      </w:pPr>
      <w:r w:rsidRPr="00CC237A">
        <w:rPr>
          <w:rFonts w:ascii="Times New Roman" w:hAnsi="Times New Roman" w:cs="Times New Roman"/>
          <w:sz w:val="22"/>
          <w:szCs w:val="28"/>
        </w:rPr>
        <w:t xml:space="preserve">Detailed results </w:t>
      </w:r>
    </w:p>
    <w:p w14:paraId="69A82505" w14:textId="77777777" w:rsidR="00551384" w:rsidRPr="00CC237A" w:rsidRDefault="00551384" w:rsidP="00551384">
      <w:pPr>
        <w:ind w:left="720"/>
        <w:rPr>
          <w:rFonts w:ascii="Times New Roman" w:hAnsi="Times New Roman" w:cs="Times New Roman"/>
          <w:sz w:val="22"/>
          <w:szCs w:val="28"/>
        </w:rPr>
      </w:pPr>
      <w:r w:rsidRPr="00CC237A">
        <w:rPr>
          <w:rFonts w:ascii="Times New Roman" w:hAnsi="Times New Roman" w:cs="Times New Roman"/>
          <w:sz w:val="22"/>
          <w:szCs w:val="28"/>
        </w:rPr>
        <w:t>Supplementary analysis</w:t>
      </w:r>
    </w:p>
    <w:p w14:paraId="72A112BF" w14:textId="77777777" w:rsidR="00551384" w:rsidRPr="00CC237A" w:rsidRDefault="00551384" w:rsidP="00551384">
      <w:pPr>
        <w:ind w:left="720"/>
        <w:rPr>
          <w:rFonts w:ascii="Times New Roman" w:hAnsi="Times New Roman" w:cs="Times New Roman"/>
          <w:sz w:val="22"/>
          <w:szCs w:val="28"/>
        </w:rPr>
      </w:pPr>
      <w:r w:rsidRPr="00CC237A">
        <w:rPr>
          <w:rFonts w:ascii="Times New Roman" w:hAnsi="Times New Roman" w:cs="Times New Roman"/>
          <w:sz w:val="22"/>
          <w:szCs w:val="28"/>
        </w:rPr>
        <w:t>Table S1 to Table S2</w:t>
      </w:r>
    </w:p>
    <w:p w14:paraId="285912BD" w14:textId="77777777" w:rsidR="00551384" w:rsidRPr="00CC237A" w:rsidRDefault="00551384" w:rsidP="00551384">
      <w:pPr>
        <w:ind w:left="720"/>
        <w:rPr>
          <w:rFonts w:ascii="Times New Roman" w:hAnsi="Times New Roman" w:cs="Times New Roman"/>
          <w:sz w:val="22"/>
          <w:szCs w:val="28"/>
        </w:rPr>
      </w:pPr>
      <w:r w:rsidRPr="00CC237A">
        <w:rPr>
          <w:rFonts w:ascii="Times New Roman" w:hAnsi="Times New Roman" w:cs="Times New Roman"/>
          <w:sz w:val="22"/>
          <w:szCs w:val="28"/>
        </w:rPr>
        <w:t>Figures S1 to Figure S3</w:t>
      </w:r>
    </w:p>
    <w:p w14:paraId="7C309F1E" w14:textId="77777777" w:rsidR="00551384" w:rsidRPr="00CC237A" w:rsidRDefault="00551384" w:rsidP="00551384">
      <w:pPr>
        <w:ind w:left="720"/>
        <w:rPr>
          <w:rFonts w:ascii="Times New Roman" w:hAnsi="Times New Roman" w:cs="Times New Roman"/>
          <w:sz w:val="22"/>
          <w:szCs w:val="28"/>
        </w:rPr>
      </w:pPr>
      <w:r w:rsidRPr="00CC237A">
        <w:rPr>
          <w:rFonts w:ascii="Times New Roman" w:hAnsi="Times New Roman" w:cs="Times New Roman"/>
          <w:sz w:val="22"/>
          <w:szCs w:val="28"/>
        </w:rPr>
        <w:t xml:space="preserve">SI References </w:t>
      </w:r>
    </w:p>
    <w:p w14:paraId="70554685" w14:textId="77777777" w:rsidR="00551384" w:rsidRPr="00CC237A" w:rsidRDefault="00551384" w:rsidP="00551384">
      <w:pPr>
        <w:rPr>
          <w:rFonts w:ascii="Times New Roman" w:hAnsi="Times New Roman" w:cs="Times New Roman"/>
        </w:rPr>
      </w:pPr>
    </w:p>
    <w:p w14:paraId="127F49A4" w14:textId="77777777" w:rsidR="00551384" w:rsidRPr="00CC237A" w:rsidRDefault="00551384">
      <w:pPr>
        <w:widowControl/>
        <w:jc w:val="left"/>
        <w:rPr>
          <w:rFonts w:ascii="Times New Roman" w:hAnsi="Times New Roman" w:cs="Times New Roman"/>
        </w:rPr>
      </w:pPr>
      <w:r w:rsidRPr="00CC237A">
        <w:rPr>
          <w:rFonts w:ascii="Times New Roman" w:hAnsi="Times New Roman" w:cs="Times New Roman"/>
        </w:rPr>
        <w:br w:type="page"/>
      </w:r>
    </w:p>
    <w:p w14:paraId="3838CCA7" w14:textId="77777777" w:rsidR="00551384" w:rsidRPr="00CC237A" w:rsidRDefault="00551384" w:rsidP="00551384">
      <w:pPr>
        <w:pStyle w:val="1"/>
      </w:pPr>
      <w:r w:rsidRPr="00CC237A">
        <w:lastRenderedPageBreak/>
        <w:t>Detailed methods</w:t>
      </w:r>
    </w:p>
    <w:p w14:paraId="761005B8" w14:textId="77777777" w:rsidR="00551384" w:rsidRPr="00CC237A" w:rsidRDefault="00551384" w:rsidP="00551384">
      <w:pPr>
        <w:pStyle w:val="2"/>
      </w:pPr>
      <w:r w:rsidRPr="00CC237A">
        <w:t>Training tasks</w:t>
      </w:r>
    </w:p>
    <w:p w14:paraId="5FB868FD"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We developed a new type of dual dimension n-back training application designed for smartphone use. The training task required participants to remember the color (red, green, yellow or blue) and position (3×3 matrix) of a colored block and then judge whether the color and position of the current block was the same as the forward nth character. At Level 1 (the number of levels was the number of </w:t>
      </w:r>
      <w:r w:rsidRPr="00CC237A">
        <w:rPr>
          <w:rFonts w:ascii="Times New Roman" w:hAnsi="Times New Roman" w:cs="Times New Roman"/>
          <w:i/>
          <w:iCs/>
        </w:rPr>
        <w:t>n</w:t>
      </w:r>
      <w:r w:rsidRPr="00CC237A">
        <w:rPr>
          <w:rFonts w:ascii="Times New Roman" w:hAnsi="Times New Roman" w:cs="Times New Roman"/>
        </w:rPr>
        <w:t>), the participant only needed to compare whether the current block color and position was the same as the previous color block. At level 2, the participant needed to compare whether the current block color and position was the same as the previous second character, and so on. Participants were required to press the screen button corresponding to Color (left button) or Position (right button) in response to the two separate attributes.</w:t>
      </w:r>
    </w:p>
    <w:p w14:paraId="40A0A992"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In each trial, the Color Block was presented for 500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and was followed by a blank screen presented for 2,500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A completed training block contained 20 +</w:t>
      </w:r>
      <w:r w:rsidRPr="00CC237A">
        <w:rPr>
          <w:rFonts w:ascii="Times New Roman" w:hAnsi="Times New Roman" w:cs="Times New Roman"/>
          <w:i/>
          <w:iCs/>
        </w:rPr>
        <w:t xml:space="preserve"> n</w:t>
      </w:r>
      <w:r w:rsidRPr="00CC237A">
        <w:rPr>
          <w:rFonts w:ascii="Times New Roman" w:hAnsi="Times New Roman" w:cs="Times New Roman"/>
        </w:rPr>
        <w:t xml:space="preserve"> trials. The trials targeted at color and position were randomly assigned within 4–6 trials to reduce the propensity of participants to guess.</w:t>
      </w:r>
    </w:p>
    <w:p w14:paraId="6E9622F3"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Animated feedback would flash at the edge of the button in three possible ways: ‘Correct’, ‘Wrong’ or ‘Miss’.  After each training block was completed, feedback consisting of number of hits, false alarms, misses and total scores for the session of training was made available to participants. The total score was calculated as: (correct hit number/target number) × (correct rejection number/non-target number) × 100%, which ranged from 0 to 100. Training was progressive and adaptive. For each participant, task difficulty dynamically changed depending on their performance (based on scores from completed blocks). </w:t>
      </w:r>
    </w:p>
    <w:p w14:paraId="10C7A71C"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Starting at Level 1, if scores from the two consecutive blocks were greater than or equal to 85 points, then training would move on to the next level; if scores from the two consecutive blocks were lower than 20 points, then task level would drop.</w:t>
      </w:r>
    </w:p>
    <w:p w14:paraId="5662A720"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Participants in training groups were required to complete 30 training blocks every day for about 40 minutes. Between any two blocks, participants could take a rest. After daily training was completed, a training report would be presented, including whether the participant completed the 30 training blocks or not and their highest training level for the day. Historical results were cleared every day (12:00), which meant that all participants began their training from Level 1 every day. Participants were asked to train for 21 days within a month, with no more than a week's pause.</w:t>
      </w:r>
    </w:p>
    <w:p w14:paraId="21B25B2E"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We used two training versions. Typical working memory training (WM-T) and emotional working memory training (EWM-T). The special feature of EWM-T was that the memory materials did not consist of pure color blocks, but instead included a face with a negative emotion transposed onto the color of the block. Twelve faces of fear, anger, disgust and sadness (half male and half female) were selected from the Chinese Facial Affective Picture System (CFAPS;(Gong, Huang, Wang, &amp; Luo, 2011), which were then colored red, green, yellow and blue. In the EWM-T version, 192 (12×4×4) colored faces were used as memory materials, while the rules and operations were completely consistent with the WM-T. The training diagram is shown in </w:t>
      </w:r>
      <w:r w:rsidRPr="00CC237A">
        <w:rPr>
          <w:rFonts w:ascii="Times New Roman" w:hAnsi="Times New Roman" w:cs="Times New Roman"/>
          <w:i/>
          <w:iCs/>
        </w:rPr>
        <w:t>Figure S1.</w:t>
      </w:r>
    </w:p>
    <w:p w14:paraId="5260C468" w14:textId="77777777" w:rsidR="00551384" w:rsidRPr="00CC237A" w:rsidRDefault="00551384" w:rsidP="00551384">
      <w:pPr>
        <w:pStyle w:val="2"/>
      </w:pPr>
      <w:r w:rsidRPr="00CC237A">
        <w:t xml:space="preserve">Self-reported questionnaires </w:t>
      </w:r>
    </w:p>
    <w:p w14:paraId="655BBBAC" w14:textId="77777777" w:rsidR="00551384" w:rsidRPr="00CC237A" w:rsidRDefault="00551384" w:rsidP="00551384">
      <w:pPr>
        <w:pStyle w:val="3"/>
      </w:pPr>
      <w:r w:rsidRPr="00CC237A">
        <w:t>Spielberg Trait Anxiety Inventory (STAI-T)</w:t>
      </w:r>
    </w:p>
    <w:p w14:paraId="0B3B92EC"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The STAI-T comprises 20 items, scored on a four-point Likert-type response scale, which assesses the tendency of individuals to experience stress, worry, and discomfort (Spielberger et al., 1970). </w:t>
      </w:r>
      <w:r w:rsidRPr="00CC237A">
        <w:rPr>
          <w:rFonts w:ascii="Times New Roman" w:hAnsi="Times New Roman" w:cs="Times New Roman"/>
        </w:rPr>
        <w:lastRenderedPageBreak/>
        <w:t>The Chinese version of STAI-T used in our study has demonstrated good internal consistency (Cronbach alpha = 0.89), and can be used as a reliable assessment tool to screen individuals with trait anxiety in the Chinese culture (</w:t>
      </w:r>
      <w:proofErr w:type="spellStart"/>
      <w:r w:rsidRPr="00CC237A">
        <w:rPr>
          <w:rFonts w:ascii="Times New Roman" w:hAnsi="Times New Roman" w:cs="Times New Roman"/>
        </w:rPr>
        <w:t>Shek</w:t>
      </w:r>
      <w:proofErr w:type="spellEnd"/>
      <w:r w:rsidRPr="00CC237A">
        <w:rPr>
          <w:rFonts w:ascii="Times New Roman" w:hAnsi="Times New Roman" w:cs="Times New Roman"/>
        </w:rPr>
        <w:t xml:space="preserve">, 1993). </w:t>
      </w:r>
    </w:p>
    <w:p w14:paraId="07802E9F" w14:textId="77777777" w:rsidR="00551384" w:rsidRPr="00CC237A" w:rsidRDefault="00551384" w:rsidP="00551384">
      <w:pPr>
        <w:pStyle w:val="3"/>
      </w:pPr>
      <w:r w:rsidRPr="00CC237A">
        <w:t>Depression Anxiety Stress Scales (DASS-21)</w:t>
      </w:r>
    </w:p>
    <w:p w14:paraId="5B8936CB"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DASS-21 is composed of three subscales of depression, anxiety and stress with each subscale containing seven questions (four-point Likert-type). It is a reliable and valid method of assessing features of depression, anxiety, and tension-stress in clinical and nonclinical groups (Antony, </w:t>
      </w:r>
      <w:proofErr w:type="spellStart"/>
      <w:r w:rsidRPr="00CC237A">
        <w:rPr>
          <w:rFonts w:ascii="Times New Roman" w:hAnsi="Times New Roman" w:cs="Times New Roman"/>
        </w:rPr>
        <w:t>Bieling</w:t>
      </w:r>
      <w:proofErr w:type="spellEnd"/>
      <w:r w:rsidRPr="00CC237A">
        <w:rPr>
          <w:rFonts w:ascii="Times New Roman" w:hAnsi="Times New Roman" w:cs="Times New Roman"/>
        </w:rPr>
        <w:t xml:space="preserve">, Cox, Enns, &amp; </w:t>
      </w:r>
      <w:proofErr w:type="spellStart"/>
      <w:r w:rsidRPr="00CC237A">
        <w:rPr>
          <w:rFonts w:ascii="Times New Roman" w:hAnsi="Times New Roman" w:cs="Times New Roman"/>
        </w:rPr>
        <w:t>Swinson</w:t>
      </w:r>
      <w:proofErr w:type="spellEnd"/>
      <w:r w:rsidRPr="00CC237A">
        <w:rPr>
          <w:rFonts w:ascii="Times New Roman" w:hAnsi="Times New Roman" w:cs="Times New Roman"/>
        </w:rPr>
        <w:t xml:space="preserve">, 1998). The Chinese version of DASS-21 has high reliability and validity, which can be used as an effective tool to investigate the level of negative emotions among Chinese college students (Gong, </w:t>
      </w:r>
      <w:proofErr w:type="spellStart"/>
      <w:r w:rsidRPr="00CC237A">
        <w:rPr>
          <w:rFonts w:ascii="Times New Roman" w:hAnsi="Times New Roman" w:cs="Times New Roman"/>
        </w:rPr>
        <w:t>Xie</w:t>
      </w:r>
      <w:proofErr w:type="spellEnd"/>
      <w:r w:rsidRPr="00CC237A">
        <w:rPr>
          <w:rFonts w:ascii="Times New Roman" w:hAnsi="Times New Roman" w:cs="Times New Roman"/>
        </w:rPr>
        <w:t xml:space="preserve">, Xu, &amp; Luo, 2010). This was used as a tool to measure mood alteration before and after training. </w:t>
      </w:r>
    </w:p>
    <w:p w14:paraId="3A07E9F4" w14:textId="77777777" w:rsidR="00551384" w:rsidRPr="00CC237A" w:rsidRDefault="00551384" w:rsidP="00551384">
      <w:pPr>
        <w:pStyle w:val="3"/>
      </w:pPr>
      <w:r w:rsidRPr="00CC237A">
        <w:t>Cognitive Emotion Regulation Questionnaire (CERQ)</w:t>
      </w:r>
    </w:p>
    <w:p w14:paraId="5CA7182B"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CERQ is made of 36 items that are used to evaluate nine cognitive strategies of both adaptive (acceptance, positive refocusing, refocus on planning, positive reappraisal and putting into perspective) and maladaptive (self-blame, other-blame, focus on thought and catastrophizing) forms following the experience of a threatening or stressful life event (</w:t>
      </w:r>
      <w:proofErr w:type="spellStart"/>
      <w:r w:rsidRPr="00CC237A">
        <w:rPr>
          <w:rFonts w:ascii="Times New Roman" w:hAnsi="Times New Roman" w:cs="Times New Roman"/>
        </w:rPr>
        <w:t>Garnefski</w:t>
      </w:r>
      <w:proofErr w:type="spellEnd"/>
      <w:r w:rsidRPr="00CC237A">
        <w:rPr>
          <w:rFonts w:ascii="Times New Roman" w:hAnsi="Times New Roman" w:cs="Times New Roman"/>
        </w:rPr>
        <w:t xml:space="preserve">, </w:t>
      </w:r>
      <w:proofErr w:type="spellStart"/>
      <w:r w:rsidRPr="00CC237A">
        <w:rPr>
          <w:rFonts w:ascii="Times New Roman" w:hAnsi="Times New Roman" w:cs="Times New Roman"/>
        </w:rPr>
        <w:t>Kraaij</w:t>
      </w:r>
      <w:proofErr w:type="spellEnd"/>
      <w:r w:rsidRPr="00CC237A">
        <w:rPr>
          <w:rFonts w:ascii="Times New Roman" w:hAnsi="Times New Roman" w:cs="Times New Roman"/>
        </w:rPr>
        <w:t xml:space="preserve">, &amp; </w:t>
      </w:r>
      <w:proofErr w:type="spellStart"/>
      <w:r w:rsidRPr="00CC237A">
        <w:rPr>
          <w:rFonts w:ascii="Times New Roman" w:hAnsi="Times New Roman" w:cs="Times New Roman"/>
        </w:rPr>
        <w:t>Spinhoven</w:t>
      </w:r>
      <w:proofErr w:type="spellEnd"/>
      <w:r w:rsidRPr="00CC237A">
        <w:rPr>
          <w:rFonts w:ascii="Times New Roman" w:hAnsi="Times New Roman" w:cs="Times New Roman"/>
        </w:rPr>
        <w:t>, 2001). Each strategy is assessed using four items each with a 5-point scale, from 1 (never) to 5 (always). The Chinese version of the CERQ has satisfactory reliability and validity among college students (Wei, &amp; Liu., 2008), and can be an effective tool for the subjective measurement of explicit emotion regulation.</w:t>
      </w:r>
    </w:p>
    <w:p w14:paraId="1157245B" w14:textId="1C3122D0" w:rsidR="00551384" w:rsidRPr="00CC237A" w:rsidRDefault="00551384" w:rsidP="00551384">
      <w:pPr>
        <w:pStyle w:val="2"/>
      </w:pPr>
      <w:r w:rsidRPr="00CC237A">
        <w:t xml:space="preserve">Independent assessment </w:t>
      </w:r>
      <w:r w:rsidR="00900797" w:rsidRPr="00CC237A">
        <w:t xml:space="preserve">Spatial 2-back </w:t>
      </w:r>
      <w:r w:rsidRPr="00CC237A">
        <w:t>task</w:t>
      </w:r>
    </w:p>
    <w:p w14:paraId="571A7EC4" w14:textId="0F49D14A" w:rsidR="00551384" w:rsidRPr="00CC237A" w:rsidRDefault="00551384" w:rsidP="00551384">
      <w:pPr>
        <w:rPr>
          <w:rFonts w:ascii="Times New Roman" w:hAnsi="Times New Roman" w:cs="Times New Roman"/>
        </w:rPr>
      </w:pPr>
      <w:r w:rsidRPr="00CC237A">
        <w:rPr>
          <w:rFonts w:ascii="Times New Roman" w:hAnsi="Times New Roman" w:cs="Times New Roman"/>
        </w:rPr>
        <w:t>Spatial 2-back task was used to measure the near transfer benefits of the training. In spatial 2-bakc task, target stimuli</w:t>
      </w:r>
      <w:r w:rsidR="000D54CB" w:rsidRPr="00CC237A">
        <w:rPr>
          <w:rFonts w:ascii="Times New Roman" w:hAnsi="Times New Roman" w:cs="Times New Roman"/>
        </w:rPr>
        <w:t xml:space="preserve"> </w:t>
      </w:r>
      <w:r w:rsidRPr="00CC237A">
        <w:rPr>
          <w:rFonts w:ascii="Times New Roman" w:hAnsi="Times New Roman" w:cs="Times New Roman"/>
        </w:rPr>
        <w:t xml:space="preserve">(“o”) were occurring 500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at 40 (8 for X axis, 5 for Y axis) randomly selected locations. After 1500ms of blank screen, next stimulus of random position appears. Participants were required to judge whether or not the spatial location of the current stimulus matched the location of that on forward second stimulus. Specifically, they were told to respond continuously from the third stimulus, to press the "F" key with their left index finger for the matching items and the "J" key with their right index finger for the non-matching items. The match and non-match trials are 50% respectively. Pseudo-random order prevents three consecutive pressures of F or J from occurring. The task contained 2 blocks and each block had 50+2 trials, resulting in 100 reacting trials and about 5 minutes.</w:t>
      </w:r>
    </w:p>
    <w:p w14:paraId="2E7DF886" w14:textId="77777777" w:rsidR="00551384" w:rsidRPr="00CC237A" w:rsidRDefault="00551384" w:rsidP="00551384">
      <w:pPr>
        <w:pStyle w:val="2"/>
      </w:pPr>
      <w:r w:rsidRPr="00CC237A">
        <w:t>Explicit Emotion regulation task</w:t>
      </w:r>
    </w:p>
    <w:p w14:paraId="31B405EC" w14:textId="5697C4DB"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We modified the EEG emotional regulation task used in previous studies (Pan et al., 2019). In this task, 180 negative images (560 </w:t>
      </w:r>
      <w:r w:rsidR="00900797" w:rsidRPr="00CC237A">
        <w:rPr>
          <w:rFonts w:ascii="Times New Roman" w:hAnsi="Times New Roman" w:cs="Times New Roman" w:hint="eastAsia"/>
        </w:rPr>
        <w:t>×</w:t>
      </w:r>
      <w:r w:rsidRPr="00CC237A">
        <w:rPr>
          <w:rFonts w:ascii="Times New Roman" w:hAnsi="Times New Roman" w:cs="Times New Roman"/>
        </w:rPr>
        <w:t xml:space="preserve"> 420 pixels) from the International Affective Picture System (Lang, Bradley, &amp; Cuthbert, 1999) were divided into pre-test and post-test settings and each picture set was assigned to one of three conditions (viewing, reappraisal and distraction). There were no significant differences in normative valence and arousal between the pre- and post-test picture sets or among the three conditions.</w:t>
      </w:r>
    </w:p>
    <w:p w14:paraId="0374041B" w14:textId="77777777" w:rsidR="007923C4" w:rsidRPr="00CC237A" w:rsidRDefault="00551384" w:rsidP="00974E83">
      <w:pPr>
        <w:rPr>
          <w:rFonts w:ascii="Times New Roman" w:hAnsi="Times New Roman" w:cs="Times New Roman"/>
        </w:rPr>
      </w:pPr>
      <w:r w:rsidRPr="00CC237A">
        <w:rPr>
          <w:rFonts w:ascii="Times New Roman" w:hAnsi="Times New Roman" w:cs="Times New Roman"/>
        </w:rPr>
        <w:t xml:space="preserve">We adopted a block design in which participants were required to view negative images. Crucially, the way that participants viewed the images altered depending on the block condition. In the Negative Watch block, participants were asked to view the negative images passively. </w:t>
      </w:r>
    </w:p>
    <w:p w14:paraId="54CFCF7D" w14:textId="3EAFC908" w:rsidR="00974E83" w:rsidRPr="00CC237A" w:rsidRDefault="00551384" w:rsidP="00974E83">
      <w:pPr>
        <w:rPr>
          <w:rFonts w:ascii="Times New Roman" w:hAnsi="Times New Roman" w:cs="Times New Roman"/>
        </w:rPr>
      </w:pPr>
      <w:r w:rsidRPr="00CC237A">
        <w:rPr>
          <w:rFonts w:ascii="Times New Roman" w:hAnsi="Times New Roman" w:cs="Times New Roman"/>
        </w:rPr>
        <w:t xml:space="preserve">In the Reappraise block, participants should adopt a neutral attitude toward the image content and reconstruct the meaning of what they were viewing. </w:t>
      </w:r>
      <w:r w:rsidR="00974E83" w:rsidRPr="00CC237A">
        <w:rPr>
          <w:rFonts w:ascii="Times New Roman" w:hAnsi="Times New Roman" w:cs="Times New Roman"/>
        </w:rPr>
        <w:t>Instructions for the cognitive reappraise block were as follows</w:t>
      </w:r>
      <w:r w:rsidR="007923C4" w:rsidRPr="00CC237A">
        <w:rPr>
          <w:rFonts w:ascii="Times New Roman" w:hAnsi="Times New Roman" w:cs="Times New Roman"/>
        </w:rPr>
        <w:t>: “</w:t>
      </w:r>
      <w:r w:rsidR="00974E83" w:rsidRPr="00CC237A">
        <w:rPr>
          <w:rFonts w:ascii="Times New Roman" w:hAnsi="Times New Roman" w:cs="Times New Roman"/>
        </w:rPr>
        <w:t>Next, you will see some emotional pictures. Please view each of them carefully</w:t>
      </w:r>
      <w:r w:rsidR="00974E83" w:rsidRPr="00CC237A">
        <w:rPr>
          <w:rFonts w:ascii="Times New Roman" w:hAnsi="Times New Roman" w:cs="Times New Roman" w:hint="eastAsia"/>
        </w:rPr>
        <w:t xml:space="preserve"> </w:t>
      </w:r>
      <w:r w:rsidR="00974E83" w:rsidRPr="00CC237A">
        <w:rPr>
          <w:rFonts w:ascii="Times New Roman" w:hAnsi="Times New Roman" w:cs="Times New Roman"/>
        </w:rPr>
        <w:lastRenderedPageBreak/>
        <w:t>as they are presented. At the same time, we would like to see how well</w:t>
      </w:r>
      <w:r w:rsidR="00974E83" w:rsidRPr="00CC237A">
        <w:rPr>
          <w:rFonts w:ascii="Times New Roman" w:hAnsi="Times New Roman" w:cs="Times New Roman" w:hint="eastAsia"/>
        </w:rPr>
        <w:t xml:space="preserve"> </w:t>
      </w:r>
      <w:r w:rsidR="00974E83" w:rsidRPr="00CC237A">
        <w:rPr>
          <w:rFonts w:ascii="Times New Roman" w:hAnsi="Times New Roman" w:cs="Times New Roman"/>
        </w:rPr>
        <w:t>you can control the way you view these images. So please try your</w:t>
      </w:r>
      <w:r w:rsidR="00974E83" w:rsidRPr="00CC237A">
        <w:rPr>
          <w:rFonts w:ascii="Times New Roman" w:hAnsi="Times New Roman" w:cs="Times New Roman" w:hint="eastAsia"/>
        </w:rPr>
        <w:t xml:space="preserve"> </w:t>
      </w:r>
      <w:r w:rsidR="00974E83" w:rsidRPr="00CC237A">
        <w:rPr>
          <w:rFonts w:ascii="Times New Roman" w:hAnsi="Times New Roman" w:cs="Times New Roman"/>
        </w:rPr>
        <w:t>best to adopt a neutral attitude as you view them. Try to reflect on</w:t>
      </w:r>
      <w:r w:rsidR="007923C4" w:rsidRPr="00CC237A">
        <w:rPr>
          <w:rFonts w:ascii="Times New Roman" w:hAnsi="Times New Roman" w:cs="Times New Roman" w:hint="eastAsia"/>
        </w:rPr>
        <w:t xml:space="preserve"> </w:t>
      </w:r>
      <w:r w:rsidR="00974E83" w:rsidRPr="00CC237A">
        <w:rPr>
          <w:rFonts w:ascii="Times New Roman" w:hAnsi="Times New Roman" w:cs="Times New Roman"/>
        </w:rPr>
        <w:t>them objectively and analytically rather than in any way that is</w:t>
      </w:r>
      <w:r w:rsidR="007923C4" w:rsidRPr="00CC237A">
        <w:rPr>
          <w:rFonts w:ascii="Times New Roman" w:hAnsi="Times New Roman" w:cs="Times New Roman" w:hint="eastAsia"/>
        </w:rPr>
        <w:t xml:space="preserve"> </w:t>
      </w:r>
      <w:r w:rsidR="00974E83" w:rsidRPr="00CC237A">
        <w:rPr>
          <w:rFonts w:ascii="Times New Roman" w:hAnsi="Times New Roman" w:cs="Times New Roman"/>
        </w:rPr>
        <w:t>personally or emotionally relevant to you. For instance, you could</w:t>
      </w:r>
      <w:r w:rsidR="007923C4" w:rsidRPr="00CC237A">
        <w:rPr>
          <w:rFonts w:ascii="Times New Roman" w:hAnsi="Times New Roman" w:cs="Times New Roman" w:hint="eastAsia"/>
        </w:rPr>
        <w:t xml:space="preserve"> </w:t>
      </w:r>
      <w:r w:rsidR="00974E83" w:rsidRPr="00CC237A">
        <w:rPr>
          <w:rFonts w:ascii="Times New Roman" w:hAnsi="Times New Roman" w:cs="Times New Roman"/>
        </w:rPr>
        <w:t>imagine that these pictures are taken from films or artificially created</w:t>
      </w:r>
    </w:p>
    <w:p w14:paraId="77488124" w14:textId="75D944E2" w:rsidR="00974E83" w:rsidRPr="00CC237A" w:rsidRDefault="00974E83" w:rsidP="00974E83">
      <w:pPr>
        <w:rPr>
          <w:rFonts w:ascii="Times New Roman" w:hAnsi="Times New Roman" w:cs="Times New Roman"/>
        </w:rPr>
      </w:pPr>
      <w:r w:rsidRPr="00CC237A">
        <w:rPr>
          <w:rFonts w:ascii="Times New Roman" w:hAnsi="Times New Roman" w:cs="Times New Roman"/>
        </w:rPr>
        <w:t>by Photoshop</w:t>
      </w:r>
      <w:r w:rsidR="007923C4" w:rsidRPr="00CC237A">
        <w:rPr>
          <w:rFonts w:ascii="Times New Roman" w:hAnsi="Times New Roman" w:cs="Times New Roman"/>
        </w:rPr>
        <w:t>.”</w:t>
      </w:r>
      <w:r w:rsidR="007923C4" w:rsidRPr="00CC237A">
        <w:rPr>
          <w:rFonts w:ascii="Times New Roman" w:hAnsi="Times New Roman" w:cs="Times New Roman" w:hint="eastAsia"/>
        </w:rPr>
        <w:t xml:space="preserve"> </w:t>
      </w:r>
      <w:r w:rsidR="007923C4" w:rsidRPr="00CC237A">
        <w:rPr>
          <w:rFonts w:ascii="Times New Roman" w:hAnsi="Times New Roman" w:cs="Times New Roman"/>
        </w:rPr>
        <w:t xml:space="preserve">There will be six trials exercises before the formal recording. </w:t>
      </w:r>
      <w:r w:rsidR="00551384" w:rsidRPr="00CC237A">
        <w:rPr>
          <w:rFonts w:ascii="Times New Roman" w:hAnsi="Times New Roman" w:cs="Times New Roman"/>
        </w:rPr>
        <w:t>In the Distract condition, participants were asked to</w:t>
      </w:r>
      <w:r w:rsidRPr="00CC237A">
        <w:rPr>
          <w:rFonts w:ascii="Times New Roman" w:hAnsi="Times New Roman" w:cs="Times New Roman"/>
        </w:rPr>
        <w:t xml:space="preserve"> </w:t>
      </w:r>
      <w:r w:rsidR="00A97F0A" w:rsidRPr="00CC237A">
        <w:rPr>
          <w:rFonts w:ascii="Times New Roman" w:hAnsi="Times New Roman" w:cs="Times New Roman"/>
        </w:rPr>
        <w:t>focus on the non-emotional background instead of core image content</w:t>
      </w:r>
      <w:r w:rsidRPr="00CC237A">
        <w:rPr>
          <w:rFonts w:ascii="Times New Roman" w:hAnsi="Times New Roman" w:cs="Times New Roman"/>
        </w:rPr>
        <w:t xml:space="preserve">. </w:t>
      </w:r>
      <w:bookmarkStart w:id="6" w:name="_Hlk40865719"/>
      <w:r w:rsidRPr="00CC237A">
        <w:rPr>
          <w:rFonts w:ascii="Times New Roman" w:hAnsi="Times New Roman" w:cs="Times New Roman"/>
        </w:rPr>
        <w:t xml:space="preserve">The specific </w:t>
      </w:r>
      <w:r w:rsidR="00490F4A" w:rsidRPr="00CC237A">
        <w:rPr>
          <w:rFonts w:ascii="Times New Roman" w:hAnsi="Times New Roman" w:cs="Times New Roman"/>
        </w:rPr>
        <w:t>i</w:t>
      </w:r>
      <w:r w:rsidRPr="00CC237A">
        <w:rPr>
          <w:rFonts w:ascii="Times New Roman" w:hAnsi="Times New Roman" w:cs="Times New Roman"/>
        </w:rPr>
        <w:t>nstructions for the ‘Distraction’ blocks were as follows:</w:t>
      </w:r>
      <w:r w:rsidRPr="00CC237A">
        <w:rPr>
          <w:rFonts w:ascii="Times New Roman" w:hAnsi="Times New Roman" w:cs="Times New Roman" w:hint="eastAsia"/>
        </w:rPr>
        <w:t xml:space="preserve"> </w:t>
      </w:r>
      <w:r w:rsidRPr="00CC237A">
        <w:rPr>
          <w:rFonts w:ascii="Times New Roman" w:hAnsi="Times New Roman" w:cs="Times New Roman"/>
        </w:rPr>
        <w:t xml:space="preserve">“Next you will see some emotional pictures. When the image is presented, please </w:t>
      </w:r>
      <w:r w:rsidR="00A97F0A" w:rsidRPr="00CC237A">
        <w:rPr>
          <w:rFonts w:ascii="Times New Roman" w:hAnsi="Times New Roman" w:cs="Times New Roman" w:hint="eastAsia"/>
        </w:rPr>
        <w:t>put</w:t>
      </w:r>
      <w:r w:rsidRPr="00CC237A">
        <w:rPr>
          <w:rFonts w:ascii="Times New Roman" w:hAnsi="Times New Roman" w:cs="Times New Roman"/>
        </w:rPr>
        <w:t xml:space="preserve"> your attention </w:t>
      </w:r>
      <w:r w:rsidR="00A97F0A" w:rsidRPr="00CC237A">
        <w:rPr>
          <w:rFonts w:ascii="Times New Roman" w:hAnsi="Times New Roman" w:cs="Times New Roman"/>
        </w:rPr>
        <w:t>on</w:t>
      </w:r>
      <w:r w:rsidRPr="00CC237A">
        <w:rPr>
          <w:rFonts w:ascii="Times New Roman" w:hAnsi="Times New Roman" w:cs="Times New Roman"/>
        </w:rPr>
        <w:t xml:space="preserve"> things that have nothing to do with the core content of the image, such as the background behind the character or event.”</w:t>
      </w:r>
    </w:p>
    <w:bookmarkEnd w:id="6"/>
    <w:p w14:paraId="49058D2D"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Each block (condition) contained 30 images. In each viewing or regulation trial, a “+” fixation point was presented at the center of the screen for 500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after which the instruction words corresponding to the appeared for 1,000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block (i.e., “watching”, “reappraisal”, or “distraction”). Following a blank screen lasting 500–800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a picture was presented for 3,000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Once the image left the screen, participants needed to complete the 9-point score rating of their current emotional state (valence) ranging from 1 (very negative) to 9 (very positive). They were also asked to provide a rating of emotional intensity (arousal degree) ranging from 1 (very weak) to 9 (very strong). Once completed, the next trial would begin.</w:t>
      </w:r>
    </w:p>
    <w:p w14:paraId="7505C293" w14:textId="77777777" w:rsidR="00551384" w:rsidRPr="00CC237A" w:rsidRDefault="00551384" w:rsidP="00551384">
      <w:pPr>
        <w:pStyle w:val="2"/>
      </w:pPr>
      <w:r w:rsidRPr="00CC237A">
        <w:t>Facial Stroop tasks</w:t>
      </w:r>
    </w:p>
    <w:p w14:paraId="79066953" w14:textId="5F0D0BCE"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Emotional attention bias processing was assessed using a modified emotional face-color Stroop task (Lee et al., 2009) accompanied by EEG. Twelve face pictures for each emotional expression (disgust, fear and neutral) with equal gender (260*300 pixels) were selected from the CFAPS, but the faces used in the training APP (in the EWM-T) were excluded. Participants were asked to ignore the expression of the faces and instead identify the color that they were tinted with (red, yellow, green or blue) by pressing a key (“D”, “F”, “J” or “K” respectively) as quickly as possible on a keyboard. For each trial, faces were presented after a 1500ms fixation point and for a 300ms duration in a pseudo-random fashion to ensure that there were no appearances of the same color on three consecutive trials. Inter-stimulus-interval duration varied randomly at 1700±2000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144 facial combinations (12 persons </w:t>
      </w:r>
      <w:r w:rsidR="00900797" w:rsidRPr="00CC237A">
        <w:rPr>
          <w:rFonts w:ascii="Times New Roman" w:hAnsi="Times New Roman" w:cs="Times New Roman" w:hint="eastAsia"/>
        </w:rPr>
        <w:t>×</w:t>
      </w:r>
      <w:r w:rsidRPr="00CC237A">
        <w:rPr>
          <w:rFonts w:ascii="Times New Roman" w:hAnsi="Times New Roman" w:cs="Times New Roman"/>
        </w:rPr>
        <w:t xml:space="preserve"> 3 expressions </w:t>
      </w:r>
      <w:r w:rsidR="00900797" w:rsidRPr="00CC237A">
        <w:rPr>
          <w:rFonts w:ascii="Times New Roman" w:hAnsi="Times New Roman" w:cs="Times New Roman" w:hint="eastAsia"/>
        </w:rPr>
        <w:t>×</w:t>
      </w:r>
      <w:r w:rsidRPr="00CC237A">
        <w:rPr>
          <w:rFonts w:ascii="Times New Roman" w:hAnsi="Times New Roman" w:cs="Times New Roman"/>
        </w:rPr>
        <w:t xml:space="preserve"> 4 colors) were randomly repeated two times, and the total number of 288 trials were broken down into six blocks. Pre-test and post-test consisted of the same task requirements although the stimuli sequence differed.</w:t>
      </w:r>
    </w:p>
    <w:p w14:paraId="060392F6" w14:textId="77777777" w:rsidR="00551384" w:rsidRPr="00CC237A" w:rsidRDefault="00551384" w:rsidP="00551384">
      <w:pPr>
        <w:pStyle w:val="2"/>
      </w:pPr>
      <w:r w:rsidRPr="00CC237A">
        <w:t>EEG recoding and analyses</w:t>
      </w:r>
    </w:p>
    <w:p w14:paraId="522999F1"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We recorded EEG data during performance of the emotional regulation task and facial Stroop task during both pre- and post-training assessment. Electroencephalography (EEG) was continuously recorded with a NeuroscanAynamp2 Amplifier using 64 Ag-AgCl electrodes cap (</w:t>
      </w:r>
      <w:proofErr w:type="spellStart"/>
      <w:r w:rsidRPr="00CC237A">
        <w:rPr>
          <w:rFonts w:ascii="Times New Roman" w:hAnsi="Times New Roman" w:cs="Times New Roman"/>
        </w:rPr>
        <w:t>NeuroScanInc</w:t>
      </w:r>
      <w:proofErr w:type="spellEnd"/>
      <w:r w:rsidRPr="00CC237A">
        <w:rPr>
          <w:rFonts w:ascii="Times New Roman" w:hAnsi="Times New Roman" w:cs="Times New Roman"/>
        </w:rPr>
        <w:t xml:space="preserve">., Herndon, VA, USA) placed on the scalp according to the extended International 10/20 system. EEG activity was recorded using a right mastoid reference electrode and re-referenced offline to the mean of bilateral mastoid electrodes. All electrode impedances were maintained below 5 KΩ. EEG activity was amplified with an AC 0.05-100 Hz band-pass and was continuously sampled at a rate of 500 Hz. EEG data were processed using EEGLAB (Delorme &amp; </w:t>
      </w:r>
      <w:proofErr w:type="spellStart"/>
      <w:r w:rsidRPr="00CC237A">
        <w:rPr>
          <w:rFonts w:ascii="Times New Roman" w:hAnsi="Times New Roman" w:cs="Times New Roman"/>
        </w:rPr>
        <w:t>Makeig</w:t>
      </w:r>
      <w:proofErr w:type="spellEnd"/>
      <w:r w:rsidRPr="00CC237A">
        <w:rPr>
          <w:rFonts w:ascii="Times New Roman" w:hAnsi="Times New Roman" w:cs="Times New Roman"/>
        </w:rPr>
        <w:t xml:space="preserve">, 2004), an open source toolbox running in the MATLAB environment. Continuous EEG data were subjected to low-pass digital filtering of 45Hz (slope of 24 dB/oct). </w:t>
      </w:r>
    </w:p>
    <w:p w14:paraId="2103A3B2"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EEG epochs were extracted in the emotion regulation tasks with a temporal window from -500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to 3,000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relative to the picture onset (-500ms for baseline correction); and in facial Stroop task </w:t>
      </w:r>
      <w:r w:rsidRPr="00CC237A">
        <w:rPr>
          <w:rFonts w:ascii="Times New Roman" w:hAnsi="Times New Roman" w:cs="Times New Roman"/>
        </w:rPr>
        <w:lastRenderedPageBreak/>
        <w:t xml:space="preserve">with a temporal window from -200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to 800 </w:t>
      </w:r>
      <w:proofErr w:type="spellStart"/>
      <w:r w:rsidRPr="00CC237A">
        <w:rPr>
          <w:rFonts w:ascii="Times New Roman" w:hAnsi="Times New Roman" w:cs="Times New Roman"/>
        </w:rPr>
        <w:t>ms</w:t>
      </w:r>
      <w:proofErr w:type="spellEnd"/>
      <w:r w:rsidRPr="00CC237A">
        <w:rPr>
          <w:rFonts w:ascii="Times New Roman" w:hAnsi="Times New Roman" w:cs="Times New Roman"/>
        </w:rPr>
        <w:t xml:space="preserve"> relative to the onset of face stimuli (-200ms for baseline correction). Trials contaminated by eyeblinks and movements were corrected using an Independent Component Analysis (ICA) algorithm (Jung, </w:t>
      </w:r>
      <w:proofErr w:type="spellStart"/>
      <w:r w:rsidRPr="00CC237A">
        <w:rPr>
          <w:rFonts w:ascii="Times New Roman" w:hAnsi="Times New Roman" w:cs="Times New Roman"/>
        </w:rPr>
        <w:t>Makeig</w:t>
      </w:r>
      <w:proofErr w:type="spellEnd"/>
      <w:r w:rsidRPr="00CC237A">
        <w:rPr>
          <w:rFonts w:ascii="Times New Roman" w:hAnsi="Times New Roman" w:cs="Times New Roman"/>
        </w:rPr>
        <w:t xml:space="preserve">, Bell, &amp; </w:t>
      </w:r>
      <w:proofErr w:type="spellStart"/>
      <w:r w:rsidRPr="00CC237A">
        <w:rPr>
          <w:rFonts w:ascii="Times New Roman" w:hAnsi="Times New Roman" w:cs="Times New Roman"/>
        </w:rPr>
        <w:t>Sejnowski</w:t>
      </w:r>
      <w:proofErr w:type="spellEnd"/>
      <w:r w:rsidRPr="00CC237A">
        <w:rPr>
          <w:rFonts w:ascii="Times New Roman" w:hAnsi="Times New Roman" w:cs="Times New Roman"/>
        </w:rPr>
        <w:t xml:space="preserve">, 1998; </w:t>
      </w:r>
      <w:proofErr w:type="spellStart"/>
      <w:r w:rsidRPr="00CC237A">
        <w:rPr>
          <w:rFonts w:ascii="Times New Roman" w:hAnsi="Times New Roman" w:cs="Times New Roman"/>
        </w:rPr>
        <w:t>Makeig</w:t>
      </w:r>
      <w:proofErr w:type="spellEnd"/>
      <w:r w:rsidRPr="00CC237A">
        <w:rPr>
          <w:rFonts w:ascii="Times New Roman" w:hAnsi="Times New Roman" w:cs="Times New Roman"/>
        </w:rPr>
        <w:t xml:space="preserve">, Bell, Jung, &amp; </w:t>
      </w:r>
      <w:proofErr w:type="spellStart"/>
      <w:r w:rsidRPr="00CC237A">
        <w:rPr>
          <w:rFonts w:ascii="Times New Roman" w:hAnsi="Times New Roman" w:cs="Times New Roman"/>
        </w:rPr>
        <w:t>Sejnowski</w:t>
      </w:r>
      <w:proofErr w:type="spellEnd"/>
      <w:r w:rsidRPr="00CC237A">
        <w:rPr>
          <w:rFonts w:ascii="Times New Roman" w:hAnsi="Times New Roman" w:cs="Times New Roman"/>
        </w:rPr>
        <w:t xml:space="preserve">, 1996). Artificial EEG (±80 </w:t>
      </w:r>
      <w:proofErr w:type="spellStart"/>
      <w:r w:rsidRPr="00CC237A">
        <w:rPr>
          <w:rFonts w:ascii="Times New Roman" w:hAnsi="Times New Roman" w:cs="Times New Roman"/>
        </w:rPr>
        <w:t>uV</w:t>
      </w:r>
      <w:proofErr w:type="spellEnd"/>
      <w:r w:rsidRPr="00CC237A">
        <w:rPr>
          <w:rFonts w:ascii="Times New Roman" w:hAnsi="Times New Roman" w:cs="Times New Roman"/>
        </w:rPr>
        <w:t>) was automatically removed from further analysis. Signals were averaged across trials and time-locked to the onset of the compound stimuli for each condition of the emotion regulation task (negative-watching, reappraisal and distraction); and to the conditions of the facial Stroop task (disgust, fear and neutral).</w:t>
      </w:r>
    </w:p>
    <w:p w14:paraId="23ABA1C8" w14:textId="77777777" w:rsidR="00551384" w:rsidRPr="00CC237A" w:rsidRDefault="00551384" w:rsidP="00551384">
      <w:pPr>
        <w:rPr>
          <w:rFonts w:ascii="Times New Roman" w:hAnsi="Times New Roman" w:cs="Times New Roman"/>
        </w:rPr>
      </w:pPr>
      <w:r w:rsidRPr="00CC237A">
        <w:rPr>
          <w:rFonts w:ascii="Times New Roman" w:hAnsi="Times New Roman" w:cs="Times New Roman"/>
        </w:rPr>
        <w:t>According to the grand averaging waveform and distribution of topographic map of all subjects participated in pre-test of emotion regulation task, a time window of 350-800ms was selected for LPP analyses. Electrode points of ‘P5’ ‘P3’ ‘P1’ ‘PZ’ ‘P2’ ‘P4’ ‘P6’ ‘P8’ ‘PO5’ ‘PO3’ ‘POZ’ ‘PO4’ ‘PO6’ which can reflect the prominent LPP were averaged for further analysis. Similarly, a time window of 250-450ms was selected for P3 analyses in the emotional facial Stroop task, electrodes of ‘CP3’ ‘CPZ’ ‘CP4’ ‘P3’ ‘PZ’ ‘P4’, which can reflect the prominent P3, were averaged for further analysis.</w:t>
      </w:r>
    </w:p>
    <w:p w14:paraId="0A6A3F64" w14:textId="77777777" w:rsidR="00551384" w:rsidRPr="00CC237A" w:rsidRDefault="00551384" w:rsidP="00551384">
      <w:pPr>
        <w:pStyle w:val="1"/>
      </w:pPr>
      <w:r w:rsidRPr="00CC237A">
        <w:t xml:space="preserve">Detailed results </w:t>
      </w:r>
    </w:p>
    <w:p w14:paraId="290E889E" w14:textId="77777777" w:rsidR="00551384" w:rsidRPr="00CC237A" w:rsidRDefault="00551384" w:rsidP="00551384">
      <w:pPr>
        <w:pStyle w:val="2"/>
      </w:pPr>
      <w:r w:rsidRPr="00CC237A">
        <w:t xml:space="preserve">Questionnaire </w:t>
      </w:r>
    </w:p>
    <w:p w14:paraId="2D9BCC19" w14:textId="77777777" w:rsidR="00551384" w:rsidRPr="00CC237A" w:rsidRDefault="00551384" w:rsidP="00551384">
      <w:pPr>
        <w:pStyle w:val="3"/>
      </w:pPr>
      <w:r w:rsidRPr="00CC237A">
        <w:t>Depression Anxiety Stress Scales</w:t>
      </w:r>
    </w:p>
    <w:p w14:paraId="4CF1A57C" w14:textId="579A1FA9" w:rsidR="00551384" w:rsidRPr="00CC237A" w:rsidRDefault="00551384" w:rsidP="00551384">
      <w:pPr>
        <w:rPr>
          <w:rFonts w:ascii="Times New Roman" w:hAnsi="Times New Roman" w:cs="Times New Roman"/>
        </w:rPr>
      </w:pPr>
      <w:r w:rsidRPr="00CC237A">
        <w:rPr>
          <w:rFonts w:ascii="Times New Roman" w:hAnsi="Times New Roman" w:cs="Times New Roman"/>
        </w:rPr>
        <w:t>For the DASS</w:t>
      </w:r>
      <w:r w:rsidRPr="00CC237A">
        <w:rPr>
          <w:rFonts w:ascii="Times New Roman" w:hAnsi="Times New Roman" w:cs="Times New Roman"/>
          <w:i/>
          <w:iCs/>
        </w:rPr>
        <w:t>-depression</w:t>
      </w:r>
      <w:r w:rsidRPr="00CC237A">
        <w:rPr>
          <w:rFonts w:ascii="Times New Roman" w:hAnsi="Times New Roman" w:cs="Times New Roman"/>
        </w:rPr>
        <w:t xml:space="preserve"> subscale, the main effect of time was significant (</w:t>
      </w:r>
      <w:r w:rsidRPr="00CC237A">
        <w:rPr>
          <w:rFonts w:ascii="Times New Roman" w:hAnsi="Times New Roman" w:cs="Times New Roman"/>
          <w:i/>
          <w:iCs/>
        </w:rPr>
        <w:t>F</w:t>
      </w:r>
      <w:r w:rsidRPr="00CC237A">
        <w:rPr>
          <w:rFonts w:ascii="Times New Roman" w:hAnsi="Times New Roman" w:cs="Times New Roman"/>
        </w:rPr>
        <w:t xml:space="preserve"> (1,95) = 10.47,</w:t>
      </w:r>
      <w:r w:rsidRPr="00CC237A">
        <w:rPr>
          <w:rFonts w:ascii="Times New Roman" w:hAnsi="Times New Roman" w:cs="Times New Roman"/>
          <w:i/>
          <w:iCs/>
        </w:rPr>
        <w:t xml:space="preserve"> p</w:t>
      </w:r>
      <w:r w:rsidRPr="00CC237A">
        <w:rPr>
          <w:rFonts w:ascii="Times New Roman" w:hAnsi="Times New Roman" w:cs="Times New Roman"/>
        </w:rPr>
        <w:t xml:space="preserve"> = 0.002,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0.099). Depression scores among all three groups were significantly lower at post-test (</w:t>
      </w:r>
      <w:r w:rsidRPr="00CC237A">
        <w:rPr>
          <w:rFonts w:ascii="Times New Roman" w:hAnsi="Times New Roman" w:cs="Times New Roman"/>
          <w:i/>
          <w:iCs/>
        </w:rPr>
        <w:t>M</w:t>
      </w:r>
      <w:r w:rsidRPr="00CC237A">
        <w:rPr>
          <w:rFonts w:ascii="Times New Roman" w:hAnsi="Times New Roman" w:cs="Times New Roman"/>
        </w:rPr>
        <w:t xml:space="preserve"> = 5.21, </w:t>
      </w:r>
      <w:r w:rsidRPr="00CC237A">
        <w:rPr>
          <w:rFonts w:ascii="Times New Roman" w:hAnsi="Times New Roman" w:cs="Times New Roman"/>
          <w:i/>
          <w:iCs/>
        </w:rPr>
        <w:t>SE</w:t>
      </w:r>
      <w:r w:rsidRPr="00CC237A">
        <w:rPr>
          <w:rFonts w:ascii="Times New Roman" w:hAnsi="Times New Roman" w:cs="Times New Roman"/>
        </w:rPr>
        <w:t xml:space="preserve"> = 0.40) than at the pre-test (</w:t>
      </w:r>
      <w:r w:rsidRPr="00CC237A">
        <w:rPr>
          <w:rFonts w:ascii="Times New Roman" w:hAnsi="Times New Roman" w:cs="Times New Roman"/>
          <w:i/>
          <w:iCs/>
        </w:rPr>
        <w:t>M</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6.80, </w:t>
      </w:r>
      <w:r w:rsidRPr="00CC237A">
        <w:rPr>
          <w:rFonts w:ascii="Times New Roman" w:hAnsi="Times New Roman" w:cs="Times New Roman"/>
          <w:i/>
          <w:iCs/>
        </w:rPr>
        <w:t>SE</w:t>
      </w:r>
      <w:r w:rsidRPr="00CC237A">
        <w:rPr>
          <w:rFonts w:ascii="Times New Roman" w:hAnsi="Times New Roman" w:cs="Times New Roman"/>
        </w:rPr>
        <w:t xml:space="preserve"> = 0.46). The interaction between group and time was not significant (</w:t>
      </w:r>
      <w:r w:rsidRPr="00CC237A">
        <w:rPr>
          <w:rFonts w:ascii="Times New Roman" w:hAnsi="Times New Roman" w:cs="Times New Roman"/>
          <w:i/>
          <w:iCs/>
        </w:rPr>
        <w:t xml:space="preserve">F </w:t>
      </w:r>
      <w:r w:rsidRPr="00CC237A">
        <w:rPr>
          <w:rFonts w:ascii="Times New Roman" w:hAnsi="Times New Roman" w:cs="Times New Roman"/>
        </w:rPr>
        <w:t>(2,95) = 0.275,</w:t>
      </w:r>
      <w:r w:rsidRPr="00CC237A">
        <w:rPr>
          <w:rFonts w:ascii="Times New Roman" w:hAnsi="Times New Roman" w:cs="Times New Roman"/>
          <w:i/>
          <w:iCs/>
        </w:rPr>
        <w:t xml:space="preserve"> p</w:t>
      </w:r>
      <w:r w:rsidR="00182BB1" w:rsidRPr="00CC237A">
        <w:rPr>
          <w:rFonts w:ascii="Times New Roman" w:hAnsi="Times New Roman" w:cs="Times New Roman"/>
          <w:i/>
          <w:iCs/>
        </w:rPr>
        <w:t xml:space="preserve"> </w:t>
      </w:r>
      <w:r w:rsidRPr="00CC237A">
        <w:rPr>
          <w:rFonts w:ascii="Times New Roman" w:hAnsi="Times New Roman" w:cs="Times New Roman"/>
        </w:rPr>
        <w:t xml:space="preserve">=0.760,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 0.006). </w:t>
      </w:r>
    </w:p>
    <w:p w14:paraId="6D666E0B" w14:textId="183E08C6" w:rsidR="00551384" w:rsidRPr="00CC237A" w:rsidRDefault="00551384" w:rsidP="00551384">
      <w:pPr>
        <w:rPr>
          <w:rFonts w:ascii="Times New Roman" w:hAnsi="Times New Roman" w:cs="Times New Roman"/>
        </w:rPr>
      </w:pPr>
      <w:r w:rsidRPr="00CC237A">
        <w:rPr>
          <w:rFonts w:ascii="Times New Roman" w:hAnsi="Times New Roman" w:cs="Times New Roman"/>
        </w:rPr>
        <w:t>For the</w:t>
      </w:r>
      <w:r w:rsidRPr="00CC237A">
        <w:rPr>
          <w:rFonts w:ascii="Times New Roman" w:hAnsi="Times New Roman" w:cs="Times New Roman"/>
          <w:i/>
          <w:iCs/>
        </w:rPr>
        <w:t xml:space="preserve"> </w:t>
      </w:r>
      <w:r w:rsidRPr="00CC237A">
        <w:rPr>
          <w:rFonts w:ascii="Times New Roman" w:hAnsi="Times New Roman" w:cs="Times New Roman"/>
        </w:rPr>
        <w:t>DASS</w:t>
      </w:r>
      <w:r w:rsidRPr="00CC237A">
        <w:rPr>
          <w:rFonts w:ascii="Times New Roman" w:hAnsi="Times New Roman" w:cs="Times New Roman"/>
          <w:i/>
          <w:iCs/>
        </w:rPr>
        <w:t>-anxiety</w:t>
      </w:r>
      <w:r w:rsidRPr="00CC237A">
        <w:rPr>
          <w:rFonts w:ascii="Times New Roman" w:hAnsi="Times New Roman" w:cs="Times New Roman"/>
        </w:rPr>
        <w:t xml:space="preserve"> subscale, there was a significant main effect of time (</w:t>
      </w:r>
      <w:r w:rsidRPr="00CC237A">
        <w:rPr>
          <w:rFonts w:ascii="Times New Roman" w:hAnsi="Times New Roman" w:cs="Times New Roman"/>
          <w:i/>
          <w:iCs/>
        </w:rPr>
        <w:t xml:space="preserve">F </w:t>
      </w:r>
      <w:r w:rsidRPr="00CC237A">
        <w:rPr>
          <w:rFonts w:ascii="Times New Roman" w:hAnsi="Times New Roman" w:cs="Times New Roman"/>
        </w:rPr>
        <w:t xml:space="preserve">(1,95) = 20.43, </w:t>
      </w:r>
      <w:r w:rsidRPr="00CC237A">
        <w:rPr>
          <w:rFonts w:ascii="Times New Roman" w:hAnsi="Times New Roman" w:cs="Times New Roman"/>
          <w:i/>
          <w:iCs/>
        </w:rPr>
        <w:t xml:space="preserve">p </w:t>
      </w:r>
      <w:r w:rsidRPr="00CC237A">
        <w:rPr>
          <w:rFonts w:ascii="Times New Roman" w:hAnsi="Times New Roman" w:cs="Times New Roman"/>
        </w:rPr>
        <w:t xml:space="preserve">&lt; 0.001,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0.177), but a significant interaction between group and time (</w:t>
      </w:r>
      <w:r w:rsidRPr="00CC237A">
        <w:rPr>
          <w:rFonts w:ascii="Times New Roman" w:hAnsi="Times New Roman" w:cs="Times New Roman"/>
          <w:i/>
          <w:iCs/>
        </w:rPr>
        <w:t>F</w:t>
      </w:r>
      <w:r w:rsidRPr="00CC237A">
        <w:rPr>
          <w:rFonts w:ascii="Times New Roman" w:hAnsi="Times New Roman" w:cs="Times New Roman"/>
        </w:rPr>
        <w:t xml:space="preserve"> (2,95) =</w:t>
      </w:r>
      <w:r w:rsidR="00182BB1" w:rsidRPr="00CC237A">
        <w:rPr>
          <w:rFonts w:ascii="Times New Roman" w:hAnsi="Times New Roman" w:cs="Times New Roman"/>
        </w:rPr>
        <w:t xml:space="preserve"> </w:t>
      </w:r>
      <w:r w:rsidRPr="00CC237A">
        <w:rPr>
          <w:rFonts w:ascii="Times New Roman" w:hAnsi="Times New Roman" w:cs="Times New Roman"/>
        </w:rPr>
        <w:t xml:space="preserve">4.08, </w:t>
      </w:r>
      <w:r w:rsidRPr="00CC237A">
        <w:rPr>
          <w:rFonts w:ascii="Times New Roman" w:hAnsi="Times New Roman" w:cs="Times New Roman"/>
          <w:i/>
          <w:iCs/>
        </w:rPr>
        <w:t xml:space="preserve">p </w:t>
      </w:r>
      <w:r w:rsidRPr="00CC237A">
        <w:rPr>
          <w:rFonts w:ascii="Times New Roman" w:hAnsi="Times New Roman" w:cs="Times New Roman"/>
        </w:rPr>
        <w:t xml:space="preserve">= 0.020,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0.079). Paired sample </w:t>
      </w:r>
      <w:r w:rsidRPr="00CC237A">
        <w:rPr>
          <w:rFonts w:ascii="Times New Roman" w:hAnsi="Times New Roman" w:cs="Times New Roman"/>
          <w:i/>
        </w:rPr>
        <w:t>t test</w:t>
      </w:r>
      <w:r w:rsidRPr="00CC237A">
        <w:rPr>
          <w:rFonts w:ascii="Times New Roman" w:hAnsi="Times New Roman" w:cs="Times New Roman"/>
        </w:rPr>
        <w:t xml:space="preserve">s (pre-test </w:t>
      </w:r>
      <w:r w:rsidRPr="00CC237A">
        <w:rPr>
          <w:rFonts w:ascii="Times New Roman" w:hAnsi="Times New Roman" w:cs="Times New Roman"/>
          <w:i/>
        </w:rPr>
        <w:t>vs</w:t>
      </w:r>
      <w:r w:rsidRPr="00CC237A">
        <w:rPr>
          <w:rFonts w:ascii="Times New Roman" w:hAnsi="Times New Roman" w:cs="Times New Roman"/>
        </w:rPr>
        <w:t xml:space="preserve">. post-test) for each group showed that individuals in the WM-T and EWM-T groups demonstrated a significant reduction in </w:t>
      </w:r>
      <w:r w:rsidRPr="00CC237A">
        <w:rPr>
          <w:rFonts w:ascii="Times New Roman" w:hAnsi="Times New Roman" w:cs="Times New Roman"/>
          <w:i/>
          <w:iCs/>
        </w:rPr>
        <w:t>anxiety</w:t>
      </w:r>
      <w:r w:rsidRPr="00CC237A">
        <w:rPr>
          <w:rFonts w:ascii="Times New Roman" w:hAnsi="Times New Roman" w:cs="Times New Roman"/>
        </w:rPr>
        <w:t xml:space="preserve"> (WM-T: </w:t>
      </w:r>
      <w:r w:rsidRPr="00CC237A">
        <w:rPr>
          <w:rFonts w:ascii="Times New Roman" w:hAnsi="Times New Roman" w:cs="Times New Roman"/>
          <w:i/>
          <w:iCs/>
        </w:rPr>
        <w:t>t</w:t>
      </w:r>
      <w:r w:rsidRPr="00CC237A">
        <w:rPr>
          <w:rFonts w:ascii="Times New Roman" w:hAnsi="Times New Roman" w:cs="Times New Roman"/>
        </w:rPr>
        <w:t xml:space="preserve"> (32) =</w:t>
      </w:r>
      <w:r w:rsidR="00182BB1" w:rsidRPr="00CC237A">
        <w:rPr>
          <w:rFonts w:ascii="Times New Roman" w:hAnsi="Times New Roman" w:cs="Times New Roman"/>
        </w:rPr>
        <w:t xml:space="preserve"> </w:t>
      </w:r>
      <w:r w:rsidRPr="00CC237A">
        <w:rPr>
          <w:rFonts w:ascii="Times New Roman" w:hAnsi="Times New Roman" w:cs="Times New Roman"/>
        </w:rPr>
        <w:t xml:space="preserve">4.49, </w:t>
      </w:r>
      <w:r w:rsidRPr="00CC237A">
        <w:rPr>
          <w:rFonts w:ascii="Times New Roman" w:hAnsi="Times New Roman" w:cs="Times New Roman"/>
          <w:i/>
          <w:iCs/>
        </w:rPr>
        <w:t>p</w:t>
      </w:r>
      <w:r w:rsidRPr="00CC237A">
        <w:rPr>
          <w:rFonts w:ascii="Times New Roman" w:hAnsi="Times New Roman" w:cs="Times New Roman"/>
        </w:rPr>
        <w:t xml:space="preserve"> &lt; 0.001; EWM-T: </w:t>
      </w:r>
      <w:r w:rsidRPr="00CC237A">
        <w:rPr>
          <w:rFonts w:ascii="Times New Roman" w:hAnsi="Times New Roman" w:cs="Times New Roman"/>
          <w:i/>
          <w:iCs/>
        </w:rPr>
        <w:t>t</w:t>
      </w:r>
      <w:r w:rsidRPr="00CC237A">
        <w:rPr>
          <w:rFonts w:ascii="Times New Roman" w:hAnsi="Times New Roman" w:cs="Times New Roman"/>
        </w:rPr>
        <w:t xml:space="preserve"> (34) = 3.89, </w:t>
      </w:r>
      <w:r w:rsidRPr="00CC237A">
        <w:rPr>
          <w:rFonts w:ascii="Times New Roman" w:hAnsi="Times New Roman" w:cs="Times New Roman"/>
          <w:i/>
          <w:iCs/>
        </w:rPr>
        <w:t>p</w:t>
      </w:r>
      <w:r w:rsidRPr="00CC237A">
        <w:rPr>
          <w:rFonts w:ascii="Times New Roman" w:hAnsi="Times New Roman" w:cs="Times New Roman"/>
        </w:rPr>
        <w:t xml:space="preserve"> &lt; 0.001), while no </w:t>
      </w:r>
      <w:r w:rsidRPr="00CC237A">
        <w:rPr>
          <w:rFonts w:ascii="Times New Roman" w:hAnsi="Times New Roman" w:cs="Times New Roman"/>
          <w:i/>
          <w:iCs/>
        </w:rPr>
        <w:t>anxiety</w:t>
      </w:r>
      <w:r w:rsidRPr="00CC237A">
        <w:rPr>
          <w:rFonts w:ascii="Times New Roman" w:hAnsi="Times New Roman" w:cs="Times New Roman"/>
        </w:rPr>
        <w:t xml:space="preserve"> reduction was observed in the Control group (</w:t>
      </w:r>
      <w:r w:rsidRPr="00CC237A">
        <w:rPr>
          <w:rFonts w:ascii="Times New Roman" w:hAnsi="Times New Roman" w:cs="Times New Roman"/>
          <w:i/>
          <w:iCs/>
        </w:rPr>
        <w:t xml:space="preserve">t </w:t>
      </w:r>
      <w:r w:rsidRPr="00CC237A">
        <w:rPr>
          <w:rFonts w:ascii="Times New Roman" w:hAnsi="Times New Roman" w:cs="Times New Roman"/>
        </w:rPr>
        <w:t>(29)</w:t>
      </w:r>
      <w:r w:rsidR="00182BB1" w:rsidRPr="00CC237A">
        <w:rPr>
          <w:rFonts w:ascii="Times New Roman" w:hAnsi="Times New Roman" w:cs="Times New Roman"/>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0.227,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0.882).</w:t>
      </w:r>
    </w:p>
    <w:p w14:paraId="0D98A0B3" w14:textId="24D3EEED" w:rsidR="00551384" w:rsidRPr="00CC237A" w:rsidRDefault="00551384" w:rsidP="00551384">
      <w:pPr>
        <w:rPr>
          <w:rFonts w:ascii="Times New Roman" w:hAnsi="Times New Roman" w:cs="Times New Roman"/>
        </w:rPr>
      </w:pPr>
      <w:r w:rsidRPr="00CC237A">
        <w:rPr>
          <w:rFonts w:ascii="Times New Roman" w:hAnsi="Times New Roman" w:cs="Times New Roman"/>
        </w:rPr>
        <w:t>For the DASS</w:t>
      </w:r>
      <w:r w:rsidRPr="00CC237A">
        <w:rPr>
          <w:rFonts w:ascii="Times New Roman" w:hAnsi="Times New Roman" w:cs="Times New Roman"/>
          <w:i/>
          <w:iCs/>
        </w:rPr>
        <w:t xml:space="preserve">-tension stress </w:t>
      </w:r>
      <w:r w:rsidRPr="00CC237A">
        <w:rPr>
          <w:rFonts w:ascii="Times New Roman" w:hAnsi="Times New Roman" w:cs="Times New Roman"/>
        </w:rPr>
        <w:t>subscale, there was a significant main effect of time (</w:t>
      </w:r>
      <w:r w:rsidRPr="00CC237A">
        <w:rPr>
          <w:rFonts w:ascii="Times New Roman" w:hAnsi="Times New Roman" w:cs="Times New Roman"/>
          <w:i/>
          <w:iCs/>
        </w:rPr>
        <w:t>F</w:t>
      </w:r>
      <w:r w:rsidRPr="00CC237A">
        <w:rPr>
          <w:rFonts w:ascii="Times New Roman" w:hAnsi="Times New Roman" w:cs="Times New Roman"/>
        </w:rPr>
        <w:t xml:space="preserve"> (1,95) =</w:t>
      </w:r>
      <w:r w:rsidR="00182BB1" w:rsidRPr="00CC237A">
        <w:rPr>
          <w:rFonts w:ascii="Times New Roman" w:hAnsi="Times New Roman" w:cs="Times New Roman"/>
        </w:rPr>
        <w:t xml:space="preserve"> </w:t>
      </w:r>
      <w:r w:rsidRPr="00CC237A">
        <w:rPr>
          <w:rFonts w:ascii="Times New Roman" w:hAnsi="Times New Roman" w:cs="Times New Roman"/>
        </w:rPr>
        <w:t xml:space="preserve">20.24, </w:t>
      </w:r>
      <w:r w:rsidRPr="00CC237A">
        <w:rPr>
          <w:rFonts w:ascii="Times New Roman" w:hAnsi="Times New Roman" w:cs="Times New Roman"/>
          <w:i/>
          <w:iCs/>
        </w:rPr>
        <w:t>p</w:t>
      </w:r>
      <w:r w:rsidRPr="00CC237A">
        <w:rPr>
          <w:rFonts w:ascii="Times New Roman" w:hAnsi="Times New Roman" w:cs="Times New Roman"/>
        </w:rPr>
        <w:t xml:space="preserve"> &lt;</w:t>
      </w:r>
      <w:r w:rsidR="00182BB1" w:rsidRPr="00CC237A">
        <w:rPr>
          <w:rFonts w:ascii="Times New Roman" w:hAnsi="Times New Roman" w:cs="Times New Roman"/>
        </w:rPr>
        <w:t xml:space="preserve"> </w:t>
      </w:r>
      <w:r w:rsidRPr="00CC237A">
        <w:rPr>
          <w:rFonts w:ascii="Times New Roman" w:hAnsi="Times New Roman" w:cs="Times New Roman"/>
        </w:rPr>
        <w:t>0.001,</w:t>
      </w:r>
      <w:r w:rsidRPr="00CC237A">
        <w:rPr>
          <w:rFonts w:ascii="Times New Roman" w:hAnsi="Times New Roman" w:cs="Times New Roman"/>
          <w:i/>
          <w:iCs/>
        </w:rPr>
        <w:t xml:space="preserve"> 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0.176), but a significant interaction between group and time (</w:t>
      </w:r>
      <w:r w:rsidRPr="00CC237A">
        <w:rPr>
          <w:rFonts w:ascii="Times New Roman" w:hAnsi="Times New Roman" w:cs="Times New Roman"/>
          <w:i/>
          <w:iCs/>
        </w:rPr>
        <w:t>F</w:t>
      </w:r>
      <w:r w:rsidRPr="00CC237A">
        <w:rPr>
          <w:rFonts w:ascii="Times New Roman" w:hAnsi="Times New Roman" w:cs="Times New Roman"/>
        </w:rPr>
        <w:t xml:space="preserve"> (2,95) =</w:t>
      </w:r>
      <w:r w:rsidR="00182BB1" w:rsidRPr="00CC237A">
        <w:rPr>
          <w:rFonts w:ascii="Times New Roman" w:hAnsi="Times New Roman" w:cs="Times New Roman"/>
        </w:rPr>
        <w:t xml:space="preserve"> </w:t>
      </w:r>
      <w:r w:rsidRPr="00CC237A">
        <w:rPr>
          <w:rFonts w:ascii="Times New Roman" w:hAnsi="Times New Roman" w:cs="Times New Roman"/>
        </w:rPr>
        <w:t xml:space="preserve">3.59, </w:t>
      </w:r>
      <w:r w:rsidRPr="00CC237A">
        <w:rPr>
          <w:rFonts w:ascii="Times New Roman" w:hAnsi="Times New Roman" w:cs="Times New Roman"/>
          <w:i/>
          <w:iCs/>
        </w:rPr>
        <w:t xml:space="preserve">p </w:t>
      </w:r>
      <w:r w:rsidRPr="00CC237A">
        <w:rPr>
          <w:rFonts w:ascii="Times New Roman" w:hAnsi="Times New Roman" w:cs="Times New Roman"/>
        </w:rPr>
        <w:t xml:space="preserve">= 0.032,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0.070)</w:t>
      </w:r>
      <w:r w:rsidRPr="00CC237A">
        <w:rPr>
          <w:rFonts w:ascii="Times New Roman" w:hAnsi="Times New Roman" w:cs="Times New Roman" w:hint="eastAsia"/>
        </w:rPr>
        <w:t>.</w:t>
      </w:r>
      <w:r w:rsidRPr="00CC237A">
        <w:rPr>
          <w:rFonts w:ascii="Times New Roman" w:hAnsi="Times New Roman" w:cs="Times New Roman"/>
        </w:rPr>
        <w:t xml:space="preserve"> Paired sample </w:t>
      </w:r>
      <w:r w:rsidRPr="00CC237A">
        <w:rPr>
          <w:rFonts w:ascii="Times New Roman" w:hAnsi="Times New Roman" w:cs="Times New Roman"/>
          <w:i/>
        </w:rPr>
        <w:t>t test</w:t>
      </w:r>
      <w:r w:rsidRPr="00CC237A">
        <w:rPr>
          <w:rFonts w:ascii="Times New Roman" w:hAnsi="Times New Roman" w:cs="Times New Roman"/>
        </w:rPr>
        <w:t xml:space="preserve">s (pre-test </w:t>
      </w:r>
      <w:r w:rsidRPr="00CC237A">
        <w:rPr>
          <w:rFonts w:ascii="Times New Roman" w:hAnsi="Times New Roman" w:cs="Times New Roman"/>
          <w:i/>
        </w:rPr>
        <w:t>vs</w:t>
      </w:r>
      <w:r w:rsidRPr="00CC237A">
        <w:rPr>
          <w:rFonts w:ascii="Times New Roman" w:hAnsi="Times New Roman" w:cs="Times New Roman"/>
        </w:rPr>
        <w:t>. post-test) for each group showed that individuals in the WM-T and EWM-T groups demonstrated a significant reduction in</w:t>
      </w:r>
      <w:r w:rsidRPr="00CC237A">
        <w:rPr>
          <w:rFonts w:ascii="Times New Roman" w:hAnsi="Times New Roman" w:cs="Times New Roman"/>
          <w:i/>
          <w:iCs/>
        </w:rPr>
        <w:t xml:space="preserve"> stress</w:t>
      </w:r>
      <w:r w:rsidRPr="00CC237A">
        <w:rPr>
          <w:rFonts w:ascii="Times New Roman" w:hAnsi="Times New Roman" w:cs="Times New Roman"/>
        </w:rPr>
        <w:t xml:space="preserve"> (WM-T: </w:t>
      </w:r>
      <w:r w:rsidRPr="00CC237A">
        <w:rPr>
          <w:rFonts w:ascii="Times New Roman" w:hAnsi="Times New Roman" w:cs="Times New Roman"/>
          <w:i/>
          <w:iCs/>
        </w:rPr>
        <w:t>t</w:t>
      </w:r>
      <w:r w:rsidRPr="00CC237A">
        <w:rPr>
          <w:rFonts w:ascii="Times New Roman" w:hAnsi="Times New Roman" w:cs="Times New Roman"/>
        </w:rPr>
        <w:t xml:space="preserve"> (32) =2.55, </w:t>
      </w:r>
      <w:r w:rsidRPr="00CC237A">
        <w:rPr>
          <w:rFonts w:ascii="Times New Roman" w:hAnsi="Times New Roman" w:cs="Times New Roman"/>
          <w:i/>
          <w:iCs/>
        </w:rPr>
        <w:t>p</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0.015; EWM-T: </w:t>
      </w:r>
      <w:r w:rsidRPr="00CC237A">
        <w:rPr>
          <w:rFonts w:ascii="Times New Roman" w:hAnsi="Times New Roman" w:cs="Times New Roman"/>
          <w:i/>
          <w:iCs/>
        </w:rPr>
        <w:t>t</w:t>
      </w:r>
      <w:r w:rsidRPr="00CC237A">
        <w:rPr>
          <w:rFonts w:ascii="Times New Roman" w:hAnsi="Times New Roman" w:cs="Times New Roman"/>
        </w:rPr>
        <w:t xml:space="preserve"> (34) = 4.09, </w:t>
      </w:r>
      <w:r w:rsidRPr="00CC237A">
        <w:rPr>
          <w:rFonts w:ascii="Times New Roman" w:hAnsi="Times New Roman" w:cs="Times New Roman"/>
          <w:i/>
          <w:iCs/>
        </w:rPr>
        <w:t>p</w:t>
      </w:r>
      <w:r w:rsidRPr="00CC237A">
        <w:rPr>
          <w:rFonts w:ascii="Times New Roman" w:hAnsi="Times New Roman" w:cs="Times New Roman"/>
        </w:rPr>
        <w:t xml:space="preserve"> &lt; 0.001), while no </w:t>
      </w:r>
      <w:r w:rsidRPr="00CC237A">
        <w:rPr>
          <w:rFonts w:ascii="Times New Roman" w:hAnsi="Times New Roman" w:cs="Times New Roman"/>
          <w:i/>
          <w:iCs/>
        </w:rPr>
        <w:t>stress</w:t>
      </w:r>
      <w:r w:rsidRPr="00CC237A">
        <w:rPr>
          <w:rFonts w:ascii="Times New Roman" w:hAnsi="Times New Roman" w:cs="Times New Roman"/>
        </w:rPr>
        <w:t xml:space="preserve"> reduction was observed in the Control group (</w:t>
      </w:r>
      <w:r w:rsidRPr="00CC237A">
        <w:rPr>
          <w:rFonts w:ascii="Times New Roman" w:hAnsi="Times New Roman" w:cs="Times New Roman"/>
          <w:i/>
          <w:iCs/>
        </w:rPr>
        <w:t>t</w:t>
      </w:r>
      <w:r w:rsidRPr="00CC237A">
        <w:rPr>
          <w:rFonts w:ascii="Times New Roman" w:hAnsi="Times New Roman" w:cs="Times New Roman"/>
        </w:rPr>
        <w:t>(29)</w:t>
      </w:r>
      <w:r w:rsidR="00182BB1" w:rsidRPr="00CC237A">
        <w:rPr>
          <w:rFonts w:ascii="Times New Roman" w:hAnsi="Times New Roman" w:cs="Times New Roman"/>
        </w:rPr>
        <w:t xml:space="preserve"> </w:t>
      </w:r>
      <w:r w:rsidRPr="00CC237A">
        <w:rPr>
          <w:rFonts w:ascii="Times New Roman" w:hAnsi="Times New Roman" w:cs="Times New Roman"/>
        </w:rPr>
        <w:t xml:space="preserve">=1.071,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0.293).</w:t>
      </w:r>
    </w:p>
    <w:p w14:paraId="33599A84" w14:textId="77777777" w:rsidR="00551384" w:rsidRPr="00CC237A" w:rsidRDefault="00551384" w:rsidP="00551384">
      <w:pPr>
        <w:pStyle w:val="3"/>
      </w:pPr>
      <w:r w:rsidRPr="00CC237A">
        <w:t>Cognitive Emotion Regulation Questionnaire</w:t>
      </w:r>
    </w:p>
    <w:p w14:paraId="0F89893B" w14:textId="4B3183A7"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We found a main effect of time for </w:t>
      </w:r>
      <w:r w:rsidRPr="00CC237A">
        <w:rPr>
          <w:rFonts w:ascii="Times New Roman" w:hAnsi="Times New Roman" w:cs="Times New Roman"/>
          <w:i/>
          <w:iCs/>
        </w:rPr>
        <w:t>self-blame</w:t>
      </w:r>
      <w:r w:rsidRPr="00CC237A">
        <w:rPr>
          <w:rFonts w:ascii="Times New Roman" w:hAnsi="Times New Roman" w:cs="Times New Roman"/>
        </w:rPr>
        <w:t xml:space="preserve"> (</w:t>
      </w:r>
      <w:r w:rsidRPr="00CC237A">
        <w:rPr>
          <w:rFonts w:ascii="Times New Roman" w:hAnsi="Times New Roman" w:cs="Times New Roman"/>
          <w:i/>
          <w:iCs/>
        </w:rPr>
        <w:t xml:space="preserve">F </w:t>
      </w:r>
      <w:r w:rsidRPr="00CC237A">
        <w:rPr>
          <w:rFonts w:ascii="Times New Roman" w:hAnsi="Times New Roman" w:cs="Times New Roman"/>
        </w:rPr>
        <w:t>(1,</w:t>
      </w:r>
      <w:r w:rsidRPr="00CC237A">
        <w:rPr>
          <w:rFonts w:ascii="Times New Roman" w:hAnsi="Times New Roman" w:cs="Times New Roman" w:hint="eastAsia"/>
        </w:rPr>
        <w:t>95</w:t>
      </w:r>
      <w:r w:rsidRPr="00CC237A">
        <w:rPr>
          <w:rFonts w:ascii="Times New Roman" w:hAnsi="Times New Roman" w:cs="Times New Roman"/>
        </w:rPr>
        <w:t xml:space="preserve">) = </w:t>
      </w:r>
      <w:r w:rsidRPr="00CC237A">
        <w:rPr>
          <w:rFonts w:ascii="Times New Roman" w:hAnsi="Times New Roman" w:cs="Times New Roman" w:hint="eastAsia"/>
        </w:rPr>
        <w:t>6.57</w:t>
      </w:r>
      <w:r w:rsidRPr="00CC237A">
        <w:rPr>
          <w:rFonts w:ascii="Times New Roman" w:hAnsi="Times New Roman" w:cs="Times New Roman"/>
        </w:rPr>
        <w:t xml:space="preserve">, </w:t>
      </w:r>
      <w:r w:rsidRPr="00CC237A">
        <w:rPr>
          <w:rFonts w:ascii="Times New Roman" w:hAnsi="Times New Roman" w:cs="Times New Roman"/>
          <w:i/>
          <w:iCs/>
        </w:rPr>
        <w:t>p</w:t>
      </w:r>
      <w:r w:rsidRPr="00CC237A">
        <w:rPr>
          <w:rFonts w:ascii="Times New Roman" w:hAnsi="Times New Roman" w:cs="Times New Roman"/>
        </w:rPr>
        <w:t xml:space="preserve"> = 0.01</w:t>
      </w:r>
      <w:r w:rsidRPr="00CC237A">
        <w:rPr>
          <w:rFonts w:ascii="Times New Roman" w:hAnsi="Times New Roman" w:cs="Times New Roman" w:hint="eastAsia"/>
        </w:rPr>
        <w:t>2</w:t>
      </w:r>
      <w:r w:rsidRPr="00CC237A">
        <w:rPr>
          <w:rFonts w:ascii="Times New Roman" w:hAnsi="Times New Roman" w:cs="Times New Roman"/>
        </w:rPr>
        <w:t xml:space="preserve">,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w:t>
      </w:r>
      <w:r w:rsidRPr="00CC237A">
        <w:rPr>
          <w:rFonts w:ascii="Times New Roman" w:hAnsi="Times New Roman" w:cs="Times New Roman" w:hint="eastAsia"/>
        </w:rPr>
        <w:t>065</w:t>
      </w:r>
      <w:r w:rsidRPr="00CC237A">
        <w:rPr>
          <w:rFonts w:ascii="Times New Roman" w:hAnsi="Times New Roman" w:cs="Times New Roman"/>
        </w:rPr>
        <w:t>),</w:t>
      </w:r>
      <w:r w:rsidRPr="00CC237A">
        <w:rPr>
          <w:rFonts w:ascii="Times New Roman" w:hAnsi="Times New Roman" w:cs="Times New Roman"/>
          <w:i/>
          <w:iCs/>
        </w:rPr>
        <w:t xml:space="preserve"> focusing on thought</w:t>
      </w:r>
      <w:r w:rsidRPr="00CC237A">
        <w:rPr>
          <w:rFonts w:ascii="Times New Roman" w:hAnsi="Times New Roman" w:cs="Times New Roman"/>
        </w:rPr>
        <w:t xml:space="preserve"> (</w:t>
      </w:r>
      <w:r w:rsidRPr="00CC237A">
        <w:rPr>
          <w:rFonts w:ascii="Times New Roman" w:hAnsi="Times New Roman" w:cs="Times New Roman"/>
          <w:i/>
          <w:iCs/>
        </w:rPr>
        <w:t xml:space="preserve">F </w:t>
      </w:r>
      <w:r w:rsidRPr="00CC237A">
        <w:rPr>
          <w:rFonts w:ascii="Times New Roman" w:hAnsi="Times New Roman" w:cs="Times New Roman"/>
        </w:rPr>
        <w:t>(1,</w:t>
      </w:r>
      <w:r w:rsidRPr="00CC237A">
        <w:rPr>
          <w:rFonts w:ascii="Times New Roman" w:hAnsi="Times New Roman" w:cs="Times New Roman" w:hint="eastAsia"/>
        </w:rPr>
        <w:t>95</w:t>
      </w:r>
      <w:r w:rsidRPr="00CC237A">
        <w:rPr>
          <w:rFonts w:ascii="Times New Roman" w:hAnsi="Times New Roman" w:cs="Times New Roman"/>
        </w:rPr>
        <w:t>) =1</w:t>
      </w:r>
      <w:r w:rsidRPr="00CC237A">
        <w:rPr>
          <w:rFonts w:ascii="Times New Roman" w:hAnsi="Times New Roman" w:cs="Times New Roman" w:hint="eastAsia"/>
        </w:rPr>
        <w:t>9.40</w:t>
      </w:r>
      <w:r w:rsidRPr="00CC237A">
        <w:rPr>
          <w:rFonts w:ascii="Times New Roman" w:hAnsi="Times New Roman" w:cs="Times New Roman"/>
        </w:rPr>
        <w:t xml:space="preserve">, </w:t>
      </w:r>
      <w:r w:rsidRPr="00CC237A">
        <w:rPr>
          <w:rFonts w:ascii="Times New Roman" w:hAnsi="Times New Roman" w:cs="Times New Roman"/>
          <w:i/>
          <w:iCs/>
        </w:rPr>
        <w:t>p</w:t>
      </w:r>
      <w:r w:rsidRPr="00CC237A">
        <w:rPr>
          <w:rFonts w:ascii="Times New Roman" w:hAnsi="Times New Roman" w:cs="Times New Roman"/>
        </w:rPr>
        <w:t xml:space="preserve"> &lt;</w:t>
      </w:r>
      <w:r w:rsidR="00182BB1" w:rsidRPr="00CC237A">
        <w:rPr>
          <w:rFonts w:ascii="Times New Roman" w:hAnsi="Times New Roman" w:cs="Times New Roman"/>
        </w:rPr>
        <w:t xml:space="preserve"> </w:t>
      </w:r>
      <w:r w:rsidRPr="00CC237A">
        <w:rPr>
          <w:rFonts w:ascii="Times New Roman" w:hAnsi="Times New Roman" w:cs="Times New Roman"/>
        </w:rPr>
        <w:t xml:space="preserve">0.001,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w:t>
      </w:r>
      <w:r w:rsidRPr="00CC237A">
        <w:rPr>
          <w:rFonts w:ascii="Times New Roman" w:hAnsi="Times New Roman" w:cs="Times New Roman" w:hint="eastAsia"/>
        </w:rPr>
        <w:t>170</w:t>
      </w:r>
      <w:r w:rsidRPr="00CC237A">
        <w:rPr>
          <w:rFonts w:ascii="Times New Roman" w:hAnsi="Times New Roman" w:cs="Times New Roman"/>
        </w:rPr>
        <w:t xml:space="preserve">), </w:t>
      </w:r>
      <w:r w:rsidRPr="00CC237A">
        <w:rPr>
          <w:rFonts w:ascii="Times New Roman" w:hAnsi="Times New Roman" w:cs="Times New Roman"/>
          <w:i/>
          <w:iCs/>
        </w:rPr>
        <w:t>catastrophizing</w:t>
      </w:r>
      <w:r w:rsidRPr="00CC237A">
        <w:rPr>
          <w:rFonts w:ascii="Times New Roman" w:hAnsi="Times New Roman" w:cs="Times New Roman"/>
        </w:rPr>
        <w:t xml:space="preserve"> (</w:t>
      </w:r>
      <w:r w:rsidRPr="00CC237A">
        <w:rPr>
          <w:rFonts w:ascii="Times New Roman" w:hAnsi="Times New Roman" w:cs="Times New Roman"/>
          <w:i/>
          <w:iCs/>
        </w:rPr>
        <w:t>F</w:t>
      </w:r>
      <w:r w:rsidRPr="00CC237A">
        <w:rPr>
          <w:rFonts w:ascii="Times New Roman" w:hAnsi="Times New Roman" w:cs="Times New Roman"/>
        </w:rPr>
        <w:t xml:space="preserve"> (1,</w:t>
      </w:r>
      <w:r w:rsidRPr="00CC237A">
        <w:rPr>
          <w:rFonts w:ascii="Times New Roman" w:hAnsi="Times New Roman" w:cs="Times New Roman" w:hint="eastAsia"/>
        </w:rPr>
        <w:t>95</w:t>
      </w:r>
      <w:r w:rsidRPr="00CC237A">
        <w:rPr>
          <w:rFonts w:ascii="Times New Roman" w:hAnsi="Times New Roman" w:cs="Times New Roman"/>
        </w:rPr>
        <w:t>) =14.</w:t>
      </w:r>
      <w:r w:rsidRPr="00CC237A">
        <w:rPr>
          <w:rFonts w:ascii="Times New Roman" w:hAnsi="Times New Roman" w:cs="Times New Roman" w:hint="eastAsia"/>
        </w:rPr>
        <w:t>12</w:t>
      </w:r>
      <w:r w:rsidRPr="00CC237A">
        <w:rPr>
          <w:rFonts w:ascii="Times New Roman" w:hAnsi="Times New Roman" w:cs="Times New Roman"/>
        </w:rPr>
        <w:t>,</w:t>
      </w:r>
      <w:r w:rsidRPr="00CC237A">
        <w:rPr>
          <w:rFonts w:ascii="Times New Roman" w:hAnsi="Times New Roman" w:cs="Times New Roman"/>
          <w:i/>
          <w:iCs/>
        </w:rPr>
        <w:t xml:space="preserve"> p</w:t>
      </w:r>
      <w:r w:rsidR="00182BB1" w:rsidRPr="00CC237A">
        <w:rPr>
          <w:rFonts w:ascii="Times New Roman" w:hAnsi="Times New Roman" w:cs="Times New Roman"/>
          <w:i/>
          <w:iCs/>
        </w:rPr>
        <w:t xml:space="preserve"> </w:t>
      </w:r>
      <w:r w:rsidRPr="00CC237A">
        <w:rPr>
          <w:rFonts w:ascii="Times New Roman" w:hAnsi="Times New Roman" w:cs="Times New Roman"/>
        </w:rPr>
        <w:t>&lt;</w:t>
      </w:r>
      <w:r w:rsidR="00182BB1" w:rsidRPr="00CC237A">
        <w:rPr>
          <w:rFonts w:ascii="Times New Roman" w:hAnsi="Times New Roman" w:cs="Times New Roman"/>
        </w:rPr>
        <w:t xml:space="preserve"> </w:t>
      </w:r>
      <w:r w:rsidRPr="00CC237A">
        <w:rPr>
          <w:rFonts w:ascii="Times New Roman" w:hAnsi="Times New Roman" w:cs="Times New Roman"/>
        </w:rPr>
        <w:t xml:space="preserve">0.001,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0.1</w:t>
      </w:r>
      <w:r w:rsidRPr="00CC237A">
        <w:rPr>
          <w:rFonts w:ascii="Times New Roman" w:hAnsi="Times New Roman" w:cs="Times New Roman" w:hint="eastAsia"/>
        </w:rPr>
        <w:t>29</w:t>
      </w:r>
      <w:r w:rsidRPr="00CC237A">
        <w:rPr>
          <w:rFonts w:ascii="Times New Roman" w:hAnsi="Times New Roman" w:cs="Times New Roman"/>
        </w:rPr>
        <w:t xml:space="preserve">), and </w:t>
      </w:r>
      <w:r w:rsidRPr="00CC237A">
        <w:rPr>
          <w:rFonts w:ascii="Times New Roman" w:hAnsi="Times New Roman" w:cs="Times New Roman"/>
          <w:i/>
          <w:iCs/>
        </w:rPr>
        <w:t>refocusing on planning</w:t>
      </w:r>
      <w:r w:rsidRPr="00CC237A">
        <w:rPr>
          <w:rFonts w:ascii="Times New Roman" w:hAnsi="Times New Roman" w:cs="Times New Roman"/>
        </w:rPr>
        <w:t xml:space="preserve"> (</w:t>
      </w:r>
      <w:r w:rsidRPr="00CC237A">
        <w:rPr>
          <w:rFonts w:ascii="Times New Roman" w:hAnsi="Times New Roman" w:cs="Times New Roman"/>
          <w:i/>
          <w:iCs/>
        </w:rPr>
        <w:t xml:space="preserve">F </w:t>
      </w:r>
      <w:r w:rsidRPr="00CC237A">
        <w:rPr>
          <w:rFonts w:ascii="Times New Roman" w:hAnsi="Times New Roman" w:cs="Times New Roman"/>
        </w:rPr>
        <w:t xml:space="preserve">(1,63) = </w:t>
      </w:r>
      <w:r w:rsidRPr="00CC237A">
        <w:rPr>
          <w:rFonts w:ascii="Times New Roman" w:hAnsi="Times New Roman" w:cs="Times New Roman" w:hint="eastAsia"/>
        </w:rPr>
        <w:t>8.90</w:t>
      </w:r>
      <w:r w:rsidRPr="00CC237A">
        <w:rPr>
          <w:rFonts w:ascii="Times New Roman" w:hAnsi="Times New Roman" w:cs="Times New Roman"/>
        </w:rPr>
        <w:t xml:space="preserve">, </w:t>
      </w:r>
      <w:r w:rsidRPr="00CC237A">
        <w:rPr>
          <w:rFonts w:ascii="Times New Roman" w:hAnsi="Times New Roman" w:cs="Times New Roman"/>
          <w:i/>
          <w:iCs/>
        </w:rPr>
        <w:t>p</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0.0</w:t>
      </w:r>
      <w:r w:rsidRPr="00CC237A">
        <w:rPr>
          <w:rFonts w:ascii="Times New Roman" w:hAnsi="Times New Roman" w:cs="Times New Roman" w:hint="eastAsia"/>
        </w:rPr>
        <w:t>0</w:t>
      </w:r>
      <w:r w:rsidRPr="00CC237A">
        <w:rPr>
          <w:rFonts w:ascii="Times New Roman" w:hAnsi="Times New Roman" w:cs="Times New Roman"/>
        </w:rPr>
        <w:t>4,</w:t>
      </w:r>
      <w:r w:rsidRPr="00CC237A">
        <w:rPr>
          <w:rFonts w:ascii="Times New Roman" w:hAnsi="Times New Roman" w:cs="Times New Roman"/>
          <w:i/>
          <w:iCs/>
        </w:rPr>
        <w:t xml:space="preserve"> 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0.0</w:t>
      </w:r>
      <w:r w:rsidRPr="00CC237A">
        <w:rPr>
          <w:rFonts w:ascii="Times New Roman" w:hAnsi="Times New Roman" w:cs="Times New Roman" w:hint="eastAsia"/>
        </w:rPr>
        <w:t>86</w:t>
      </w:r>
      <w:r w:rsidRPr="00CC237A">
        <w:rPr>
          <w:rFonts w:ascii="Times New Roman" w:hAnsi="Times New Roman" w:cs="Times New Roman"/>
        </w:rPr>
        <w:t xml:space="preserve">). Scores were favorably affected for each group with scores being significantly reduced for </w:t>
      </w:r>
      <w:r w:rsidRPr="00CC237A">
        <w:rPr>
          <w:rFonts w:ascii="Times New Roman" w:hAnsi="Times New Roman" w:cs="Times New Roman"/>
          <w:i/>
          <w:iCs/>
        </w:rPr>
        <w:t>self-blame</w:t>
      </w:r>
      <w:r w:rsidRPr="00CC237A">
        <w:rPr>
          <w:rFonts w:ascii="Times New Roman" w:hAnsi="Times New Roman" w:cs="Times New Roman"/>
        </w:rPr>
        <w:t xml:space="preserve"> (pre-test: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14.</w:t>
      </w:r>
      <w:r w:rsidRPr="00CC237A">
        <w:rPr>
          <w:rFonts w:ascii="Times New Roman" w:hAnsi="Times New Roman" w:cs="Times New Roman" w:hint="eastAsia"/>
        </w:rPr>
        <w:t>32</w:t>
      </w:r>
      <w:r w:rsidRPr="00CC237A">
        <w:rPr>
          <w:rFonts w:ascii="Times New Roman" w:hAnsi="Times New Roman" w:cs="Times New Roman"/>
        </w:rPr>
        <w:t xml:space="preserve">,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=0.</w:t>
      </w:r>
      <w:r w:rsidRPr="00CC237A">
        <w:rPr>
          <w:rFonts w:ascii="Times New Roman" w:hAnsi="Times New Roman" w:cs="Times New Roman" w:hint="eastAsia"/>
        </w:rPr>
        <w:t>28</w:t>
      </w:r>
      <w:r w:rsidRPr="00CC237A">
        <w:rPr>
          <w:rFonts w:ascii="Times New Roman" w:hAnsi="Times New Roman" w:cs="Times New Roman"/>
        </w:rPr>
        <w:t xml:space="preserve">; post-test: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=13</w:t>
      </w:r>
      <w:r w:rsidRPr="00CC237A">
        <w:rPr>
          <w:rFonts w:ascii="Times New Roman" w:hAnsi="Times New Roman" w:cs="Times New Roman" w:hint="eastAsia"/>
        </w:rPr>
        <w:t>.53</w:t>
      </w:r>
      <w:r w:rsidRPr="00CC237A">
        <w:rPr>
          <w:rFonts w:ascii="Times New Roman" w:hAnsi="Times New Roman" w:cs="Times New Roman"/>
        </w:rPr>
        <w:t xml:space="preserve">, </w:t>
      </w:r>
      <w:r w:rsidRPr="00CC237A">
        <w:rPr>
          <w:rFonts w:ascii="Times New Roman" w:hAnsi="Times New Roman" w:cs="Times New Roman"/>
          <w:i/>
          <w:iCs/>
        </w:rPr>
        <w:t xml:space="preserve">SE </w:t>
      </w:r>
      <w:r w:rsidRPr="00CC237A">
        <w:rPr>
          <w:rFonts w:ascii="Times New Roman" w:hAnsi="Times New Roman" w:cs="Times New Roman"/>
        </w:rPr>
        <w:t>= 0.3</w:t>
      </w:r>
      <w:r w:rsidRPr="00CC237A">
        <w:rPr>
          <w:rFonts w:ascii="Times New Roman" w:hAnsi="Times New Roman" w:cs="Times New Roman" w:hint="eastAsia"/>
        </w:rPr>
        <w:t>1</w:t>
      </w:r>
      <w:r w:rsidRPr="00CC237A">
        <w:rPr>
          <w:rFonts w:ascii="Times New Roman" w:hAnsi="Times New Roman" w:cs="Times New Roman"/>
        </w:rPr>
        <w:t xml:space="preserve">), </w:t>
      </w:r>
      <w:r w:rsidRPr="00CC237A">
        <w:rPr>
          <w:rFonts w:ascii="Times New Roman" w:hAnsi="Times New Roman" w:cs="Times New Roman"/>
          <w:i/>
          <w:iCs/>
        </w:rPr>
        <w:t>focus on thought</w:t>
      </w:r>
      <w:r w:rsidRPr="00CC237A">
        <w:rPr>
          <w:rFonts w:ascii="Times New Roman" w:hAnsi="Times New Roman" w:cs="Times New Roman"/>
        </w:rPr>
        <w:t xml:space="preserve"> (</w:t>
      </w:r>
      <w:r w:rsidRPr="00CC237A">
        <w:rPr>
          <w:rFonts w:ascii="Times New Roman" w:hAnsi="Times New Roman" w:cs="Times New Roman" w:hint="eastAsia"/>
        </w:rPr>
        <w:t>p</w:t>
      </w:r>
      <w:r w:rsidRPr="00CC237A">
        <w:rPr>
          <w:rFonts w:ascii="Times New Roman" w:hAnsi="Times New Roman" w:cs="Times New Roman"/>
        </w:rPr>
        <w:t>re-test:</w:t>
      </w:r>
      <w:r w:rsidRPr="00CC237A">
        <w:rPr>
          <w:rFonts w:ascii="Times New Roman" w:hAnsi="Times New Roman" w:cs="Times New Roman"/>
          <w:i/>
          <w:iCs/>
        </w:rPr>
        <w:t xml:space="preserve"> M</w:t>
      </w:r>
      <w:r w:rsidRPr="00CC237A">
        <w:rPr>
          <w:rFonts w:ascii="Times New Roman" w:hAnsi="Times New Roman" w:cs="Times New Roman"/>
        </w:rPr>
        <w:t xml:space="preserve"> =15.</w:t>
      </w:r>
      <w:r w:rsidRPr="00CC237A">
        <w:rPr>
          <w:rFonts w:ascii="Times New Roman" w:hAnsi="Times New Roman" w:cs="Times New Roman" w:hint="eastAsia"/>
        </w:rPr>
        <w:t>07</w:t>
      </w:r>
      <w:r w:rsidRPr="00CC237A">
        <w:rPr>
          <w:rFonts w:ascii="Times New Roman" w:hAnsi="Times New Roman" w:cs="Times New Roman"/>
        </w:rPr>
        <w:t xml:space="preserve">,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0.3</w:t>
      </w:r>
      <w:r w:rsidRPr="00CC237A">
        <w:rPr>
          <w:rFonts w:ascii="Times New Roman" w:hAnsi="Times New Roman" w:cs="Times New Roman" w:hint="eastAsia"/>
        </w:rPr>
        <w:t>0</w:t>
      </w:r>
      <w:r w:rsidRPr="00CC237A">
        <w:rPr>
          <w:rFonts w:ascii="Times New Roman" w:hAnsi="Times New Roman" w:cs="Times New Roman"/>
        </w:rPr>
        <w:t xml:space="preserve">; post-test: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=13</w:t>
      </w:r>
      <w:r w:rsidRPr="00CC237A">
        <w:rPr>
          <w:rFonts w:ascii="Times New Roman" w:hAnsi="Times New Roman" w:cs="Times New Roman" w:hint="eastAsia"/>
        </w:rPr>
        <w:t>.</w:t>
      </w:r>
      <w:r w:rsidRPr="00CC237A">
        <w:rPr>
          <w:rFonts w:ascii="Times New Roman" w:hAnsi="Times New Roman" w:cs="Times New Roman"/>
        </w:rPr>
        <w:t xml:space="preserve">81, </w:t>
      </w:r>
      <w:r w:rsidRPr="00CC237A">
        <w:rPr>
          <w:rFonts w:ascii="Times New Roman" w:hAnsi="Times New Roman" w:cs="Times New Roman"/>
          <w:i/>
          <w:iCs/>
        </w:rPr>
        <w:t xml:space="preserve">SE </w:t>
      </w:r>
      <w:r w:rsidRPr="00CC237A">
        <w:rPr>
          <w:rFonts w:ascii="Times New Roman" w:hAnsi="Times New Roman" w:cs="Times New Roman"/>
        </w:rPr>
        <w:t xml:space="preserve">= 0.33), </w:t>
      </w:r>
      <w:r w:rsidRPr="00CC237A">
        <w:rPr>
          <w:rFonts w:ascii="Times New Roman" w:hAnsi="Times New Roman" w:cs="Times New Roman"/>
          <w:i/>
          <w:iCs/>
        </w:rPr>
        <w:t>catastrophizing</w:t>
      </w:r>
      <w:r w:rsidRPr="00CC237A">
        <w:rPr>
          <w:rFonts w:ascii="Times New Roman" w:hAnsi="Times New Roman" w:cs="Times New Roman"/>
        </w:rPr>
        <w:t xml:space="preserve"> (pre-test: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11.</w:t>
      </w:r>
      <w:r w:rsidRPr="00CC237A">
        <w:rPr>
          <w:rFonts w:ascii="Times New Roman" w:hAnsi="Times New Roman" w:cs="Times New Roman" w:hint="eastAsia"/>
        </w:rPr>
        <w:t>61</w:t>
      </w:r>
      <w:r w:rsidRPr="00CC237A">
        <w:rPr>
          <w:rFonts w:ascii="Times New Roman" w:hAnsi="Times New Roman" w:cs="Times New Roman"/>
        </w:rPr>
        <w:t xml:space="preserve">, </w:t>
      </w:r>
      <w:r w:rsidRPr="00CC237A">
        <w:rPr>
          <w:rFonts w:ascii="Times New Roman" w:hAnsi="Times New Roman" w:cs="Times New Roman"/>
          <w:i/>
          <w:iCs/>
        </w:rPr>
        <w:t>S</w:t>
      </w:r>
      <w:r w:rsidR="00182BB1" w:rsidRPr="00CC237A">
        <w:rPr>
          <w:rFonts w:ascii="Times New Roman" w:hAnsi="Times New Roman" w:cs="Times New Roman"/>
          <w:i/>
          <w:iCs/>
        </w:rPr>
        <w:t xml:space="preserve">E </w:t>
      </w:r>
      <w:r w:rsidRPr="00CC237A">
        <w:rPr>
          <w:rFonts w:ascii="Times New Roman" w:hAnsi="Times New Roman" w:cs="Times New Roman"/>
        </w:rPr>
        <w:t xml:space="preserve">= 0.35; post-test: </w:t>
      </w:r>
      <w:r w:rsidRPr="00CC237A">
        <w:rPr>
          <w:rFonts w:ascii="Times New Roman" w:hAnsi="Times New Roman" w:cs="Times New Roman"/>
          <w:i/>
          <w:iCs/>
        </w:rPr>
        <w:t xml:space="preserve">M </w:t>
      </w:r>
      <w:r w:rsidRPr="00CC237A">
        <w:rPr>
          <w:rFonts w:ascii="Times New Roman" w:hAnsi="Times New Roman" w:cs="Times New Roman"/>
        </w:rPr>
        <w:t>=10.</w:t>
      </w:r>
      <w:r w:rsidRPr="00CC237A">
        <w:rPr>
          <w:rFonts w:ascii="Times New Roman" w:hAnsi="Times New Roman" w:cs="Times New Roman" w:hint="eastAsia"/>
        </w:rPr>
        <w:t>46</w:t>
      </w:r>
      <w:r w:rsidRPr="00CC237A">
        <w:rPr>
          <w:rFonts w:ascii="Times New Roman" w:hAnsi="Times New Roman" w:cs="Times New Roman"/>
        </w:rPr>
        <w:t xml:space="preserve">,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0.3</w:t>
      </w:r>
      <w:r w:rsidRPr="00CC237A">
        <w:rPr>
          <w:rFonts w:ascii="Times New Roman" w:hAnsi="Times New Roman" w:cs="Times New Roman" w:hint="eastAsia"/>
        </w:rPr>
        <w:t>3</w:t>
      </w:r>
      <w:r w:rsidRPr="00CC237A">
        <w:rPr>
          <w:rFonts w:ascii="Times New Roman" w:hAnsi="Times New Roman" w:cs="Times New Roman"/>
        </w:rPr>
        <w:t xml:space="preserve">), and significantly increased for </w:t>
      </w:r>
      <w:r w:rsidRPr="00CC237A">
        <w:rPr>
          <w:rFonts w:ascii="Times New Roman" w:hAnsi="Times New Roman" w:cs="Times New Roman"/>
          <w:i/>
          <w:iCs/>
        </w:rPr>
        <w:t>refocusing on planning</w:t>
      </w:r>
      <w:r w:rsidRPr="00CC237A">
        <w:rPr>
          <w:rFonts w:ascii="Times New Roman" w:hAnsi="Times New Roman" w:cs="Times New Roman"/>
        </w:rPr>
        <w:t xml:space="preserve"> (pre-test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Pr="00CC237A">
        <w:rPr>
          <w:rFonts w:ascii="Times New Roman" w:hAnsi="Times New Roman" w:cs="Times New Roman" w:hint="eastAsia"/>
        </w:rPr>
        <w:t>15.04</w:t>
      </w:r>
      <w:r w:rsidRPr="00CC237A">
        <w:rPr>
          <w:rFonts w:ascii="Times New Roman" w:hAnsi="Times New Roman" w:cs="Times New Roman"/>
        </w:rPr>
        <w:t xml:space="preserve">,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0.2</w:t>
      </w:r>
      <w:r w:rsidRPr="00CC237A">
        <w:rPr>
          <w:rFonts w:ascii="Times New Roman" w:hAnsi="Times New Roman" w:cs="Times New Roman" w:hint="eastAsia"/>
        </w:rPr>
        <w:t>2</w:t>
      </w:r>
      <w:r w:rsidRPr="00CC237A">
        <w:rPr>
          <w:rFonts w:ascii="Times New Roman" w:hAnsi="Times New Roman" w:cs="Times New Roman"/>
        </w:rPr>
        <w:t xml:space="preserve">; post-test: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=15.</w:t>
      </w:r>
      <w:r w:rsidRPr="00CC237A">
        <w:rPr>
          <w:rFonts w:ascii="Times New Roman" w:hAnsi="Times New Roman" w:cs="Times New Roman" w:hint="eastAsia"/>
        </w:rPr>
        <w:t>72</w:t>
      </w:r>
      <w:r w:rsidRPr="00CC237A">
        <w:rPr>
          <w:rFonts w:ascii="Times New Roman" w:hAnsi="Times New Roman" w:cs="Times New Roman"/>
        </w:rPr>
        <w:t xml:space="preserve">,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w:t>
      </w:r>
      <w:r w:rsidRPr="00CC237A">
        <w:rPr>
          <w:rFonts w:ascii="Times New Roman" w:hAnsi="Times New Roman" w:cs="Times New Roman" w:hint="eastAsia"/>
        </w:rPr>
        <w:t>19</w:t>
      </w:r>
      <w:r w:rsidRPr="00CC237A">
        <w:rPr>
          <w:rFonts w:ascii="Times New Roman" w:hAnsi="Times New Roman" w:cs="Times New Roman"/>
        </w:rPr>
        <w:t>).</w:t>
      </w:r>
    </w:p>
    <w:p w14:paraId="2A6256A8" w14:textId="454F2092" w:rsidR="00551384" w:rsidRPr="00CC237A" w:rsidRDefault="00551384" w:rsidP="00551384">
      <w:pPr>
        <w:rPr>
          <w:rFonts w:ascii="Times New Roman" w:hAnsi="Times New Roman" w:cs="Times New Roman"/>
        </w:rPr>
      </w:pPr>
      <w:r w:rsidRPr="00CC237A">
        <w:rPr>
          <w:rFonts w:ascii="Times New Roman" w:hAnsi="Times New Roman" w:cs="Times New Roman"/>
        </w:rPr>
        <w:t>In addition, a significant main effect of time (</w:t>
      </w:r>
      <w:r w:rsidRPr="00CC237A">
        <w:rPr>
          <w:rFonts w:ascii="Times New Roman" w:hAnsi="Times New Roman" w:cs="Times New Roman"/>
          <w:i/>
          <w:iCs/>
        </w:rPr>
        <w:t>F</w:t>
      </w:r>
      <w:r w:rsidRPr="00CC237A">
        <w:rPr>
          <w:rFonts w:ascii="Times New Roman" w:hAnsi="Times New Roman" w:cs="Times New Roman"/>
        </w:rPr>
        <w:t xml:space="preserve"> (1,63) =12.02,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0.001,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0.112) and but </w:t>
      </w:r>
      <w:r w:rsidRPr="00CC237A">
        <w:rPr>
          <w:rFonts w:ascii="Times New Roman" w:hAnsi="Times New Roman" w:cs="Times New Roman"/>
        </w:rPr>
        <w:lastRenderedPageBreak/>
        <w:t>significant interaction between time and group for</w:t>
      </w:r>
      <w:r w:rsidRPr="00CC237A">
        <w:rPr>
          <w:rFonts w:ascii="Times New Roman" w:hAnsi="Times New Roman" w:cs="Times New Roman"/>
          <w:i/>
          <w:iCs/>
        </w:rPr>
        <w:t xml:space="preserve"> positive refocusing</w:t>
      </w:r>
      <w:r w:rsidRPr="00CC237A">
        <w:rPr>
          <w:rFonts w:ascii="Times New Roman" w:hAnsi="Times New Roman" w:cs="Times New Roman"/>
        </w:rPr>
        <w:t xml:space="preserve"> was revealed (</w:t>
      </w:r>
      <w:r w:rsidRPr="00CC237A">
        <w:rPr>
          <w:rFonts w:ascii="Times New Roman" w:hAnsi="Times New Roman" w:cs="Times New Roman"/>
          <w:i/>
          <w:iCs/>
        </w:rPr>
        <w:t>F</w:t>
      </w:r>
      <w:r w:rsidRPr="00CC237A">
        <w:rPr>
          <w:rFonts w:ascii="Times New Roman" w:hAnsi="Times New Roman" w:cs="Times New Roman"/>
        </w:rPr>
        <w:t xml:space="preserve"> (1,95) =</w:t>
      </w:r>
      <w:r w:rsidR="00182BB1" w:rsidRPr="00CC237A">
        <w:rPr>
          <w:rFonts w:ascii="Times New Roman" w:hAnsi="Times New Roman" w:cs="Times New Roman"/>
        </w:rPr>
        <w:t xml:space="preserve"> </w:t>
      </w:r>
      <w:r w:rsidRPr="00CC237A">
        <w:rPr>
          <w:rFonts w:ascii="Times New Roman" w:hAnsi="Times New Roman" w:cs="Times New Roman"/>
        </w:rPr>
        <w:t xml:space="preserve">4.92,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0.009,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0.094). Paired sample </w:t>
      </w:r>
      <w:r w:rsidRPr="00CC237A">
        <w:rPr>
          <w:rFonts w:ascii="Times New Roman" w:hAnsi="Times New Roman" w:cs="Times New Roman"/>
          <w:i/>
        </w:rPr>
        <w:t>t</w:t>
      </w:r>
      <w:r w:rsidRPr="00CC237A">
        <w:rPr>
          <w:rFonts w:ascii="Times New Roman" w:hAnsi="Times New Roman" w:cs="Times New Roman"/>
        </w:rPr>
        <w:t xml:space="preserve"> tests (pre-test </w:t>
      </w:r>
      <w:r w:rsidRPr="00CC237A">
        <w:rPr>
          <w:rFonts w:ascii="Times New Roman" w:hAnsi="Times New Roman" w:cs="Times New Roman"/>
          <w:i/>
        </w:rPr>
        <w:t>vs</w:t>
      </w:r>
      <w:r w:rsidRPr="00CC237A">
        <w:rPr>
          <w:rFonts w:ascii="Times New Roman" w:hAnsi="Times New Roman" w:cs="Times New Roman"/>
        </w:rPr>
        <w:t>. post-test) for each group showed that positive refocusing was significantly increased in the WM-T group (</w:t>
      </w:r>
      <w:r w:rsidRPr="00CC237A">
        <w:rPr>
          <w:rFonts w:ascii="Times New Roman" w:hAnsi="Times New Roman" w:cs="Times New Roman"/>
          <w:i/>
          <w:iCs/>
        </w:rPr>
        <w:t xml:space="preserve">t </w:t>
      </w:r>
      <w:r w:rsidRPr="00CC237A">
        <w:rPr>
          <w:rFonts w:ascii="Times New Roman" w:hAnsi="Times New Roman" w:cs="Times New Roman"/>
        </w:rPr>
        <w:t>(32)</w:t>
      </w:r>
      <w:r w:rsidR="00182BB1" w:rsidRPr="00CC237A">
        <w:rPr>
          <w:rFonts w:ascii="Times New Roman" w:hAnsi="Times New Roman" w:cs="Times New Roman"/>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-3.92, </w:t>
      </w:r>
      <w:r w:rsidRPr="00CC237A">
        <w:rPr>
          <w:rFonts w:ascii="Times New Roman" w:hAnsi="Times New Roman" w:cs="Times New Roman"/>
          <w:i/>
          <w:iCs/>
        </w:rPr>
        <w:t>p</w:t>
      </w:r>
      <w:r w:rsidRPr="00CC237A">
        <w:rPr>
          <w:rFonts w:ascii="Times New Roman" w:hAnsi="Times New Roman" w:cs="Times New Roman"/>
        </w:rPr>
        <w:t xml:space="preserve"> &lt; 0.001) and EWM-T group (</w:t>
      </w:r>
      <w:r w:rsidRPr="00CC237A">
        <w:rPr>
          <w:rFonts w:ascii="Times New Roman" w:hAnsi="Times New Roman" w:cs="Times New Roman"/>
          <w:i/>
          <w:iCs/>
        </w:rPr>
        <w:t>t</w:t>
      </w:r>
      <w:r w:rsidRPr="00CC237A">
        <w:rPr>
          <w:rFonts w:ascii="Times New Roman" w:hAnsi="Times New Roman" w:cs="Times New Roman"/>
        </w:rPr>
        <w:t>(34)</w:t>
      </w:r>
      <w:r w:rsidR="00182BB1" w:rsidRPr="00CC237A">
        <w:rPr>
          <w:rFonts w:ascii="Times New Roman" w:hAnsi="Times New Roman" w:cs="Times New Roman"/>
        </w:rPr>
        <w:t xml:space="preserve"> </w:t>
      </w:r>
      <w:r w:rsidRPr="00CC237A">
        <w:rPr>
          <w:rFonts w:ascii="Times New Roman" w:hAnsi="Times New Roman" w:cs="Times New Roman"/>
        </w:rPr>
        <w:t xml:space="preserve">=-3.12,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0.004), but no changes in the Control group (</w:t>
      </w:r>
      <w:r w:rsidRPr="00CC237A">
        <w:rPr>
          <w:rFonts w:ascii="Times New Roman" w:hAnsi="Times New Roman" w:cs="Times New Roman"/>
          <w:i/>
          <w:iCs/>
        </w:rPr>
        <w:t>t</w:t>
      </w:r>
      <w:r w:rsidRPr="00CC237A">
        <w:rPr>
          <w:rFonts w:ascii="Times New Roman" w:hAnsi="Times New Roman" w:cs="Times New Roman"/>
        </w:rPr>
        <w:t>(29)</w:t>
      </w:r>
      <w:r w:rsidR="00182BB1" w:rsidRPr="00CC237A">
        <w:rPr>
          <w:rFonts w:ascii="Times New Roman" w:hAnsi="Times New Roman" w:cs="Times New Roman"/>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0.51,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0.661). </w:t>
      </w:r>
    </w:p>
    <w:p w14:paraId="18EEA8BC" w14:textId="77777777" w:rsidR="00BD1904" w:rsidRPr="00CC237A" w:rsidRDefault="00BD1904" w:rsidP="00BD1904">
      <w:pPr>
        <w:pStyle w:val="2"/>
      </w:pPr>
      <w:r w:rsidRPr="00CC237A">
        <w:t>Emotional regulation task</w:t>
      </w:r>
    </w:p>
    <w:p w14:paraId="16CBE4B5" w14:textId="77777777" w:rsidR="00BD1904" w:rsidRPr="00CC237A" w:rsidRDefault="00BD1904" w:rsidP="00BD1904">
      <w:pPr>
        <w:pStyle w:val="3"/>
      </w:pPr>
      <w:r w:rsidRPr="00CC237A">
        <w:t xml:space="preserve">Behavior ratings </w:t>
      </w:r>
    </w:p>
    <w:p w14:paraId="2711A4E9" w14:textId="214E08C5" w:rsidR="00BD1904" w:rsidRPr="00CC237A" w:rsidRDefault="00BD1904" w:rsidP="00BD1904">
      <w:pPr>
        <w:rPr>
          <w:rFonts w:ascii="Times New Roman" w:hAnsi="Times New Roman" w:cs="Times New Roman"/>
        </w:rPr>
      </w:pPr>
      <w:r w:rsidRPr="00CC237A">
        <w:rPr>
          <w:rFonts w:ascii="Times New Roman" w:hAnsi="Times New Roman" w:cs="Times New Roman"/>
        </w:rPr>
        <w:t xml:space="preserve">Three-way ANOVA (Time: pre-test/post-test </w:t>
      </w:r>
      <w:r w:rsidR="00900797" w:rsidRPr="00CC237A">
        <w:rPr>
          <w:rFonts w:ascii="Times New Roman" w:hAnsi="Times New Roman" w:cs="Times New Roman" w:hint="eastAsia"/>
        </w:rPr>
        <w:t>×</w:t>
      </w:r>
      <w:r w:rsidRPr="00CC237A">
        <w:rPr>
          <w:rFonts w:ascii="Times New Roman" w:hAnsi="Times New Roman" w:cs="Times New Roman"/>
        </w:rPr>
        <w:t xml:space="preserve"> Condition: view/reappraisal/distraction </w:t>
      </w:r>
      <w:r w:rsidR="00900797" w:rsidRPr="00CC237A">
        <w:rPr>
          <w:rFonts w:ascii="Times New Roman" w:hAnsi="Times New Roman" w:cs="Times New Roman" w:hint="eastAsia"/>
        </w:rPr>
        <w:t>×</w:t>
      </w:r>
      <w:r w:rsidRPr="00CC237A">
        <w:rPr>
          <w:rFonts w:ascii="Times New Roman" w:hAnsi="Times New Roman" w:cs="Times New Roman"/>
        </w:rPr>
        <w:t xml:space="preserve"> Group: Control/WM-T/EWM-T) were performed for </w:t>
      </w:r>
      <w:r w:rsidRPr="00CC237A">
        <w:rPr>
          <w:rFonts w:ascii="Times New Roman" w:hAnsi="Times New Roman" w:cs="Times New Roman"/>
          <w:i/>
          <w:iCs/>
        </w:rPr>
        <w:t xml:space="preserve">valence </w:t>
      </w:r>
      <w:r w:rsidRPr="00CC237A">
        <w:rPr>
          <w:rFonts w:ascii="Times New Roman" w:hAnsi="Times New Roman" w:cs="Times New Roman"/>
        </w:rPr>
        <w:t xml:space="preserve">rating and </w:t>
      </w:r>
      <w:r w:rsidRPr="00CC237A">
        <w:rPr>
          <w:rFonts w:ascii="Times New Roman" w:hAnsi="Times New Roman" w:cs="Times New Roman"/>
          <w:i/>
        </w:rPr>
        <w:t>arousal</w:t>
      </w:r>
      <w:r w:rsidRPr="00CC237A">
        <w:rPr>
          <w:rFonts w:ascii="Times New Roman" w:hAnsi="Times New Roman" w:cs="Times New Roman"/>
        </w:rPr>
        <w:t xml:space="preserve"> rating respectively.</w:t>
      </w:r>
    </w:p>
    <w:p w14:paraId="6AF0381D" w14:textId="4816D117" w:rsidR="00BD1904" w:rsidRPr="00CC237A" w:rsidRDefault="00BD1904" w:rsidP="00BD1904">
      <w:pPr>
        <w:rPr>
          <w:rFonts w:ascii="Times New Roman" w:hAnsi="Times New Roman" w:cs="Times New Roman"/>
        </w:rPr>
      </w:pPr>
      <w:r w:rsidRPr="00CC237A">
        <w:rPr>
          <w:rFonts w:ascii="Times New Roman" w:hAnsi="Times New Roman" w:cs="Times New Roman"/>
        </w:rPr>
        <w:t>For valence rating, we found that the main effect of time is significant, (</w:t>
      </w:r>
      <w:r w:rsidRPr="00CC237A">
        <w:rPr>
          <w:rFonts w:ascii="Times New Roman" w:hAnsi="Times New Roman" w:cs="Times New Roman"/>
          <w:i/>
          <w:iCs/>
        </w:rPr>
        <w:t>F</w:t>
      </w:r>
      <w:r w:rsidRPr="00CC237A">
        <w:rPr>
          <w:rFonts w:ascii="Times New Roman" w:hAnsi="Times New Roman" w:cs="Times New Roman"/>
        </w:rPr>
        <w:t xml:space="preserve"> (1,190) = 13.56, </w:t>
      </w:r>
      <w:r w:rsidRPr="00CC237A">
        <w:rPr>
          <w:rFonts w:ascii="Times New Roman" w:hAnsi="Times New Roman" w:cs="Times New Roman"/>
          <w:i/>
        </w:rPr>
        <w:t>p</w:t>
      </w:r>
      <w:r w:rsidR="00182BB1" w:rsidRPr="00CC237A">
        <w:rPr>
          <w:rFonts w:ascii="Times New Roman" w:hAnsi="Times New Roman" w:cs="Times New Roman"/>
          <w:i/>
        </w:rPr>
        <w:t xml:space="preserve"> </w:t>
      </w:r>
      <w:r w:rsidRPr="00CC237A">
        <w:rPr>
          <w:rFonts w:ascii="Times New Roman" w:hAnsi="Times New Roman" w:cs="Times New Roman"/>
        </w:rPr>
        <w:t>&lt;</w:t>
      </w:r>
      <w:r w:rsidR="00182BB1" w:rsidRPr="00CC237A">
        <w:rPr>
          <w:rFonts w:ascii="Times New Roman" w:hAnsi="Times New Roman" w:cs="Times New Roman"/>
        </w:rPr>
        <w:t xml:space="preserve"> </w:t>
      </w:r>
      <w:r w:rsidRPr="00CC237A">
        <w:rPr>
          <w:rFonts w:ascii="Times New Roman" w:hAnsi="Times New Roman" w:cs="Times New Roman"/>
        </w:rPr>
        <w:t xml:space="preserve">0.001,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 0.125). The valence rating at post-test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4.16, </w:t>
      </w:r>
      <w:r w:rsidRPr="00CC237A">
        <w:rPr>
          <w:rFonts w:ascii="Times New Roman" w:hAnsi="Times New Roman" w:cs="Times New Roman"/>
          <w:i/>
          <w:iCs/>
        </w:rPr>
        <w:t>SE</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0.053) was higher than pre-test (</w:t>
      </w:r>
      <w:r w:rsidRPr="00CC237A">
        <w:rPr>
          <w:rFonts w:ascii="Times New Roman" w:hAnsi="Times New Roman" w:cs="Times New Roman"/>
          <w:i/>
          <w:iCs/>
        </w:rPr>
        <w:t>M</w:t>
      </w:r>
      <w:r w:rsidRPr="00CC237A">
        <w:rPr>
          <w:rFonts w:ascii="Times New Roman" w:hAnsi="Times New Roman" w:cs="Times New Roman"/>
        </w:rPr>
        <w:t xml:space="preserve">=3.99, </w:t>
      </w:r>
      <w:r w:rsidRPr="00CC237A">
        <w:rPr>
          <w:rFonts w:ascii="Times New Roman" w:hAnsi="Times New Roman" w:cs="Times New Roman"/>
          <w:i/>
          <w:iCs/>
        </w:rPr>
        <w:t>SE</w:t>
      </w:r>
      <w:r w:rsidRPr="00CC237A">
        <w:rPr>
          <w:rFonts w:ascii="Times New Roman" w:hAnsi="Times New Roman" w:cs="Times New Roman"/>
        </w:rPr>
        <w:t xml:space="preserve"> =0.056).</w:t>
      </w:r>
      <w:r w:rsidRPr="00CC237A">
        <w:rPr>
          <w:rFonts w:ascii="Times New Roman" w:hAnsi="Times New Roman" w:cs="Times New Roman" w:hint="eastAsia"/>
        </w:rPr>
        <w:t xml:space="preserve"> </w:t>
      </w:r>
      <w:r w:rsidRPr="00CC237A">
        <w:rPr>
          <w:rFonts w:ascii="Times New Roman" w:hAnsi="Times New Roman" w:cs="Times New Roman"/>
        </w:rPr>
        <w:t>The main effect of condition was significant (</w:t>
      </w:r>
      <w:r w:rsidRPr="00CC237A">
        <w:rPr>
          <w:rFonts w:ascii="Times New Roman" w:hAnsi="Times New Roman" w:cs="Times New Roman"/>
          <w:i/>
          <w:iCs/>
        </w:rPr>
        <w:t>F</w:t>
      </w:r>
      <w:r w:rsidRPr="00CC237A">
        <w:rPr>
          <w:rFonts w:ascii="Times New Roman" w:hAnsi="Times New Roman" w:cs="Times New Roman"/>
        </w:rPr>
        <w:t xml:space="preserve"> (2,190) = 325.96, </w:t>
      </w:r>
      <w:r w:rsidRPr="00CC237A">
        <w:rPr>
          <w:rFonts w:ascii="Times New Roman" w:hAnsi="Times New Roman" w:cs="Times New Roman"/>
          <w:i/>
        </w:rPr>
        <w:t>p</w:t>
      </w:r>
      <w:r w:rsidR="00182BB1" w:rsidRPr="00CC237A">
        <w:rPr>
          <w:rFonts w:ascii="Times New Roman" w:hAnsi="Times New Roman" w:cs="Times New Roman"/>
          <w:i/>
        </w:rPr>
        <w:t xml:space="preserve"> </w:t>
      </w:r>
      <w:r w:rsidRPr="00CC237A">
        <w:rPr>
          <w:rFonts w:ascii="Times New Roman" w:hAnsi="Times New Roman" w:cs="Times New Roman"/>
        </w:rPr>
        <w:t>&lt;</w:t>
      </w:r>
      <w:r w:rsidR="00182BB1" w:rsidRPr="00CC237A">
        <w:rPr>
          <w:rFonts w:ascii="Times New Roman" w:hAnsi="Times New Roman" w:cs="Times New Roman"/>
        </w:rPr>
        <w:t xml:space="preserve"> </w:t>
      </w:r>
      <w:r w:rsidRPr="00CC237A">
        <w:rPr>
          <w:rFonts w:ascii="Times New Roman" w:hAnsi="Times New Roman" w:cs="Times New Roman"/>
        </w:rPr>
        <w:t xml:space="preserve">0.001,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 0.774). The valence rating for passively viewing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3.22, </w:t>
      </w:r>
      <w:r w:rsidRPr="00CC237A">
        <w:rPr>
          <w:rFonts w:ascii="Times New Roman" w:hAnsi="Times New Roman" w:cs="Times New Roman"/>
          <w:i/>
          <w:iCs/>
        </w:rPr>
        <w:t>SE</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0.076) was significantly lower than reappraisal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4.33,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0.055), and the rating for reappraisal was significantly lower than distraction (</w:t>
      </w:r>
      <w:r w:rsidRPr="00CC237A">
        <w:rPr>
          <w:rFonts w:ascii="Times New Roman" w:hAnsi="Times New Roman" w:cs="Times New Roman"/>
          <w:i/>
          <w:iCs/>
        </w:rPr>
        <w:t>M</w:t>
      </w:r>
      <w:r w:rsidRPr="00CC237A">
        <w:rPr>
          <w:rFonts w:ascii="Times New Roman" w:hAnsi="Times New Roman" w:cs="Times New Roman"/>
        </w:rPr>
        <w:t xml:space="preserve"> = 4.68, </w:t>
      </w:r>
      <w:r w:rsidRPr="00CC237A">
        <w:rPr>
          <w:rFonts w:ascii="Times New Roman" w:hAnsi="Times New Roman" w:cs="Times New Roman"/>
          <w:i/>
          <w:iCs/>
        </w:rPr>
        <w:t>SE</w:t>
      </w:r>
      <w:r w:rsidRPr="00CC237A">
        <w:rPr>
          <w:rFonts w:ascii="Times New Roman" w:hAnsi="Times New Roman" w:cs="Times New Roman"/>
        </w:rPr>
        <w:t xml:space="preserve"> = 0.068), </w:t>
      </w:r>
      <w:proofErr w:type="spellStart"/>
      <w:r w:rsidRPr="00CC237A">
        <w:rPr>
          <w:rFonts w:ascii="Times New Roman" w:hAnsi="Times New Roman" w:cs="Times New Roman"/>
          <w:i/>
          <w:iCs/>
        </w:rPr>
        <w:t>p</w:t>
      </w:r>
      <w:r w:rsidRPr="00CC237A">
        <w:rPr>
          <w:rFonts w:ascii="Times New Roman" w:hAnsi="Times New Roman" w:cs="Times New Roman"/>
          <w:vertAlign w:val="subscript"/>
        </w:rPr>
        <w:t>s</w:t>
      </w:r>
      <w:proofErr w:type="spellEnd"/>
      <w:r w:rsidRPr="00CC237A">
        <w:rPr>
          <w:rFonts w:ascii="Times New Roman" w:hAnsi="Times New Roman" w:cs="Times New Roman"/>
        </w:rPr>
        <w:t>&lt;0.001; For ratings of arousal, we found that the main effect of condition was significant (</w:t>
      </w:r>
      <w:r w:rsidRPr="00CC237A">
        <w:rPr>
          <w:rFonts w:ascii="Times New Roman" w:hAnsi="Times New Roman" w:cs="Times New Roman"/>
          <w:i/>
          <w:iCs/>
        </w:rPr>
        <w:t>F</w:t>
      </w:r>
      <w:r w:rsidRPr="00CC237A">
        <w:rPr>
          <w:rFonts w:ascii="Times New Roman" w:hAnsi="Times New Roman" w:cs="Times New Roman"/>
        </w:rPr>
        <w:t xml:space="preserve"> (2,190) = 169.89,</w:t>
      </w:r>
      <w:r w:rsidRPr="00CC237A">
        <w:rPr>
          <w:rFonts w:ascii="Times New Roman" w:hAnsi="Times New Roman" w:cs="Times New Roman"/>
          <w:i/>
          <w:iCs/>
        </w:rPr>
        <w:t xml:space="preserve"> p</w:t>
      </w:r>
      <w:r w:rsidRPr="00CC237A">
        <w:rPr>
          <w:rFonts w:ascii="Times New Roman" w:hAnsi="Times New Roman" w:cs="Times New Roman"/>
        </w:rPr>
        <w:t xml:space="preserve">&lt;0.001,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 0.641). The arousal rating of Viewing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5.28,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0.15) was significantly higher than reappraisal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3.97, </w:t>
      </w:r>
      <w:r w:rsidRPr="00CC237A">
        <w:rPr>
          <w:rFonts w:ascii="Times New Roman" w:hAnsi="Times New Roman" w:cs="Times New Roman"/>
          <w:i/>
          <w:iCs/>
        </w:rPr>
        <w:t>SE</w:t>
      </w:r>
      <w:r w:rsidRPr="00CC237A">
        <w:rPr>
          <w:rFonts w:ascii="Times New Roman" w:hAnsi="Times New Roman" w:cs="Times New Roman"/>
        </w:rPr>
        <w:t xml:space="preserve"> = 0.14), and the arousal rating for reappraisal was significantly higher than distraction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3.41, </w:t>
      </w:r>
      <w:r w:rsidRPr="00CC237A">
        <w:rPr>
          <w:rFonts w:ascii="Times New Roman" w:hAnsi="Times New Roman" w:cs="Times New Roman"/>
          <w:i/>
          <w:iCs/>
        </w:rPr>
        <w:t>SE</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0.14), </w:t>
      </w:r>
      <w:proofErr w:type="spellStart"/>
      <w:r w:rsidRPr="00CC237A">
        <w:rPr>
          <w:rFonts w:ascii="Times New Roman" w:hAnsi="Times New Roman" w:cs="Times New Roman"/>
          <w:i/>
          <w:iCs/>
        </w:rPr>
        <w:t>p</w:t>
      </w:r>
      <w:r w:rsidRPr="00CC237A">
        <w:rPr>
          <w:rFonts w:ascii="Times New Roman" w:hAnsi="Times New Roman" w:cs="Times New Roman"/>
          <w:vertAlign w:val="subscript"/>
        </w:rPr>
        <w:t>s</w:t>
      </w:r>
      <w:proofErr w:type="spellEnd"/>
      <w:r w:rsidRPr="00CC237A">
        <w:rPr>
          <w:rFonts w:ascii="Times New Roman" w:hAnsi="Times New Roman" w:cs="Times New Roman"/>
        </w:rPr>
        <w:t>&lt;0.001.</w:t>
      </w:r>
    </w:p>
    <w:p w14:paraId="1CA59697" w14:textId="51A709EB" w:rsidR="00BD1904" w:rsidRPr="00CC237A" w:rsidRDefault="00BD1904" w:rsidP="00BD1904">
      <w:pPr>
        <w:pStyle w:val="3"/>
      </w:pPr>
      <w:r w:rsidRPr="00CC237A">
        <w:t>LPP</w:t>
      </w:r>
    </w:p>
    <w:p w14:paraId="03723350" w14:textId="7516F019" w:rsidR="00912ACD" w:rsidRPr="00CC237A" w:rsidRDefault="00BD1904" w:rsidP="00BD1904">
      <w:pPr>
        <w:rPr>
          <w:rFonts w:ascii="Times New Roman" w:hAnsi="Times New Roman" w:cs="Times New Roman"/>
        </w:rPr>
      </w:pPr>
      <w:r w:rsidRPr="00CC237A">
        <w:rPr>
          <w:rFonts w:ascii="Times New Roman" w:hAnsi="Times New Roman" w:cs="Times New Roman"/>
        </w:rPr>
        <w:t xml:space="preserve">Three-way ANOVA (Time: pre-test/post-test </w:t>
      </w:r>
      <w:r w:rsidR="00900797" w:rsidRPr="00CC237A">
        <w:rPr>
          <w:rFonts w:ascii="Times New Roman" w:hAnsi="Times New Roman" w:cs="Times New Roman" w:hint="eastAsia"/>
        </w:rPr>
        <w:t>×</w:t>
      </w:r>
      <w:r w:rsidRPr="00CC237A">
        <w:rPr>
          <w:rFonts w:ascii="Times New Roman" w:hAnsi="Times New Roman" w:cs="Times New Roman"/>
        </w:rPr>
        <w:t xml:space="preserve"> Condition: view/reappraisal/distraction </w:t>
      </w:r>
      <w:r w:rsidR="00900797" w:rsidRPr="00CC237A">
        <w:rPr>
          <w:rFonts w:ascii="Times New Roman" w:hAnsi="Times New Roman" w:cs="Times New Roman" w:hint="eastAsia"/>
        </w:rPr>
        <w:t>×</w:t>
      </w:r>
      <w:r w:rsidRPr="00CC237A">
        <w:rPr>
          <w:rFonts w:ascii="Times New Roman" w:hAnsi="Times New Roman" w:cs="Times New Roman"/>
        </w:rPr>
        <w:t xml:space="preserve"> Group: Control/WM-T/EWM-T) were performed for the averaged LPP amplitudes of selected electrodes. </w:t>
      </w:r>
    </w:p>
    <w:p w14:paraId="178EE19F" w14:textId="51C4CC7A" w:rsidR="00BD1904" w:rsidRPr="00CC237A" w:rsidRDefault="00912ACD" w:rsidP="00BD1904">
      <w:pPr>
        <w:rPr>
          <w:rFonts w:ascii="Times New Roman" w:hAnsi="Times New Roman" w:cs="Times New Roman"/>
        </w:rPr>
      </w:pPr>
      <w:r w:rsidRPr="00CC237A">
        <w:rPr>
          <w:rFonts w:ascii="Times New Roman" w:hAnsi="Times New Roman" w:cs="Times New Roman"/>
        </w:rPr>
        <w:t xml:space="preserve">We found that </w:t>
      </w:r>
      <w:bookmarkStart w:id="7" w:name="_Hlk40617341"/>
      <w:r w:rsidRPr="00CC237A">
        <w:rPr>
          <w:rFonts w:ascii="Times New Roman" w:hAnsi="Times New Roman" w:cs="Times New Roman"/>
        </w:rPr>
        <w:t xml:space="preserve">the main effect of condition is significant [ F (2,190) = 7.11,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0.01,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 0.101]. Post hoc test showed LPP amplitude of simply viewing was significantly higher than reappraisal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0.050) and distraction(</w:t>
      </w:r>
      <w:r w:rsidRPr="00CC237A">
        <w:rPr>
          <w:rFonts w:ascii="Times New Roman" w:hAnsi="Times New Roman" w:cs="Times New Roman"/>
          <w:i/>
          <w:iCs/>
        </w:rPr>
        <w:t>p</w:t>
      </w:r>
      <w:r w:rsidRPr="00CC237A">
        <w:rPr>
          <w:rFonts w:ascii="Times New Roman" w:hAnsi="Times New Roman" w:cs="Times New Roman"/>
        </w:rPr>
        <w:t>&lt;0.001); the amplitude of reappraisal was larger than distraction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0.0</w:t>
      </w:r>
      <w:r w:rsidR="00886B62" w:rsidRPr="00CC237A">
        <w:rPr>
          <w:rFonts w:ascii="Times New Roman" w:hAnsi="Times New Roman" w:cs="Times New Roman"/>
        </w:rPr>
        <w:t>5</w:t>
      </w:r>
      <w:r w:rsidRPr="00CC237A">
        <w:rPr>
          <w:rFonts w:ascii="Times New Roman" w:hAnsi="Times New Roman" w:cs="Times New Roman"/>
        </w:rPr>
        <w:t>4).</w:t>
      </w:r>
      <w:bookmarkStart w:id="8" w:name="_Hlk40617640"/>
      <w:bookmarkEnd w:id="7"/>
      <w:r w:rsidRPr="00CC237A">
        <w:rPr>
          <w:rFonts w:ascii="Times New Roman" w:hAnsi="Times New Roman" w:cs="Times New Roman"/>
        </w:rPr>
        <w:t xml:space="preserve">The main effect of time was significant, </w:t>
      </w:r>
      <w:r w:rsidRPr="00CC237A">
        <w:rPr>
          <w:rFonts w:ascii="Times New Roman" w:hAnsi="Times New Roman" w:cs="Times New Roman"/>
          <w:i/>
          <w:iCs/>
        </w:rPr>
        <w:t>F</w:t>
      </w:r>
      <w:r w:rsidRPr="00CC237A">
        <w:rPr>
          <w:rFonts w:ascii="Times New Roman" w:hAnsi="Times New Roman" w:cs="Times New Roman"/>
        </w:rPr>
        <w:t>(1, 190) = 9.30,</w:t>
      </w:r>
      <w:r w:rsidRPr="00CC237A">
        <w:rPr>
          <w:rFonts w:ascii="Times New Roman" w:hAnsi="Times New Roman" w:cs="Times New Roman"/>
          <w:i/>
          <w:iCs/>
        </w:rPr>
        <w:t xml:space="preserve"> p</w:t>
      </w:r>
      <w:r w:rsidRPr="00CC237A">
        <w:rPr>
          <w:rFonts w:ascii="Times New Roman" w:hAnsi="Times New Roman" w:cs="Times New Roman"/>
        </w:rPr>
        <w:t xml:space="preserve"> = 0.03,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 0.129,</w:t>
      </w:r>
      <w:bookmarkEnd w:id="8"/>
      <w:r w:rsidRPr="00CC237A">
        <w:rPr>
          <w:rFonts w:ascii="Times New Roman" w:hAnsi="Times New Roman" w:cs="Times New Roman"/>
        </w:rPr>
        <w:t xml:space="preserve"> but w</w:t>
      </w:r>
      <w:r w:rsidR="00BD1904" w:rsidRPr="00CC237A">
        <w:rPr>
          <w:rFonts w:ascii="Times New Roman" w:hAnsi="Times New Roman" w:cs="Times New Roman"/>
        </w:rPr>
        <w:t>e found a significant triple interaction of conditions, time and group (</w:t>
      </w:r>
      <w:r w:rsidR="00BD1904" w:rsidRPr="00CC237A">
        <w:rPr>
          <w:rFonts w:ascii="Times New Roman" w:hAnsi="Times New Roman" w:cs="Times New Roman"/>
          <w:i/>
          <w:iCs/>
        </w:rPr>
        <w:t xml:space="preserve">F </w:t>
      </w:r>
      <w:r w:rsidR="00BD1904" w:rsidRPr="00CC237A">
        <w:rPr>
          <w:rFonts w:ascii="Times New Roman" w:hAnsi="Times New Roman" w:cs="Times New Roman"/>
        </w:rPr>
        <w:t xml:space="preserve">(4,190) = 3.17, </w:t>
      </w:r>
      <w:r w:rsidR="00BD1904" w:rsidRPr="00CC237A">
        <w:rPr>
          <w:rFonts w:ascii="Times New Roman" w:hAnsi="Times New Roman" w:cs="Times New Roman"/>
          <w:i/>
          <w:iCs/>
        </w:rPr>
        <w:t>p</w:t>
      </w:r>
      <w:r w:rsidR="00BD1904" w:rsidRPr="00CC237A">
        <w:rPr>
          <w:rFonts w:ascii="Times New Roman" w:hAnsi="Times New Roman" w:cs="Times New Roman"/>
        </w:rPr>
        <w:t xml:space="preserve"> = 0.015, </w:t>
      </w:r>
      <w:r w:rsidR="00BD1904" w:rsidRPr="00CC237A">
        <w:rPr>
          <w:rFonts w:ascii="Times New Roman" w:hAnsi="Times New Roman" w:cs="Times New Roman"/>
          <w:i/>
          <w:iCs/>
        </w:rPr>
        <w:t>η</w:t>
      </w:r>
      <w:r w:rsidR="00BD1904" w:rsidRPr="00CC237A">
        <w:rPr>
          <w:rFonts w:ascii="Times New Roman" w:hAnsi="Times New Roman" w:cs="Times New Roman"/>
          <w:i/>
          <w:iCs/>
          <w:vertAlign w:val="subscript"/>
        </w:rPr>
        <w:t>p</w:t>
      </w:r>
      <w:r w:rsidR="00BD1904" w:rsidRPr="00CC237A">
        <w:rPr>
          <w:rFonts w:ascii="Times New Roman" w:hAnsi="Times New Roman" w:cs="Times New Roman"/>
          <w:i/>
          <w:iCs/>
          <w:vertAlign w:val="superscript"/>
        </w:rPr>
        <w:t>2</w:t>
      </w:r>
      <w:r w:rsidR="00BD1904" w:rsidRPr="00CC237A">
        <w:rPr>
          <w:rFonts w:ascii="Times New Roman" w:hAnsi="Times New Roman" w:cs="Times New Roman"/>
        </w:rPr>
        <w:t xml:space="preserve">= 0.063), only the LPP reduction (pre-test minus post-test) in the reappraisal condition was modulated by group. Specifically, the LPP amplitude for reappraisal at the post-test was significantly </w:t>
      </w:r>
      <w:bookmarkStart w:id="9" w:name="OLE_LINK9"/>
      <w:r w:rsidR="00BD1904" w:rsidRPr="00CC237A">
        <w:rPr>
          <w:rFonts w:ascii="Times New Roman" w:hAnsi="Times New Roman" w:cs="Times New Roman"/>
        </w:rPr>
        <w:t>lower than</w:t>
      </w:r>
      <w:bookmarkEnd w:id="9"/>
      <w:r w:rsidR="00BD1904" w:rsidRPr="00CC237A">
        <w:rPr>
          <w:rFonts w:ascii="Times New Roman" w:hAnsi="Times New Roman" w:cs="Times New Roman"/>
        </w:rPr>
        <w:t xml:space="preserve"> at pre-test for WM-T group (</w:t>
      </w:r>
      <w:r w:rsidR="00BD1904" w:rsidRPr="00CC237A">
        <w:rPr>
          <w:rFonts w:ascii="Times New Roman" w:hAnsi="Times New Roman" w:cs="Times New Roman"/>
          <w:i/>
        </w:rPr>
        <w:t xml:space="preserve">t </w:t>
      </w:r>
      <w:r w:rsidR="00BD1904" w:rsidRPr="00CC237A">
        <w:rPr>
          <w:rFonts w:ascii="Times New Roman" w:hAnsi="Times New Roman" w:cs="Times New Roman"/>
        </w:rPr>
        <w:t>(32) =</w:t>
      </w:r>
      <w:r w:rsidR="00182BB1" w:rsidRPr="00CC237A">
        <w:rPr>
          <w:rFonts w:ascii="Times New Roman" w:hAnsi="Times New Roman" w:cs="Times New Roman"/>
        </w:rPr>
        <w:t xml:space="preserve"> </w:t>
      </w:r>
      <w:r w:rsidR="00BD1904" w:rsidRPr="00CC237A">
        <w:rPr>
          <w:rFonts w:ascii="Times New Roman" w:hAnsi="Times New Roman" w:cs="Times New Roman"/>
        </w:rPr>
        <w:t xml:space="preserve">2.25, </w:t>
      </w:r>
      <w:r w:rsidR="00BD1904" w:rsidRPr="00CC237A">
        <w:rPr>
          <w:rFonts w:ascii="Times New Roman" w:hAnsi="Times New Roman" w:cs="Times New Roman"/>
          <w:i/>
        </w:rPr>
        <w:t>p</w:t>
      </w:r>
      <w:r w:rsidR="00182BB1" w:rsidRPr="00CC237A">
        <w:rPr>
          <w:rFonts w:ascii="Times New Roman" w:hAnsi="Times New Roman" w:cs="Times New Roman"/>
          <w:i/>
        </w:rPr>
        <w:t xml:space="preserve"> </w:t>
      </w:r>
      <w:r w:rsidR="00BD1904" w:rsidRPr="00CC237A">
        <w:rPr>
          <w:rFonts w:ascii="Times New Roman" w:hAnsi="Times New Roman" w:cs="Times New Roman"/>
        </w:rPr>
        <w:t>=</w:t>
      </w:r>
      <w:r w:rsidR="00182BB1" w:rsidRPr="00CC237A">
        <w:rPr>
          <w:rFonts w:ascii="Times New Roman" w:hAnsi="Times New Roman" w:cs="Times New Roman"/>
        </w:rPr>
        <w:t xml:space="preserve"> </w:t>
      </w:r>
      <w:r w:rsidR="00BD1904" w:rsidRPr="00CC237A">
        <w:rPr>
          <w:rFonts w:ascii="Times New Roman" w:hAnsi="Times New Roman" w:cs="Times New Roman"/>
        </w:rPr>
        <w:t>0.015) and EWM-T group (</w:t>
      </w:r>
      <w:r w:rsidR="00BD1904" w:rsidRPr="00CC237A">
        <w:rPr>
          <w:rFonts w:ascii="Times New Roman" w:hAnsi="Times New Roman" w:cs="Times New Roman"/>
          <w:i/>
        </w:rPr>
        <w:t xml:space="preserve">t </w:t>
      </w:r>
      <w:r w:rsidR="00BD1904" w:rsidRPr="00CC237A">
        <w:rPr>
          <w:rFonts w:ascii="Times New Roman" w:hAnsi="Times New Roman" w:cs="Times New Roman"/>
        </w:rPr>
        <w:t>(34) =</w:t>
      </w:r>
      <w:r w:rsidR="00182BB1" w:rsidRPr="00CC237A">
        <w:rPr>
          <w:rFonts w:ascii="Times New Roman" w:hAnsi="Times New Roman" w:cs="Times New Roman"/>
        </w:rPr>
        <w:t xml:space="preserve"> </w:t>
      </w:r>
      <w:r w:rsidR="00BD1904" w:rsidRPr="00CC237A">
        <w:rPr>
          <w:rFonts w:ascii="Times New Roman" w:hAnsi="Times New Roman" w:cs="Times New Roman"/>
        </w:rPr>
        <w:t xml:space="preserve">2.76, </w:t>
      </w:r>
      <w:r w:rsidR="00BD1904" w:rsidRPr="00CC237A">
        <w:rPr>
          <w:rFonts w:ascii="Times New Roman" w:hAnsi="Times New Roman" w:cs="Times New Roman"/>
          <w:i/>
        </w:rPr>
        <w:t>p</w:t>
      </w:r>
      <w:r w:rsidR="00182BB1" w:rsidRPr="00CC237A">
        <w:rPr>
          <w:rFonts w:ascii="Times New Roman" w:hAnsi="Times New Roman" w:cs="Times New Roman"/>
          <w:i/>
        </w:rPr>
        <w:t xml:space="preserve"> </w:t>
      </w:r>
      <w:r w:rsidR="00BD1904" w:rsidRPr="00CC237A">
        <w:rPr>
          <w:rFonts w:ascii="Times New Roman" w:hAnsi="Times New Roman" w:cs="Times New Roman"/>
        </w:rPr>
        <w:t>=</w:t>
      </w:r>
      <w:r w:rsidR="00182BB1" w:rsidRPr="00CC237A">
        <w:rPr>
          <w:rFonts w:ascii="Times New Roman" w:hAnsi="Times New Roman" w:cs="Times New Roman"/>
        </w:rPr>
        <w:t xml:space="preserve"> </w:t>
      </w:r>
      <w:r w:rsidR="00BD1904" w:rsidRPr="00CC237A">
        <w:rPr>
          <w:rFonts w:ascii="Times New Roman" w:hAnsi="Times New Roman" w:cs="Times New Roman"/>
        </w:rPr>
        <w:t>0.009), which was not observed in the Control group (</w:t>
      </w:r>
      <w:r w:rsidR="00BD1904" w:rsidRPr="00CC237A">
        <w:rPr>
          <w:rFonts w:ascii="Times New Roman" w:hAnsi="Times New Roman" w:cs="Times New Roman"/>
          <w:i/>
        </w:rPr>
        <w:t xml:space="preserve">t </w:t>
      </w:r>
      <w:r w:rsidR="00BD1904" w:rsidRPr="00CC237A">
        <w:rPr>
          <w:rFonts w:ascii="Times New Roman" w:hAnsi="Times New Roman" w:cs="Times New Roman"/>
        </w:rPr>
        <w:t>(29) = -0.94,</w:t>
      </w:r>
      <w:r w:rsidR="00BD1904" w:rsidRPr="00CC237A">
        <w:rPr>
          <w:rFonts w:ascii="Times New Roman" w:hAnsi="Times New Roman" w:cs="Times New Roman"/>
          <w:i/>
        </w:rPr>
        <w:t xml:space="preserve"> p</w:t>
      </w:r>
      <w:r w:rsidR="00182BB1" w:rsidRPr="00CC237A">
        <w:rPr>
          <w:rFonts w:ascii="Times New Roman" w:hAnsi="Times New Roman" w:cs="Times New Roman"/>
          <w:i/>
        </w:rPr>
        <w:t xml:space="preserve"> </w:t>
      </w:r>
      <w:r w:rsidR="00BD1904" w:rsidRPr="00CC237A">
        <w:rPr>
          <w:rFonts w:ascii="Times New Roman" w:hAnsi="Times New Roman" w:cs="Times New Roman"/>
        </w:rPr>
        <w:t>=</w:t>
      </w:r>
      <w:r w:rsidR="00182BB1" w:rsidRPr="00CC237A">
        <w:rPr>
          <w:rFonts w:ascii="Times New Roman" w:hAnsi="Times New Roman" w:cs="Times New Roman"/>
        </w:rPr>
        <w:t xml:space="preserve"> </w:t>
      </w:r>
      <w:r w:rsidR="00BD1904" w:rsidRPr="00CC237A">
        <w:rPr>
          <w:rFonts w:ascii="Times New Roman" w:hAnsi="Times New Roman" w:cs="Times New Roman"/>
        </w:rPr>
        <w:t>0.345).</w:t>
      </w:r>
      <w:r w:rsidR="00BD1904" w:rsidRPr="00CC237A">
        <w:rPr>
          <w:rFonts w:ascii="Times New Roman" w:hAnsi="Times New Roman" w:cs="Times New Roman"/>
          <w:b/>
          <w:bCs/>
        </w:rPr>
        <w:t xml:space="preserve"> </w:t>
      </w:r>
    </w:p>
    <w:p w14:paraId="19A323AE" w14:textId="77777777" w:rsidR="00551384" w:rsidRPr="00CC237A" w:rsidRDefault="00551384" w:rsidP="00551384">
      <w:pPr>
        <w:pStyle w:val="2"/>
      </w:pPr>
      <w:r w:rsidRPr="00CC237A">
        <w:t>Facial Stroop task</w:t>
      </w:r>
    </w:p>
    <w:p w14:paraId="229C89FA" w14:textId="77777777" w:rsidR="00551384" w:rsidRPr="00CC237A" w:rsidRDefault="00551384" w:rsidP="00551384">
      <w:pPr>
        <w:pStyle w:val="3"/>
      </w:pPr>
      <w:r w:rsidRPr="00CC237A">
        <w:t>Behavior results</w:t>
      </w:r>
    </w:p>
    <w:p w14:paraId="6A660566" w14:textId="5E5A02D3" w:rsidR="00551384" w:rsidRPr="00CC237A" w:rsidRDefault="00551384" w:rsidP="00551384">
      <w:pPr>
        <w:rPr>
          <w:rFonts w:ascii="Times New Roman" w:hAnsi="Times New Roman" w:cs="Times New Roman"/>
        </w:rPr>
      </w:pPr>
      <w:r w:rsidRPr="00CC237A">
        <w:rPr>
          <w:rFonts w:ascii="Times New Roman" w:hAnsi="Times New Roman" w:cs="Times New Roman"/>
        </w:rPr>
        <w:t>Three-way ANOVA (Time: pre-test/post-test × Condition: neutral/disgust/fear × Group: Control/WM-T/EWM-T) were performed for levels of accuracy during performance of the facial Stroop task. We found a significant main effect of time (</w:t>
      </w:r>
      <w:bookmarkStart w:id="10" w:name="OLE_LINK10"/>
      <w:bookmarkStart w:id="11" w:name="OLE_LINK11"/>
      <w:r w:rsidRPr="00CC237A">
        <w:rPr>
          <w:rFonts w:ascii="Times New Roman" w:hAnsi="Times New Roman" w:cs="Times New Roman"/>
          <w:i/>
          <w:iCs/>
        </w:rPr>
        <w:t>F</w:t>
      </w:r>
      <w:r w:rsidRPr="00CC237A">
        <w:rPr>
          <w:rFonts w:ascii="Times New Roman" w:hAnsi="Times New Roman" w:cs="Times New Roman"/>
        </w:rPr>
        <w:t xml:space="preserve"> (1,95) = 6.61, </w:t>
      </w:r>
      <w:r w:rsidRPr="00CC237A">
        <w:rPr>
          <w:rFonts w:ascii="Times New Roman" w:hAnsi="Times New Roman" w:cs="Times New Roman"/>
          <w:i/>
          <w:iCs/>
        </w:rPr>
        <w:t>p</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0.012,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0.065</w:t>
      </w:r>
      <w:bookmarkEnd w:id="10"/>
      <w:bookmarkEnd w:id="11"/>
      <w:r w:rsidRPr="00CC237A">
        <w:rPr>
          <w:rFonts w:ascii="Times New Roman" w:hAnsi="Times New Roman" w:cs="Times New Roman"/>
        </w:rPr>
        <w:t>), whereby accuracy at post-test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0.96,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0.006) was higher than at pre-test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0.94,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0.009). </w:t>
      </w:r>
    </w:p>
    <w:p w14:paraId="66EA0221" w14:textId="51C0F6C2" w:rsidR="00551384" w:rsidRPr="00CC237A" w:rsidRDefault="00551384" w:rsidP="00551384">
      <w:pPr>
        <w:rPr>
          <w:rFonts w:ascii="Times New Roman" w:hAnsi="Times New Roman" w:cs="Times New Roman"/>
        </w:rPr>
      </w:pPr>
      <w:r w:rsidRPr="00CC237A">
        <w:rPr>
          <w:rFonts w:ascii="Times New Roman" w:hAnsi="Times New Roman" w:cs="Times New Roman"/>
        </w:rPr>
        <w:t>Three-way ANOVA (Time: pre-test/post-test × Condition: neutral/disgust/fear × Group: Control/WM-T/EWM-T) were also performed for reaction times (RT) during performance of the facial Stroop task. We found a significant main effect of condition (</w:t>
      </w:r>
      <w:r w:rsidRPr="00CC237A">
        <w:rPr>
          <w:rFonts w:ascii="Times New Roman" w:hAnsi="Times New Roman" w:cs="Times New Roman"/>
          <w:i/>
          <w:iCs/>
        </w:rPr>
        <w:t xml:space="preserve">F </w:t>
      </w:r>
      <w:r w:rsidRPr="00CC237A">
        <w:rPr>
          <w:rFonts w:ascii="Times New Roman" w:hAnsi="Times New Roman" w:cs="Times New Roman"/>
        </w:rPr>
        <w:t xml:space="preserve">(2,190) = 6.15,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0.003,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=0.061), RT of the fear faces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 xml:space="preserve">= 348.14,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=10.14) and the disgust faces (</w:t>
      </w:r>
      <w:r w:rsidRPr="00CC237A">
        <w:rPr>
          <w:rFonts w:ascii="Times New Roman" w:hAnsi="Times New Roman" w:cs="Times New Roman"/>
          <w:i/>
          <w:iCs/>
        </w:rPr>
        <w:t>M</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345.77, </w:t>
      </w:r>
      <w:r w:rsidRPr="00CC237A">
        <w:rPr>
          <w:rFonts w:ascii="Times New Roman" w:hAnsi="Times New Roman" w:cs="Times New Roman"/>
          <w:i/>
          <w:iCs/>
        </w:rPr>
        <w:t>SE</w:t>
      </w:r>
      <w:r w:rsidRPr="00CC237A">
        <w:rPr>
          <w:rFonts w:ascii="Times New Roman" w:hAnsi="Times New Roman" w:cs="Times New Roman"/>
        </w:rPr>
        <w:t xml:space="preserve"> =10.23) was significantly longer than the neutral faces (</w:t>
      </w:r>
      <w:r w:rsidRPr="00CC237A">
        <w:rPr>
          <w:rFonts w:ascii="Times New Roman" w:hAnsi="Times New Roman" w:cs="Times New Roman"/>
          <w:i/>
          <w:iCs/>
        </w:rPr>
        <w:t>M</w:t>
      </w:r>
      <w:r w:rsidRPr="00CC237A">
        <w:rPr>
          <w:rFonts w:ascii="Times New Roman" w:hAnsi="Times New Roman" w:cs="Times New Roman"/>
        </w:rPr>
        <w:t xml:space="preserve"> = 339.71, </w:t>
      </w:r>
      <w:r w:rsidRPr="00CC237A">
        <w:rPr>
          <w:rFonts w:ascii="Times New Roman" w:hAnsi="Times New Roman" w:cs="Times New Roman"/>
          <w:i/>
          <w:iCs/>
        </w:rPr>
        <w:t>SE</w:t>
      </w:r>
      <w:r w:rsidR="00182BB1" w:rsidRPr="00CC237A">
        <w:rPr>
          <w:rFonts w:ascii="Times New Roman" w:hAnsi="Times New Roman" w:cs="Times New Roman"/>
          <w:i/>
          <w:iCs/>
        </w:rPr>
        <w:t xml:space="preserve"> </w:t>
      </w:r>
      <w:r w:rsidRPr="00CC237A">
        <w:rPr>
          <w:rFonts w:ascii="Times New Roman" w:hAnsi="Times New Roman" w:cs="Times New Roman"/>
        </w:rPr>
        <w:t xml:space="preserve">=10.05), </w:t>
      </w:r>
      <w:proofErr w:type="spellStart"/>
      <w:r w:rsidRPr="00CC237A">
        <w:rPr>
          <w:rFonts w:ascii="Times New Roman" w:hAnsi="Times New Roman" w:cs="Times New Roman"/>
          <w:i/>
          <w:iCs/>
        </w:rPr>
        <w:t>p</w:t>
      </w:r>
      <w:r w:rsidRPr="00CC237A">
        <w:rPr>
          <w:rFonts w:ascii="Times New Roman" w:hAnsi="Times New Roman" w:cs="Times New Roman" w:hint="eastAsia"/>
          <w:vertAlign w:val="subscript"/>
        </w:rPr>
        <w:t>s</w:t>
      </w:r>
      <w:proofErr w:type="spellEnd"/>
      <w:r w:rsidRPr="00CC237A">
        <w:rPr>
          <w:rFonts w:ascii="Times New Roman" w:hAnsi="Times New Roman" w:cs="Times New Roman"/>
        </w:rPr>
        <w:t xml:space="preserve">&lt;0.01, indicating the existence of a negative attention bias. In addition, the triple interaction of  time </w:t>
      </w:r>
      <w:r w:rsidRPr="00CC237A">
        <w:rPr>
          <w:rFonts w:ascii="Times New Roman" w:hAnsi="Times New Roman" w:cs="Times New Roman" w:hint="eastAsia"/>
        </w:rPr>
        <w:t>×</w:t>
      </w:r>
      <w:r w:rsidRPr="00CC237A">
        <w:rPr>
          <w:rFonts w:ascii="Times New Roman" w:hAnsi="Times New Roman" w:cs="Times New Roman"/>
        </w:rPr>
        <w:t xml:space="preserve"> </w:t>
      </w:r>
      <w:r w:rsidRPr="00CC237A">
        <w:rPr>
          <w:rFonts w:ascii="Times New Roman" w:hAnsi="Times New Roman" w:cs="Times New Roman" w:hint="eastAsia"/>
        </w:rPr>
        <w:t>condition</w:t>
      </w:r>
      <w:r w:rsidRPr="00CC237A">
        <w:rPr>
          <w:rFonts w:ascii="Times New Roman" w:hAnsi="Times New Roman" w:cs="Times New Roman"/>
        </w:rPr>
        <w:t xml:space="preserve"> </w:t>
      </w:r>
      <w:r w:rsidRPr="00CC237A">
        <w:rPr>
          <w:rFonts w:ascii="Times New Roman" w:hAnsi="Times New Roman" w:cs="Times New Roman" w:hint="eastAsia"/>
        </w:rPr>
        <w:t>×</w:t>
      </w:r>
      <w:r w:rsidRPr="00CC237A">
        <w:rPr>
          <w:rFonts w:ascii="Times New Roman" w:hAnsi="Times New Roman" w:cs="Times New Roman" w:hint="eastAsia"/>
        </w:rPr>
        <w:t xml:space="preserve"> </w:t>
      </w:r>
      <w:r w:rsidRPr="00CC237A">
        <w:rPr>
          <w:rFonts w:ascii="Times New Roman" w:hAnsi="Times New Roman" w:cs="Times New Roman"/>
        </w:rPr>
        <w:t xml:space="preserve">is </w:t>
      </w:r>
      <w:r w:rsidRPr="00CC237A">
        <w:rPr>
          <w:rFonts w:ascii="Times New Roman" w:hAnsi="Times New Roman" w:cs="Times New Roman"/>
        </w:rPr>
        <w:lastRenderedPageBreak/>
        <w:t xml:space="preserve">marginally significant </w:t>
      </w:r>
      <w:r w:rsidRPr="00CC237A">
        <w:rPr>
          <w:rFonts w:ascii="Times New Roman" w:hAnsi="Times New Roman" w:cs="Times New Roman"/>
          <w:i/>
          <w:iCs/>
        </w:rPr>
        <w:t>F</w:t>
      </w:r>
      <w:r w:rsidRPr="00CC237A">
        <w:rPr>
          <w:rFonts w:ascii="Times New Roman" w:hAnsi="Times New Roman" w:cs="Times New Roman"/>
        </w:rPr>
        <w:t xml:space="preserve"> (4,190) = 2.16,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0.080,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0.06.</w:t>
      </w:r>
    </w:p>
    <w:p w14:paraId="3A60914B" w14:textId="2115BE8F"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To better decompose and visualize the marginal triple interactions, </w:t>
      </w:r>
      <w:r w:rsidRPr="00CC237A">
        <w:rPr>
          <w:rFonts w:ascii="Times New Roman" w:hAnsi="Times New Roman" w:cs="Times New Roman" w:hint="eastAsia"/>
        </w:rPr>
        <w:t>we</w:t>
      </w:r>
      <w:r w:rsidRPr="00CC237A">
        <w:rPr>
          <w:rFonts w:ascii="Times New Roman" w:hAnsi="Times New Roman" w:cs="Times New Roman"/>
        </w:rPr>
        <w:t xml:space="preserve"> calculated a behavior indicator of attention bias, i.e., the difference between RTs for responses to negative faces (including disgust and fear) and RTs for responses to neutral faces. Two-way ANOVA (Time: pre-test/post-test × Group: Control/WM-T/EWM-T) was performed, which indicated a significant time by group interaction (</w:t>
      </w:r>
      <w:r w:rsidRPr="00CC237A">
        <w:rPr>
          <w:rFonts w:ascii="Times New Roman" w:hAnsi="Times New Roman" w:cs="Times New Roman"/>
          <w:i/>
          <w:iCs/>
        </w:rPr>
        <w:t>F</w:t>
      </w:r>
      <w:r w:rsidRPr="00CC237A">
        <w:rPr>
          <w:rFonts w:ascii="Times New Roman" w:hAnsi="Times New Roman" w:cs="Times New Roman"/>
        </w:rPr>
        <w:t xml:space="preserve"> (2,95) = 3.00, </w:t>
      </w:r>
      <w:r w:rsidRPr="00CC237A">
        <w:rPr>
          <w:rFonts w:ascii="Times New Roman" w:hAnsi="Times New Roman" w:cs="Times New Roman"/>
          <w:i/>
          <w:iCs/>
        </w:rPr>
        <w:t>p</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0.050,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w:t>
      </w:r>
      <w:r w:rsidR="00182BB1" w:rsidRPr="00CC237A">
        <w:rPr>
          <w:rFonts w:ascii="Times New Roman" w:hAnsi="Times New Roman" w:cs="Times New Roman"/>
        </w:rPr>
        <w:t xml:space="preserve"> </w:t>
      </w:r>
      <w:r w:rsidRPr="00CC237A">
        <w:rPr>
          <w:rFonts w:ascii="Times New Roman" w:hAnsi="Times New Roman" w:cs="Times New Roman"/>
        </w:rPr>
        <w:t xml:space="preserve">0.054). Paired sample </w:t>
      </w:r>
      <w:r w:rsidRPr="00CC237A">
        <w:rPr>
          <w:rFonts w:ascii="Times New Roman" w:hAnsi="Times New Roman" w:cs="Times New Roman"/>
          <w:i/>
        </w:rPr>
        <w:t>t</w:t>
      </w:r>
      <w:r w:rsidRPr="00CC237A">
        <w:rPr>
          <w:rFonts w:ascii="Times New Roman" w:hAnsi="Times New Roman" w:cs="Times New Roman"/>
        </w:rPr>
        <w:t xml:space="preserve"> test (pre-test and post-test) by group and observed that only individuals in the EWM-T group showed a significant reduction in attention bias, </w:t>
      </w:r>
      <w:r w:rsidRPr="00CC237A">
        <w:rPr>
          <w:rFonts w:ascii="Times New Roman" w:hAnsi="Times New Roman" w:cs="Times New Roman"/>
          <w:i/>
          <w:iCs/>
        </w:rPr>
        <w:t>t</w:t>
      </w:r>
      <w:r w:rsidRPr="00CC237A">
        <w:rPr>
          <w:rFonts w:ascii="Times New Roman" w:hAnsi="Times New Roman" w:cs="Times New Roman"/>
        </w:rPr>
        <w:t xml:space="preserve"> (34) = 2.38,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0.023, </w:t>
      </w:r>
      <w:r w:rsidRPr="00CC237A">
        <w:rPr>
          <w:rFonts w:ascii="Times New Roman" w:hAnsi="Times New Roman" w:cs="Times New Roman" w:hint="eastAsia"/>
        </w:rPr>
        <w:t>but</w:t>
      </w:r>
      <w:r w:rsidRPr="00CC237A">
        <w:rPr>
          <w:rFonts w:ascii="Times New Roman" w:hAnsi="Times New Roman" w:cs="Times New Roman"/>
        </w:rPr>
        <w:t xml:space="preserve"> not in the Control</w:t>
      </w:r>
      <w:r w:rsidRPr="00CC237A">
        <w:rPr>
          <w:rFonts w:ascii="Times New Roman" w:hAnsi="Times New Roman" w:cs="Times New Roman"/>
          <w:i/>
          <w:iCs/>
        </w:rPr>
        <w:t xml:space="preserve"> t</w:t>
      </w:r>
      <w:r w:rsidRPr="00CC237A">
        <w:rPr>
          <w:rFonts w:ascii="Times New Roman" w:hAnsi="Times New Roman" w:cs="Times New Roman"/>
        </w:rPr>
        <w:t xml:space="preserve"> (29) = -0.18, </w:t>
      </w:r>
      <w:r w:rsidRPr="00CC237A">
        <w:rPr>
          <w:rFonts w:ascii="Times New Roman" w:hAnsi="Times New Roman" w:cs="Times New Roman"/>
          <w:i/>
          <w:iCs/>
        </w:rPr>
        <w:t>p</w:t>
      </w:r>
      <w:r w:rsidRPr="00CC237A">
        <w:rPr>
          <w:rFonts w:ascii="Times New Roman" w:hAnsi="Times New Roman" w:cs="Times New Roman"/>
        </w:rPr>
        <w:t>=0.856 or the WM-T group</w:t>
      </w:r>
      <w:r w:rsidRPr="00CC237A">
        <w:rPr>
          <w:rFonts w:ascii="Times New Roman" w:hAnsi="Times New Roman" w:cs="Times New Roman"/>
          <w:i/>
          <w:iCs/>
        </w:rPr>
        <w:t xml:space="preserve"> t</w:t>
      </w:r>
      <w:r w:rsidRPr="00CC237A">
        <w:rPr>
          <w:rFonts w:ascii="Times New Roman" w:hAnsi="Times New Roman" w:cs="Times New Roman"/>
        </w:rPr>
        <w:t xml:space="preserve"> (32) = -0.55,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0.584. </w:t>
      </w:r>
    </w:p>
    <w:p w14:paraId="25B2B3E7" w14:textId="77777777" w:rsidR="00551384" w:rsidRPr="00CC237A" w:rsidRDefault="00551384" w:rsidP="00551384">
      <w:pPr>
        <w:pStyle w:val="3"/>
      </w:pPr>
      <w:r w:rsidRPr="00CC237A">
        <w:t>P3</w:t>
      </w:r>
    </w:p>
    <w:p w14:paraId="53AC6D99" w14:textId="6141DC62" w:rsidR="00551384" w:rsidRPr="00CC237A" w:rsidRDefault="00551384" w:rsidP="00551384">
      <w:pPr>
        <w:rPr>
          <w:rFonts w:ascii="Times New Roman" w:hAnsi="Times New Roman" w:cs="Times New Roman"/>
        </w:rPr>
      </w:pPr>
      <w:r w:rsidRPr="00CC237A">
        <w:rPr>
          <w:rFonts w:ascii="Times New Roman" w:hAnsi="Times New Roman" w:cs="Times New Roman"/>
        </w:rPr>
        <w:t xml:space="preserve">Three-way ANOVA (Time: pre-test/post-test × Condition: neutral/disgust/fear × Group: Control/WM-T/EWM-T) were performed for averaged P3 amplitudes of selected electrodes. We found that a significant interaction of time by group </w:t>
      </w:r>
      <w:r w:rsidRPr="00CC237A">
        <w:rPr>
          <w:rFonts w:ascii="Times New Roman" w:hAnsi="Times New Roman" w:cs="Times New Roman"/>
          <w:i/>
          <w:iCs/>
        </w:rPr>
        <w:t xml:space="preserve">F </w:t>
      </w:r>
      <w:r w:rsidRPr="00CC237A">
        <w:rPr>
          <w:rFonts w:ascii="Times New Roman" w:hAnsi="Times New Roman" w:cs="Times New Roman"/>
        </w:rPr>
        <w:t>(2,95) =</w:t>
      </w:r>
      <w:r w:rsidR="00182BB1" w:rsidRPr="00CC237A">
        <w:rPr>
          <w:rFonts w:ascii="Times New Roman" w:hAnsi="Times New Roman" w:cs="Times New Roman"/>
        </w:rPr>
        <w:t xml:space="preserve"> </w:t>
      </w:r>
      <w:r w:rsidRPr="00CC237A">
        <w:rPr>
          <w:rFonts w:ascii="Times New Roman" w:hAnsi="Times New Roman" w:cs="Times New Roman"/>
        </w:rPr>
        <w:t xml:space="preserve">3.38,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0.038, </w:t>
      </w:r>
      <w:r w:rsidRPr="00CC237A">
        <w:rPr>
          <w:rFonts w:ascii="Times New Roman" w:hAnsi="Times New Roman" w:cs="Times New Roman"/>
          <w:i/>
          <w:iCs/>
        </w:rPr>
        <w:t>η</w:t>
      </w:r>
      <w:r w:rsidRPr="00CC237A">
        <w:rPr>
          <w:rFonts w:ascii="Times New Roman" w:hAnsi="Times New Roman" w:cs="Times New Roman"/>
          <w:i/>
          <w:iCs/>
          <w:vertAlign w:val="subscript"/>
        </w:rPr>
        <w:t>p</w:t>
      </w:r>
      <w:r w:rsidRPr="00CC237A">
        <w:rPr>
          <w:rFonts w:ascii="Times New Roman" w:hAnsi="Times New Roman" w:cs="Times New Roman"/>
          <w:i/>
          <w:iCs/>
          <w:vertAlign w:val="superscript"/>
        </w:rPr>
        <w:t>2</w:t>
      </w:r>
      <w:r w:rsidRPr="00CC237A">
        <w:rPr>
          <w:rFonts w:ascii="Times New Roman" w:hAnsi="Times New Roman" w:cs="Times New Roman"/>
        </w:rPr>
        <w:t xml:space="preserve"> = 0.067. A paired sample </w:t>
      </w:r>
      <w:r w:rsidRPr="00CC237A">
        <w:rPr>
          <w:rFonts w:ascii="Times New Roman" w:hAnsi="Times New Roman" w:cs="Times New Roman"/>
          <w:i/>
        </w:rPr>
        <w:t>t</w:t>
      </w:r>
      <w:r w:rsidRPr="00CC237A">
        <w:rPr>
          <w:rFonts w:ascii="Times New Roman" w:hAnsi="Times New Roman" w:cs="Times New Roman"/>
        </w:rPr>
        <w:t xml:space="preserve"> test by grouping showed that P3 at post-test was only significantly smaller than that at pre-test in the EWM-T group. This difference was particularly apparent for responses to negative faces (disgust: </w:t>
      </w:r>
      <w:r w:rsidRPr="00CC237A">
        <w:rPr>
          <w:rFonts w:ascii="Times New Roman" w:hAnsi="Times New Roman" w:cs="Times New Roman"/>
          <w:i/>
          <w:iCs/>
        </w:rPr>
        <w:t>t</w:t>
      </w:r>
      <w:r w:rsidRPr="00CC237A">
        <w:rPr>
          <w:rFonts w:ascii="Times New Roman" w:hAnsi="Times New Roman" w:cs="Times New Roman"/>
        </w:rPr>
        <w:t xml:space="preserve"> (34) = 4.03, </w:t>
      </w:r>
      <w:r w:rsidRPr="00CC237A">
        <w:rPr>
          <w:rFonts w:ascii="Times New Roman" w:hAnsi="Times New Roman" w:cs="Times New Roman"/>
          <w:i/>
          <w:iCs/>
        </w:rPr>
        <w:t xml:space="preserve">p </w:t>
      </w:r>
      <w:r w:rsidRPr="00CC237A">
        <w:rPr>
          <w:rFonts w:ascii="Times New Roman" w:hAnsi="Times New Roman" w:cs="Times New Roman"/>
        </w:rPr>
        <w:t xml:space="preserve">&lt; 0.001; fear: </w:t>
      </w:r>
      <w:r w:rsidRPr="00CC237A">
        <w:rPr>
          <w:rFonts w:ascii="Times New Roman" w:hAnsi="Times New Roman" w:cs="Times New Roman"/>
          <w:i/>
          <w:iCs/>
        </w:rPr>
        <w:t>t</w:t>
      </w:r>
      <w:r w:rsidRPr="00CC237A">
        <w:rPr>
          <w:rFonts w:ascii="Times New Roman" w:hAnsi="Times New Roman" w:cs="Times New Roman"/>
        </w:rPr>
        <w:t xml:space="preserve"> (34) =</w:t>
      </w:r>
      <w:r w:rsidR="00182BB1" w:rsidRPr="00CC237A">
        <w:rPr>
          <w:rFonts w:ascii="Times New Roman" w:hAnsi="Times New Roman" w:cs="Times New Roman"/>
        </w:rPr>
        <w:t xml:space="preserve"> </w:t>
      </w:r>
      <w:r w:rsidRPr="00CC237A">
        <w:rPr>
          <w:rFonts w:ascii="Times New Roman" w:hAnsi="Times New Roman" w:cs="Times New Roman"/>
        </w:rPr>
        <w:t xml:space="preserve">4.20, </w:t>
      </w:r>
      <w:r w:rsidRPr="00CC237A">
        <w:rPr>
          <w:rFonts w:ascii="Times New Roman" w:hAnsi="Times New Roman" w:cs="Times New Roman"/>
          <w:i/>
          <w:iCs/>
        </w:rPr>
        <w:t>p</w:t>
      </w:r>
      <w:r w:rsidRPr="00CC237A">
        <w:rPr>
          <w:rFonts w:ascii="Times New Roman" w:hAnsi="Times New Roman" w:cs="Times New Roman"/>
        </w:rPr>
        <w:t xml:space="preserve"> &lt; 0.001), but was also present for responses to neutral faces (</w:t>
      </w:r>
      <w:r w:rsidRPr="00CC237A">
        <w:rPr>
          <w:rFonts w:ascii="Times New Roman" w:hAnsi="Times New Roman" w:cs="Times New Roman"/>
          <w:i/>
          <w:iCs/>
        </w:rPr>
        <w:t xml:space="preserve">t </w:t>
      </w:r>
      <w:r w:rsidRPr="00CC237A">
        <w:rPr>
          <w:rFonts w:ascii="Times New Roman" w:hAnsi="Times New Roman" w:cs="Times New Roman"/>
        </w:rPr>
        <w:t>(34) =</w:t>
      </w:r>
      <w:r w:rsidR="00182BB1" w:rsidRPr="00CC237A">
        <w:rPr>
          <w:rFonts w:ascii="Times New Roman" w:hAnsi="Times New Roman" w:cs="Times New Roman"/>
        </w:rPr>
        <w:t xml:space="preserve"> </w:t>
      </w:r>
      <w:r w:rsidRPr="00CC237A">
        <w:rPr>
          <w:rFonts w:ascii="Times New Roman" w:hAnsi="Times New Roman" w:cs="Times New Roman"/>
        </w:rPr>
        <w:t xml:space="preserve">2.75, </w:t>
      </w:r>
      <w:r w:rsidRPr="00CC237A">
        <w:rPr>
          <w:rFonts w:ascii="Times New Roman" w:hAnsi="Times New Roman" w:cs="Times New Roman"/>
          <w:i/>
          <w:iCs/>
        </w:rPr>
        <w:t>p</w:t>
      </w:r>
      <w:r w:rsidR="00182BB1" w:rsidRPr="00CC237A">
        <w:rPr>
          <w:rFonts w:ascii="Times New Roman" w:hAnsi="Times New Roman" w:cs="Times New Roman"/>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0.010). P3 changes for facial stimuli in the other groups were not significant</w:t>
      </w:r>
      <w:r w:rsidRPr="00CC237A">
        <w:rPr>
          <w:rFonts w:ascii="Times New Roman" w:hAnsi="Times New Roman" w:cs="Times New Roman"/>
          <w:b/>
          <w:bCs/>
        </w:rPr>
        <w:t xml:space="preserve">. </w:t>
      </w:r>
    </w:p>
    <w:p w14:paraId="18F567C4" w14:textId="77777777" w:rsidR="00551384" w:rsidRPr="00CC237A" w:rsidRDefault="00551384" w:rsidP="00551384">
      <w:pPr>
        <w:pStyle w:val="2"/>
      </w:pPr>
      <w:r w:rsidRPr="00CC237A">
        <w:t>Correlation analysis</w:t>
      </w:r>
    </w:p>
    <w:p w14:paraId="199A943C" w14:textId="6F9DDF05" w:rsidR="00551384" w:rsidRPr="00CC237A" w:rsidRDefault="00551384" w:rsidP="00551384">
      <w:pPr>
        <w:rPr>
          <w:rFonts w:ascii="Times New Roman" w:hAnsi="Times New Roman" w:cs="Times New Roman"/>
        </w:rPr>
      </w:pPr>
      <w:bookmarkStart w:id="12" w:name="_Hlk38103936"/>
      <w:r w:rsidRPr="00CC237A">
        <w:rPr>
          <w:rFonts w:ascii="Times New Roman" w:hAnsi="Times New Roman" w:cs="Times New Roman"/>
        </w:rPr>
        <w:t xml:space="preserve">We performed a correlation analysis of the variables that had been revealed to be modulated by training (i.e., the increased two-back grades, decreased DASS-tension stress and DASS-anxiety; the increased positive refocusing of CERQ; the decreed LPP during reappraisal; the reduced behavior negative bias; and the reduced P3 for negative faces). We found that the for participants </w:t>
      </w:r>
      <w:r w:rsidRPr="00CC237A">
        <w:rPr>
          <w:rFonts w:ascii="Times New Roman" w:hAnsi="Times New Roman" w:cs="Times New Roman" w:hint="eastAsia"/>
        </w:rPr>
        <w:t>in</w:t>
      </w:r>
      <w:r w:rsidRPr="00CC237A">
        <w:rPr>
          <w:rFonts w:ascii="Times New Roman" w:hAnsi="Times New Roman" w:cs="Times New Roman"/>
        </w:rPr>
        <w:t xml:space="preserve"> the training groups,</w:t>
      </w:r>
      <w:bookmarkEnd w:id="12"/>
      <w:r w:rsidRPr="00CC237A">
        <w:rPr>
          <w:rFonts w:ascii="Times New Roman" w:hAnsi="Times New Roman" w:cs="Times New Roman"/>
        </w:rPr>
        <w:t xml:space="preserve"> the decreases in LPP amplitude during the reappraisal were positively correlated with self-reported positive refocusing promotion (WM-T: </w:t>
      </w:r>
      <w:r w:rsidRPr="00CC237A">
        <w:rPr>
          <w:rFonts w:ascii="Times New Roman" w:hAnsi="Times New Roman" w:cs="Times New Roman"/>
          <w:i/>
          <w:iCs/>
        </w:rPr>
        <w:t>r(33)</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0.440,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0.010, EWM-T: </w:t>
      </w:r>
      <w:r w:rsidRPr="00CC237A">
        <w:rPr>
          <w:rFonts w:ascii="Times New Roman" w:hAnsi="Times New Roman" w:cs="Times New Roman"/>
          <w:i/>
        </w:rPr>
        <w:t>r</w:t>
      </w:r>
      <w:r w:rsidRPr="00CC237A">
        <w:rPr>
          <w:rFonts w:ascii="Times New Roman" w:hAnsi="Times New Roman" w:cs="Times New Roman"/>
        </w:rPr>
        <w:t>(35)</w:t>
      </w:r>
      <w:r w:rsidR="00182BB1" w:rsidRPr="00CC237A">
        <w:rPr>
          <w:rFonts w:ascii="Times New Roman" w:hAnsi="Times New Roman" w:cs="Times New Roman"/>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5.91, </w:t>
      </w:r>
      <w:r w:rsidRPr="00CC237A">
        <w:rPr>
          <w:rFonts w:ascii="Times New Roman" w:hAnsi="Times New Roman" w:cs="Times New Roman"/>
          <w:i/>
        </w:rPr>
        <w:t>p</w:t>
      </w:r>
      <w:r w:rsidR="00182BB1" w:rsidRPr="00CC237A">
        <w:rPr>
          <w:rFonts w:ascii="Times New Roman" w:hAnsi="Times New Roman" w:cs="Times New Roman"/>
          <w:i/>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0.001, Both: </w:t>
      </w:r>
      <w:r w:rsidRPr="00CC237A">
        <w:rPr>
          <w:rFonts w:ascii="Times New Roman" w:hAnsi="Times New Roman" w:cs="Times New Roman"/>
          <w:i/>
        </w:rPr>
        <w:t>r</w:t>
      </w:r>
      <w:r w:rsidRPr="00CC237A">
        <w:rPr>
          <w:rFonts w:ascii="Times New Roman" w:hAnsi="Times New Roman" w:cs="Times New Roman"/>
        </w:rPr>
        <w:t>(68)</w:t>
      </w:r>
      <w:r w:rsidR="00182BB1" w:rsidRPr="00CC237A">
        <w:rPr>
          <w:rFonts w:ascii="Times New Roman" w:hAnsi="Times New Roman" w:cs="Times New Roman"/>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0.523</w:t>
      </w:r>
      <w:r w:rsidRPr="00CC237A">
        <w:rPr>
          <w:rFonts w:ascii="Times New Roman" w:hAnsi="Times New Roman" w:cs="Times New Roman"/>
          <w:i/>
        </w:rPr>
        <w:t>, p</w:t>
      </w:r>
      <w:r w:rsidR="00182BB1" w:rsidRPr="00CC237A">
        <w:rPr>
          <w:rFonts w:ascii="Times New Roman" w:hAnsi="Times New Roman" w:cs="Times New Roman"/>
          <w:i/>
        </w:rPr>
        <w:t xml:space="preserve"> </w:t>
      </w:r>
      <w:r w:rsidRPr="00CC237A">
        <w:rPr>
          <w:rFonts w:ascii="Times New Roman" w:hAnsi="Times New Roman" w:cs="Times New Roman"/>
        </w:rPr>
        <w:t>&lt;</w:t>
      </w:r>
      <w:r w:rsidR="00182BB1" w:rsidRPr="00CC237A">
        <w:rPr>
          <w:rFonts w:ascii="Times New Roman" w:hAnsi="Times New Roman" w:cs="Times New Roman"/>
        </w:rPr>
        <w:t xml:space="preserve"> </w:t>
      </w:r>
      <w:r w:rsidRPr="00CC237A">
        <w:rPr>
          <w:rFonts w:ascii="Times New Roman" w:hAnsi="Times New Roman" w:cs="Times New Roman"/>
        </w:rPr>
        <w:t xml:space="preserve">0.001). This indicates an association between regulation ability in the laboratory and habitual using. In addition, increases in positive refocusing were significantly associated with decreases in anxiety (WM-T: </w:t>
      </w:r>
      <w:r w:rsidRPr="00CC237A">
        <w:rPr>
          <w:rFonts w:ascii="Times New Roman" w:hAnsi="Times New Roman" w:cs="Times New Roman"/>
          <w:i/>
          <w:iCs/>
        </w:rPr>
        <w:t xml:space="preserve">r </w:t>
      </w:r>
      <w:r w:rsidRPr="00CC237A">
        <w:rPr>
          <w:rFonts w:ascii="Times New Roman" w:hAnsi="Times New Roman" w:cs="Times New Roman"/>
          <w:iCs/>
        </w:rPr>
        <w:t>(33)</w:t>
      </w:r>
      <w:r w:rsidR="00182BB1" w:rsidRPr="00CC237A">
        <w:rPr>
          <w:rFonts w:ascii="Times New Roman" w:hAnsi="Times New Roman" w:cs="Times New Roman"/>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0.406, </w:t>
      </w:r>
      <w:r w:rsidRPr="00CC237A">
        <w:rPr>
          <w:rFonts w:ascii="Times New Roman" w:hAnsi="Times New Roman" w:cs="Times New Roman"/>
          <w:i/>
          <w:iCs/>
        </w:rPr>
        <w:t>p</w:t>
      </w:r>
      <w:r w:rsidR="00182BB1"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0.019; EWM-T: </w:t>
      </w:r>
      <w:r w:rsidRPr="00CC237A">
        <w:rPr>
          <w:rFonts w:ascii="Times New Roman" w:hAnsi="Times New Roman" w:cs="Times New Roman"/>
          <w:i/>
        </w:rPr>
        <w:t>r</w:t>
      </w:r>
      <w:r w:rsidRPr="00CC237A">
        <w:rPr>
          <w:rFonts w:ascii="Times New Roman" w:hAnsi="Times New Roman" w:cs="Times New Roman"/>
        </w:rPr>
        <w:t>(35)</w:t>
      </w:r>
      <w:r w:rsidR="00182BB1" w:rsidRPr="00CC237A">
        <w:rPr>
          <w:rFonts w:ascii="Times New Roman" w:hAnsi="Times New Roman" w:cs="Times New Roman"/>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0.448, </w:t>
      </w:r>
      <w:r w:rsidRPr="00CC237A">
        <w:rPr>
          <w:rFonts w:ascii="Times New Roman" w:hAnsi="Times New Roman" w:cs="Times New Roman"/>
          <w:i/>
        </w:rPr>
        <w:t>p</w:t>
      </w:r>
      <w:r w:rsidR="00182BB1" w:rsidRPr="00CC237A">
        <w:rPr>
          <w:rFonts w:ascii="Times New Roman" w:hAnsi="Times New Roman" w:cs="Times New Roman"/>
          <w:i/>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0.07; Both: </w:t>
      </w:r>
      <w:r w:rsidRPr="00CC237A">
        <w:rPr>
          <w:rFonts w:ascii="Times New Roman" w:hAnsi="Times New Roman" w:cs="Times New Roman"/>
          <w:i/>
        </w:rPr>
        <w:t>r</w:t>
      </w:r>
      <w:r w:rsidRPr="00CC237A">
        <w:rPr>
          <w:rFonts w:ascii="Times New Roman" w:hAnsi="Times New Roman" w:cs="Times New Roman"/>
        </w:rPr>
        <w:t>(68)</w:t>
      </w:r>
      <w:r w:rsidR="00182BB1" w:rsidRPr="00CC237A">
        <w:rPr>
          <w:rFonts w:ascii="Times New Roman" w:hAnsi="Times New Roman" w:cs="Times New Roman"/>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0.422, </w:t>
      </w:r>
      <w:r w:rsidRPr="00CC237A">
        <w:rPr>
          <w:rFonts w:ascii="Times New Roman" w:hAnsi="Times New Roman" w:cs="Times New Roman"/>
          <w:i/>
        </w:rPr>
        <w:t>p</w:t>
      </w:r>
      <w:r w:rsidRPr="00CC237A">
        <w:rPr>
          <w:rFonts w:ascii="Times New Roman" w:hAnsi="Times New Roman" w:cs="Times New Roman"/>
        </w:rPr>
        <w:t>&lt;0.001), suggesting a close relationship between adaptive emotion regulation and anxiety alleviation. In addition, only in the EWM-T group, P3 decreases in response to negative faces were positively correlated with decrease in negative bias scores (</w:t>
      </w:r>
      <w:r w:rsidRPr="00CC237A">
        <w:rPr>
          <w:rFonts w:ascii="Times New Roman" w:hAnsi="Times New Roman" w:cs="Times New Roman"/>
          <w:i/>
          <w:iCs/>
        </w:rPr>
        <w:t xml:space="preserve">r </w:t>
      </w:r>
      <w:r w:rsidRPr="00CC237A">
        <w:rPr>
          <w:rFonts w:ascii="Times New Roman" w:hAnsi="Times New Roman" w:cs="Times New Roman"/>
          <w:iCs/>
        </w:rPr>
        <w:t xml:space="preserve">(35) </w:t>
      </w:r>
      <w:r w:rsidRPr="00CC237A">
        <w:rPr>
          <w:rFonts w:ascii="Times New Roman" w:hAnsi="Times New Roman" w:cs="Times New Roman"/>
        </w:rPr>
        <w:t xml:space="preserve">= 0.52, </w:t>
      </w:r>
      <w:r w:rsidRPr="00CC237A">
        <w:rPr>
          <w:rFonts w:ascii="Times New Roman" w:hAnsi="Times New Roman" w:cs="Times New Roman"/>
          <w:i/>
          <w:iCs/>
        </w:rPr>
        <w:t xml:space="preserve">p </w:t>
      </w:r>
      <w:r w:rsidRPr="00CC237A">
        <w:rPr>
          <w:rFonts w:ascii="Times New Roman" w:hAnsi="Times New Roman" w:cs="Times New Roman"/>
        </w:rPr>
        <w:t>= 0.001), and the negative bias reduction was further correlated with tension stress reduction (</w:t>
      </w:r>
      <w:r w:rsidRPr="00CC237A">
        <w:rPr>
          <w:rFonts w:ascii="Times New Roman" w:hAnsi="Times New Roman" w:cs="Times New Roman"/>
          <w:i/>
          <w:iCs/>
        </w:rPr>
        <w:t xml:space="preserve">r </w:t>
      </w:r>
      <w:r w:rsidRPr="00CC237A">
        <w:rPr>
          <w:rFonts w:ascii="Times New Roman" w:hAnsi="Times New Roman" w:cs="Times New Roman"/>
          <w:iCs/>
        </w:rPr>
        <w:t>(35)</w:t>
      </w:r>
      <w:r w:rsidRPr="00CC237A">
        <w:rPr>
          <w:rFonts w:ascii="Times New Roman" w:hAnsi="Times New Roman" w:cs="Times New Roman"/>
          <w:i/>
          <w:iCs/>
        </w:rPr>
        <w:t xml:space="preserve"> </w:t>
      </w:r>
      <w:r w:rsidRPr="00CC237A">
        <w:rPr>
          <w:rFonts w:ascii="Times New Roman" w:hAnsi="Times New Roman" w:cs="Times New Roman"/>
        </w:rPr>
        <w:t>=</w:t>
      </w:r>
      <w:r w:rsidR="00182BB1" w:rsidRPr="00CC237A">
        <w:rPr>
          <w:rFonts w:ascii="Times New Roman" w:hAnsi="Times New Roman" w:cs="Times New Roman"/>
        </w:rPr>
        <w:t xml:space="preserve"> </w:t>
      </w:r>
      <w:r w:rsidRPr="00CC237A">
        <w:rPr>
          <w:rFonts w:ascii="Times New Roman" w:hAnsi="Times New Roman" w:cs="Times New Roman"/>
        </w:rPr>
        <w:t xml:space="preserve">0.41, </w:t>
      </w:r>
      <w:r w:rsidRPr="00CC237A">
        <w:rPr>
          <w:rFonts w:ascii="Times New Roman" w:hAnsi="Times New Roman" w:cs="Times New Roman"/>
          <w:i/>
          <w:iCs/>
        </w:rPr>
        <w:t xml:space="preserve">p </w:t>
      </w:r>
      <w:r w:rsidRPr="00CC237A">
        <w:rPr>
          <w:rFonts w:ascii="Times New Roman" w:hAnsi="Times New Roman" w:cs="Times New Roman"/>
        </w:rPr>
        <w:t>= 0.014), indicating negative bias decreases can serve as a potential pathway to the alleviation of tension.</w:t>
      </w:r>
    </w:p>
    <w:p w14:paraId="5A3586F4" w14:textId="77777777" w:rsidR="000A6BA1" w:rsidRPr="00CC237A" w:rsidRDefault="00551384" w:rsidP="00004E32">
      <w:pPr>
        <w:pStyle w:val="1"/>
      </w:pPr>
      <w:r w:rsidRPr="00CC237A">
        <w:t>Supplementary analysis</w:t>
      </w:r>
    </w:p>
    <w:p w14:paraId="52873194" w14:textId="77777777" w:rsidR="00004E32" w:rsidRPr="00CC237A" w:rsidRDefault="00004E32" w:rsidP="00004E32">
      <w:pPr>
        <w:rPr>
          <w:rFonts w:ascii="Times New Roman" w:hAnsi="Times New Roman" w:cs="Times New Roman"/>
          <w:sz w:val="22"/>
          <w:szCs w:val="24"/>
        </w:rPr>
      </w:pPr>
      <w:r w:rsidRPr="00CC237A">
        <w:rPr>
          <w:rFonts w:ascii="Times New Roman" w:hAnsi="Times New Roman" w:cs="Times New Roman"/>
          <w:sz w:val="22"/>
          <w:szCs w:val="24"/>
        </w:rPr>
        <w:t xml:space="preserve">For two training groups, a) Maximum Training Level (MTL, the highest level of training attained in 21-day training) and b) Average Training Level (ATL, the average of the optimal levels of 21 training days) were calculated as the indicator of the training </w:t>
      </w:r>
      <w:bookmarkStart w:id="13" w:name="_Hlk38106992"/>
      <w:r w:rsidRPr="00CC237A">
        <w:rPr>
          <w:rFonts w:ascii="Times New Roman" w:hAnsi="Times New Roman" w:cs="Times New Roman"/>
          <w:sz w:val="22"/>
          <w:szCs w:val="24"/>
        </w:rPr>
        <w:t>improvements</w:t>
      </w:r>
      <w:bookmarkEnd w:id="13"/>
      <w:r w:rsidRPr="00CC237A">
        <w:rPr>
          <w:rFonts w:ascii="Times New Roman" w:hAnsi="Times New Roman" w:cs="Times New Roman"/>
          <w:sz w:val="22"/>
          <w:szCs w:val="24"/>
        </w:rPr>
        <w:t>.</w:t>
      </w:r>
    </w:p>
    <w:p w14:paraId="2785ED08" w14:textId="77777777" w:rsidR="00004E32" w:rsidRPr="00CC237A" w:rsidRDefault="00004E32" w:rsidP="00004E32">
      <w:pPr>
        <w:rPr>
          <w:rFonts w:ascii="Times New Roman" w:hAnsi="Times New Roman" w:cs="Times New Roman"/>
          <w:sz w:val="22"/>
          <w:szCs w:val="24"/>
        </w:rPr>
      </w:pPr>
      <w:r w:rsidRPr="00CC237A">
        <w:rPr>
          <w:rFonts w:ascii="Times New Roman" w:hAnsi="Times New Roman" w:cs="Times New Roman"/>
          <w:sz w:val="22"/>
          <w:szCs w:val="24"/>
        </w:rPr>
        <w:t xml:space="preserve">In order to examine the relationship between individual training progress level and the ultimate training benefit in more detail. We performed a correlation analysis between training improvement indicators (MTL, ATL) and the variables that had been revealed to be modulated by training (i.e., the increased two-back grades, decreased DASS-tension stress and DASS-anxiety; the increased positive refocusing of CERQ; the decreed LPP during reappraisal; the </w:t>
      </w:r>
      <w:r w:rsidRPr="00CC237A">
        <w:rPr>
          <w:rFonts w:ascii="Times New Roman" w:hAnsi="Times New Roman" w:cs="Times New Roman"/>
          <w:sz w:val="22"/>
          <w:szCs w:val="24"/>
        </w:rPr>
        <w:lastRenderedPageBreak/>
        <w:t>reduced behavior negative bias; and the reduced P3 for negative faces). However, no significant positive correlation was found, see table S1.</w:t>
      </w:r>
    </w:p>
    <w:p w14:paraId="57E325D2" w14:textId="77777777" w:rsidR="00004E32" w:rsidRPr="00CC237A" w:rsidRDefault="00004E32" w:rsidP="00004E32">
      <w:pPr>
        <w:rPr>
          <w:rFonts w:ascii="Times New Roman" w:hAnsi="Times New Roman" w:cs="Times New Roman"/>
          <w:sz w:val="22"/>
          <w:szCs w:val="24"/>
        </w:rPr>
      </w:pPr>
      <w:r w:rsidRPr="00CC237A">
        <w:rPr>
          <w:rFonts w:ascii="Times New Roman" w:hAnsi="Times New Roman" w:cs="Times New Roman"/>
          <w:sz w:val="22"/>
          <w:szCs w:val="24"/>
        </w:rPr>
        <w:t>In addition, based on the whether ATL is larger than 4, individuals (working memory trainers) were divided into two groups (HPG, high performance group and LPG, low performance group). Although from the descriptive data, the HPG showed bigger near-transfer, more mood improvements and decreased LPP during reappraisal. The independent sample t test revealed no significant difference between HPG and LPG on these indicators, see table S2.</w:t>
      </w:r>
    </w:p>
    <w:p w14:paraId="402EC1EE" w14:textId="77777777" w:rsidR="00004E32" w:rsidRPr="00CC237A" w:rsidRDefault="00004E32" w:rsidP="00004E32">
      <w:pPr>
        <w:rPr>
          <w:rFonts w:ascii="Times New Roman" w:hAnsi="Times New Roman" w:cs="Times New Roman"/>
          <w:sz w:val="22"/>
          <w:szCs w:val="24"/>
        </w:rPr>
      </w:pPr>
      <w:r w:rsidRPr="00CC237A">
        <w:rPr>
          <w:rFonts w:ascii="Times New Roman" w:hAnsi="Times New Roman" w:cs="Times New Roman"/>
          <w:sz w:val="22"/>
          <w:szCs w:val="24"/>
        </w:rPr>
        <w:t xml:space="preserve"> </w:t>
      </w:r>
    </w:p>
    <w:p w14:paraId="5CD29CBA" w14:textId="77777777" w:rsidR="00004E32" w:rsidRPr="00CC237A" w:rsidRDefault="00004E32" w:rsidP="00004E32">
      <w:pPr>
        <w:rPr>
          <w:rFonts w:ascii="Times New Roman" w:hAnsi="Times New Roman" w:cs="Times New Roman"/>
          <w:sz w:val="22"/>
          <w:szCs w:val="24"/>
        </w:rPr>
      </w:pPr>
      <w:r w:rsidRPr="00CC237A">
        <w:rPr>
          <w:rFonts w:ascii="Times New Roman" w:hAnsi="Times New Roman" w:cs="Times New Roman" w:hint="eastAsia"/>
          <w:sz w:val="22"/>
          <w:szCs w:val="24"/>
        </w:rPr>
        <w:t>T</w:t>
      </w:r>
      <w:r w:rsidRPr="00CC237A">
        <w:rPr>
          <w:rFonts w:ascii="Times New Roman" w:hAnsi="Times New Roman" w:cs="Times New Roman"/>
          <w:sz w:val="22"/>
          <w:szCs w:val="24"/>
        </w:rPr>
        <w:t>able S1. Correlation matrix between individual training improvements and final benefit</w:t>
      </w:r>
    </w:p>
    <w:tbl>
      <w:tblPr>
        <w:tblStyle w:val="a4"/>
        <w:tblW w:w="11266" w:type="dxa"/>
        <w:tblInd w:w="-1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821"/>
        <w:gridCol w:w="1057"/>
        <w:gridCol w:w="850"/>
        <w:gridCol w:w="851"/>
        <w:gridCol w:w="850"/>
        <w:gridCol w:w="821"/>
        <w:gridCol w:w="992"/>
        <w:gridCol w:w="851"/>
        <w:gridCol w:w="664"/>
      </w:tblGrid>
      <w:tr w:rsidR="00CC237A" w:rsidRPr="00CC237A" w14:paraId="0CB7EA70" w14:textId="77777777" w:rsidTr="000D54CB">
        <w:trPr>
          <w:trHeight w:val="285"/>
        </w:trPr>
        <w:tc>
          <w:tcPr>
            <w:tcW w:w="3509" w:type="dxa"/>
            <w:tcBorders>
              <w:top w:val="single" w:sz="12" w:space="0" w:color="auto"/>
              <w:bottom w:val="single" w:sz="12" w:space="0" w:color="auto"/>
            </w:tcBorders>
            <w:noWrap/>
            <w:hideMark/>
          </w:tcPr>
          <w:p w14:paraId="16D38089" w14:textId="77777777" w:rsidR="00004E32" w:rsidRPr="00CC237A" w:rsidRDefault="00004E32" w:rsidP="000D54CB">
            <w:pPr>
              <w:rPr>
                <w:rFonts w:ascii="Times New Roman" w:hAnsi="Times New Roman" w:cs="Times New Roman"/>
                <w:sz w:val="22"/>
                <w:szCs w:val="24"/>
              </w:rPr>
            </w:pPr>
          </w:p>
        </w:tc>
        <w:tc>
          <w:tcPr>
            <w:tcW w:w="821" w:type="dxa"/>
            <w:tcBorders>
              <w:top w:val="single" w:sz="12" w:space="0" w:color="auto"/>
              <w:bottom w:val="single" w:sz="12" w:space="0" w:color="auto"/>
            </w:tcBorders>
            <w:noWrap/>
            <w:hideMark/>
          </w:tcPr>
          <w:p w14:paraId="4AF6D000"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1</w:t>
            </w:r>
          </w:p>
        </w:tc>
        <w:tc>
          <w:tcPr>
            <w:tcW w:w="1057" w:type="dxa"/>
            <w:tcBorders>
              <w:top w:val="single" w:sz="12" w:space="0" w:color="auto"/>
              <w:bottom w:val="single" w:sz="12" w:space="0" w:color="auto"/>
            </w:tcBorders>
            <w:noWrap/>
            <w:hideMark/>
          </w:tcPr>
          <w:p w14:paraId="79966DBB"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2</w:t>
            </w:r>
          </w:p>
        </w:tc>
        <w:tc>
          <w:tcPr>
            <w:tcW w:w="850" w:type="dxa"/>
            <w:tcBorders>
              <w:top w:val="single" w:sz="12" w:space="0" w:color="auto"/>
              <w:bottom w:val="single" w:sz="12" w:space="0" w:color="auto"/>
            </w:tcBorders>
            <w:noWrap/>
            <w:hideMark/>
          </w:tcPr>
          <w:p w14:paraId="1AFCA80E"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3</w:t>
            </w:r>
          </w:p>
        </w:tc>
        <w:tc>
          <w:tcPr>
            <w:tcW w:w="851" w:type="dxa"/>
            <w:tcBorders>
              <w:top w:val="single" w:sz="12" w:space="0" w:color="auto"/>
              <w:bottom w:val="single" w:sz="12" w:space="0" w:color="auto"/>
            </w:tcBorders>
            <w:noWrap/>
            <w:hideMark/>
          </w:tcPr>
          <w:p w14:paraId="69C7E425"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4</w:t>
            </w:r>
          </w:p>
        </w:tc>
        <w:tc>
          <w:tcPr>
            <w:tcW w:w="850" w:type="dxa"/>
            <w:tcBorders>
              <w:top w:val="single" w:sz="12" w:space="0" w:color="auto"/>
              <w:bottom w:val="single" w:sz="12" w:space="0" w:color="auto"/>
            </w:tcBorders>
            <w:noWrap/>
            <w:hideMark/>
          </w:tcPr>
          <w:p w14:paraId="34884F16"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5</w:t>
            </w:r>
          </w:p>
        </w:tc>
        <w:tc>
          <w:tcPr>
            <w:tcW w:w="821" w:type="dxa"/>
            <w:tcBorders>
              <w:top w:val="single" w:sz="12" w:space="0" w:color="auto"/>
              <w:bottom w:val="single" w:sz="12" w:space="0" w:color="auto"/>
            </w:tcBorders>
            <w:noWrap/>
            <w:hideMark/>
          </w:tcPr>
          <w:p w14:paraId="6C4ECB31"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6</w:t>
            </w:r>
          </w:p>
        </w:tc>
        <w:tc>
          <w:tcPr>
            <w:tcW w:w="992" w:type="dxa"/>
            <w:tcBorders>
              <w:top w:val="single" w:sz="12" w:space="0" w:color="auto"/>
              <w:bottom w:val="single" w:sz="12" w:space="0" w:color="auto"/>
            </w:tcBorders>
            <w:noWrap/>
            <w:hideMark/>
          </w:tcPr>
          <w:p w14:paraId="25D60C97"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7</w:t>
            </w:r>
          </w:p>
        </w:tc>
        <w:tc>
          <w:tcPr>
            <w:tcW w:w="851" w:type="dxa"/>
            <w:tcBorders>
              <w:top w:val="single" w:sz="12" w:space="0" w:color="auto"/>
              <w:bottom w:val="single" w:sz="12" w:space="0" w:color="auto"/>
            </w:tcBorders>
            <w:noWrap/>
            <w:hideMark/>
          </w:tcPr>
          <w:p w14:paraId="1FADC504"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8</w:t>
            </w:r>
          </w:p>
        </w:tc>
        <w:tc>
          <w:tcPr>
            <w:tcW w:w="664" w:type="dxa"/>
            <w:tcBorders>
              <w:top w:val="single" w:sz="12" w:space="0" w:color="auto"/>
              <w:bottom w:val="single" w:sz="12" w:space="0" w:color="auto"/>
            </w:tcBorders>
            <w:noWrap/>
            <w:hideMark/>
          </w:tcPr>
          <w:p w14:paraId="686BDADB"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9</w:t>
            </w:r>
          </w:p>
        </w:tc>
      </w:tr>
      <w:tr w:rsidR="00CC237A" w:rsidRPr="00CC237A" w14:paraId="312ACA4C" w14:textId="77777777" w:rsidTr="000D54CB">
        <w:trPr>
          <w:trHeight w:val="285"/>
        </w:trPr>
        <w:tc>
          <w:tcPr>
            <w:tcW w:w="3509" w:type="dxa"/>
            <w:tcBorders>
              <w:top w:val="single" w:sz="12" w:space="0" w:color="auto"/>
            </w:tcBorders>
            <w:noWrap/>
            <w:hideMark/>
          </w:tcPr>
          <w:p w14:paraId="06A98D3A"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1 ATL</w:t>
            </w:r>
          </w:p>
        </w:tc>
        <w:tc>
          <w:tcPr>
            <w:tcW w:w="821" w:type="dxa"/>
            <w:tcBorders>
              <w:top w:val="single" w:sz="12" w:space="0" w:color="auto"/>
            </w:tcBorders>
            <w:noWrap/>
            <w:hideMark/>
          </w:tcPr>
          <w:p w14:paraId="319BA8F0"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1</w:t>
            </w:r>
          </w:p>
        </w:tc>
        <w:tc>
          <w:tcPr>
            <w:tcW w:w="1057" w:type="dxa"/>
            <w:tcBorders>
              <w:top w:val="single" w:sz="12" w:space="0" w:color="auto"/>
            </w:tcBorders>
            <w:noWrap/>
            <w:hideMark/>
          </w:tcPr>
          <w:p w14:paraId="3BACC1E0" w14:textId="77777777" w:rsidR="00004E32" w:rsidRPr="00CC237A" w:rsidRDefault="00004E32" w:rsidP="000D54CB">
            <w:pPr>
              <w:rPr>
                <w:rFonts w:ascii="Times New Roman" w:hAnsi="Times New Roman" w:cs="Times New Roman"/>
                <w:b/>
                <w:bCs/>
                <w:sz w:val="22"/>
                <w:szCs w:val="24"/>
              </w:rPr>
            </w:pPr>
          </w:p>
        </w:tc>
        <w:tc>
          <w:tcPr>
            <w:tcW w:w="850" w:type="dxa"/>
            <w:tcBorders>
              <w:top w:val="single" w:sz="12" w:space="0" w:color="auto"/>
            </w:tcBorders>
            <w:noWrap/>
            <w:hideMark/>
          </w:tcPr>
          <w:p w14:paraId="6D967B2D" w14:textId="77777777" w:rsidR="00004E32" w:rsidRPr="00CC237A" w:rsidRDefault="00004E32" w:rsidP="000D54CB">
            <w:pPr>
              <w:rPr>
                <w:rFonts w:ascii="Times New Roman" w:hAnsi="Times New Roman" w:cs="Times New Roman"/>
                <w:sz w:val="22"/>
                <w:szCs w:val="24"/>
              </w:rPr>
            </w:pPr>
          </w:p>
        </w:tc>
        <w:tc>
          <w:tcPr>
            <w:tcW w:w="851" w:type="dxa"/>
            <w:tcBorders>
              <w:top w:val="single" w:sz="12" w:space="0" w:color="auto"/>
            </w:tcBorders>
            <w:noWrap/>
            <w:hideMark/>
          </w:tcPr>
          <w:p w14:paraId="41004E28" w14:textId="77777777" w:rsidR="00004E32" w:rsidRPr="00CC237A" w:rsidRDefault="00004E32" w:rsidP="000D54CB">
            <w:pPr>
              <w:rPr>
                <w:rFonts w:ascii="Times New Roman" w:hAnsi="Times New Roman" w:cs="Times New Roman"/>
                <w:sz w:val="22"/>
                <w:szCs w:val="24"/>
              </w:rPr>
            </w:pPr>
          </w:p>
        </w:tc>
        <w:tc>
          <w:tcPr>
            <w:tcW w:w="850" w:type="dxa"/>
            <w:tcBorders>
              <w:top w:val="single" w:sz="12" w:space="0" w:color="auto"/>
            </w:tcBorders>
            <w:noWrap/>
            <w:hideMark/>
          </w:tcPr>
          <w:p w14:paraId="43C32215" w14:textId="77777777" w:rsidR="00004E32" w:rsidRPr="00CC237A" w:rsidRDefault="00004E32" w:rsidP="000D54CB">
            <w:pPr>
              <w:rPr>
                <w:rFonts w:ascii="Times New Roman" w:hAnsi="Times New Roman" w:cs="Times New Roman"/>
                <w:sz w:val="22"/>
                <w:szCs w:val="24"/>
              </w:rPr>
            </w:pPr>
          </w:p>
        </w:tc>
        <w:tc>
          <w:tcPr>
            <w:tcW w:w="821" w:type="dxa"/>
            <w:tcBorders>
              <w:top w:val="single" w:sz="12" w:space="0" w:color="auto"/>
            </w:tcBorders>
            <w:noWrap/>
            <w:hideMark/>
          </w:tcPr>
          <w:p w14:paraId="2FFF5965" w14:textId="77777777" w:rsidR="00004E32" w:rsidRPr="00CC237A" w:rsidRDefault="00004E32" w:rsidP="000D54CB">
            <w:pPr>
              <w:rPr>
                <w:rFonts w:ascii="Times New Roman" w:hAnsi="Times New Roman" w:cs="Times New Roman"/>
                <w:sz w:val="22"/>
                <w:szCs w:val="24"/>
              </w:rPr>
            </w:pPr>
          </w:p>
        </w:tc>
        <w:tc>
          <w:tcPr>
            <w:tcW w:w="992" w:type="dxa"/>
            <w:tcBorders>
              <w:top w:val="single" w:sz="12" w:space="0" w:color="auto"/>
            </w:tcBorders>
            <w:noWrap/>
            <w:hideMark/>
          </w:tcPr>
          <w:p w14:paraId="72154264" w14:textId="77777777" w:rsidR="00004E32" w:rsidRPr="00CC237A" w:rsidRDefault="00004E32" w:rsidP="000D54CB">
            <w:pPr>
              <w:rPr>
                <w:rFonts w:ascii="Times New Roman" w:hAnsi="Times New Roman" w:cs="Times New Roman"/>
                <w:sz w:val="22"/>
                <w:szCs w:val="24"/>
              </w:rPr>
            </w:pPr>
          </w:p>
        </w:tc>
        <w:tc>
          <w:tcPr>
            <w:tcW w:w="851" w:type="dxa"/>
            <w:tcBorders>
              <w:top w:val="single" w:sz="12" w:space="0" w:color="auto"/>
            </w:tcBorders>
            <w:noWrap/>
            <w:hideMark/>
          </w:tcPr>
          <w:p w14:paraId="34A0FA34" w14:textId="77777777" w:rsidR="00004E32" w:rsidRPr="00CC237A" w:rsidRDefault="00004E32" w:rsidP="000D54CB">
            <w:pPr>
              <w:rPr>
                <w:rFonts w:ascii="Times New Roman" w:hAnsi="Times New Roman" w:cs="Times New Roman"/>
                <w:sz w:val="22"/>
                <w:szCs w:val="24"/>
              </w:rPr>
            </w:pPr>
          </w:p>
        </w:tc>
        <w:tc>
          <w:tcPr>
            <w:tcW w:w="664" w:type="dxa"/>
            <w:tcBorders>
              <w:top w:val="single" w:sz="12" w:space="0" w:color="auto"/>
            </w:tcBorders>
            <w:noWrap/>
            <w:hideMark/>
          </w:tcPr>
          <w:p w14:paraId="1EAB6ABE" w14:textId="77777777" w:rsidR="00004E32" w:rsidRPr="00CC237A" w:rsidRDefault="00004E32" w:rsidP="000D54CB">
            <w:pPr>
              <w:rPr>
                <w:rFonts w:ascii="Times New Roman" w:hAnsi="Times New Roman" w:cs="Times New Roman"/>
                <w:sz w:val="22"/>
                <w:szCs w:val="24"/>
              </w:rPr>
            </w:pPr>
          </w:p>
        </w:tc>
      </w:tr>
      <w:tr w:rsidR="00CC237A" w:rsidRPr="00CC237A" w14:paraId="4FDAD17B" w14:textId="77777777" w:rsidTr="000D54CB">
        <w:trPr>
          <w:trHeight w:val="285"/>
        </w:trPr>
        <w:tc>
          <w:tcPr>
            <w:tcW w:w="3509" w:type="dxa"/>
            <w:noWrap/>
            <w:hideMark/>
          </w:tcPr>
          <w:p w14:paraId="519FA631"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2 MTL</w:t>
            </w:r>
          </w:p>
        </w:tc>
        <w:tc>
          <w:tcPr>
            <w:tcW w:w="821" w:type="dxa"/>
            <w:noWrap/>
            <w:hideMark/>
          </w:tcPr>
          <w:p w14:paraId="74B784CF"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.930**</w:t>
            </w:r>
          </w:p>
        </w:tc>
        <w:tc>
          <w:tcPr>
            <w:tcW w:w="1057" w:type="dxa"/>
            <w:noWrap/>
            <w:hideMark/>
          </w:tcPr>
          <w:p w14:paraId="3F6EDF54"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1</w:t>
            </w:r>
          </w:p>
        </w:tc>
        <w:tc>
          <w:tcPr>
            <w:tcW w:w="850" w:type="dxa"/>
            <w:noWrap/>
            <w:hideMark/>
          </w:tcPr>
          <w:p w14:paraId="1B7A632C" w14:textId="77777777" w:rsidR="00004E32" w:rsidRPr="00CC237A" w:rsidRDefault="00004E32" w:rsidP="000D54CB">
            <w:pPr>
              <w:rPr>
                <w:rFonts w:ascii="Times New Roman" w:hAnsi="Times New Roman" w:cs="Times New Roman"/>
                <w:sz w:val="22"/>
                <w:szCs w:val="24"/>
              </w:rPr>
            </w:pPr>
          </w:p>
        </w:tc>
        <w:tc>
          <w:tcPr>
            <w:tcW w:w="851" w:type="dxa"/>
            <w:noWrap/>
            <w:hideMark/>
          </w:tcPr>
          <w:p w14:paraId="413B57AA" w14:textId="77777777" w:rsidR="00004E32" w:rsidRPr="00CC237A" w:rsidRDefault="00004E32" w:rsidP="000D54CB">
            <w:pPr>
              <w:rPr>
                <w:rFonts w:ascii="Times New Roman" w:hAnsi="Times New Roman" w:cs="Times New Roman"/>
                <w:sz w:val="22"/>
                <w:szCs w:val="24"/>
              </w:rPr>
            </w:pPr>
          </w:p>
        </w:tc>
        <w:tc>
          <w:tcPr>
            <w:tcW w:w="850" w:type="dxa"/>
            <w:noWrap/>
            <w:hideMark/>
          </w:tcPr>
          <w:p w14:paraId="1C9EF5F1" w14:textId="77777777" w:rsidR="00004E32" w:rsidRPr="00CC237A" w:rsidRDefault="00004E32" w:rsidP="000D54CB">
            <w:pPr>
              <w:rPr>
                <w:rFonts w:ascii="Times New Roman" w:hAnsi="Times New Roman" w:cs="Times New Roman"/>
                <w:sz w:val="22"/>
                <w:szCs w:val="24"/>
              </w:rPr>
            </w:pPr>
          </w:p>
        </w:tc>
        <w:tc>
          <w:tcPr>
            <w:tcW w:w="821" w:type="dxa"/>
            <w:noWrap/>
            <w:hideMark/>
          </w:tcPr>
          <w:p w14:paraId="194DE895" w14:textId="77777777" w:rsidR="00004E32" w:rsidRPr="00CC237A" w:rsidRDefault="00004E32" w:rsidP="000D54CB">
            <w:pPr>
              <w:rPr>
                <w:rFonts w:ascii="Times New Roman" w:hAnsi="Times New Roman" w:cs="Times New Roman"/>
                <w:sz w:val="22"/>
                <w:szCs w:val="24"/>
              </w:rPr>
            </w:pPr>
          </w:p>
        </w:tc>
        <w:tc>
          <w:tcPr>
            <w:tcW w:w="992" w:type="dxa"/>
            <w:noWrap/>
            <w:hideMark/>
          </w:tcPr>
          <w:p w14:paraId="5CE06149" w14:textId="77777777" w:rsidR="00004E32" w:rsidRPr="00CC237A" w:rsidRDefault="00004E32" w:rsidP="000D54CB">
            <w:pPr>
              <w:rPr>
                <w:rFonts w:ascii="Times New Roman" w:hAnsi="Times New Roman" w:cs="Times New Roman"/>
                <w:sz w:val="22"/>
                <w:szCs w:val="24"/>
              </w:rPr>
            </w:pPr>
          </w:p>
        </w:tc>
        <w:tc>
          <w:tcPr>
            <w:tcW w:w="851" w:type="dxa"/>
            <w:noWrap/>
            <w:hideMark/>
          </w:tcPr>
          <w:p w14:paraId="27012076" w14:textId="77777777" w:rsidR="00004E32" w:rsidRPr="00CC237A" w:rsidRDefault="00004E32" w:rsidP="000D54CB">
            <w:pPr>
              <w:rPr>
                <w:rFonts w:ascii="Times New Roman" w:hAnsi="Times New Roman" w:cs="Times New Roman"/>
                <w:sz w:val="22"/>
                <w:szCs w:val="24"/>
              </w:rPr>
            </w:pPr>
          </w:p>
        </w:tc>
        <w:tc>
          <w:tcPr>
            <w:tcW w:w="664" w:type="dxa"/>
            <w:noWrap/>
            <w:hideMark/>
          </w:tcPr>
          <w:p w14:paraId="71471AC4" w14:textId="77777777" w:rsidR="00004E32" w:rsidRPr="00CC237A" w:rsidRDefault="00004E32" w:rsidP="000D54CB">
            <w:pPr>
              <w:rPr>
                <w:rFonts w:ascii="Times New Roman" w:hAnsi="Times New Roman" w:cs="Times New Roman"/>
                <w:sz w:val="22"/>
                <w:szCs w:val="24"/>
              </w:rPr>
            </w:pPr>
          </w:p>
        </w:tc>
      </w:tr>
      <w:tr w:rsidR="00CC237A" w:rsidRPr="00CC237A" w14:paraId="76410F05" w14:textId="77777777" w:rsidTr="000D54CB">
        <w:trPr>
          <w:trHeight w:val="285"/>
        </w:trPr>
        <w:tc>
          <w:tcPr>
            <w:tcW w:w="3509" w:type="dxa"/>
            <w:noWrap/>
            <w:hideMark/>
          </w:tcPr>
          <w:p w14:paraId="18A33454" w14:textId="77777777" w:rsidR="00004E32" w:rsidRPr="00CC237A" w:rsidRDefault="00004E32" w:rsidP="000D54CB">
            <w:pPr>
              <w:rPr>
                <w:rFonts w:ascii="Times New Roman" w:hAnsi="Times New Roman" w:cs="Times New Roman"/>
                <w:sz w:val="20"/>
                <w:szCs w:val="21"/>
              </w:rPr>
            </w:pPr>
            <w:r w:rsidRPr="00CC237A">
              <w:rPr>
                <w:rFonts w:ascii="Times New Roman" w:hAnsi="Times New Roman" w:cs="Times New Roman" w:hint="eastAsia"/>
                <w:sz w:val="20"/>
                <w:szCs w:val="21"/>
              </w:rPr>
              <w:t>3 increased two-back grades</w:t>
            </w:r>
          </w:p>
        </w:tc>
        <w:tc>
          <w:tcPr>
            <w:tcW w:w="821" w:type="dxa"/>
            <w:noWrap/>
            <w:hideMark/>
          </w:tcPr>
          <w:p w14:paraId="481B296C"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0.111</w:t>
            </w:r>
          </w:p>
        </w:tc>
        <w:tc>
          <w:tcPr>
            <w:tcW w:w="1057" w:type="dxa"/>
            <w:noWrap/>
            <w:hideMark/>
          </w:tcPr>
          <w:p w14:paraId="5510E2D5"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0.106</w:t>
            </w:r>
          </w:p>
        </w:tc>
        <w:tc>
          <w:tcPr>
            <w:tcW w:w="850" w:type="dxa"/>
            <w:noWrap/>
            <w:hideMark/>
          </w:tcPr>
          <w:p w14:paraId="03DAF3FA"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1</w:t>
            </w:r>
          </w:p>
        </w:tc>
        <w:tc>
          <w:tcPr>
            <w:tcW w:w="851" w:type="dxa"/>
            <w:noWrap/>
            <w:hideMark/>
          </w:tcPr>
          <w:p w14:paraId="01CE7532" w14:textId="77777777" w:rsidR="00004E32" w:rsidRPr="00CC237A" w:rsidRDefault="00004E32" w:rsidP="000D54CB">
            <w:pPr>
              <w:rPr>
                <w:rFonts w:ascii="Times New Roman" w:hAnsi="Times New Roman" w:cs="Times New Roman"/>
                <w:sz w:val="22"/>
                <w:szCs w:val="24"/>
              </w:rPr>
            </w:pPr>
          </w:p>
        </w:tc>
        <w:tc>
          <w:tcPr>
            <w:tcW w:w="850" w:type="dxa"/>
            <w:noWrap/>
            <w:hideMark/>
          </w:tcPr>
          <w:p w14:paraId="6872BB8E" w14:textId="77777777" w:rsidR="00004E32" w:rsidRPr="00CC237A" w:rsidRDefault="00004E32" w:rsidP="000D54CB">
            <w:pPr>
              <w:rPr>
                <w:rFonts w:ascii="Times New Roman" w:hAnsi="Times New Roman" w:cs="Times New Roman"/>
                <w:sz w:val="22"/>
                <w:szCs w:val="24"/>
              </w:rPr>
            </w:pPr>
          </w:p>
        </w:tc>
        <w:tc>
          <w:tcPr>
            <w:tcW w:w="821" w:type="dxa"/>
            <w:noWrap/>
            <w:hideMark/>
          </w:tcPr>
          <w:p w14:paraId="14921FDE" w14:textId="77777777" w:rsidR="00004E32" w:rsidRPr="00CC237A" w:rsidRDefault="00004E32" w:rsidP="000D54CB">
            <w:pPr>
              <w:rPr>
                <w:rFonts w:ascii="Times New Roman" w:hAnsi="Times New Roman" w:cs="Times New Roman"/>
                <w:sz w:val="22"/>
                <w:szCs w:val="24"/>
              </w:rPr>
            </w:pPr>
          </w:p>
        </w:tc>
        <w:tc>
          <w:tcPr>
            <w:tcW w:w="992" w:type="dxa"/>
            <w:noWrap/>
            <w:hideMark/>
          </w:tcPr>
          <w:p w14:paraId="44DD33A2" w14:textId="77777777" w:rsidR="00004E32" w:rsidRPr="00CC237A" w:rsidRDefault="00004E32" w:rsidP="000D54CB">
            <w:pPr>
              <w:rPr>
                <w:rFonts w:ascii="Times New Roman" w:hAnsi="Times New Roman" w:cs="Times New Roman"/>
                <w:sz w:val="22"/>
                <w:szCs w:val="24"/>
              </w:rPr>
            </w:pPr>
          </w:p>
        </w:tc>
        <w:tc>
          <w:tcPr>
            <w:tcW w:w="851" w:type="dxa"/>
            <w:noWrap/>
            <w:hideMark/>
          </w:tcPr>
          <w:p w14:paraId="7512993A" w14:textId="77777777" w:rsidR="00004E32" w:rsidRPr="00CC237A" w:rsidRDefault="00004E32" w:rsidP="000D54CB">
            <w:pPr>
              <w:rPr>
                <w:rFonts w:ascii="Times New Roman" w:hAnsi="Times New Roman" w:cs="Times New Roman"/>
                <w:sz w:val="22"/>
                <w:szCs w:val="24"/>
              </w:rPr>
            </w:pPr>
          </w:p>
        </w:tc>
        <w:tc>
          <w:tcPr>
            <w:tcW w:w="664" w:type="dxa"/>
            <w:noWrap/>
            <w:hideMark/>
          </w:tcPr>
          <w:p w14:paraId="658D3BEE" w14:textId="77777777" w:rsidR="00004E32" w:rsidRPr="00CC237A" w:rsidRDefault="00004E32" w:rsidP="000D54CB">
            <w:pPr>
              <w:rPr>
                <w:rFonts w:ascii="Times New Roman" w:hAnsi="Times New Roman" w:cs="Times New Roman"/>
                <w:sz w:val="22"/>
                <w:szCs w:val="24"/>
              </w:rPr>
            </w:pPr>
          </w:p>
        </w:tc>
      </w:tr>
      <w:tr w:rsidR="00CC237A" w:rsidRPr="00CC237A" w14:paraId="6B7DEBDE" w14:textId="77777777" w:rsidTr="000D54CB">
        <w:trPr>
          <w:trHeight w:val="285"/>
        </w:trPr>
        <w:tc>
          <w:tcPr>
            <w:tcW w:w="3509" w:type="dxa"/>
            <w:noWrap/>
            <w:hideMark/>
          </w:tcPr>
          <w:p w14:paraId="38EA32CB" w14:textId="77777777" w:rsidR="00004E32" w:rsidRPr="00CC237A" w:rsidRDefault="00004E32" w:rsidP="000D54CB">
            <w:pPr>
              <w:rPr>
                <w:rFonts w:ascii="Times New Roman" w:hAnsi="Times New Roman" w:cs="Times New Roman"/>
                <w:sz w:val="20"/>
                <w:szCs w:val="21"/>
              </w:rPr>
            </w:pPr>
            <w:r w:rsidRPr="00CC237A">
              <w:rPr>
                <w:rFonts w:ascii="Times New Roman" w:hAnsi="Times New Roman" w:cs="Times New Roman" w:hint="eastAsia"/>
                <w:sz w:val="20"/>
                <w:szCs w:val="21"/>
              </w:rPr>
              <w:t>4 reduced behavior negative bias</w:t>
            </w:r>
          </w:p>
        </w:tc>
        <w:tc>
          <w:tcPr>
            <w:tcW w:w="821" w:type="dxa"/>
            <w:noWrap/>
            <w:hideMark/>
          </w:tcPr>
          <w:p w14:paraId="0BAB78E1"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-0.103</w:t>
            </w:r>
          </w:p>
        </w:tc>
        <w:tc>
          <w:tcPr>
            <w:tcW w:w="1057" w:type="dxa"/>
            <w:noWrap/>
            <w:hideMark/>
          </w:tcPr>
          <w:p w14:paraId="4C490F21"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-0.169</w:t>
            </w:r>
          </w:p>
        </w:tc>
        <w:tc>
          <w:tcPr>
            <w:tcW w:w="850" w:type="dxa"/>
            <w:noWrap/>
            <w:hideMark/>
          </w:tcPr>
          <w:p w14:paraId="29D63217"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0.028</w:t>
            </w:r>
          </w:p>
        </w:tc>
        <w:tc>
          <w:tcPr>
            <w:tcW w:w="851" w:type="dxa"/>
            <w:noWrap/>
            <w:hideMark/>
          </w:tcPr>
          <w:p w14:paraId="194C72AD"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1</w:t>
            </w:r>
          </w:p>
        </w:tc>
        <w:tc>
          <w:tcPr>
            <w:tcW w:w="850" w:type="dxa"/>
            <w:noWrap/>
            <w:hideMark/>
          </w:tcPr>
          <w:p w14:paraId="24D813EB" w14:textId="77777777" w:rsidR="00004E32" w:rsidRPr="00CC237A" w:rsidRDefault="00004E32" w:rsidP="000D54CB">
            <w:pPr>
              <w:rPr>
                <w:rFonts w:ascii="Times New Roman" w:hAnsi="Times New Roman" w:cs="Times New Roman"/>
                <w:sz w:val="22"/>
                <w:szCs w:val="24"/>
              </w:rPr>
            </w:pPr>
          </w:p>
        </w:tc>
        <w:tc>
          <w:tcPr>
            <w:tcW w:w="821" w:type="dxa"/>
            <w:noWrap/>
            <w:hideMark/>
          </w:tcPr>
          <w:p w14:paraId="1080D346" w14:textId="77777777" w:rsidR="00004E32" w:rsidRPr="00CC237A" w:rsidRDefault="00004E32" w:rsidP="000D54CB">
            <w:pPr>
              <w:rPr>
                <w:rFonts w:ascii="Times New Roman" w:hAnsi="Times New Roman" w:cs="Times New Roman"/>
                <w:sz w:val="22"/>
                <w:szCs w:val="24"/>
              </w:rPr>
            </w:pPr>
          </w:p>
        </w:tc>
        <w:tc>
          <w:tcPr>
            <w:tcW w:w="992" w:type="dxa"/>
            <w:noWrap/>
            <w:hideMark/>
          </w:tcPr>
          <w:p w14:paraId="3935E10C" w14:textId="77777777" w:rsidR="00004E32" w:rsidRPr="00CC237A" w:rsidRDefault="00004E32" w:rsidP="000D54CB">
            <w:pPr>
              <w:rPr>
                <w:rFonts w:ascii="Times New Roman" w:hAnsi="Times New Roman" w:cs="Times New Roman"/>
                <w:sz w:val="22"/>
                <w:szCs w:val="24"/>
              </w:rPr>
            </w:pPr>
          </w:p>
        </w:tc>
        <w:tc>
          <w:tcPr>
            <w:tcW w:w="851" w:type="dxa"/>
            <w:noWrap/>
            <w:hideMark/>
          </w:tcPr>
          <w:p w14:paraId="6307612C" w14:textId="77777777" w:rsidR="00004E32" w:rsidRPr="00CC237A" w:rsidRDefault="00004E32" w:rsidP="000D54CB">
            <w:pPr>
              <w:rPr>
                <w:rFonts w:ascii="Times New Roman" w:hAnsi="Times New Roman" w:cs="Times New Roman"/>
                <w:sz w:val="22"/>
                <w:szCs w:val="24"/>
              </w:rPr>
            </w:pPr>
          </w:p>
        </w:tc>
        <w:tc>
          <w:tcPr>
            <w:tcW w:w="664" w:type="dxa"/>
            <w:noWrap/>
            <w:hideMark/>
          </w:tcPr>
          <w:p w14:paraId="2D27D0B1" w14:textId="77777777" w:rsidR="00004E32" w:rsidRPr="00CC237A" w:rsidRDefault="00004E32" w:rsidP="000D54CB">
            <w:pPr>
              <w:rPr>
                <w:rFonts w:ascii="Times New Roman" w:hAnsi="Times New Roman" w:cs="Times New Roman"/>
                <w:sz w:val="22"/>
                <w:szCs w:val="24"/>
              </w:rPr>
            </w:pPr>
          </w:p>
        </w:tc>
      </w:tr>
      <w:tr w:rsidR="00CC237A" w:rsidRPr="00CC237A" w14:paraId="492055A6" w14:textId="77777777" w:rsidTr="000D54CB">
        <w:trPr>
          <w:trHeight w:val="285"/>
        </w:trPr>
        <w:tc>
          <w:tcPr>
            <w:tcW w:w="3509" w:type="dxa"/>
            <w:noWrap/>
            <w:hideMark/>
          </w:tcPr>
          <w:p w14:paraId="58CE8E1F" w14:textId="77777777" w:rsidR="00004E32" w:rsidRPr="00CC237A" w:rsidRDefault="00004E32" w:rsidP="000D54CB">
            <w:pPr>
              <w:rPr>
                <w:rFonts w:ascii="Times New Roman" w:hAnsi="Times New Roman" w:cs="Times New Roman"/>
                <w:sz w:val="20"/>
                <w:szCs w:val="21"/>
              </w:rPr>
            </w:pPr>
            <w:r w:rsidRPr="00CC237A">
              <w:rPr>
                <w:rFonts w:ascii="Times New Roman" w:hAnsi="Times New Roman" w:cs="Times New Roman" w:hint="eastAsia"/>
                <w:sz w:val="20"/>
                <w:szCs w:val="21"/>
              </w:rPr>
              <w:t>5 reduced P3 for negative faces</w:t>
            </w:r>
          </w:p>
        </w:tc>
        <w:tc>
          <w:tcPr>
            <w:tcW w:w="821" w:type="dxa"/>
            <w:noWrap/>
            <w:hideMark/>
          </w:tcPr>
          <w:p w14:paraId="072F1973"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-0.123</w:t>
            </w:r>
          </w:p>
        </w:tc>
        <w:tc>
          <w:tcPr>
            <w:tcW w:w="1057" w:type="dxa"/>
            <w:noWrap/>
            <w:hideMark/>
          </w:tcPr>
          <w:p w14:paraId="34F0109E"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-0.124</w:t>
            </w:r>
          </w:p>
        </w:tc>
        <w:tc>
          <w:tcPr>
            <w:tcW w:w="850" w:type="dxa"/>
            <w:noWrap/>
            <w:hideMark/>
          </w:tcPr>
          <w:p w14:paraId="78BA4DF1"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-0.032</w:t>
            </w:r>
          </w:p>
        </w:tc>
        <w:tc>
          <w:tcPr>
            <w:tcW w:w="851" w:type="dxa"/>
            <w:noWrap/>
            <w:hideMark/>
          </w:tcPr>
          <w:p w14:paraId="1E4D20DF"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.380**</w:t>
            </w:r>
          </w:p>
        </w:tc>
        <w:tc>
          <w:tcPr>
            <w:tcW w:w="850" w:type="dxa"/>
            <w:noWrap/>
            <w:hideMark/>
          </w:tcPr>
          <w:p w14:paraId="0FF2CA7B"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1</w:t>
            </w:r>
          </w:p>
        </w:tc>
        <w:tc>
          <w:tcPr>
            <w:tcW w:w="821" w:type="dxa"/>
            <w:noWrap/>
            <w:hideMark/>
          </w:tcPr>
          <w:p w14:paraId="704E7E63" w14:textId="77777777" w:rsidR="00004E32" w:rsidRPr="00CC237A" w:rsidRDefault="00004E32" w:rsidP="000D54CB">
            <w:pPr>
              <w:rPr>
                <w:rFonts w:ascii="Times New Roman" w:hAnsi="Times New Roman" w:cs="Times New Roman"/>
                <w:sz w:val="22"/>
                <w:szCs w:val="24"/>
              </w:rPr>
            </w:pPr>
          </w:p>
        </w:tc>
        <w:tc>
          <w:tcPr>
            <w:tcW w:w="992" w:type="dxa"/>
            <w:noWrap/>
            <w:hideMark/>
          </w:tcPr>
          <w:p w14:paraId="0E539487" w14:textId="77777777" w:rsidR="00004E32" w:rsidRPr="00CC237A" w:rsidRDefault="00004E32" w:rsidP="000D54CB">
            <w:pPr>
              <w:rPr>
                <w:rFonts w:ascii="Times New Roman" w:hAnsi="Times New Roman" w:cs="Times New Roman"/>
                <w:sz w:val="22"/>
                <w:szCs w:val="24"/>
              </w:rPr>
            </w:pPr>
          </w:p>
        </w:tc>
        <w:tc>
          <w:tcPr>
            <w:tcW w:w="851" w:type="dxa"/>
            <w:noWrap/>
            <w:hideMark/>
          </w:tcPr>
          <w:p w14:paraId="3775BC8F" w14:textId="77777777" w:rsidR="00004E32" w:rsidRPr="00CC237A" w:rsidRDefault="00004E32" w:rsidP="000D54CB">
            <w:pPr>
              <w:rPr>
                <w:rFonts w:ascii="Times New Roman" w:hAnsi="Times New Roman" w:cs="Times New Roman"/>
                <w:sz w:val="22"/>
                <w:szCs w:val="24"/>
              </w:rPr>
            </w:pPr>
          </w:p>
        </w:tc>
        <w:tc>
          <w:tcPr>
            <w:tcW w:w="664" w:type="dxa"/>
            <w:noWrap/>
            <w:hideMark/>
          </w:tcPr>
          <w:p w14:paraId="3ACF98A9" w14:textId="77777777" w:rsidR="00004E32" w:rsidRPr="00CC237A" w:rsidRDefault="00004E32" w:rsidP="000D54CB">
            <w:pPr>
              <w:rPr>
                <w:rFonts w:ascii="Times New Roman" w:hAnsi="Times New Roman" w:cs="Times New Roman"/>
                <w:sz w:val="22"/>
                <w:szCs w:val="24"/>
              </w:rPr>
            </w:pPr>
          </w:p>
        </w:tc>
      </w:tr>
      <w:tr w:rsidR="00CC237A" w:rsidRPr="00CC237A" w14:paraId="1CAA13F5" w14:textId="77777777" w:rsidTr="000D54CB">
        <w:trPr>
          <w:trHeight w:val="285"/>
        </w:trPr>
        <w:tc>
          <w:tcPr>
            <w:tcW w:w="3509" w:type="dxa"/>
            <w:noWrap/>
            <w:hideMark/>
          </w:tcPr>
          <w:p w14:paraId="78829B5E" w14:textId="77777777" w:rsidR="00004E32" w:rsidRPr="00CC237A" w:rsidRDefault="00004E32" w:rsidP="000D54CB">
            <w:pPr>
              <w:rPr>
                <w:rFonts w:ascii="Times New Roman" w:hAnsi="Times New Roman" w:cs="Times New Roman"/>
                <w:sz w:val="20"/>
                <w:szCs w:val="21"/>
              </w:rPr>
            </w:pPr>
            <w:r w:rsidRPr="00CC237A">
              <w:rPr>
                <w:rFonts w:ascii="Times New Roman" w:hAnsi="Times New Roman" w:cs="Times New Roman" w:hint="eastAsia"/>
                <w:sz w:val="20"/>
                <w:szCs w:val="21"/>
              </w:rPr>
              <w:t>6 decreed LPP during reappraisal</w:t>
            </w:r>
          </w:p>
        </w:tc>
        <w:tc>
          <w:tcPr>
            <w:tcW w:w="821" w:type="dxa"/>
            <w:noWrap/>
            <w:hideMark/>
          </w:tcPr>
          <w:p w14:paraId="458F4BBA"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0.139</w:t>
            </w:r>
          </w:p>
        </w:tc>
        <w:tc>
          <w:tcPr>
            <w:tcW w:w="1057" w:type="dxa"/>
            <w:noWrap/>
            <w:hideMark/>
          </w:tcPr>
          <w:p w14:paraId="2558EBAC"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0.141</w:t>
            </w:r>
          </w:p>
        </w:tc>
        <w:tc>
          <w:tcPr>
            <w:tcW w:w="850" w:type="dxa"/>
            <w:noWrap/>
            <w:hideMark/>
          </w:tcPr>
          <w:p w14:paraId="5F55FBCD"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-0.125</w:t>
            </w:r>
          </w:p>
        </w:tc>
        <w:tc>
          <w:tcPr>
            <w:tcW w:w="851" w:type="dxa"/>
            <w:noWrap/>
            <w:hideMark/>
          </w:tcPr>
          <w:p w14:paraId="00A9CAE8"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-0.043</w:t>
            </w:r>
          </w:p>
        </w:tc>
        <w:tc>
          <w:tcPr>
            <w:tcW w:w="850" w:type="dxa"/>
            <w:noWrap/>
            <w:hideMark/>
          </w:tcPr>
          <w:p w14:paraId="0CD9DB2F"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0.042</w:t>
            </w:r>
          </w:p>
        </w:tc>
        <w:tc>
          <w:tcPr>
            <w:tcW w:w="821" w:type="dxa"/>
            <w:noWrap/>
            <w:hideMark/>
          </w:tcPr>
          <w:p w14:paraId="1CBA56B2"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1</w:t>
            </w:r>
          </w:p>
        </w:tc>
        <w:tc>
          <w:tcPr>
            <w:tcW w:w="992" w:type="dxa"/>
            <w:noWrap/>
            <w:hideMark/>
          </w:tcPr>
          <w:p w14:paraId="339CA79F" w14:textId="77777777" w:rsidR="00004E32" w:rsidRPr="00CC237A" w:rsidRDefault="00004E32" w:rsidP="000D54CB">
            <w:pPr>
              <w:rPr>
                <w:rFonts w:ascii="Times New Roman" w:hAnsi="Times New Roman" w:cs="Times New Roman"/>
                <w:sz w:val="22"/>
                <w:szCs w:val="24"/>
              </w:rPr>
            </w:pPr>
          </w:p>
        </w:tc>
        <w:tc>
          <w:tcPr>
            <w:tcW w:w="851" w:type="dxa"/>
            <w:noWrap/>
            <w:hideMark/>
          </w:tcPr>
          <w:p w14:paraId="1BD73C65" w14:textId="77777777" w:rsidR="00004E32" w:rsidRPr="00CC237A" w:rsidRDefault="00004E32" w:rsidP="000D54CB">
            <w:pPr>
              <w:rPr>
                <w:rFonts w:ascii="Times New Roman" w:hAnsi="Times New Roman" w:cs="Times New Roman"/>
                <w:sz w:val="22"/>
                <w:szCs w:val="24"/>
              </w:rPr>
            </w:pPr>
          </w:p>
        </w:tc>
        <w:tc>
          <w:tcPr>
            <w:tcW w:w="664" w:type="dxa"/>
            <w:noWrap/>
            <w:hideMark/>
          </w:tcPr>
          <w:p w14:paraId="2B349E4F" w14:textId="77777777" w:rsidR="00004E32" w:rsidRPr="00CC237A" w:rsidRDefault="00004E32" w:rsidP="000D54CB">
            <w:pPr>
              <w:rPr>
                <w:rFonts w:ascii="Times New Roman" w:hAnsi="Times New Roman" w:cs="Times New Roman"/>
                <w:sz w:val="22"/>
                <w:szCs w:val="24"/>
              </w:rPr>
            </w:pPr>
          </w:p>
        </w:tc>
      </w:tr>
      <w:tr w:rsidR="00CC237A" w:rsidRPr="00CC237A" w14:paraId="129A10D4" w14:textId="77777777" w:rsidTr="000D54CB">
        <w:trPr>
          <w:trHeight w:val="285"/>
        </w:trPr>
        <w:tc>
          <w:tcPr>
            <w:tcW w:w="3509" w:type="dxa"/>
            <w:noWrap/>
            <w:hideMark/>
          </w:tcPr>
          <w:p w14:paraId="43CC5244" w14:textId="77777777" w:rsidR="00004E32" w:rsidRPr="00CC237A" w:rsidRDefault="00004E32" w:rsidP="000D54CB">
            <w:pPr>
              <w:rPr>
                <w:rFonts w:ascii="Times New Roman" w:hAnsi="Times New Roman" w:cs="Times New Roman"/>
                <w:sz w:val="20"/>
                <w:szCs w:val="21"/>
              </w:rPr>
            </w:pPr>
            <w:r w:rsidRPr="00CC237A">
              <w:rPr>
                <w:rFonts w:ascii="Times New Roman" w:hAnsi="Times New Roman" w:cs="Times New Roman" w:hint="eastAsia"/>
                <w:sz w:val="20"/>
                <w:szCs w:val="21"/>
              </w:rPr>
              <w:t>7 decreased DASS-anxiety</w:t>
            </w:r>
          </w:p>
        </w:tc>
        <w:tc>
          <w:tcPr>
            <w:tcW w:w="821" w:type="dxa"/>
            <w:noWrap/>
            <w:hideMark/>
          </w:tcPr>
          <w:p w14:paraId="107CDC00"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0.086</w:t>
            </w:r>
          </w:p>
        </w:tc>
        <w:tc>
          <w:tcPr>
            <w:tcW w:w="1057" w:type="dxa"/>
            <w:noWrap/>
            <w:hideMark/>
          </w:tcPr>
          <w:p w14:paraId="2110AD57"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0.071</w:t>
            </w:r>
          </w:p>
        </w:tc>
        <w:tc>
          <w:tcPr>
            <w:tcW w:w="850" w:type="dxa"/>
            <w:noWrap/>
            <w:hideMark/>
          </w:tcPr>
          <w:p w14:paraId="17D6A512"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0.043</w:t>
            </w:r>
          </w:p>
        </w:tc>
        <w:tc>
          <w:tcPr>
            <w:tcW w:w="851" w:type="dxa"/>
            <w:noWrap/>
            <w:hideMark/>
          </w:tcPr>
          <w:p w14:paraId="20875B70"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0.065</w:t>
            </w:r>
          </w:p>
        </w:tc>
        <w:tc>
          <w:tcPr>
            <w:tcW w:w="850" w:type="dxa"/>
            <w:noWrap/>
            <w:hideMark/>
          </w:tcPr>
          <w:p w14:paraId="03CB9E80"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-0.066</w:t>
            </w:r>
          </w:p>
        </w:tc>
        <w:tc>
          <w:tcPr>
            <w:tcW w:w="821" w:type="dxa"/>
            <w:noWrap/>
            <w:hideMark/>
          </w:tcPr>
          <w:p w14:paraId="358C3A91"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0.142</w:t>
            </w:r>
          </w:p>
        </w:tc>
        <w:tc>
          <w:tcPr>
            <w:tcW w:w="992" w:type="dxa"/>
            <w:noWrap/>
            <w:hideMark/>
          </w:tcPr>
          <w:p w14:paraId="5FAF8AA4"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1</w:t>
            </w:r>
          </w:p>
        </w:tc>
        <w:tc>
          <w:tcPr>
            <w:tcW w:w="851" w:type="dxa"/>
            <w:noWrap/>
            <w:hideMark/>
          </w:tcPr>
          <w:p w14:paraId="6C6697BB" w14:textId="77777777" w:rsidR="00004E32" w:rsidRPr="00CC237A" w:rsidRDefault="00004E32" w:rsidP="000D54CB">
            <w:pPr>
              <w:rPr>
                <w:rFonts w:ascii="Times New Roman" w:hAnsi="Times New Roman" w:cs="Times New Roman"/>
                <w:sz w:val="22"/>
                <w:szCs w:val="24"/>
              </w:rPr>
            </w:pPr>
          </w:p>
        </w:tc>
        <w:tc>
          <w:tcPr>
            <w:tcW w:w="664" w:type="dxa"/>
            <w:noWrap/>
            <w:hideMark/>
          </w:tcPr>
          <w:p w14:paraId="36D7DF30" w14:textId="77777777" w:rsidR="00004E32" w:rsidRPr="00CC237A" w:rsidRDefault="00004E32" w:rsidP="000D54CB">
            <w:pPr>
              <w:rPr>
                <w:rFonts w:ascii="Times New Roman" w:hAnsi="Times New Roman" w:cs="Times New Roman"/>
                <w:sz w:val="22"/>
                <w:szCs w:val="24"/>
              </w:rPr>
            </w:pPr>
          </w:p>
        </w:tc>
      </w:tr>
      <w:tr w:rsidR="00CC237A" w:rsidRPr="00CC237A" w14:paraId="3F847068" w14:textId="77777777" w:rsidTr="000D54CB">
        <w:trPr>
          <w:trHeight w:val="285"/>
        </w:trPr>
        <w:tc>
          <w:tcPr>
            <w:tcW w:w="3509" w:type="dxa"/>
            <w:noWrap/>
            <w:hideMark/>
          </w:tcPr>
          <w:p w14:paraId="3B844711" w14:textId="77777777" w:rsidR="00004E32" w:rsidRPr="00CC237A" w:rsidRDefault="00004E32" w:rsidP="000D54CB">
            <w:pPr>
              <w:rPr>
                <w:rFonts w:ascii="Times New Roman" w:hAnsi="Times New Roman" w:cs="Times New Roman"/>
                <w:sz w:val="20"/>
                <w:szCs w:val="21"/>
              </w:rPr>
            </w:pPr>
            <w:r w:rsidRPr="00CC237A">
              <w:rPr>
                <w:rFonts w:ascii="Times New Roman" w:hAnsi="Times New Roman" w:cs="Times New Roman" w:hint="eastAsia"/>
                <w:sz w:val="20"/>
                <w:szCs w:val="21"/>
              </w:rPr>
              <w:t>8 decreased DASS-tension stress</w:t>
            </w:r>
          </w:p>
        </w:tc>
        <w:tc>
          <w:tcPr>
            <w:tcW w:w="821" w:type="dxa"/>
            <w:noWrap/>
            <w:hideMark/>
          </w:tcPr>
          <w:p w14:paraId="5CA73DE7"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0.133</w:t>
            </w:r>
          </w:p>
        </w:tc>
        <w:tc>
          <w:tcPr>
            <w:tcW w:w="1057" w:type="dxa"/>
            <w:noWrap/>
            <w:hideMark/>
          </w:tcPr>
          <w:p w14:paraId="16FEA1E2"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0.086</w:t>
            </w:r>
          </w:p>
        </w:tc>
        <w:tc>
          <w:tcPr>
            <w:tcW w:w="850" w:type="dxa"/>
            <w:noWrap/>
            <w:hideMark/>
          </w:tcPr>
          <w:p w14:paraId="41952235"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.242*</w:t>
            </w:r>
          </w:p>
        </w:tc>
        <w:tc>
          <w:tcPr>
            <w:tcW w:w="851" w:type="dxa"/>
            <w:noWrap/>
            <w:hideMark/>
          </w:tcPr>
          <w:p w14:paraId="114E338F"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.278*</w:t>
            </w:r>
          </w:p>
        </w:tc>
        <w:tc>
          <w:tcPr>
            <w:tcW w:w="850" w:type="dxa"/>
            <w:noWrap/>
            <w:hideMark/>
          </w:tcPr>
          <w:p w14:paraId="001CA26F"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0.073</w:t>
            </w:r>
          </w:p>
        </w:tc>
        <w:tc>
          <w:tcPr>
            <w:tcW w:w="821" w:type="dxa"/>
            <w:noWrap/>
            <w:hideMark/>
          </w:tcPr>
          <w:p w14:paraId="6590399D"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-0.061</w:t>
            </w:r>
          </w:p>
        </w:tc>
        <w:tc>
          <w:tcPr>
            <w:tcW w:w="992" w:type="dxa"/>
            <w:noWrap/>
            <w:hideMark/>
          </w:tcPr>
          <w:p w14:paraId="68FF2C34"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.473**</w:t>
            </w:r>
          </w:p>
        </w:tc>
        <w:tc>
          <w:tcPr>
            <w:tcW w:w="851" w:type="dxa"/>
            <w:noWrap/>
            <w:hideMark/>
          </w:tcPr>
          <w:p w14:paraId="204FABE5"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1</w:t>
            </w:r>
          </w:p>
        </w:tc>
        <w:tc>
          <w:tcPr>
            <w:tcW w:w="664" w:type="dxa"/>
            <w:noWrap/>
            <w:hideMark/>
          </w:tcPr>
          <w:p w14:paraId="2B824456" w14:textId="77777777" w:rsidR="00004E32" w:rsidRPr="00CC237A" w:rsidRDefault="00004E32" w:rsidP="000D54CB">
            <w:pPr>
              <w:rPr>
                <w:rFonts w:ascii="Times New Roman" w:hAnsi="Times New Roman" w:cs="Times New Roman"/>
                <w:sz w:val="22"/>
                <w:szCs w:val="24"/>
              </w:rPr>
            </w:pPr>
          </w:p>
        </w:tc>
      </w:tr>
      <w:tr w:rsidR="00CC237A" w:rsidRPr="00CC237A" w14:paraId="75C24E87" w14:textId="77777777" w:rsidTr="000D54CB">
        <w:trPr>
          <w:trHeight w:val="285"/>
        </w:trPr>
        <w:tc>
          <w:tcPr>
            <w:tcW w:w="3509" w:type="dxa"/>
            <w:tcBorders>
              <w:bottom w:val="single" w:sz="12" w:space="0" w:color="auto"/>
            </w:tcBorders>
            <w:noWrap/>
            <w:hideMark/>
          </w:tcPr>
          <w:p w14:paraId="56D92577" w14:textId="77777777" w:rsidR="00004E32" w:rsidRPr="00CC237A" w:rsidRDefault="00004E32" w:rsidP="000D54CB">
            <w:pPr>
              <w:rPr>
                <w:rFonts w:ascii="Times New Roman" w:hAnsi="Times New Roman" w:cs="Times New Roman"/>
                <w:sz w:val="20"/>
                <w:szCs w:val="21"/>
              </w:rPr>
            </w:pPr>
            <w:r w:rsidRPr="00CC237A">
              <w:rPr>
                <w:rFonts w:ascii="Times New Roman" w:hAnsi="Times New Roman" w:cs="Times New Roman" w:hint="eastAsia"/>
                <w:sz w:val="20"/>
                <w:szCs w:val="21"/>
              </w:rPr>
              <w:t xml:space="preserve">9 increased </w:t>
            </w:r>
            <w:proofErr w:type="gramStart"/>
            <w:r w:rsidRPr="00CC237A">
              <w:rPr>
                <w:rFonts w:ascii="Times New Roman" w:hAnsi="Times New Roman" w:cs="Times New Roman"/>
                <w:sz w:val="20"/>
                <w:szCs w:val="21"/>
              </w:rPr>
              <w:t>positive</w:t>
            </w:r>
            <w:proofErr w:type="gramEnd"/>
            <w:r w:rsidRPr="00CC237A">
              <w:rPr>
                <w:rFonts w:ascii="Times New Roman" w:hAnsi="Times New Roman" w:cs="Times New Roman" w:hint="eastAsia"/>
                <w:sz w:val="20"/>
                <w:szCs w:val="21"/>
              </w:rPr>
              <w:t xml:space="preserve"> refocusing of CERQ</w:t>
            </w:r>
          </w:p>
        </w:tc>
        <w:tc>
          <w:tcPr>
            <w:tcW w:w="821" w:type="dxa"/>
            <w:tcBorders>
              <w:bottom w:val="single" w:sz="12" w:space="0" w:color="auto"/>
            </w:tcBorders>
            <w:noWrap/>
            <w:hideMark/>
          </w:tcPr>
          <w:p w14:paraId="637F1E58"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0.1</w:t>
            </w:r>
          </w:p>
        </w:tc>
        <w:tc>
          <w:tcPr>
            <w:tcW w:w="1057" w:type="dxa"/>
            <w:tcBorders>
              <w:bottom w:val="single" w:sz="12" w:space="0" w:color="auto"/>
            </w:tcBorders>
            <w:noWrap/>
            <w:hideMark/>
          </w:tcPr>
          <w:p w14:paraId="1EBC0730" w14:textId="77777777" w:rsidR="00004E32" w:rsidRPr="00CC237A" w:rsidRDefault="00004E32" w:rsidP="000D54CB">
            <w:pPr>
              <w:rPr>
                <w:rFonts w:ascii="Times New Roman" w:hAnsi="Times New Roman" w:cs="Times New Roman"/>
                <w:b/>
                <w:bCs/>
                <w:sz w:val="22"/>
                <w:szCs w:val="24"/>
              </w:rPr>
            </w:pPr>
            <w:r w:rsidRPr="00CC237A">
              <w:rPr>
                <w:rFonts w:ascii="Times New Roman" w:hAnsi="Times New Roman" w:cs="Times New Roman" w:hint="eastAsia"/>
                <w:b/>
                <w:bCs/>
                <w:sz w:val="22"/>
                <w:szCs w:val="24"/>
              </w:rPr>
              <w:t>0.056</w:t>
            </w:r>
          </w:p>
        </w:tc>
        <w:tc>
          <w:tcPr>
            <w:tcW w:w="850" w:type="dxa"/>
            <w:tcBorders>
              <w:bottom w:val="single" w:sz="12" w:space="0" w:color="auto"/>
            </w:tcBorders>
            <w:noWrap/>
            <w:hideMark/>
          </w:tcPr>
          <w:p w14:paraId="2E6C8186"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-0.13</w:t>
            </w:r>
          </w:p>
        </w:tc>
        <w:tc>
          <w:tcPr>
            <w:tcW w:w="851" w:type="dxa"/>
            <w:tcBorders>
              <w:bottom w:val="single" w:sz="12" w:space="0" w:color="auto"/>
            </w:tcBorders>
            <w:noWrap/>
            <w:hideMark/>
          </w:tcPr>
          <w:p w14:paraId="13B1B74B"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-0.028</w:t>
            </w:r>
          </w:p>
        </w:tc>
        <w:tc>
          <w:tcPr>
            <w:tcW w:w="850" w:type="dxa"/>
            <w:tcBorders>
              <w:bottom w:val="single" w:sz="12" w:space="0" w:color="auto"/>
            </w:tcBorders>
            <w:noWrap/>
            <w:hideMark/>
          </w:tcPr>
          <w:p w14:paraId="23D161E9"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-0.056</w:t>
            </w:r>
          </w:p>
        </w:tc>
        <w:tc>
          <w:tcPr>
            <w:tcW w:w="821" w:type="dxa"/>
            <w:tcBorders>
              <w:bottom w:val="single" w:sz="12" w:space="0" w:color="auto"/>
            </w:tcBorders>
            <w:noWrap/>
            <w:hideMark/>
          </w:tcPr>
          <w:p w14:paraId="32A5DAD2"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.523**</w:t>
            </w:r>
          </w:p>
        </w:tc>
        <w:tc>
          <w:tcPr>
            <w:tcW w:w="992" w:type="dxa"/>
            <w:tcBorders>
              <w:bottom w:val="single" w:sz="12" w:space="0" w:color="auto"/>
            </w:tcBorders>
            <w:noWrap/>
            <w:hideMark/>
          </w:tcPr>
          <w:p w14:paraId="1FC88674"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.422**</w:t>
            </w:r>
          </w:p>
        </w:tc>
        <w:tc>
          <w:tcPr>
            <w:tcW w:w="851" w:type="dxa"/>
            <w:tcBorders>
              <w:bottom w:val="single" w:sz="12" w:space="0" w:color="auto"/>
            </w:tcBorders>
            <w:noWrap/>
            <w:hideMark/>
          </w:tcPr>
          <w:p w14:paraId="6ADAD3A6"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-0.036</w:t>
            </w:r>
          </w:p>
        </w:tc>
        <w:tc>
          <w:tcPr>
            <w:tcW w:w="664" w:type="dxa"/>
            <w:tcBorders>
              <w:bottom w:val="single" w:sz="12" w:space="0" w:color="auto"/>
            </w:tcBorders>
            <w:noWrap/>
            <w:hideMark/>
          </w:tcPr>
          <w:p w14:paraId="67F67A64" w14:textId="77777777" w:rsidR="00004E32" w:rsidRPr="00CC237A" w:rsidRDefault="00004E32" w:rsidP="000D54CB">
            <w:pPr>
              <w:rPr>
                <w:rFonts w:ascii="Times New Roman" w:hAnsi="Times New Roman" w:cs="Times New Roman"/>
                <w:sz w:val="22"/>
                <w:szCs w:val="24"/>
              </w:rPr>
            </w:pPr>
            <w:r w:rsidRPr="00CC237A">
              <w:rPr>
                <w:rFonts w:ascii="Times New Roman" w:hAnsi="Times New Roman" w:cs="Times New Roman" w:hint="eastAsia"/>
                <w:sz w:val="22"/>
                <w:szCs w:val="24"/>
              </w:rPr>
              <w:t>1</w:t>
            </w:r>
          </w:p>
        </w:tc>
      </w:tr>
    </w:tbl>
    <w:p w14:paraId="3A4B8914" w14:textId="77777777" w:rsidR="00004E32" w:rsidRPr="00CC237A" w:rsidRDefault="00004E32" w:rsidP="00004E32">
      <w:pPr>
        <w:rPr>
          <w:rFonts w:ascii="Times New Roman" w:hAnsi="Times New Roman" w:cs="Times New Roman"/>
          <w:sz w:val="22"/>
          <w:szCs w:val="24"/>
        </w:rPr>
      </w:pPr>
    </w:p>
    <w:p w14:paraId="7ED69DCD" w14:textId="77777777" w:rsidR="00004E32" w:rsidRPr="00CC237A" w:rsidRDefault="00004E32" w:rsidP="00004E32">
      <w:pPr>
        <w:rPr>
          <w:rFonts w:ascii="Times New Roman" w:hAnsi="Times New Roman" w:cs="Times New Roman"/>
          <w:sz w:val="22"/>
          <w:szCs w:val="24"/>
        </w:rPr>
      </w:pPr>
    </w:p>
    <w:p w14:paraId="0A70C400" w14:textId="77777777" w:rsidR="00004E32" w:rsidRPr="00CC237A" w:rsidRDefault="00004E32" w:rsidP="00004E32">
      <w:pPr>
        <w:rPr>
          <w:rFonts w:ascii="Times New Roman" w:hAnsi="Times New Roman" w:cs="Times New Roman"/>
        </w:rPr>
      </w:pPr>
      <w:r w:rsidRPr="00CC237A">
        <w:rPr>
          <w:rFonts w:ascii="Times New Roman" w:hAnsi="Times New Roman" w:cs="Times New Roman"/>
        </w:rPr>
        <w:t>Table S2. Comparison of transfer effect between high and low training improvements individuals.</w:t>
      </w:r>
    </w:p>
    <w:tbl>
      <w:tblPr>
        <w:tblStyle w:val="a4"/>
        <w:tblW w:w="11107" w:type="dxa"/>
        <w:tblInd w:w="-1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951"/>
        <w:gridCol w:w="1275"/>
        <w:gridCol w:w="400"/>
        <w:gridCol w:w="876"/>
        <w:gridCol w:w="1134"/>
        <w:gridCol w:w="284"/>
        <w:gridCol w:w="1199"/>
        <w:gridCol w:w="1216"/>
      </w:tblGrid>
      <w:tr w:rsidR="00CC237A" w:rsidRPr="00CC237A" w14:paraId="57F4E0F4" w14:textId="77777777" w:rsidTr="000D54CB">
        <w:trPr>
          <w:trHeight w:val="265"/>
        </w:trPr>
        <w:tc>
          <w:tcPr>
            <w:tcW w:w="3772" w:type="dxa"/>
            <w:tcBorders>
              <w:top w:val="single" w:sz="12" w:space="0" w:color="auto"/>
            </w:tcBorders>
            <w:noWrap/>
            <w:hideMark/>
          </w:tcPr>
          <w:p w14:paraId="231BF7AA" w14:textId="77777777" w:rsidR="00004E32" w:rsidRPr="00CC237A" w:rsidRDefault="00004E32" w:rsidP="000D54CB">
            <w:pPr>
              <w:widowControl/>
              <w:jc w:val="left"/>
              <w:rPr>
                <w:rFonts w:ascii="Times New Roman" w:hAnsi="Times New Roman" w:cs="Times New Roman"/>
                <w:sz w:val="22"/>
                <w:szCs w:val="24"/>
              </w:rPr>
            </w:pPr>
          </w:p>
        </w:tc>
        <w:tc>
          <w:tcPr>
            <w:tcW w:w="2226" w:type="dxa"/>
            <w:gridSpan w:val="2"/>
            <w:tcBorders>
              <w:top w:val="single" w:sz="12" w:space="0" w:color="auto"/>
              <w:bottom w:val="single" w:sz="12" w:space="0" w:color="FFFFFF" w:themeColor="background1"/>
            </w:tcBorders>
            <w:noWrap/>
            <w:hideMark/>
          </w:tcPr>
          <w:p w14:paraId="02F8E910"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LPG</w:t>
            </w:r>
            <w:r w:rsidRPr="00CC237A">
              <w:rPr>
                <w:rFonts w:ascii="Times New Roman" w:hAnsi="Times New Roman" w:cs="Times New Roman"/>
                <w:sz w:val="22"/>
                <w:szCs w:val="24"/>
              </w:rPr>
              <w:t>(N=32)</w:t>
            </w:r>
          </w:p>
        </w:tc>
        <w:tc>
          <w:tcPr>
            <w:tcW w:w="400" w:type="dxa"/>
            <w:tcBorders>
              <w:top w:val="single" w:sz="12" w:space="0" w:color="auto"/>
            </w:tcBorders>
          </w:tcPr>
          <w:p w14:paraId="2211B60C" w14:textId="77777777" w:rsidR="00004E32" w:rsidRPr="00CC237A" w:rsidRDefault="00004E32" w:rsidP="000D54CB">
            <w:pPr>
              <w:widowControl/>
              <w:jc w:val="left"/>
              <w:rPr>
                <w:rFonts w:ascii="Times New Roman" w:hAnsi="Times New Roman" w:cs="Times New Roman"/>
                <w:sz w:val="22"/>
                <w:szCs w:val="24"/>
              </w:rPr>
            </w:pPr>
          </w:p>
        </w:tc>
        <w:tc>
          <w:tcPr>
            <w:tcW w:w="2294" w:type="dxa"/>
            <w:gridSpan w:val="3"/>
            <w:tcBorders>
              <w:top w:val="single" w:sz="12" w:space="0" w:color="auto"/>
              <w:bottom w:val="single" w:sz="12" w:space="0" w:color="FFFFFF" w:themeColor="background1"/>
            </w:tcBorders>
            <w:noWrap/>
            <w:hideMark/>
          </w:tcPr>
          <w:p w14:paraId="1C81BCC9"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HPG</w:t>
            </w:r>
            <w:r w:rsidRPr="00CC237A">
              <w:rPr>
                <w:rFonts w:ascii="Times New Roman" w:hAnsi="Times New Roman" w:cs="Times New Roman"/>
                <w:sz w:val="22"/>
                <w:szCs w:val="24"/>
              </w:rPr>
              <w:t>(N=36)</w:t>
            </w:r>
          </w:p>
        </w:tc>
        <w:tc>
          <w:tcPr>
            <w:tcW w:w="1199" w:type="dxa"/>
            <w:tcBorders>
              <w:top w:val="single" w:sz="12" w:space="0" w:color="auto"/>
            </w:tcBorders>
            <w:noWrap/>
            <w:hideMark/>
          </w:tcPr>
          <w:p w14:paraId="38342E02" w14:textId="77777777" w:rsidR="00004E32" w:rsidRPr="00CC237A" w:rsidRDefault="00004E32" w:rsidP="000D54CB">
            <w:pPr>
              <w:widowControl/>
              <w:jc w:val="left"/>
              <w:rPr>
                <w:rFonts w:ascii="Times New Roman" w:hAnsi="Times New Roman" w:cs="Times New Roman"/>
                <w:sz w:val="22"/>
                <w:szCs w:val="24"/>
              </w:rPr>
            </w:pPr>
          </w:p>
        </w:tc>
        <w:tc>
          <w:tcPr>
            <w:tcW w:w="1216" w:type="dxa"/>
            <w:tcBorders>
              <w:top w:val="single" w:sz="12" w:space="0" w:color="auto"/>
            </w:tcBorders>
            <w:noWrap/>
            <w:hideMark/>
          </w:tcPr>
          <w:p w14:paraId="44D5C50A" w14:textId="77777777" w:rsidR="00004E32" w:rsidRPr="00CC237A" w:rsidRDefault="00004E32" w:rsidP="000D54CB">
            <w:pPr>
              <w:widowControl/>
              <w:jc w:val="left"/>
              <w:rPr>
                <w:rFonts w:ascii="Times New Roman" w:hAnsi="Times New Roman" w:cs="Times New Roman"/>
                <w:sz w:val="22"/>
                <w:szCs w:val="24"/>
              </w:rPr>
            </w:pPr>
          </w:p>
        </w:tc>
      </w:tr>
      <w:tr w:rsidR="00CC237A" w:rsidRPr="00CC237A" w14:paraId="20D81941" w14:textId="77777777" w:rsidTr="000D54CB">
        <w:trPr>
          <w:trHeight w:val="265"/>
        </w:trPr>
        <w:tc>
          <w:tcPr>
            <w:tcW w:w="0" w:type="auto"/>
            <w:noWrap/>
            <w:hideMark/>
          </w:tcPr>
          <w:p w14:paraId="6866E60D" w14:textId="77777777" w:rsidR="00004E32" w:rsidRPr="00CC237A" w:rsidRDefault="00004E32" w:rsidP="000D54CB">
            <w:pPr>
              <w:widowControl/>
              <w:jc w:val="left"/>
              <w:rPr>
                <w:rFonts w:ascii="Times New Roman" w:hAnsi="Times New Roman" w:cs="Times New Roman"/>
                <w:sz w:val="22"/>
                <w:szCs w:val="24"/>
              </w:rPr>
            </w:pPr>
          </w:p>
        </w:tc>
        <w:tc>
          <w:tcPr>
            <w:tcW w:w="951" w:type="dxa"/>
            <w:tcBorders>
              <w:top w:val="single" w:sz="12" w:space="0" w:color="FFFFFF" w:themeColor="background1"/>
            </w:tcBorders>
            <w:noWrap/>
            <w:hideMark/>
          </w:tcPr>
          <w:p w14:paraId="4E9472C3" w14:textId="77777777" w:rsidR="00004E32" w:rsidRPr="00CC237A" w:rsidRDefault="00004E32" w:rsidP="000D54CB">
            <w:pPr>
              <w:widowControl/>
              <w:jc w:val="left"/>
              <w:rPr>
                <w:rFonts w:ascii="Times New Roman" w:hAnsi="Times New Roman" w:cs="Times New Roman"/>
                <w:sz w:val="22"/>
                <w:szCs w:val="24"/>
              </w:rPr>
            </w:pPr>
          </w:p>
        </w:tc>
        <w:tc>
          <w:tcPr>
            <w:tcW w:w="1275" w:type="dxa"/>
            <w:tcBorders>
              <w:top w:val="single" w:sz="12" w:space="0" w:color="FFFFFF" w:themeColor="background1"/>
            </w:tcBorders>
            <w:noWrap/>
            <w:hideMark/>
          </w:tcPr>
          <w:p w14:paraId="30038E37" w14:textId="77777777" w:rsidR="00004E32" w:rsidRPr="00CC237A" w:rsidRDefault="00004E32" w:rsidP="000D54CB">
            <w:pPr>
              <w:widowControl/>
              <w:jc w:val="left"/>
              <w:rPr>
                <w:rFonts w:ascii="Times New Roman" w:hAnsi="Times New Roman" w:cs="Times New Roman"/>
                <w:sz w:val="22"/>
                <w:szCs w:val="24"/>
              </w:rPr>
            </w:pPr>
          </w:p>
        </w:tc>
        <w:tc>
          <w:tcPr>
            <w:tcW w:w="400" w:type="dxa"/>
          </w:tcPr>
          <w:p w14:paraId="137392A0" w14:textId="77777777" w:rsidR="00004E32" w:rsidRPr="00CC237A" w:rsidRDefault="00004E32" w:rsidP="000D54CB">
            <w:pPr>
              <w:widowControl/>
              <w:jc w:val="left"/>
              <w:rPr>
                <w:rFonts w:ascii="Times New Roman" w:hAnsi="Times New Roman" w:cs="Times New Roman"/>
                <w:sz w:val="22"/>
                <w:szCs w:val="24"/>
              </w:rPr>
            </w:pPr>
          </w:p>
        </w:tc>
        <w:tc>
          <w:tcPr>
            <w:tcW w:w="876" w:type="dxa"/>
            <w:tcBorders>
              <w:top w:val="single" w:sz="12" w:space="0" w:color="FFFFFF" w:themeColor="background1"/>
            </w:tcBorders>
            <w:noWrap/>
            <w:hideMark/>
          </w:tcPr>
          <w:p w14:paraId="53CCB1E8" w14:textId="77777777" w:rsidR="00004E32" w:rsidRPr="00CC237A" w:rsidRDefault="00004E32" w:rsidP="000D54CB">
            <w:pPr>
              <w:widowControl/>
              <w:jc w:val="left"/>
              <w:rPr>
                <w:rFonts w:ascii="Times New Roman" w:hAnsi="Times New Roman" w:cs="Times New Roman"/>
                <w:sz w:val="22"/>
                <w:szCs w:val="24"/>
              </w:rPr>
            </w:pPr>
          </w:p>
        </w:tc>
        <w:tc>
          <w:tcPr>
            <w:tcW w:w="1134" w:type="dxa"/>
            <w:tcBorders>
              <w:top w:val="single" w:sz="12" w:space="0" w:color="FFFFFF" w:themeColor="background1"/>
            </w:tcBorders>
            <w:noWrap/>
            <w:hideMark/>
          </w:tcPr>
          <w:p w14:paraId="6ED1EA72" w14:textId="77777777" w:rsidR="00004E32" w:rsidRPr="00CC237A" w:rsidRDefault="00004E32" w:rsidP="000D54CB">
            <w:pPr>
              <w:widowControl/>
              <w:jc w:val="left"/>
              <w:rPr>
                <w:rFonts w:ascii="Times New Roman" w:hAnsi="Times New Roman" w:cs="Times New Roman"/>
                <w:sz w:val="22"/>
                <w:szCs w:val="24"/>
              </w:rPr>
            </w:pPr>
          </w:p>
        </w:tc>
        <w:tc>
          <w:tcPr>
            <w:tcW w:w="1483" w:type="dxa"/>
            <w:gridSpan w:val="2"/>
            <w:noWrap/>
            <w:hideMark/>
          </w:tcPr>
          <w:p w14:paraId="061BF71A"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t</w:t>
            </w:r>
          </w:p>
        </w:tc>
        <w:tc>
          <w:tcPr>
            <w:tcW w:w="1216" w:type="dxa"/>
            <w:noWrap/>
            <w:hideMark/>
          </w:tcPr>
          <w:p w14:paraId="79E35245" w14:textId="77777777" w:rsidR="00004E32" w:rsidRPr="00CC237A" w:rsidRDefault="00004E32" w:rsidP="000D54CB">
            <w:pPr>
              <w:widowControl/>
              <w:jc w:val="center"/>
              <w:rPr>
                <w:rFonts w:ascii="Times New Roman" w:hAnsi="Times New Roman" w:cs="Times New Roman"/>
                <w:i/>
                <w:iCs/>
                <w:sz w:val="22"/>
                <w:szCs w:val="24"/>
              </w:rPr>
            </w:pPr>
            <w:r w:rsidRPr="00CC237A">
              <w:rPr>
                <w:rFonts w:ascii="Times New Roman" w:hAnsi="Times New Roman" w:cs="Times New Roman" w:hint="eastAsia"/>
                <w:i/>
                <w:iCs/>
                <w:sz w:val="22"/>
                <w:szCs w:val="24"/>
              </w:rPr>
              <w:t>p</w:t>
            </w:r>
          </w:p>
        </w:tc>
      </w:tr>
      <w:tr w:rsidR="00CC237A" w:rsidRPr="00CC237A" w14:paraId="4D40147F" w14:textId="77777777" w:rsidTr="000D54CB">
        <w:trPr>
          <w:trHeight w:val="265"/>
        </w:trPr>
        <w:tc>
          <w:tcPr>
            <w:tcW w:w="0" w:type="auto"/>
            <w:noWrap/>
            <w:hideMark/>
          </w:tcPr>
          <w:p w14:paraId="1D4D9394" w14:textId="77777777" w:rsidR="00004E32" w:rsidRPr="00CC237A" w:rsidRDefault="00004E32" w:rsidP="000D54CB">
            <w:pPr>
              <w:widowControl/>
              <w:jc w:val="left"/>
              <w:rPr>
                <w:rFonts w:ascii="Times New Roman" w:hAnsi="Times New Roman" w:cs="Times New Roman"/>
                <w:sz w:val="22"/>
                <w:szCs w:val="24"/>
              </w:rPr>
            </w:pPr>
          </w:p>
        </w:tc>
        <w:tc>
          <w:tcPr>
            <w:tcW w:w="951" w:type="dxa"/>
            <w:tcBorders>
              <w:bottom w:val="single" w:sz="12" w:space="0" w:color="auto"/>
            </w:tcBorders>
            <w:noWrap/>
            <w:hideMark/>
          </w:tcPr>
          <w:p w14:paraId="44235AC0"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M</w:t>
            </w:r>
          </w:p>
        </w:tc>
        <w:tc>
          <w:tcPr>
            <w:tcW w:w="1275" w:type="dxa"/>
            <w:tcBorders>
              <w:bottom w:val="single" w:sz="12" w:space="0" w:color="auto"/>
            </w:tcBorders>
            <w:noWrap/>
            <w:hideMark/>
          </w:tcPr>
          <w:p w14:paraId="1B5D4441"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SD</w:t>
            </w:r>
          </w:p>
        </w:tc>
        <w:tc>
          <w:tcPr>
            <w:tcW w:w="400" w:type="dxa"/>
          </w:tcPr>
          <w:p w14:paraId="6410368C" w14:textId="77777777" w:rsidR="00004E32" w:rsidRPr="00CC237A" w:rsidRDefault="00004E32" w:rsidP="000D54CB">
            <w:pPr>
              <w:widowControl/>
              <w:jc w:val="left"/>
              <w:rPr>
                <w:rFonts w:ascii="Times New Roman" w:hAnsi="Times New Roman" w:cs="Times New Roman"/>
                <w:sz w:val="22"/>
                <w:szCs w:val="24"/>
              </w:rPr>
            </w:pPr>
          </w:p>
        </w:tc>
        <w:tc>
          <w:tcPr>
            <w:tcW w:w="876" w:type="dxa"/>
            <w:tcBorders>
              <w:bottom w:val="single" w:sz="12" w:space="0" w:color="auto"/>
            </w:tcBorders>
            <w:noWrap/>
            <w:hideMark/>
          </w:tcPr>
          <w:p w14:paraId="5D0976E5"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M</w:t>
            </w:r>
          </w:p>
        </w:tc>
        <w:tc>
          <w:tcPr>
            <w:tcW w:w="1134" w:type="dxa"/>
            <w:tcBorders>
              <w:bottom w:val="single" w:sz="12" w:space="0" w:color="auto"/>
            </w:tcBorders>
            <w:noWrap/>
            <w:hideMark/>
          </w:tcPr>
          <w:p w14:paraId="4F230775"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SD</w:t>
            </w:r>
          </w:p>
        </w:tc>
        <w:tc>
          <w:tcPr>
            <w:tcW w:w="1483" w:type="dxa"/>
            <w:gridSpan w:val="2"/>
            <w:noWrap/>
            <w:hideMark/>
          </w:tcPr>
          <w:p w14:paraId="0DE1EC4C" w14:textId="77777777" w:rsidR="00004E32" w:rsidRPr="00CC237A" w:rsidRDefault="00004E32" w:rsidP="000D54CB">
            <w:pPr>
              <w:widowControl/>
              <w:jc w:val="center"/>
              <w:rPr>
                <w:rFonts w:ascii="Times New Roman" w:hAnsi="Times New Roman" w:cs="Times New Roman"/>
                <w:sz w:val="22"/>
                <w:szCs w:val="24"/>
              </w:rPr>
            </w:pPr>
          </w:p>
        </w:tc>
        <w:tc>
          <w:tcPr>
            <w:tcW w:w="1216" w:type="dxa"/>
            <w:noWrap/>
            <w:hideMark/>
          </w:tcPr>
          <w:p w14:paraId="2F32DC74" w14:textId="77777777" w:rsidR="00004E32" w:rsidRPr="00CC237A" w:rsidRDefault="00004E32" w:rsidP="000D54CB">
            <w:pPr>
              <w:widowControl/>
              <w:jc w:val="center"/>
              <w:rPr>
                <w:rFonts w:ascii="Times New Roman" w:hAnsi="Times New Roman" w:cs="Times New Roman"/>
                <w:sz w:val="22"/>
                <w:szCs w:val="24"/>
              </w:rPr>
            </w:pPr>
          </w:p>
        </w:tc>
      </w:tr>
      <w:tr w:rsidR="00CC237A" w:rsidRPr="00CC237A" w14:paraId="29FC36B4" w14:textId="77777777" w:rsidTr="000D54CB">
        <w:trPr>
          <w:trHeight w:val="265"/>
        </w:trPr>
        <w:tc>
          <w:tcPr>
            <w:tcW w:w="0" w:type="auto"/>
            <w:noWrap/>
            <w:hideMark/>
          </w:tcPr>
          <w:p w14:paraId="2E5F3B7B" w14:textId="77777777" w:rsidR="00004E32" w:rsidRPr="00CC237A" w:rsidRDefault="00004E32" w:rsidP="000D54CB">
            <w:pPr>
              <w:widowControl/>
              <w:rPr>
                <w:rFonts w:ascii="Times New Roman" w:hAnsi="Times New Roman" w:cs="Times New Roman"/>
                <w:sz w:val="22"/>
                <w:szCs w:val="24"/>
              </w:rPr>
            </w:pPr>
            <w:r w:rsidRPr="00CC237A">
              <w:rPr>
                <w:rFonts w:ascii="Times New Roman" w:hAnsi="Times New Roman" w:cs="Times New Roman" w:hint="eastAsia"/>
                <w:sz w:val="22"/>
                <w:szCs w:val="24"/>
              </w:rPr>
              <w:t>increased two-back grades</w:t>
            </w:r>
          </w:p>
        </w:tc>
        <w:tc>
          <w:tcPr>
            <w:tcW w:w="951" w:type="dxa"/>
            <w:tcBorders>
              <w:top w:val="single" w:sz="12" w:space="0" w:color="auto"/>
            </w:tcBorders>
            <w:noWrap/>
            <w:hideMark/>
          </w:tcPr>
          <w:p w14:paraId="1679B461"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0.07 </w:t>
            </w:r>
          </w:p>
        </w:tc>
        <w:tc>
          <w:tcPr>
            <w:tcW w:w="1275" w:type="dxa"/>
            <w:tcBorders>
              <w:top w:val="single" w:sz="12" w:space="0" w:color="auto"/>
            </w:tcBorders>
            <w:noWrap/>
            <w:hideMark/>
          </w:tcPr>
          <w:p w14:paraId="5609A6C8"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0.11</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400" w:type="dxa"/>
          </w:tcPr>
          <w:p w14:paraId="4B5033AD" w14:textId="77777777" w:rsidR="00004E32" w:rsidRPr="00CC237A" w:rsidRDefault="00004E32" w:rsidP="000D54CB">
            <w:pPr>
              <w:widowControl/>
              <w:jc w:val="left"/>
              <w:rPr>
                <w:rFonts w:ascii="Times New Roman" w:hAnsi="Times New Roman" w:cs="Times New Roman"/>
                <w:sz w:val="22"/>
                <w:szCs w:val="24"/>
              </w:rPr>
            </w:pPr>
          </w:p>
        </w:tc>
        <w:tc>
          <w:tcPr>
            <w:tcW w:w="876" w:type="dxa"/>
            <w:tcBorders>
              <w:top w:val="single" w:sz="12" w:space="0" w:color="auto"/>
            </w:tcBorders>
            <w:noWrap/>
            <w:hideMark/>
          </w:tcPr>
          <w:p w14:paraId="5EDB58B3"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0.10 </w:t>
            </w:r>
          </w:p>
        </w:tc>
        <w:tc>
          <w:tcPr>
            <w:tcW w:w="1134" w:type="dxa"/>
            <w:tcBorders>
              <w:top w:val="single" w:sz="12" w:space="0" w:color="auto"/>
            </w:tcBorders>
            <w:noWrap/>
            <w:hideMark/>
          </w:tcPr>
          <w:p w14:paraId="1FE6B79A"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1.12</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1483" w:type="dxa"/>
            <w:gridSpan w:val="2"/>
            <w:noWrap/>
            <w:hideMark/>
          </w:tcPr>
          <w:p w14:paraId="711E49FC"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-1.30</w:t>
            </w:r>
          </w:p>
        </w:tc>
        <w:tc>
          <w:tcPr>
            <w:tcW w:w="1216" w:type="dxa"/>
            <w:noWrap/>
            <w:hideMark/>
          </w:tcPr>
          <w:p w14:paraId="32094DD8"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rPr>
              <w:t>0.197</w:t>
            </w:r>
          </w:p>
        </w:tc>
      </w:tr>
      <w:tr w:rsidR="00CC237A" w:rsidRPr="00CC237A" w14:paraId="3BECFA20" w14:textId="77777777" w:rsidTr="000D54CB">
        <w:trPr>
          <w:trHeight w:val="265"/>
        </w:trPr>
        <w:tc>
          <w:tcPr>
            <w:tcW w:w="0" w:type="auto"/>
            <w:noWrap/>
            <w:hideMark/>
          </w:tcPr>
          <w:p w14:paraId="4BCB6C0F" w14:textId="77777777" w:rsidR="00004E32" w:rsidRPr="00CC237A" w:rsidRDefault="00004E32" w:rsidP="000D54CB">
            <w:pPr>
              <w:widowControl/>
              <w:rPr>
                <w:rFonts w:ascii="Times New Roman" w:hAnsi="Times New Roman" w:cs="Times New Roman"/>
                <w:sz w:val="22"/>
                <w:szCs w:val="24"/>
              </w:rPr>
            </w:pPr>
            <w:r w:rsidRPr="00CC237A">
              <w:rPr>
                <w:rFonts w:ascii="Times New Roman" w:hAnsi="Times New Roman" w:cs="Times New Roman" w:hint="eastAsia"/>
                <w:sz w:val="22"/>
                <w:szCs w:val="24"/>
              </w:rPr>
              <w:t>reduced behavior negative bias</w:t>
            </w:r>
          </w:p>
        </w:tc>
        <w:tc>
          <w:tcPr>
            <w:tcW w:w="951" w:type="dxa"/>
            <w:noWrap/>
            <w:hideMark/>
          </w:tcPr>
          <w:p w14:paraId="55FD5F07"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10.82 </w:t>
            </w:r>
          </w:p>
        </w:tc>
        <w:tc>
          <w:tcPr>
            <w:tcW w:w="1275" w:type="dxa"/>
            <w:noWrap/>
            <w:hideMark/>
          </w:tcPr>
          <w:p w14:paraId="743378BD"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41.07</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400" w:type="dxa"/>
          </w:tcPr>
          <w:p w14:paraId="75ABEBC2" w14:textId="77777777" w:rsidR="00004E32" w:rsidRPr="00CC237A" w:rsidRDefault="00004E32" w:rsidP="000D54CB">
            <w:pPr>
              <w:widowControl/>
              <w:jc w:val="left"/>
              <w:rPr>
                <w:rFonts w:ascii="Times New Roman" w:hAnsi="Times New Roman" w:cs="Times New Roman"/>
                <w:sz w:val="22"/>
                <w:szCs w:val="24"/>
              </w:rPr>
            </w:pPr>
          </w:p>
        </w:tc>
        <w:tc>
          <w:tcPr>
            <w:tcW w:w="876" w:type="dxa"/>
            <w:noWrap/>
            <w:hideMark/>
          </w:tcPr>
          <w:p w14:paraId="5F80707A"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3.80 </w:t>
            </w:r>
          </w:p>
        </w:tc>
        <w:tc>
          <w:tcPr>
            <w:tcW w:w="1134" w:type="dxa"/>
            <w:noWrap/>
            <w:hideMark/>
          </w:tcPr>
          <w:p w14:paraId="5D67F407"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35.18</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1483" w:type="dxa"/>
            <w:gridSpan w:val="2"/>
            <w:noWrap/>
            <w:hideMark/>
          </w:tcPr>
          <w:p w14:paraId="7809861C"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0.76</w:t>
            </w:r>
          </w:p>
        </w:tc>
        <w:tc>
          <w:tcPr>
            <w:tcW w:w="1216" w:type="dxa"/>
            <w:noWrap/>
            <w:hideMark/>
          </w:tcPr>
          <w:p w14:paraId="206ACAA6"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rPr>
              <w:t>0.450</w:t>
            </w:r>
          </w:p>
        </w:tc>
      </w:tr>
      <w:tr w:rsidR="00CC237A" w:rsidRPr="00CC237A" w14:paraId="3025765F" w14:textId="77777777" w:rsidTr="000D54CB">
        <w:trPr>
          <w:trHeight w:val="265"/>
        </w:trPr>
        <w:tc>
          <w:tcPr>
            <w:tcW w:w="0" w:type="auto"/>
            <w:noWrap/>
            <w:hideMark/>
          </w:tcPr>
          <w:p w14:paraId="0D4483D5" w14:textId="77777777" w:rsidR="00004E32" w:rsidRPr="00CC237A" w:rsidRDefault="00004E32" w:rsidP="000D54CB">
            <w:pPr>
              <w:widowControl/>
              <w:rPr>
                <w:rFonts w:ascii="Times New Roman" w:hAnsi="Times New Roman" w:cs="Times New Roman"/>
                <w:sz w:val="22"/>
                <w:szCs w:val="24"/>
              </w:rPr>
            </w:pPr>
            <w:r w:rsidRPr="00CC237A">
              <w:rPr>
                <w:rFonts w:ascii="Times New Roman" w:hAnsi="Times New Roman" w:cs="Times New Roman" w:hint="eastAsia"/>
                <w:sz w:val="22"/>
                <w:szCs w:val="24"/>
              </w:rPr>
              <w:t>reduced P3 for negative faces</w:t>
            </w:r>
          </w:p>
        </w:tc>
        <w:tc>
          <w:tcPr>
            <w:tcW w:w="951" w:type="dxa"/>
            <w:noWrap/>
            <w:hideMark/>
          </w:tcPr>
          <w:p w14:paraId="18822C91"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3.45 </w:t>
            </w:r>
          </w:p>
        </w:tc>
        <w:tc>
          <w:tcPr>
            <w:tcW w:w="1275" w:type="dxa"/>
            <w:noWrap/>
            <w:hideMark/>
          </w:tcPr>
          <w:p w14:paraId="54F47444"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4.92</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400" w:type="dxa"/>
          </w:tcPr>
          <w:p w14:paraId="411D3A62" w14:textId="77777777" w:rsidR="00004E32" w:rsidRPr="00CC237A" w:rsidRDefault="00004E32" w:rsidP="000D54CB">
            <w:pPr>
              <w:widowControl/>
              <w:jc w:val="left"/>
              <w:rPr>
                <w:rFonts w:ascii="Times New Roman" w:hAnsi="Times New Roman" w:cs="Times New Roman"/>
                <w:sz w:val="22"/>
                <w:szCs w:val="24"/>
              </w:rPr>
            </w:pPr>
          </w:p>
        </w:tc>
        <w:tc>
          <w:tcPr>
            <w:tcW w:w="876" w:type="dxa"/>
            <w:noWrap/>
            <w:hideMark/>
          </w:tcPr>
          <w:p w14:paraId="195587BD"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2.25 </w:t>
            </w:r>
          </w:p>
        </w:tc>
        <w:tc>
          <w:tcPr>
            <w:tcW w:w="1134" w:type="dxa"/>
            <w:noWrap/>
            <w:hideMark/>
          </w:tcPr>
          <w:p w14:paraId="014511BD"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5.69</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1483" w:type="dxa"/>
            <w:gridSpan w:val="2"/>
            <w:noWrap/>
            <w:hideMark/>
          </w:tcPr>
          <w:p w14:paraId="51C63C5A"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0.92</w:t>
            </w:r>
          </w:p>
        </w:tc>
        <w:tc>
          <w:tcPr>
            <w:tcW w:w="1216" w:type="dxa"/>
            <w:noWrap/>
            <w:hideMark/>
          </w:tcPr>
          <w:p w14:paraId="3D06277B"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rPr>
              <w:t>0.359</w:t>
            </w:r>
          </w:p>
        </w:tc>
      </w:tr>
      <w:tr w:rsidR="00CC237A" w:rsidRPr="00CC237A" w14:paraId="41AE2CFC" w14:textId="77777777" w:rsidTr="000D54CB">
        <w:trPr>
          <w:trHeight w:val="265"/>
        </w:trPr>
        <w:tc>
          <w:tcPr>
            <w:tcW w:w="0" w:type="auto"/>
            <w:noWrap/>
            <w:hideMark/>
          </w:tcPr>
          <w:p w14:paraId="283AE870" w14:textId="77777777" w:rsidR="00004E32" w:rsidRPr="00CC237A" w:rsidRDefault="00004E32" w:rsidP="000D54CB">
            <w:pPr>
              <w:widowControl/>
              <w:rPr>
                <w:rFonts w:ascii="Times New Roman" w:hAnsi="Times New Roman" w:cs="Times New Roman"/>
                <w:sz w:val="22"/>
                <w:szCs w:val="24"/>
              </w:rPr>
            </w:pPr>
            <w:r w:rsidRPr="00CC237A">
              <w:rPr>
                <w:rFonts w:ascii="Times New Roman" w:hAnsi="Times New Roman" w:cs="Times New Roman" w:hint="eastAsia"/>
                <w:sz w:val="22"/>
                <w:szCs w:val="24"/>
              </w:rPr>
              <w:t>decreed LPP during reappraisal</w:t>
            </w:r>
          </w:p>
        </w:tc>
        <w:tc>
          <w:tcPr>
            <w:tcW w:w="951" w:type="dxa"/>
            <w:noWrap/>
            <w:hideMark/>
          </w:tcPr>
          <w:p w14:paraId="76F3E6ED"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0.59 </w:t>
            </w:r>
          </w:p>
        </w:tc>
        <w:tc>
          <w:tcPr>
            <w:tcW w:w="1275" w:type="dxa"/>
            <w:noWrap/>
            <w:hideMark/>
          </w:tcPr>
          <w:p w14:paraId="05EF14ED"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1.90</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400" w:type="dxa"/>
          </w:tcPr>
          <w:p w14:paraId="40028145" w14:textId="77777777" w:rsidR="00004E32" w:rsidRPr="00CC237A" w:rsidRDefault="00004E32" w:rsidP="000D54CB">
            <w:pPr>
              <w:widowControl/>
              <w:jc w:val="left"/>
              <w:rPr>
                <w:rFonts w:ascii="Times New Roman" w:hAnsi="Times New Roman" w:cs="Times New Roman"/>
                <w:sz w:val="22"/>
                <w:szCs w:val="24"/>
              </w:rPr>
            </w:pPr>
          </w:p>
        </w:tc>
        <w:tc>
          <w:tcPr>
            <w:tcW w:w="876" w:type="dxa"/>
            <w:noWrap/>
            <w:hideMark/>
          </w:tcPr>
          <w:p w14:paraId="3B25FE3F"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1.20 </w:t>
            </w:r>
          </w:p>
        </w:tc>
        <w:tc>
          <w:tcPr>
            <w:tcW w:w="1134" w:type="dxa"/>
            <w:noWrap/>
            <w:hideMark/>
          </w:tcPr>
          <w:p w14:paraId="3B9789FC"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1.61</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1483" w:type="dxa"/>
            <w:gridSpan w:val="2"/>
            <w:noWrap/>
            <w:hideMark/>
          </w:tcPr>
          <w:p w14:paraId="3F954CE2"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-1.43</w:t>
            </w:r>
          </w:p>
        </w:tc>
        <w:tc>
          <w:tcPr>
            <w:tcW w:w="1216" w:type="dxa"/>
            <w:noWrap/>
            <w:hideMark/>
          </w:tcPr>
          <w:p w14:paraId="5DB346C0"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rPr>
              <w:t>0.158</w:t>
            </w:r>
          </w:p>
        </w:tc>
      </w:tr>
      <w:tr w:rsidR="00CC237A" w:rsidRPr="00CC237A" w14:paraId="770F8D82" w14:textId="77777777" w:rsidTr="000D54CB">
        <w:trPr>
          <w:trHeight w:val="265"/>
        </w:trPr>
        <w:tc>
          <w:tcPr>
            <w:tcW w:w="0" w:type="auto"/>
            <w:noWrap/>
            <w:hideMark/>
          </w:tcPr>
          <w:p w14:paraId="52009557" w14:textId="77777777" w:rsidR="00004E32" w:rsidRPr="00CC237A" w:rsidRDefault="00004E32" w:rsidP="000D54CB">
            <w:pPr>
              <w:widowControl/>
              <w:rPr>
                <w:rFonts w:ascii="Times New Roman" w:hAnsi="Times New Roman" w:cs="Times New Roman"/>
                <w:sz w:val="22"/>
                <w:szCs w:val="24"/>
              </w:rPr>
            </w:pPr>
            <w:r w:rsidRPr="00CC237A">
              <w:rPr>
                <w:rFonts w:ascii="Times New Roman" w:hAnsi="Times New Roman" w:cs="Times New Roman" w:hint="eastAsia"/>
                <w:sz w:val="22"/>
                <w:szCs w:val="24"/>
              </w:rPr>
              <w:t>decreased DASS-anxiety</w:t>
            </w:r>
          </w:p>
        </w:tc>
        <w:tc>
          <w:tcPr>
            <w:tcW w:w="951" w:type="dxa"/>
            <w:noWrap/>
            <w:hideMark/>
          </w:tcPr>
          <w:p w14:paraId="7B6E039E"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1.63 </w:t>
            </w:r>
          </w:p>
        </w:tc>
        <w:tc>
          <w:tcPr>
            <w:tcW w:w="1275" w:type="dxa"/>
            <w:noWrap/>
            <w:hideMark/>
          </w:tcPr>
          <w:p w14:paraId="468DBC82"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2.25</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400" w:type="dxa"/>
          </w:tcPr>
          <w:p w14:paraId="4685A7A9" w14:textId="77777777" w:rsidR="00004E32" w:rsidRPr="00CC237A" w:rsidRDefault="00004E32" w:rsidP="000D54CB">
            <w:pPr>
              <w:widowControl/>
              <w:jc w:val="left"/>
              <w:rPr>
                <w:rFonts w:ascii="Times New Roman" w:hAnsi="Times New Roman" w:cs="Times New Roman"/>
                <w:sz w:val="22"/>
                <w:szCs w:val="24"/>
              </w:rPr>
            </w:pPr>
          </w:p>
        </w:tc>
        <w:tc>
          <w:tcPr>
            <w:tcW w:w="876" w:type="dxa"/>
            <w:noWrap/>
            <w:hideMark/>
          </w:tcPr>
          <w:p w14:paraId="107DCF78"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2.22 </w:t>
            </w:r>
          </w:p>
        </w:tc>
        <w:tc>
          <w:tcPr>
            <w:tcW w:w="1134" w:type="dxa"/>
            <w:noWrap/>
            <w:hideMark/>
          </w:tcPr>
          <w:p w14:paraId="458CF69A"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(3.15</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1483" w:type="dxa"/>
            <w:gridSpan w:val="2"/>
            <w:noWrap/>
            <w:hideMark/>
          </w:tcPr>
          <w:p w14:paraId="4BDD3AC6"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-0.89</w:t>
            </w:r>
          </w:p>
        </w:tc>
        <w:tc>
          <w:tcPr>
            <w:tcW w:w="1216" w:type="dxa"/>
            <w:noWrap/>
            <w:hideMark/>
          </w:tcPr>
          <w:p w14:paraId="0124AD0D"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rPr>
              <w:t>0.378</w:t>
            </w:r>
          </w:p>
        </w:tc>
      </w:tr>
      <w:tr w:rsidR="00CC237A" w:rsidRPr="00CC237A" w14:paraId="078F57A6" w14:textId="77777777" w:rsidTr="000D54CB">
        <w:trPr>
          <w:trHeight w:val="265"/>
        </w:trPr>
        <w:tc>
          <w:tcPr>
            <w:tcW w:w="0" w:type="auto"/>
            <w:noWrap/>
            <w:hideMark/>
          </w:tcPr>
          <w:p w14:paraId="2AB4A080" w14:textId="77777777" w:rsidR="00004E32" w:rsidRPr="00CC237A" w:rsidRDefault="00004E32" w:rsidP="000D54CB">
            <w:pPr>
              <w:widowControl/>
              <w:rPr>
                <w:rFonts w:ascii="Times New Roman" w:hAnsi="Times New Roman" w:cs="Times New Roman"/>
                <w:sz w:val="22"/>
                <w:szCs w:val="24"/>
              </w:rPr>
            </w:pPr>
            <w:r w:rsidRPr="00CC237A">
              <w:rPr>
                <w:rFonts w:ascii="Times New Roman" w:hAnsi="Times New Roman" w:cs="Times New Roman" w:hint="eastAsia"/>
                <w:sz w:val="22"/>
                <w:szCs w:val="24"/>
              </w:rPr>
              <w:t>decreased DASS-tension stress</w:t>
            </w:r>
          </w:p>
        </w:tc>
        <w:tc>
          <w:tcPr>
            <w:tcW w:w="951" w:type="dxa"/>
            <w:noWrap/>
            <w:hideMark/>
          </w:tcPr>
          <w:p w14:paraId="6E7E1FA5"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1.66 </w:t>
            </w:r>
          </w:p>
        </w:tc>
        <w:tc>
          <w:tcPr>
            <w:tcW w:w="1275" w:type="dxa"/>
            <w:noWrap/>
            <w:hideMark/>
          </w:tcPr>
          <w:p w14:paraId="7790F247"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4.04</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400" w:type="dxa"/>
          </w:tcPr>
          <w:p w14:paraId="0EAB7905" w14:textId="77777777" w:rsidR="00004E32" w:rsidRPr="00CC237A" w:rsidRDefault="00004E32" w:rsidP="000D54CB">
            <w:pPr>
              <w:widowControl/>
              <w:jc w:val="left"/>
              <w:rPr>
                <w:rFonts w:ascii="Times New Roman" w:hAnsi="Times New Roman" w:cs="Times New Roman"/>
                <w:sz w:val="22"/>
                <w:szCs w:val="24"/>
              </w:rPr>
            </w:pPr>
          </w:p>
        </w:tc>
        <w:tc>
          <w:tcPr>
            <w:tcW w:w="876" w:type="dxa"/>
            <w:noWrap/>
            <w:hideMark/>
          </w:tcPr>
          <w:p w14:paraId="634E6598"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3.00 </w:t>
            </w:r>
          </w:p>
        </w:tc>
        <w:tc>
          <w:tcPr>
            <w:tcW w:w="1134" w:type="dxa"/>
            <w:noWrap/>
            <w:hideMark/>
          </w:tcPr>
          <w:p w14:paraId="519C5B93"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4.16</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1483" w:type="dxa"/>
            <w:gridSpan w:val="2"/>
            <w:noWrap/>
            <w:hideMark/>
          </w:tcPr>
          <w:p w14:paraId="7671EAB2"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-1.35</w:t>
            </w:r>
          </w:p>
        </w:tc>
        <w:tc>
          <w:tcPr>
            <w:tcW w:w="1216" w:type="dxa"/>
            <w:noWrap/>
            <w:hideMark/>
          </w:tcPr>
          <w:p w14:paraId="0B4595C5"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rPr>
              <w:t>0.182</w:t>
            </w:r>
          </w:p>
        </w:tc>
      </w:tr>
      <w:tr w:rsidR="00CC237A" w:rsidRPr="00CC237A" w14:paraId="616BE53D" w14:textId="77777777" w:rsidTr="000D54CB">
        <w:trPr>
          <w:trHeight w:val="265"/>
        </w:trPr>
        <w:tc>
          <w:tcPr>
            <w:tcW w:w="0" w:type="auto"/>
            <w:tcBorders>
              <w:bottom w:val="single" w:sz="12" w:space="0" w:color="auto"/>
            </w:tcBorders>
            <w:noWrap/>
            <w:hideMark/>
          </w:tcPr>
          <w:p w14:paraId="21222DCF" w14:textId="77777777" w:rsidR="00004E32" w:rsidRPr="00CC237A" w:rsidRDefault="00004E32" w:rsidP="000D54CB">
            <w:pPr>
              <w:widowControl/>
              <w:rPr>
                <w:rFonts w:ascii="Times New Roman" w:hAnsi="Times New Roman" w:cs="Times New Roman"/>
                <w:sz w:val="22"/>
                <w:szCs w:val="24"/>
              </w:rPr>
            </w:pPr>
            <w:r w:rsidRPr="00CC237A">
              <w:rPr>
                <w:rFonts w:ascii="Times New Roman" w:hAnsi="Times New Roman" w:cs="Times New Roman" w:hint="eastAsia"/>
                <w:sz w:val="22"/>
                <w:szCs w:val="24"/>
              </w:rPr>
              <w:t>increased positive refocusing of CERQ</w:t>
            </w:r>
          </w:p>
        </w:tc>
        <w:tc>
          <w:tcPr>
            <w:tcW w:w="951" w:type="dxa"/>
            <w:tcBorders>
              <w:bottom w:val="single" w:sz="12" w:space="0" w:color="auto"/>
            </w:tcBorders>
            <w:noWrap/>
            <w:hideMark/>
          </w:tcPr>
          <w:p w14:paraId="37442203"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1.47 </w:t>
            </w:r>
          </w:p>
        </w:tc>
        <w:tc>
          <w:tcPr>
            <w:tcW w:w="1275" w:type="dxa"/>
            <w:tcBorders>
              <w:bottom w:val="single" w:sz="12" w:space="0" w:color="auto"/>
            </w:tcBorders>
            <w:noWrap/>
            <w:hideMark/>
          </w:tcPr>
          <w:p w14:paraId="4BD98F53"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2.68</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400" w:type="dxa"/>
            <w:tcBorders>
              <w:bottom w:val="single" w:sz="12" w:space="0" w:color="auto"/>
            </w:tcBorders>
          </w:tcPr>
          <w:p w14:paraId="745C52DE" w14:textId="77777777" w:rsidR="00004E32" w:rsidRPr="00CC237A" w:rsidRDefault="00004E32" w:rsidP="000D54CB">
            <w:pPr>
              <w:widowControl/>
              <w:jc w:val="left"/>
              <w:rPr>
                <w:rFonts w:ascii="Times New Roman" w:hAnsi="Times New Roman" w:cs="Times New Roman"/>
                <w:sz w:val="22"/>
                <w:szCs w:val="24"/>
              </w:rPr>
            </w:pPr>
          </w:p>
        </w:tc>
        <w:tc>
          <w:tcPr>
            <w:tcW w:w="876" w:type="dxa"/>
            <w:tcBorders>
              <w:bottom w:val="single" w:sz="12" w:space="0" w:color="auto"/>
            </w:tcBorders>
            <w:noWrap/>
            <w:hideMark/>
          </w:tcPr>
          <w:p w14:paraId="14E4082F"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hint="eastAsia"/>
                <w:sz w:val="22"/>
                <w:szCs w:val="24"/>
              </w:rPr>
              <w:t xml:space="preserve">1.53 </w:t>
            </w:r>
          </w:p>
        </w:tc>
        <w:tc>
          <w:tcPr>
            <w:tcW w:w="1134" w:type="dxa"/>
            <w:tcBorders>
              <w:bottom w:val="single" w:sz="12" w:space="0" w:color="auto"/>
            </w:tcBorders>
            <w:noWrap/>
            <w:hideMark/>
          </w:tcPr>
          <w:p w14:paraId="0B1ABE88" w14:textId="77777777" w:rsidR="00004E32" w:rsidRPr="00CC237A" w:rsidRDefault="00004E32" w:rsidP="000D54CB">
            <w:pPr>
              <w:widowControl/>
              <w:jc w:val="left"/>
              <w:rPr>
                <w:rFonts w:ascii="Times New Roman" w:hAnsi="Times New Roman" w:cs="Times New Roman"/>
                <w:sz w:val="22"/>
                <w:szCs w:val="24"/>
              </w:rPr>
            </w:pPr>
            <w:r w:rsidRPr="00CC237A">
              <w:rPr>
                <w:rFonts w:ascii="Times New Roman" w:hAnsi="Times New Roman" w:cs="Times New Roman"/>
                <w:sz w:val="22"/>
                <w:szCs w:val="24"/>
              </w:rPr>
              <w:t>(</w:t>
            </w:r>
            <w:r w:rsidRPr="00CC237A">
              <w:rPr>
                <w:rFonts w:ascii="Times New Roman" w:hAnsi="Times New Roman" w:cs="Times New Roman" w:hint="eastAsia"/>
                <w:sz w:val="22"/>
                <w:szCs w:val="24"/>
              </w:rPr>
              <w:t>2.34</w:t>
            </w:r>
            <w:r w:rsidRPr="00CC237A">
              <w:rPr>
                <w:rFonts w:ascii="Times New Roman" w:hAnsi="Times New Roman" w:cs="Times New Roman"/>
                <w:sz w:val="22"/>
                <w:szCs w:val="24"/>
              </w:rPr>
              <w:t>)</w:t>
            </w:r>
            <w:r w:rsidRPr="00CC237A">
              <w:rPr>
                <w:rFonts w:ascii="Times New Roman" w:hAnsi="Times New Roman" w:cs="Times New Roman" w:hint="eastAsia"/>
                <w:sz w:val="22"/>
                <w:szCs w:val="24"/>
              </w:rPr>
              <w:t xml:space="preserve"> </w:t>
            </w:r>
          </w:p>
        </w:tc>
        <w:tc>
          <w:tcPr>
            <w:tcW w:w="1483" w:type="dxa"/>
            <w:gridSpan w:val="2"/>
            <w:tcBorders>
              <w:bottom w:val="single" w:sz="12" w:space="0" w:color="auto"/>
            </w:tcBorders>
            <w:noWrap/>
            <w:hideMark/>
          </w:tcPr>
          <w:p w14:paraId="1C0C1783"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hint="eastAsia"/>
                <w:sz w:val="22"/>
                <w:szCs w:val="24"/>
              </w:rPr>
              <w:t>-0.10</w:t>
            </w:r>
          </w:p>
        </w:tc>
        <w:tc>
          <w:tcPr>
            <w:tcW w:w="1216" w:type="dxa"/>
            <w:tcBorders>
              <w:bottom w:val="single" w:sz="12" w:space="0" w:color="auto"/>
            </w:tcBorders>
            <w:noWrap/>
            <w:hideMark/>
          </w:tcPr>
          <w:p w14:paraId="16EEC799" w14:textId="77777777" w:rsidR="00004E32" w:rsidRPr="00CC237A" w:rsidRDefault="00004E32" w:rsidP="000D54CB">
            <w:pPr>
              <w:widowControl/>
              <w:jc w:val="center"/>
              <w:rPr>
                <w:rFonts w:ascii="Times New Roman" w:hAnsi="Times New Roman" w:cs="Times New Roman"/>
                <w:sz w:val="22"/>
                <w:szCs w:val="24"/>
              </w:rPr>
            </w:pPr>
            <w:r w:rsidRPr="00CC237A">
              <w:rPr>
                <w:rFonts w:ascii="Times New Roman" w:hAnsi="Times New Roman" w:cs="Times New Roman"/>
              </w:rPr>
              <w:t>0.923</w:t>
            </w:r>
          </w:p>
        </w:tc>
      </w:tr>
    </w:tbl>
    <w:p w14:paraId="034638E5" w14:textId="77777777" w:rsidR="00004E32" w:rsidRPr="00CC237A" w:rsidRDefault="00004E32" w:rsidP="00004E32">
      <w:pPr>
        <w:widowControl/>
        <w:jc w:val="left"/>
        <w:rPr>
          <w:rFonts w:ascii="Times New Roman" w:hAnsi="Times New Roman" w:cs="Times New Roman"/>
          <w:sz w:val="22"/>
          <w:szCs w:val="24"/>
        </w:rPr>
      </w:pPr>
      <w:r w:rsidRPr="00CC237A">
        <w:rPr>
          <w:rFonts w:ascii="Times New Roman" w:hAnsi="Times New Roman" w:cs="Times New Roman"/>
          <w:sz w:val="22"/>
          <w:szCs w:val="24"/>
        </w:rPr>
        <w:t xml:space="preserve"> </w:t>
      </w:r>
      <w:r w:rsidRPr="00CC237A">
        <w:rPr>
          <w:rFonts w:ascii="Times New Roman" w:hAnsi="Times New Roman" w:cs="Times New Roman"/>
          <w:sz w:val="22"/>
          <w:szCs w:val="24"/>
        </w:rPr>
        <w:br w:type="page"/>
      </w:r>
    </w:p>
    <w:p w14:paraId="3801539A" w14:textId="77777777" w:rsidR="003B0F5F" w:rsidRPr="00CC237A" w:rsidRDefault="003B0F5F" w:rsidP="003B0F5F">
      <w:pPr>
        <w:pStyle w:val="1"/>
      </w:pPr>
      <w:r w:rsidRPr="00CC237A">
        <w:lastRenderedPageBreak/>
        <w:t xml:space="preserve">Supplementaty Figures </w:t>
      </w:r>
    </w:p>
    <w:p w14:paraId="25F10D72" w14:textId="77777777" w:rsidR="003B0F5F" w:rsidRPr="00CC237A" w:rsidRDefault="003B0F5F" w:rsidP="003B0F5F">
      <w:pPr>
        <w:pStyle w:val="2"/>
      </w:pPr>
      <w:r w:rsidRPr="00CC237A">
        <w:rPr>
          <w:rFonts w:hint="eastAsia"/>
        </w:rPr>
        <w:t>F</w:t>
      </w:r>
      <w:r w:rsidRPr="00CC237A">
        <w:t>igure 1</w:t>
      </w:r>
    </w:p>
    <w:p w14:paraId="2B9D985F" w14:textId="77777777" w:rsidR="003B0F5F" w:rsidRPr="00CC237A" w:rsidRDefault="003B0F5F" w:rsidP="003B0F5F">
      <w:pPr>
        <w:jc w:val="center"/>
        <w:rPr>
          <w:rFonts w:ascii="Times New Roman" w:hAnsi="Times New Roman" w:cs="Times New Roman"/>
          <w:sz w:val="22"/>
          <w:szCs w:val="24"/>
        </w:rPr>
      </w:pPr>
      <w:r w:rsidRPr="00CC237A">
        <w:rPr>
          <w:rFonts w:ascii="Times New Roman" w:hAnsi="Times New Roman" w:cs="Times New Roman"/>
          <w:noProof/>
          <w:sz w:val="22"/>
          <w:szCs w:val="24"/>
        </w:rPr>
        <w:drawing>
          <wp:inline distT="0" distB="0" distL="0" distR="0" wp14:anchorId="628E9DC1" wp14:editId="1446EB21">
            <wp:extent cx="5096889" cy="39825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8751" cy="3983975"/>
                    </a:xfrm>
                    <a:prstGeom prst="rect">
                      <a:avLst/>
                    </a:prstGeom>
                  </pic:spPr>
                </pic:pic>
              </a:graphicData>
            </a:graphic>
          </wp:inline>
        </w:drawing>
      </w:r>
    </w:p>
    <w:p w14:paraId="57EB32B3" w14:textId="77777777" w:rsidR="003B0F5F" w:rsidRPr="00CC237A" w:rsidRDefault="003B0F5F" w:rsidP="003B0F5F">
      <w:pPr>
        <w:rPr>
          <w:rFonts w:ascii="Times New Roman" w:hAnsi="Times New Roman" w:cs="Times New Roman"/>
          <w:b/>
          <w:bCs/>
          <w:sz w:val="18"/>
          <w:szCs w:val="18"/>
        </w:rPr>
      </w:pPr>
      <w:r w:rsidRPr="00CC237A">
        <w:rPr>
          <w:rFonts w:ascii="Times New Roman" w:hAnsi="Times New Roman" w:cs="Times New Roman"/>
          <w:b/>
          <w:bCs/>
          <w:sz w:val="18"/>
          <w:szCs w:val="18"/>
        </w:rPr>
        <w:t xml:space="preserve">Figure 1. Training task diagram. </w:t>
      </w:r>
      <w:r w:rsidRPr="00CC237A">
        <w:rPr>
          <w:rFonts w:ascii="Times New Roman" w:hAnsi="Times New Roman" w:cs="Times New Roman"/>
          <w:sz w:val="18"/>
          <w:szCs w:val="18"/>
        </w:rPr>
        <w:t>The upper part represents WMT in level 2, and the lower part represents EWM-T in level 3.</w:t>
      </w:r>
    </w:p>
    <w:p w14:paraId="7504F416" w14:textId="77777777" w:rsidR="003B0F5F" w:rsidRPr="00CC237A" w:rsidRDefault="003B0F5F">
      <w:pPr>
        <w:widowControl/>
        <w:jc w:val="left"/>
        <w:rPr>
          <w:rFonts w:ascii="Times New Roman" w:hAnsi="Times New Roman" w:cs="Times New Roman"/>
          <w:sz w:val="22"/>
          <w:szCs w:val="24"/>
        </w:rPr>
      </w:pPr>
      <w:r w:rsidRPr="00CC237A">
        <w:rPr>
          <w:rFonts w:ascii="Times New Roman" w:hAnsi="Times New Roman" w:cs="Times New Roman"/>
          <w:sz w:val="22"/>
          <w:szCs w:val="24"/>
        </w:rPr>
        <w:br w:type="page"/>
      </w:r>
    </w:p>
    <w:p w14:paraId="5A14E1E2" w14:textId="77777777" w:rsidR="003B0F5F" w:rsidRPr="00CC237A" w:rsidRDefault="003B0F5F" w:rsidP="003B0F5F">
      <w:pPr>
        <w:rPr>
          <w:rFonts w:ascii="Times New Roman" w:hAnsi="Times New Roman" w:cs="Times New Roman"/>
          <w:sz w:val="22"/>
          <w:szCs w:val="24"/>
        </w:rPr>
      </w:pPr>
    </w:p>
    <w:p w14:paraId="6E2A7889" w14:textId="77777777" w:rsidR="003B0F5F" w:rsidRPr="00CC237A" w:rsidRDefault="003B0F5F" w:rsidP="003B0F5F">
      <w:pPr>
        <w:pStyle w:val="2"/>
      </w:pPr>
      <w:r w:rsidRPr="00CC237A">
        <w:rPr>
          <w:rFonts w:hint="eastAsia"/>
        </w:rPr>
        <w:t>F</w:t>
      </w:r>
      <w:r w:rsidRPr="00CC237A">
        <w:t>igure 2</w:t>
      </w:r>
    </w:p>
    <w:p w14:paraId="6E5F0D03" w14:textId="77777777" w:rsidR="003B0F5F" w:rsidRPr="00CC237A" w:rsidRDefault="003B0F5F" w:rsidP="003B0F5F">
      <w:pPr>
        <w:rPr>
          <w:rFonts w:ascii="Times New Roman" w:hAnsi="Times New Roman" w:cs="Times New Roman"/>
          <w:sz w:val="22"/>
          <w:szCs w:val="24"/>
        </w:rPr>
      </w:pPr>
    </w:p>
    <w:p w14:paraId="4F8325FF" w14:textId="77777777" w:rsidR="003B0F5F" w:rsidRPr="00CC237A" w:rsidRDefault="003B0F5F" w:rsidP="003B0F5F">
      <w:pPr>
        <w:rPr>
          <w:rFonts w:ascii="Times New Roman" w:hAnsi="Times New Roman" w:cs="Times New Roman"/>
          <w:b/>
          <w:bCs/>
          <w:sz w:val="32"/>
          <w:szCs w:val="36"/>
        </w:rPr>
      </w:pPr>
      <w:r w:rsidRPr="00CC237A">
        <w:rPr>
          <w:rFonts w:ascii="Times New Roman" w:hAnsi="Times New Roman" w:cs="Times New Roman"/>
          <w:b/>
          <w:bCs/>
          <w:noProof/>
          <w:sz w:val="32"/>
          <w:szCs w:val="36"/>
        </w:rPr>
        <w:drawing>
          <wp:inline distT="0" distB="0" distL="0" distR="0" wp14:anchorId="7FB707AF" wp14:editId="2BAEB558">
            <wp:extent cx="5296402" cy="194051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4664" cy="1947207"/>
                    </a:xfrm>
                    <a:prstGeom prst="rect">
                      <a:avLst/>
                    </a:prstGeom>
                    <a:noFill/>
                  </pic:spPr>
                </pic:pic>
              </a:graphicData>
            </a:graphic>
          </wp:inline>
        </w:drawing>
      </w:r>
    </w:p>
    <w:p w14:paraId="755595DA" w14:textId="077F3D61" w:rsidR="003B0F5F" w:rsidRPr="00CC237A" w:rsidRDefault="003B0F5F" w:rsidP="003B0F5F">
      <w:pPr>
        <w:rPr>
          <w:rFonts w:ascii="Times New Roman" w:hAnsi="Times New Roman" w:cs="Times New Roman"/>
          <w:sz w:val="18"/>
          <w:szCs w:val="18"/>
        </w:rPr>
      </w:pPr>
      <w:r w:rsidRPr="00CC237A">
        <w:rPr>
          <w:rFonts w:ascii="Times New Roman" w:hAnsi="Times New Roman" w:cs="Times New Roman"/>
          <w:b/>
          <w:bCs/>
          <w:sz w:val="18"/>
          <w:szCs w:val="18"/>
        </w:rPr>
        <w:t xml:space="preserve">Figure 2. Training progress of working memory training. </w:t>
      </w:r>
      <w:r w:rsidRPr="00CC237A">
        <w:rPr>
          <w:rFonts w:ascii="Times New Roman" w:hAnsi="Times New Roman" w:cs="Times New Roman"/>
          <w:bCs/>
          <w:sz w:val="18"/>
          <w:szCs w:val="18"/>
        </w:rPr>
        <w:t xml:space="preserve">a) the </w:t>
      </w:r>
      <w:r w:rsidRPr="00CC237A">
        <w:rPr>
          <w:rFonts w:ascii="Times New Roman" w:hAnsi="Times New Roman" w:cs="Times New Roman"/>
          <w:sz w:val="18"/>
          <w:szCs w:val="18"/>
        </w:rPr>
        <w:t>training progress curves for 21 days of WM and EWM training. The recording index is the highest N-back level reached each day. Error bars represent the standard deviation of the highest training level for each group on that day; b) the improvements of the grades in the intendent space two-back task were observed in two training groups. **</w:t>
      </w:r>
      <w:r w:rsidRPr="00CC237A">
        <w:rPr>
          <w:rFonts w:ascii="Times New Roman" w:hAnsi="Times New Roman" w:cs="Times New Roman"/>
          <w:i/>
          <w:iCs/>
          <w:sz w:val="18"/>
          <w:szCs w:val="18"/>
        </w:rPr>
        <w:t>p</w:t>
      </w:r>
      <w:r w:rsidR="00182BB1" w:rsidRPr="00CC237A">
        <w:rPr>
          <w:rFonts w:ascii="Times New Roman" w:hAnsi="Times New Roman" w:cs="Times New Roman"/>
          <w:sz w:val="18"/>
          <w:szCs w:val="18"/>
        </w:rPr>
        <w:t xml:space="preserve"> </w:t>
      </w:r>
      <w:r w:rsidRPr="00CC237A">
        <w:rPr>
          <w:rFonts w:ascii="Times New Roman" w:hAnsi="Times New Roman" w:cs="Times New Roman"/>
          <w:sz w:val="18"/>
          <w:szCs w:val="18"/>
        </w:rPr>
        <w:t>&lt;</w:t>
      </w:r>
      <w:r w:rsidR="00182BB1" w:rsidRPr="00CC237A">
        <w:rPr>
          <w:rFonts w:ascii="Times New Roman" w:hAnsi="Times New Roman" w:cs="Times New Roman"/>
          <w:sz w:val="18"/>
          <w:szCs w:val="18"/>
        </w:rPr>
        <w:t xml:space="preserve"> </w:t>
      </w:r>
      <w:r w:rsidRPr="00CC237A">
        <w:rPr>
          <w:rFonts w:ascii="Times New Roman" w:hAnsi="Times New Roman" w:cs="Times New Roman"/>
          <w:sz w:val="18"/>
          <w:szCs w:val="18"/>
        </w:rPr>
        <w:t>0.01, Error bars represent the 95% confidence interval.</w:t>
      </w:r>
    </w:p>
    <w:p w14:paraId="6F62D3D0" w14:textId="77777777" w:rsidR="003B0F5F" w:rsidRPr="00CC237A" w:rsidRDefault="003B0F5F">
      <w:pPr>
        <w:widowControl/>
        <w:jc w:val="left"/>
        <w:rPr>
          <w:rFonts w:ascii="Times New Roman" w:hAnsi="Times New Roman" w:cs="Times New Roman"/>
          <w:sz w:val="18"/>
          <w:szCs w:val="18"/>
        </w:rPr>
      </w:pPr>
      <w:r w:rsidRPr="00CC237A">
        <w:rPr>
          <w:rFonts w:ascii="Times New Roman" w:hAnsi="Times New Roman" w:cs="Times New Roman"/>
          <w:sz w:val="18"/>
          <w:szCs w:val="18"/>
        </w:rPr>
        <w:br w:type="page"/>
      </w:r>
    </w:p>
    <w:p w14:paraId="3D64CA13" w14:textId="77777777" w:rsidR="003B0F5F" w:rsidRPr="00CC237A" w:rsidRDefault="003B0F5F" w:rsidP="003B0F5F">
      <w:pPr>
        <w:rPr>
          <w:rFonts w:ascii="Times New Roman" w:hAnsi="Times New Roman" w:cs="Times New Roman"/>
          <w:b/>
          <w:bCs/>
          <w:sz w:val="18"/>
          <w:szCs w:val="18"/>
        </w:rPr>
      </w:pPr>
    </w:p>
    <w:p w14:paraId="5EA909F3" w14:textId="77777777" w:rsidR="003B0F5F" w:rsidRPr="00CC237A" w:rsidRDefault="003B0F5F" w:rsidP="003B0F5F">
      <w:pPr>
        <w:pStyle w:val="2"/>
      </w:pPr>
      <w:r w:rsidRPr="00CC237A">
        <w:t>Figure 3</w:t>
      </w:r>
    </w:p>
    <w:p w14:paraId="15EFA152" w14:textId="77777777" w:rsidR="003B0F5F" w:rsidRPr="00CC237A" w:rsidRDefault="003B0F5F" w:rsidP="003B0F5F">
      <w:pPr>
        <w:rPr>
          <w:rFonts w:ascii="Times New Roman" w:hAnsi="Times New Roman" w:cs="Times New Roman"/>
          <w:sz w:val="22"/>
          <w:szCs w:val="24"/>
        </w:rPr>
      </w:pPr>
    </w:p>
    <w:p w14:paraId="250C8BCD" w14:textId="77777777" w:rsidR="003B0F5F" w:rsidRPr="00CC237A" w:rsidRDefault="003B0F5F" w:rsidP="003B0F5F">
      <w:r w:rsidRPr="00CC237A">
        <w:rPr>
          <w:noProof/>
        </w:rPr>
        <w:drawing>
          <wp:inline distT="0" distB="0" distL="0" distR="0" wp14:anchorId="686FB2AE" wp14:editId="2026A284">
            <wp:extent cx="5500638" cy="333235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7765" cy="3342733"/>
                    </a:xfrm>
                    <a:prstGeom prst="rect">
                      <a:avLst/>
                    </a:prstGeom>
                    <a:noFill/>
                  </pic:spPr>
                </pic:pic>
              </a:graphicData>
            </a:graphic>
          </wp:inline>
        </w:drawing>
      </w:r>
    </w:p>
    <w:p w14:paraId="6D5BF61C" w14:textId="77777777" w:rsidR="003B0F5F" w:rsidRPr="00CC237A" w:rsidRDefault="003B0F5F" w:rsidP="003B0F5F">
      <w:pPr>
        <w:jc w:val="left"/>
        <w:rPr>
          <w:rFonts w:ascii="Times New Roman" w:hAnsi="Times New Roman" w:cs="Times New Roman"/>
          <w:b/>
          <w:bCs/>
          <w:sz w:val="18"/>
          <w:szCs w:val="18"/>
        </w:rPr>
      </w:pPr>
      <w:r w:rsidRPr="00CC237A">
        <w:rPr>
          <w:rFonts w:ascii="Times New Roman" w:hAnsi="Times New Roman" w:cs="Times New Roman"/>
          <w:b/>
          <w:bCs/>
          <w:sz w:val="18"/>
          <w:szCs w:val="18"/>
        </w:rPr>
        <w:t>Figure S3. waveforms and topographic maps of the viewing and distraction</w:t>
      </w:r>
    </w:p>
    <w:p w14:paraId="7BFD8AAD" w14:textId="77777777" w:rsidR="003B0F5F" w:rsidRPr="00CC237A" w:rsidRDefault="003B0F5F">
      <w:pPr>
        <w:widowControl/>
        <w:jc w:val="left"/>
        <w:rPr>
          <w:rFonts w:ascii="Times New Roman" w:hAnsi="Times New Roman" w:cs="Times New Roman"/>
          <w:sz w:val="22"/>
          <w:szCs w:val="24"/>
        </w:rPr>
      </w:pPr>
      <w:r w:rsidRPr="00CC237A">
        <w:rPr>
          <w:rFonts w:ascii="Times New Roman" w:hAnsi="Times New Roman" w:cs="Times New Roman"/>
          <w:sz w:val="22"/>
          <w:szCs w:val="24"/>
        </w:rPr>
        <w:br w:type="page"/>
      </w:r>
    </w:p>
    <w:p w14:paraId="48BE0E73" w14:textId="77777777" w:rsidR="003B0F5F" w:rsidRPr="00CC237A" w:rsidRDefault="003B0F5F" w:rsidP="003B0F5F">
      <w:pPr>
        <w:pStyle w:val="1"/>
        <w:rPr>
          <w:sz w:val="22"/>
          <w:szCs w:val="24"/>
        </w:rPr>
      </w:pPr>
      <w:r w:rsidRPr="00CC237A">
        <w:lastRenderedPageBreak/>
        <w:t>SI References</w:t>
      </w:r>
    </w:p>
    <w:p w14:paraId="3E3D3881" w14:textId="77777777"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Delorme, A., &amp; Makeig, S. (2004). EEGLAB: an open source toolbox for analysis of single-trial EEG dynamics including independent component analysis. </w:t>
      </w:r>
      <w:r w:rsidRPr="00CC237A">
        <w:rPr>
          <w:rFonts w:ascii="Times New Roman" w:hAnsi="Times New Roman" w:cs="Times New Roman"/>
          <w:i/>
        </w:rPr>
        <w:t>Journal of Neuroscience Methods, 134</w:t>
      </w:r>
      <w:r w:rsidRPr="00CC237A">
        <w:rPr>
          <w:rFonts w:ascii="Times New Roman" w:hAnsi="Times New Roman" w:cs="Times New Roman"/>
        </w:rPr>
        <w:t>(1), 9-21. doi:10.1016/j.jneumeth.2003.10.009</w:t>
      </w:r>
    </w:p>
    <w:p w14:paraId="4DAD87D3" w14:textId="0D5F0804"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Garnefski, N., Kraaij, V., &amp; Spinhoven, P. (2001). Negative life events, cognitive emotion regulation and emotional problems. </w:t>
      </w:r>
      <w:r w:rsidRPr="00CC237A">
        <w:rPr>
          <w:rFonts w:ascii="Times New Roman" w:hAnsi="Times New Roman" w:cs="Times New Roman"/>
          <w:i/>
        </w:rPr>
        <w:t>Personality and Individual Differences, 30</w:t>
      </w:r>
      <w:r w:rsidRPr="00CC237A">
        <w:rPr>
          <w:rFonts w:ascii="Times New Roman" w:hAnsi="Times New Roman" w:cs="Times New Roman"/>
        </w:rPr>
        <w:t>(8), 1311-1327. doi: 10.1016/S0191-8869(00)00113-6</w:t>
      </w:r>
    </w:p>
    <w:p w14:paraId="15409720" w14:textId="77777777"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Gong, X., Huang, Y. X., Wang, Y., &amp; Luo, Y. J. (2011). Revision of the Chinese Facial Affective Picture System. </w:t>
      </w:r>
      <w:r w:rsidRPr="00CC237A">
        <w:rPr>
          <w:rFonts w:ascii="Times New Roman" w:hAnsi="Times New Roman" w:cs="Times New Roman"/>
          <w:i/>
        </w:rPr>
        <w:t>Chinese Mental Health Journal</w:t>
      </w:r>
      <w:r w:rsidRPr="00CC237A">
        <w:rPr>
          <w:rFonts w:ascii="Times New Roman" w:hAnsi="Times New Roman" w:cs="Times New Roman"/>
        </w:rPr>
        <w:t xml:space="preserve">. </w:t>
      </w:r>
    </w:p>
    <w:p w14:paraId="69F2688F" w14:textId="77777777"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Gong, X., Xie, X.-y., Xu, R., &amp; Luo, Y.-j. (2010). Psychometric properties of the Chinese versions of DASS-21 in Chinese college students. </w:t>
      </w:r>
      <w:r w:rsidRPr="00CC237A">
        <w:rPr>
          <w:rFonts w:ascii="Times New Roman" w:hAnsi="Times New Roman" w:cs="Times New Roman"/>
          <w:i/>
        </w:rPr>
        <w:t>Chinese Journal of Clinical Psychology, 18</w:t>
      </w:r>
      <w:r w:rsidRPr="00CC237A">
        <w:rPr>
          <w:rFonts w:ascii="Times New Roman" w:hAnsi="Times New Roman" w:cs="Times New Roman"/>
        </w:rPr>
        <w:t xml:space="preserve">(4), 443-446. </w:t>
      </w:r>
    </w:p>
    <w:p w14:paraId="13A23029" w14:textId="77777777"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Jung, T. P., Makeig, S., Bell, A. J., &amp; Sejnowski, T. J. (1998). Independent component analysis of electroencephalographic and event-related potential data. </w:t>
      </w:r>
      <w:r w:rsidRPr="00CC237A">
        <w:rPr>
          <w:rFonts w:ascii="Times New Roman" w:hAnsi="Times New Roman" w:cs="Times New Roman"/>
          <w:i/>
        </w:rPr>
        <w:t>Central Auditory Processing and Neural Modeling</w:t>
      </w:r>
      <w:r w:rsidRPr="00CC237A">
        <w:rPr>
          <w:rFonts w:ascii="Times New Roman" w:hAnsi="Times New Roman" w:cs="Times New Roman"/>
        </w:rPr>
        <w:t xml:space="preserve">, 189-197. </w:t>
      </w:r>
    </w:p>
    <w:p w14:paraId="501E522F" w14:textId="77777777"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Lang, P. J., Bradley, M. M., &amp; Cuthbert, B. N. (1997). International affective picture system (IAPS): Instruction manual and affective ratings. The Center for Research in Psychophysiology, University of Florida, Gainesville, FL.</w:t>
      </w:r>
    </w:p>
    <w:p w14:paraId="3643C53E" w14:textId="77777777"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Makeig, S., Bell, A. J., Jung, T. P., &amp; Sejnowski, T. J. (1996). Independent component analysis of electroencephalographic data. </w:t>
      </w:r>
      <w:r w:rsidRPr="00CC237A">
        <w:rPr>
          <w:rFonts w:ascii="Times New Roman" w:hAnsi="Times New Roman" w:cs="Times New Roman"/>
          <w:i/>
        </w:rPr>
        <w:t>Advances in Neural Information Processing Systems 8, 8</w:t>
      </w:r>
      <w:r w:rsidRPr="00CC237A">
        <w:rPr>
          <w:rFonts w:ascii="Times New Roman" w:hAnsi="Times New Roman" w:cs="Times New Roman"/>
        </w:rPr>
        <w:t xml:space="preserve">, 145-151. </w:t>
      </w:r>
    </w:p>
    <w:p w14:paraId="60F2B224" w14:textId="77777777"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Pan, D. N., Wang, Y., &amp; Li, X. B. (2019). Strategy Bias in the Emotion Regulation of High Trait Anxiety Individuals: An Investigation of Underlying Neural Signatures Using ERPs. </w:t>
      </w:r>
      <w:r w:rsidRPr="00CC237A">
        <w:rPr>
          <w:rFonts w:ascii="Times New Roman" w:hAnsi="Times New Roman" w:cs="Times New Roman"/>
          <w:i/>
        </w:rPr>
        <w:t>Neuropsychology, 33</w:t>
      </w:r>
      <w:r w:rsidRPr="00CC237A">
        <w:rPr>
          <w:rFonts w:ascii="Times New Roman" w:hAnsi="Times New Roman" w:cs="Times New Roman"/>
        </w:rPr>
        <w:t>(1), 111-122. doi:10.1037/neu0000471</w:t>
      </w:r>
    </w:p>
    <w:p w14:paraId="59A8E804" w14:textId="790DC99B"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Wei, Y.-M., &amp; Liu, Y.-X. (2008). Reliability and validity of the Cognitive Emotion Regulation Questionnaire (CERQ) in Chinese college students. </w:t>
      </w:r>
      <w:r w:rsidRPr="00CC237A">
        <w:rPr>
          <w:rFonts w:ascii="Times New Roman" w:hAnsi="Times New Roman" w:cs="Times New Roman"/>
          <w:i/>
          <w:iCs/>
        </w:rPr>
        <w:t>Chinese Mental Health Journal</w:t>
      </w:r>
      <w:r w:rsidRPr="00CC237A">
        <w:rPr>
          <w:rFonts w:ascii="Times New Roman" w:hAnsi="Times New Roman" w:cs="Times New Roman"/>
        </w:rPr>
        <w:t xml:space="preserve">, </w:t>
      </w:r>
      <w:r w:rsidRPr="00CC237A">
        <w:rPr>
          <w:rFonts w:ascii="Times New Roman" w:hAnsi="Times New Roman" w:cs="Times New Roman"/>
          <w:i/>
          <w:iCs/>
        </w:rPr>
        <w:t>22</w:t>
      </w:r>
      <w:r w:rsidRPr="00CC237A">
        <w:rPr>
          <w:rFonts w:ascii="Times New Roman" w:hAnsi="Times New Roman" w:cs="Times New Roman"/>
        </w:rPr>
        <w:t>(4), 281–284. Retrieved from</w:t>
      </w:r>
      <w:r w:rsidR="00182BB1" w:rsidRPr="00CC237A">
        <w:rPr>
          <w:rFonts w:ascii="Times New Roman" w:hAnsi="Times New Roman" w:cs="Times New Roman"/>
        </w:rPr>
        <w:t xml:space="preserve"> </w:t>
      </w:r>
      <w:r w:rsidRPr="00CC237A">
        <w:rPr>
          <w:rFonts w:ascii="Times New Roman" w:hAnsi="Times New Roman" w:cs="Times New Roman"/>
        </w:rPr>
        <w:t>http://search.ebscohost.com/login.aspx?direct=true&amp;db=psyh&amp;AN=2008-05450-009&amp;site=ehost-live</w:t>
      </w:r>
    </w:p>
    <w:p w14:paraId="3FD9D298" w14:textId="77777777" w:rsidR="003B0F5F" w:rsidRPr="00CC237A" w:rsidRDefault="003B0F5F" w:rsidP="003B0F5F">
      <w:pPr>
        <w:pStyle w:val="EndNoteBibliography"/>
        <w:ind w:left="720" w:hanging="720"/>
        <w:rPr>
          <w:rFonts w:ascii="Times New Roman" w:hAnsi="Times New Roman" w:cs="Times New Roman"/>
        </w:rPr>
      </w:pPr>
      <w:r w:rsidRPr="00CC237A">
        <w:rPr>
          <w:rFonts w:ascii="Times New Roman" w:hAnsi="Times New Roman" w:cs="Times New Roman"/>
        </w:rPr>
        <w:t xml:space="preserve">Shek, D. T. (1993). The Chinese version of the State-Trait Anxiety Inventory: Its relationship to different measures of psychological well-being. </w:t>
      </w:r>
      <w:r w:rsidRPr="00CC237A">
        <w:rPr>
          <w:rFonts w:ascii="Times New Roman" w:hAnsi="Times New Roman" w:cs="Times New Roman"/>
          <w:i/>
        </w:rPr>
        <w:t>J Clin Psychol, 49</w:t>
      </w:r>
      <w:r w:rsidRPr="00CC237A">
        <w:rPr>
          <w:rFonts w:ascii="Times New Roman" w:hAnsi="Times New Roman" w:cs="Times New Roman"/>
        </w:rPr>
        <w:t xml:space="preserve">(3), 349-358. </w:t>
      </w:r>
    </w:p>
    <w:p w14:paraId="2270F5B3" w14:textId="77777777" w:rsidR="00004E32" w:rsidRPr="00CC237A" w:rsidRDefault="00004E32" w:rsidP="00551384">
      <w:pPr>
        <w:rPr>
          <w:rFonts w:ascii="Times New Roman" w:hAnsi="Times New Roman" w:cs="Times New Roman"/>
        </w:rPr>
      </w:pPr>
    </w:p>
    <w:sectPr w:rsidR="00004E32" w:rsidRPr="00CC237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23C2D" w14:textId="77777777" w:rsidR="0090568B" w:rsidRDefault="0090568B" w:rsidP="00162A83">
      <w:r>
        <w:separator/>
      </w:r>
    </w:p>
  </w:endnote>
  <w:endnote w:type="continuationSeparator" w:id="0">
    <w:p w14:paraId="21D3A1B7" w14:textId="77777777" w:rsidR="0090568B" w:rsidRDefault="0090568B" w:rsidP="0016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770955"/>
      <w:docPartObj>
        <w:docPartGallery w:val="Page Numbers (Bottom of Page)"/>
        <w:docPartUnique/>
      </w:docPartObj>
    </w:sdtPr>
    <w:sdtEndPr/>
    <w:sdtContent>
      <w:p w14:paraId="2DBE0569" w14:textId="77777777" w:rsidR="000D54CB" w:rsidRDefault="000D54CB">
        <w:pPr>
          <w:pStyle w:val="a7"/>
          <w:jc w:val="center"/>
        </w:pPr>
        <w:r>
          <w:fldChar w:fldCharType="begin"/>
        </w:r>
        <w:r>
          <w:instrText>PAGE   \* MERGEFORMAT</w:instrText>
        </w:r>
        <w:r>
          <w:fldChar w:fldCharType="separate"/>
        </w:r>
        <w:r>
          <w:rPr>
            <w:lang w:val="zh-CN"/>
          </w:rPr>
          <w:t>2</w:t>
        </w:r>
        <w:r>
          <w:fldChar w:fldCharType="end"/>
        </w:r>
      </w:p>
    </w:sdtContent>
  </w:sdt>
  <w:p w14:paraId="6DE25C0B" w14:textId="77777777" w:rsidR="000D54CB" w:rsidRDefault="000D54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0392F" w14:textId="77777777" w:rsidR="0090568B" w:rsidRDefault="0090568B" w:rsidP="00162A83">
      <w:r>
        <w:separator/>
      </w:r>
    </w:p>
  </w:footnote>
  <w:footnote w:type="continuationSeparator" w:id="0">
    <w:p w14:paraId="64582E1C" w14:textId="77777777" w:rsidR="0090568B" w:rsidRDefault="0090568B" w:rsidP="00162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84"/>
    <w:rsid w:val="000028CE"/>
    <w:rsid w:val="00004E32"/>
    <w:rsid w:val="000A6BA1"/>
    <w:rsid w:val="000D54CB"/>
    <w:rsid w:val="00116B17"/>
    <w:rsid w:val="00162A83"/>
    <w:rsid w:val="00182BB1"/>
    <w:rsid w:val="001927AD"/>
    <w:rsid w:val="002338AC"/>
    <w:rsid w:val="00256343"/>
    <w:rsid w:val="0035546A"/>
    <w:rsid w:val="003B0F5F"/>
    <w:rsid w:val="0045762B"/>
    <w:rsid w:val="00490F4A"/>
    <w:rsid w:val="00551384"/>
    <w:rsid w:val="00574B19"/>
    <w:rsid w:val="00644083"/>
    <w:rsid w:val="006F009A"/>
    <w:rsid w:val="007923C4"/>
    <w:rsid w:val="00886B62"/>
    <w:rsid w:val="00900797"/>
    <w:rsid w:val="0090568B"/>
    <w:rsid w:val="00912ACD"/>
    <w:rsid w:val="009641E5"/>
    <w:rsid w:val="00974E83"/>
    <w:rsid w:val="00993E03"/>
    <w:rsid w:val="009B0EDA"/>
    <w:rsid w:val="00A97F0A"/>
    <w:rsid w:val="00B52AB3"/>
    <w:rsid w:val="00BC6F01"/>
    <w:rsid w:val="00BD1904"/>
    <w:rsid w:val="00CC237A"/>
    <w:rsid w:val="00DC498B"/>
    <w:rsid w:val="00FE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EF290"/>
  <w15:chartTrackingRefBased/>
  <w15:docId w15:val="{6C946E77-C9DA-433B-AC65-954BB447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384"/>
    <w:pPr>
      <w:widowControl w:val="0"/>
      <w:jc w:val="both"/>
    </w:pPr>
  </w:style>
  <w:style w:type="paragraph" w:styleId="1">
    <w:name w:val="heading 1"/>
    <w:basedOn w:val="a"/>
    <w:next w:val="a"/>
    <w:link w:val="10"/>
    <w:uiPriority w:val="9"/>
    <w:qFormat/>
    <w:rsid w:val="00551384"/>
    <w:pPr>
      <w:keepNext/>
      <w:keepLines/>
      <w:outlineLvl w:val="0"/>
    </w:pPr>
    <w:rPr>
      <w:rFonts w:ascii="Times New Roman" w:eastAsia="Times New Roman" w:hAnsi="Times New Roman"/>
      <w:b/>
      <w:bCs/>
      <w:kern w:val="44"/>
      <w:sz w:val="28"/>
      <w:szCs w:val="44"/>
    </w:rPr>
  </w:style>
  <w:style w:type="paragraph" w:styleId="2">
    <w:name w:val="heading 2"/>
    <w:basedOn w:val="a"/>
    <w:next w:val="a"/>
    <w:link w:val="20"/>
    <w:uiPriority w:val="9"/>
    <w:unhideWhenUsed/>
    <w:qFormat/>
    <w:rsid w:val="00551384"/>
    <w:pPr>
      <w:keepNext/>
      <w:keepLines/>
      <w:outlineLvl w:val="1"/>
    </w:pPr>
    <w:rPr>
      <w:rFonts w:ascii="Times New Roman" w:eastAsia="Times New Roman" w:hAnsi="Times New Roman" w:cstheme="majorBidi"/>
      <w:b/>
      <w:bCs/>
      <w:sz w:val="24"/>
      <w:szCs w:val="32"/>
    </w:rPr>
  </w:style>
  <w:style w:type="paragraph" w:styleId="3">
    <w:name w:val="heading 3"/>
    <w:basedOn w:val="a"/>
    <w:next w:val="a"/>
    <w:link w:val="30"/>
    <w:uiPriority w:val="9"/>
    <w:unhideWhenUsed/>
    <w:qFormat/>
    <w:rsid w:val="00551384"/>
    <w:pPr>
      <w:keepNext/>
      <w:keepLines/>
      <w:outlineLvl w:val="2"/>
    </w:pPr>
    <w:rPr>
      <w:rFonts w:ascii="Times New Roman" w:eastAsia="Times New Roman" w:hAnsi="Times New Roman"/>
      <w:b/>
      <w:bCs/>
      <w: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1384"/>
    <w:rPr>
      <w:color w:val="0563C1" w:themeColor="hyperlink"/>
      <w:u w:val="single"/>
    </w:rPr>
  </w:style>
  <w:style w:type="character" w:customStyle="1" w:styleId="10">
    <w:name w:val="标题 1 字符"/>
    <w:basedOn w:val="a0"/>
    <w:link w:val="1"/>
    <w:uiPriority w:val="9"/>
    <w:rsid w:val="00551384"/>
    <w:rPr>
      <w:rFonts w:ascii="Times New Roman" w:eastAsia="Times New Roman" w:hAnsi="Times New Roman"/>
      <w:b/>
      <w:bCs/>
      <w:kern w:val="44"/>
      <w:sz w:val="28"/>
      <w:szCs w:val="44"/>
    </w:rPr>
  </w:style>
  <w:style w:type="character" w:customStyle="1" w:styleId="20">
    <w:name w:val="标题 2 字符"/>
    <w:basedOn w:val="a0"/>
    <w:link w:val="2"/>
    <w:uiPriority w:val="9"/>
    <w:rsid w:val="00551384"/>
    <w:rPr>
      <w:rFonts w:ascii="Times New Roman" w:eastAsia="Times New Roman" w:hAnsi="Times New Roman" w:cstheme="majorBidi"/>
      <w:b/>
      <w:bCs/>
      <w:sz w:val="24"/>
      <w:szCs w:val="32"/>
    </w:rPr>
  </w:style>
  <w:style w:type="character" w:customStyle="1" w:styleId="30">
    <w:name w:val="标题 3 字符"/>
    <w:basedOn w:val="a0"/>
    <w:link w:val="3"/>
    <w:uiPriority w:val="9"/>
    <w:rsid w:val="00551384"/>
    <w:rPr>
      <w:rFonts w:ascii="Times New Roman" w:eastAsia="Times New Roman" w:hAnsi="Times New Roman"/>
      <w:b/>
      <w:bCs/>
      <w:i/>
      <w:sz w:val="24"/>
      <w:szCs w:val="32"/>
    </w:rPr>
  </w:style>
  <w:style w:type="table" w:styleId="a4">
    <w:name w:val="Table Grid"/>
    <w:basedOn w:val="a1"/>
    <w:uiPriority w:val="39"/>
    <w:rsid w:val="0000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0"/>
    <w:rsid w:val="003B0F5F"/>
    <w:pPr>
      <w:jc w:val="left"/>
    </w:pPr>
    <w:rPr>
      <w:rFonts w:ascii="等线" w:eastAsia="等线" w:hAnsi="等线"/>
      <w:noProof/>
      <w:sz w:val="20"/>
    </w:rPr>
  </w:style>
  <w:style w:type="character" w:customStyle="1" w:styleId="EndNoteBibliography0">
    <w:name w:val="EndNote Bibliography 字符"/>
    <w:basedOn w:val="a0"/>
    <w:link w:val="EndNoteBibliography"/>
    <w:rsid w:val="003B0F5F"/>
    <w:rPr>
      <w:rFonts w:ascii="等线" w:eastAsia="等线" w:hAnsi="等线"/>
      <w:noProof/>
      <w:sz w:val="20"/>
    </w:rPr>
  </w:style>
  <w:style w:type="paragraph" w:styleId="a5">
    <w:name w:val="header"/>
    <w:basedOn w:val="a"/>
    <w:link w:val="a6"/>
    <w:uiPriority w:val="99"/>
    <w:unhideWhenUsed/>
    <w:rsid w:val="00162A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62A83"/>
    <w:rPr>
      <w:sz w:val="18"/>
      <w:szCs w:val="18"/>
    </w:rPr>
  </w:style>
  <w:style w:type="paragraph" w:styleId="a7">
    <w:name w:val="footer"/>
    <w:basedOn w:val="a"/>
    <w:link w:val="a8"/>
    <w:uiPriority w:val="99"/>
    <w:unhideWhenUsed/>
    <w:rsid w:val="00162A83"/>
    <w:pPr>
      <w:tabs>
        <w:tab w:val="center" w:pos="4153"/>
        <w:tab w:val="right" w:pos="8306"/>
      </w:tabs>
      <w:snapToGrid w:val="0"/>
      <w:jc w:val="left"/>
    </w:pPr>
    <w:rPr>
      <w:sz w:val="18"/>
      <w:szCs w:val="18"/>
    </w:rPr>
  </w:style>
  <w:style w:type="character" w:customStyle="1" w:styleId="a8">
    <w:name w:val="页脚 字符"/>
    <w:basedOn w:val="a0"/>
    <w:link w:val="a7"/>
    <w:uiPriority w:val="99"/>
    <w:rsid w:val="00162A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xb@psych.ac.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4144</Words>
  <Characters>23625</Characters>
  <Application>Microsoft Office Word</Application>
  <DocSecurity>0</DocSecurity>
  <Lines>196</Lines>
  <Paragraphs>55</Paragraphs>
  <ScaleCrop>false</ScaleCrop>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 东旎</dc:creator>
  <cp:keywords/>
  <dc:description/>
  <cp:lastModifiedBy>潘 东旎</cp:lastModifiedBy>
  <cp:revision>12</cp:revision>
  <dcterms:created xsi:type="dcterms:W3CDTF">2020-05-18T08:50:00Z</dcterms:created>
  <dcterms:modified xsi:type="dcterms:W3CDTF">2020-06-04T03:07:00Z</dcterms:modified>
</cp:coreProperties>
</file>