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7B2E" w14:textId="77777777" w:rsidR="00BC05D3" w:rsidRPr="004454DF" w:rsidRDefault="00BC05D3" w:rsidP="00BC05D3">
      <w:pPr>
        <w:pStyle w:val="Caption"/>
        <w:keepNext/>
        <w:rPr>
          <w:rFonts w:asciiTheme="minorHAnsi" w:hAnsiTheme="minorHAnsi" w:cstheme="minorHAnsi"/>
        </w:rPr>
      </w:pPr>
      <w:r w:rsidRPr="004454DF">
        <w:rPr>
          <w:rFonts w:asciiTheme="minorHAnsi" w:hAnsiTheme="minorHAnsi" w:cstheme="minorHAnsi"/>
        </w:rPr>
        <w:t xml:space="preserve">Supplementary Table </w:t>
      </w:r>
      <w:r w:rsidRPr="004454DF">
        <w:rPr>
          <w:rFonts w:asciiTheme="minorHAnsi" w:hAnsiTheme="minorHAnsi" w:cstheme="minorHAnsi"/>
        </w:rPr>
        <w:fldChar w:fldCharType="begin"/>
      </w:r>
      <w:r w:rsidRPr="004454DF">
        <w:rPr>
          <w:rFonts w:asciiTheme="minorHAnsi" w:hAnsiTheme="minorHAnsi" w:cstheme="minorHAnsi"/>
        </w:rPr>
        <w:instrText xml:space="preserve"> SEQ Supplementary_Table \* ARABIC </w:instrText>
      </w:r>
      <w:r w:rsidRPr="004454D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1</w:t>
      </w:r>
      <w:r w:rsidRPr="004454DF">
        <w:rPr>
          <w:rFonts w:asciiTheme="minorHAnsi" w:hAnsiTheme="minorHAnsi" w:cstheme="minorHAnsi"/>
          <w:noProof/>
        </w:rPr>
        <w:fldChar w:fldCharType="end"/>
      </w:r>
      <w:r w:rsidRPr="004454DF">
        <w:rPr>
          <w:rFonts w:asciiTheme="minorHAnsi" w:hAnsiTheme="minorHAnsi" w:cstheme="minorHAnsi"/>
        </w:rPr>
        <w:t>. Psychiatric and epilepsy medications being used in sample.</w:t>
      </w: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1227"/>
      </w:tblGrid>
      <w:tr w:rsidR="00BC05D3" w:rsidRPr="004454DF" w14:paraId="694BE1C8" w14:textId="77777777" w:rsidTr="001E791F">
        <w:trPr>
          <w:trHeight w:val="113"/>
          <w:jc w:val="center"/>
        </w:trPr>
        <w:tc>
          <w:tcPr>
            <w:tcW w:w="3563" w:type="dxa"/>
            <w:tcBorders>
              <w:top w:val="single" w:sz="16" w:space="0" w:color="000000"/>
              <w:bottom w:val="single" w:sz="16" w:space="0" w:color="000000"/>
            </w:tcBorders>
            <w:vAlign w:val="center"/>
          </w:tcPr>
          <w:p w14:paraId="032E8E39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Medication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</w:tcBorders>
            <w:vAlign w:val="center"/>
          </w:tcPr>
          <w:p w14:paraId="2C12D396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Number of individuals</w:t>
            </w:r>
          </w:p>
        </w:tc>
      </w:tr>
      <w:tr w:rsidR="00BC05D3" w:rsidRPr="004454DF" w14:paraId="3DDCB38D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1F21A0A8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Amphetamine/dextroamphetamine</w:t>
            </w:r>
          </w:p>
        </w:tc>
        <w:tc>
          <w:tcPr>
            <w:tcW w:w="1227" w:type="dxa"/>
            <w:vAlign w:val="center"/>
          </w:tcPr>
          <w:p w14:paraId="681D0F3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5F9AEB27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56E0FF83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Aripiprazole</w:t>
            </w:r>
          </w:p>
        </w:tc>
        <w:tc>
          <w:tcPr>
            <w:tcW w:w="1227" w:type="dxa"/>
            <w:vAlign w:val="center"/>
          </w:tcPr>
          <w:p w14:paraId="10B735E2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6279BAFF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553C1F05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Atomoxetine</w:t>
            </w:r>
          </w:p>
        </w:tc>
        <w:tc>
          <w:tcPr>
            <w:tcW w:w="1227" w:type="dxa"/>
            <w:vAlign w:val="center"/>
          </w:tcPr>
          <w:p w14:paraId="7E7ED336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4</w:t>
            </w:r>
          </w:p>
        </w:tc>
      </w:tr>
      <w:tr w:rsidR="00BC05D3" w:rsidRPr="004454DF" w14:paraId="56840B82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7307B68E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Carbamazepine</w:t>
            </w:r>
          </w:p>
        </w:tc>
        <w:tc>
          <w:tcPr>
            <w:tcW w:w="1227" w:type="dxa"/>
            <w:vAlign w:val="center"/>
          </w:tcPr>
          <w:p w14:paraId="09F35156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2</w:t>
            </w:r>
          </w:p>
        </w:tc>
      </w:tr>
      <w:tr w:rsidR="00BC05D3" w:rsidRPr="004454DF" w14:paraId="3151A348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22BA6E1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Clobazam</w:t>
            </w:r>
          </w:p>
        </w:tc>
        <w:tc>
          <w:tcPr>
            <w:tcW w:w="1227" w:type="dxa"/>
            <w:vAlign w:val="center"/>
          </w:tcPr>
          <w:p w14:paraId="651D54F8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70C2F546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23F1DE4B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Ethosuximide</w:t>
            </w:r>
          </w:p>
        </w:tc>
        <w:tc>
          <w:tcPr>
            <w:tcW w:w="1227" w:type="dxa"/>
            <w:vAlign w:val="center"/>
          </w:tcPr>
          <w:p w14:paraId="10E9B49F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4AFC76F7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02488382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Fluoxetine</w:t>
            </w:r>
          </w:p>
        </w:tc>
        <w:tc>
          <w:tcPr>
            <w:tcW w:w="1227" w:type="dxa"/>
            <w:vAlign w:val="center"/>
          </w:tcPr>
          <w:p w14:paraId="32E9B61E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2</w:t>
            </w:r>
          </w:p>
        </w:tc>
      </w:tr>
      <w:tr w:rsidR="00BC05D3" w:rsidRPr="004454DF" w14:paraId="0BFC2256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526CB8F2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Lamotrigine</w:t>
            </w:r>
          </w:p>
        </w:tc>
        <w:tc>
          <w:tcPr>
            <w:tcW w:w="1227" w:type="dxa"/>
            <w:vAlign w:val="center"/>
          </w:tcPr>
          <w:p w14:paraId="3000063D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2</w:t>
            </w:r>
          </w:p>
        </w:tc>
      </w:tr>
      <w:tr w:rsidR="00BC05D3" w:rsidRPr="004454DF" w14:paraId="2F05AD72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62BDFE5A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Levetiracetam</w:t>
            </w:r>
          </w:p>
        </w:tc>
        <w:tc>
          <w:tcPr>
            <w:tcW w:w="1227" w:type="dxa"/>
            <w:vAlign w:val="center"/>
          </w:tcPr>
          <w:p w14:paraId="2DD3BCFB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2</w:t>
            </w:r>
          </w:p>
        </w:tc>
      </w:tr>
      <w:tr w:rsidR="00BC05D3" w:rsidRPr="004454DF" w14:paraId="11BE8053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07DBB41A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Lithium</w:t>
            </w:r>
          </w:p>
        </w:tc>
        <w:tc>
          <w:tcPr>
            <w:tcW w:w="1227" w:type="dxa"/>
            <w:vAlign w:val="center"/>
          </w:tcPr>
          <w:p w14:paraId="1298FA14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149DC75A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544DA653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Methylphenidate</w:t>
            </w:r>
          </w:p>
        </w:tc>
        <w:tc>
          <w:tcPr>
            <w:tcW w:w="1227" w:type="dxa"/>
            <w:vAlign w:val="center"/>
          </w:tcPr>
          <w:p w14:paraId="41F2A48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7</w:t>
            </w:r>
          </w:p>
        </w:tc>
      </w:tr>
      <w:tr w:rsidR="00BC05D3" w:rsidRPr="004454DF" w14:paraId="343615B0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03F57D0C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Nitrazepam</w:t>
            </w:r>
          </w:p>
        </w:tc>
        <w:tc>
          <w:tcPr>
            <w:tcW w:w="1227" w:type="dxa"/>
            <w:vAlign w:val="center"/>
          </w:tcPr>
          <w:p w14:paraId="7BCAF56B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2084A92F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19EAD8AE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Risperidone</w:t>
            </w:r>
          </w:p>
        </w:tc>
        <w:tc>
          <w:tcPr>
            <w:tcW w:w="1227" w:type="dxa"/>
            <w:vAlign w:val="center"/>
          </w:tcPr>
          <w:p w14:paraId="61875996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2</w:t>
            </w:r>
          </w:p>
        </w:tc>
      </w:tr>
      <w:tr w:rsidR="00BC05D3" w:rsidRPr="004454DF" w14:paraId="238551DB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1C5B33D0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Sertraline</w:t>
            </w:r>
          </w:p>
        </w:tc>
        <w:tc>
          <w:tcPr>
            <w:tcW w:w="1227" w:type="dxa"/>
            <w:vAlign w:val="center"/>
          </w:tcPr>
          <w:p w14:paraId="71DF6DD4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3</w:t>
            </w:r>
          </w:p>
        </w:tc>
      </w:tr>
      <w:tr w:rsidR="00BC05D3" w:rsidRPr="004454DF" w14:paraId="3DE8F505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4CA2118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Sodium Valproate</w:t>
            </w:r>
          </w:p>
        </w:tc>
        <w:tc>
          <w:tcPr>
            <w:tcW w:w="1227" w:type="dxa"/>
            <w:vAlign w:val="center"/>
          </w:tcPr>
          <w:p w14:paraId="00865EA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10</w:t>
            </w:r>
          </w:p>
        </w:tc>
      </w:tr>
      <w:tr w:rsidR="00BC05D3" w:rsidRPr="004454DF" w14:paraId="51A33441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2D0C92F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Topiramate</w:t>
            </w:r>
          </w:p>
        </w:tc>
        <w:tc>
          <w:tcPr>
            <w:tcW w:w="1227" w:type="dxa"/>
            <w:vAlign w:val="center"/>
          </w:tcPr>
          <w:p w14:paraId="566DE97D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6EC64EB4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vAlign w:val="center"/>
          </w:tcPr>
          <w:p w14:paraId="7D188544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Unspecified ADHD Medication</w:t>
            </w:r>
          </w:p>
        </w:tc>
        <w:tc>
          <w:tcPr>
            <w:tcW w:w="1227" w:type="dxa"/>
            <w:vAlign w:val="center"/>
          </w:tcPr>
          <w:p w14:paraId="30BD71DF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  <w:tr w:rsidR="00BC05D3" w:rsidRPr="004454DF" w14:paraId="1427FC58" w14:textId="77777777" w:rsidTr="001E791F">
        <w:tblPrEx>
          <w:tblBorders>
            <w:top w:val="none" w:sz="0" w:space="0" w:color="auto"/>
          </w:tblBorders>
        </w:tblPrEx>
        <w:trPr>
          <w:trHeight w:val="113"/>
          <w:jc w:val="center"/>
        </w:trPr>
        <w:tc>
          <w:tcPr>
            <w:tcW w:w="3563" w:type="dxa"/>
            <w:tcBorders>
              <w:bottom w:val="single" w:sz="16" w:space="0" w:color="000000"/>
            </w:tcBorders>
            <w:vAlign w:val="center"/>
          </w:tcPr>
          <w:p w14:paraId="48C62F4C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Unspecified Epilepsy Medication</w:t>
            </w:r>
          </w:p>
        </w:tc>
        <w:tc>
          <w:tcPr>
            <w:tcW w:w="1227" w:type="dxa"/>
            <w:tcBorders>
              <w:bottom w:val="single" w:sz="16" w:space="0" w:color="000000"/>
            </w:tcBorders>
            <w:vAlign w:val="center"/>
          </w:tcPr>
          <w:p w14:paraId="761163A1" w14:textId="77777777" w:rsidR="00BC05D3" w:rsidRPr="004454DF" w:rsidRDefault="00BC05D3" w:rsidP="001E79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54DF">
              <w:rPr>
                <w:rFonts w:asciiTheme="minorHAnsi" w:hAnsiTheme="minorHAnsi" w:cstheme="minorHAnsi"/>
                <w:color w:val="0E0E0E"/>
                <w:sz w:val="20"/>
                <w:szCs w:val="20"/>
              </w:rPr>
              <w:t>1</w:t>
            </w:r>
          </w:p>
        </w:tc>
      </w:tr>
    </w:tbl>
    <w:p w14:paraId="5D088253" w14:textId="77777777" w:rsidR="00BC05D3" w:rsidRPr="004454DF" w:rsidRDefault="00BC05D3" w:rsidP="00BC05D3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BC05D3" w:rsidRPr="004454DF" w:rsidSect="00016C7C">
      <w:footerReference w:type="even" r:id="rId4"/>
      <w:footerReference w:type="default" r:id="rId5"/>
      <w:pgSz w:w="11900" w:h="16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E302" w14:textId="77777777" w:rsidR="0021415A" w:rsidRDefault="00BC05D3" w:rsidP="009F2B9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C07387" w14:textId="77777777" w:rsidR="0021415A" w:rsidRDefault="00BC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4423" w14:textId="77777777" w:rsidR="0021415A" w:rsidRDefault="00BC05D3" w:rsidP="009F2B9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53B58D" w14:textId="77777777" w:rsidR="0021415A" w:rsidRDefault="00BC05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D3"/>
    <w:rsid w:val="008D3C9D"/>
    <w:rsid w:val="00BC05D3"/>
    <w:rsid w:val="00D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EF485"/>
  <w15:chartTrackingRefBased/>
  <w15:docId w15:val="{93CFB067-4CD8-8442-93AF-D96A42B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D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C05D3"/>
    <w:pPr>
      <w:spacing w:after="200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D3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C05D3"/>
  </w:style>
  <w:style w:type="character" w:styleId="LineNumber">
    <w:name w:val="line number"/>
    <w:basedOn w:val="DefaultParagraphFont"/>
    <w:uiPriority w:val="99"/>
    <w:semiHidden/>
    <w:unhideWhenUsed/>
    <w:rsid w:val="00BC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Cunningham</dc:creator>
  <cp:keywords/>
  <dc:description/>
  <cp:lastModifiedBy>Adam Cunningham</cp:lastModifiedBy>
  <cp:revision>1</cp:revision>
  <dcterms:created xsi:type="dcterms:W3CDTF">2020-01-27T14:12:00Z</dcterms:created>
  <dcterms:modified xsi:type="dcterms:W3CDTF">2020-01-27T14:13:00Z</dcterms:modified>
</cp:coreProperties>
</file>