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201BB" w14:textId="72A9E3D5" w:rsidR="00DE6F5F" w:rsidRPr="009A3FCC" w:rsidRDefault="00DE6F5F" w:rsidP="009A3FCC">
      <w:pPr>
        <w:spacing w:after="0" w:line="480" w:lineRule="auto"/>
        <w:rPr>
          <w:rFonts w:ascii="Times New Roman" w:hAnsi="Times New Roman" w:cs="Times New Roman"/>
          <w:b/>
          <w:bCs/>
          <w:sz w:val="32"/>
          <w:szCs w:val="32"/>
          <w:u w:val="single"/>
        </w:rPr>
      </w:pPr>
      <w:r w:rsidRPr="009A3FCC">
        <w:rPr>
          <w:rFonts w:ascii="Times New Roman" w:hAnsi="Times New Roman" w:cs="Times New Roman"/>
          <w:b/>
          <w:bCs/>
          <w:sz w:val="32"/>
          <w:szCs w:val="32"/>
          <w:u w:val="single"/>
        </w:rPr>
        <w:t xml:space="preserve">Supplementary </w:t>
      </w:r>
      <w:r w:rsidR="000E010B" w:rsidRPr="009A3FCC">
        <w:rPr>
          <w:rFonts w:ascii="Times New Roman" w:hAnsi="Times New Roman" w:cs="Times New Roman"/>
          <w:b/>
          <w:bCs/>
          <w:sz w:val="32"/>
          <w:szCs w:val="32"/>
          <w:u w:val="single"/>
        </w:rPr>
        <w:t>M</w:t>
      </w:r>
      <w:r w:rsidRPr="009A3FCC">
        <w:rPr>
          <w:rFonts w:ascii="Times New Roman" w:hAnsi="Times New Roman" w:cs="Times New Roman"/>
          <w:b/>
          <w:bCs/>
          <w:sz w:val="32"/>
          <w:szCs w:val="32"/>
          <w:u w:val="single"/>
        </w:rPr>
        <w:t>ethods</w:t>
      </w:r>
    </w:p>
    <w:p w14:paraId="4DC9A69C" w14:textId="77777777" w:rsidR="005F1FBA" w:rsidRPr="009A3FCC" w:rsidRDefault="005F1FBA" w:rsidP="005F1FBA">
      <w:pPr>
        <w:pStyle w:val="NormalWeb"/>
        <w:shd w:val="clear" w:color="auto" w:fill="FFFFFF"/>
        <w:spacing w:line="480" w:lineRule="auto"/>
        <w:rPr>
          <w:rFonts w:cs="Times New Roman"/>
          <w:b/>
          <w:bCs/>
          <w:sz w:val="28"/>
          <w:szCs w:val="28"/>
        </w:rPr>
      </w:pPr>
      <w:r w:rsidRPr="009A3FCC">
        <w:rPr>
          <w:rFonts w:cs="Times New Roman"/>
          <w:b/>
          <w:bCs/>
          <w:sz w:val="28"/>
          <w:szCs w:val="28"/>
        </w:rPr>
        <w:t>Additional measures</w:t>
      </w:r>
    </w:p>
    <w:p w14:paraId="4C09867D" w14:textId="77777777" w:rsidR="005F1FBA" w:rsidRDefault="005F1FBA" w:rsidP="005F1FBA">
      <w:pPr>
        <w:pStyle w:val="NormalWeb"/>
        <w:shd w:val="clear" w:color="auto" w:fill="FFFFFF"/>
        <w:spacing w:line="480" w:lineRule="auto"/>
        <w:rPr>
          <w:rFonts w:cs="Times New Roman"/>
          <w:color w:val="201F1E"/>
          <w:shd w:val="clear" w:color="auto" w:fill="FFFFFF"/>
        </w:rPr>
      </w:pPr>
      <w:r w:rsidRPr="00461635">
        <w:rPr>
          <w:rFonts w:cs="Times New Roman"/>
          <w:b/>
          <w:bCs/>
        </w:rPr>
        <w:t>The N</w:t>
      </w:r>
      <w:r>
        <w:rPr>
          <w:rFonts w:cs="Times New Roman"/>
          <w:b/>
          <w:bCs/>
        </w:rPr>
        <w:t>-</w:t>
      </w:r>
      <w:r w:rsidRPr="00461635">
        <w:rPr>
          <w:rFonts w:cs="Times New Roman"/>
          <w:b/>
          <w:bCs/>
        </w:rPr>
        <w:t>Back test:</w:t>
      </w:r>
      <w:r w:rsidRPr="00461635">
        <w:rPr>
          <w:rFonts w:cs="Times New Roman"/>
        </w:rPr>
        <w:t xml:space="preserve"> </w:t>
      </w:r>
      <w:r w:rsidRPr="005F1FBA">
        <w:rPr>
          <w:rFonts w:cs="Times New Roman"/>
          <w:color w:val="000000" w:themeColor="text1"/>
        </w:rPr>
        <w:t xml:space="preserve">The N-Back test was administered in the same ‘research in focus’ clinic as the affective go/no-go task, when participants were 18 years of age. </w:t>
      </w:r>
      <w:r w:rsidRPr="005F1FBA">
        <w:rPr>
          <w:rFonts w:cs="Times New Roman"/>
          <w:color w:val="000000" w:themeColor="text1"/>
          <w:shd w:val="clear" w:color="auto" w:fill="FFFFFF"/>
        </w:rPr>
        <w:t xml:space="preserve">In the N-back task (2-back condition), participants were asked to monitor a series of numbers (0-9) and respond with a ‘1’ keystroke when any number was the same as the one presented 2 trials previously, and a ‘2’ keystroke if it was different. Forty-eight trials were presented, including eight 2-back matches. The N-back task is widely used to measure working memory. A measure of discriminability (dʹ) was chosen as the parameter of interest given it is an overall performance estimate. High scores on number of hits indicated more accurate identification, while high scores on false alarms indicated less accurate identification. High scores on dʹ, therefore, indicated a greater ability to distinguish signal from noise. </w:t>
      </w:r>
    </w:p>
    <w:p w14:paraId="1F133608" w14:textId="62E7CEA3" w:rsidR="00DE6F5F" w:rsidRDefault="000E79D0" w:rsidP="004E0148">
      <w:pPr>
        <w:spacing w:line="480" w:lineRule="auto"/>
        <w:rPr>
          <w:rFonts w:ascii="Times New Roman" w:eastAsia="Arial Unicode MS" w:hAnsi="Times New Roman" w:cs="Times New Roman"/>
          <w:b/>
          <w:bCs/>
          <w:color w:val="000000"/>
          <w:sz w:val="28"/>
          <w:szCs w:val="28"/>
          <w:u w:color="000000"/>
          <w:bdr w:val="nil"/>
          <w:lang w:val="en-US" w:eastAsia="en-GB"/>
        </w:rPr>
      </w:pPr>
      <w:r w:rsidRPr="004E0148">
        <w:rPr>
          <w:rFonts w:ascii="Times New Roman" w:eastAsia="Arial Unicode MS" w:hAnsi="Times New Roman" w:cs="Times New Roman"/>
          <w:b/>
          <w:bCs/>
          <w:color w:val="000000"/>
          <w:sz w:val="28"/>
          <w:szCs w:val="28"/>
          <w:u w:color="000000"/>
          <w:bdr w:val="nil"/>
          <w:lang w:val="en-US" w:eastAsia="en-GB"/>
        </w:rPr>
        <w:t xml:space="preserve">Additional analyses </w:t>
      </w:r>
    </w:p>
    <w:p w14:paraId="2C878857" w14:textId="0D6B7D0B" w:rsidR="000E79D0" w:rsidRDefault="000E79D0" w:rsidP="000E79D0">
      <w:pPr>
        <w:spacing w:line="480" w:lineRule="auto"/>
        <w:rPr>
          <w:rFonts w:ascii="Times New Roman" w:eastAsia="Arial Unicode MS" w:hAnsi="Times New Roman" w:cs="Times New Roman"/>
          <w:color w:val="000000" w:themeColor="text1"/>
          <w:sz w:val="24"/>
          <w:szCs w:val="24"/>
          <w:u w:color="000000"/>
          <w:bdr w:val="nil"/>
          <w:shd w:val="clear" w:color="auto" w:fill="FFFFFF"/>
          <w:lang w:val="en-US" w:eastAsia="en-GB"/>
        </w:rPr>
      </w:pPr>
      <w:r w:rsidRPr="004E0148">
        <w:rPr>
          <w:rFonts w:ascii="Times New Roman" w:eastAsia="Arial Unicode MS" w:hAnsi="Times New Roman" w:cs="Times New Roman"/>
          <w:b/>
          <w:bCs/>
          <w:color w:val="000000" w:themeColor="text1"/>
          <w:sz w:val="24"/>
          <w:szCs w:val="24"/>
          <w:u w:color="000000"/>
          <w:bdr w:val="nil"/>
          <w:shd w:val="clear" w:color="auto" w:fill="FFFFFF"/>
          <w:lang w:val="en-US" w:eastAsia="en-GB"/>
        </w:rPr>
        <w:t>Cross-sectional analyses:</w:t>
      </w:r>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w:t>
      </w:r>
      <w:r w:rsidRPr="004E0148">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We </w:t>
      </w:r>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further </w:t>
      </w:r>
      <w:r w:rsidRPr="004E0148">
        <w:rPr>
          <w:rFonts w:ascii="Times New Roman" w:eastAsia="Arial Unicode MS" w:hAnsi="Times New Roman" w:cs="Times New Roman"/>
          <w:color w:val="000000" w:themeColor="text1"/>
          <w:sz w:val="24"/>
          <w:szCs w:val="24"/>
          <w:u w:color="000000"/>
          <w:bdr w:val="nil"/>
          <w:shd w:val="clear" w:color="auto" w:fill="FFFFFF"/>
          <w:lang w:val="en-US" w:eastAsia="en-GB"/>
        </w:rPr>
        <w:t>adjuste</w:t>
      </w:r>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d our analyses of total errors on the affective go/no-go task and depressive symptoms for </w:t>
      </w:r>
      <w:proofErr w:type="spellStart"/>
      <w:r>
        <w:rPr>
          <w:rFonts w:ascii="Times New Roman" w:eastAsia="Arial Unicode MS" w:hAnsi="Times New Roman" w:cs="Times New Roman"/>
          <w:color w:val="000000" w:themeColor="text1"/>
          <w:sz w:val="24"/>
          <w:szCs w:val="24"/>
          <w:u w:color="000000"/>
          <w:bdr w:val="nil"/>
          <w:shd w:val="clear" w:color="auto" w:fill="FFFFFF"/>
          <w:lang w:val="en-US" w:eastAsia="en-GB"/>
        </w:rPr>
        <w:t>d’prime</w:t>
      </w:r>
      <w:proofErr w:type="spellEnd"/>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score</w:t>
      </w:r>
      <w:proofErr w:type="spellStart"/>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s </w:t>
      </w:r>
      <w:proofErr w:type="spellEnd"/>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on the N-Back task. We also </w:t>
      </w:r>
      <w:proofErr w:type="spellStart"/>
      <w:r>
        <w:rPr>
          <w:rFonts w:ascii="Times New Roman" w:eastAsia="Arial Unicode MS" w:hAnsi="Times New Roman" w:cs="Times New Roman"/>
          <w:color w:val="000000" w:themeColor="text1"/>
          <w:sz w:val="24"/>
          <w:szCs w:val="24"/>
          <w:u w:color="000000"/>
          <w:bdr w:val="nil"/>
          <w:shd w:val="clear" w:color="auto" w:fill="FFFFFF"/>
          <w:lang w:val="en-US" w:eastAsia="en-GB"/>
        </w:rPr>
        <w:t>analysed</w:t>
      </w:r>
      <w:proofErr w:type="spellEnd"/>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the </w:t>
      </w:r>
      <w:proofErr w:type="spellStart"/>
      <w:r>
        <w:rPr>
          <w:rFonts w:ascii="Times New Roman" w:eastAsia="Arial Unicode MS" w:hAnsi="Times New Roman" w:cs="Times New Roman"/>
          <w:color w:val="000000" w:themeColor="text1"/>
          <w:sz w:val="24"/>
          <w:szCs w:val="24"/>
          <w:u w:color="000000"/>
          <w:bdr w:val="nil"/>
          <w:shd w:val="clear" w:color="auto" w:fill="FFFFFF"/>
          <w:lang w:val="en-US" w:eastAsia="en-GB"/>
        </w:rPr>
        <w:t>d’prime</w:t>
      </w:r>
      <w:proofErr w:type="spellEnd"/>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scores themselves as the outcome. We used linear regressions for this analysis</w:t>
      </w:r>
      <w:r w:rsidR="00E67654">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w:t>
      </w:r>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with </w:t>
      </w:r>
      <w:proofErr w:type="spellStart"/>
      <w:r w:rsidR="00E67654">
        <w:rPr>
          <w:rFonts w:ascii="Times New Roman" w:eastAsia="Arial Unicode MS" w:hAnsi="Times New Roman" w:cs="Times New Roman"/>
          <w:color w:val="000000" w:themeColor="text1"/>
          <w:sz w:val="24"/>
          <w:szCs w:val="24"/>
          <w:u w:color="000000"/>
          <w:bdr w:val="nil"/>
          <w:shd w:val="clear" w:color="auto" w:fill="FFFFFF"/>
          <w:lang w:val="en-US" w:eastAsia="en-GB"/>
        </w:rPr>
        <w:t>d’prime</w:t>
      </w:r>
      <w:proofErr w:type="spellEnd"/>
      <w:r w:rsidR="00E67654">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scores as the outcome and </w:t>
      </w:r>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depressive symptoms as the exposure, before and after adjusting for confounders. </w:t>
      </w:r>
    </w:p>
    <w:p w14:paraId="54A7C24D" w14:textId="71EF2392" w:rsidR="00DE6F5F" w:rsidRPr="004E0148" w:rsidRDefault="00E67654" w:rsidP="004E0148">
      <w:pPr>
        <w:spacing w:line="480" w:lineRule="auto"/>
        <w:rPr>
          <w:rFonts w:ascii="Times New Roman" w:eastAsia="Arial Unicode MS" w:hAnsi="Times New Roman" w:cs="Times New Roman"/>
          <w:color w:val="000000" w:themeColor="text1"/>
          <w:sz w:val="24"/>
          <w:szCs w:val="24"/>
          <w:u w:color="000000"/>
          <w:bdr w:val="nil"/>
          <w:shd w:val="clear" w:color="auto" w:fill="FFFFFF"/>
          <w:lang w:val="en-US" w:eastAsia="en-GB"/>
        </w:rPr>
      </w:pPr>
      <w:r w:rsidRPr="004E0148">
        <w:rPr>
          <w:rFonts w:ascii="Times New Roman" w:eastAsia="Arial Unicode MS" w:hAnsi="Times New Roman" w:cs="Times New Roman"/>
          <w:b/>
          <w:bCs/>
          <w:color w:val="000000" w:themeColor="text1"/>
          <w:sz w:val="24"/>
          <w:szCs w:val="24"/>
          <w:u w:color="000000"/>
          <w:bdr w:val="nil"/>
          <w:shd w:val="clear" w:color="auto" w:fill="FFFFFF"/>
          <w:lang w:val="en-US" w:eastAsia="en-GB"/>
        </w:rPr>
        <w:t>Longitudinal analyses:</w:t>
      </w:r>
      <w:r>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w:t>
      </w:r>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We further </w:t>
      </w:r>
      <w:r w:rsidR="00852F26" w:rsidRPr="00DF631D">
        <w:rPr>
          <w:rFonts w:ascii="Times New Roman" w:eastAsia="Arial Unicode MS" w:hAnsi="Times New Roman" w:cs="Times New Roman"/>
          <w:color w:val="000000" w:themeColor="text1"/>
          <w:sz w:val="24"/>
          <w:szCs w:val="24"/>
          <w:u w:color="000000"/>
          <w:bdr w:val="nil"/>
          <w:shd w:val="clear" w:color="auto" w:fill="FFFFFF"/>
          <w:lang w:val="en-US" w:eastAsia="en-GB"/>
        </w:rPr>
        <w:t>adjuste</w:t>
      </w:r>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d our analyses of errors on the affective go/no-go task and later depressive symptoms for the </w:t>
      </w:r>
      <w:proofErr w:type="spellStart"/>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d’prime</w:t>
      </w:r>
      <w:proofErr w:type="spellEnd"/>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scores on the N-Back task. We also </w:t>
      </w:r>
      <w:proofErr w:type="spellStart"/>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analysed</w:t>
      </w:r>
      <w:proofErr w:type="spellEnd"/>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the </w:t>
      </w:r>
      <w:proofErr w:type="spellStart"/>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d’prime</w:t>
      </w:r>
      <w:proofErr w:type="spellEnd"/>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scores themselves as the exposure. We used linear regressions for this analysis with </w:t>
      </w:r>
      <w:proofErr w:type="spellStart"/>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d’prime</w:t>
      </w:r>
      <w:proofErr w:type="spellEnd"/>
      <w:r w:rsidR="00852F26">
        <w:rPr>
          <w:rFonts w:ascii="Times New Roman" w:eastAsia="Arial Unicode MS" w:hAnsi="Times New Roman" w:cs="Times New Roman"/>
          <w:color w:val="000000" w:themeColor="text1"/>
          <w:sz w:val="24"/>
          <w:szCs w:val="24"/>
          <w:u w:color="000000"/>
          <w:bdr w:val="nil"/>
          <w:shd w:val="clear" w:color="auto" w:fill="FFFFFF"/>
          <w:lang w:val="en-US" w:eastAsia="en-GB"/>
        </w:rPr>
        <w:t xml:space="preserve"> scores as the exposure and depressive symptoms as the outcome, before and after adjusting for confounders. </w:t>
      </w:r>
    </w:p>
    <w:p w14:paraId="57437B2C" w14:textId="77777777" w:rsidR="000E010B" w:rsidRDefault="000E010B" w:rsidP="00DE6F5F">
      <w:pPr>
        <w:rPr>
          <w:rFonts w:ascii="Times New Roman" w:hAnsi="Times New Roman" w:cs="Times New Roman"/>
          <w:sz w:val="24"/>
          <w:szCs w:val="24"/>
        </w:rPr>
        <w:sectPr w:rsidR="000E010B" w:rsidSect="000E010B">
          <w:footerReference w:type="default" r:id="rId7"/>
          <w:pgSz w:w="11906" w:h="16838"/>
          <w:pgMar w:top="1440" w:right="1440" w:bottom="1440" w:left="1440" w:header="708" w:footer="708" w:gutter="0"/>
          <w:cols w:space="708"/>
          <w:docGrid w:linePitch="360"/>
        </w:sectPr>
      </w:pPr>
    </w:p>
    <w:p w14:paraId="1E4274B2" w14:textId="5D7B1E3A" w:rsidR="00DE6F5F" w:rsidRPr="006C5B34" w:rsidRDefault="00157F90" w:rsidP="00DE6F5F">
      <w:pPr>
        <w:rPr>
          <w:rFonts w:ascii="Times New Roman" w:hAnsi="Times New Roman" w:cs="Times New Roman"/>
          <w:sz w:val="24"/>
          <w:szCs w:val="24"/>
        </w:rPr>
      </w:pPr>
      <w:r w:rsidRPr="006C5B34">
        <w:rPr>
          <w:rFonts w:ascii="Times New Roman" w:hAnsi="Times New Roman" w:cs="Times New Roman"/>
          <w:sz w:val="24"/>
          <w:szCs w:val="24"/>
        </w:rPr>
        <w:lastRenderedPageBreak/>
        <w:t>Supplementary Table 1.</w:t>
      </w:r>
      <w:r>
        <w:rPr>
          <w:rFonts w:ascii="Times New Roman" w:hAnsi="Times New Roman" w:cs="Times New Roman"/>
          <w:sz w:val="24"/>
          <w:szCs w:val="24"/>
        </w:rPr>
        <w:t xml:space="preserve"> Behavioural studies using the affective go/no-go task to investigate associations with depression.</w:t>
      </w:r>
    </w:p>
    <w:tbl>
      <w:tblPr>
        <w:tblStyle w:val="TableGrid"/>
        <w:tblW w:w="14189" w:type="dxa"/>
        <w:tblLook w:val="04A0" w:firstRow="1" w:lastRow="0" w:firstColumn="1" w:lastColumn="0" w:noHBand="0" w:noVBand="1"/>
      </w:tblPr>
      <w:tblGrid>
        <w:gridCol w:w="1432"/>
        <w:gridCol w:w="1306"/>
        <w:gridCol w:w="874"/>
        <w:gridCol w:w="3007"/>
        <w:gridCol w:w="1451"/>
        <w:gridCol w:w="1929"/>
        <w:gridCol w:w="2003"/>
        <w:gridCol w:w="2187"/>
      </w:tblGrid>
      <w:tr w:rsidR="00DE6F5F" w:rsidRPr="004342C2" w14:paraId="02DEEEE5" w14:textId="77777777" w:rsidTr="00157F90">
        <w:tc>
          <w:tcPr>
            <w:tcW w:w="8070" w:type="dxa"/>
            <w:gridSpan w:val="5"/>
          </w:tcPr>
          <w:p w14:paraId="12A9770C" w14:textId="77777777" w:rsidR="00DE6F5F" w:rsidRPr="00061AE8" w:rsidRDefault="00DE6F5F" w:rsidP="00157F90">
            <w:pPr>
              <w:jc w:val="center"/>
              <w:rPr>
                <w:rFonts w:ascii="Times New Roman" w:hAnsi="Times New Roman" w:cs="Times New Roman"/>
                <w:b/>
                <w:sz w:val="24"/>
                <w:szCs w:val="24"/>
              </w:rPr>
            </w:pPr>
            <w:r w:rsidRPr="00061AE8">
              <w:rPr>
                <w:rFonts w:ascii="Times New Roman" w:hAnsi="Times New Roman" w:cs="Times New Roman"/>
                <w:b/>
                <w:sz w:val="24"/>
                <w:szCs w:val="24"/>
              </w:rPr>
              <w:t>Study characteristics</w:t>
            </w:r>
          </w:p>
        </w:tc>
        <w:tc>
          <w:tcPr>
            <w:tcW w:w="0" w:type="auto"/>
            <w:gridSpan w:val="3"/>
          </w:tcPr>
          <w:p w14:paraId="0A48C88D" w14:textId="77777777" w:rsidR="00DE6F5F" w:rsidRPr="00061AE8" w:rsidRDefault="00DE6F5F" w:rsidP="00157F90">
            <w:pPr>
              <w:jc w:val="center"/>
              <w:rPr>
                <w:rFonts w:ascii="Times New Roman" w:hAnsi="Times New Roman" w:cs="Times New Roman"/>
                <w:b/>
                <w:sz w:val="24"/>
                <w:szCs w:val="24"/>
              </w:rPr>
            </w:pPr>
            <w:r w:rsidRPr="00061AE8">
              <w:rPr>
                <w:rFonts w:ascii="Times New Roman" w:hAnsi="Times New Roman" w:cs="Times New Roman"/>
                <w:b/>
                <w:sz w:val="24"/>
                <w:szCs w:val="24"/>
              </w:rPr>
              <w:t>Findings</w:t>
            </w:r>
          </w:p>
          <w:p w14:paraId="25427DC0" w14:textId="77777777" w:rsidR="00DE6F5F" w:rsidRPr="00061AE8" w:rsidRDefault="00DE6F5F" w:rsidP="00157F90">
            <w:pPr>
              <w:jc w:val="center"/>
              <w:rPr>
                <w:rFonts w:ascii="Times New Roman" w:hAnsi="Times New Roman" w:cs="Times New Roman"/>
                <w:b/>
                <w:sz w:val="24"/>
                <w:szCs w:val="24"/>
              </w:rPr>
            </w:pPr>
          </w:p>
        </w:tc>
      </w:tr>
      <w:tr w:rsidR="00DE6F5F" w:rsidRPr="004342C2" w14:paraId="7F3FB238" w14:textId="77777777" w:rsidTr="00157F90">
        <w:tc>
          <w:tcPr>
            <w:tcW w:w="1432" w:type="dxa"/>
          </w:tcPr>
          <w:p w14:paraId="3D7F66E3" w14:textId="77777777" w:rsidR="00DE6F5F" w:rsidRPr="003123BB" w:rsidRDefault="00DE6F5F" w:rsidP="00157F90">
            <w:pPr>
              <w:jc w:val="center"/>
              <w:rPr>
                <w:rFonts w:ascii="Times New Roman" w:hAnsi="Times New Roman" w:cs="Times New Roman"/>
                <w:b/>
                <w:sz w:val="20"/>
                <w:szCs w:val="20"/>
              </w:rPr>
            </w:pPr>
            <w:r w:rsidRPr="003123BB">
              <w:rPr>
                <w:rFonts w:ascii="Times New Roman" w:hAnsi="Times New Roman" w:cs="Times New Roman"/>
                <w:b/>
                <w:sz w:val="20"/>
                <w:szCs w:val="20"/>
              </w:rPr>
              <w:t>Study name (first author)</w:t>
            </w:r>
          </w:p>
        </w:tc>
        <w:tc>
          <w:tcPr>
            <w:tcW w:w="0" w:type="auto"/>
          </w:tcPr>
          <w:p w14:paraId="5B9AE5F0" w14:textId="77777777" w:rsidR="00DE6F5F" w:rsidRPr="003123BB" w:rsidRDefault="00DE6F5F" w:rsidP="00157F90">
            <w:pPr>
              <w:jc w:val="center"/>
              <w:rPr>
                <w:rFonts w:ascii="Times New Roman" w:hAnsi="Times New Roman" w:cs="Times New Roman"/>
                <w:b/>
                <w:sz w:val="20"/>
                <w:szCs w:val="20"/>
              </w:rPr>
            </w:pPr>
            <w:r w:rsidRPr="003123BB">
              <w:rPr>
                <w:rFonts w:ascii="Times New Roman" w:hAnsi="Times New Roman" w:cs="Times New Roman"/>
                <w:b/>
                <w:sz w:val="20"/>
                <w:szCs w:val="20"/>
              </w:rPr>
              <w:t>Year of publication</w:t>
            </w:r>
          </w:p>
        </w:tc>
        <w:tc>
          <w:tcPr>
            <w:tcW w:w="0" w:type="auto"/>
          </w:tcPr>
          <w:p w14:paraId="60740000" w14:textId="77777777" w:rsidR="00DE6F5F" w:rsidRPr="003123BB" w:rsidRDefault="00DE6F5F" w:rsidP="00157F90">
            <w:pPr>
              <w:jc w:val="center"/>
              <w:rPr>
                <w:rFonts w:ascii="Times New Roman" w:hAnsi="Times New Roman" w:cs="Times New Roman"/>
                <w:b/>
                <w:sz w:val="20"/>
                <w:szCs w:val="20"/>
              </w:rPr>
            </w:pPr>
            <w:r w:rsidRPr="003123BB">
              <w:rPr>
                <w:rFonts w:ascii="Times New Roman" w:hAnsi="Times New Roman" w:cs="Times New Roman"/>
                <w:b/>
                <w:sz w:val="20"/>
                <w:szCs w:val="20"/>
              </w:rPr>
              <w:t>Design</w:t>
            </w:r>
          </w:p>
        </w:tc>
        <w:tc>
          <w:tcPr>
            <w:tcW w:w="0" w:type="auto"/>
          </w:tcPr>
          <w:p w14:paraId="5D30FBB5" w14:textId="77777777" w:rsidR="00DE6F5F" w:rsidRPr="003123BB" w:rsidRDefault="00DE6F5F" w:rsidP="00157F90">
            <w:pPr>
              <w:jc w:val="center"/>
              <w:rPr>
                <w:rFonts w:ascii="Times New Roman" w:hAnsi="Times New Roman" w:cs="Times New Roman"/>
                <w:b/>
                <w:sz w:val="20"/>
                <w:szCs w:val="20"/>
              </w:rPr>
            </w:pPr>
            <w:r w:rsidRPr="003123BB">
              <w:rPr>
                <w:rFonts w:ascii="Times New Roman" w:hAnsi="Times New Roman" w:cs="Times New Roman"/>
                <w:b/>
                <w:sz w:val="20"/>
                <w:szCs w:val="20"/>
              </w:rPr>
              <w:t>Sample/setting</w:t>
            </w:r>
          </w:p>
        </w:tc>
        <w:tc>
          <w:tcPr>
            <w:tcW w:w="0" w:type="auto"/>
          </w:tcPr>
          <w:p w14:paraId="3B352453" w14:textId="77777777" w:rsidR="00DE6F5F" w:rsidRPr="003123BB" w:rsidRDefault="00DE6F5F" w:rsidP="00157F90">
            <w:pPr>
              <w:jc w:val="center"/>
              <w:rPr>
                <w:rFonts w:ascii="Times New Roman" w:hAnsi="Times New Roman" w:cs="Times New Roman"/>
                <w:b/>
                <w:sz w:val="20"/>
                <w:szCs w:val="20"/>
              </w:rPr>
            </w:pPr>
            <w:r w:rsidRPr="003123BB">
              <w:rPr>
                <w:rFonts w:ascii="Times New Roman" w:hAnsi="Times New Roman" w:cs="Times New Roman"/>
                <w:b/>
                <w:sz w:val="20"/>
                <w:szCs w:val="20"/>
              </w:rPr>
              <w:t>N</w:t>
            </w:r>
          </w:p>
        </w:tc>
        <w:tc>
          <w:tcPr>
            <w:tcW w:w="0" w:type="auto"/>
          </w:tcPr>
          <w:p w14:paraId="00BF4844" w14:textId="77777777" w:rsidR="00DE6F5F" w:rsidRPr="003123BB" w:rsidRDefault="00DE6F5F" w:rsidP="00157F90">
            <w:pPr>
              <w:jc w:val="center"/>
              <w:rPr>
                <w:rFonts w:ascii="Times New Roman" w:hAnsi="Times New Roman" w:cs="Times New Roman"/>
                <w:b/>
                <w:sz w:val="20"/>
                <w:szCs w:val="20"/>
              </w:rPr>
            </w:pPr>
            <w:proofErr w:type="spellStart"/>
            <w:r w:rsidRPr="003123BB">
              <w:rPr>
                <w:rFonts w:ascii="Times New Roman" w:hAnsi="Times New Roman" w:cs="Times New Roman"/>
                <w:b/>
                <w:sz w:val="20"/>
                <w:szCs w:val="20"/>
              </w:rPr>
              <w:t>Omissions</w:t>
            </w:r>
            <w:r w:rsidRPr="003123BB">
              <w:rPr>
                <w:rFonts w:ascii="Times New Roman" w:hAnsi="Times New Roman" w:cs="Times New Roman"/>
                <w:b/>
                <w:sz w:val="20"/>
                <w:szCs w:val="20"/>
                <w:vertAlign w:val="superscript"/>
              </w:rPr>
              <w:t>a</w:t>
            </w:r>
            <w:proofErr w:type="spellEnd"/>
          </w:p>
        </w:tc>
        <w:tc>
          <w:tcPr>
            <w:tcW w:w="0" w:type="auto"/>
          </w:tcPr>
          <w:p w14:paraId="45441073" w14:textId="77777777" w:rsidR="00DE6F5F" w:rsidRPr="003123BB" w:rsidRDefault="00DE6F5F" w:rsidP="00157F90">
            <w:pPr>
              <w:jc w:val="center"/>
              <w:rPr>
                <w:rFonts w:ascii="Times New Roman" w:hAnsi="Times New Roman" w:cs="Times New Roman"/>
                <w:b/>
                <w:sz w:val="20"/>
                <w:szCs w:val="20"/>
              </w:rPr>
            </w:pPr>
            <w:r w:rsidRPr="003123BB">
              <w:rPr>
                <w:rFonts w:ascii="Times New Roman" w:hAnsi="Times New Roman" w:cs="Times New Roman"/>
                <w:b/>
                <w:sz w:val="20"/>
                <w:szCs w:val="20"/>
              </w:rPr>
              <w:t>Commission errors (CE)</w:t>
            </w:r>
            <w:r w:rsidRPr="003123BB">
              <w:rPr>
                <w:rFonts w:ascii="Times New Roman" w:hAnsi="Times New Roman" w:cs="Times New Roman"/>
                <w:b/>
                <w:sz w:val="20"/>
                <w:szCs w:val="20"/>
                <w:vertAlign w:val="superscript"/>
              </w:rPr>
              <w:t>b</w:t>
            </w:r>
          </w:p>
        </w:tc>
        <w:tc>
          <w:tcPr>
            <w:tcW w:w="0" w:type="auto"/>
          </w:tcPr>
          <w:p w14:paraId="5F37EB03" w14:textId="77777777" w:rsidR="00DE6F5F" w:rsidRPr="003123BB" w:rsidRDefault="00DE6F5F" w:rsidP="00157F90">
            <w:pPr>
              <w:jc w:val="center"/>
              <w:rPr>
                <w:rFonts w:ascii="Times New Roman" w:hAnsi="Times New Roman" w:cs="Times New Roman"/>
                <w:b/>
                <w:sz w:val="20"/>
                <w:szCs w:val="20"/>
              </w:rPr>
            </w:pPr>
            <w:r w:rsidRPr="003123BB">
              <w:rPr>
                <w:rFonts w:ascii="Times New Roman" w:hAnsi="Times New Roman" w:cs="Times New Roman"/>
                <w:b/>
                <w:sz w:val="20"/>
                <w:szCs w:val="20"/>
              </w:rPr>
              <w:t xml:space="preserve">Reaction times for target </w:t>
            </w:r>
            <w:proofErr w:type="spellStart"/>
            <w:r w:rsidRPr="003123BB">
              <w:rPr>
                <w:rFonts w:ascii="Times New Roman" w:hAnsi="Times New Roman" w:cs="Times New Roman"/>
                <w:b/>
                <w:sz w:val="20"/>
                <w:szCs w:val="20"/>
              </w:rPr>
              <w:t>words</w:t>
            </w:r>
            <w:r w:rsidRPr="003123BB">
              <w:rPr>
                <w:rFonts w:ascii="Times New Roman" w:hAnsi="Times New Roman" w:cs="Times New Roman"/>
                <w:b/>
                <w:sz w:val="20"/>
                <w:szCs w:val="20"/>
                <w:vertAlign w:val="superscript"/>
              </w:rPr>
              <w:t>c</w:t>
            </w:r>
            <w:proofErr w:type="spellEnd"/>
          </w:p>
        </w:tc>
      </w:tr>
      <w:tr w:rsidR="00DE6F5F" w:rsidRPr="004342C2" w14:paraId="32CB6447" w14:textId="77777777" w:rsidTr="00157F90">
        <w:tc>
          <w:tcPr>
            <w:tcW w:w="1432" w:type="dxa"/>
          </w:tcPr>
          <w:p w14:paraId="49A51045"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Murphy</w:t>
            </w:r>
          </w:p>
          <w:p w14:paraId="5C6DFFB5" w14:textId="77777777" w:rsidR="00DE6F5F" w:rsidRPr="003123BB" w:rsidRDefault="00DE6F5F" w:rsidP="00157F90">
            <w:pPr>
              <w:rPr>
                <w:rFonts w:ascii="Times New Roman" w:hAnsi="Times New Roman" w:cs="Times New Roman"/>
                <w:sz w:val="20"/>
                <w:szCs w:val="20"/>
              </w:rPr>
            </w:pPr>
          </w:p>
        </w:tc>
        <w:tc>
          <w:tcPr>
            <w:tcW w:w="0" w:type="auto"/>
          </w:tcPr>
          <w:p w14:paraId="02F79807"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1999</w:t>
            </w:r>
          </w:p>
        </w:tc>
        <w:tc>
          <w:tcPr>
            <w:tcW w:w="0" w:type="auto"/>
          </w:tcPr>
          <w:p w14:paraId="6F8FECC7"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Case-control</w:t>
            </w:r>
          </w:p>
          <w:p w14:paraId="7F7B7CE3" w14:textId="77777777" w:rsidR="00DE6F5F" w:rsidRPr="003123BB" w:rsidRDefault="00DE6F5F" w:rsidP="00157F90">
            <w:pPr>
              <w:rPr>
                <w:rFonts w:ascii="Times New Roman" w:hAnsi="Times New Roman" w:cs="Times New Roman"/>
                <w:sz w:val="20"/>
                <w:szCs w:val="20"/>
              </w:rPr>
            </w:pPr>
          </w:p>
        </w:tc>
        <w:tc>
          <w:tcPr>
            <w:tcW w:w="0" w:type="auto"/>
          </w:tcPr>
          <w:p w14:paraId="3F730547" w14:textId="77777777" w:rsidR="00DE6F5F" w:rsidRPr="003123BB" w:rsidRDefault="00DE6F5F" w:rsidP="00157F90">
            <w:pPr>
              <w:autoSpaceDE w:val="0"/>
              <w:autoSpaceDN w:val="0"/>
              <w:adjustRightInd w:val="0"/>
              <w:rPr>
                <w:rFonts w:ascii="Times New Roman" w:hAnsi="Times New Roman" w:cs="Times New Roman"/>
                <w:sz w:val="20"/>
                <w:szCs w:val="20"/>
              </w:rPr>
            </w:pPr>
            <w:r w:rsidRPr="003123BB">
              <w:rPr>
                <w:rFonts w:ascii="Times New Roman" w:hAnsi="Times New Roman" w:cs="Times New Roman"/>
                <w:sz w:val="20"/>
                <w:szCs w:val="20"/>
              </w:rPr>
              <w:t xml:space="preserve">UK Secondary care patients. Controls recruited by community advertisement </w:t>
            </w:r>
          </w:p>
        </w:tc>
        <w:tc>
          <w:tcPr>
            <w:tcW w:w="0" w:type="auto"/>
          </w:tcPr>
          <w:p w14:paraId="3A9E5587"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18 bipolar</w:t>
            </w:r>
          </w:p>
          <w:p w14:paraId="6743E2A0"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28 depressed</w:t>
            </w:r>
          </w:p>
          <w:p w14:paraId="3259F203" w14:textId="77777777" w:rsidR="00DE6F5F" w:rsidRPr="003123BB" w:rsidRDefault="00DE6F5F" w:rsidP="00157F90">
            <w:pPr>
              <w:rPr>
                <w:rFonts w:ascii="Times New Roman" w:hAnsi="Times New Roman" w:cs="Times New Roman"/>
                <w:b/>
                <w:sz w:val="20"/>
                <w:szCs w:val="20"/>
              </w:rPr>
            </w:pPr>
            <w:r w:rsidRPr="003123BB">
              <w:rPr>
                <w:rFonts w:ascii="Times New Roman" w:hAnsi="Times New Roman" w:cs="Times New Roman"/>
                <w:sz w:val="20"/>
                <w:szCs w:val="20"/>
              </w:rPr>
              <w:t>22 controls</w:t>
            </w:r>
          </w:p>
        </w:tc>
        <w:tc>
          <w:tcPr>
            <w:tcW w:w="0" w:type="auto"/>
          </w:tcPr>
          <w:p w14:paraId="3FA6276B" w14:textId="77777777" w:rsidR="00DE6F5F" w:rsidRPr="003123BB" w:rsidRDefault="00DE6F5F" w:rsidP="00157F90">
            <w:pPr>
              <w:rPr>
                <w:rFonts w:ascii="Times New Roman" w:hAnsi="Times New Roman" w:cs="Times New Roman"/>
                <w:b/>
                <w:sz w:val="20"/>
                <w:szCs w:val="20"/>
              </w:rPr>
            </w:pPr>
            <w:r w:rsidRPr="003123BB">
              <w:rPr>
                <w:rFonts w:ascii="Times New Roman" w:hAnsi="Times New Roman" w:cs="Times New Roman"/>
                <w:sz w:val="20"/>
                <w:szCs w:val="20"/>
              </w:rPr>
              <w:t>No evidence</w:t>
            </w:r>
          </w:p>
        </w:tc>
        <w:tc>
          <w:tcPr>
            <w:tcW w:w="0" w:type="auto"/>
          </w:tcPr>
          <w:p w14:paraId="644314E7" w14:textId="77777777" w:rsidR="00DE6F5F" w:rsidRPr="003123BB" w:rsidRDefault="00DE6F5F" w:rsidP="00157F90">
            <w:pPr>
              <w:rPr>
                <w:rFonts w:ascii="Times New Roman" w:hAnsi="Times New Roman" w:cs="Times New Roman"/>
                <w:b/>
                <w:sz w:val="20"/>
                <w:szCs w:val="20"/>
              </w:rPr>
            </w:pPr>
            <w:r w:rsidRPr="003123BB">
              <w:rPr>
                <w:rFonts w:ascii="Times New Roman" w:hAnsi="Times New Roman" w:cs="Times New Roman"/>
                <w:sz w:val="20"/>
                <w:szCs w:val="20"/>
              </w:rPr>
              <w:t xml:space="preserve">No evidence </w:t>
            </w:r>
          </w:p>
        </w:tc>
        <w:tc>
          <w:tcPr>
            <w:tcW w:w="0" w:type="auto"/>
          </w:tcPr>
          <w:p w14:paraId="7C85C45F"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Depressed: slower to positive than negative</w:t>
            </w:r>
          </w:p>
        </w:tc>
      </w:tr>
      <w:tr w:rsidR="00DE6F5F" w:rsidRPr="004342C2" w14:paraId="071070C2" w14:textId="77777777" w:rsidTr="00157F90">
        <w:tc>
          <w:tcPr>
            <w:tcW w:w="1432" w:type="dxa"/>
          </w:tcPr>
          <w:p w14:paraId="3FD2C3B2"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 xml:space="preserve">Erickson </w:t>
            </w:r>
          </w:p>
        </w:tc>
        <w:tc>
          <w:tcPr>
            <w:tcW w:w="0" w:type="auto"/>
          </w:tcPr>
          <w:p w14:paraId="13AA5D95"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2005</w:t>
            </w:r>
          </w:p>
        </w:tc>
        <w:tc>
          <w:tcPr>
            <w:tcW w:w="0" w:type="auto"/>
          </w:tcPr>
          <w:p w14:paraId="09D4CF69"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Case-control</w:t>
            </w:r>
          </w:p>
          <w:p w14:paraId="44259E0D" w14:textId="77777777" w:rsidR="00DE6F5F" w:rsidRPr="003123BB" w:rsidRDefault="00DE6F5F" w:rsidP="00157F90">
            <w:pPr>
              <w:rPr>
                <w:rFonts w:ascii="Times New Roman" w:hAnsi="Times New Roman" w:cs="Times New Roman"/>
                <w:sz w:val="20"/>
                <w:szCs w:val="20"/>
              </w:rPr>
            </w:pPr>
          </w:p>
        </w:tc>
        <w:tc>
          <w:tcPr>
            <w:tcW w:w="0" w:type="auto"/>
          </w:tcPr>
          <w:p w14:paraId="722D2752"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Not clear</w:t>
            </w:r>
          </w:p>
        </w:tc>
        <w:tc>
          <w:tcPr>
            <w:tcW w:w="0" w:type="auto"/>
          </w:tcPr>
          <w:p w14:paraId="494A6362"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20 depressed</w:t>
            </w:r>
          </w:p>
          <w:p w14:paraId="45D38456"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20 controls</w:t>
            </w:r>
          </w:p>
        </w:tc>
        <w:tc>
          <w:tcPr>
            <w:tcW w:w="0" w:type="auto"/>
          </w:tcPr>
          <w:p w14:paraId="5E88B9FF"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Depressed: more positive than negative. Controls: more negative.</w:t>
            </w:r>
          </w:p>
        </w:tc>
        <w:tc>
          <w:tcPr>
            <w:tcW w:w="0" w:type="auto"/>
          </w:tcPr>
          <w:p w14:paraId="3E5454E9"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 xml:space="preserve">No evidence </w:t>
            </w:r>
          </w:p>
        </w:tc>
        <w:tc>
          <w:tcPr>
            <w:tcW w:w="0" w:type="auto"/>
          </w:tcPr>
          <w:p w14:paraId="444A505A"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 xml:space="preserve">Depressed: slower to positive than negative </w:t>
            </w:r>
          </w:p>
          <w:p w14:paraId="71F96123" w14:textId="77777777" w:rsidR="00DE6F5F" w:rsidRPr="003123BB" w:rsidRDefault="00DE6F5F" w:rsidP="00157F90">
            <w:pPr>
              <w:rPr>
                <w:rFonts w:ascii="Times New Roman" w:hAnsi="Times New Roman" w:cs="Times New Roman"/>
                <w:sz w:val="20"/>
                <w:szCs w:val="20"/>
              </w:rPr>
            </w:pPr>
          </w:p>
        </w:tc>
      </w:tr>
      <w:tr w:rsidR="00DE6F5F" w:rsidRPr="004342C2" w14:paraId="43279B0E" w14:textId="77777777" w:rsidTr="00157F90">
        <w:tc>
          <w:tcPr>
            <w:tcW w:w="1432" w:type="dxa"/>
          </w:tcPr>
          <w:p w14:paraId="1CC26B77" w14:textId="77777777" w:rsidR="00DE6F5F" w:rsidRPr="003123BB" w:rsidRDefault="00DE6F5F" w:rsidP="00157F90">
            <w:pPr>
              <w:rPr>
                <w:rFonts w:ascii="Times New Roman" w:hAnsi="Times New Roman" w:cs="Times New Roman"/>
                <w:sz w:val="20"/>
                <w:szCs w:val="20"/>
              </w:rPr>
            </w:pPr>
            <w:proofErr w:type="spellStart"/>
            <w:r w:rsidRPr="003123BB">
              <w:rPr>
                <w:rFonts w:ascii="Times New Roman" w:hAnsi="Times New Roman" w:cs="Times New Roman"/>
                <w:sz w:val="20"/>
                <w:szCs w:val="20"/>
              </w:rPr>
              <w:t>Kyte</w:t>
            </w:r>
            <w:proofErr w:type="spellEnd"/>
          </w:p>
        </w:tc>
        <w:tc>
          <w:tcPr>
            <w:tcW w:w="0" w:type="auto"/>
          </w:tcPr>
          <w:p w14:paraId="69A1756A"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2005</w:t>
            </w:r>
          </w:p>
        </w:tc>
        <w:tc>
          <w:tcPr>
            <w:tcW w:w="0" w:type="auto"/>
          </w:tcPr>
          <w:p w14:paraId="722264C2"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Case-control</w:t>
            </w:r>
          </w:p>
          <w:p w14:paraId="2C804CFB" w14:textId="77777777" w:rsidR="00DE6F5F" w:rsidRPr="003123BB" w:rsidRDefault="00DE6F5F" w:rsidP="00157F90">
            <w:pPr>
              <w:rPr>
                <w:rFonts w:ascii="Times New Roman" w:hAnsi="Times New Roman" w:cs="Times New Roman"/>
                <w:sz w:val="20"/>
                <w:szCs w:val="20"/>
              </w:rPr>
            </w:pPr>
          </w:p>
        </w:tc>
        <w:tc>
          <w:tcPr>
            <w:tcW w:w="0" w:type="auto"/>
          </w:tcPr>
          <w:p w14:paraId="5115FF3E" w14:textId="77777777" w:rsidR="00DE6F5F" w:rsidRPr="003123BB" w:rsidRDefault="00DE6F5F" w:rsidP="00157F90">
            <w:pPr>
              <w:autoSpaceDE w:val="0"/>
              <w:autoSpaceDN w:val="0"/>
              <w:adjustRightInd w:val="0"/>
              <w:rPr>
                <w:rFonts w:ascii="Times New Roman" w:hAnsi="Times New Roman" w:cs="Times New Roman"/>
                <w:sz w:val="20"/>
                <w:szCs w:val="20"/>
              </w:rPr>
            </w:pPr>
            <w:r w:rsidRPr="003123BB">
              <w:rPr>
                <w:rFonts w:ascii="Times New Roman" w:hAnsi="Times New Roman" w:cs="Times New Roman"/>
                <w:sz w:val="20"/>
                <w:szCs w:val="20"/>
              </w:rPr>
              <w:t>UK secondary care adolescents with recent first episode major depression. Controls from ongoing population-based cohort</w:t>
            </w:r>
          </w:p>
        </w:tc>
        <w:tc>
          <w:tcPr>
            <w:tcW w:w="0" w:type="auto"/>
          </w:tcPr>
          <w:p w14:paraId="53EDC0FE"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30 depressed</w:t>
            </w:r>
          </w:p>
          <w:p w14:paraId="6311B773"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49 controls</w:t>
            </w:r>
          </w:p>
        </w:tc>
        <w:tc>
          <w:tcPr>
            <w:tcW w:w="0" w:type="auto"/>
          </w:tcPr>
          <w:p w14:paraId="39B79530"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No evidence</w:t>
            </w:r>
          </w:p>
        </w:tc>
        <w:tc>
          <w:tcPr>
            <w:tcW w:w="0" w:type="auto"/>
          </w:tcPr>
          <w:p w14:paraId="52E3272E"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lang w:val="en-US"/>
              </w:rPr>
              <w:t>Depressed: more CE to negative. Controls: more CE to positive.</w:t>
            </w:r>
          </w:p>
        </w:tc>
        <w:tc>
          <w:tcPr>
            <w:tcW w:w="0" w:type="auto"/>
          </w:tcPr>
          <w:p w14:paraId="6F62FA42" w14:textId="77777777" w:rsidR="00DE6F5F" w:rsidRPr="003123BB" w:rsidRDefault="00DE6F5F" w:rsidP="00157F90">
            <w:pPr>
              <w:rPr>
                <w:rFonts w:ascii="Times New Roman" w:hAnsi="Times New Roman" w:cs="Times New Roman"/>
                <w:b/>
                <w:sz w:val="20"/>
                <w:szCs w:val="20"/>
              </w:rPr>
            </w:pPr>
            <w:r w:rsidRPr="003123BB">
              <w:rPr>
                <w:rFonts w:ascii="Times New Roman" w:hAnsi="Times New Roman" w:cs="Times New Roman"/>
                <w:sz w:val="20"/>
                <w:szCs w:val="20"/>
              </w:rPr>
              <w:t xml:space="preserve">No evidence </w:t>
            </w:r>
          </w:p>
        </w:tc>
      </w:tr>
      <w:tr w:rsidR="00DE6F5F" w:rsidRPr="004342C2" w14:paraId="013D6E07" w14:textId="77777777" w:rsidTr="00157F90">
        <w:tc>
          <w:tcPr>
            <w:tcW w:w="1432" w:type="dxa"/>
          </w:tcPr>
          <w:p w14:paraId="61744346" w14:textId="77777777" w:rsidR="00DE6F5F" w:rsidRPr="003123BB" w:rsidRDefault="00DE6F5F" w:rsidP="00157F90">
            <w:pPr>
              <w:rPr>
                <w:rFonts w:ascii="Times New Roman" w:hAnsi="Times New Roman" w:cs="Times New Roman"/>
                <w:sz w:val="20"/>
                <w:szCs w:val="20"/>
              </w:rPr>
            </w:pPr>
            <w:proofErr w:type="spellStart"/>
            <w:r w:rsidRPr="003123BB">
              <w:rPr>
                <w:rFonts w:ascii="Times New Roman" w:hAnsi="Times New Roman" w:cs="Times New Roman"/>
                <w:sz w:val="20"/>
                <w:szCs w:val="20"/>
              </w:rPr>
              <w:t>Maalouf</w:t>
            </w:r>
            <w:proofErr w:type="spellEnd"/>
          </w:p>
        </w:tc>
        <w:tc>
          <w:tcPr>
            <w:tcW w:w="0" w:type="auto"/>
          </w:tcPr>
          <w:p w14:paraId="4445B071"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2012</w:t>
            </w:r>
          </w:p>
        </w:tc>
        <w:tc>
          <w:tcPr>
            <w:tcW w:w="0" w:type="auto"/>
          </w:tcPr>
          <w:p w14:paraId="408EBAFD"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Case-control</w:t>
            </w:r>
          </w:p>
          <w:p w14:paraId="3EA850E1" w14:textId="77777777" w:rsidR="00DE6F5F" w:rsidRPr="003123BB" w:rsidRDefault="00DE6F5F" w:rsidP="00157F90">
            <w:pPr>
              <w:rPr>
                <w:rFonts w:ascii="Times New Roman" w:hAnsi="Times New Roman" w:cs="Times New Roman"/>
                <w:sz w:val="20"/>
                <w:szCs w:val="20"/>
              </w:rPr>
            </w:pPr>
          </w:p>
        </w:tc>
        <w:tc>
          <w:tcPr>
            <w:tcW w:w="0" w:type="auto"/>
          </w:tcPr>
          <w:p w14:paraId="5A33A0D4"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Not clear</w:t>
            </w:r>
          </w:p>
        </w:tc>
        <w:tc>
          <w:tcPr>
            <w:tcW w:w="0" w:type="auto"/>
          </w:tcPr>
          <w:p w14:paraId="09ADBDBC"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40 depressed (20 acute, 20 remission)</w:t>
            </w:r>
          </w:p>
          <w:p w14:paraId="69548B2B"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17 controls</w:t>
            </w:r>
          </w:p>
        </w:tc>
        <w:tc>
          <w:tcPr>
            <w:tcW w:w="0" w:type="auto"/>
          </w:tcPr>
          <w:p w14:paraId="6B6BE176"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No evidence</w:t>
            </w:r>
          </w:p>
        </w:tc>
        <w:tc>
          <w:tcPr>
            <w:tcW w:w="0" w:type="auto"/>
          </w:tcPr>
          <w:p w14:paraId="24B55AD7"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lang w:val="en-US"/>
              </w:rPr>
              <w:t>Depressed: more CE overall</w:t>
            </w:r>
          </w:p>
        </w:tc>
        <w:tc>
          <w:tcPr>
            <w:tcW w:w="0" w:type="auto"/>
          </w:tcPr>
          <w:p w14:paraId="5C6A9E08"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Depressed: faster to negative than positive. Controls and remitted: faster to positive.</w:t>
            </w:r>
          </w:p>
        </w:tc>
      </w:tr>
      <w:tr w:rsidR="00DE6F5F" w:rsidRPr="004342C2" w14:paraId="7C794922" w14:textId="77777777" w:rsidTr="00157F90">
        <w:tc>
          <w:tcPr>
            <w:tcW w:w="1432" w:type="dxa"/>
          </w:tcPr>
          <w:p w14:paraId="2CB2C335"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Owens</w:t>
            </w:r>
          </w:p>
        </w:tc>
        <w:tc>
          <w:tcPr>
            <w:tcW w:w="0" w:type="auto"/>
          </w:tcPr>
          <w:p w14:paraId="60F798BA"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2012</w:t>
            </w:r>
          </w:p>
        </w:tc>
        <w:tc>
          <w:tcPr>
            <w:tcW w:w="0" w:type="auto"/>
          </w:tcPr>
          <w:p w14:paraId="15AB0010"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Cohort</w:t>
            </w:r>
          </w:p>
        </w:tc>
        <w:tc>
          <w:tcPr>
            <w:tcW w:w="0" w:type="auto"/>
          </w:tcPr>
          <w:p w14:paraId="5C2E1192"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UK sub-sample of larger population-based cohort, selected for high-risk of depression</w:t>
            </w:r>
          </w:p>
        </w:tc>
        <w:tc>
          <w:tcPr>
            <w:tcW w:w="0" w:type="auto"/>
          </w:tcPr>
          <w:p w14:paraId="6E64EADF"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238</w:t>
            </w:r>
          </w:p>
        </w:tc>
        <w:tc>
          <w:tcPr>
            <w:tcW w:w="0" w:type="auto"/>
          </w:tcPr>
          <w:p w14:paraId="30936F3D"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Not reported</w:t>
            </w:r>
          </w:p>
        </w:tc>
        <w:tc>
          <w:tcPr>
            <w:tcW w:w="0" w:type="auto"/>
          </w:tcPr>
          <w:p w14:paraId="231F4550"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 xml:space="preserve">Neutral &amp; negative CE </w:t>
            </w:r>
          </w:p>
          <w:p w14:paraId="01B2D2DA"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noProof/>
                <w:sz w:val="20"/>
                <w:szCs w:val="20"/>
                <w:lang w:eastAsia="en-GB"/>
              </w:rPr>
              <w:t>ass with</w:t>
            </w:r>
          </w:p>
          <w:p w14:paraId="444F9EEE"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later emotional disorder</w:t>
            </w:r>
          </w:p>
        </w:tc>
        <w:tc>
          <w:tcPr>
            <w:tcW w:w="0" w:type="auto"/>
          </w:tcPr>
          <w:p w14:paraId="3D90F0F9" w14:textId="77777777" w:rsidR="00DE6F5F" w:rsidRPr="003123BB" w:rsidRDefault="00DE6F5F" w:rsidP="00157F90">
            <w:pPr>
              <w:rPr>
                <w:rFonts w:ascii="Times New Roman" w:hAnsi="Times New Roman" w:cs="Times New Roman"/>
                <w:b/>
                <w:sz w:val="20"/>
                <w:szCs w:val="20"/>
              </w:rPr>
            </w:pPr>
            <w:r w:rsidRPr="003123BB">
              <w:rPr>
                <w:rFonts w:ascii="Times New Roman" w:hAnsi="Times New Roman" w:cs="Times New Roman"/>
                <w:sz w:val="20"/>
                <w:szCs w:val="20"/>
              </w:rPr>
              <w:t xml:space="preserve">No evidence </w:t>
            </w:r>
          </w:p>
        </w:tc>
      </w:tr>
      <w:tr w:rsidR="00DE6F5F" w:rsidRPr="004342C2" w14:paraId="3876CCB1" w14:textId="77777777" w:rsidTr="00157F90">
        <w:tc>
          <w:tcPr>
            <w:tcW w:w="1432" w:type="dxa"/>
          </w:tcPr>
          <w:p w14:paraId="53F7A4E5" w14:textId="77777777" w:rsidR="00DE6F5F" w:rsidRPr="003123BB" w:rsidRDefault="00DE6F5F" w:rsidP="00157F90">
            <w:pPr>
              <w:rPr>
                <w:rFonts w:ascii="Times New Roman" w:hAnsi="Times New Roman" w:cs="Times New Roman"/>
                <w:sz w:val="20"/>
                <w:szCs w:val="20"/>
              </w:rPr>
            </w:pPr>
            <w:proofErr w:type="spellStart"/>
            <w:r w:rsidRPr="003123BB">
              <w:rPr>
                <w:rFonts w:ascii="Times New Roman" w:hAnsi="Times New Roman" w:cs="Times New Roman"/>
                <w:sz w:val="20"/>
                <w:szCs w:val="20"/>
              </w:rPr>
              <w:t>Kilford</w:t>
            </w:r>
            <w:proofErr w:type="spellEnd"/>
          </w:p>
        </w:tc>
        <w:tc>
          <w:tcPr>
            <w:tcW w:w="0" w:type="auto"/>
          </w:tcPr>
          <w:p w14:paraId="5E7DD5A8"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2015</w:t>
            </w:r>
          </w:p>
        </w:tc>
        <w:tc>
          <w:tcPr>
            <w:tcW w:w="0" w:type="auto"/>
          </w:tcPr>
          <w:p w14:paraId="1C7A8086"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Cohort</w:t>
            </w:r>
          </w:p>
          <w:p w14:paraId="22A15D23" w14:textId="77777777" w:rsidR="00DE6F5F" w:rsidRPr="003123BB" w:rsidRDefault="00DE6F5F" w:rsidP="00157F90">
            <w:pPr>
              <w:rPr>
                <w:rFonts w:ascii="Times New Roman" w:hAnsi="Times New Roman" w:cs="Times New Roman"/>
                <w:sz w:val="20"/>
                <w:szCs w:val="20"/>
              </w:rPr>
            </w:pPr>
          </w:p>
        </w:tc>
        <w:tc>
          <w:tcPr>
            <w:tcW w:w="0" w:type="auto"/>
          </w:tcPr>
          <w:p w14:paraId="237ED3FE"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UK; children of parents with recurrent depression</w:t>
            </w:r>
          </w:p>
        </w:tc>
        <w:tc>
          <w:tcPr>
            <w:tcW w:w="0" w:type="auto"/>
          </w:tcPr>
          <w:p w14:paraId="53978DAA"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263</w:t>
            </w:r>
          </w:p>
        </w:tc>
        <w:tc>
          <w:tcPr>
            <w:tcW w:w="0" w:type="auto"/>
          </w:tcPr>
          <w:p w14:paraId="78229D27"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 xml:space="preserve">No c-sec evidence. Omissions overall ass with </w:t>
            </w:r>
          </w:p>
          <w:p w14:paraId="62F3DEAC"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later depression</w:t>
            </w:r>
          </w:p>
        </w:tc>
        <w:tc>
          <w:tcPr>
            <w:tcW w:w="0" w:type="auto"/>
          </w:tcPr>
          <w:p w14:paraId="40B24FEA" w14:textId="77777777" w:rsidR="00DE6F5F" w:rsidRPr="003123BB" w:rsidRDefault="00DE6F5F" w:rsidP="00157F90">
            <w:pPr>
              <w:rPr>
                <w:rFonts w:ascii="Times New Roman" w:hAnsi="Times New Roman" w:cs="Times New Roman"/>
                <w:sz w:val="20"/>
                <w:szCs w:val="20"/>
                <w:lang w:val="en-US"/>
              </w:rPr>
            </w:pPr>
            <w:r>
              <w:rPr>
                <w:rFonts w:ascii="Times New Roman" w:hAnsi="Times New Roman" w:cs="Times New Roman"/>
                <w:sz w:val="20"/>
                <w:szCs w:val="20"/>
                <w:lang w:val="en-US"/>
              </w:rPr>
              <w:t>P</w:t>
            </w:r>
            <w:r w:rsidRPr="003123BB">
              <w:rPr>
                <w:rFonts w:ascii="Times New Roman" w:hAnsi="Times New Roman" w:cs="Times New Roman"/>
                <w:sz w:val="20"/>
                <w:szCs w:val="20"/>
                <w:lang w:val="en-US"/>
              </w:rPr>
              <w:t>ositive CE</w:t>
            </w:r>
            <w:r>
              <w:rPr>
                <w:rFonts w:ascii="Times New Roman" w:hAnsi="Times New Roman" w:cs="Times New Roman"/>
                <w:sz w:val="20"/>
                <w:szCs w:val="20"/>
                <w:lang w:val="en-US"/>
              </w:rPr>
              <w:t xml:space="preserve">, </w:t>
            </w:r>
          </w:p>
          <w:p w14:paraId="13B09F46" w14:textId="77777777" w:rsidR="00DE6F5F" w:rsidRPr="003123BB" w:rsidRDefault="00DE6F5F" w:rsidP="00157F90">
            <w:pPr>
              <w:rPr>
                <w:rFonts w:ascii="Times New Roman" w:hAnsi="Times New Roman" w:cs="Times New Roman"/>
                <w:sz w:val="20"/>
                <w:szCs w:val="20"/>
                <w:lang w:val="en-US"/>
              </w:rPr>
            </w:pPr>
            <w:r w:rsidRPr="003123BB">
              <w:rPr>
                <w:rFonts w:ascii="Times New Roman" w:hAnsi="Times New Roman" w:cs="Times New Roman"/>
                <w:noProof/>
                <w:sz w:val="20"/>
                <w:szCs w:val="20"/>
                <w:lang w:eastAsia="en-GB"/>
              </w:rPr>
              <w:t>ass with</w:t>
            </w:r>
          </w:p>
          <w:p w14:paraId="79DAFD0B" w14:textId="77777777" w:rsidR="00DE6F5F" w:rsidRPr="003123BB" w:rsidRDefault="00DE6F5F" w:rsidP="00157F90">
            <w:pPr>
              <w:rPr>
                <w:rFonts w:ascii="Times New Roman" w:hAnsi="Times New Roman" w:cs="Times New Roman"/>
                <w:sz w:val="20"/>
                <w:szCs w:val="20"/>
                <w:lang w:val="en-US"/>
              </w:rPr>
            </w:pPr>
            <w:r w:rsidRPr="003123BB">
              <w:rPr>
                <w:rFonts w:ascii="Times New Roman" w:hAnsi="Times New Roman" w:cs="Times New Roman"/>
                <w:sz w:val="20"/>
                <w:szCs w:val="20"/>
              </w:rPr>
              <w:t xml:space="preserve">later </w:t>
            </w:r>
            <w:proofErr w:type="spellStart"/>
            <w:r w:rsidRPr="003123BB">
              <w:rPr>
                <w:rFonts w:ascii="Times New Roman" w:hAnsi="Times New Roman" w:cs="Times New Roman"/>
                <w:sz w:val="20"/>
                <w:szCs w:val="20"/>
              </w:rPr>
              <w:t>depression</w:t>
            </w:r>
            <w:r w:rsidRPr="003123BB">
              <w:rPr>
                <w:rFonts w:ascii="Times New Roman" w:hAnsi="Times New Roman" w:cs="Times New Roman"/>
                <w:sz w:val="20"/>
                <w:szCs w:val="20"/>
                <w:vertAlign w:val="superscript"/>
              </w:rPr>
              <w:t>d</w:t>
            </w:r>
            <w:proofErr w:type="spellEnd"/>
            <w:r w:rsidRPr="003123BB">
              <w:rPr>
                <w:rFonts w:ascii="Times New Roman" w:hAnsi="Times New Roman" w:cs="Times New Roman"/>
                <w:sz w:val="20"/>
                <w:szCs w:val="20"/>
                <w:vertAlign w:val="superscript"/>
                <w:lang w:val="en-US"/>
              </w:rPr>
              <w:t xml:space="preserve"> </w:t>
            </w:r>
          </w:p>
        </w:tc>
        <w:tc>
          <w:tcPr>
            <w:tcW w:w="0" w:type="auto"/>
          </w:tcPr>
          <w:p w14:paraId="612A8D2C" w14:textId="77777777" w:rsidR="00DE6F5F" w:rsidRPr="003123BB" w:rsidRDefault="00DE6F5F" w:rsidP="00157F90">
            <w:pPr>
              <w:rPr>
                <w:rFonts w:ascii="Times New Roman" w:hAnsi="Times New Roman" w:cs="Times New Roman"/>
                <w:sz w:val="20"/>
                <w:szCs w:val="20"/>
              </w:rPr>
            </w:pPr>
            <w:r w:rsidRPr="003123BB">
              <w:rPr>
                <w:rFonts w:ascii="Times New Roman" w:hAnsi="Times New Roman" w:cs="Times New Roman"/>
                <w:sz w:val="20"/>
                <w:szCs w:val="20"/>
              </w:rPr>
              <w:t>Depressed: faster irrespective of valence</w:t>
            </w:r>
            <w:r>
              <w:rPr>
                <w:rFonts w:ascii="Times New Roman" w:hAnsi="Times New Roman" w:cs="Times New Roman"/>
                <w:sz w:val="20"/>
                <w:szCs w:val="20"/>
              </w:rPr>
              <w:t xml:space="preserve">: c-sec &amp; </w:t>
            </w:r>
            <w:proofErr w:type="spellStart"/>
            <w:r>
              <w:rPr>
                <w:rFonts w:ascii="Times New Roman" w:hAnsi="Times New Roman" w:cs="Times New Roman"/>
                <w:sz w:val="20"/>
                <w:szCs w:val="20"/>
              </w:rPr>
              <w:t>longit</w:t>
            </w:r>
            <w:proofErr w:type="spellEnd"/>
            <w:r>
              <w:rPr>
                <w:rFonts w:ascii="Times New Roman" w:hAnsi="Times New Roman" w:cs="Times New Roman"/>
                <w:sz w:val="20"/>
                <w:szCs w:val="20"/>
              </w:rPr>
              <w:t xml:space="preserve"> ass with depression</w:t>
            </w:r>
          </w:p>
        </w:tc>
      </w:tr>
    </w:tbl>
    <w:p w14:paraId="691182B6" w14:textId="77777777" w:rsidR="00964DFC" w:rsidRPr="004342C2" w:rsidRDefault="00061AE8" w:rsidP="00B2731A">
      <w:pPr>
        <w:spacing w:after="0" w:line="240" w:lineRule="auto"/>
        <w:rPr>
          <w:sz w:val="20"/>
          <w:szCs w:val="20"/>
        </w:rPr>
      </w:pPr>
      <w:r>
        <w:rPr>
          <w:rFonts w:ascii="Times New Roman" w:hAnsi="Times New Roman" w:cs="Times New Roman"/>
          <w:sz w:val="20"/>
          <w:szCs w:val="20"/>
        </w:rPr>
        <w:t xml:space="preserve">Abbreviations: ass: </w:t>
      </w:r>
      <w:r w:rsidR="00964DFC">
        <w:rPr>
          <w:rFonts w:ascii="Times New Roman" w:hAnsi="Times New Roman" w:cs="Times New Roman"/>
          <w:sz w:val="18"/>
          <w:szCs w:val="18"/>
        </w:rPr>
        <w:t xml:space="preserve">associated with; </w:t>
      </w:r>
      <w:r>
        <w:rPr>
          <w:rFonts w:ascii="Times New Roman" w:hAnsi="Times New Roman" w:cs="Times New Roman"/>
          <w:sz w:val="20"/>
          <w:szCs w:val="20"/>
        </w:rPr>
        <w:t xml:space="preserve">CE: </w:t>
      </w:r>
      <w:r w:rsidR="00964DFC">
        <w:rPr>
          <w:rFonts w:ascii="Times New Roman" w:hAnsi="Times New Roman" w:cs="Times New Roman"/>
          <w:sz w:val="20"/>
          <w:szCs w:val="20"/>
        </w:rPr>
        <w:t>commission errors; c-</w:t>
      </w:r>
      <w:r>
        <w:rPr>
          <w:rFonts w:ascii="Times New Roman" w:hAnsi="Times New Roman" w:cs="Times New Roman"/>
          <w:sz w:val="20"/>
          <w:szCs w:val="20"/>
        </w:rPr>
        <w:t xml:space="preserve">sec: </w:t>
      </w:r>
      <w:r w:rsidR="00964DFC">
        <w:rPr>
          <w:rFonts w:ascii="Times New Roman" w:hAnsi="Times New Roman" w:cs="Times New Roman"/>
          <w:sz w:val="20"/>
          <w:szCs w:val="20"/>
        </w:rPr>
        <w:t>cross-sectional.</w:t>
      </w:r>
    </w:p>
    <w:p w14:paraId="5FD07095" w14:textId="77777777" w:rsidR="006E48BE" w:rsidRPr="004342C2" w:rsidRDefault="006E48BE" w:rsidP="00B2731A">
      <w:pPr>
        <w:spacing w:after="0" w:line="240" w:lineRule="auto"/>
        <w:rPr>
          <w:rFonts w:ascii="Times New Roman" w:hAnsi="Times New Roman" w:cs="Times New Roman"/>
          <w:sz w:val="20"/>
          <w:szCs w:val="20"/>
        </w:rPr>
      </w:pPr>
      <w:proofErr w:type="spellStart"/>
      <w:r w:rsidRPr="004342C2">
        <w:rPr>
          <w:rFonts w:ascii="Times New Roman" w:hAnsi="Times New Roman" w:cs="Times New Roman"/>
          <w:sz w:val="20"/>
          <w:szCs w:val="20"/>
          <w:vertAlign w:val="superscript"/>
        </w:rPr>
        <w:t>a</w:t>
      </w:r>
      <w:r w:rsidRPr="004342C2">
        <w:rPr>
          <w:rFonts w:ascii="Times New Roman" w:hAnsi="Times New Roman" w:cs="Times New Roman"/>
          <w:sz w:val="20"/>
          <w:szCs w:val="20"/>
        </w:rPr>
        <w:t>More</w:t>
      </w:r>
      <w:proofErr w:type="spellEnd"/>
      <w:r w:rsidRPr="004342C2">
        <w:rPr>
          <w:rFonts w:ascii="Times New Roman" w:hAnsi="Times New Roman" w:cs="Times New Roman"/>
          <w:sz w:val="20"/>
          <w:szCs w:val="20"/>
        </w:rPr>
        <w:t xml:space="preserve"> positive omissions </w:t>
      </w:r>
      <w:proofErr w:type="gramStart"/>
      <w:r w:rsidRPr="004342C2">
        <w:rPr>
          <w:rFonts w:ascii="Times New Roman" w:hAnsi="Times New Roman" w:cs="Times New Roman"/>
          <w:sz w:val="20"/>
          <w:szCs w:val="20"/>
        </w:rPr>
        <w:t>means</w:t>
      </w:r>
      <w:proofErr w:type="gramEnd"/>
      <w:r w:rsidRPr="004342C2">
        <w:rPr>
          <w:rFonts w:ascii="Times New Roman" w:hAnsi="Times New Roman" w:cs="Times New Roman"/>
          <w:sz w:val="20"/>
          <w:szCs w:val="20"/>
        </w:rPr>
        <w:t xml:space="preserve"> that more positive target words (correct responses) were missed and same for negative and neutral omissions.</w:t>
      </w:r>
    </w:p>
    <w:p w14:paraId="5A7BF69E" w14:textId="77777777" w:rsidR="00552361" w:rsidRPr="004342C2" w:rsidRDefault="006E48BE" w:rsidP="00B2731A">
      <w:pPr>
        <w:spacing w:after="0" w:line="240" w:lineRule="auto"/>
        <w:rPr>
          <w:sz w:val="20"/>
          <w:szCs w:val="20"/>
        </w:rPr>
      </w:pPr>
      <w:proofErr w:type="spellStart"/>
      <w:r w:rsidRPr="004342C2">
        <w:rPr>
          <w:rFonts w:ascii="Times New Roman" w:hAnsi="Times New Roman" w:cs="Times New Roman"/>
          <w:sz w:val="20"/>
          <w:szCs w:val="20"/>
          <w:vertAlign w:val="superscript"/>
        </w:rPr>
        <w:t>b</w:t>
      </w:r>
      <w:r w:rsidR="005D72C2" w:rsidRPr="004342C2">
        <w:rPr>
          <w:rFonts w:ascii="Times New Roman" w:hAnsi="Times New Roman" w:cs="Times New Roman"/>
          <w:sz w:val="20"/>
          <w:szCs w:val="20"/>
        </w:rPr>
        <w:t>A</w:t>
      </w:r>
      <w:proofErr w:type="spellEnd"/>
      <w:r w:rsidR="005D72C2" w:rsidRPr="004342C2">
        <w:rPr>
          <w:rFonts w:ascii="Times New Roman" w:hAnsi="Times New Roman" w:cs="Times New Roman"/>
          <w:sz w:val="20"/>
          <w:szCs w:val="20"/>
        </w:rPr>
        <w:t xml:space="preserve"> positive commission erro</w:t>
      </w:r>
      <w:r w:rsidR="0049069E">
        <w:rPr>
          <w:rFonts w:ascii="Times New Roman" w:hAnsi="Times New Roman" w:cs="Times New Roman"/>
          <w:sz w:val="20"/>
          <w:szCs w:val="20"/>
        </w:rPr>
        <w:t xml:space="preserve">r </w:t>
      </w:r>
      <w:r w:rsidR="005D72C2" w:rsidRPr="004342C2">
        <w:rPr>
          <w:rFonts w:ascii="Times New Roman" w:hAnsi="Times New Roman" w:cs="Times New Roman"/>
          <w:sz w:val="20"/>
          <w:szCs w:val="20"/>
        </w:rPr>
        <w:t>means more commission errors (incorrect responses) when distractor words were positive and same for neutral and negative CE</w:t>
      </w:r>
    </w:p>
    <w:p w14:paraId="60B0FA37" w14:textId="77777777" w:rsidR="000E0C88" w:rsidRPr="004342C2" w:rsidRDefault="00575595" w:rsidP="00B2731A">
      <w:pPr>
        <w:spacing w:after="0" w:line="240" w:lineRule="auto"/>
        <w:rPr>
          <w:sz w:val="20"/>
          <w:szCs w:val="20"/>
        </w:rPr>
      </w:pPr>
      <w:proofErr w:type="spellStart"/>
      <w:r w:rsidRPr="004342C2">
        <w:rPr>
          <w:rFonts w:ascii="Times New Roman" w:hAnsi="Times New Roman" w:cs="Times New Roman"/>
          <w:b/>
          <w:sz w:val="20"/>
          <w:szCs w:val="20"/>
          <w:vertAlign w:val="superscript"/>
        </w:rPr>
        <w:t>c</w:t>
      </w:r>
      <w:r w:rsidRPr="004342C2">
        <w:rPr>
          <w:rFonts w:ascii="Times New Roman" w:hAnsi="Times New Roman" w:cs="Times New Roman"/>
          <w:sz w:val="20"/>
          <w:szCs w:val="20"/>
        </w:rPr>
        <w:t>Targets</w:t>
      </w:r>
      <w:proofErr w:type="spellEnd"/>
      <w:r w:rsidRPr="004342C2">
        <w:rPr>
          <w:rFonts w:ascii="Times New Roman" w:hAnsi="Times New Roman" w:cs="Times New Roman"/>
          <w:sz w:val="20"/>
          <w:szCs w:val="20"/>
        </w:rPr>
        <w:t xml:space="preserve"> refers to the target word (the correct response)</w:t>
      </w:r>
    </w:p>
    <w:p w14:paraId="47C2F6AD" w14:textId="06CABC67" w:rsidR="00BE593C" w:rsidRDefault="004342C2" w:rsidP="00B2731A">
      <w:pPr>
        <w:spacing w:after="0" w:line="240" w:lineRule="auto"/>
        <w:rPr>
          <w:rFonts w:ascii="Times New Roman" w:hAnsi="Times New Roman" w:cs="Times New Roman"/>
          <w:sz w:val="20"/>
          <w:szCs w:val="20"/>
        </w:rPr>
      </w:pPr>
      <w:proofErr w:type="spellStart"/>
      <w:r w:rsidRPr="004342C2">
        <w:rPr>
          <w:rFonts w:ascii="Times New Roman" w:hAnsi="Times New Roman" w:cs="Times New Roman"/>
          <w:sz w:val="20"/>
          <w:szCs w:val="20"/>
          <w:vertAlign w:val="superscript"/>
        </w:rPr>
        <w:t>d</w:t>
      </w:r>
      <w:r w:rsidRPr="004342C2">
        <w:rPr>
          <w:rFonts w:ascii="Times New Roman" w:hAnsi="Times New Roman" w:cs="Times New Roman"/>
          <w:sz w:val="20"/>
          <w:szCs w:val="20"/>
        </w:rPr>
        <w:t>In</w:t>
      </w:r>
      <w:proofErr w:type="spellEnd"/>
      <w:r w:rsidRPr="004342C2">
        <w:rPr>
          <w:rFonts w:ascii="Times New Roman" w:hAnsi="Times New Roman" w:cs="Times New Roman"/>
          <w:sz w:val="20"/>
          <w:szCs w:val="20"/>
        </w:rPr>
        <w:t xml:space="preserve"> shift conditions only.</w:t>
      </w:r>
    </w:p>
    <w:p w14:paraId="4C05EC1C" w14:textId="3258F846" w:rsidR="005941CF" w:rsidRPr="00B85F6A" w:rsidRDefault="005941CF" w:rsidP="005941CF">
      <w:pPr>
        <w:autoSpaceDE w:val="0"/>
        <w:autoSpaceDN w:val="0"/>
        <w:adjustRightInd w:val="0"/>
        <w:spacing w:after="0" w:line="240" w:lineRule="auto"/>
        <w:rPr>
          <w:rFonts w:ascii="Times New Roman" w:hAnsi="Times New Roman" w:cs="Times New Roman"/>
          <w:sz w:val="20"/>
          <w:szCs w:val="20"/>
        </w:rPr>
      </w:pPr>
      <w:r w:rsidRPr="00B2731A">
        <w:rPr>
          <w:rFonts w:ascii="Times New Roman" w:hAnsi="Times New Roman" w:cs="Times New Roman"/>
          <w:sz w:val="20"/>
          <w:szCs w:val="20"/>
        </w:rPr>
        <w:t xml:space="preserve">Studies </w:t>
      </w:r>
      <w:r>
        <w:rPr>
          <w:rFonts w:ascii="Times New Roman" w:hAnsi="Times New Roman" w:cs="Times New Roman"/>
          <w:sz w:val="20"/>
          <w:szCs w:val="20"/>
        </w:rPr>
        <w:t xml:space="preserve">were </w:t>
      </w:r>
      <w:r w:rsidRPr="00B2731A">
        <w:rPr>
          <w:rFonts w:ascii="Times New Roman" w:hAnsi="Times New Roman" w:cs="Times New Roman"/>
          <w:sz w:val="20"/>
          <w:szCs w:val="20"/>
        </w:rPr>
        <w:t xml:space="preserve">identified by searching PubMed for </w:t>
      </w:r>
      <w:r w:rsidR="00CE1366">
        <w:rPr>
          <w:rFonts w:ascii="Times New Roman" w:hAnsi="Times New Roman" w:cs="Times New Roman"/>
          <w:sz w:val="20"/>
          <w:szCs w:val="20"/>
        </w:rPr>
        <w:t xml:space="preserve">studies </w:t>
      </w:r>
      <w:r w:rsidRPr="00B2731A">
        <w:rPr>
          <w:rFonts w:ascii="Times New Roman" w:hAnsi="Times New Roman" w:cs="Times New Roman"/>
          <w:sz w:val="20"/>
          <w:szCs w:val="20"/>
        </w:rPr>
        <w:t xml:space="preserve">published in English before January 2019 using the search terms ‘affective go/no-go’ </w:t>
      </w:r>
      <w:r>
        <w:rPr>
          <w:rFonts w:ascii="Times New Roman" w:hAnsi="Times New Roman" w:cs="Times New Roman"/>
          <w:sz w:val="20"/>
          <w:szCs w:val="20"/>
        </w:rPr>
        <w:t>AND ‘depress*</w:t>
      </w:r>
      <w:r w:rsidRPr="00B2731A">
        <w:rPr>
          <w:rFonts w:ascii="Times New Roman" w:hAnsi="Times New Roman" w:cs="Times New Roman"/>
          <w:sz w:val="20"/>
          <w:szCs w:val="20"/>
        </w:rPr>
        <w:t>’. We then manually searched reference lists.</w:t>
      </w:r>
    </w:p>
    <w:p w14:paraId="2AAA605C" w14:textId="77777777" w:rsidR="005941CF" w:rsidRDefault="005941CF" w:rsidP="00B2731A">
      <w:pPr>
        <w:spacing w:after="0" w:line="240" w:lineRule="auto"/>
        <w:rPr>
          <w:rFonts w:ascii="Times New Roman" w:hAnsi="Times New Roman" w:cs="Times New Roman"/>
          <w:sz w:val="20"/>
          <w:szCs w:val="20"/>
        </w:rPr>
      </w:pPr>
    </w:p>
    <w:p w14:paraId="6B65CBF2" w14:textId="27B21B15" w:rsidR="00DF6496" w:rsidRDefault="00DF6496" w:rsidP="00176789">
      <w:pPr>
        <w:rPr>
          <w:rStyle w:val="Hyperlink0"/>
          <w:rFonts w:eastAsia="Calibri"/>
          <w:lang w:val="en-US"/>
        </w:rPr>
        <w:sectPr w:rsidR="00DF6496" w:rsidSect="000E010B">
          <w:pgSz w:w="16838" w:h="11906" w:orient="landscape"/>
          <w:pgMar w:top="1440" w:right="1440" w:bottom="1440" w:left="1440" w:header="708" w:footer="708" w:gutter="0"/>
          <w:cols w:space="708"/>
          <w:docGrid w:linePitch="360"/>
        </w:sectPr>
      </w:pPr>
    </w:p>
    <w:p w14:paraId="6E4234D6" w14:textId="0D5DC507" w:rsidR="00176789" w:rsidRPr="00A470A0" w:rsidRDefault="00176789" w:rsidP="00176789">
      <w:pPr>
        <w:rPr>
          <w:rStyle w:val="Hyperlink0"/>
          <w:rFonts w:eastAsia="Calibri"/>
          <w:lang w:val="en-US"/>
        </w:rPr>
      </w:pPr>
      <w:r>
        <w:rPr>
          <w:rStyle w:val="Hyperlink0"/>
          <w:rFonts w:eastAsia="Calibri"/>
          <w:lang w:val="en-US"/>
        </w:rPr>
        <w:lastRenderedPageBreak/>
        <w:t xml:space="preserve">Supplementary Table 2. </w:t>
      </w:r>
      <w:r>
        <w:t xml:space="preserve"> </w:t>
      </w:r>
      <w:r w:rsidR="00DF6496">
        <w:rPr>
          <w:rStyle w:val="Hyperlink0"/>
          <w:rFonts w:eastAsia="Calibri"/>
          <w:lang w:val="en-US"/>
        </w:rPr>
        <w:t>The</w:t>
      </w:r>
      <w:r w:rsidR="00E80F1A" w:rsidRPr="00E80F1A">
        <w:rPr>
          <w:rStyle w:val="Hyperlink0"/>
          <w:rFonts w:eastAsia="Calibri"/>
          <w:lang w:val="en-US"/>
        </w:rPr>
        <w:t xml:space="preserve"> association between </w:t>
      </w:r>
      <w:r w:rsidR="00A470A0" w:rsidRPr="00A470A0">
        <w:rPr>
          <w:rStyle w:val="Hyperlink0"/>
          <w:rFonts w:eastAsia="Calibri"/>
          <w:lang w:val="en-US"/>
        </w:rPr>
        <w:t xml:space="preserve">depressive symptoms (continuous exposure) and total number of errors (continuous outcome) was compared </w:t>
      </w:r>
      <w:r w:rsidR="00E80F1A">
        <w:rPr>
          <w:rStyle w:val="Hyperlink0"/>
          <w:rFonts w:eastAsia="Calibri"/>
          <w:lang w:val="en-US"/>
        </w:rPr>
        <w:t xml:space="preserve">across </w:t>
      </w:r>
      <w:r w:rsidR="00626931">
        <w:rPr>
          <w:rStyle w:val="Hyperlink0"/>
          <w:rFonts w:eastAsia="Calibri"/>
          <w:lang w:val="en-US"/>
        </w:rPr>
        <w:t xml:space="preserve">the </w:t>
      </w:r>
      <w:r w:rsidR="00E80F1A">
        <w:rPr>
          <w:rStyle w:val="Hyperlink0"/>
          <w:rFonts w:eastAsia="Calibri"/>
          <w:lang w:val="en-US"/>
        </w:rPr>
        <w:t>str</w:t>
      </w:r>
      <w:r w:rsidR="00DF6496">
        <w:rPr>
          <w:rStyle w:val="Hyperlink0"/>
          <w:rFonts w:eastAsia="Calibri"/>
          <w:lang w:val="en-US"/>
        </w:rPr>
        <w:t>ata represented by cells a to d using a 3-way interaction test.</w:t>
      </w:r>
    </w:p>
    <w:tbl>
      <w:tblPr>
        <w:tblStyle w:val="TableGrid"/>
        <w:tblW w:w="0" w:type="auto"/>
        <w:tblLook w:val="04A0" w:firstRow="1" w:lastRow="0" w:firstColumn="1" w:lastColumn="0" w:noHBand="0" w:noVBand="1"/>
      </w:tblPr>
      <w:tblGrid>
        <w:gridCol w:w="3005"/>
        <w:gridCol w:w="3005"/>
        <w:gridCol w:w="3006"/>
      </w:tblGrid>
      <w:tr w:rsidR="00176789" w:rsidRPr="006957FF" w14:paraId="343BC7B4" w14:textId="77777777" w:rsidTr="00BC7887">
        <w:tc>
          <w:tcPr>
            <w:tcW w:w="3005" w:type="dxa"/>
            <w:vMerge w:val="restart"/>
            <w:shd w:val="clear" w:color="auto" w:fill="auto"/>
          </w:tcPr>
          <w:p w14:paraId="16B9D2B7" w14:textId="77777777" w:rsidR="00176789" w:rsidRPr="006957FF" w:rsidRDefault="00176789" w:rsidP="00990F9A">
            <w:pPr>
              <w:jc w:val="center"/>
              <w:rPr>
                <w:rFonts w:ascii="Times New Roman" w:hAnsi="Times New Roman" w:cs="Times New Roman"/>
                <w:sz w:val="24"/>
                <w:szCs w:val="24"/>
              </w:rPr>
            </w:pPr>
          </w:p>
          <w:p w14:paraId="7CF1DDBD" w14:textId="6804AEFB" w:rsidR="00176789" w:rsidRPr="006957FF" w:rsidRDefault="00176789" w:rsidP="00990F9A">
            <w:pPr>
              <w:jc w:val="center"/>
              <w:rPr>
                <w:rFonts w:ascii="Times New Roman" w:hAnsi="Times New Roman" w:cs="Times New Roman"/>
                <w:sz w:val="24"/>
                <w:szCs w:val="24"/>
              </w:rPr>
            </w:pPr>
            <w:r w:rsidRPr="006957FF">
              <w:rPr>
                <w:rFonts w:ascii="Times New Roman" w:hAnsi="Times New Roman" w:cs="Times New Roman"/>
                <w:sz w:val="24"/>
                <w:szCs w:val="24"/>
              </w:rPr>
              <w:t>Error type</w:t>
            </w:r>
          </w:p>
        </w:tc>
        <w:tc>
          <w:tcPr>
            <w:tcW w:w="6011" w:type="dxa"/>
            <w:gridSpan w:val="2"/>
            <w:shd w:val="clear" w:color="auto" w:fill="auto"/>
          </w:tcPr>
          <w:p w14:paraId="65D4A05B" w14:textId="77777777" w:rsidR="00176789" w:rsidRPr="006957FF" w:rsidRDefault="00176789" w:rsidP="00990F9A">
            <w:pPr>
              <w:jc w:val="center"/>
              <w:rPr>
                <w:rFonts w:ascii="Times New Roman" w:hAnsi="Times New Roman" w:cs="Times New Roman"/>
                <w:sz w:val="24"/>
                <w:szCs w:val="24"/>
              </w:rPr>
            </w:pPr>
            <w:r w:rsidRPr="006957FF">
              <w:rPr>
                <w:rFonts w:ascii="Times New Roman" w:hAnsi="Times New Roman" w:cs="Times New Roman"/>
                <w:sz w:val="24"/>
                <w:szCs w:val="24"/>
              </w:rPr>
              <w:t>Valence of the word observed</w:t>
            </w:r>
          </w:p>
          <w:p w14:paraId="2918B746" w14:textId="77777777" w:rsidR="00176789" w:rsidRPr="006957FF" w:rsidRDefault="00176789" w:rsidP="00990F9A">
            <w:pPr>
              <w:jc w:val="center"/>
              <w:rPr>
                <w:rFonts w:ascii="Times New Roman" w:hAnsi="Times New Roman" w:cs="Times New Roman"/>
                <w:sz w:val="24"/>
                <w:szCs w:val="24"/>
              </w:rPr>
            </w:pPr>
          </w:p>
        </w:tc>
      </w:tr>
      <w:tr w:rsidR="00176789" w:rsidRPr="006957FF" w14:paraId="134E1D01" w14:textId="77777777" w:rsidTr="00BC7887">
        <w:tc>
          <w:tcPr>
            <w:tcW w:w="3005" w:type="dxa"/>
            <w:vMerge/>
            <w:shd w:val="clear" w:color="auto" w:fill="auto"/>
          </w:tcPr>
          <w:p w14:paraId="746924F8" w14:textId="77777777" w:rsidR="00176789" w:rsidRPr="006957FF" w:rsidRDefault="00176789" w:rsidP="00990F9A">
            <w:pPr>
              <w:rPr>
                <w:rFonts w:ascii="Times New Roman" w:hAnsi="Times New Roman" w:cs="Times New Roman"/>
                <w:sz w:val="24"/>
                <w:szCs w:val="24"/>
              </w:rPr>
            </w:pPr>
          </w:p>
        </w:tc>
        <w:tc>
          <w:tcPr>
            <w:tcW w:w="3005" w:type="dxa"/>
            <w:shd w:val="clear" w:color="auto" w:fill="auto"/>
          </w:tcPr>
          <w:p w14:paraId="00BC4378" w14:textId="77777777" w:rsidR="00176789" w:rsidRPr="006957FF" w:rsidRDefault="00176789" w:rsidP="00990F9A">
            <w:pPr>
              <w:jc w:val="center"/>
              <w:rPr>
                <w:rFonts w:ascii="Times New Roman" w:hAnsi="Times New Roman" w:cs="Times New Roman"/>
                <w:sz w:val="24"/>
                <w:szCs w:val="24"/>
              </w:rPr>
            </w:pPr>
            <w:r w:rsidRPr="006957FF">
              <w:rPr>
                <w:rFonts w:ascii="Times New Roman" w:hAnsi="Times New Roman" w:cs="Times New Roman"/>
                <w:sz w:val="24"/>
                <w:szCs w:val="24"/>
              </w:rPr>
              <w:t>Positive</w:t>
            </w:r>
          </w:p>
        </w:tc>
        <w:tc>
          <w:tcPr>
            <w:tcW w:w="3006" w:type="dxa"/>
            <w:shd w:val="clear" w:color="auto" w:fill="auto"/>
          </w:tcPr>
          <w:p w14:paraId="5175125B" w14:textId="77777777" w:rsidR="00176789" w:rsidRPr="006957FF" w:rsidRDefault="00176789" w:rsidP="00990F9A">
            <w:pPr>
              <w:jc w:val="center"/>
              <w:rPr>
                <w:rFonts w:ascii="Times New Roman" w:hAnsi="Times New Roman" w:cs="Times New Roman"/>
                <w:sz w:val="24"/>
                <w:szCs w:val="24"/>
              </w:rPr>
            </w:pPr>
            <w:r w:rsidRPr="006957FF">
              <w:rPr>
                <w:rFonts w:ascii="Times New Roman" w:hAnsi="Times New Roman" w:cs="Times New Roman"/>
                <w:sz w:val="24"/>
                <w:szCs w:val="24"/>
              </w:rPr>
              <w:t>Negative</w:t>
            </w:r>
          </w:p>
        </w:tc>
      </w:tr>
      <w:tr w:rsidR="00176789" w:rsidRPr="006957FF" w14:paraId="43829759" w14:textId="77777777" w:rsidTr="00BC7887">
        <w:tc>
          <w:tcPr>
            <w:tcW w:w="3005" w:type="dxa"/>
            <w:shd w:val="clear" w:color="auto" w:fill="auto"/>
          </w:tcPr>
          <w:p w14:paraId="36BB7C8A" w14:textId="77777777" w:rsidR="00176789" w:rsidRPr="006957FF" w:rsidRDefault="00176789" w:rsidP="00990F9A">
            <w:pPr>
              <w:rPr>
                <w:rFonts w:ascii="Times New Roman" w:hAnsi="Times New Roman" w:cs="Times New Roman"/>
                <w:sz w:val="24"/>
                <w:szCs w:val="24"/>
              </w:rPr>
            </w:pPr>
            <w:r w:rsidRPr="006957FF">
              <w:rPr>
                <w:rFonts w:ascii="Times New Roman" w:hAnsi="Times New Roman" w:cs="Times New Roman"/>
                <w:sz w:val="24"/>
                <w:szCs w:val="24"/>
              </w:rPr>
              <w:t>Commission error</w:t>
            </w:r>
          </w:p>
        </w:tc>
        <w:tc>
          <w:tcPr>
            <w:tcW w:w="3005" w:type="dxa"/>
            <w:shd w:val="clear" w:color="auto" w:fill="auto"/>
          </w:tcPr>
          <w:p w14:paraId="51A5976B" w14:textId="3687F60C" w:rsidR="00176789" w:rsidRPr="006957FF" w:rsidRDefault="00BC7887" w:rsidP="00990F9A">
            <w:pPr>
              <w:rPr>
                <w:rFonts w:ascii="Times New Roman" w:hAnsi="Times New Roman" w:cs="Times New Roman"/>
                <w:sz w:val="24"/>
                <w:szCs w:val="24"/>
              </w:rPr>
            </w:pPr>
            <w:r w:rsidRPr="006957FF">
              <w:rPr>
                <w:rFonts w:ascii="Times New Roman" w:hAnsi="Times New Roman" w:cs="Times New Roman"/>
                <w:sz w:val="24"/>
                <w:szCs w:val="24"/>
              </w:rPr>
              <w:t>a</w:t>
            </w:r>
          </w:p>
        </w:tc>
        <w:tc>
          <w:tcPr>
            <w:tcW w:w="3006" w:type="dxa"/>
            <w:shd w:val="clear" w:color="auto" w:fill="auto"/>
          </w:tcPr>
          <w:p w14:paraId="58AEC32E" w14:textId="23F79DEF" w:rsidR="00176789" w:rsidRPr="006957FF" w:rsidRDefault="00BC7887" w:rsidP="00990F9A">
            <w:pPr>
              <w:rPr>
                <w:rFonts w:ascii="Times New Roman" w:hAnsi="Times New Roman" w:cs="Times New Roman"/>
                <w:sz w:val="24"/>
                <w:szCs w:val="24"/>
              </w:rPr>
            </w:pPr>
            <w:r w:rsidRPr="006957FF">
              <w:rPr>
                <w:rFonts w:ascii="Times New Roman" w:hAnsi="Times New Roman" w:cs="Times New Roman"/>
                <w:sz w:val="24"/>
                <w:szCs w:val="24"/>
              </w:rPr>
              <w:t>c</w:t>
            </w:r>
          </w:p>
        </w:tc>
      </w:tr>
      <w:tr w:rsidR="00176789" w:rsidRPr="006957FF" w14:paraId="175052AB" w14:textId="77777777" w:rsidTr="00BC7887">
        <w:tc>
          <w:tcPr>
            <w:tcW w:w="3005" w:type="dxa"/>
            <w:shd w:val="clear" w:color="auto" w:fill="auto"/>
          </w:tcPr>
          <w:p w14:paraId="03F510CB" w14:textId="77777777" w:rsidR="00176789" w:rsidRPr="006957FF" w:rsidRDefault="00176789" w:rsidP="00990F9A">
            <w:pPr>
              <w:rPr>
                <w:rFonts w:ascii="Times New Roman" w:hAnsi="Times New Roman" w:cs="Times New Roman"/>
                <w:sz w:val="24"/>
                <w:szCs w:val="24"/>
              </w:rPr>
            </w:pPr>
            <w:r w:rsidRPr="006957FF">
              <w:rPr>
                <w:rFonts w:ascii="Times New Roman" w:hAnsi="Times New Roman" w:cs="Times New Roman"/>
                <w:sz w:val="24"/>
                <w:szCs w:val="24"/>
              </w:rPr>
              <w:t>Omission error</w:t>
            </w:r>
          </w:p>
        </w:tc>
        <w:tc>
          <w:tcPr>
            <w:tcW w:w="3005" w:type="dxa"/>
            <w:shd w:val="clear" w:color="auto" w:fill="auto"/>
          </w:tcPr>
          <w:p w14:paraId="6B91FEF4" w14:textId="204F5593" w:rsidR="00176789" w:rsidRPr="006957FF" w:rsidRDefault="00BC7887" w:rsidP="00990F9A">
            <w:pPr>
              <w:rPr>
                <w:rFonts w:ascii="Times New Roman" w:hAnsi="Times New Roman" w:cs="Times New Roman"/>
                <w:sz w:val="24"/>
                <w:szCs w:val="24"/>
              </w:rPr>
            </w:pPr>
            <w:r w:rsidRPr="006957FF">
              <w:rPr>
                <w:rFonts w:ascii="Times New Roman" w:hAnsi="Times New Roman" w:cs="Times New Roman"/>
                <w:sz w:val="24"/>
                <w:szCs w:val="24"/>
              </w:rPr>
              <w:t>b</w:t>
            </w:r>
          </w:p>
        </w:tc>
        <w:tc>
          <w:tcPr>
            <w:tcW w:w="3006" w:type="dxa"/>
            <w:shd w:val="clear" w:color="auto" w:fill="auto"/>
          </w:tcPr>
          <w:p w14:paraId="5AEED438" w14:textId="51368CEC" w:rsidR="00176789" w:rsidRPr="006957FF" w:rsidRDefault="00BC7887" w:rsidP="00990F9A">
            <w:pPr>
              <w:rPr>
                <w:rFonts w:ascii="Times New Roman" w:hAnsi="Times New Roman" w:cs="Times New Roman"/>
                <w:sz w:val="24"/>
                <w:szCs w:val="24"/>
              </w:rPr>
            </w:pPr>
            <w:r w:rsidRPr="006957FF">
              <w:rPr>
                <w:rFonts w:ascii="Times New Roman" w:hAnsi="Times New Roman" w:cs="Times New Roman"/>
                <w:sz w:val="24"/>
                <w:szCs w:val="24"/>
              </w:rPr>
              <w:t>d</w:t>
            </w:r>
          </w:p>
        </w:tc>
      </w:tr>
    </w:tbl>
    <w:p w14:paraId="2CB05565" w14:textId="77777777" w:rsidR="00BE593C" w:rsidRDefault="00BE593C" w:rsidP="00176789"/>
    <w:p w14:paraId="45429C83" w14:textId="77777777" w:rsidR="00176789" w:rsidRDefault="00176789" w:rsidP="00F551F6">
      <w:pPr>
        <w:rPr>
          <w:rStyle w:val="Hyperlink0"/>
          <w:rFonts w:eastAsia="Calibri"/>
          <w:lang w:val="en-US"/>
        </w:rPr>
      </w:pPr>
    </w:p>
    <w:p w14:paraId="10911552" w14:textId="70A8E40D" w:rsidR="000D421B" w:rsidRPr="00BE593C" w:rsidRDefault="000D421B" w:rsidP="000D421B">
      <w:pPr>
        <w:rPr>
          <w:rFonts w:ascii="Times New Roman" w:hAnsi="Times New Roman" w:cs="Times New Roman"/>
          <w:sz w:val="20"/>
          <w:szCs w:val="20"/>
        </w:rPr>
      </w:pPr>
      <w:r>
        <w:rPr>
          <w:rStyle w:val="Hyperlink0"/>
          <w:rFonts w:eastAsia="Calibri"/>
          <w:lang w:val="en-US"/>
        </w:rPr>
        <w:t xml:space="preserve">Supplementary Table 3. </w:t>
      </w:r>
      <w:r w:rsidR="00E43617">
        <w:rPr>
          <w:rStyle w:val="Hyperlink0"/>
          <w:rFonts w:eastAsia="Calibri"/>
          <w:lang w:val="en-US"/>
        </w:rPr>
        <w:t>The</w:t>
      </w:r>
      <w:r w:rsidR="00626931" w:rsidRPr="00E80F1A">
        <w:rPr>
          <w:rStyle w:val="Hyperlink0"/>
          <w:rFonts w:eastAsia="Calibri"/>
          <w:lang w:val="en-US"/>
        </w:rPr>
        <w:t xml:space="preserve"> association between </w:t>
      </w:r>
      <w:r w:rsidR="00626931" w:rsidRPr="00A470A0">
        <w:rPr>
          <w:rStyle w:val="Hyperlink0"/>
          <w:rFonts w:eastAsia="Calibri"/>
          <w:lang w:val="en-US"/>
        </w:rPr>
        <w:t xml:space="preserve">depressive symptoms (continuous exposure) and total number of errors (continuous outcome) was compared </w:t>
      </w:r>
      <w:r w:rsidR="00626931">
        <w:rPr>
          <w:rStyle w:val="Hyperlink0"/>
          <w:rFonts w:eastAsia="Calibri"/>
          <w:lang w:val="en-US"/>
        </w:rPr>
        <w:t>across the str</w:t>
      </w:r>
      <w:r w:rsidR="00E43617">
        <w:rPr>
          <w:rStyle w:val="Hyperlink0"/>
          <w:rFonts w:eastAsia="Calibri"/>
          <w:lang w:val="en-US"/>
        </w:rPr>
        <w:t>ata represented by cells a to h using a 4-way interaction test.</w:t>
      </w:r>
    </w:p>
    <w:tbl>
      <w:tblPr>
        <w:tblStyle w:val="TableGrid"/>
        <w:tblW w:w="0" w:type="auto"/>
        <w:tblLook w:val="04A0" w:firstRow="1" w:lastRow="0" w:firstColumn="1" w:lastColumn="0" w:noHBand="0" w:noVBand="1"/>
      </w:tblPr>
      <w:tblGrid>
        <w:gridCol w:w="3005"/>
        <w:gridCol w:w="1502"/>
        <w:gridCol w:w="1503"/>
        <w:gridCol w:w="1503"/>
        <w:gridCol w:w="1503"/>
      </w:tblGrid>
      <w:tr w:rsidR="00743B6E" w:rsidRPr="00CF16DE" w14:paraId="028FBCEA" w14:textId="77777777" w:rsidTr="00743B6E">
        <w:tc>
          <w:tcPr>
            <w:tcW w:w="3005" w:type="dxa"/>
            <w:vMerge w:val="restart"/>
            <w:shd w:val="clear" w:color="auto" w:fill="auto"/>
          </w:tcPr>
          <w:p w14:paraId="28EBADDA" w14:textId="77777777" w:rsidR="00743B6E" w:rsidRPr="00CF16DE" w:rsidRDefault="00743B6E" w:rsidP="00990F9A">
            <w:pPr>
              <w:jc w:val="center"/>
              <w:rPr>
                <w:rFonts w:ascii="Times New Roman" w:hAnsi="Times New Roman" w:cs="Times New Roman"/>
                <w:sz w:val="24"/>
                <w:szCs w:val="24"/>
              </w:rPr>
            </w:pPr>
          </w:p>
          <w:p w14:paraId="22148D6F" w14:textId="77777777" w:rsidR="00743B6E" w:rsidRPr="00CF16DE" w:rsidRDefault="00743B6E" w:rsidP="00990F9A">
            <w:pPr>
              <w:jc w:val="center"/>
              <w:rPr>
                <w:rFonts w:ascii="Times New Roman" w:hAnsi="Times New Roman" w:cs="Times New Roman"/>
                <w:sz w:val="24"/>
                <w:szCs w:val="24"/>
              </w:rPr>
            </w:pPr>
          </w:p>
          <w:p w14:paraId="74794D79" w14:textId="28C82A89" w:rsidR="00743B6E" w:rsidRPr="00CF16DE" w:rsidRDefault="00743B6E" w:rsidP="00990F9A">
            <w:pPr>
              <w:jc w:val="center"/>
              <w:rPr>
                <w:rFonts w:ascii="Times New Roman" w:hAnsi="Times New Roman" w:cs="Times New Roman"/>
                <w:sz w:val="24"/>
                <w:szCs w:val="24"/>
              </w:rPr>
            </w:pPr>
            <w:r w:rsidRPr="00CF16DE">
              <w:rPr>
                <w:rFonts w:ascii="Times New Roman" w:hAnsi="Times New Roman" w:cs="Times New Roman"/>
                <w:sz w:val="24"/>
                <w:szCs w:val="24"/>
              </w:rPr>
              <w:t>Error type</w:t>
            </w:r>
          </w:p>
        </w:tc>
        <w:tc>
          <w:tcPr>
            <w:tcW w:w="6011" w:type="dxa"/>
            <w:gridSpan w:val="4"/>
            <w:shd w:val="clear" w:color="auto" w:fill="auto"/>
          </w:tcPr>
          <w:p w14:paraId="6C9E0D85" w14:textId="77777777" w:rsidR="00743B6E" w:rsidRPr="00CF16DE" w:rsidRDefault="00743B6E" w:rsidP="00990F9A">
            <w:pPr>
              <w:jc w:val="center"/>
              <w:rPr>
                <w:rFonts w:ascii="Times New Roman" w:hAnsi="Times New Roman" w:cs="Times New Roman"/>
                <w:sz w:val="24"/>
                <w:szCs w:val="24"/>
              </w:rPr>
            </w:pPr>
            <w:r w:rsidRPr="00CF16DE">
              <w:rPr>
                <w:rFonts w:ascii="Times New Roman" w:hAnsi="Times New Roman" w:cs="Times New Roman"/>
                <w:sz w:val="24"/>
                <w:szCs w:val="24"/>
              </w:rPr>
              <w:t>Valence of the word observed</w:t>
            </w:r>
          </w:p>
          <w:p w14:paraId="06799D2F" w14:textId="77777777" w:rsidR="00743B6E" w:rsidRPr="00CF16DE" w:rsidRDefault="00743B6E" w:rsidP="00990F9A">
            <w:pPr>
              <w:jc w:val="center"/>
              <w:rPr>
                <w:rFonts w:ascii="Times New Roman" w:hAnsi="Times New Roman" w:cs="Times New Roman"/>
                <w:sz w:val="24"/>
                <w:szCs w:val="24"/>
              </w:rPr>
            </w:pPr>
          </w:p>
        </w:tc>
      </w:tr>
      <w:tr w:rsidR="00743B6E" w:rsidRPr="00CF16DE" w14:paraId="575AF5C9" w14:textId="77777777" w:rsidTr="00743B6E">
        <w:tc>
          <w:tcPr>
            <w:tcW w:w="3005" w:type="dxa"/>
            <w:vMerge/>
            <w:shd w:val="clear" w:color="auto" w:fill="auto"/>
          </w:tcPr>
          <w:p w14:paraId="5F4F1042" w14:textId="77777777" w:rsidR="00743B6E" w:rsidRPr="00CF16DE" w:rsidRDefault="00743B6E" w:rsidP="00990F9A">
            <w:pPr>
              <w:rPr>
                <w:rFonts w:ascii="Times New Roman" w:hAnsi="Times New Roman" w:cs="Times New Roman"/>
                <w:sz w:val="24"/>
                <w:szCs w:val="24"/>
              </w:rPr>
            </w:pPr>
          </w:p>
        </w:tc>
        <w:tc>
          <w:tcPr>
            <w:tcW w:w="3005" w:type="dxa"/>
            <w:gridSpan w:val="2"/>
            <w:shd w:val="clear" w:color="auto" w:fill="auto"/>
          </w:tcPr>
          <w:p w14:paraId="772F971B" w14:textId="77777777" w:rsidR="00743B6E" w:rsidRPr="00CF16DE" w:rsidRDefault="00743B6E" w:rsidP="00990F9A">
            <w:pPr>
              <w:jc w:val="center"/>
              <w:rPr>
                <w:rFonts w:ascii="Times New Roman" w:hAnsi="Times New Roman" w:cs="Times New Roman"/>
                <w:sz w:val="24"/>
                <w:szCs w:val="24"/>
              </w:rPr>
            </w:pPr>
            <w:r w:rsidRPr="00CF16DE">
              <w:rPr>
                <w:rFonts w:ascii="Times New Roman" w:hAnsi="Times New Roman" w:cs="Times New Roman"/>
                <w:sz w:val="24"/>
                <w:szCs w:val="24"/>
              </w:rPr>
              <w:t>Positive</w:t>
            </w:r>
          </w:p>
        </w:tc>
        <w:tc>
          <w:tcPr>
            <w:tcW w:w="3006" w:type="dxa"/>
            <w:gridSpan w:val="2"/>
            <w:shd w:val="clear" w:color="auto" w:fill="auto"/>
          </w:tcPr>
          <w:p w14:paraId="77C4E390" w14:textId="77777777" w:rsidR="00743B6E" w:rsidRPr="00CF16DE" w:rsidRDefault="00743B6E" w:rsidP="00990F9A">
            <w:pPr>
              <w:jc w:val="center"/>
              <w:rPr>
                <w:rFonts w:ascii="Times New Roman" w:hAnsi="Times New Roman" w:cs="Times New Roman"/>
                <w:sz w:val="24"/>
                <w:szCs w:val="24"/>
              </w:rPr>
            </w:pPr>
            <w:r w:rsidRPr="00CF16DE">
              <w:rPr>
                <w:rFonts w:ascii="Times New Roman" w:hAnsi="Times New Roman" w:cs="Times New Roman"/>
                <w:sz w:val="24"/>
                <w:szCs w:val="24"/>
              </w:rPr>
              <w:t>Negative</w:t>
            </w:r>
          </w:p>
        </w:tc>
      </w:tr>
      <w:tr w:rsidR="00743B6E" w:rsidRPr="00CF16DE" w14:paraId="26E328A9" w14:textId="77777777" w:rsidTr="00743B6E">
        <w:tc>
          <w:tcPr>
            <w:tcW w:w="3005" w:type="dxa"/>
            <w:vMerge/>
            <w:shd w:val="clear" w:color="auto" w:fill="auto"/>
          </w:tcPr>
          <w:p w14:paraId="5793FE34" w14:textId="55319325" w:rsidR="00743B6E" w:rsidRPr="00CF16DE" w:rsidRDefault="00743B6E" w:rsidP="00743B6E">
            <w:pPr>
              <w:rPr>
                <w:rFonts w:ascii="Times New Roman" w:hAnsi="Times New Roman" w:cs="Times New Roman"/>
                <w:sz w:val="24"/>
                <w:szCs w:val="24"/>
              </w:rPr>
            </w:pPr>
          </w:p>
        </w:tc>
        <w:tc>
          <w:tcPr>
            <w:tcW w:w="1502" w:type="dxa"/>
            <w:shd w:val="clear" w:color="auto" w:fill="auto"/>
          </w:tcPr>
          <w:p w14:paraId="0277A824" w14:textId="2CC48AC7" w:rsidR="00743B6E" w:rsidRPr="00CF16DE" w:rsidRDefault="00743B6E" w:rsidP="00743B6E">
            <w:pPr>
              <w:jc w:val="center"/>
              <w:rPr>
                <w:rFonts w:ascii="Times New Roman" w:hAnsi="Times New Roman" w:cs="Times New Roman"/>
                <w:sz w:val="24"/>
                <w:szCs w:val="24"/>
              </w:rPr>
            </w:pPr>
            <w:r w:rsidRPr="00CF16DE">
              <w:rPr>
                <w:rFonts w:ascii="Times New Roman" w:hAnsi="Times New Roman" w:cs="Times New Roman"/>
                <w:sz w:val="24"/>
                <w:szCs w:val="24"/>
              </w:rPr>
              <w:t>No shift</w:t>
            </w:r>
          </w:p>
        </w:tc>
        <w:tc>
          <w:tcPr>
            <w:tcW w:w="1503" w:type="dxa"/>
            <w:shd w:val="clear" w:color="auto" w:fill="auto"/>
          </w:tcPr>
          <w:p w14:paraId="638BF717" w14:textId="2B3DC0C7" w:rsidR="00743B6E" w:rsidRPr="00CF16DE" w:rsidRDefault="00743B6E" w:rsidP="00743B6E">
            <w:pPr>
              <w:jc w:val="center"/>
              <w:rPr>
                <w:rFonts w:ascii="Times New Roman" w:hAnsi="Times New Roman" w:cs="Times New Roman"/>
                <w:sz w:val="24"/>
                <w:szCs w:val="24"/>
              </w:rPr>
            </w:pPr>
            <w:r w:rsidRPr="00CF16DE">
              <w:rPr>
                <w:rFonts w:ascii="Times New Roman" w:hAnsi="Times New Roman" w:cs="Times New Roman"/>
                <w:sz w:val="24"/>
                <w:szCs w:val="24"/>
              </w:rPr>
              <w:t>Shift</w:t>
            </w:r>
          </w:p>
        </w:tc>
        <w:tc>
          <w:tcPr>
            <w:tcW w:w="1503" w:type="dxa"/>
            <w:shd w:val="clear" w:color="auto" w:fill="auto"/>
          </w:tcPr>
          <w:p w14:paraId="151B40E8" w14:textId="293F4642" w:rsidR="00743B6E" w:rsidRPr="00CF16DE" w:rsidRDefault="00743B6E" w:rsidP="00743B6E">
            <w:pPr>
              <w:jc w:val="center"/>
              <w:rPr>
                <w:rFonts w:ascii="Times New Roman" w:hAnsi="Times New Roman" w:cs="Times New Roman"/>
                <w:sz w:val="24"/>
                <w:szCs w:val="24"/>
              </w:rPr>
            </w:pPr>
            <w:r w:rsidRPr="00CF16DE">
              <w:rPr>
                <w:rFonts w:ascii="Times New Roman" w:hAnsi="Times New Roman" w:cs="Times New Roman"/>
                <w:sz w:val="24"/>
                <w:szCs w:val="24"/>
              </w:rPr>
              <w:t>No shift</w:t>
            </w:r>
          </w:p>
        </w:tc>
        <w:tc>
          <w:tcPr>
            <w:tcW w:w="1503" w:type="dxa"/>
            <w:shd w:val="clear" w:color="auto" w:fill="auto"/>
          </w:tcPr>
          <w:p w14:paraId="0B932445" w14:textId="7B7722F9" w:rsidR="00743B6E" w:rsidRPr="00CF16DE" w:rsidRDefault="00743B6E" w:rsidP="00743B6E">
            <w:pPr>
              <w:jc w:val="center"/>
              <w:rPr>
                <w:rFonts w:ascii="Times New Roman" w:hAnsi="Times New Roman" w:cs="Times New Roman"/>
                <w:sz w:val="24"/>
                <w:szCs w:val="24"/>
              </w:rPr>
            </w:pPr>
            <w:r w:rsidRPr="00CF16DE">
              <w:rPr>
                <w:rFonts w:ascii="Times New Roman" w:hAnsi="Times New Roman" w:cs="Times New Roman"/>
                <w:sz w:val="24"/>
                <w:szCs w:val="24"/>
              </w:rPr>
              <w:t>Shift</w:t>
            </w:r>
          </w:p>
        </w:tc>
      </w:tr>
      <w:tr w:rsidR="00743B6E" w:rsidRPr="00CF16DE" w14:paraId="4D4ED12A" w14:textId="77777777" w:rsidTr="00743B6E">
        <w:tc>
          <w:tcPr>
            <w:tcW w:w="3005" w:type="dxa"/>
            <w:shd w:val="clear" w:color="auto" w:fill="auto"/>
          </w:tcPr>
          <w:p w14:paraId="33984691" w14:textId="69E6D7D1" w:rsidR="00743B6E" w:rsidRPr="00CF16DE" w:rsidRDefault="00743B6E" w:rsidP="00743B6E">
            <w:pPr>
              <w:rPr>
                <w:rFonts w:ascii="Times New Roman" w:hAnsi="Times New Roman" w:cs="Times New Roman"/>
                <w:sz w:val="24"/>
                <w:szCs w:val="24"/>
              </w:rPr>
            </w:pPr>
            <w:r w:rsidRPr="00CF16DE">
              <w:rPr>
                <w:rFonts w:ascii="Times New Roman" w:hAnsi="Times New Roman" w:cs="Times New Roman"/>
                <w:sz w:val="24"/>
                <w:szCs w:val="24"/>
              </w:rPr>
              <w:t>Commission error</w:t>
            </w:r>
          </w:p>
        </w:tc>
        <w:tc>
          <w:tcPr>
            <w:tcW w:w="1502" w:type="dxa"/>
            <w:shd w:val="clear" w:color="auto" w:fill="auto"/>
          </w:tcPr>
          <w:p w14:paraId="73D7F09B" w14:textId="2C68A032" w:rsidR="00743B6E" w:rsidRPr="00CF16DE" w:rsidRDefault="00BC7887" w:rsidP="00743B6E">
            <w:pPr>
              <w:rPr>
                <w:rFonts w:ascii="Times New Roman" w:hAnsi="Times New Roman" w:cs="Times New Roman"/>
                <w:sz w:val="24"/>
                <w:szCs w:val="24"/>
              </w:rPr>
            </w:pPr>
            <w:r w:rsidRPr="00CF16DE">
              <w:rPr>
                <w:rFonts w:ascii="Times New Roman" w:hAnsi="Times New Roman" w:cs="Times New Roman"/>
                <w:sz w:val="24"/>
                <w:szCs w:val="24"/>
              </w:rPr>
              <w:t>a</w:t>
            </w:r>
          </w:p>
        </w:tc>
        <w:tc>
          <w:tcPr>
            <w:tcW w:w="1503" w:type="dxa"/>
            <w:shd w:val="clear" w:color="auto" w:fill="auto"/>
          </w:tcPr>
          <w:p w14:paraId="3E365289" w14:textId="52764F78" w:rsidR="00743B6E" w:rsidRPr="00CF16DE" w:rsidRDefault="00BC7887" w:rsidP="00743B6E">
            <w:pPr>
              <w:rPr>
                <w:rFonts w:ascii="Times New Roman" w:hAnsi="Times New Roman" w:cs="Times New Roman"/>
                <w:sz w:val="24"/>
                <w:szCs w:val="24"/>
              </w:rPr>
            </w:pPr>
            <w:r w:rsidRPr="00CF16DE">
              <w:rPr>
                <w:rFonts w:ascii="Times New Roman" w:hAnsi="Times New Roman" w:cs="Times New Roman"/>
                <w:sz w:val="24"/>
                <w:szCs w:val="24"/>
              </w:rPr>
              <w:t>b</w:t>
            </w:r>
          </w:p>
        </w:tc>
        <w:tc>
          <w:tcPr>
            <w:tcW w:w="1503" w:type="dxa"/>
            <w:shd w:val="clear" w:color="auto" w:fill="auto"/>
          </w:tcPr>
          <w:p w14:paraId="45091EB9" w14:textId="666AB3F0" w:rsidR="00743B6E" w:rsidRPr="00CF16DE" w:rsidRDefault="00BC7887" w:rsidP="00743B6E">
            <w:pPr>
              <w:rPr>
                <w:rFonts w:ascii="Times New Roman" w:hAnsi="Times New Roman" w:cs="Times New Roman"/>
                <w:sz w:val="24"/>
                <w:szCs w:val="24"/>
              </w:rPr>
            </w:pPr>
            <w:r w:rsidRPr="00CF16DE">
              <w:rPr>
                <w:rFonts w:ascii="Times New Roman" w:hAnsi="Times New Roman" w:cs="Times New Roman"/>
                <w:sz w:val="24"/>
                <w:szCs w:val="24"/>
              </w:rPr>
              <w:t>e</w:t>
            </w:r>
          </w:p>
        </w:tc>
        <w:tc>
          <w:tcPr>
            <w:tcW w:w="1503" w:type="dxa"/>
            <w:shd w:val="clear" w:color="auto" w:fill="auto"/>
          </w:tcPr>
          <w:p w14:paraId="09EC6797" w14:textId="2685D9C0" w:rsidR="00743B6E" w:rsidRPr="00CF16DE" w:rsidRDefault="00BC7887" w:rsidP="00743B6E">
            <w:pPr>
              <w:rPr>
                <w:rFonts w:ascii="Times New Roman" w:hAnsi="Times New Roman" w:cs="Times New Roman"/>
                <w:sz w:val="24"/>
                <w:szCs w:val="24"/>
              </w:rPr>
            </w:pPr>
            <w:r w:rsidRPr="00CF16DE">
              <w:rPr>
                <w:rFonts w:ascii="Times New Roman" w:hAnsi="Times New Roman" w:cs="Times New Roman"/>
                <w:sz w:val="24"/>
                <w:szCs w:val="24"/>
              </w:rPr>
              <w:t>f</w:t>
            </w:r>
          </w:p>
        </w:tc>
      </w:tr>
      <w:tr w:rsidR="00743B6E" w:rsidRPr="00CF16DE" w14:paraId="5EBBBDFE" w14:textId="77777777" w:rsidTr="00743B6E">
        <w:tc>
          <w:tcPr>
            <w:tcW w:w="3005" w:type="dxa"/>
            <w:shd w:val="clear" w:color="auto" w:fill="auto"/>
          </w:tcPr>
          <w:p w14:paraId="739B9AB5" w14:textId="77777777" w:rsidR="00743B6E" w:rsidRPr="00CF16DE" w:rsidRDefault="00743B6E" w:rsidP="00743B6E">
            <w:pPr>
              <w:rPr>
                <w:rFonts w:ascii="Times New Roman" w:hAnsi="Times New Roman" w:cs="Times New Roman"/>
                <w:sz w:val="24"/>
                <w:szCs w:val="24"/>
              </w:rPr>
            </w:pPr>
            <w:r w:rsidRPr="00CF16DE">
              <w:rPr>
                <w:rFonts w:ascii="Times New Roman" w:hAnsi="Times New Roman" w:cs="Times New Roman"/>
                <w:sz w:val="24"/>
                <w:szCs w:val="24"/>
              </w:rPr>
              <w:t>Omission error</w:t>
            </w:r>
          </w:p>
        </w:tc>
        <w:tc>
          <w:tcPr>
            <w:tcW w:w="1502" w:type="dxa"/>
            <w:shd w:val="clear" w:color="auto" w:fill="auto"/>
          </w:tcPr>
          <w:p w14:paraId="6DE785B1" w14:textId="1FD392C6" w:rsidR="00743B6E" w:rsidRPr="00CF16DE" w:rsidRDefault="00BC7887" w:rsidP="00743B6E">
            <w:pPr>
              <w:rPr>
                <w:rFonts w:ascii="Times New Roman" w:hAnsi="Times New Roman" w:cs="Times New Roman"/>
                <w:sz w:val="24"/>
                <w:szCs w:val="24"/>
              </w:rPr>
            </w:pPr>
            <w:r w:rsidRPr="00CF16DE">
              <w:rPr>
                <w:rFonts w:ascii="Times New Roman" w:hAnsi="Times New Roman" w:cs="Times New Roman"/>
                <w:sz w:val="24"/>
                <w:szCs w:val="24"/>
              </w:rPr>
              <w:t>c</w:t>
            </w:r>
          </w:p>
        </w:tc>
        <w:tc>
          <w:tcPr>
            <w:tcW w:w="1503" w:type="dxa"/>
            <w:shd w:val="clear" w:color="auto" w:fill="auto"/>
          </w:tcPr>
          <w:p w14:paraId="338AFE40" w14:textId="12B28A27" w:rsidR="00743B6E" w:rsidRPr="00CF16DE" w:rsidRDefault="00BC7887" w:rsidP="00743B6E">
            <w:pPr>
              <w:rPr>
                <w:rFonts w:ascii="Times New Roman" w:hAnsi="Times New Roman" w:cs="Times New Roman"/>
                <w:sz w:val="24"/>
                <w:szCs w:val="24"/>
              </w:rPr>
            </w:pPr>
            <w:r w:rsidRPr="00CF16DE">
              <w:rPr>
                <w:rFonts w:ascii="Times New Roman" w:hAnsi="Times New Roman" w:cs="Times New Roman"/>
                <w:sz w:val="24"/>
                <w:szCs w:val="24"/>
              </w:rPr>
              <w:t>d</w:t>
            </w:r>
          </w:p>
        </w:tc>
        <w:tc>
          <w:tcPr>
            <w:tcW w:w="1503" w:type="dxa"/>
            <w:shd w:val="clear" w:color="auto" w:fill="auto"/>
          </w:tcPr>
          <w:p w14:paraId="1F78B443" w14:textId="77FF733D" w:rsidR="00743B6E" w:rsidRPr="00CF16DE" w:rsidRDefault="00BC7887" w:rsidP="00743B6E">
            <w:pPr>
              <w:rPr>
                <w:rFonts w:ascii="Times New Roman" w:hAnsi="Times New Roman" w:cs="Times New Roman"/>
                <w:sz w:val="24"/>
                <w:szCs w:val="24"/>
              </w:rPr>
            </w:pPr>
            <w:r w:rsidRPr="00CF16DE">
              <w:rPr>
                <w:rFonts w:ascii="Times New Roman" w:hAnsi="Times New Roman" w:cs="Times New Roman"/>
                <w:sz w:val="24"/>
                <w:szCs w:val="24"/>
              </w:rPr>
              <w:t>g</w:t>
            </w:r>
          </w:p>
        </w:tc>
        <w:tc>
          <w:tcPr>
            <w:tcW w:w="1503" w:type="dxa"/>
            <w:shd w:val="clear" w:color="auto" w:fill="auto"/>
          </w:tcPr>
          <w:p w14:paraId="7648B7AF" w14:textId="1DF4D8DC" w:rsidR="00743B6E" w:rsidRPr="00CF16DE" w:rsidRDefault="00BC7887" w:rsidP="00743B6E">
            <w:pPr>
              <w:rPr>
                <w:rFonts w:ascii="Times New Roman" w:hAnsi="Times New Roman" w:cs="Times New Roman"/>
                <w:sz w:val="24"/>
                <w:szCs w:val="24"/>
              </w:rPr>
            </w:pPr>
            <w:r w:rsidRPr="00CF16DE">
              <w:rPr>
                <w:rFonts w:ascii="Times New Roman" w:hAnsi="Times New Roman" w:cs="Times New Roman"/>
                <w:sz w:val="24"/>
                <w:szCs w:val="24"/>
              </w:rPr>
              <w:t>h</w:t>
            </w:r>
          </w:p>
        </w:tc>
      </w:tr>
    </w:tbl>
    <w:p w14:paraId="2FE3AFA5" w14:textId="67D28486" w:rsidR="000D421B" w:rsidRDefault="000D421B" w:rsidP="00F551F6">
      <w:pPr>
        <w:rPr>
          <w:rStyle w:val="Hyperlink0"/>
          <w:rFonts w:eastAsia="Calibri"/>
          <w:lang w:val="en-US"/>
        </w:rPr>
      </w:pPr>
    </w:p>
    <w:p w14:paraId="4ADA8386" w14:textId="4F817C90" w:rsidR="000D421B" w:rsidRDefault="000D421B" w:rsidP="00F551F6">
      <w:pPr>
        <w:rPr>
          <w:rStyle w:val="Hyperlink0"/>
          <w:rFonts w:eastAsia="Calibri"/>
          <w:lang w:val="en-US"/>
        </w:rPr>
      </w:pPr>
    </w:p>
    <w:p w14:paraId="359489AA" w14:textId="77777777" w:rsidR="008139E2" w:rsidRDefault="008139E2" w:rsidP="00F551F6">
      <w:pPr>
        <w:rPr>
          <w:rStyle w:val="Hyperlink0"/>
          <w:rFonts w:eastAsia="Calibri"/>
          <w:lang w:val="en-US"/>
        </w:rPr>
      </w:pPr>
    </w:p>
    <w:p w14:paraId="75424ABB" w14:textId="77777777" w:rsidR="000D421B" w:rsidRDefault="000D421B" w:rsidP="00F551F6">
      <w:pPr>
        <w:rPr>
          <w:rStyle w:val="Hyperlink0"/>
          <w:rFonts w:eastAsia="Calibri"/>
          <w:lang w:val="en-US"/>
        </w:rPr>
      </w:pPr>
    </w:p>
    <w:p w14:paraId="0FD30083" w14:textId="77777777" w:rsidR="000D421B" w:rsidRDefault="000D421B" w:rsidP="00F551F6">
      <w:pPr>
        <w:rPr>
          <w:rStyle w:val="Hyperlink0"/>
          <w:rFonts w:eastAsia="Calibri"/>
          <w:lang w:val="en-US"/>
        </w:rPr>
      </w:pPr>
    </w:p>
    <w:p w14:paraId="794A79FD" w14:textId="77777777" w:rsidR="000D421B" w:rsidRDefault="000D421B" w:rsidP="00F551F6">
      <w:pPr>
        <w:rPr>
          <w:rStyle w:val="Hyperlink0"/>
          <w:rFonts w:eastAsia="Calibri"/>
          <w:lang w:val="en-US"/>
        </w:rPr>
      </w:pPr>
    </w:p>
    <w:p w14:paraId="21070BE4" w14:textId="77777777" w:rsidR="003C01C8" w:rsidRDefault="003C01C8" w:rsidP="00F551F6">
      <w:pPr>
        <w:rPr>
          <w:rStyle w:val="Hyperlink0"/>
          <w:rFonts w:eastAsia="Calibri"/>
          <w:lang w:val="en-US"/>
        </w:rPr>
      </w:pPr>
    </w:p>
    <w:p w14:paraId="3F43041E" w14:textId="77777777" w:rsidR="003C01C8" w:rsidRDefault="003C01C8" w:rsidP="00F551F6">
      <w:pPr>
        <w:rPr>
          <w:rStyle w:val="Hyperlink0"/>
          <w:rFonts w:eastAsia="Calibri"/>
          <w:lang w:val="en-US"/>
        </w:rPr>
      </w:pPr>
    </w:p>
    <w:p w14:paraId="26C5850D" w14:textId="77777777" w:rsidR="003C01C8" w:rsidRDefault="003C01C8" w:rsidP="00F551F6">
      <w:pPr>
        <w:rPr>
          <w:rStyle w:val="Hyperlink0"/>
          <w:rFonts w:eastAsia="Calibri"/>
          <w:lang w:val="en-US"/>
        </w:rPr>
      </w:pPr>
    </w:p>
    <w:p w14:paraId="42B75BFC" w14:textId="77777777" w:rsidR="003C01C8" w:rsidRDefault="003C01C8" w:rsidP="00F551F6">
      <w:pPr>
        <w:rPr>
          <w:rStyle w:val="Hyperlink0"/>
          <w:rFonts w:eastAsia="Calibri"/>
          <w:lang w:val="en-US"/>
        </w:rPr>
      </w:pPr>
    </w:p>
    <w:p w14:paraId="5BD2B6FC" w14:textId="77777777" w:rsidR="003C01C8" w:rsidRDefault="003C01C8" w:rsidP="00F551F6">
      <w:pPr>
        <w:rPr>
          <w:rStyle w:val="Hyperlink0"/>
          <w:rFonts w:eastAsia="Calibri"/>
          <w:lang w:val="en-US"/>
        </w:rPr>
      </w:pPr>
    </w:p>
    <w:p w14:paraId="3F511F97" w14:textId="77777777" w:rsidR="003C01C8" w:rsidRDefault="003C01C8" w:rsidP="00F551F6">
      <w:pPr>
        <w:rPr>
          <w:rStyle w:val="Hyperlink0"/>
          <w:rFonts w:eastAsia="Calibri"/>
          <w:lang w:val="en-US"/>
        </w:rPr>
      </w:pPr>
    </w:p>
    <w:p w14:paraId="46B30881" w14:textId="77777777" w:rsidR="003C01C8" w:rsidRDefault="003C01C8" w:rsidP="00F551F6">
      <w:pPr>
        <w:rPr>
          <w:rStyle w:val="Hyperlink0"/>
          <w:rFonts w:eastAsia="Calibri"/>
          <w:lang w:val="en-US"/>
        </w:rPr>
      </w:pPr>
    </w:p>
    <w:p w14:paraId="40A66A2E" w14:textId="77777777" w:rsidR="003C01C8" w:rsidRDefault="003C01C8" w:rsidP="00F551F6">
      <w:pPr>
        <w:rPr>
          <w:rStyle w:val="Hyperlink0"/>
          <w:rFonts w:eastAsia="Calibri"/>
          <w:lang w:val="en-US"/>
        </w:rPr>
      </w:pPr>
    </w:p>
    <w:p w14:paraId="78F22910" w14:textId="77777777" w:rsidR="003C01C8" w:rsidRDefault="003C01C8" w:rsidP="00F551F6">
      <w:pPr>
        <w:rPr>
          <w:rStyle w:val="Hyperlink0"/>
          <w:rFonts w:eastAsia="Calibri"/>
          <w:lang w:val="en-US"/>
        </w:rPr>
      </w:pPr>
    </w:p>
    <w:p w14:paraId="7F137275" w14:textId="77777777" w:rsidR="003C01C8" w:rsidRDefault="003C01C8" w:rsidP="00F551F6">
      <w:pPr>
        <w:rPr>
          <w:rStyle w:val="Hyperlink0"/>
          <w:rFonts w:eastAsia="Calibri"/>
          <w:lang w:val="en-US"/>
        </w:rPr>
      </w:pPr>
    </w:p>
    <w:p w14:paraId="307D6428" w14:textId="5ABD704F" w:rsidR="00FF4A3B" w:rsidRPr="00F551F6" w:rsidRDefault="00986CF5" w:rsidP="00F551F6">
      <w:pPr>
        <w:rPr>
          <w:rStyle w:val="Hyperlink0"/>
          <w:rFonts w:eastAsiaTheme="minorHAnsi"/>
          <w:sz w:val="20"/>
          <w:szCs w:val="20"/>
        </w:rPr>
      </w:pPr>
      <w:r>
        <w:rPr>
          <w:rStyle w:val="Hyperlink0"/>
          <w:rFonts w:eastAsia="Calibri"/>
          <w:lang w:val="en-US"/>
        </w:rPr>
        <w:lastRenderedPageBreak/>
        <w:t>Supplementary Table 4</w:t>
      </w:r>
      <w:r w:rsidR="00FF4A3B">
        <w:rPr>
          <w:rStyle w:val="Hyperlink0"/>
          <w:rFonts w:eastAsia="Calibri"/>
          <w:lang w:val="en-US"/>
        </w:rPr>
        <w:t xml:space="preserve">. </w:t>
      </w:r>
      <w:r w:rsidR="00654B5F">
        <w:rPr>
          <w:rStyle w:val="Hyperlink0"/>
          <w:rFonts w:eastAsia="Calibri"/>
          <w:lang w:val="en-US"/>
        </w:rPr>
        <w:t>Characteristics of the sample with complete data on the AGNG task, depressive symptoms (at age 18) and confounders (n=</w:t>
      </w:r>
      <w:r w:rsidR="00710F16">
        <w:rPr>
          <w:rStyle w:val="Hyperlink0"/>
          <w:rFonts w:eastAsia="Calibri"/>
          <w:lang w:val="en-US"/>
        </w:rPr>
        <w:t>1271</w:t>
      </w:r>
      <w:r w:rsidR="00654B5F">
        <w:rPr>
          <w:rStyle w:val="Hyperlink0"/>
          <w:rFonts w:eastAsia="Calibri"/>
          <w:lang w:val="en-US"/>
        </w:rPr>
        <w:t xml:space="preserve">), </w:t>
      </w:r>
      <w:r w:rsidR="00FF4A3B">
        <w:rPr>
          <w:rStyle w:val="Hyperlink0"/>
          <w:rFonts w:eastAsia="Calibri"/>
          <w:lang w:val="en-US"/>
        </w:rPr>
        <w:t>compared to the rest of the core ALSPAC sample.</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4615"/>
        <w:gridCol w:w="1994"/>
        <w:gridCol w:w="1377"/>
      </w:tblGrid>
      <w:tr w:rsidR="00C23E28" w:rsidRPr="008F1395" w14:paraId="512ADE34" w14:textId="230AF2AE" w:rsidTr="008F1395">
        <w:trPr>
          <w:trHeight w:val="4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81691" w14:textId="77777777" w:rsidR="00C23E28" w:rsidRPr="008F1395" w:rsidRDefault="00C23E28" w:rsidP="00C23E28">
            <w:pPr>
              <w:pStyle w:val="Body"/>
              <w:spacing w:line="480" w:lineRule="auto"/>
              <w:jc w:val="center"/>
              <w:rPr>
                <w:rFonts w:ascii="Times New Roman" w:hAnsi="Times New Roman" w:cs="Times New Roman"/>
                <w:sz w:val="20"/>
                <w:szCs w:val="20"/>
              </w:rPr>
            </w:pPr>
            <w:r w:rsidRPr="008F1395">
              <w:rPr>
                <w:rStyle w:val="None"/>
                <w:rFonts w:ascii="Times New Roman" w:hAnsi="Times New Roman" w:cs="Times New Roman"/>
                <w:bCs/>
                <w:sz w:val="20"/>
                <w:szCs w:val="20"/>
                <w:lang w:val="en-US"/>
              </w:rPr>
              <w:t>Characteristic</w:t>
            </w:r>
          </w:p>
        </w:tc>
        <w:tc>
          <w:tcPr>
            <w:tcW w:w="0" w:type="auto"/>
            <w:tcBorders>
              <w:top w:val="single" w:sz="4" w:space="0" w:color="000000"/>
              <w:left w:val="single" w:sz="4" w:space="0" w:color="000000"/>
              <w:bottom w:val="single" w:sz="4" w:space="0" w:color="000000"/>
              <w:right w:val="single" w:sz="4" w:space="0" w:color="000000"/>
            </w:tcBorders>
          </w:tcPr>
          <w:p w14:paraId="49F814C1" w14:textId="77777777" w:rsidR="00C23E28" w:rsidRPr="008F1395" w:rsidRDefault="00C23E28" w:rsidP="00C23E28">
            <w:pPr>
              <w:pStyle w:val="Body"/>
              <w:spacing w:after="0" w:line="240" w:lineRule="auto"/>
              <w:jc w:val="center"/>
              <w:rPr>
                <w:rStyle w:val="None"/>
                <w:rFonts w:ascii="Times New Roman" w:eastAsia="Times New Roman" w:hAnsi="Times New Roman" w:cs="Times New Roman"/>
                <w:bCs/>
                <w:sz w:val="20"/>
                <w:szCs w:val="20"/>
                <w:vertAlign w:val="superscript"/>
              </w:rPr>
            </w:pPr>
            <w:r w:rsidRPr="008F1395">
              <w:rPr>
                <w:rStyle w:val="None"/>
                <w:rFonts w:ascii="Times New Roman" w:hAnsi="Times New Roman" w:cs="Times New Roman"/>
                <w:bCs/>
                <w:sz w:val="20"/>
                <w:szCs w:val="20"/>
                <w:lang w:val="en-US"/>
              </w:rPr>
              <w:t>ALSPAC core sample</w:t>
            </w:r>
          </w:p>
          <w:p w14:paraId="4D40FCB1" w14:textId="5A445826" w:rsidR="00C23E28" w:rsidRPr="008F1395" w:rsidRDefault="00C23E28" w:rsidP="00C23E28">
            <w:pPr>
              <w:pStyle w:val="Body"/>
              <w:spacing w:after="0" w:line="240" w:lineRule="auto"/>
              <w:jc w:val="center"/>
              <w:rPr>
                <w:rStyle w:val="None"/>
                <w:rFonts w:ascii="Times New Roman" w:hAnsi="Times New Roman" w:cs="Times New Roman"/>
                <w:bCs/>
                <w:sz w:val="20"/>
                <w:szCs w:val="20"/>
                <w:lang w:val="en-US"/>
              </w:rPr>
            </w:pPr>
            <w:r w:rsidRPr="008F1395">
              <w:rPr>
                <w:rStyle w:val="None"/>
                <w:rFonts w:ascii="Times New Roman" w:hAnsi="Times New Roman" w:cs="Times New Roman"/>
                <w:bCs/>
                <w:sz w:val="20"/>
                <w:szCs w:val="20"/>
                <w:lang w:val="en-US"/>
              </w:rPr>
              <w:t>(n=</w:t>
            </w:r>
            <w:r w:rsidRPr="008F1395">
              <w:rPr>
                <w:rStyle w:val="None"/>
                <w:rFonts w:ascii="Times New Roman" w:hAnsi="Times New Roman" w:cs="Times New Roman"/>
                <w:sz w:val="20"/>
                <w:szCs w:val="20"/>
                <w:lang w:val="en-US"/>
              </w:rPr>
              <w:t>12,685</w:t>
            </w:r>
            <w:r w:rsidRPr="008F1395">
              <w:rPr>
                <w:rStyle w:val="None"/>
                <w:rFonts w:ascii="Times New Roman" w:hAnsi="Times New Roman" w:cs="Times New Roman"/>
                <w:bCs/>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77DEC72C" w14:textId="77777777" w:rsidR="00C23E28" w:rsidRPr="008F1395" w:rsidRDefault="00C23E28" w:rsidP="00C23E28">
            <w:pPr>
              <w:pStyle w:val="Body"/>
              <w:spacing w:after="0" w:line="240" w:lineRule="auto"/>
              <w:jc w:val="center"/>
              <w:rPr>
                <w:rStyle w:val="None"/>
                <w:rFonts w:ascii="Times New Roman" w:eastAsia="Times New Roman" w:hAnsi="Times New Roman" w:cs="Times New Roman"/>
                <w:bCs/>
                <w:sz w:val="20"/>
                <w:szCs w:val="20"/>
              </w:rPr>
            </w:pPr>
            <w:r w:rsidRPr="008F1395">
              <w:rPr>
                <w:rStyle w:val="None"/>
                <w:rFonts w:ascii="Times New Roman" w:hAnsi="Times New Roman" w:cs="Times New Roman"/>
                <w:bCs/>
                <w:sz w:val="20"/>
                <w:szCs w:val="20"/>
                <w:lang w:val="en-US"/>
              </w:rPr>
              <w:t>Complete data</w:t>
            </w:r>
          </w:p>
          <w:p w14:paraId="4D98D8F0" w14:textId="388BE762" w:rsidR="00C23E28" w:rsidRPr="008F1395" w:rsidRDefault="00C23E28" w:rsidP="00C23E28">
            <w:pPr>
              <w:pStyle w:val="Body"/>
              <w:spacing w:after="0" w:line="240" w:lineRule="auto"/>
              <w:jc w:val="center"/>
              <w:rPr>
                <w:rStyle w:val="None"/>
                <w:rFonts w:ascii="Times New Roman" w:hAnsi="Times New Roman" w:cs="Times New Roman"/>
                <w:bCs/>
                <w:sz w:val="20"/>
                <w:szCs w:val="20"/>
                <w:lang w:val="en-US"/>
              </w:rPr>
            </w:pPr>
            <w:r w:rsidRPr="008F1395">
              <w:rPr>
                <w:rStyle w:val="None"/>
                <w:rFonts w:ascii="Times New Roman" w:hAnsi="Times New Roman" w:cs="Times New Roman"/>
                <w:bCs/>
                <w:sz w:val="20"/>
                <w:szCs w:val="20"/>
                <w:lang w:val="en-US"/>
              </w:rPr>
              <w:t>(n=1271)</w:t>
            </w:r>
          </w:p>
        </w:tc>
      </w:tr>
      <w:tr w:rsidR="00C23E28" w:rsidRPr="008F1395" w14:paraId="4F07F953" w14:textId="61980DF3" w:rsidTr="008F1395">
        <w:trPr>
          <w:trHeight w:val="2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B4ACD" w14:textId="4E32C6EB" w:rsidR="00C23E28" w:rsidRPr="008F1395" w:rsidRDefault="00C23E28" w:rsidP="00B94851">
            <w:pPr>
              <w:pStyle w:val="Body"/>
              <w:spacing w:after="0" w:line="480" w:lineRule="auto"/>
              <w:rPr>
                <w:rFonts w:ascii="Times New Roman" w:hAnsi="Times New Roman" w:cs="Times New Roman"/>
                <w:sz w:val="20"/>
                <w:szCs w:val="20"/>
              </w:rPr>
            </w:pPr>
            <w:r w:rsidRPr="008F1395">
              <w:rPr>
                <w:rStyle w:val="None"/>
                <w:rFonts w:ascii="Times New Roman" w:hAnsi="Times New Roman" w:cs="Times New Roman"/>
                <w:sz w:val="20"/>
                <w:szCs w:val="20"/>
                <w:lang w:val="en-US"/>
              </w:rPr>
              <w:t xml:space="preserve">Female, </w:t>
            </w:r>
            <w:r w:rsidR="00B94851" w:rsidRPr="008F1395">
              <w:rPr>
                <w:rStyle w:val="None"/>
                <w:rFonts w:ascii="Times New Roman" w:hAnsi="Times New Roman" w:cs="Times New Roman"/>
                <w:sz w:val="20"/>
                <w:szCs w:val="20"/>
                <w:lang w:val="en-US"/>
              </w:rPr>
              <w:t>n</w:t>
            </w:r>
            <w:r w:rsidRPr="008F1395">
              <w:rPr>
                <w:rStyle w:val="None"/>
                <w:rFonts w:ascii="Times New Roman" w:hAnsi="Times New Roman" w:cs="Times New Roman"/>
                <w:sz w:val="20"/>
                <w:szCs w:val="20"/>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B9B2A9" w14:textId="7AA75DE0" w:rsidR="00C23E28" w:rsidRPr="008F1395" w:rsidRDefault="00C23E28" w:rsidP="00C23E28">
            <w:pPr>
              <w:pStyle w:val="Body"/>
              <w:spacing w:after="0" w:line="24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 xml:space="preserve">6030 (47.5)  </w:t>
            </w:r>
          </w:p>
        </w:tc>
        <w:tc>
          <w:tcPr>
            <w:tcW w:w="0" w:type="auto"/>
            <w:tcBorders>
              <w:top w:val="single" w:sz="4" w:space="0" w:color="000000"/>
              <w:left w:val="single" w:sz="4" w:space="0" w:color="000000"/>
              <w:bottom w:val="single" w:sz="4" w:space="0" w:color="000000"/>
              <w:right w:val="single" w:sz="4" w:space="0" w:color="000000"/>
            </w:tcBorders>
          </w:tcPr>
          <w:p w14:paraId="2A995D11" w14:textId="46D9DBD7" w:rsidR="00C23E28" w:rsidRPr="008F1395" w:rsidRDefault="00C23E28" w:rsidP="00C23E28">
            <w:pPr>
              <w:pStyle w:val="Body"/>
              <w:spacing w:after="0" w:line="24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714 (56.2)</w:t>
            </w:r>
          </w:p>
        </w:tc>
      </w:tr>
      <w:tr w:rsidR="00C23E28" w:rsidRPr="008F1395" w14:paraId="3AB2F3A7" w14:textId="64DB8D99" w:rsidTr="008F1395">
        <w:trPr>
          <w:trHeight w:val="2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4CF9F" w14:textId="52C2BFA5" w:rsidR="00C23E28" w:rsidRPr="008F1395" w:rsidRDefault="00C23E28" w:rsidP="00B94851">
            <w:pPr>
              <w:pStyle w:val="Body"/>
              <w:spacing w:after="0" w:line="480" w:lineRule="auto"/>
              <w:rPr>
                <w:rFonts w:ascii="Times New Roman" w:hAnsi="Times New Roman" w:cs="Times New Roman"/>
                <w:sz w:val="20"/>
                <w:szCs w:val="20"/>
              </w:rPr>
            </w:pPr>
            <w:r w:rsidRPr="008F1395">
              <w:rPr>
                <w:rStyle w:val="None"/>
                <w:rFonts w:ascii="Times New Roman" w:hAnsi="Times New Roman" w:cs="Times New Roman"/>
                <w:sz w:val="20"/>
                <w:szCs w:val="20"/>
                <w:lang w:val="en-US"/>
              </w:rPr>
              <w:t xml:space="preserve">Lower maternal education, O Level or less, </w:t>
            </w:r>
            <w:r w:rsidR="00B94851" w:rsidRPr="008F1395">
              <w:rPr>
                <w:rStyle w:val="None"/>
                <w:rFonts w:ascii="Times New Roman" w:hAnsi="Times New Roman" w:cs="Times New Roman"/>
                <w:sz w:val="20"/>
                <w:szCs w:val="20"/>
                <w:lang w:val="en-US"/>
              </w:rPr>
              <w:t>n</w:t>
            </w:r>
            <w:r w:rsidRPr="008F1395">
              <w:rPr>
                <w:rStyle w:val="None"/>
                <w:rFonts w:ascii="Times New Roman" w:hAnsi="Times New Roman" w:cs="Times New Roman"/>
                <w:sz w:val="20"/>
                <w:szCs w:val="20"/>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491DC09" w14:textId="1A9A2CA4" w:rsidR="00C23E28" w:rsidRPr="008F1395" w:rsidRDefault="00C23E28" w:rsidP="00C23E28">
            <w:pPr>
              <w:pStyle w:val="Body"/>
              <w:spacing w:after="0" w:line="24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7321 (66.2)</w:t>
            </w:r>
          </w:p>
        </w:tc>
        <w:tc>
          <w:tcPr>
            <w:tcW w:w="0" w:type="auto"/>
            <w:tcBorders>
              <w:top w:val="single" w:sz="4" w:space="0" w:color="000000"/>
              <w:left w:val="single" w:sz="4" w:space="0" w:color="000000"/>
              <w:bottom w:val="single" w:sz="4" w:space="0" w:color="000000"/>
              <w:right w:val="single" w:sz="4" w:space="0" w:color="000000"/>
            </w:tcBorders>
          </w:tcPr>
          <w:p w14:paraId="43D76C6C" w14:textId="5204850C" w:rsidR="00C23E28" w:rsidRPr="008F1395" w:rsidRDefault="00C23E28" w:rsidP="00C23E28">
            <w:pPr>
              <w:pStyle w:val="Body"/>
              <w:spacing w:after="0" w:line="24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 xml:space="preserve">647 (50.9) </w:t>
            </w:r>
          </w:p>
        </w:tc>
      </w:tr>
      <w:tr w:rsidR="00C23E28" w:rsidRPr="008F1395" w14:paraId="2B2FE669" w14:textId="43CD2220" w:rsidTr="008F1395">
        <w:trPr>
          <w:trHeight w:val="2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A11D9" w14:textId="3BFC1C0F" w:rsidR="00C23E28" w:rsidRPr="008F1395" w:rsidRDefault="00C23E28" w:rsidP="00B94851">
            <w:pPr>
              <w:pStyle w:val="Body"/>
              <w:spacing w:after="0" w:line="480" w:lineRule="auto"/>
              <w:rPr>
                <w:rFonts w:ascii="Times New Roman" w:hAnsi="Times New Roman" w:cs="Times New Roman"/>
                <w:sz w:val="20"/>
                <w:szCs w:val="20"/>
              </w:rPr>
            </w:pPr>
            <w:r w:rsidRPr="008F1395">
              <w:rPr>
                <w:rStyle w:val="None"/>
                <w:rFonts w:ascii="Times New Roman" w:hAnsi="Times New Roman" w:cs="Times New Roman"/>
                <w:sz w:val="20"/>
                <w:szCs w:val="20"/>
                <w:lang w:val="en-US"/>
              </w:rPr>
              <w:t xml:space="preserve">Lower maternal social class, </w:t>
            </w:r>
            <w:r w:rsidR="00B94851" w:rsidRPr="008F1395">
              <w:rPr>
                <w:rStyle w:val="None"/>
                <w:rFonts w:ascii="Times New Roman" w:hAnsi="Times New Roman" w:cs="Times New Roman"/>
                <w:sz w:val="20"/>
                <w:szCs w:val="20"/>
                <w:lang w:val="en-US"/>
              </w:rPr>
              <w:t>n</w:t>
            </w:r>
            <w:r w:rsidRPr="008F1395">
              <w:rPr>
                <w:rStyle w:val="None"/>
                <w:rFonts w:ascii="Times New Roman" w:hAnsi="Times New Roman" w:cs="Times New Roman"/>
                <w:sz w:val="20"/>
                <w:szCs w:val="20"/>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729019E" w14:textId="5AB7B197" w:rsidR="00C23E28" w:rsidRPr="008F1395" w:rsidRDefault="00C23E28"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1905 (23.1)</w:t>
            </w:r>
          </w:p>
        </w:tc>
        <w:tc>
          <w:tcPr>
            <w:tcW w:w="0" w:type="auto"/>
            <w:tcBorders>
              <w:top w:val="single" w:sz="4" w:space="0" w:color="000000"/>
              <w:left w:val="single" w:sz="4" w:space="0" w:color="000000"/>
              <w:bottom w:val="single" w:sz="4" w:space="0" w:color="000000"/>
              <w:right w:val="single" w:sz="4" w:space="0" w:color="000000"/>
            </w:tcBorders>
          </w:tcPr>
          <w:p w14:paraId="29611E17" w14:textId="3C9BF6DD" w:rsidR="00C23E28" w:rsidRPr="008F1395" w:rsidRDefault="00C23E28"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204 (16.1)</w:t>
            </w:r>
          </w:p>
        </w:tc>
      </w:tr>
      <w:tr w:rsidR="00C23E28" w:rsidRPr="008F1395" w14:paraId="459A9533" w14:textId="1D9C2DF8" w:rsidTr="008F1395">
        <w:trPr>
          <w:trHeight w:val="71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72614" w14:textId="1ACAA87D" w:rsidR="00C23E28" w:rsidRPr="008F1395" w:rsidRDefault="00C23E28" w:rsidP="00B94851">
            <w:pPr>
              <w:pStyle w:val="Body"/>
              <w:spacing w:after="0" w:line="480" w:lineRule="auto"/>
              <w:rPr>
                <w:rFonts w:ascii="Times New Roman" w:hAnsi="Times New Roman" w:cs="Times New Roman"/>
                <w:sz w:val="20"/>
                <w:szCs w:val="20"/>
              </w:rPr>
            </w:pPr>
            <w:r w:rsidRPr="008F1395">
              <w:rPr>
                <w:rStyle w:val="None"/>
                <w:rFonts w:ascii="Times New Roman" w:hAnsi="Times New Roman" w:cs="Times New Roman"/>
                <w:sz w:val="20"/>
                <w:szCs w:val="20"/>
                <w:lang w:val="en-US"/>
              </w:rPr>
              <w:t xml:space="preserve">Offspring depression diagnoses at age 18, CIS-R, </w:t>
            </w:r>
            <w:r w:rsidR="00B94851" w:rsidRPr="008F1395">
              <w:rPr>
                <w:rStyle w:val="None"/>
                <w:rFonts w:ascii="Times New Roman" w:hAnsi="Times New Roman" w:cs="Times New Roman"/>
                <w:sz w:val="20"/>
                <w:szCs w:val="20"/>
                <w:lang w:val="en-US"/>
              </w:rPr>
              <w:t>n</w:t>
            </w:r>
            <w:r w:rsidRPr="008F1395">
              <w:rPr>
                <w:rStyle w:val="None"/>
                <w:rFonts w:ascii="Times New Roman" w:hAnsi="Times New Roman" w:cs="Times New Roman"/>
                <w:sz w:val="20"/>
                <w:szCs w:val="20"/>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2586EAB" w14:textId="3DDB92E0" w:rsidR="00C23E28" w:rsidRPr="008F1395" w:rsidRDefault="00C23E28"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261 (8.8)</w:t>
            </w:r>
          </w:p>
        </w:tc>
        <w:tc>
          <w:tcPr>
            <w:tcW w:w="0" w:type="auto"/>
            <w:tcBorders>
              <w:top w:val="single" w:sz="4" w:space="0" w:color="000000"/>
              <w:left w:val="single" w:sz="4" w:space="0" w:color="000000"/>
              <w:bottom w:val="single" w:sz="4" w:space="0" w:color="000000"/>
              <w:right w:val="single" w:sz="4" w:space="0" w:color="000000"/>
            </w:tcBorders>
          </w:tcPr>
          <w:p w14:paraId="6AC8DB33" w14:textId="6EFD22D6" w:rsidR="00C23E28" w:rsidRPr="008F1395" w:rsidRDefault="00C23E28"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73 (5.8)</w:t>
            </w:r>
          </w:p>
        </w:tc>
      </w:tr>
      <w:tr w:rsidR="00C23E28" w:rsidRPr="008F1395" w14:paraId="7E77CEFF" w14:textId="0769DCBA" w:rsidTr="008F1395">
        <w:trPr>
          <w:trHeight w:val="2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AA1C3" w14:textId="77777777" w:rsidR="00C23E28" w:rsidRPr="008F1395" w:rsidRDefault="00C23E28" w:rsidP="00C23E28">
            <w:pPr>
              <w:pStyle w:val="Body"/>
              <w:spacing w:after="0" w:line="480" w:lineRule="auto"/>
              <w:rPr>
                <w:rFonts w:ascii="Times New Roman" w:hAnsi="Times New Roman" w:cs="Times New Roman"/>
                <w:sz w:val="20"/>
                <w:szCs w:val="20"/>
              </w:rPr>
            </w:pPr>
            <w:r w:rsidRPr="008F1395">
              <w:rPr>
                <w:rStyle w:val="None"/>
                <w:rFonts w:ascii="Times New Roman" w:hAnsi="Times New Roman" w:cs="Times New Roman"/>
                <w:sz w:val="20"/>
                <w:szCs w:val="20"/>
                <w:lang w:val="en-US"/>
              </w:rPr>
              <w:t>Maternal age at birth, mean (SD)</w:t>
            </w:r>
          </w:p>
        </w:tc>
        <w:tc>
          <w:tcPr>
            <w:tcW w:w="0" w:type="auto"/>
            <w:tcBorders>
              <w:top w:val="single" w:sz="4" w:space="0" w:color="000000"/>
              <w:left w:val="single" w:sz="4" w:space="0" w:color="000000"/>
              <w:bottom w:val="single" w:sz="4" w:space="0" w:color="000000"/>
              <w:right w:val="single" w:sz="4" w:space="0" w:color="000000"/>
            </w:tcBorders>
          </w:tcPr>
          <w:p w14:paraId="1093502F" w14:textId="42A34A45" w:rsidR="00C23E28" w:rsidRPr="008F1395" w:rsidRDefault="00C23E28"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27.8 (5.0)</w:t>
            </w:r>
          </w:p>
        </w:tc>
        <w:tc>
          <w:tcPr>
            <w:tcW w:w="0" w:type="auto"/>
            <w:tcBorders>
              <w:top w:val="single" w:sz="4" w:space="0" w:color="000000"/>
              <w:left w:val="single" w:sz="4" w:space="0" w:color="000000"/>
              <w:bottom w:val="single" w:sz="4" w:space="0" w:color="000000"/>
              <w:right w:val="single" w:sz="4" w:space="0" w:color="000000"/>
            </w:tcBorders>
          </w:tcPr>
          <w:p w14:paraId="06AE7257" w14:textId="4EEE6E13" w:rsidR="00C23E28" w:rsidRPr="008F1395" w:rsidRDefault="00C23E28"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29.5 (4.5)</w:t>
            </w:r>
          </w:p>
        </w:tc>
      </w:tr>
      <w:tr w:rsidR="00C23E28" w:rsidRPr="008F1395" w14:paraId="0C23B707" w14:textId="1B084DF7" w:rsidTr="008F1395">
        <w:trPr>
          <w:trHeight w:val="2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D081E" w14:textId="4CDB5DD2" w:rsidR="00C23E28" w:rsidRPr="008F1395" w:rsidRDefault="00C23E28" w:rsidP="00C23E28">
            <w:pPr>
              <w:pStyle w:val="Body"/>
              <w:spacing w:after="0" w:line="480" w:lineRule="auto"/>
              <w:rPr>
                <w:rFonts w:ascii="Times New Roman" w:hAnsi="Times New Roman" w:cs="Times New Roman"/>
                <w:sz w:val="20"/>
                <w:szCs w:val="20"/>
              </w:rPr>
            </w:pPr>
            <w:r w:rsidRPr="008F1395">
              <w:rPr>
                <w:rStyle w:val="None"/>
                <w:rFonts w:ascii="Times New Roman" w:hAnsi="Times New Roman" w:cs="Times New Roman"/>
                <w:sz w:val="20"/>
                <w:szCs w:val="20"/>
                <w:lang w:val="en-US"/>
              </w:rPr>
              <w:t>IQ score</w:t>
            </w:r>
            <w:r w:rsidR="00B94851" w:rsidRPr="008F1395">
              <w:rPr>
                <w:rStyle w:val="None"/>
                <w:rFonts w:ascii="Times New Roman" w:hAnsi="Times New Roman" w:cs="Times New Roman"/>
                <w:sz w:val="20"/>
                <w:szCs w:val="20"/>
                <w:lang w:val="en-US"/>
              </w:rPr>
              <w:t xml:space="preserve"> of the child at age 15</w:t>
            </w:r>
            <w:r w:rsidRPr="008F1395">
              <w:rPr>
                <w:rStyle w:val="None"/>
                <w:rFonts w:ascii="Times New Roman" w:hAnsi="Times New Roman" w:cs="Times New Roman"/>
                <w:sz w:val="20"/>
                <w:szCs w:val="20"/>
                <w:lang w:val="en-US"/>
              </w:rPr>
              <w:t>, mean (SD)</w:t>
            </w:r>
          </w:p>
        </w:tc>
        <w:tc>
          <w:tcPr>
            <w:tcW w:w="0" w:type="auto"/>
            <w:tcBorders>
              <w:top w:val="single" w:sz="4" w:space="0" w:color="000000"/>
              <w:left w:val="single" w:sz="4" w:space="0" w:color="000000"/>
              <w:bottom w:val="single" w:sz="4" w:space="0" w:color="000000"/>
              <w:right w:val="single" w:sz="4" w:space="0" w:color="000000"/>
            </w:tcBorders>
          </w:tcPr>
          <w:p w14:paraId="55E34D92" w14:textId="2C0121F8" w:rsidR="00C23E28" w:rsidRPr="008F1395" w:rsidRDefault="00B94851"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91.5 (13.1</w:t>
            </w:r>
            <w:r w:rsidR="00C23E28" w:rsidRPr="008F1395">
              <w:rPr>
                <w:rStyle w:val="None"/>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5F762152" w14:textId="79604F7B" w:rsidR="00C23E28" w:rsidRPr="008F1395" w:rsidRDefault="00B94851"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93.2</w:t>
            </w:r>
            <w:r w:rsidR="00C23E28" w:rsidRPr="008F1395">
              <w:rPr>
                <w:rStyle w:val="None"/>
                <w:rFonts w:ascii="Times New Roman" w:hAnsi="Times New Roman" w:cs="Times New Roman"/>
                <w:sz w:val="20"/>
                <w:szCs w:val="20"/>
                <w:lang w:val="en-US"/>
              </w:rPr>
              <w:t xml:space="preserve"> (12.6)</w:t>
            </w:r>
          </w:p>
        </w:tc>
      </w:tr>
      <w:tr w:rsidR="00C23E28" w:rsidRPr="008F1395" w14:paraId="01DD060B" w14:textId="2EDED990" w:rsidTr="008F1395">
        <w:trPr>
          <w:trHeight w:val="33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14AFA" w14:textId="0B6BAEDC" w:rsidR="00C23E28" w:rsidRPr="008F1395" w:rsidRDefault="00C23E28" w:rsidP="00C23E28">
            <w:pPr>
              <w:pStyle w:val="Body"/>
              <w:spacing w:after="0" w:line="480" w:lineRule="auto"/>
              <w:rPr>
                <w:rFonts w:ascii="Times New Roman" w:hAnsi="Times New Roman" w:cs="Times New Roman"/>
                <w:sz w:val="20"/>
                <w:szCs w:val="20"/>
              </w:rPr>
            </w:pPr>
            <w:r w:rsidRPr="008F1395">
              <w:rPr>
                <w:rStyle w:val="None"/>
                <w:rFonts w:ascii="Times New Roman" w:hAnsi="Times New Roman" w:cs="Times New Roman"/>
                <w:sz w:val="20"/>
                <w:szCs w:val="20"/>
                <w:lang w:val="en-US"/>
              </w:rPr>
              <w:t xml:space="preserve">Offspring </w:t>
            </w:r>
            <w:proofErr w:type="spellStart"/>
            <w:r w:rsidR="00B94851" w:rsidRPr="008F1395">
              <w:rPr>
                <w:rStyle w:val="None"/>
                <w:rFonts w:ascii="Times New Roman" w:hAnsi="Times New Roman" w:cs="Times New Roman"/>
                <w:sz w:val="20"/>
                <w:szCs w:val="20"/>
                <w:lang w:val="en-US"/>
              </w:rPr>
              <w:t>s</w:t>
            </w:r>
            <w:r w:rsidRPr="008F1395">
              <w:rPr>
                <w:rStyle w:val="None"/>
                <w:rFonts w:ascii="Times New Roman" w:hAnsi="Times New Roman" w:cs="Times New Roman"/>
                <w:sz w:val="20"/>
                <w:szCs w:val="20"/>
                <w:lang w:val="en-US"/>
              </w:rPr>
              <w:t>MFQ</w:t>
            </w:r>
            <w:proofErr w:type="spellEnd"/>
            <w:r w:rsidRPr="008F1395">
              <w:rPr>
                <w:rStyle w:val="None"/>
                <w:rFonts w:ascii="Times New Roman" w:hAnsi="Times New Roman" w:cs="Times New Roman"/>
                <w:sz w:val="20"/>
                <w:szCs w:val="20"/>
                <w:lang w:val="en-US"/>
              </w:rPr>
              <w:t xml:space="preserve"> score at 18, mean (SD)</w:t>
            </w:r>
          </w:p>
        </w:tc>
        <w:tc>
          <w:tcPr>
            <w:tcW w:w="0" w:type="auto"/>
            <w:tcBorders>
              <w:top w:val="single" w:sz="4" w:space="0" w:color="000000"/>
              <w:left w:val="single" w:sz="4" w:space="0" w:color="000000"/>
              <w:bottom w:val="single" w:sz="4" w:space="0" w:color="000000"/>
              <w:right w:val="single" w:sz="4" w:space="0" w:color="000000"/>
            </w:tcBorders>
          </w:tcPr>
          <w:p w14:paraId="505FAF83" w14:textId="66A21C4D" w:rsidR="00C23E28" w:rsidRPr="008F1395" w:rsidRDefault="00B94851"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6.8 (5.3</w:t>
            </w:r>
            <w:r w:rsidR="00C23E28" w:rsidRPr="008F1395">
              <w:rPr>
                <w:rStyle w:val="None"/>
                <w:rFonts w:ascii="Times New Roman" w:hAnsi="Times New Roman" w:cs="Times New Roman"/>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14:paraId="7B052A95" w14:textId="5B60FD1C" w:rsidR="00C23E28" w:rsidRPr="008F1395" w:rsidRDefault="00B94851" w:rsidP="00C23E28">
            <w:pPr>
              <w:pStyle w:val="Body"/>
              <w:spacing w:after="0" w:line="480" w:lineRule="auto"/>
              <w:jc w:val="both"/>
              <w:rPr>
                <w:rStyle w:val="None"/>
                <w:rFonts w:ascii="Times New Roman" w:hAnsi="Times New Roman" w:cs="Times New Roman"/>
                <w:sz w:val="20"/>
                <w:szCs w:val="20"/>
                <w:lang w:val="en-US"/>
              </w:rPr>
            </w:pPr>
            <w:r w:rsidRPr="008F1395">
              <w:rPr>
                <w:rStyle w:val="None"/>
                <w:rFonts w:ascii="Times New Roman" w:hAnsi="Times New Roman" w:cs="Times New Roman"/>
                <w:sz w:val="20"/>
                <w:szCs w:val="20"/>
                <w:lang w:val="en-US"/>
              </w:rPr>
              <w:t>6.1 (5.1</w:t>
            </w:r>
            <w:r w:rsidR="00C23E28" w:rsidRPr="008F1395">
              <w:rPr>
                <w:rStyle w:val="None"/>
                <w:rFonts w:ascii="Times New Roman" w:hAnsi="Times New Roman" w:cs="Times New Roman"/>
                <w:sz w:val="20"/>
                <w:szCs w:val="20"/>
                <w:lang w:val="en-US"/>
              </w:rPr>
              <w:t>)</w:t>
            </w:r>
          </w:p>
        </w:tc>
      </w:tr>
    </w:tbl>
    <w:p w14:paraId="173D721F" w14:textId="08957812" w:rsidR="00FF4A3B" w:rsidRPr="003F58CC" w:rsidRDefault="00B94851" w:rsidP="00FF4A3B">
      <w:pPr>
        <w:pStyle w:val="Body"/>
        <w:widowControl w:val="0"/>
        <w:spacing w:line="240" w:lineRule="auto"/>
        <w:rPr>
          <w:rStyle w:val="Hyperlink0"/>
          <w:rFonts w:eastAsia="Calibri"/>
          <w:sz w:val="20"/>
          <w:szCs w:val="20"/>
        </w:rPr>
      </w:pPr>
      <w:r>
        <w:rPr>
          <w:rStyle w:val="Hyperlink0"/>
          <w:rFonts w:eastAsia="Calibri"/>
          <w:sz w:val="20"/>
          <w:szCs w:val="20"/>
        </w:rPr>
        <w:t>Abbreviations: n</w:t>
      </w:r>
      <w:r w:rsidR="004F428B" w:rsidRPr="003F58CC">
        <w:rPr>
          <w:rStyle w:val="Hyperlink0"/>
          <w:rFonts w:eastAsia="Calibri"/>
          <w:sz w:val="20"/>
          <w:szCs w:val="20"/>
        </w:rPr>
        <w:t xml:space="preserve"> – number; CIS-R – Clinical Interview Schedule-Revised; </w:t>
      </w:r>
      <w:proofErr w:type="spellStart"/>
      <w:r>
        <w:rPr>
          <w:rStyle w:val="Hyperlink0"/>
          <w:rFonts w:eastAsia="Calibri"/>
          <w:sz w:val="20"/>
          <w:szCs w:val="20"/>
        </w:rPr>
        <w:t>s</w:t>
      </w:r>
      <w:r w:rsidR="004F428B" w:rsidRPr="003F58CC">
        <w:rPr>
          <w:rStyle w:val="Hyperlink0"/>
          <w:rFonts w:eastAsia="Calibri"/>
          <w:sz w:val="20"/>
          <w:szCs w:val="20"/>
        </w:rPr>
        <w:t>MFQ</w:t>
      </w:r>
      <w:proofErr w:type="spellEnd"/>
      <w:r w:rsidR="004F428B" w:rsidRPr="003F58CC">
        <w:rPr>
          <w:rStyle w:val="Hyperlink0"/>
          <w:rFonts w:eastAsia="Calibri"/>
          <w:sz w:val="20"/>
          <w:szCs w:val="20"/>
        </w:rPr>
        <w:t xml:space="preserve"> – </w:t>
      </w:r>
      <w:r>
        <w:rPr>
          <w:rStyle w:val="Hyperlink0"/>
          <w:rFonts w:eastAsia="Calibri"/>
          <w:sz w:val="20"/>
          <w:szCs w:val="20"/>
        </w:rPr>
        <w:t xml:space="preserve">short </w:t>
      </w:r>
      <w:r w:rsidR="004F428B" w:rsidRPr="003F58CC">
        <w:rPr>
          <w:rStyle w:val="Hyperlink0"/>
          <w:rFonts w:eastAsia="Calibri"/>
          <w:sz w:val="20"/>
          <w:szCs w:val="20"/>
        </w:rPr>
        <w:t>Mood and Feelings Questionnaire; IQ – Intelligence Quotient; SD – Standard Deviation.</w:t>
      </w:r>
    </w:p>
    <w:p w14:paraId="2B4FC37E" w14:textId="77777777" w:rsidR="00FF4A3B" w:rsidRDefault="00FF4A3B">
      <w:pPr>
        <w:rPr>
          <w:rFonts w:ascii="Times New Roman" w:hAnsi="Times New Roman" w:cs="Times New Roman"/>
          <w:sz w:val="20"/>
          <w:szCs w:val="20"/>
        </w:rPr>
      </w:pPr>
    </w:p>
    <w:p w14:paraId="2E0B740B" w14:textId="77777777" w:rsidR="00F85F82" w:rsidRDefault="00F85F82">
      <w:pPr>
        <w:rPr>
          <w:rFonts w:ascii="Times New Roman" w:hAnsi="Times New Roman" w:cs="Times New Roman"/>
          <w:sz w:val="20"/>
          <w:szCs w:val="20"/>
        </w:rPr>
      </w:pPr>
    </w:p>
    <w:p w14:paraId="086F977A" w14:textId="77777777" w:rsidR="00F85F82" w:rsidRDefault="00F85F82">
      <w:pPr>
        <w:rPr>
          <w:rFonts w:ascii="Times New Roman" w:hAnsi="Times New Roman" w:cs="Times New Roman"/>
          <w:sz w:val="20"/>
          <w:szCs w:val="20"/>
        </w:rPr>
      </w:pPr>
    </w:p>
    <w:p w14:paraId="38B8EDF0" w14:textId="45B6F520" w:rsidR="009C2157" w:rsidRDefault="009C2157">
      <w:pPr>
        <w:rPr>
          <w:rFonts w:ascii="Times New Roman" w:hAnsi="Times New Roman" w:cs="Times New Roman"/>
          <w:sz w:val="24"/>
          <w:szCs w:val="24"/>
        </w:rPr>
        <w:sectPr w:rsidR="009C2157" w:rsidSect="00DF6496">
          <w:pgSz w:w="11906" w:h="16838"/>
          <w:pgMar w:top="1440" w:right="1440" w:bottom="1440" w:left="1440" w:header="708" w:footer="708" w:gutter="0"/>
          <w:cols w:space="708"/>
          <w:docGrid w:linePitch="360"/>
        </w:sectPr>
      </w:pPr>
    </w:p>
    <w:p w14:paraId="4B3ACFD2" w14:textId="3E3AF9C5" w:rsidR="002F7982" w:rsidRDefault="000B3D84" w:rsidP="00C8788A">
      <w:pPr>
        <w:rPr>
          <w:rFonts w:ascii="Times New Roman" w:hAnsi="Times New Roman" w:cs="Times New Roman"/>
          <w:sz w:val="24"/>
          <w:szCs w:val="24"/>
        </w:rPr>
      </w:pPr>
      <w:r w:rsidRPr="000B3D84">
        <w:rPr>
          <w:rFonts w:ascii="Times New Roman" w:hAnsi="Times New Roman" w:cs="Times New Roman"/>
          <w:sz w:val="24"/>
          <w:szCs w:val="24"/>
        </w:rPr>
        <w:lastRenderedPageBreak/>
        <w:t>Supplementary Table 5. Cross-sectional associations at age 18 showing change in number of errors (95% confidence intervals and p value) for a one SD change in depressive sy</w:t>
      </w:r>
      <w:r>
        <w:rPr>
          <w:rFonts w:ascii="Times New Roman" w:hAnsi="Times New Roman" w:cs="Times New Roman"/>
          <w:sz w:val="24"/>
          <w:szCs w:val="24"/>
        </w:rPr>
        <w:t>mptoms</w:t>
      </w:r>
      <w:r w:rsidR="002233F1">
        <w:rPr>
          <w:rFonts w:ascii="Times New Roman" w:hAnsi="Times New Roman" w:cs="Times New Roman"/>
          <w:sz w:val="24"/>
          <w:szCs w:val="24"/>
        </w:rPr>
        <w:t xml:space="preserve"> (assessed with the CIS-R)</w:t>
      </w:r>
      <w:r>
        <w:rPr>
          <w:rFonts w:ascii="Times New Roman" w:hAnsi="Times New Roman" w:cs="Times New Roman"/>
          <w:sz w:val="24"/>
          <w:szCs w:val="24"/>
        </w:rPr>
        <w:t xml:space="preserve">, and according to </w:t>
      </w:r>
      <w:r w:rsidR="00C8788A">
        <w:rPr>
          <w:rFonts w:ascii="Times New Roman" w:hAnsi="Times New Roman" w:cs="Times New Roman"/>
          <w:sz w:val="24"/>
          <w:szCs w:val="24"/>
        </w:rPr>
        <w:t>error type, valence and shift</w:t>
      </w:r>
      <w:r w:rsidR="00054EEB">
        <w:rPr>
          <w:rFonts w:ascii="Times New Roman" w:hAnsi="Times New Roman" w:cs="Times New Roman"/>
          <w:sz w:val="24"/>
          <w:szCs w:val="24"/>
        </w:rPr>
        <w:t xml:space="preserve"> (n</w:t>
      </w:r>
      <w:r w:rsidR="002F7982">
        <w:rPr>
          <w:rFonts w:ascii="Times New Roman" w:hAnsi="Times New Roman" w:cs="Times New Roman"/>
          <w:sz w:val="24"/>
          <w:szCs w:val="24"/>
        </w:rPr>
        <w:t>=2315, based on multiply imputed data).</w:t>
      </w:r>
    </w:p>
    <w:tbl>
      <w:tblPr>
        <w:tblStyle w:val="TableGrid"/>
        <w:tblW w:w="0" w:type="auto"/>
        <w:tblLook w:val="04A0" w:firstRow="1" w:lastRow="0" w:firstColumn="1" w:lastColumn="0" w:noHBand="0" w:noVBand="1"/>
      </w:tblPr>
      <w:tblGrid>
        <w:gridCol w:w="2552"/>
        <w:gridCol w:w="2514"/>
        <w:gridCol w:w="2332"/>
      </w:tblGrid>
      <w:tr w:rsidR="001D62C7" w:rsidRPr="00997FD3" w14:paraId="663C297A" w14:textId="77777777" w:rsidTr="009B0C27">
        <w:tc>
          <w:tcPr>
            <w:tcW w:w="0" w:type="auto"/>
          </w:tcPr>
          <w:p w14:paraId="58424D91" w14:textId="77777777" w:rsidR="001D62C7" w:rsidRPr="00997FD3" w:rsidRDefault="001D62C7" w:rsidP="001D62C7">
            <w:pPr>
              <w:jc w:val="center"/>
              <w:rPr>
                <w:rFonts w:ascii="Times New Roman" w:hAnsi="Times New Roman" w:cs="Times New Roman"/>
                <w:sz w:val="20"/>
                <w:szCs w:val="20"/>
              </w:rPr>
            </w:pPr>
            <w:r w:rsidRPr="00997FD3">
              <w:rPr>
                <w:rFonts w:ascii="Times New Roman" w:hAnsi="Times New Roman" w:cs="Times New Roman"/>
                <w:sz w:val="20"/>
                <w:szCs w:val="20"/>
              </w:rPr>
              <w:t>Exposure variable</w:t>
            </w:r>
          </w:p>
          <w:p w14:paraId="2E6976A3" w14:textId="3D5A9CE8" w:rsidR="001D62C7" w:rsidRPr="00997FD3" w:rsidRDefault="001D62C7" w:rsidP="001D62C7">
            <w:pPr>
              <w:jc w:val="center"/>
              <w:rPr>
                <w:rFonts w:ascii="Times New Roman" w:hAnsi="Times New Roman" w:cs="Times New Roman"/>
                <w:sz w:val="20"/>
                <w:szCs w:val="20"/>
              </w:rPr>
            </w:pPr>
          </w:p>
        </w:tc>
        <w:tc>
          <w:tcPr>
            <w:tcW w:w="0" w:type="auto"/>
          </w:tcPr>
          <w:p w14:paraId="1EF91014" w14:textId="4A763C9F" w:rsidR="001D62C7" w:rsidRPr="00997FD3" w:rsidRDefault="001D62C7" w:rsidP="001D62C7">
            <w:pPr>
              <w:tabs>
                <w:tab w:val="left" w:pos="916"/>
              </w:tabs>
              <w:rPr>
                <w:rFonts w:ascii="Times New Roman" w:hAnsi="Times New Roman" w:cs="Times New Roman"/>
                <w:sz w:val="20"/>
                <w:szCs w:val="20"/>
              </w:rPr>
            </w:pPr>
            <w:r w:rsidRPr="00997FD3">
              <w:rPr>
                <w:rFonts w:ascii="Times New Roman" w:hAnsi="Times New Roman" w:cs="Times New Roman"/>
                <w:sz w:val="20"/>
                <w:szCs w:val="20"/>
              </w:rPr>
              <w:t xml:space="preserve">Unadjusted </w:t>
            </w:r>
            <w:proofErr w:type="spellStart"/>
            <w:r w:rsidRPr="00997FD3">
              <w:rPr>
                <w:rFonts w:ascii="Times New Roman" w:hAnsi="Times New Roman" w:cs="Times New Roman"/>
                <w:sz w:val="20"/>
                <w:szCs w:val="20"/>
              </w:rPr>
              <w:t>model</w:t>
            </w:r>
            <w:r w:rsidR="002233F1" w:rsidRPr="00997FD3">
              <w:rPr>
                <w:rFonts w:ascii="Times New Roman" w:hAnsi="Times New Roman" w:cs="Times New Roman"/>
                <w:sz w:val="20"/>
                <w:szCs w:val="20"/>
                <w:vertAlign w:val="superscript"/>
              </w:rPr>
              <w:t>a</w:t>
            </w:r>
            <w:proofErr w:type="spellEnd"/>
            <w:r w:rsidR="00997FD3" w:rsidRPr="00997FD3">
              <w:rPr>
                <w:rFonts w:ascii="Times New Roman" w:hAnsi="Times New Roman" w:cs="Times New Roman"/>
                <w:sz w:val="20"/>
                <w:szCs w:val="20"/>
                <w:vertAlign w:val="superscript"/>
              </w:rPr>
              <w:t xml:space="preserve"> </w:t>
            </w:r>
            <w:r w:rsidR="00054EEB">
              <w:rPr>
                <w:rFonts w:ascii="Times New Roman" w:hAnsi="Times New Roman" w:cs="Times New Roman"/>
                <w:sz w:val="20"/>
                <w:szCs w:val="20"/>
              </w:rPr>
              <w:t>(n</w:t>
            </w:r>
            <w:r w:rsidR="00997FD3" w:rsidRPr="00997FD3">
              <w:rPr>
                <w:rFonts w:ascii="Times New Roman" w:hAnsi="Times New Roman" w:cs="Times New Roman"/>
                <w:sz w:val="20"/>
                <w:szCs w:val="20"/>
              </w:rPr>
              <w:t>=2315)</w:t>
            </w:r>
          </w:p>
        </w:tc>
        <w:tc>
          <w:tcPr>
            <w:tcW w:w="0" w:type="auto"/>
          </w:tcPr>
          <w:p w14:paraId="53EA7FF8" w14:textId="1D5F9C19" w:rsidR="001D62C7" w:rsidRPr="00997FD3" w:rsidRDefault="001D62C7" w:rsidP="001D62C7">
            <w:pPr>
              <w:tabs>
                <w:tab w:val="left" w:pos="916"/>
              </w:tabs>
              <w:rPr>
                <w:rFonts w:ascii="Times New Roman" w:hAnsi="Times New Roman" w:cs="Times New Roman"/>
                <w:sz w:val="20"/>
                <w:szCs w:val="20"/>
              </w:rPr>
            </w:pPr>
            <w:r w:rsidRPr="00997FD3">
              <w:rPr>
                <w:rFonts w:ascii="Times New Roman" w:hAnsi="Times New Roman" w:cs="Times New Roman"/>
                <w:sz w:val="20"/>
                <w:szCs w:val="20"/>
              </w:rPr>
              <w:t xml:space="preserve">Adjusted </w:t>
            </w:r>
            <w:proofErr w:type="spellStart"/>
            <w:r w:rsidRPr="00997FD3">
              <w:rPr>
                <w:rFonts w:ascii="Times New Roman" w:hAnsi="Times New Roman" w:cs="Times New Roman"/>
                <w:sz w:val="20"/>
                <w:szCs w:val="20"/>
              </w:rPr>
              <w:t>model</w:t>
            </w:r>
            <w:r w:rsidR="002233F1" w:rsidRPr="00997FD3">
              <w:rPr>
                <w:rFonts w:ascii="Times New Roman" w:hAnsi="Times New Roman" w:cs="Times New Roman"/>
                <w:sz w:val="20"/>
                <w:szCs w:val="20"/>
                <w:vertAlign w:val="superscript"/>
              </w:rPr>
              <w:t>b</w:t>
            </w:r>
            <w:proofErr w:type="spellEnd"/>
            <w:r w:rsidR="00997FD3" w:rsidRPr="00997FD3">
              <w:rPr>
                <w:rFonts w:ascii="Times New Roman" w:hAnsi="Times New Roman" w:cs="Times New Roman"/>
                <w:sz w:val="20"/>
                <w:szCs w:val="20"/>
                <w:vertAlign w:val="superscript"/>
              </w:rPr>
              <w:t xml:space="preserve"> </w:t>
            </w:r>
            <w:r w:rsidR="00054EEB">
              <w:rPr>
                <w:rFonts w:ascii="Times New Roman" w:hAnsi="Times New Roman" w:cs="Times New Roman"/>
                <w:sz w:val="20"/>
                <w:szCs w:val="20"/>
              </w:rPr>
              <w:t>(n</w:t>
            </w:r>
            <w:r w:rsidR="00997FD3" w:rsidRPr="00997FD3">
              <w:rPr>
                <w:rFonts w:ascii="Times New Roman" w:hAnsi="Times New Roman" w:cs="Times New Roman"/>
                <w:sz w:val="20"/>
                <w:szCs w:val="20"/>
              </w:rPr>
              <w:t>=2315)</w:t>
            </w:r>
          </w:p>
        </w:tc>
      </w:tr>
      <w:tr w:rsidR="001D62C7" w:rsidRPr="00997FD3" w14:paraId="69D6DB5D" w14:textId="77777777" w:rsidTr="009B0C27">
        <w:tc>
          <w:tcPr>
            <w:tcW w:w="0" w:type="auto"/>
          </w:tcPr>
          <w:p w14:paraId="2D102C1A" w14:textId="26FEDABF" w:rsidR="001D62C7" w:rsidRPr="00997FD3" w:rsidRDefault="001D62C7" w:rsidP="001D62C7">
            <w:pPr>
              <w:tabs>
                <w:tab w:val="left" w:pos="916"/>
              </w:tabs>
              <w:rPr>
                <w:rFonts w:ascii="Times New Roman" w:hAnsi="Times New Roman" w:cs="Times New Roman"/>
                <w:sz w:val="20"/>
                <w:szCs w:val="20"/>
              </w:rPr>
            </w:pPr>
            <w:r w:rsidRPr="00997FD3">
              <w:rPr>
                <w:rStyle w:val="None"/>
                <w:rFonts w:ascii="Times New Roman" w:hAnsi="Times New Roman" w:cs="Times New Roman"/>
                <w:sz w:val="20"/>
                <w:szCs w:val="20"/>
              </w:rPr>
              <w:t>CIS</w:t>
            </w:r>
            <w:r w:rsidR="002233F1" w:rsidRPr="00997FD3">
              <w:rPr>
                <w:rStyle w:val="None"/>
                <w:rFonts w:ascii="Times New Roman" w:hAnsi="Times New Roman" w:cs="Times New Roman"/>
                <w:sz w:val="20"/>
                <w:szCs w:val="20"/>
              </w:rPr>
              <w:t>-</w:t>
            </w:r>
            <w:r w:rsidRPr="00997FD3">
              <w:rPr>
                <w:rStyle w:val="None"/>
                <w:rFonts w:ascii="Times New Roman" w:hAnsi="Times New Roman" w:cs="Times New Roman"/>
                <w:sz w:val="20"/>
                <w:szCs w:val="20"/>
              </w:rPr>
              <w:t xml:space="preserve">R depressive </w:t>
            </w:r>
            <w:proofErr w:type="spellStart"/>
            <w:r w:rsidRPr="00997FD3">
              <w:rPr>
                <w:rStyle w:val="None"/>
                <w:rFonts w:ascii="Times New Roman" w:hAnsi="Times New Roman" w:cs="Times New Roman"/>
                <w:sz w:val="20"/>
                <w:szCs w:val="20"/>
              </w:rPr>
              <w:t>symptoms</w:t>
            </w:r>
            <w:r w:rsidRPr="00997FD3">
              <w:rPr>
                <w:rStyle w:val="None"/>
                <w:rFonts w:ascii="Times New Roman" w:hAnsi="Times New Roman" w:cs="Times New Roman"/>
                <w:sz w:val="20"/>
                <w:szCs w:val="20"/>
                <w:vertAlign w:val="superscript"/>
              </w:rPr>
              <w:t>a</w:t>
            </w:r>
            <w:proofErr w:type="spellEnd"/>
          </w:p>
        </w:tc>
        <w:tc>
          <w:tcPr>
            <w:tcW w:w="0" w:type="auto"/>
          </w:tcPr>
          <w:p w14:paraId="6078A1CF" w14:textId="77777777" w:rsidR="001D62C7" w:rsidRPr="00997FD3" w:rsidRDefault="001D62C7" w:rsidP="001D62C7">
            <w:pPr>
              <w:tabs>
                <w:tab w:val="left" w:pos="916"/>
              </w:tabs>
              <w:rPr>
                <w:rFonts w:ascii="Times New Roman" w:hAnsi="Times New Roman" w:cs="Times New Roman"/>
                <w:sz w:val="20"/>
                <w:szCs w:val="20"/>
              </w:rPr>
            </w:pPr>
            <w:r w:rsidRPr="00997FD3">
              <w:rPr>
                <w:rStyle w:val="None"/>
                <w:rFonts w:ascii="Times New Roman" w:hAnsi="Times New Roman" w:cs="Times New Roman"/>
                <w:sz w:val="20"/>
                <w:szCs w:val="20"/>
              </w:rPr>
              <w:t>-.001 (-.02 to .02) .89</w:t>
            </w:r>
          </w:p>
        </w:tc>
        <w:tc>
          <w:tcPr>
            <w:tcW w:w="0" w:type="auto"/>
          </w:tcPr>
          <w:p w14:paraId="0EE45D2A" w14:textId="77777777" w:rsidR="001D62C7" w:rsidRPr="00997FD3" w:rsidRDefault="001D62C7" w:rsidP="001D62C7">
            <w:pPr>
              <w:tabs>
                <w:tab w:val="left" w:pos="916"/>
              </w:tabs>
              <w:rPr>
                <w:rFonts w:ascii="Times New Roman" w:hAnsi="Times New Roman" w:cs="Times New Roman"/>
                <w:sz w:val="20"/>
                <w:szCs w:val="20"/>
              </w:rPr>
            </w:pPr>
            <w:r w:rsidRPr="00997FD3">
              <w:rPr>
                <w:rStyle w:val="None"/>
                <w:rFonts w:ascii="Times New Roman" w:hAnsi="Times New Roman" w:cs="Times New Roman"/>
                <w:sz w:val="20"/>
                <w:szCs w:val="20"/>
              </w:rPr>
              <w:t>.01 (-.010 to .04) .27</w:t>
            </w:r>
          </w:p>
        </w:tc>
      </w:tr>
      <w:tr w:rsidR="00A47334" w:rsidRPr="00997FD3" w14:paraId="31294DBB" w14:textId="77777777" w:rsidTr="009B0C27">
        <w:tc>
          <w:tcPr>
            <w:tcW w:w="0" w:type="auto"/>
          </w:tcPr>
          <w:p w14:paraId="72AA6715" w14:textId="77777777"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Error type</w:t>
            </w:r>
          </w:p>
        </w:tc>
        <w:tc>
          <w:tcPr>
            <w:tcW w:w="0" w:type="auto"/>
          </w:tcPr>
          <w:p w14:paraId="0E418AD7" w14:textId="1C1064D8" w:rsidR="00A47334" w:rsidRPr="00997FD3" w:rsidRDefault="00A47334" w:rsidP="00A47334">
            <w:pPr>
              <w:tabs>
                <w:tab w:val="left" w:pos="916"/>
              </w:tabs>
              <w:rPr>
                <w:rFonts w:ascii="Times New Roman" w:hAnsi="Times New Roman" w:cs="Times New Roman"/>
                <w:sz w:val="20"/>
                <w:szCs w:val="20"/>
              </w:rPr>
            </w:pPr>
          </w:p>
        </w:tc>
        <w:tc>
          <w:tcPr>
            <w:tcW w:w="0" w:type="auto"/>
          </w:tcPr>
          <w:p w14:paraId="0378177A" w14:textId="18B61355" w:rsidR="00A47334" w:rsidRPr="00997FD3" w:rsidRDefault="00A47334" w:rsidP="00A47334">
            <w:pPr>
              <w:tabs>
                <w:tab w:val="left" w:pos="916"/>
              </w:tabs>
              <w:rPr>
                <w:rFonts w:ascii="Times New Roman" w:hAnsi="Times New Roman" w:cs="Times New Roman"/>
                <w:sz w:val="20"/>
                <w:szCs w:val="20"/>
              </w:rPr>
            </w:pPr>
          </w:p>
        </w:tc>
      </w:tr>
      <w:tr w:rsidR="00A47334" w:rsidRPr="00997FD3" w14:paraId="5B5DDDFB" w14:textId="77777777" w:rsidTr="009B0C27">
        <w:tc>
          <w:tcPr>
            <w:tcW w:w="0" w:type="auto"/>
          </w:tcPr>
          <w:p w14:paraId="29843BD4" w14:textId="36066FAE"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 xml:space="preserve">   Omission</w:t>
            </w:r>
          </w:p>
        </w:tc>
        <w:tc>
          <w:tcPr>
            <w:tcW w:w="0" w:type="auto"/>
          </w:tcPr>
          <w:p w14:paraId="50F80FCD" w14:textId="40EF3D90" w:rsidR="00A47334" w:rsidRPr="00997FD3" w:rsidRDefault="00A47334" w:rsidP="00A47334">
            <w:pPr>
              <w:tabs>
                <w:tab w:val="left" w:pos="916"/>
              </w:tabs>
              <w:jc w:val="center"/>
              <w:rPr>
                <w:rFonts w:ascii="Times New Roman" w:hAnsi="Times New Roman" w:cs="Times New Roman"/>
                <w:sz w:val="20"/>
                <w:szCs w:val="20"/>
              </w:rPr>
            </w:pPr>
            <w:r w:rsidRPr="00997FD3">
              <w:rPr>
                <w:rFonts w:ascii="Times New Roman" w:hAnsi="Times New Roman" w:cs="Times New Roman"/>
                <w:sz w:val="20"/>
                <w:szCs w:val="20"/>
              </w:rPr>
              <w:t>Reference category</w:t>
            </w:r>
          </w:p>
        </w:tc>
        <w:tc>
          <w:tcPr>
            <w:tcW w:w="0" w:type="auto"/>
          </w:tcPr>
          <w:p w14:paraId="578318DE" w14:textId="784DBB63" w:rsidR="00A47334" w:rsidRPr="00997FD3" w:rsidRDefault="00A47334" w:rsidP="00A47334">
            <w:pPr>
              <w:tabs>
                <w:tab w:val="left" w:pos="916"/>
              </w:tabs>
              <w:jc w:val="center"/>
              <w:rPr>
                <w:rFonts w:ascii="Times New Roman" w:hAnsi="Times New Roman" w:cs="Times New Roman"/>
                <w:sz w:val="20"/>
                <w:szCs w:val="20"/>
              </w:rPr>
            </w:pPr>
            <w:r w:rsidRPr="00997FD3">
              <w:rPr>
                <w:rFonts w:ascii="Times New Roman" w:hAnsi="Times New Roman" w:cs="Times New Roman"/>
                <w:sz w:val="20"/>
                <w:szCs w:val="20"/>
              </w:rPr>
              <w:t>Reference category</w:t>
            </w:r>
          </w:p>
        </w:tc>
      </w:tr>
      <w:tr w:rsidR="00A47334" w:rsidRPr="00997FD3" w14:paraId="65ADE9C9" w14:textId="77777777" w:rsidTr="009B0C27">
        <w:tc>
          <w:tcPr>
            <w:tcW w:w="0" w:type="auto"/>
          </w:tcPr>
          <w:p w14:paraId="798AE316" w14:textId="2463354F"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 xml:space="preserve">   Commission</w:t>
            </w:r>
          </w:p>
        </w:tc>
        <w:tc>
          <w:tcPr>
            <w:tcW w:w="0" w:type="auto"/>
          </w:tcPr>
          <w:p w14:paraId="6036B63B" w14:textId="7DC1A0DA"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-.46 (-.48 -.44) &lt;.00001</w:t>
            </w:r>
          </w:p>
        </w:tc>
        <w:tc>
          <w:tcPr>
            <w:tcW w:w="0" w:type="auto"/>
          </w:tcPr>
          <w:p w14:paraId="2DF9DD5C" w14:textId="0844D91D"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-.46 (-.48 -.44) &lt;.00001</w:t>
            </w:r>
          </w:p>
        </w:tc>
      </w:tr>
      <w:tr w:rsidR="00A47334" w:rsidRPr="00997FD3" w14:paraId="227A7399" w14:textId="77777777" w:rsidTr="009B0C27">
        <w:tc>
          <w:tcPr>
            <w:tcW w:w="0" w:type="auto"/>
          </w:tcPr>
          <w:p w14:paraId="1897D16F" w14:textId="77777777"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Valence</w:t>
            </w:r>
          </w:p>
        </w:tc>
        <w:tc>
          <w:tcPr>
            <w:tcW w:w="0" w:type="auto"/>
          </w:tcPr>
          <w:p w14:paraId="134A4247" w14:textId="38B8FA95" w:rsidR="00A47334" w:rsidRPr="00997FD3" w:rsidRDefault="00A47334" w:rsidP="00A47334">
            <w:pPr>
              <w:tabs>
                <w:tab w:val="left" w:pos="916"/>
              </w:tabs>
              <w:rPr>
                <w:rFonts w:ascii="Times New Roman" w:hAnsi="Times New Roman" w:cs="Times New Roman"/>
                <w:sz w:val="20"/>
                <w:szCs w:val="20"/>
              </w:rPr>
            </w:pPr>
          </w:p>
        </w:tc>
        <w:tc>
          <w:tcPr>
            <w:tcW w:w="0" w:type="auto"/>
          </w:tcPr>
          <w:p w14:paraId="22DD650D" w14:textId="3AA72165" w:rsidR="00A47334" w:rsidRPr="00997FD3" w:rsidRDefault="00A47334" w:rsidP="00A47334">
            <w:pPr>
              <w:tabs>
                <w:tab w:val="left" w:pos="916"/>
              </w:tabs>
              <w:rPr>
                <w:rFonts w:ascii="Times New Roman" w:hAnsi="Times New Roman" w:cs="Times New Roman"/>
                <w:sz w:val="20"/>
                <w:szCs w:val="20"/>
              </w:rPr>
            </w:pPr>
          </w:p>
        </w:tc>
      </w:tr>
      <w:tr w:rsidR="00A47334" w:rsidRPr="00997FD3" w14:paraId="035164C4" w14:textId="77777777" w:rsidTr="009B0C27">
        <w:tc>
          <w:tcPr>
            <w:tcW w:w="0" w:type="auto"/>
          </w:tcPr>
          <w:p w14:paraId="79762801" w14:textId="72C25067"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 xml:space="preserve">   Negative</w:t>
            </w:r>
          </w:p>
        </w:tc>
        <w:tc>
          <w:tcPr>
            <w:tcW w:w="0" w:type="auto"/>
          </w:tcPr>
          <w:p w14:paraId="44E9A1DD" w14:textId="098C9DA3" w:rsidR="00A47334" w:rsidRPr="00997FD3" w:rsidRDefault="00A47334" w:rsidP="00A47334">
            <w:pPr>
              <w:tabs>
                <w:tab w:val="left" w:pos="916"/>
              </w:tabs>
              <w:jc w:val="center"/>
              <w:rPr>
                <w:rFonts w:ascii="Times New Roman" w:hAnsi="Times New Roman" w:cs="Times New Roman"/>
                <w:sz w:val="20"/>
                <w:szCs w:val="20"/>
              </w:rPr>
            </w:pPr>
            <w:r w:rsidRPr="00997FD3">
              <w:rPr>
                <w:rFonts w:ascii="Times New Roman" w:hAnsi="Times New Roman" w:cs="Times New Roman"/>
                <w:sz w:val="20"/>
                <w:szCs w:val="20"/>
              </w:rPr>
              <w:t>Reference category</w:t>
            </w:r>
          </w:p>
        </w:tc>
        <w:tc>
          <w:tcPr>
            <w:tcW w:w="0" w:type="auto"/>
          </w:tcPr>
          <w:p w14:paraId="51F37161" w14:textId="0DC0F279" w:rsidR="00A47334" w:rsidRPr="00997FD3" w:rsidRDefault="00A47334" w:rsidP="00A47334">
            <w:pPr>
              <w:tabs>
                <w:tab w:val="left" w:pos="916"/>
              </w:tabs>
              <w:jc w:val="center"/>
              <w:rPr>
                <w:rFonts w:ascii="Times New Roman" w:hAnsi="Times New Roman" w:cs="Times New Roman"/>
                <w:b/>
                <w:sz w:val="20"/>
                <w:szCs w:val="20"/>
              </w:rPr>
            </w:pPr>
            <w:r w:rsidRPr="00997FD3">
              <w:rPr>
                <w:rFonts w:ascii="Times New Roman" w:hAnsi="Times New Roman" w:cs="Times New Roman"/>
                <w:sz w:val="20"/>
                <w:szCs w:val="20"/>
              </w:rPr>
              <w:t>Reference category</w:t>
            </w:r>
          </w:p>
        </w:tc>
      </w:tr>
      <w:tr w:rsidR="00A47334" w:rsidRPr="00997FD3" w14:paraId="2EE9BA1E" w14:textId="77777777" w:rsidTr="009B0C27">
        <w:tc>
          <w:tcPr>
            <w:tcW w:w="0" w:type="auto"/>
          </w:tcPr>
          <w:p w14:paraId="2916D32F" w14:textId="57E2E372"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 xml:space="preserve">   Positive</w:t>
            </w:r>
          </w:p>
        </w:tc>
        <w:tc>
          <w:tcPr>
            <w:tcW w:w="0" w:type="auto"/>
          </w:tcPr>
          <w:p w14:paraId="6BB075BB" w14:textId="6FA9F5CB"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.33 (.31 .35) &lt;.00001</w:t>
            </w:r>
          </w:p>
        </w:tc>
        <w:tc>
          <w:tcPr>
            <w:tcW w:w="0" w:type="auto"/>
          </w:tcPr>
          <w:p w14:paraId="6BA187F5" w14:textId="66474EAD"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.33 (.31 .35) &lt;.00001</w:t>
            </w:r>
          </w:p>
        </w:tc>
      </w:tr>
      <w:tr w:rsidR="00A47334" w:rsidRPr="00997FD3" w14:paraId="1749DD30" w14:textId="77777777" w:rsidTr="009B0C27">
        <w:tc>
          <w:tcPr>
            <w:tcW w:w="0" w:type="auto"/>
          </w:tcPr>
          <w:p w14:paraId="4EB1802F" w14:textId="77777777"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 xml:space="preserve">Shift </w:t>
            </w:r>
          </w:p>
        </w:tc>
        <w:tc>
          <w:tcPr>
            <w:tcW w:w="0" w:type="auto"/>
          </w:tcPr>
          <w:p w14:paraId="0A8F6F7B" w14:textId="5EAB770D" w:rsidR="00A47334" w:rsidRPr="00997FD3" w:rsidRDefault="00A47334" w:rsidP="00A47334">
            <w:pPr>
              <w:tabs>
                <w:tab w:val="left" w:pos="916"/>
              </w:tabs>
              <w:rPr>
                <w:rFonts w:ascii="Times New Roman" w:hAnsi="Times New Roman" w:cs="Times New Roman"/>
                <w:sz w:val="20"/>
                <w:szCs w:val="20"/>
              </w:rPr>
            </w:pPr>
          </w:p>
        </w:tc>
        <w:tc>
          <w:tcPr>
            <w:tcW w:w="0" w:type="auto"/>
          </w:tcPr>
          <w:p w14:paraId="3BB48472" w14:textId="39647A0F" w:rsidR="00A47334" w:rsidRPr="00997FD3" w:rsidRDefault="00A47334" w:rsidP="00A47334">
            <w:pPr>
              <w:tabs>
                <w:tab w:val="left" w:pos="916"/>
              </w:tabs>
              <w:rPr>
                <w:rFonts w:ascii="Times New Roman" w:hAnsi="Times New Roman" w:cs="Times New Roman"/>
                <w:sz w:val="20"/>
                <w:szCs w:val="20"/>
              </w:rPr>
            </w:pPr>
          </w:p>
        </w:tc>
      </w:tr>
      <w:tr w:rsidR="00A47334" w:rsidRPr="00997FD3" w14:paraId="5B3FE5C8" w14:textId="77777777" w:rsidTr="009B0C27">
        <w:tc>
          <w:tcPr>
            <w:tcW w:w="0" w:type="auto"/>
          </w:tcPr>
          <w:p w14:paraId="6D89F504" w14:textId="3F45815C"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 xml:space="preserve">   No shift</w:t>
            </w:r>
          </w:p>
        </w:tc>
        <w:tc>
          <w:tcPr>
            <w:tcW w:w="0" w:type="auto"/>
          </w:tcPr>
          <w:p w14:paraId="60897E8E" w14:textId="0706F2E8" w:rsidR="00A47334" w:rsidRPr="00997FD3" w:rsidRDefault="00A47334" w:rsidP="00A47334">
            <w:pPr>
              <w:tabs>
                <w:tab w:val="left" w:pos="916"/>
              </w:tabs>
              <w:jc w:val="center"/>
              <w:rPr>
                <w:rFonts w:ascii="Times New Roman" w:hAnsi="Times New Roman" w:cs="Times New Roman"/>
                <w:sz w:val="20"/>
                <w:szCs w:val="20"/>
              </w:rPr>
            </w:pPr>
            <w:r w:rsidRPr="00997FD3">
              <w:rPr>
                <w:rFonts w:ascii="Times New Roman" w:hAnsi="Times New Roman" w:cs="Times New Roman"/>
                <w:sz w:val="20"/>
                <w:szCs w:val="20"/>
              </w:rPr>
              <w:t>Reference category</w:t>
            </w:r>
          </w:p>
        </w:tc>
        <w:tc>
          <w:tcPr>
            <w:tcW w:w="0" w:type="auto"/>
          </w:tcPr>
          <w:p w14:paraId="15C90134" w14:textId="43D413FC" w:rsidR="00A47334" w:rsidRPr="00997FD3" w:rsidRDefault="00A47334" w:rsidP="00A47334">
            <w:pPr>
              <w:tabs>
                <w:tab w:val="left" w:pos="916"/>
              </w:tabs>
              <w:jc w:val="center"/>
              <w:rPr>
                <w:rFonts w:ascii="Times New Roman" w:hAnsi="Times New Roman" w:cs="Times New Roman"/>
                <w:sz w:val="20"/>
                <w:szCs w:val="20"/>
              </w:rPr>
            </w:pPr>
            <w:r w:rsidRPr="00997FD3">
              <w:rPr>
                <w:rFonts w:ascii="Times New Roman" w:hAnsi="Times New Roman" w:cs="Times New Roman"/>
                <w:sz w:val="20"/>
                <w:szCs w:val="20"/>
              </w:rPr>
              <w:t>Reference category</w:t>
            </w:r>
          </w:p>
        </w:tc>
      </w:tr>
      <w:tr w:rsidR="00A47334" w:rsidRPr="00997FD3" w14:paraId="03BF8EA7" w14:textId="77777777" w:rsidTr="009B0C27">
        <w:tc>
          <w:tcPr>
            <w:tcW w:w="0" w:type="auto"/>
          </w:tcPr>
          <w:p w14:paraId="5CA88476" w14:textId="37C2500B"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 xml:space="preserve">   Shift</w:t>
            </w:r>
          </w:p>
        </w:tc>
        <w:tc>
          <w:tcPr>
            <w:tcW w:w="0" w:type="auto"/>
          </w:tcPr>
          <w:p w14:paraId="47EE85D9" w14:textId="0CDAC31D"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.27 (.25 .29) .89</w:t>
            </w:r>
          </w:p>
        </w:tc>
        <w:tc>
          <w:tcPr>
            <w:tcW w:w="0" w:type="auto"/>
          </w:tcPr>
          <w:p w14:paraId="2491ADA6" w14:textId="3F7BE436" w:rsidR="00A47334" w:rsidRPr="00997FD3" w:rsidRDefault="00A47334" w:rsidP="00A47334">
            <w:pPr>
              <w:tabs>
                <w:tab w:val="left" w:pos="916"/>
              </w:tabs>
              <w:rPr>
                <w:rFonts w:ascii="Times New Roman" w:hAnsi="Times New Roman" w:cs="Times New Roman"/>
                <w:sz w:val="20"/>
                <w:szCs w:val="20"/>
              </w:rPr>
            </w:pPr>
            <w:r w:rsidRPr="00997FD3">
              <w:rPr>
                <w:rFonts w:ascii="Times New Roman" w:hAnsi="Times New Roman" w:cs="Times New Roman"/>
                <w:sz w:val="20"/>
                <w:szCs w:val="20"/>
              </w:rPr>
              <w:t>.27 (.25 .29) .89</w:t>
            </w:r>
          </w:p>
        </w:tc>
      </w:tr>
    </w:tbl>
    <w:p w14:paraId="595ADA09" w14:textId="059ED631" w:rsidR="001D62C7" w:rsidRDefault="002233F1" w:rsidP="002233F1">
      <w:pPr>
        <w:spacing w:after="0" w:line="240" w:lineRule="auto"/>
        <w:rPr>
          <w:rFonts w:ascii="Times New Roman" w:hAnsi="Times New Roman" w:cs="Times New Roman"/>
          <w:sz w:val="20"/>
          <w:szCs w:val="20"/>
        </w:rPr>
      </w:pPr>
      <w:proofErr w:type="spellStart"/>
      <w:r w:rsidRPr="002233F1">
        <w:rPr>
          <w:rFonts w:ascii="Times New Roman" w:hAnsi="Times New Roman" w:cs="Times New Roman"/>
          <w:sz w:val="20"/>
          <w:szCs w:val="20"/>
          <w:vertAlign w:val="superscript"/>
        </w:rPr>
        <w:t>a</w:t>
      </w:r>
      <w:r>
        <w:rPr>
          <w:rFonts w:ascii="Times New Roman" w:hAnsi="Times New Roman" w:cs="Times New Roman"/>
          <w:sz w:val="20"/>
          <w:szCs w:val="20"/>
        </w:rPr>
        <w:t>Model</w:t>
      </w:r>
      <w:proofErr w:type="spellEnd"/>
      <w:r>
        <w:rPr>
          <w:rFonts w:ascii="Times New Roman" w:hAnsi="Times New Roman" w:cs="Times New Roman"/>
          <w:sz w:val="20"/>
          <w:szCs w:val="20"/>
        </w:rPr>
        <w:t xml:space="preserve"> simultaneously included depressive symptoms, error type (commission or omission), valence (positive or negative) and shift condition (yes or no)</w:t>
      </w:r>
    </w:p>
    <w:p w14:paraId="0A3797E9" w14:textId="2D8D6B30" w:rsidR="002233F1" w:rsidRDefault="002233F1" w:rsidP="002233F1">
      <w:pPr>
        <w:spacing w:after="0" w:line="240" w:lineRule="auto"/>
        <w:rPr>
          <w:rFonts w:ascii="Times New Roman" w:hAnsi="Times New Roman" w:cs="Times New Roman"/>
          <w:sz w:val="20"/>
          <w:szCs w:val="20"/>
        </w:rPr>
      </w:pPr>
      <w:proofErr w:type="spellStart"/>
      <w:r w:rsidRPr="002233F1">
        <w:rPr>
          <w:rFonts w:ascii="Times New Roman" w:hAnsi="Times New Roman" w:cs="Times New Roman"/>
          <w:sz w:val="20"/>
          <w:szCs w:val="20"/>
          <w:vertAlign w:val="superscript"/>
        </w:rPr>
        <w:t>b</w:t>
      </w:r>
      <w:r>
        <w:rPr>
          <w:rFonts w:ascii="Times New Roman" w:hAnsi="Times New Roman" w:cs="Times New Roman"/>
          <w:sz w:val="20"/>
          <w:szCs w:val="20"/>
        </w:rPr>
        <w:t>Confounders</w:t>
      </w:r>
      <w:proofErr w:type="spellEnd"/>
      <w:r>
        <w:rPr>
          <w:rFonts w:ascii="Times New Roman" w:hAnsi="Times New Roman" w:cs="Times New Roman"/>
          <w:sz w:val="20"/>
          <w:szCs w:val="20"/>
        </w:rPr>
        <w:t xml:space="preserve"> were offspring age, sex and IQ</w:t>
      </w:r>
      <w:r w:rsidR="00A36E4B">
        <w:rPr>
          <w:rFonts w:ascii="Times New Roman" w:hAnsi="Times New Roman" w:cs="Times New Roman"/>
          <w:sz w:val="20"/>
          <w:szCs w:val="20"/>
        </w:rPr>
        <w:t xml:space="preserve">, </w:t>
      </w:r>
      <w:r>
        <w:rPr>
          <w:rFonts w:ascii="Times New Roman" w:hAnsi="Times New Roman" w:cs="Times New Roman"/>
          <w:sz w:val="20"/>
          <w:szCs w:val="20"/>
        </w:rPr>
        <w:t>maternal education and social class</w:t>
      </w:r>
    </w:p>
    <w:p w14:paraId="54644A89" w14:textId="268C57EA" w:rsidR="00461635" w:rsidRDefault="00461635" w:rsidP="002233F1">
      <w:pPr>
        <w:spacing w:after="0" w:line="240" w:lineRule="auto"/>
        <w:rPr>
          <w:rFonts w:ascii="Times New Roman" w:hAnsi="Times New Roman" w:cs="Times New Roman"/>
          <w:sz w:val="20"/>
          <w:szCs w:val="20"/>
        </w:rPr>
      </w:pPr>
    </w:p>
    <w:p w14:paraId="7115864B" w14:textId="61CDE6BA" w:rsidR="00461635" w:rsidRDefault="00461635" w:rsidP="002233F1">
      <w:pPr>
        <w:spacing w:after="0" w:line="240" w:lineRule="auto"/>
        <w:rPr>
          <w:rFonts w:ascii="Times New Roman" w:hAnsi="Times New Roman" w:cs="Times New Roman"/>
          <w:sz w:val="20"/>
          <w:szCs w:val="20"/>
        </w:rPr>
      </w:pPr>
    </w:p>
    <w:p w14:paraId="33195499" w14:textId="6DCF420D" w:rsidR="00461635" w:rsidRDefault="00461635" w:rsidP="002233F1">
      <w:pPr>
        <w:spacing w:after="0" w:line="240" w:lineRule="auto"/>
        <w:rPr>
          <w:rFonts w:ascii="Times New Roman" w:hAnsi="Times New Roman" w:cs="Times New Roman"/>
          <w:sz w:val="20"/>
          <w:szCs w:val="20"/>
        </w:rPr>
      </w:pPr>
    </w:p>
    <w:p w14:paraId="4325F012" w14:textId="2177CC6A" w:rsidR="00461635" w:rsidRDefault="00461635" w:rsidP="002233F1">
      <w:pPr>
        <w:spacing w:after="0" w:line="240" w:lineRule="auto"/>
        <w:rPr>
          <w:rFonts w:ascii="Times New Roman" w:hAnsi="Times New Roman" w:cs="Times New Roman"/>
          <w:sz w:val="20"/>
          <w:szCs w:val="20"/>
        </w:rPr>
      </w:pPr>
    </w:p>
    <w:p w14:paraId="0BE9CB3D" w14:textId="232696A3" w:rsidR="00461635" w:rsidRDefault="00461635" w:rsidP="002233F1">
      <w:pPr>
        <w:spacing w:after="0" w:line="240" w:lineRule="auto"/>
        <w:rPr>
          <w:rFonts w:ascii="Times New Roman" w:hAnsi="Times New Roman" w:cs="Times New Roman"/>
          <w:sz w:val="20"/>
          <w:szCs w:val="20"/>
        </w:rPr>
      </w:pPr>
    </w:p>
    <w:p w14:paraId="1A6DBCE4" w14:textId="7EF429DA" w:rsidR="00461635" w:rsidRDefault="00461635" w:rsidP="002233F1">
      <w:pPr>
        <w:spacing w:after="0" w:line="240" w:lineRule="auto"/>
        <w:rPr>
          <w:rFonts w:ascii="Times New Roman" w:hAnsi="Times New Roman" w:cs="Times New Roman"/>
          <w:sz w:val="20"/>
          <w:szCs w:val="20"/>
        </w:rPr>
      </w:pPr>
    </w:p>
    <w:p w14:paraId="77F684C8" w14:textId="4750DEC6" w:rsidR="00461635" w:rsidRDefault="00461635" w:rsidP="002233F1">
      <w:pPr>
        <w:spacing w:after="0" w:line="240" w:lineRule="auto"/>
        <w:rPr>
          <w:rFonts w:ascii="Times New Roman" w:hAnsi="Times New Roman" w:cs="Times New Roman"/>
          <w:sz w:val="20"/>
          <w:szCs w:val="20"/>
        </w:rPr>
      </w:pPr>
    </w:p>
    <w:p w14:paraId="047F1DFC" w14:textId="1BAE0E09" w:rsidR="00461635" w:rsidRDefault="00461635" w:rsidP="002233F1">
      <w:pPr>
        <w:spacing w:after="0" w:line="240" w:lineRule="auto"/>
        <w:rPr>
          <w:rFonts w:ascii="Times New Roman" w:hAnsi="Times New Roman" w:cs="Times New Roman"/>
          <w:sz w:val="20"/>
          <w:szCs w:val="20"/>
        </w:rPr>
      </w:pPr>
    </w:p>
    <w:p w14:paraId="7F5D3FAA" w14:textId="37605924" w:rsidR="00461635" w:rsidRDefault="00461635" w:rsidP="002233F1">
      <w:pPr>
        <w:spacing w:after="0" w:line="240" w:lineRule="auto"/>
        <w:rPr>
          <w:rFonts w:ascii="Times New Roman" w:hAnsi="Times New Roman" w:cs="Times New Roman"/>
          <w:sz w:val="20"/>
          <w:szCs w:val="20"/>
        </w:rPr>
      </w:pPr>
    </w:p>
    <w:p w14:paraId="064881A3" w14:textId="26A20F9A" w:rsidR="00461635" w:rsidRDefault="00461635" w:rsidP="002233F1">
      <w:pPr>
        <w:spacing w:after="0" w:line="240" w:lineRule="auto"/>
        <w:rPr>
          <w:rFonts w:ascii="Times New Roman" w:hAnsi="Times New Roman" w:cs="Times New Roman"/>
          <w:sz w:val="20"/>
          <w:szCs w:val="20"/>
        </w:rPr>
      </w:pPr>
    </w:p>
    <w:p w14:paraId="323D4211" w14:textId="731C45B6" w:rsidR="00461635" w:rsidRDefault="00461635" w:rsidP="002233F1">
      <w:pPr>
        <w:spacing w:after="0" w:line="240" w:lineRule="auto"/>
        <w:rPr>
          <w:rFonts w:ascii="Times New Roman" w:hAnsi="Times New Roman" w:cs="Times New Roman"/>
          <w:sz w:val="20"/>
          <w:szCs w:val="20"/>
        </w:rPr>
      </w:pPr>
    </w:p>
    <w:p w14:paraId="1EAB5885" w14:textId="2E6FB478" w:rsidR="00461635" w:rsidRDefault="00461635" w:rsidP="002233F1">
      <w:pPr>
        <w:spacing w:after="0" w:line="240" w:lineRule="auto"/>
        <w:rPr>
          <w:rFonts w:ascii="Times New Roman" w:hAnsi="Times New Roman" w:cs="Times New Roman"/>
          <w:sz w:val="20"/>
          <w:szCs w:val="20"/>
        </w:rPr>
      </w:pPr>
    </w:p>
    <w:p w14:paraId="0E6B2462" w14:textId="3F5F6D56" w:rsidR="00461635" w:rsidRDefault="00461635" w:rsidP="002233F1">
      <w:pPr>
        <w:spacing w:after="0" w:line="240" w:lineRule="auto"/>
        <w:rPr>
          <w:rFonts w:ascii="Times New Roman" w:hAnsi="Times New Roman" w:cs="Times New Roman"/>
          <w:sz w:val="20"/>
          <w:szCs w:val="20"/>
        </w:rPr>
      </w:pPr>
    </w:p>
    <w:p w14:paraId="4AF25CC0" w14:textId="4EDD09CA" w:rsidR="00461635" w:rsidRDefault="00461635" w:rsidP="002233F1">
      <w:pPr>
        <w:spacing w:after="0" w:line="240" w:lineRule="auto"/>
        <w:rPr>
          <w:rFonts w:ascii="Times New Roman" w:hAnsi="Times New Roman" w:cs="Times New Roman"/>
          <w:sz w:val="20"/>
          <w:szCs w:val="20"/>
        </w:rPr>
      </w:pPr>
    </w:p>
    <w:p w14:paraId="10CD74A2" w14:textId="3500340F" w:rsidR="00461635" w:rsidRDefault="00461635" w:rsidP="002233F1">
      <w:pPr>
        <w:spacing w:after="0" w:line="240" w:lineRule="auto"/>
        <w:rPr>
          <w:rFonts w:ascii="Times New Roman" w:hAnsi="Times New Roman" w:cs="Times New Roman"/>
          <w:sz w:val="20"/>
          <w:szCs w:val="20"/>
        </w:rPr>
      </w:pPr>
    </w:p>
    <w:p w14:paraId="63D9E8AE" w14:textId="39C0551F" w:rsidR="00461635" w:rsidRDefault="00461635" w:rsidP="002233F1">
      <w:pPr>
        <w:spacing w:after="0" w:line="240" w:lineRule="auto"/>
        <w:rPr>
          <w:rFonts w:ascii="Times New Roman" w:hAnsi="Times New Roman" w:cs="Times New Roman"/>
          <w:sz w:val="20"/>
          <w:szCs w:val="20"/>
        </w:rPr>
      </w:pPr>
    </w:p>
    <w:p w14:paraId="228E4E0C" w14:textId="4854D649" w:rsidR="00461635" w:rsidRDefault="00461635" w:rsidP="002233F1">
      <w:pPr>
        <w:spacing w:after="0" w:line="240" w:lineRule="auto"/>
        <w:rPr>
          <w:rFonts w:ascii="Times New Roman" w:hAnsi="Times New Roman" w:cs="Times New Roman"/>
          <w:sz w:val="20"/>
          <w:szCs w:val="20"/>
        </w:rPr>
      </w:pPr>
    </w:p>
    <w:p w14:paraId="79AD83A3" w14:textId="109FEB3F" w:rsidR="00461635" w:rsidRDefault="00461635" w:rsidP="002233F1">
      <w:pPr>
        <w:spacing w:after="0" w:line="240" w:lineRule="auto"/>
        <w:rPr>
          <w:rFonts w:ascii="Times New Roman" w:hAnsi="Times New Roman" w:cs="Times New Roman"/>
          <w:sz w:val="20"/>
          <w:szCs w:val="20"/>
        </w:rPr>
      </w:pPr>
    </w:p>
    <w:p w14:paraId="62107A12" w14:textId="2D27E87F" w:rsidR="00461635" w:rsidRDefault="00461635" w:rsidP="002233F1">
      <w:pPr>
        <w:spacing w:after="0" w:line="240" w:lineRule="auto"/>
        <w:rPr>
          <w:rFonts w:ascii="Times New Roman" w:hAnsi="Times New Roman" w:cs="Times New Roman"/>
          <w:sz w:val="20"/>
          <w:szCs w:val="20"/>
        </w:rPr>
      </w:pPr>
    </w:p>
    <w:p w14:paraId="6F0F0F73" w14:textId="2FD09B46" w:rsidR="00461635" w:rsidRDefault="00461635" w:rsidP="002233F1">
      <w:pPr>
        <w:spacing w:after="0" w:line="240" w:lineRule="auto"/>
        <w:rPr>
          <w:rFonts w:ascii="Times New Roman" w:hAnsi="Times New Roman" w:cs="Times New Roman"/>
          <w:sz w:val="20"/>
          <w:szCs w:val="20"/>
        </w:rPr>
      </w:pPr>
    </w:p>
    <w:p w14:paraId="70E1A6DE" w14:textId="1BCB75B5" w:rsidR="00461635" w:rsidRDefault="00461635" w:rsidP="002233F1">
      <w:pPr>
        <w:spacing w:after="0" w:line="240" w:lineRule="auto"/>
        <w:rPr>
          <w:rFonts w:ascii="Times New Roman" w:hAnsi="Times New Roman" w:cs="Times New Roman"/>
          <w:sz w:val="20"/>
          <w:szCs w:val="20"/>
        </w:rPr>
      </w:pPr>
    </w:p>
    <w:p w14:paraId="676F5953" w14:textId="35C2A450" w:rsidR="00461635" w:rsidRDefault="00461635" w:rsidP="002233F1">
      <w:pPr>
        <w:spacing w:after="0" w:line="240" w:lineRule="auto"/>
        <w:rPr>
          <w:rFonts w:ascii="Times New Roman" w:hAnsi="Times New Roman" w:cs="Times New Roman"/>
          <w:sz w:val="20"/>
          <w:szCs w:val="20"/>
        </w:rPr>
      </w:pPr>
    </w:p>
    <w:p w14:paraId="3C482663" w14:textId="0D7CF9A3" w:rsidR="00FE114E" w:rsidRPr="00FE114E" w:rsidRDefault="00FE114E" w:rsidP="00FE114E">
      <w:pPr>
        <w:pStyle w:val="Body"/>
        <w:rPr>
          <w:rStyle w:val="Hyperlink0"/>
          <w:rFonts w:eastAsia="Calibri"/>
          <w:lang w:val="en-US"/>
        </w:rPr>
      </w:pPr>
      <w:r>
        <w:rPr>
          <w:rStyle w:val="Hyperlink0"/>
          <w:rFonts w:eastAsia="Calibri"/>
          <w:lang w:val="en-US"/>
        </w:rPr>
        <w:t>Supplementary Table 6</w:t>
      </w:r>
      <w:r w:rsidRPr="00282FA8">
        <w:rPr>
          <w:rStyle w:val="Hyperlink0"/>
          <w:rFonts w:eastAsia="Calibri"/>
          <w:lang w:val="en-US"/>
        </w:rPr>
        <w:t xml:space="preserve">. </w:t>
      </w:r>
      <w:r>
        <w:rPr>
          <w:rStyle w:val="Hyperlink0"/>
          <w:rFonts w:eastAsia="Calibri"/>
          <w:lang w:val="en-US"/>
        </w:rPr>
        <w:t xml:space="preserve">Cross-sectional associations at age 18 showing the percentage </w:t>
      </w:r>
      <w:r w:rsidRPr="00FE114E">
        <w:rPr>
          <w:rStyle w:val="Hyperlink0"/>
          <w:rFonts w:eastAsia="Calibri"/>
          <w:lang w:val="en-US"/>
        </w:rPr>
        <w:t>change in number of errors (95% confidence intervals and p value)</w:t>
      </w:r>
      <w:r w:rsidR="00E13B42">
        <w:rPr>
          <w:rStyle w:val="Hyperlink0"/>
          <w:rFonts w:eastAsia="Calibri"/>
          <w:lang w:val="en-US"/>
        </w:rPr>
        <w:t xml:space="preserve"> f</w:t>
      </w:r>
      <w:r w:rsidRPr="00FE114E">
        <w:rPr>
          <w:rStyle w:val="Hyperlink0"/>
          <w:rFonts w:eastAsia="Calibri"/>
          <w:lang w:val="en-US"/>
        </w:rPr>
        <w:t>or a one SD change in depressive symptoms</w:t>
      </w:r>
      <w:r w:rsidR="00357E2F">
        <w:rPr>
          <w:rStyle w:val="Hyperlink0"/>
          <w:rFonts w:eastAsia="Calibri"/>
          <w:lang w:val="en-US"/>
        </w:rPr>
        <w:t xml:space="preserve"> (exposure)</w:t>
      </w:r>
      <w:r w:rsidR="00E13B42">
        <w:rPr>
          <w:rStyle w:val="Hyperlink0"/>
          <w:rFonts w:eastAsia="Calibri"/>
          <w:lang w:val="en-US"/>
        </w:rPr>
        <w:t xml:space="preserve">, adjusted for </w:t>
      </w:r>
      <w:proofErr w:type="spellStart"/>
      <w:r w:rsidR="00E13B42" w:rsidRPr="00516E9B">
        <w:rPr>
          <w:rStyle w:val="Hyperlink0"/>
          <w:rFonts w:eastAsia="Calibri"/>
          <w:lang w:val="en-US"/>
        </w:rPr>
        <w:t>d’prime</w:t>
      </w:r>
      <w:proofErr w:type="spellEnd"/>
      <w:r w:rsidR="00E13B42" w:rsidRPr="00516E9B">
        <w:rPr>
          <w:rStyle w:val="Hyperlink0"/>
          <w:rFonts w:eastAsia="Calibri"/>
          <w:lang w:val="en-US"/>
        </w:rPr>
        <w:t xml:space="preserve"> scores from </w:t>
      </w:r>
      <w:r w:rsidR="00E13B42">
        <w:rPr>
          <w:rStyle w:val="Hyperlink0"/>
          <w:rFonts w:eastAsia="Calibri"/>
          <w:lang w:val="en-US"/>
        </w:rPr>
        <w:t xml:space="preserve">the </w:t>
      </w:r>
      <w:r w:rsidR="00E13B42" w:rsidRPr="00516E9B">
        <w:rPr>
          <w:rStyle w:val="Hyperlink0"/>
          <w:rFonts w:eastAsia="Calibri"/>
          <w:lang w:val="en-US"/>
        </w:rPr>
        <w:t>N-Back</w:t>
      </w:r>
      <w:r w:rsidR="00E13B42" w:rsidRPr="00FE114E">
        <w:rPr>
          <w:rStyle w:val="Hyperlink0"/>
          <w:rFonts w:eastAsia="Calibri"/>
          <w:lang w:val="en-US"/>
        </w:rPr>
        <w:t xml:space="preserve"> </w:t>
      </w:r>
      <w:r w:rsidR="00E13B42">
        <w:rPr>
          <w:rStyle w:val="Hyperlink0"/>
          <w:rFonts w:eastAsia="Calibri"/>
          <w:lang w:val="en-US"/>
        </w:rPr>
        <w:t>test.</w:t>
      </w:r>
    </w:p>
    <w:tbl>
      <w:tblPr>
        <w:tblStyle w:val="TableGrid"/>
        <w:tblW w:w="0" w:type="auto"/>
        <w:tblLook w:val="04A0" w:firstRow="1" w:lastRow="0" w:firstColumn="1" w:lastColumn="0" w:noHBand="0" w:noVBand="1"/>
      </w:tblPr>
      <w:tblGrid>
        <w:gridCol w:w="5061"/>
        <w:gridCol w:w="948"/>
        <w:gridCol w:w="1313"/>
        <w:gridCol w:w="524"/>
        <w:gridCol w:w="990"/>
        <w:gridCol w:w="1248"/>
        <w:gridCol w:w="547"/>
        <w:gridCol w:w="889"/>
        <w:gridCol w:w="1121"/>
        <w:gridCol w:w="491"/>
      </w:tblGrid>
      <w:tr w:rsidR="00FE114E" w:rsidRPr="001A45D8" w14:paraId="7B16DB14" w14:textId="77777777" w:rsidTr="004D4410">
        <w:tc>
          <w:tcPr>
            <w:tcW w:w="0" w:type="auto"/>
            <w:vMerge w:val="restart"/>
          </w:tcPr>
          <w:p w14:paraId="36F568DD"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rPr>
            </w:pPr>
          </w:p>
          <w:p w14:paraId="7FC4AD9D"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rPr>
            </w:pPr>
            <w:r w:rsidRPr="001A45D8">
              <w:rPr>
                <w:rFonts w:ascii="Times New Roman" w:hAnsi="Times New Roman" w:cs="Times New Roman"/>
                <w:bCs/>
              </w:rPr>
              <w:t>Model</w:t>
            </w:r>
          </w:p>
        </w:tc>
        <w:tc>
          <w:tcPr>
            <w:tcW w:w="0" w:type="auto"/>
            <w:gridSpan w:val="9"/>
          </w:tcPr>
          <w:p w14:paraId="37455D3E"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rPr>
            </w:pPr>
            <w:r w:rsidRPr="001A45D8">
              <w:rPr>
                <w:rFonts w:ascii="Times New Roman" w:hAnsi="Times New Roman" w:cs="Times New Roman"/>
                <w:bCs/>
              </w:rPr>
              <w:t>Exposure variable</w:t>
            </w:r>
          </w:p>
        </w:tc>
      </w:tr>
      <w:tr w:rsidR="00FE114E" w:rsidRPr="001A45D8" w14:paraId="1F3CDB57" w14:textId="77777777" w:rsidTr="004D4410">
        <w:tc>
          <w:tcPr>
            <w:tcW w:w="0" w:type="auto"/>
            <w:vMerge/>
          </w:tcPr>
          <w:p w14:paraId="36DF7A03"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p>
        </w:tc>
        <w:tc>
          <w:tcPr>
            <w:tcW w:w="0" w:type="auto"/>
            <w:gridSpan w:val="3"/>
          </w:tcPr>
          <w:p w14:paraId="3658A6B9"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rPr>
            </w:pPr>
            <w:r w:rsidRPr="001A45D8">
              <w:rPr>
                <w:rStyle w:val="None"/>
                <w:rFonts w:ascii="Times New Roman" w:hAnsi="Times New Roman" w:cs="Times New Roman"/>
              </w:rPr>
              <w:t xml:space="preserve">CIS-R depressive </w:t>
            </w:r>
            <w:proofErr w:type="spellStart"/>
            <w:r w:rsidRPr="001A45D8">
              <w:rPr>
                <w:rStyle w:val="None"/>
                <w:rFonts w:ascii="Times New Roman" w:hAnsi="Times New Roman" w:cs="Times New Roman"/>
              </w:rPr>
              <w:t>symptoms</w:t>
            </w:r>
            <w:r w:rsidRPr="001A45D8">
              <w:rPr>
                <w:rStyle w:val="None"/>
                <w:rFonts w:ascii="Times New Roman" w:hAnsi="Times New Roman" w:cs="Times New Roman"/>
                <w:vertAlign w:val="superscript"/>
              </w:rPr>
              <w:t>a</w:t>
            </w:r>
            <w:proofErr w:type="spellEnd"/>
          </w:p>
        </w:tc>
        <w:tc>
          <w:tcPr>
            <w:tcW w:w="0" w:type="auto"/>
            <w:gridSpan w:val="3"/>
          </w:tcPr>
          <w:p w14:paraId="0200D4B0"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rPr>
            </w:pPr>
            <w:proofErr w:type="spellStart"/>
            <w:r w:rsidRPr="001A45D8">
              <w:rPr>
                <w:rStyle w:val="None"/>
                <w:rFonts w:ascii="Times New Roman" w:hAnsi="Times New Roman" w:cs="Times New Roman"/>
              </w:rPr>
              <w:t>sMFQ</w:t>
            </w:r>
            <w:proofErr w:type="spellEnd"/>
            <w:r w:rsidRPr="001A45D8">
              <w:rPr>
                <w:rStyle w:val="None"/>
                <w:rFonts w:ascii="Times New Roman" w:hAnsi="Times New Roman" w:cs="Times New Roman"/>
              </w:rPr>
              <w:t xml:space="preserve"> depressive </w:t>
            </w:r>
            <w:proofErr w:type="spellStart"/>
            <w:r w:rsidRPr="001A45D8">
              <w:rPr>
                <w:rStyle w:val="None"/>
                <w:rFonts w:ascii="Times New Roman" w:hAnsi="Times New Roman" w:cs="Times New Roman"/>
              </w:rPr>
              <w:t>symptoms</w:t>
            </w:r>
            <w:r w:rsidRPr="001A45D8">
              <w:rPr>
                <w:rStyle w:val="None"/>
                <w:rFonts w:ascii="Times New Roman" w:hAnsi="Times New Roman" w:cs="Times New Roman"/>
                <w:vertAlign w:val="superscript"/>
              </w:rPr>
              <w:t>a</w:t>
            </w:r>
            <w:proofErr w:type="spellEnd"/>
          </w:p>
        </w:tc>
        <w:tc>
          <w:tcPr>
            <w:tcW w:w="0" w:type="auto"/>
            <w:gridSpan w:val="3"/>
          </w:tcPr>
          <w:p w14:paraId="74EC105E"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rPr>
            </w:pPr>
            <w:r w:rsidRPr="001A45D8">
              <w:rPr>
                <w:rStyle w:val="None"/>
                <w:rFonts w:ascii="Times New Roman" w:hAnsi="Times New Roman" w:cs="Times New Roman"/>
              </w:rPr>
              <w:t xml:space="preserve">CIS-R total </w:t>
            </w:r>
            <w:proofErr w:type="spellStart"/>
            <w:r w:rsidRPr="001A45D8">
              <w:rPr>
                <w:rStyle w:val="None"/>
                <w:rFonts w:ascii="Times New Roman" w:hAnsi="Times New Roman" w:cs="Times New Roman"/>
              </w:rPr>
              <w:t>score</w:t>
            </w:r>
            <w:r w:rsidRPr="001A45D8">
              <w:rPr>
                <w:rStyle w:val="None"/>
                <w:rFonts w:ascii="Times New Roman" w:hAnsi="Times New Roman" w:cs="Times New Roman"/>
                <w:vertAlign w:val="superscript"/>
              </w:rPr>
              <w:t>a</w:t>
            </w:r>
            <w:proofErr w:type="spellEnd"/>
          </w:p>
        </w:tc>
      </w:tr>
      <w:tr w:rsidR="00CB25D9" w:rsidRPr="001A45D8" w14:paraId="47D59C35" w14:textId="77777777" w:rsidTr="004D4410">
        <w:tc>
          <w:tcPr>
            <w:tcW w:w="0" w:type="auto"/>
            <w:vMerge/>
          </w:tcPr>
          <w:p w14:paraId="7CB76674"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p>
        </w:tc>
        <w:tc>
          <w:tcPr>
            <w:tcW w:w="0" w:type="auto"/>
          </w:tcPr>
          <w:p w14:paraId="22E265C8"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Change</w:t>
            </w:r>
          </w:p>
        </w:tc>
        <w:tc>
          <w:tcPr>
            <w:tcW w:w="0" w:type="auto"/>
          </w:tcPr>
          <w:p w14:paraId="62676406"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95% CI</w:t>
            </w:r>
          </w:p>
        </w:tc>
        <w:tc>
          <w:tcPr>
            <w:tcW w:w="0" w:type="auto"/>
          </w:tcPr>
          <w:p w14:paraId="33752720"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1A45D8">
              <w:rPr>
                <w:rFonts w:ascii="Times New Roman" w:hAnsi="Times New Roman" w:cs="Times New Roman"/>
                <w:bCs/>
              </w:rPr>
              <w:t>p</w:t>
            </w:r>
          </w:p>
        </w:tc>
        <w:tc>
          <w:tcPr>
            <w:tcW w:w="0" w:type="auto"/>
          </w:tcPr>
          <w:p w14:paraId="306AD483"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Change</w:t>
            </w:r>
          </w:p>
        </w:tc>
        <w:tc>
          <w:tcPr>
            <w:tcW w:w="0" w:type="auto"/>
          </w:tcPr>
          <w:p w14:paraId="0D676FEC"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95% CI</w:t>
            </w:r>
          </w:p>
        </w:tc>
        <w:tc>
          <w:tcPr>
            <w:tcW w:w="0" w:type="auto"/>
          </w:tcPr>
          <w:p w14:paraId="543D6B67"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1A45D8">
              <w:rPr>
                <w:rFonts w:ascii="Times New Roman" w:hAnsi="Times New Roman" w:cs="Times New Roman"/>
                <w:bCs/>
              </w:rPr>
              <w:t>p</w:t>
            </w:r>
          </w:p>
        </w:tc>
        <w:tc>
          <w:tcPr>
            <w:tcW w:w="0" w:type="auto"/>
          </w:tcPr>
          <w:p w14:paraId="534E30DF"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Change</w:t>
            </w:r>
          </w:p>
        </w:tc>
        <w:tc>
          <w:tcPr>
            <w:tcW w:w="0" w:type="auto"/>
          </w:tcPr>
          <w:p w14:paraId="79B5CEC6"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95% CI</w:t>
            </w:r>
          </w:p>
        </w:tc>
        <w:tc>
          <w:tcPr>
            <w:tcW w:w="0" w:type="auto"/>
          </w:tcPr>
          <w:p w14:paraId="4ECA741F" w14:textId="77777777" w:rsidR="00FE114E" w:rsidRPr="001A45D8"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Fonts w:ascii="Times New Roman" w:hAnsi="Times New Roman" w:cs="Times New Roman"/>
                <w:bCs/>
              </w:rPr>
              <w:t>p</w:t>
            </w:r>
          </w:p>
        </w:tc>
      </w:tr>
      <w:tr w:rsidR="00CB25D9" w:rsidRPr="001A45D8" w14:paraId="46BE3AA9" w14:textId="77777777" w:rsidTr="004D4410">
        <w:tc>
          <w:tcPr>
            <w:tcW w:w="0" w:type="auto"/>
          </w:tcPr>
          <w:p w14:paraId="68D67A03" w14:textId="2A5201E6"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1A45D8">
              <w:rPr>
                <w:rStyle w:val="None"/>
                <w:rFonts w:ascii="Times New Roman" w:hAnsi="Times New Roman" w:cs="Times New Roman"/>
              </w:rPr>
              <w:t>Model 1</w:t>
            </w:r>
            <w:r w:rsidRPr="001A45D8">
              <w:rPr>
                <w:rStyle w:val="None"/>
                <w:rFonts w:ascii="Times New Roman" w:hAnsi="Times New Roman" w:cs="Times New Roman"/>
                <w:vertAlign w:val="superscript"/>
              </w:rPr>
              <w:t>b</w:t>
            </w:r>
            <w:r w:rsidRPr="001A45D8">
              <w:rPr>
                <w:rStyle w:val="None"/>
                <w:rFonts w:ascii="Times New Roman" w:hAnsi="Times New Roman" w:cs="Times New Roman"/>
              </w:rPr>
              <w:t>:</w:t>
            </w:r>
            <w:r w:rsidRPr="001A45D8">
              <w:rPr>
                <w:rStyle w:val="None"/>
                <w:rFonts w:ascii="Times New Roman" w:hAnsi="Times New Roman" w:cs="Times New Roman"/>
                <w:vertAlign w:val="superscript"/>
              </w:rPr>
              <w:t xml:space="preserve"> </w:t>
            </w:r>
            <w:r w:rsidRPr="001A45D8">
              <w:rPr>
                <w:rStyle w:val="None"/>
                <w:rFonts w:ascii="Times New Roman" w:hAnsi="Times New Roman" w:cs="Times New Roman"/>
              </w:rPr>
              <w:t>Using sample with complete data (n=1267)</w:t>
            </w:r>
          </w:p>
        </w:tc>
        <w:tc>
          <w:tcPr>
            <w:tcW w:w="0" w:type="auto"/>
          </w:tcPr>
          <w:p w14:paraId="0713C05A" w14:textId="3C614C68"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1A45D8">
              <w:rPr>
                <w:rStyle w:val="None"/>
                <w:rFonts w:ascii="Times New Roman" w:hAnsi="Times New Roman" w:cs="Times New Roman"/>
              </w:rPr>
              <w:t>.006</w:t>
            </w:r>
          </w:p>
        </w:tc>
        <w:tc>
          <w:tcPr>
            <w:tcW w:w="0" w:type="auto"/>
          </w:tcPr>
          <w:p w14:paraId="1BC6E875" w14:textId="1F6AD950"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1A45D8">
              <w:rPr>
                <w:rStyle w:val="None"/>
                <w:rFonts w:ascii="Times New Roman" w:hAnsi="Times New Roman" w:cs="Times New Roman"/>
              </w:rPr>
              <w:t>-.02 to .04</w:t>
            </w:r>
          </w:p>
        </w:tc>
        <w:tc>
          <w:tcPr>
            <w:tcW w:w="0" w:type="auto"/>
          </w:tcPr>
          <w:p w14:paraId="38D086FA" w14:textId="15A29F25"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1A45D8">
              <w:rPr>
                <w:rStyle w:val="None"/>
                <w:rFonts w:ascii="Times New Roman" w:hAnsi="Times New Roman" w:cs="Times New Roman"/>
              </w:rPr>
              <w:t>.67</w:t>
            </w:r>
          </w:p>
        </w:tc>
        <w:tc>
          <w:tcPr>
            <w:tcW w:w="0" w:type="auto"/>
          </w:tcPr>
          <w:p w14:paraId="32D700AF" w14:textId="69DC90AC"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1A45D8">
              <w:rPr>
                <w:rStyle w:val="None"/>
                <w:rFonts w:ascii="Times New Roman" w:hAnsi="Times New Roman" w:cs="Times New Roman"/>
              </w:rPr>
              <w:t>.03</w:t>
            </w:r>
          </w:p>
        </w:tc>
        <w:tc>
          <w:tcPr>
            <w:tcW w:w="0" w:type="auto"/>
          </w:tcPr>
          <w:p w14:paraId="7D420792" w14:textId="1BD6A9DD"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1A45D8">
              <w:rPr>
                <w:rStyle w:val="None"/>
                <w:rFonts w:ascii="Times New Roman" w:hAnsi="Times New Roman" w:cs="Times New Roman"/>
              </w:rPr>
              <w:t>.00 to .06</w:t>
            </w:r>
          </w:p>
        </w:tc>
        <w:tc>
          <w:tcPr>
            <w:tcW w:w="0" w:type="auto"/>
          </w:tcPr>
          <w:p w14:paraId="69296F9C" w14:textId="5524FFCA"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1A45D8">
              <w:rPr>
                <w:rStyle w:val="None"/>
                <w:rFonts w:ascii="Times New Roman" w:hAnsi="Times New Roman" w:cs="Times New Roman"/>
              </w:rPr>
              <w:t>.05</w:t>
            </w:r>
          </w:p>
        </w:tc>
        <w:tc>
          <w:tcPr>
            <w:tcW w:w="0" w:type="auto"/>
          </w:tcPr>
          <w:p w14:paraId="75ABB25F" w14:textId="77777777"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-.01</w:t>
            </w:r>
          </w:p>
        </w:tc>
        <w:tc>
          <w:tcPr>
            <w:tcW w:w="0" w:type="auto"/>
          </w:tcPr>
          <w:p w14:paraId="56E6ECA2" w14:textId="77777777"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-.04 to .02</w:t>
            </w:r>
          </w:p>
        </w:tc>
        <w:tc>
          <w:tcPr>
            <w:tcW w:w="0" w:type="auto"/>
          </w:tcPr>
          <w:p w14:paraId="7410E215" w14:textId="34695433"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w:t>
            </w:r>
            <w:r w:rsidR="007323AB" w:rsidRPr="001A45D8">
              <w:rPr>
                <w:rStyle w:val="None"/>
                <w:rFonts w:ascii="Times New Roman" w:hAnsi="Times New Roman" w:cs="Times New Roman"/>
              </w:rPr>
              <w:t>38</w:t>
            </w:r>
          </w:p>
        </w:tc>
      </w:tr>
      <w:tr w:rsidR="00CB25D9" w:rsidRPr="001A45D8" w14:paraId="7DCE6375" w14:textId="77777777" w:rsidTr="004D4410">
        <w:tc>
          <w:tcPr>
            <w:tcW w:w="0" w:type="auto"/>
          </w:tcPr>
          <w:p w14:paraId="0ADD4921" w14:textId="2F588AAC"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Fonts w:ascii="Times New Roman" w:hAnsi="Times New Roman" w:cs="Times New Roman"/>
                <w:bCs/>
              </w:rPr>
              <w:t>Model 2</w:t>
            </w:r>
            <w:r w:rsidRPr="001A45D8">
              <w:rPr>
                <w:rStyle w:val="None"/>
                <w:rFonts w:ascii="Times New Roman" w:hAnsi="Times New Roman" w:cs="Times New Roman"/>
                <w:vertAlign w:val="superscript"/>
              </w:rPr>
              <w:t xml:space="preserve"> c</w:t>
            </w:r>
            <w:r w:rsidRPr="001A45D8">
              <w:rPr>
                <w:rStyle w:val="None"/>
                <w:rFonts w:ascii="Times New Roman" w:hAnsi="Times New Roman" w:cs="Times New Roman"/>
              </w:rPr>
              <w:t>:</w:t>
            </w:r>
            <w:r w:rsidRPr="001A45D8">
              <w:rPr>
                <w:rStyle w:val="None"/>
                <w:rFonts w:ascii="Times New Roman" w:hAnsi="Times New Roman" w:cs="Times New Roman"/>
                <w:vertAlign w:val="superscript"/>
              </w:rPr>
              <w:t xml:space="preserve"> </w:t>
            </w:r>
            <w:r w:rsidRPr="001A45D8">
              <w:rPr>
                <w:rFonts w:ascii="Times New Roman" w:hAnsi="Times New Roman" w:cs="Times New Roman"/>
                <w:bCs/>
              </w:rPr>
              <w:t xml:space="preserve">Model 3 adjusted for </w:t>
            </w:r>
            <w:proofErr w:type="gramStart"/>
            <w:r w:rsidRPr="001A45D8">
              <w:rPr>
                <w:rFonts w:ascii="Times New Roman" w:hAnsi="Times New Roman" w:cs="Times New Roman"/>
                <w:bCs/>
              </w:rPr>
              <w:t xml:space="preserve">confounders </w:t>
            </w:r>
            <w:r w:rsidRPr="001A45D8">
              <w:rPr>
                <w:rStyle w:val="None"/>
                <w:rFonts w:ascii="Times New Roman" w:hAnsi="Times New Roman" w:cs="Times New Roman"/>
              </w:rPr>
              <w:t xml:space="preserve"> (</w:t>
            </w:r>
            <w:proofErr w:type="gramEnd"/>
            <w:r w:rsidRPr="001A45D8">
              <w:rPr>
                <w:rStyle w:val="None"/>
                <w:rFonts w:ascii="Times New Roman" w:hAnsi="Times New Roman" w:cs="Times New Roman"/>
              </w:rPr>
              <w:t>n=1267)</w:t>
            </w:r>
          </w:p>
        </w:tc>
        <w:tc>
          <w:tcPr>
            <w:tcW w:w="0" w:type="auto"/>
          </w:tcPr>
          <w:p w14:paraId="664B2165" w14:textId="714DE80E"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.02</w:t>
            </w:r>
          </w:p>
        </w:tc>
        <w:tc>
          <w:tcPr>
            <w:tcW w:w="0" w:type="auto"/>
          </w:tcPr>
          <w:p w14:paraId="6B4D188C" w14:textId="19D3DCA1"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-.006 to .05</w:t>
            </w:r>
          </w:p>
        </w:tc>
        <w:tc>
          <w:tcPr>
            <w:tcW w:w="0" w:type="auto"/>
          </w:tcPr>
          <w:p w14:paraId="07B3B28A" w14:textId="0244D9F1"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.12</w:t>
            </w:r>
          </w:p>
        </w:tc>
        <w:tc>
          <w:tcPr>
            <w:tcW w:w="0" w:type="auto"/>
          </w:tcPr>
          <w:p w14:paraId="13D51F65" w14:textId="01861164"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.03</w:t>
            </w:r>
          </w:p>
        </w:tc>
        <w:tc>
          <w:tcPr>
            <w:tcW w:w="0" w:type="auto"/>
          </w:tcPr>
          <w:p w14:paraId="72220F33" w14:textId="0775C778"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-.00 to .06</w:t>
            </w:r>
          </w:p>
        </w:tc>
        <w:tc>
          <w:tcPr>
            <w:tcW w:w="0" w:type="auto"/>
          </w:tcPr>
          <w:p w14:paraId="1FAE097F" w14:textId="69CE55FC"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.06</w:t>
            </w:r>
          </w:p>
        </w:tc>
        <w:tc>
          <w:tcPr>
            <w:tcW w:w="0" w:type="auto"/>
          </w:tcPr>
          <w:p w14:paraId="72AF0B40" w14:textId="2586AB09" w:rsidR="00AC1D22" w:rsidRPr="001A45D8" w:rsidRDefault="007323AB"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.007</w:t>
            </w:r>
          </w:p>
        </w:tc>
        <w:tc>
          <w:tcPr>
            <w:tcW w:w="0" w:type="auto"/>
          </w:tcPr>
          <w:p w14:paraId="404F8658" w14:textId="77777777"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-.02 to .04</w:t>
            </w:r>
          </w:p>
        </w:tc>
        <w:tc>
          <w:tcPr>
            <w:tcW w:w="0" w:type="auto"/>
          </w:tcPr>
          <w:p w14:paraId="45E1AD9E" w14:textId="7DB6682B" w:rsidR="00AC1D22" w:rsidRPr="001A45D8" w:rsidRDefault="00AC1D22" w:rsidP="00AC1D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1A45D8">
              <w:rPr>
                <w:rStyle w:val="None"/>
                <w:rFonts w:ascii="Times New Roman" w:hAnsi="Times New Roman" w:cs="Times New Roman"/>
              </w:rPr>
              <w:t>.6</w:t>
            </w:r>
            <w:r w:rsidR="007323AB" w:rsidRPr="001A45D8">
              <w:rPr>
                <w:rStyle w:val="None"/>
                <w:rFonts w:ascii="Times New Roman" w:hAnsi="Times New Roman" w:cs="Times New Roman"/>
              </w:rPr>
              <w:t>6</w:t>
            </w:r>
          </w:p>
        </w:tc>
      </w:tr>
    </w:tbl>
    <w:p w14:paraId="78F8A727" w14:textId="77777777" w:rsidR="00FE114E" w:rsidRPr="00463105" w:rsidRDefault="00FE114E" w:rsidP="00FE114E">
      <w:pPr>
        <w:pStyle w:val="Body"/>
        <w:spacing w:after="0" w:line="240" w:lineRule="auto"/>
        <w:rPr>
          <w:rStyle w:val="None"/>
          <w:sz w:val="18"/>
          <w:szCs w:val="18"/>
        </w:rPr>
      </w:pPr>
      <w:proofErr w:type="spellStart"/>
      <w:r w:rsidRPr="00463105">
        <w:rPr>
          <w:rStyle w:val="None"/>
          <w:vertAlign w:val="superscript"/>
        </w:rPr>
        <w:t>a</w:t>
      </w:r>
      <w:r w:rsidRPr="00463105">
        <w:rPr>
          <w:rStyle w:val="None"/>
          <w:sz w:val="18"/>
          <w:szCs w:val="18"/>
        </w:rPr>
        <w:t>Separate</w:t>
      </w:r>
      <w:proofErr w:type="spellEnd"/>
      <w:r w:rsidRPr="00463105">
        <w:rPr>
          <w:rStyle w:val="None"/>
          <w:sz w:val="18"/>
          <w:szCs w:val="18"/>
        </w:rPr>
        <w:t xml:space="preserve"> models were run for the </w:t>
      </w:r>
      <w:r>
        <w:rPr>
          <w:rStyle w:val="None"/>
          <w:sz w:val="18"/>
          <w:szCs w:val="18"/>
        </w:rPr>
        <w:t>SMFQ</w:t>
      </w:r>
      <w:r w:rsidRPr="00463105">
        <w:rPr>
          <w:rStyle w:val="None"/>
          <w:sz w:val="18"/>
          <w:szCs w:val="18"/>
        </w:rPr>
        <w:t xml:space="preserve"> and CIS-R</w:t>
      </w:r>
      <w:r>
        <w:rPr>
          <w:rStyle w:val="None"/>
          <w:sz w:val="18"/>
          <w:szCs w:val="18"/>
        </w:rPr>
        <w:t xml:space="preserve"> exposures because they were highly correlated and measuring the same construct</w:t>
      </w:r>
    </w:p>
    <w:p w14:paraId="76317FEC" w14:textId="6B13A1AB" w:rsidR="00FE114E" w:rsidRPr="00463105" w:rsidRDefault="00FE114E" w:rsidP="00FE114E">
      <w:pPr>
        <w:pStyle w:val="Body"/>
        <w:spacing w:after="0" w:line="240" w:lineRule="auto"/>
        <w:rPr>
          <w:rStyle w:val="None"/>
          <w:sz w:val="18"/>
          <w:szCs w:val="18"/>
        </w:rPr>
      </w:pPr>
      <w:proofErr w:type="spellStart"/>
      <w:r w:rsidRPr="00463105">
        <w:rPr>
          <w:rStyle w:val="None"/>
          <w:vertAlign w:val="superscript"/>
        </w:rPr>
        <w:t>b</w:t>
      </w:r>
      <w:r>
        <w:rPr>
          <w:rStyle w:val="None"/>
          <w:sz w:val="18"/>
          <w:szCs w:val="18"/>
        </w:rPr>
        <w:t>Model</w:t>
      </w:r>
      <w:proofErr w:type="spellEnd"/>
      <w:r>
        <w:rPr>
          <w:rStyle w:val="None"/>
          <w:sz w:val="18"/>
          <w:szCs w:val="18"/>
        </w:rPr>
        <w:t xml:space="preserve"> </w:t>
      </w:r>
      <w:r w:rsidRPr="00463105">
        <w:rPr>
          <w:rStyle w:val="None"/>
          <w:sz w:val="18"/>
          <w:szCs w:val="18"/>
        </w:rPr>
        <w:t>simultaneously included depressive symptoms, error type (commission or omission), valence (positive or negative)</w:t>
      </w:r>
      <w:r w:rsidR="00F54252">
        <w:rPr>
          <w:rStyle w:val="None"/>
          <w:sz w:val="18"/>
          <w:szCs w:val="18"/>
        </w:rPr>
        <w:t xml:space="preserve">, </w:t>
      </w:r>
      <w:r w:rsidRPr="00463105">
        <w:rPr>
          <w:rStyle w:val="None"/>
          <w:sz w:val="18"/>
          <w:szCs w:val="18"/>
        </w:rPr>
        <w:t>shift condition (yes or no)</w:t>
      </w:r>
      <w:r w:rsidR="00F54252">
        <w:rPr>
          <w:rStyle w:val="None"/>
          <w:sz w:val="18"/>
          <w:szCs w:val="18"/>
        </w:rPr>
        <w:t xml:space="preserve"> and </w:t>
      </w:r>
      <w:proofErr w:type="spellStart"/>
      <w:r w:rsidR="00F54252">
        <w:rPr>
          <w:rStyle w:val="None"/>
          <w:sz w:val="18"/>
          <w:szCs w:val="18"/>
        </w:rPr>
        <w:t>d’prime</w:t>
      </w:r>
      <w:proofErr w:type="spellEnd"/>
      <w:r w:rsidR="00F54252">
        <w:rPr>
          <w:rStyle w:val="None"/>
          <w:sz w:val="18"/>
          <w:szCs w:val="18"/>
        </w:rPr>
        <w:t xml:space="preserve"> scores from N-Back.</w:t>
      </w:r>
    </w:p>
    <w:p w14:paraId="64056B35" w14:textId="77777777" w:rsidR="00FE114E" w:rsidRPr="00DF4FD7" w:rsidRDefault="00FE114E" w:rsidP="00FE114E">
      <w:pPr>
        <w:pStyle w:val="Body"/>
        <w:spacing w:after="0" w:line="240" w:lineRule="auto"/>
        <w:rPr>
          <w:rStyle w:val="None"/>
          <w:sz w:val="18"/>
          <w:szCs w:val="18"/>
        </w:rPr>
        <w:sectPr w:rsidR="00FE114E" w:rsidRPr="00DF4FD7" w:rsidSect="00EE771E">
          <w:pgSz w:w="16840" w:h="11900" w:orient="landscape"/>
          <w:pgMar w:top="1440" w:right="1440" w:bottom="1440" w:left="1440" w:header="708" w:footer="708" w:gutter="0"/>
          <w:cols w:space="720"/>
          <w:docGrid w:linePitch="326"/>
        </w:sectPr>
      </w:pPr>
      <w:proofErr w:type="spellStart"/>
      <w:r w:rsidRPr="00463105">
        <w:rPr>
          <w:rStyle w:val="None"/>
          <w:vertAlign w:val="superscript"/>
        </w:rPr>
        <w:t>c</w:t>
      </w:r>
      <w:r w:rsidRPr="00463105">
        <w:rPr>
          <w:rStyle w:val="None"/>
          <w:sz w:val="18"/>
          <w:szCs w:val="18"/>
        </w:rPr>
        <w:t>Confounders</w:t>
      </w:r>
      <w:proofErr w:type="spellEnd"/>
      <w:r w:rsidRPr="00463105">
        <w:rPr>
          <w:rStyle w:val="None"/>
          <w:sz w:val="18"/>
          <w:szCs w:val="18"/>
        </w:rPr>
        <w:t xml:space="preserve"> were offspring age, gender and IQ</w:t>
      </w:r>
      <w:r>
        <w:rPr>
          <w:rStyle w:val="None"/>
          <w:sz w:val="18"/>
          <w:szCs w:val="18"/>
        </w:rPr>
        <w:t xml:space="preserve">, </w:t>
      </w:r>
      <w:r w:rsidRPr="00463105">
        <w:rPr>
          <w:rStyle w:val="None"/>
          <w:sz w:val="18"/>
          <w:szCs w:val="18"/>
        </w:rPr>
        <w:t>mater</w:t>
      </w:r>
      <w:r>
        <w:rPr>
          <w:rStyle w:val="None"/>
          <w:sz w:val="18"/>
          <w:szCs w:val="18"/>
        </w:rPr>
        <w:t>nal education and social class</w:t>
      </w:r>
    </w:p>
    <w:p w14:paraId="3EEEAE70" w14:textId="77777777" w:rsidR="00FE114E" w:rsidRDefault="00FE114E" w:rsidP="00FE114E">
      <w:pPr>
        <w:tabs>
          <w:tab w:val="left" w:pos="4415"/>
        </w:tabs>
        <w:rPr>
          <w:lang w:eastAsia="en-GB"/>
        </w:rPr>
      </w:pPr>
    </w:p>
    <w:p w14:paraId="65A6E4E3" w14:textId="77777777" w:rsidR="00FE114E" w:rsidRDefault="00FE114E" w:rsidP="00FE114E">
      <w:pPr>
        <w:tabs>
          <w:tab w:val="left" w:pos="4415"/>
        </w:tabs>
        <w:rPr>
          <w:rStyle w:val="None"/>
          <w:bCs/>
        </w:rPr>
      </w:pPr>
    </w:p>
    <w:p w14:paraId="72BAF784" w14:textId="36DD80D8" w:rsidR="00516E9B" w:rsidRPr="00FE114E" w:rsidRDefault="00516E9B" w:rsidP="00516E9B">
      <w:pPr>
        <w:pStyle w:val="Body"/>
        <w:rPr>
          <w:rStyle w:val="Hyperlink0"/>
          <w:rFonts w:eastAsia="Calibri"/>
          <w:lang w:val="en-US"/>
        </w:rPr>
      </w:pPr>
      <w:r>
        <w:rPr>
          <w:rStyle w:val="Hyperlink0"/>
          <w:rFonts w:eastAsia="Calibri"/>
          <w:lang w:val="en-US"/>
        </w:rPr>
        <w:t>Supplementary Table 7</w:t>
      </w:r>
      <w:r w:rsidRPr="00282FA8">
        <w:rPr>
          <w:rStyle w:val="Hyperlink0"/>
          <w:rFonts w:eastAsia="Calibri"/>
          <w:lang w:val="en-US"/>
        </w:rPr>
        <w:t xml:space="preserve">. </w:t>
      </w:r>
      <w:r>
        <w:rPr>
          <w:rStyle w:val="Hyperlink0"/>
          <w:rFonts w:eastAsia="Calibri"/>
          <w:lang w:val="en-US"/>
        </w:rPr>
        <w:t xml:space="preserve">Cross-sectional associations at age 18 showing the </w:t>
      </w:r>
      <w:r w:rsidRPr="00FE114E">
        <w:rPr>
          <w:rStyle w:val="Hyperlink0"/>
          <w:rFonts w:eastAsia="Calibri"/>
          <w:lang w:val="en-US"/>
        </w:rPr>
        <w:t xml:space="preserve">change in </w:t>
      </w:r>
      <w:proofErr w:type="spellStart"/>
      <w:r w:rsidRPr="00516E9B">
        <w:rPr>
          <w:rStyle w:val="Hyperlink0"/>
          <w:rFonts w:eastAsia="Calibri"/>
          <w:lang w:val="en-US"/>
        </w:rPr>
        <w:t>d’prime</w:t>
      </w:r>
      <w:proofErr w:type="spellEnd"/>
      <w:r w:rsidRPr="00516E9B">
        <w:rPr>
          <w:rStyle w:val="Hyperlink0"/>
          <w:rFonts w:eastAsia="Calibri"/>
          <w:lang w:val="en-US"/>
        </w:rPr>
        <w:t xml:space="preserve"> scores from </w:t>
      </w:r>
      <w:r>
        <w:rPr>
          <w:rStyle w:val="Hyperlink0"/>
          <w:rFonts w:eastAsia="Calibri"/>
          <w:lang w:val="en-US"/>
        </w:rPr>
        <w:t xml:space="preserve">the </w:t>
      </w:r>
      <w:r w:rsidRPr="00516E9B">
        <w:rPr>
          <w:rStyle w:val="Hyperlink0"/>
          <w:rFonts w:eastAsia="Calibri"/>
          <w:lang w:val="en-US"/>
        </w:rPr>
        <w:t>N-Back</w:t>
      </w:r>
      <w:r w:rsidRPr="00FE114E">
        <w:rPr>
          <w:rStyle w:val="Hyperlink0"/>
          <w:rFonts w:eastAsia="Calibri"/>
          <w:lang w:val="en-US"/>
        </w:rPr>
        <w:t xml:space="preserve"> </w:t>
      </w:r>
      <w:r>
        <w:rPr>
          <w:rStyle w:val="Hyperlink0"/>
          <w:rFonts w:eastAsia="Calibri"/>
          <w:lang w:val="en-US"/>
        </w:rPr>
        <w:t xml:space="preserve">test </w:t>
      </w:r>
      <w:r w:rsidRPr="00FE114E">
        <w:rPr>
          <w:rStyle w:val="Hyperlink0"/>
          <w:rFonts w:eastAsia="Calibri"/>
          <w:lang w:val="en-US"/>
        </w:rPr>
        <w:t>(95% confidence intervals and p value), for a one SD change in depressive symptoms</w:t>
      </w:r>
      <w:r>
        <w:rPr>
          <w:rStyle w:val="Hyperlink0"/>
          <w:rFonts w:eastAsia="Calibri"/>
          <w:lang w:val="en-US"/>
        </w:rPr>
        <w:t xml:space="preserve"> (exposure)</w:t>
      </w:r>
      <w:r w:rsidRPr="00FE114E">
        <w:rPr>
          <w:rStyle w:val="Hyperlink0"/>
          <w:rFonts w:eastAsia="Calibri"/>
          <w:lang w:val="en-US"/>
        </w:rPr>
        <w:t xml:space="preserve">. </w:t>
      </w:r>
    </w:p>
    <w:tbl>
      <w:tblPr>
        <w:tblStyle w:val="TableGrid"/>
        <w:tblW w:w="0" w:type="auto"/>
        <w:tblLook w:val="04A0" w:firstRow="1" w:lastRow="0" w:firstColumn="1" w:lastColumn="0" w:noHBand="0" w:noVBand="1"/>
      </w:tblPr>
      <w:tblGrid>
        <w:gridCol w:w="5061"/>
        <w:gridCol w:w="985"/>
        <w:gridCol w:w="1251"/>
        <w:gridCol w:w="548"/>
        <w:gridCol w:w="985"/>
        <w:gridCol w:w="1251"/>
        <w:gridCol w:w="548"/>
        <w:gridCol w:w="883"/>
        <w:gridCol w:w="1121"/>
        <w:gridCol w:w="491"/>
      </w:tblGrid>
      <w:tr w:rsidR="00516E9B" w:rsidRPr="00AC1D22" w14:paraId="6D8D688F" w14:textId="77777777" w:rsidTr="00DF631D">
        <w:tc>
          <w:tcPr>
            <w:tcW w:w="0" w:type="auto"/>
            <w:vMerge w:val="restart"/>
          </w:tcPr>
          <w:p w14:paraId="09B68808"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rPr>
            </w:pPr>
          </w:p>
          <w:p w14:paraId="3A8D3ECC"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rPr>
            </w:pPr>
            <w:r w:rsidRPr="00AC1D22">
              <w:rPr>
                <w:rFonts w:ascii="Times New Roman" w:hAnsi="Times New Roman" w:cs="Times New Roman"/>
                <w:bCs/>
              </w:rPr>
              <w:t>Model</w:t>
            </w:r>
          </w:p>
        </w:tc>
        <w:tc>
          <w:tcPr>
            <w:tcW w:w="0" w:type="auto"/>
            <w:gridSpan w:val="9"/>
          </w:tcPr>
          <w:p w14:paraId="57AEF22C"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rPr>
            </w:pPr>
            <w:r w:rsidRPr="00AC1D22">
              <w:rPr>
                <w:rFonts w:ascii="Times New Roman" w:hAnsi="Times New Roman" w:cs="Times New Roman"/>
                <w:bCs/>
              </w:rPr>
              <w:t>Exposure variable</w:t>
            </w:r>
          </w:p>
        </w:tc>
      </w:tr>
      <w:tr w:rsidR="00516E9B" w:rsidRPr="00AC1D22" w14:paraId="28FB5971" w14:textId="77777777" w:rsidTr="00DF631D">
        <w:tc>
          <w:tcPr>
            <w:tcW w:w="0" w:type="auto"/>
            <w:vMerge/>
          </w:tcPr>
          <w:p w14:paraId="64F12956"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p>
        </w:tc>
        <w:tc>
          <w:tcPr>
            <w:tcW w:w="0" w:type="auto"/>
            <w:gridSpan w:val="3"/>
          </w:tcPr>
          <w:p w14:paraId="12CBBDF5"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rPr>
            </w:pPr>
            <w:r w:rsidRPr="00AC1D22">
              <w:rPr>
                <w:rStyle w:val="None"/>
                <w:rFonts w:ascii="Times New Roman" w:hAnsi="Times New Roman" w:cs="Times New Roman"/>
              </w:rPr>
              <w:t xml:space="preserve">CIS-R depressive </w:t>
            </w:r>
            <w:proofErr w:type="spellStart"/>
            <w:r w:rsidRPr="00AC1D22">
              <w:rPr>
                <w:rStyle w:val="None"/>
                <w:rFonts w:ascii="Times New Roman" w:hAnsi="Times New Roman" w:cs="Times New Roman"/>
              </w:rPr>
              <w:t>symptoms</w:t>
            </w:r>
            <w:r w:rsidRPr="00AC1D22">
              <w:rPr>
                <w:rStyle w:val="None"/>
                <w:rFonts w:ascii="Times New Roman" w:hAnsi="Times New Roman" w:cs="Times New Roman"/>
                <w:vertAlign w:val="superscript"/>
              </w:rPr>
              <w:t>a</w:t>
            </w:r>
            <w:proofErr w:type="spellEnd"/>
          </w:p>
        </w:tc>
        <w:tc>
          <w:tcPr>
            <w:tcW w:w="0" w:type="auto"/>
            <w:gridSpan w:val="3"/>
          </w:tcPr>
          <w:p w14:paraId="2D432131"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rPr>
            </w:pPr>
            <w:proofErr w:type="spellStart"/>
            <w:r w:rsidRPr="00AC1D22">
              <w:rPr>
                <w:rStyle w:val="None"/>
                <w:rFonts w:ascii="Times New Roman" w:hAnsi="Times New Roman" w:cs="Times New Roman"/>
              </w:rPr>
              <w:t>sMFQ</w:t>
            </w:r>
            <w:proofErr w:type="spellEnd"/>
            <w:r w:rsidRPr="00AC1D22">
              <w:rPr>
                <w:rStyle w:val="None"/>
                <w:rFonts w:ascii="Times New Roman" w:hAnsi="Times New Roman" w:cs="Times New Roman"/>
              </w:rPr>
              <w:t xml:space="preserve"> depressive </w:t>
            </w:r>
            <w:proofErr w:type="spellStart"/>
            <w:r w:rsidRPr="00AC1D22">
              <w:rPr>
                <w:rStyle w:val="None"/>
                <w:rFonts w:ascii="Times New Roman" w:hAnsi="Times New Roman" w:cs="Times New Roman"/>
              </w:rPr>
              <w:t>symptoms</w:t>
            </w:r>
            <w:r w:rsidRPr="00AC1D22">
              <w:rPr>
                <w:rStyle w:val="None"/>
                <w:rFonts w:ascii="Times New Roman" w:hAnsi="Times New Roman" w:cs="Times New Roman"/>
                <w:vertAlign w:val="superscript"/>
              </w:rPr>
              <w:t>a</w:t>
            </w:r>
            <w:proofErr w:type="spellEnd"/>
          </w:p>
        </w:tc>
        <w:tc>
          <w:tcPr>
            <w:tcW w:w="0" w:type="auto"/>
            <w:gridSpan w:val="3"/>
          </w:tcPr>
          <w:p w14:paraId="035D2FB1"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rPr>
            </w:pPr>
            <w:r w:rsidRPr="00AC1D22">
              <w:rPr>
                <w:rStyle w:val="None"/>
                <w:rFonts w:ascii="Times New Roman" w:hAnsi="Times New Roman" w:cs="Times New Roman"/>
              </w:rPr>
              <w:t xml:space="preserve">CIS-R total </w:t>
            </w:r>
            <w:proofErr w:type="spellStart"/>
            <w:r w:rsidRPr="00AC1D22">
              <w:rPr>
                <w:rStyle w:val="None"/>
                <w:rFonts w:ascii="Times New Roman" w:hAnsi="Times New Roman" w:cs="Times New Roman"/>
              </w:rPr>
              <w:t>score</w:t>
            </w:r>
            <w:r w:rsidRPr="00AC1D22">
              <w:rPr>
                <w:rStyle w:val="None"/>
                <w:rFonts w:ascii="Times New Roman" w:hAnsi="Times New Roman" w:cs="Times New Roman"/>
                <w:vertAlign w:val="superscript"/>
              </w:rPr>
              <w:t>a</w:t>
            </w:r>
            <w:proofErr w:type="spellEnd"/>
          </w:p>
        </w:tc>
      </w:tr>
      <w:tr w:rsidR="00516E9B" w:rsidRPr="00AC1D22" w14:paraId="72389F25" w14:textId="77777777" w:rsidTr="00DF631D">
        <w:tc>
          <w:tcPr>
            <w:tcW w:w="0" w:type="auto"/>
            <w:vMerge/>
          </w:tcPr>
          <w:p w14:paraId="4DA30A1C"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Pr>
            </w:pPr>
          </w:p>
        </w:tc>
        <w:tc>
          <w:tcPr>
            <w:tcW w:w="0" w:type="auto"/>
          </w:tcPr>
          <w:p w14:paraId="02C7A7A5"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sidRPr="00AC1D22">
              <w:rPr>
                <w:rStyle w:val="None"/>
              </w:rPr>
              <w:t>Change</w:t>
            </w:r>
          </w:p>
        </w:tc>
        <w:tc>
          <w:tcPr>
            <w:tcW w:w="0" w:type="auto"/>
          </w:tcPr>
          <w:p w14:paraId="407725C1"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sidRPr="00AC1D22">
              <w:rPr>
                <w:rStyle w:val="None"/>
              </w:rPr>
              <w:t>95% CI</w:t>
            </w:r>
          </w:p>
        </w:tc>
        <w:tc>
          <w:tcPr>
            <w:tcW w:w="0" w:type="auto"/>
          </w:tcPr>
          <w:p w14:paraId="35F03B87"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AC1D22">
              <w:rPr>
                <w:rFonts w:ascii="Times New Roman" w:hAnsi="Times New Roman" w:cs="Times New Roman"/>
                <w:bCs/>
              </w:rPr>
              <w:t>p</w:t>
            </w:r>
          </w:p>
        </w:tc>
        <w:tc>
          <w:tcPr>
            <w:tcW w:w="0" w:type="auto"/>
          </w:tcPr>
          <w:p w14:paraId="5C286F6D"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sidRPr="00AC1D22">
              <w:rPr>
                <w:rStyle w:val="None"/>
              </w:rPr>
              <w:t>Change</w:t>
            </w:r>
          </w:p>
        </w:tc>
        <w:tc>
          <w:tcPr>
            <w:tcW w:w="0" w:type="auto"/>
          </w:tcPr>
          <w:p w14:paraId="16478A15"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sidRPr="00AC1D22">
              <w:rPr>
                <w:rStyle w:val="None"/>
              </w:rPr>
              <w:t>95% CI</w:t>
            </w:r>
          </w:p>
        </w:tc>
        <w:tc>
          <w:tcPr>
            <w:tcW w:w="0" w:type="auto"/>
          </w:tcPr>
          <w:p w14:paraId="5189072B"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AC1D22">
              <w:rPr>
                <w:rFonts w:ascii="Times New Roman" w:hAnsi="Times New Roman" w:cs="Times New Roman"/>
                <w:bCs/>
              </w:rPr>
              <w:t>p</w:t>
            </w:r>
          </w:p>
        </w:tc>
        <w:tc>
          <w:tcPr>
            <w:tcW w:w="0" w:type="auto"/>
          </w:tcPr>
          <w:p w14:paraId="10E4D7AA"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sidRPr="00AC1D22">
              <w:rPr>
                <w:rStyle w:val="None"/>
              </w:rPr>
              <w:t>Change</w:t>
            </w:r>
          </w:p>
        </w:tc>
        <w:tc>
          <w:tcPr>
            <w:tcW w:w="0" w:type="auto"/>
          </w:tcPr>
          <w:p w14:paraId="36323C79"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sidRPr="00AC1D22">
              <w:rPr>
                <w:rStyle w:val="None"/>
              </w:rPr>
              <w:t>95% CI</w:t>
            </w:r>
          </w:p>
        </w:tc>
        <w:tc>
          <w:tcPr>
            <w:tcW w:w="0" w:type="auto"/>
          </w:tcPr>
          <w:p w14:paraId="4046ABC6"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Pr>
            </w:pPr>
            <w:r w:rsidRPr="00AC1D22">
              <w:rPr>
                <w:rFonts w:ascii="Times New Roman" w:hAnsi="Times New Roman" w:cs="Times New Roman"/>
                <w:bCs/>
              </w:rPr>
              <w:t>p</w:t>
            </w:r>
          </w:p>
        </w:tc>
      </w:tr>
      <w:tr w:rsidR="00516E9B" w:rsidRPr="00AC1D22" w14:paraId="05E39421" w14:textId="77777777" w:rsidTr="00DF631D">
        <w:tc>
          <w:tcPr>
            <w:tcW w:w="0" w:type="auto"/>
          </w:tcPr>
          <w:p w14:paraId="013E54F1" w14:textId="7E9210D8"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AC1D22">
              <w:rPr>
                <w:rStyle w:val="None"/>
                <w:rFonts w:ascii="Times New Roman" w:hAnsi="Times New Roman" w:cs="Times New Roman"/>
              </w:rPr>
              <w:t>Model 1</w:t>
            </w:r>
            <w:r w:rsidRPr="00AC1D22">
              <w:rPr>
                <w:rStyle w:val="None"/>
                <w:rFonts w:ascii="Times New Roman" w:hAnsi="Times New Roman" w:cs="Times New Roman"/>
                <w:vertAlign w:val="superscript"/>
              </w:rPr>
              <w:t>b</w:t>
            </w:r>
            <w:r w:rsidRPr="00AC1D22">
              <w:rPr>
                <w:rStyle w:val="None"/>
                <w:rFonts w:ascii="Times New Roman" w:hAnsi="Times New Roman" w:cs="Times New Roman"/>
              </w:rPr>
              <w:t>:</w:t>
            </w:r>
            <w:r w:rsidRPr="00AC1D22">
              <w:rPr>
                <w:rStyle w:val="None"/>
                <w:rFonts w:ascii="Times New Roman" w:hAnsi="Times New Roman" w:cs="Times New Roman"/>
                <w:vertAlign w:val="superscript"/>
              </w:rPr>
              <w:t xml:space="preserve"> </w:t>
            </w:r>
            <w:r w:rsidRPr="00AC1D22">
              <w:rPr>
                <w:rStyle w:val="None"/>
                <w:rFonts w:ascii="Times New Roman" w:hAnsi="Times New Roman" w:cs="Times New Roman"/>
              </w:rPr>
              <w:t>Using sample with complete data (n=1</w:t>
            </w:r>
            <w:r w:rsidR="001A45D8">
              <w:rPr>
                <w:rStyle w:val="None"/>
                <w:rFonts w:ascii="Times New Roman" w:hAnsi="Times New Roman" w:cs="Times New Roman"/>
              </w:rPr>
              <w:t>159</w:t>
            </w:r>
            <w:r w:rsidRPr="00AC1D22">
              <w:rPr>
                <w:rStyle w:val="None"/>
                <w:rFonts w:ascii="Times New Roman" w:hAnsi="Times New Roman" w:cs="Times New Roman"/>
              </w:rPr>
              <w:t>)</w:t>
            </w:r>
          </w:p>
        </w:tc>
        <w:tc>
          <w:tcPr>
            <w:tcW w:w="0" w:type="auto"/>
          </w:tcPr>
          <w:p w14:paraId="4F4D56D3" w14:textId="79B3180D" w:rsidR="00516E9B" w:rsidRPr="00AC1D22" w:rsidRDefault="00877F41"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w:t>
            </w:r>
            <w:r>
              <w:rPr>
                <w:bCs/>
              </w:rPr>
              <w:t>.02</w:t>
            </w:r>
          </w:p>
        </w:tc>
        <w:tc>
          <w:tcPr>
            <w:tcW w:w="0" w:type="auto"/>
          </w:tcPr>
          <w:p w14:paraId="6508BC1C" w14:textId="6F8AF280"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AC1D22">
              <w:rPr>
                <w:rStyle w:val="None"/>
                <w:rFonts w:ascii="Times New Roman" w:hAnsi="Times New Roman" w:cs="Times New Roman"/>
              </w:rPr>
              <w:t>-.</w:t>
            </w:r>
            <w:r w:rsidR="00877F41">
              <w:rPr>
                <w:rStyle w:val="None"/>
                <w:rFonts w:ascii="Times New Roman" w:hAnsi="Times New Roman" w:cs="Times New Roman"/>
              </w:rPr>
              <w:t xml:space="preserve">12 </w:t>
            </w:r>
            <w:r w:rsidRPr="00AC1D22">
              <w:rPr>
                <w:rStyle w:val="None"/>
                <w:rFonts w:ascii="Times New Roman" w:hAnsi="Times New Roman" w:cs="Times New Roman"/>
              </w:rPr>
              <w:t>to .0</w:t>
            </w:r>
            <w:r w:rsidR="00877F41">
              <w:rPr>
                <w:rStyle w:val="None"/>
                <w:rFonts w:ascii="Times New Roman" w:hAnsi="Times New Roman" w:cs="Times New Roman"/>
              </w:rPr>
              <w:t>8</w:t>
            </w:r>
          </w:p>
        </w:tc>
        <w:tc>
          <w:tcPr>
            <w:tcW w:w="0" w:type="auto"/>
          </w:tcPr>
          <w:p w14:paraId="1B257336" w14:textId="688E5E2A"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AC1D22">
              <w:rPr>
                <w:rFonts w:ascii="Times New Roman" w:hAnsi="Times New Roman" w:cs="Times New Roman"/>
                <w:bCs/>
              </w:rPr>
              <w:t>.</w:t>
            </w:r>
            <w:r w:rsidR="00877F41">
              <w:rPr>
                <w:rFonts w:ascii="Times New Roman" w:hAnsi="Times New Roman" w:cs="Times New Roman"/>
                <w:bCs/>
              </w:rPr>
              <w:t>69</w:t>
            </w:r>
          </w:p>
        </w:tc>
        <w:tc>
          <w:tcPr>
            <w:tcW w:w="0" w:type="auto"/>
          </w:tcPr>
          <w:p w14:paraId="06C1ADD2" w14:textId="4C84EA81" w:rsidR="00516E9B" w:rsidRPr="00AC1D22" w:rsidRDefault="001A45D8"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Fonts w:ascii="Times New Roman" w:hAnsi="Times New Roman" w:cs="Times New Roman"/>
                <w:bCs/>
              </w:rPr>
              <w:t>-</w:t>
            </w:r>
            <w:r>
              <w:rPr>
                <w:bCs/>
              </w:rPr>
              <w:t>.08</w:t>
            </w:r>
          </w:p>
        </w:tc>
        <w:tc>
          <w:tcPr>
            <w:tcW w:w="0" w:type="auto"/>
          </w:tcPr>
          <w:p w14:paraId="4F36048A" w14:textId="19305CF3" w:rsidR="00516E9B" w:rsidRPr="00AC1D22" w:rsidRDefault="001A45D8"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Pr>
                <w:rStyle w:val="None"/>
                <w:rFonts w:ascii="Times New Roman" w:hAnsi="Times New Roman" w:cs="Times New Roman"/>
              </w:rPr>
              <w:t>-.17</w:t>
            </w:r>
            <w:r w:rsidR="00516E9B" w:rsidRPr="00AC1D22">
              <w:rPr>
                <w:rStyle w:val="None"/>
                <w:rFonts w:ascii="Times New Roman" w:hAnsi="Times New Roman" w:cs="Times New Roman"/>
              </w:rPr>
              <w:t xml:space="preserve"> to .0</w:t>
            </w:r>
            <w:r>
              <w:rPr>
                <w:rStyle w:val="None"/>
                <w:rFonts w:ascii="Times New Roman" w:hAnsi="Times New Roman" w:cs="Times New Roman"/>
              </w:rPr>
              <w:t>2</w:t>
            </w:r>
          </w:p>
        </w:tc>
        <w:tc>
          <w:tcPr>
            <w:tcW w:w="0" w:type="auto"/>
          </w:tcPr>
          <w:p w14:paraId="66590543" w14:textId="4A1C78C0"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AC1D22">
              <w:rPr>
                <w:rFonts w:ascii="Times New Roman" w:hAnsi="Times New Roman" w:cs="Times New Roman"/>
                <w:bCs/>
              </w:rPr>
              <w:t>.</w:t>
            </w:r>
            <w:r w:rsidR="001A45D8">
              <w:rPr>
                <w:rFonts w:ascii="Times New Roman" w:hAnsi="Times New Roman" w:cs="Times New Roman"/>
                <w:bCs/>
              </w:rPr>
              <w:t>13</w:t>
            </w:r>
          </w:p>
        </w:tc>
        <w:tc>
          <w:tcPr>
            <w:tcW w:w="0" w:type="auto"/>
          </w:tcPr>
          <w:p w14:paraId="002BC119" w14:textId="77777777"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AC1D22">
              <w:rPr>
                <w:rStyle w:val="None"/>
                <w:rFonts w:ascii="Times New Roman" w:hAnsi="Times New Roman" w:cs="Times New Roman"/>
              </w:rPr>
              <w:t>-.01</w:t>
            </w:r>
          </w:p>
        </w:tc>
        <w:tc>
          <w:tcPr>
            <w:tcW w:w="0" w:type="auto"/>
          </w:tcPr>
          <w:p w14:paraId="299B82D2" w14:textId="76D0592B"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AC1D22">
              <w:rPr>
                <w:rStyle w:val="None"/>
                <w:rFonts w:ascii="Times New Roman" w:hAnsi="Times New Roman" w:cs="Times New Roman"/>
              </w:rPr>
              <w:t>-.</w:t>
            </w:r>
            <w:r w:rsidR="00D35FD6">
              <w:rPr>
                <w:rStyle w:val="None"/>
                <w:rFonts w:ascii="Times New Roman" w:hAnsi="Times New Roman" w:cs="Times New Roman"/>
              </w:rPr>
              <w:t>11</w:t>
            </w:r>
            <w:r w:rsidRPr="00AC1D22">
              <w:rPr>
                <w:rStyle w:val="None"/>
                <w:rFonts w:ascii="Times New Roman" w:hAnsi="Times New Roman" w:cs="Times New Roman"/>
              </w:rPr>
              <w:t xml:space="preserve"> to .0</w:t>
            </w:r>
            <w:r w:rsidR="00D35FD6">
              <w:rPr>
                <w:rStyle w:val="None"/>
                <w:rFonts w:ascii="Times New Roman" w:hAnsi="Times New Roman" w:cs="Times New Roman"/>
              </w:rPr>
              <w:t>9</w:t>
            </w:r>
          </w:p>
        </w:tc>
        <w:tc>
          <w:tcPr>
            <w:tcW w:w="0" w:type="auto"/>
          </w:tcPr>
          <w:p w14:paraId="4DF6889B" w14:textId="6E214412"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AC1D22">
              <w:rPr>
                <w:rStyle w:val="None"/>
                <w:rFonts w:ascii="Times New Roman" w:hAnsi="Times New Roman" w:cs="Times New Roman"/>
              </w:rPr>
              <w:t>.</w:t>
            </w:r>
            <w:r w:rsidR="00D35FD6">
              <w:rPr>
                <w:rStyle w:val="None"/>
                <w:rFonts w:ascii="Times New Roman" w:hAnsi="Times New Roman" w:cs="Times New Roman"/>
              </w:rPr>
              <w:t>84</w:t>
            </w:r>
          </w:p>
        </w:tc>
      </w:tr>
      <w:tr w:rsidR="00516E9B" w:rsidRPr="00AC1D22" w14:paraId="0F31DC5F" w14:textId="77777777" w:rsidTr="00DF631D">
        <w:tc>
          <w:tcPr>
            <w:tcW w:w="0" w:type="auto"/>
          </w:tcPr>
          <w:p w14:paraId="06B66619" w14:textId="2977ACA5"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AC1D22">
              <w:rPr>
                <w:rFonts w:ascii="Times New Roman" w:hAnsi="Times New Roman" w:cs="Times New Roman"/>
                <w:bCs/>
              </w:rPr>
              <w:t>Model 2</w:t>
            </w:r>
            <w:r w:rsidRPr="00AC1D22">
              <w:rPr>
                <w:rStyle w:val="None"/>
                <w:rFonts w:ascii="Times New Roman" w:hAnsi="Times New Roman" w:cs="Times New Roman"/>
                <w:vertAlign w:val="superscript"/>
              </w:rPr>
              <w:t xml:space="preserve"> c</w:t>
            </w:r>
            <w:r w:rsidRPr="00AC1D22">
              <w:rPr>
                <w:rStyle w:val="None"/>
                <w:rFonts w:ascii="Times New Roman" w:hAnsi="Times New Roman" w:cs="Times New Roman"/>
              </w:rPr>
              <w:t>:</w:t>
            </w:r>
            <w:r w:rsidRPr="00AC1D22">
              <w:rPr>
                <w:rStyle w:val="None"/>
                <w:rFonts w:ascii="Times New Roman" w:hAnsi="Times New Roman" w:cs="Times New Roman"/>
                <w:vertAlign w:val="superscript"/>
              </w:rPr>
              <w:t xml:space="preserve"> </w:t>
            </w:r>
            <w:r w:rsidRPr="00AC1D22">
              <w:rPr>
                <w:rFonts w:ascii="Times New Roman" w:hAnsi="Times New Roman" w:cs="Times New Roman"/>
                <w:bCs/>
              </w:rPr>
              <w:t xml:space="preserve">Model 3 adjusted for </w:t>
            </w:r>
            <w:proofErr w:type="gramStart"/>
            <w:r w:rsidRPr="00AC1D22">
              <w:rPr>
                <w:rFonts w:ascii="Times New Roman" w:hAnsi="Times New Roman" w:cs="Times New Roman"/>
                <w:bCs/>
              </w:rPr>
              <w:t xml:space="preserve">confounders </w:t>
            </w:r>
            <w:r w:rsidRPr="00AC1D22">
              <w:rPr>
                <w:rStyle w:val="None"/>
                <w:rFonts w:ascii="Times New Roman" w:hAnsi="Times New Roman" w:cs="Times New Roman"/>
              </w:rPr>
              <w:t xml:space="preserve"> (</w:t>
            </w:r>
            <w:proofErr w:type="gramEnd"/>
            <w:r w:rsidRPr="00AC1D22">
              <w:rPr>
                <w:rStyle w:val="None"/>
                <w:rFonts w:ascii="Times New Roman" w:hAnsi="Times New Roman" w:cs="Times New Roman"/>
              </w:rPr>
              <w:t>n=1</w:t>
            </w:r>
            <w:r w:rsidR="001A45D8">
              <w:rPr>
                <w:rStyle w:val="None"/>
                <w:rFonts w:ascii="Times New Roman" w:hAnsi="Times New Roman" w:cs="Times New Roman"/>
              </w:rPr>
              <w:t>159</w:t>
            </w:r>
            <w:r w:rsidRPr="00AC1D22">
              <w:rPr>
                <w:rStyle w:val="None"/>
                <w:rFonts w:ascii="Times New Roman" w:hAnsi="Times New Roman" w:cs="Times New Roman"/>
              </w:rPr>
              <w:t>)</w:t>
            </w:r>
          </w:p>
        </w:tc>
        <w:tc>
          <w:tcPr>
            <w:tcW w:w="0" w:type="auto"/>
          </w:tcPr>
          <w:p w14:paraId="1E7771B9" w14:textId="0D397F9D" w:rsidR="00516E9B" w:rsidRPr="00AC1D22" w:rsidRDefault="00877F41"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Pr>
                <w:rStyle w:val="None"/>
                <w:rFonts w:ascii="Times New Roman" w:hAnsi="Times New Roman" w:cs="Times New Roman"/>
              </w:rPr>
              <w:t>-.</w:t>
            </w:r>
            <w:r w:rsidR="00D35FD6">
              <w:rPr>
                <w:rStyle w:val="None"/>
                <w:rFonts w:ascii="Times New Roman" w:hAnsi="Times New Roman" w:cs="Times New Roman"/>
              </w:rPr>
              <w:t>008</w:t>
            </w:r>
          </w:p>
        </w:tc>
        <w:tc>
          <w:tcPr>
            <w:tcW w:w="0" w:type="auto"/>
          </w:tcPr>
          <w:p w14:paraId="6752993A" w14:textId="0C8BA325"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AC1D22">
              <w:rPr>
                <w:rStyle w:val="None"/>
                <w:rFonts w:ascii="Times New Roman" w:hAnsi="Times New Roman" w:cs="Times New Roman"/>
              </w:rPr>
              <w:t>-.</w:t>
            </w:r>
            <w:r w:rsidR="00877F41">
              <w:rPr>
                <w:rStyle w:val="None"/>
                <w:rFonts w:ascii="Times New Roman" w:hAnsi="Times New Roman" w:cs="Times New Roman"/>
              </w:rPr>
              <w:t>1</w:t>
            </w:r>
            <w:r w:rsidR="00D35FD6">
              <w:rPr>
                <w:rStyle w:val="None"/>
                <w:rFonts w:ascii="Times New Roman" w:hAnsi="Times New Roman" w:cs="Times New Roman"/>
              </w:rPr>
              <w:t>1</w:t>
            </w:r>
            <w:r w:rsidRPr="00AC1D22">
              <w:rPr>
                <w:rStyle w:val="None"/>
                <w:rFonts w:ascii="Times New Roman" w:hAnsi="Times New Roman" w:cs="Times New Roman"/>
              </w:rPr>
              <w:t xml:space="preserve"> to .0</w:t>
            </w:r>
            <w:r w:rsidR="00D35FD6">
              <w:rPr>
                <w:rStyle w:val="None"/>
                <w:rFonts w:ascii="Times New Roman" w:hAnsi="Times New Roman" w:cs="Times New Roman"/>
              </w:rPr>
              <w:t>9</w:t>
            </w:r>
          </w:p>
        </w:tc>
        <w:tc>
          <w:tcPr>
            <w:tcW w:w="0" w:type="auto"/>
          </w:tcPr>
          <w:p w14:paraId="66CD29CC" w14:textId="1B1E7983"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AC1D22">
              <w:rPr>
                <w:rStyle w:val="None"/>
                <w:rFonts w:ascii="Times New Roman" w:hAnsi="Times New Roman" w:cs="Times New Roman"/>
              </w:rPr>
              <w:t>.</w:t>
            </w:r>
            <w:r w:rsidR="00877F41">
              <w:rPr>
                <w:rStyle w:val="None"/>
                <w:rFonts w:ascii="Times New Roman" w:hAnsi="Times New Roman" w:cs="Times New Roman"/>
              </w:rPr>
              <w:t>87</w:t>
            </w:r>
          </w:p>
        </w:tc>
        <w:tc>
          <w:tcPr>
            <w:tcW w:w="0" w:type="auto"/>
          </w:tcPr>
          <w:p w14:paraId="67C96E3E" w14:textId="77769A76" w:rsidR="00516E9B" w:rsidRPr="00AC1D22" w:rsidRDefault="001A45D8"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Pr>
                <w:rStyle w:val="None"/>
                <w:rFonts w:ascii="Times New Roman" w:hAnsi="Times New Roman" w:cs="Times New Roman"/>
              </w:rPr>
              <w:t>-.01</w:t>
            </w:r>
          </w:p>
        </w:tc>
        <w:tc>
          <w:tcPr>
            <w:tcW w:w="0" w:type="auto"/>
          </w:tcPr>
          <w:p w14:paraId="35973962" w14:textId="3654482F" w:rsidR="00516E9B" w:rsidRPr="00AC1D22" w:rsidRDefault="001A45D8"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Pr>
                <w:rStyle w:val="None"/>
                <w:rFonts w:ascii="Times New Roman" w:hAnsi="Times New Roman" w:cs="Times New Roman"/>
              </w:rPr>
              <w:t>-.11</w:t>
            </w:r>
            <w:r w:rsidR="00516E9B" w:rsidRPr="00AC1D22">
              <w:rPr>
                <w:rStyle w:val="None"/>
                <w:rFonts w:ascii="Times New Roman" w:hAnsi="Times New Roman" w:cs="Times New Roman"/>
              </w:rPr>
              <w:t xml:space="preserve"> to .0</w:t>
            </w:r>
            <w:r>
              <w:rPr>
                <w:rStyle w:val="None"/>
                <w:rFonts w:ascii="Times New Roman" w:hAnsi="Times New Roman" w:cs="Times New Roman"/>
              </w:rPr>
              <w:t>8</w:t>
            </w:r>
          </w:p>
        </w:tc>
        <w:tc>
          <w:tcPr>
            <w:tcW w:w="0" w:type="auto"/>
          </w:tcPr>
          <w:p w14:paraId="05813DEC" w14:textId="02370EF8"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AC1D22">
              <w:rPr>
                <w:rStyle w:val="None"/>
                <w:rFonts w:ascii="Times New Roman" w:hAnsi="Times New Roman" w:cs="Times New Roman"/>
              </w:rPr>
              <w:t>.</w:t>
            </w:r>
            <w:r w:rsidR="001A45D8">
              <w:rPr>
                <w:rStyle w:val="None"/>
                <w:rFonts w:ascii="Times New Roman" w:hAnsi="Times New Roman" w:cs="Times New Roman"/>
              </w:rPr>
              <w:t>75</w:t>
            </w:r>
          </w:p>
        </w:tc>
        <w:tc>
          <w:tcPr>
            <w:tcW w:w="0" w:type="auto"/>
          </w:tcPr>
          <w:p w14:paraId="4A3127A1" w14:textId="4FCA05A8" w:rsidR="00516E9B" w:rsidRPr="00AC1D22" w:rsidRDefault="00D35FD6"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Pr>
                <w:rStyle w:val="None"/>
                <w:rFonts w:ascii="Times New Roman" w:hAnsi="Times New Roman" w:cs="Times New Roman"/>
              </w:rPr>
              <w:t>-.007</w:t>
            </w:r>
          </w:p>
        </w:tc>
        <w:tc>
          <w:tcPr>
            <w:tcW w:w="0" w:type="auto"/>
          </w:tcPr>
          <w:p w14:paraId="5ACA1B5C" w14:textId="2A27E3D6"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AC1D22">
              <w:rPr>
                <w:rStyle w:val="None"/>
                <w:rFonts w:ascii="Times New Roman" w:hAnsi="Times New Roman" w:cs="Times New Roman"/>
              </w:rPr>
              <w:t>-.</w:t>
            </w:r>
            <w:r w:rsidR="00D35FD6">
              <w:rPr>
                <w:rStyle w:val="None"/>
                <w:rFonts w:ascii="Times New Roman" w:hAnsi="Times New Roman" w:cs="Times New Roman"/>
              </w:rPr>
              <w:t>10</w:t>
            </w:r>
            <w:r w:rsidRPr="00AC1D22">
              <w:rPr>
                <w:rStyle w:val="None"/>
                <w:rFonts w:ascii="Times New Roman" w:hAnsi="Times New Roman" w:cs="Times New Roman"/>
              </w:rPr>
              <w:t xml:space="preserve"> to .0</w:t>
            </w:r>
            <w:r w:rsidR="00D35FD6">
              <w:rPr>
                <w:rStyle w:val="None"/>
                <w:rFonts w:ascii="Times New Roman" w:hAnsi="Times New Roman" w:cs="Times New Roman"/>
              </w:rPr>
              <w:t>9</w:t>
            </w:r>
          </w:p>
        </w:tc>
        <w:tc>
          <w:tcPr>
            <w:tcW w:w="0" w:type="auto"/>
          </w:tcPr>
          <w:p w14:paraId="16888A64" w14:textId="7E3E81DF" w:rsidR="00516E9B" w:rsidRPr="00AC1D22" w:rsidRDefault="00516E9B" w:rsidP="00DF631D">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AC1D22">
              <w:rPr>
                <w:rStyle w:val="None"/>
                <w:rFonts w:ascii="Times New Roman" w:hAnsi="Times New Roman" w:cs="Times New Roman"/>
              </w:rPr>
              <w:t>.</w:t>
            </w:r>
            <w:r w:rsidR="00D35FD6">
              <w:rPr>
                <w:rStyle w:val="None"/>
                <w:rFonts w:ascii="Times New Roman" w:hAnsi="Times New Roman" w:cs="Times New Roman"/>
              </w:rPr>
              <w:t>88</w:t>
            </w:r>
          </w:p>
        </w:tc>
      </w:tr>
    </w:tbl>
    <w:p w14:paraId="06DFEB47" w14:textId="77777777" w:rsidR="00516E9B" w:rsidRPr="00463105" w:rsidRDefault="00516E9B" w:rsidP="00516E9B">
      <w:pPr>
        <w:pStyle w:val="Body"/>
        <w:spacing w:after="0" w:line="240" w:lineRule="auto"/>
        <w:rPr>
          <w:rStyle w:val="None"/>
          <w:sz w:val="18"/>
          <w:szCs w:val="18"/>
        </w:rPr>
      </w:pPr>
      <w:proofErr w:type="spellStart"/>
      <w:r w:rsidRPr="00463105">
        <w:rPr>
          <w:rStyle w:val="None"/>
          <w:vertAlign w:val="superscript"/>
        </w:rPr>
        <w:t>a</w:t>
      </w:r>
      <w:r w:rsidRPr="00463105">
        <w:rPr>
          <w:rStyle w:val="None"/>
          <w:sz w:val="18"/>
          <w:szCs w:val="18"/>
        </w:rPr>
        <w:t>Separate</w:t>
      </w:r>
      <w:proofErr w:type="spellEnd"/>
      <w:r w:rsidRPr="00463105">
        <w:rPr>
          <w:rStyle w:val="None"/>
          <w:sz w:val="18"/>
          <w:szCs w:val="18"/>
        </w:rPr>
        <w:t xml:space="preserve"> models were run for the </w:t>
      </w:r>
      <w:r>
        <w:rPr>
          <w:rStyle w:val="None"/>
          <w:sz w:val="18"/>
          <w:szCs w:val="18"/>
        </w:rPr>
        <w:t>SMFQ</w:t>
      </w:r>
      <w:r w:rsidRPr="00463105">
        <w:rPr>
          <w:rStyle w:val="None"/>
          <w:sz w:val="18"/>
          <w:szCs w:val="18"/>
        </w:rPr>
        <w:t xml:space="preserve"> and CIS-R</w:t>
      </w:r>
      <w:r>
        <w:rPr>
          <w:rStyle w:val="None"/>
          <w:sz w:val="18"/>
          <w:szCs w:val="18"/>
        </w:rPr>
        <w:t xml:space="preserve"> exposures because they were highly correlated and measuring the same construct</w:t>
      </w:r>
    </w:p>
    <w:p w14:paraId="4319EEDF" w14:textId="68BA16DB" w:rsidR="002D3D07" w:rsidRPr="00B52541" w:rsidRDefault="00516E9B" w:rsidP="002D3D07">
      <w:pPr>
        <w:pStyle w:val="Body"/>
        <w:spacing w:after="0" w:line="240" w:lineRule="auto"/>
        <w:rPr>
          <w:rStyle w:val="None"/>
          <w:sz w:val="18"/>
          <w:szCs w:val="18"/>
        </w:rPr>
      </w:pPr>
      <w:proofErr w:type="spellStart"/>
      <w:r w:rsidRPr="00463105">
        <w:rPr>
          <w:rStyle w:val="None"/>
          <w:vertAlign w:val="superscript"/>
        </w:rPr>
        <w:t>b</w:t>
      </w:r>
      <w:r w:rsidR="002D3D07">
        <w:rPr>
          <w:rStyle w:val="None"/>
          <w:sz w:val="18"/>
          <w:szCs w:val="18"/>
        </w:rPr>
        <w:t>Univariable</w:t>
      </w:r>
      <w:proofErr w:type="spellEnd"/>
      <w:r w:rsidR="002D3D07">
        <w:rPr>
          <w:rStyle w:val="None"/>
          <w:sz w:val="18"/>
          <w:szCs w:val="18"/>
        </w:rPr>
        <w:t xml:space="preserve"> model including </w:t>
      </w:r>
      <w:proofErr w:type="spellStart"/>
      <w:r w:rsidR="002D3D07">
        <w:rPr>
          <w:rStyle w:val="None"/>
          <w:sz w:val="18"/>
          <w:szCs w:val="18"/>
        </w:rPr>
        <w:t>d’prime</w:t>
      </w:r>
      <w:proofErr w:type="spellEnd"/>
      <w:r w:rsidR="002D3D07">
        <w:rPr>
          <w:rStyle w:val="None"/>
          <w:sz w:val="18"/>
          <w:szCs w:val="18"/>
        </w:rPr>
        <w:t xml:space="preserve"> scores from N-Back as exposure and depressive symptoms as outcome.</w:t>
      </w:r>
    </w:p>
    <w:p w14:paraId="73E17136" w14:textId="77777777" w:rsidR="00516E9B" w:rsidRPr="00DF4FD7" w:rsidRDefault="00516E9B" w:rsidP="00516E9B">
      <w:pPr>
        <w:pStyle w:val="Body"/>
        <w:spacing w:after="0" w:line="240" w:lineRule="auto"/>
        <w:rPr>
          <w:rStyle w:val="None"/>
          <w:sz w:val="18"/>
          <w:szCs w:val="18"/>
        </w:rPr>
        <w:sectPr w:rsidR="00516E9B" w:rsidRPr="00DF4FD7" w:rsidSect="00516E9B">
          <w:type w:val="continuous"/>
          <w:pgSz w:w="16840" w:h="11900" w:orient="landscape"/>
          <w:pgMar w:top="1440" w:right="1440" w:bottom="1440" w:left="1440" w:header="708" w:footer="708" w:gutter="0"/>
          <w:cols w:space="720"/>
          <w:docGrid w:linePitch="326"/>
        </w:sectPr>
      </w:pPr>
      <w:proofErr w:type="spellStart"/>
      <w:r w:rsidRPr="00463105">
        <w:rPr>
          <w:rStyle w:val="None"/>
          <w:vertAlign w:val="superscript"/>
        </w:rPr>
        <w:t>c</w:t>
      </w:r>
      <w:r w:rsidRPr="00463105">
        <w:rPr>
          <w:rStyle w:val="None"/>
          <w:sz w:val="18"/>
          <w:szCs w:val="18"/>
        </w:rPr>
        <w:t>Confounders</w:t>
      </w:r>
      <w:proofErr w:type="spellEnd"/>
      <w:r w:rsidRPr="00463105">
        <w:rPr>
          <w:rStyle w:val="None"/>
          <w:sz w:val="18"/>
          <w:szCs w:val="18"/>
        </w:rPr>
        <w:t xml:space="preserve"> were offspring age, gender and IQ</w:t>
      </w:r>
      <w:r>
        <w:rPr>
          <w:rStyle w:val="None"/>
          <w:sz w:val="18"/>
          <w:szCs w:val="18"/>
        </w:rPr>
        <w:t xml:space="preserve">, </w:t>
      </w:r>
      <w:r w:rsidRPr="00463105">
        <w:rPr>
          <w:rStyle w:val="None"/>
          <w:sz w:val="18"/>
          <w:szCs w:val="18"/>
        </w:rPr>
        <w:t>mater</w:t>
      </w:r>
      <w:r>
        <w:rPr>
          <w:rStyle w:val="None"/>
          <w:sz w:val="18"/>
          <w:szCs w:val="18"/>
        </w:rPr>
        <w:t>nal education and social class</w:t>
      </w:r>
    </w:p>
    <w:p w14:paraId="4EA7CF60" w14:textId="77777777" w:rsidR="00FE114E" w:rsidRDefault="00FE114E" w:rsidP="00FE114E">
      <w:pPr>
        <w:tabs>
          <w:tab w:val="left" w:pos="4415"/>
        </w:tabs>
        <w:rPr>
          <w:rStyle w:val="None"/>
          <w:bCs/>
        </w:rPr>
      </w:pPr>
    </w:p>
    <w:p w14:paraId="16CB79D5" w14:textId="77777777" w:rsidR="00FE114E" w:rsidRDefault="00FE114E" w:rsidP="00FE114E">
      <w:pPr>
        <w:tabs>
          <w:tab w:val="left" w:pos="4415"/>
        </w:tabs>
        <w:rPr>
          <w:rStyle w:val="None"/>
          <w:bCs/>
        </w:rPr>
      </w:pPr>
    </w:p>
    <w:p w14:paraId="170D9FB2" w14:textId="77777777" w:rsidR="00FE114E" w:rsidRDefault="00FE114E" w:rsidP="00FE114E">
      <w:pPr>
        <w:tabs>
          <w:tab w:val="left" w:pos="4415"/>
        </w:tabs>
        <w:rPr>
          <w:rStyle w:val="None"/>
          <w:bCs/>
        </w:rPr>
      </w:pPr>
    </w:p>
    <w:p w14:paraId="00B435CD" w14:textId="77777777" w:rsidR="00FE114E" w:rsidRDefault="00FE114E" w:rsidP="00FE114E">
      <w:pPr>
        <w:tabs>
          <w:tab w:val="left" w:pos="4415"/>
        </w:tabs>
        <w:rPr>
          <w:rStyle w:val="None"/>
          <w:bCs/>
        </w:rPr>
      </w:pPr>
    </w:p>
    <w:p w14:paraId="1C80AD8D" w14:textId="77777777" w:rsidR="00FE114E" w:rsidRDefault="00FE114E" w:rsidP="00FE114E">
      <w:pPr>
        <w:tabs>
          <w:tab w:val="left" w:pos="4415"/>
        </w:tabs>
        <w:rPr>
          <w:rStyle w:val="None"/>
          <w:bCs/>
        </w:rPr>
      </w:pPr>
    </w:p>
    <w:p w14:paraId="7A95D795" w14:textId="2D987ABB" w:rsidR="00FE114E" w:rsidRPr="002D7A3C" w:rsidRDefault="002D7A3C" w:rsidP="00FE114E">
      <w:pPr>
        <w:tabs>
          <w:tab w:val="left" w:pos="4415"/>
        </w:tabs>
        <w:rPr>
          <w:rStyle w:val="None"/>
          <w:rFonts w:ascii="Times New Roman" w:hAnsi="Times New Roman" w:cs="Times New Roman"/>
          <w:bCs/>
          <w:sz w:val="24"/>
          <w:szCs w:val="24"/>
        </w:rPr>
      </w:pPr>
      <w:r w:rsidRPr="002D7A3C">
        <w:rPr>
          <w:rStyle w:val="None"/>
          <w:rFonts w:ascii="Times New Roman" w:hAnsi="Times New Roman" w:cs="Times New Roman"/>
          <w:bCs/>
          <w:sz w:val="24"/>
          <w:szCs w:val="24"/>
        </w:rPr>
        <w:t xml:space="preserve">Supplementary Table </w:t>
      </w:r>
      <w:r w:rsidR="000002E9">
        <w:rPr>
          <w:rStyle w:val="None"/>
          <w:rFonts w:ascii="Times New Roman" w:hAnsi="Times New Roman" w:cs="Times New Roman"/>
          <w:bCs/>
          <w:sz w:val="24"/>
          <w:szCs w:val="24"/>
        </w:rPr>
        <w:t>8</w:t>
      </w:r>
      <w:r w:rsidRPr="002D7A3C">
        <w:rPr>
          <w:rStyle w:val="None"/>
          <w:rFonts w:ascii="Times New Roman" w:hAnsi="Times New Roman" w:cs="Times New Roman"/>
          <w:bCs/>
          <w:sz w:val="24"/>
          <w:szCs w:val="24"/>
        </w:rPr>
        <w:t>.</w:t>
      </w:r>
      <w:r w:rsidR="00FE114E" w:rsidRPr="002D7A3C">
        <w:rPr>
          <w:rStyle w:val="None"/>
          <w:rFonts w:ascii="Times New Roman" w:hAnsi="Times New Roman" w:cs="Times New Roman"/>
          <w:bCs/>
          <w:sz w:val="24"/>
          <w:szCs w:val="24"/>
        </w:rPr>
        <w:t xml:space="preserve"> Longitudinal associations showing change in </w:t>
      </w:r>
      <w:proofErr w:type="spellStart"/>
      <w:r w:rsidR="00FE114E" w:rsidRPr="002D7A3C">
        <w:rPr>
          <w:rStyle w:val="None"/>
          <w:rFonts w:ascii="Times New Roman" w:hAnsi="Times New Roman" w:cs="Times New Roman"/>
          <w:bCs/>
          <w:sz w:val="24"/>
          <w:szCs w:val="24"/>
        </w:rPr>
        <w:t>sMFQ</w:t>
      </w:r>
      <w:proofErr w:type="spellEnd"/>
      <w:r w:rsidR="00FE114E" w:rsidRPr="002D7A3C">
        <w:rPr>
          <w:rStyle w:val="None"/>
          <w:rFonts w:ascii="Times New Roman" w:hAnsi="Times New Roman" w:cs="Times New Roman"/>
          <w:bCs/>
          <w:sz w:val="24"/>
          <w:szCs w:val="24"/>
        </w:rPr>
        <w:t xml:space="preserve"> points (unstandardized regression coefficient) at age 19 (95% confidence intervals and p value)</w:t>
      </w:r>
      <w:r w:rsidR="00F35F16">
        <w:rPr>
          <w:rStyle w:val="None"/>
          <w:rFonts w:ascii="Times New Roman" w:hAnsi="Times New Roman" w:cs="Times New Roman"/>
          <w:bCs/>
          <w:sz w:val="24"/>
          <w:szCs w:val="24"/>
        </w:rPr>
        <w:t xml:space="preserve"> </w:t>
      </w:r>
      <w:r w:rsidR="00FE114E" w:rsidRPr="002D7A3C">
        <w:rPr>
          <w:rStyle w:val="None"/>
          <w:rFonts w:ascii="Times New Roman" w:hAnsi="Times New Roman" w:cs="Times New Roman"/>
          <w:bCs/>
          <w:sz w:val="24"/>
          <w:szCs w:val="24"/>
        </w:rPr>
        <w:t xml:space="preserve">for a </w:t>
      </w:r>
      <w:proofErr w:type="gramStart"/>
      <w:r w:rsidR="00FE114E" w:rsidRPr="002D7A3C">
        <w:rPr>
          <w:rStyle w:val="None"/>
          <w:rFonts w:ascii="Times New Roman" w:hAnsi="Times New Roman" w:cs="Times New Roman"/>
          <w:bCs/>
          <w:sz w:val="24"/>
          <w:szCs w:val="24"/>
        </w:rPr>
        <w:t>one point</w:t>
      </w:r>
      <w:proofErr w:type="gramEnd"/>
      <w:r w:rsidR="00FE114E" w:rsidRPr="002D7A3C">
        <w:rPr>
          <w:rStyle w:val="None"/>
          <w:rFonts w:ascii="Times New Roman" w:hAnsi="Times New Roman" w:cs="Times New Roman"/>
          <w:bCs/>
          <w:sz w:val="24"/>
          <w:szCs w:val="24"/>
        </w:rPr>
        <w:t xml:space="preserve"> increase in </w:t>
      </w:r>
      <w:r w:rsidR="00AB77A1">
        <w:rPr>
          <w:rStyle w:val="None"/>
          <w:rFonts w:ascii="Times New Roman" w:hAnsi="Times New Roman" w:cs="Times New Roman"/>
          <w:bCs/>
          <w:sz w:val="24"/>
          <w:szCs w:val="24"/>
        </w:rPr>
        <w:t>errors</w:t>
      </w:r>
      <w:r w:rsidR="007A4ACF">
        <w:rPr>
          <w:rStyle w:val="None"/>
          <w:rFonts w:ascii="Times New Roman" w:hAnsi="Times New Roman" w:cs="Times New Roman"/>
          <w:bCs/>
          <w:sz w:val="24"/>
          <w:szCs w:val="24"/>
        </w:rPr>
        <w:t xml:space="preserve"> at age 18, </w:t>
      </w:r>
      <w:r w:rsidR="00AB77A1">
        <w:rPr>
          <w:rStyle w:val="None"/>
          <w:rFonts w:ascii="Times New Roman" w:hAnsi="Times New Roman" w:cs="Times New Roman"/>
          <w:bCs/>
          <w:sz w:val="24"/>
          <w:szCs w:val="24"/>
        </w:rPr>
        <w:t xml:space="preserve">adjusted for </w:t>
      </w:r>
      <w:r w:rsidR="00C04F65">
        <w:rPr>
          <w:rStyle w:val="None"/>
          <w:rFonts w:ascii="Times New Roman" w:hAnsi="Times New Roman" w:cs="Times New Roman"/>
          <w:bCs/>
          <w:sz w:val="24"/>
          <w:szCs w:val="24"/>
        </w:rPr>
        <w:t>d’ prime score on the N-Back test</w:t>
      </w:r>
      <w:r w:rsidR="007A4ACF">
        <w:rPr>
          <w:rStyle w:val="None"/>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4466"/>
        <w:gridCol w:w="827"/>
        <w:gridCol w:w="1039"/>
        <w:gridCol w:w="466"/>
        <w:gridCol w:w="827"/>
        <w:gridCol w:w="1039"/>
        <w:gridCol w:w="466"/>
        <w:gridCol w:w="827"/>
        <w:gridCol w:w="1039"/>
        <w:gridCol w:w="466"/>
        <w:gridCol w:w="827"/>
        <w:gridCol w:w="1039"/>
        <w:gridCol w:w="466"/>
      </w:tblGrid>
      <w:tr w:rsidR="00FE114E" w:rsidRPr="00B97E1D" w14:paraId="470287D3" w14:textId="77777777" w:rsidTr="004D4410">
        <w:tc>
          <w:tcPr>
            <w:tcW w:w="0" w:type="auto"/>
            <w:vMerge w:val="restart"/>
          </w:tcPr>
          <w:p w14:paraId="617C6AC2"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p>
          <w:p w14:paraId="7D188996"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r w:rsidRPr="00B97E1D">
              <w:rPr>
                <w:rFonts w:ascii="Times New Roman" w:hAnsi="Times New Roman" w:cs="Times New Roman"/>
                <w:bCs/>
                <w:sz w:val="20"/>
                <w:szCs w:val="20"/>
              </w:rPr>
              <w:t>Model</w:t>
            </w:r>
          </w:p>
        </w:tc>
        <w:tc>
          <w:tcPr>
            <w:tcW w:w="0" w:type="auto"/>
            <w:gridSpan w:val="12"/>
          </w:tcPr>
          <w:p w14:paraId="31633C06"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r w:rsidRPr="00B97E1D">
              <w:rPr>
                <w:rFonts w:ascii="Times New Roman" w:hAnsi="Times New Roman" w:cs="Times New Roman"/>
                <w:bCs/>
                <w:sz w:val="20"/>
                <w:szCs w:val="20"/>
              </w:rPr>
              <w:t>Exposure variable</w:t>
            </w:r>
          </w:p>
        </w:tc>
      </w:tr>
      <w:tr w:rsidR="00FE114E" w:rsidRPr="00B97E1D" w14:paraId="7AE5BC15" w14:textId="77777777" w:rsidTr="004D4410">
        <w:tc>
          <w:tcPr>
            <w:tcW w:w="0" w:type="auto"/>
            <w:vMerge/>
          </w:tcPr>
          <w:p w14:paraId="472174BB"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p>
        </w:tc>
        <w:tc>
          <w:tcPr>
            <w:tcW w:w="0" w:type="auto"/>
            <w:gridSpan w:val="3"/>
          </w:tcPr>
          <w:p w14:paraId="698803EC"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Positive commissions</w:t>
            </w:r>
          </w:p>
        </w:tc>
        <w:tc>
          <w:tcPr>
            <w:tcW w:w="0" w:type="auto"/>
            <w:gridSpan w:val="3"/>
          </w:tcPr>
          <w:p w14:paraId="220B5458"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Negative commissions</w:t>
            </w:r>
          </w:p>
        </w:tc>
        <w:tc>
          <w:tcPr>
            <w:tcW w:w="0" w:type="auto"/>
            <w:gridSpan w:val="3"/>
          </w:tcPr>
          <w:p w14:paraId="27AF851E"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Positive omissions</w:t>
            </w:r>
          </w:p>
        </w:tc>
        <w:tc>
          <w:tcPr>
            <w:tcW w:w="0" w:type="auto"/>
            <w:gridSpan w:val="3"/>
          </w:tcPr>
          <w:p w14:paraId="13929EE0"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Negative omissions</w:t>
            </w:r>
          </w:p>
        </w:tc>
      </w:tr>
      <w:tr w:rsidR="00FE114E" w:rsidRPr="00B97E1D" w14:paraId="1D4770DE" w14:textId="77777777" w:rsidTr="004D4410">
        <w:tc>
          <w:tcPr>
            <w:tcW w:w="0" w:type="auto"/>
            <w:vMerge/>
          </w:tcPr>
          <w:p w14:paraId="5A6D611F"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p>
        </w:tc>
        <w:tc>
          <w:tcPr>
            <w:tcW w:w="0" w:type="auto"/>
          </w:tcPr>
          <w:p w14:paraId="3133C6E4"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Change</w:t>
            </w:r>
          </w:p>
        </w:tc>
        <w:tc>
          <w:tcPr>
            <w:tcW w:w="0" w:type="auto"/>
          </w:tcPr>
          <w:p w14:paraId="2A61F07F"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95% CI</w:t>
            </w:r>
          </w:p>
        </w:tc>
        <w:tc>
          <w:tcPr>
            <w:tcW w:w="0" w:type="auto"/>
          </w:tcPr>
          <w:p w14:paraId="0A53FF8C"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r w:rsidRPr="00B97E1D">
              <w:rPr>
                <w:rFonts w:ascii="Times New Roman" w:hAnsi="Times New Roman" w:cs="Times New Roman"/>
                <w:bCs/>
                <w:sz w:val="20"/>
                <w:szCs w:val="20"/>
              </w:rPr>
              <w:t>p</w:t>
            </w:r>
          </w:p>
        </w:tc>
        <w:tc>
          <w:tcPr>
            <w:tcW w:w="0" w:type="auto"/>
          </w:tcPr>
          <w:p w14:paraId="537F554E"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Change</w:t>
            </w:r>
          </w:p>
        </w:tc>
        <w:tc>
          <w:tcPr>
            <w:tcW w:w="0" w:type="auto"/>
          </w:tcPr>
          <w:p w14:paraId="56F87B0F"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95% CI</w:t>
            </w:r>
          </w:p>
        </w:tc>
        <w:tc>
          <w:tcPr>
            <w:tcW w:w="0" w:type="auto"/>
          </w:tcPr>
          <w:p w14:paraId="1595D39B"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r w:rsidRPr="00B97E1D">
              <w:rPr>
                <w:rFonts w:ascii="Times New Roman" w:hAnsi="Times New Roman" w:cs="Times New Roman"/>
                <w:bCs/>
                <w:sz w:val="20"/>
                <w:szCs w:val="20"/>
              </w:rPr>
              <w:t>p</w:t>
            </w:r>
          </w:p>
        </w:tc>
        <w:tc>
          <w:tcPr>
            <w:tcW w:w="0" w:type="auto"/>
          </w:tcPr>
          <w:p w14:paraId="2FE39D07"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Change</w:t>
            </w:r>
          </w:p>
        </w:tc>
        <w:tc>
          <w:tcPr>
            <w:tcW w:w="0" w:type="auto"/>
          </w:tcPr>
          <w:p w14:paraId="4A0BE677"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sz w:val="20"/>
                <w:szCs w:val="20"/>
              </w:rPr>
            </w:pPr>
            <w:r w:rsidRPr="00B97E1D">
              <w:rPr>
                <w:rStyle w:val="None"/>
                <w:rFonts w:ascii="Times New Roman" w:hAnsi="Times New Roman" w:cs="Times New Roman"/>
                <w:sz w:val="20"/>
                <w:szCs w:val="20"/>
              </w:rPr>
              <w:t>95% CI</w:t>
            </w:r>
          </w:p>
        </w:tc>
        <w:tc>
          <w:tcPr>
            <w:tcW w:w="0" w:type="auto"/>
          </w:tcPr>
          <w:p w14:paraId="459543AA"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r w:rsidRPr="00B97E1D">
              <w:rPr>
                <w:rFonts w:ascii="Times New Roman" w:hAnsi="Times New Roman" w:cs="Times New Roman"/>
                <w:bCs/>
                <w:sz w:val="20"/>
                <w:szCs w:val="20"/>
              </w:rPr>
              <w:t>p</w:t>
            </w:r>
          </w:p>
        </w:tc>
        <w:tc>
          <w:tcPr>
            <w:tcW w:w="0" w:type="auto"/>
          </w:tcPr>
          <w:p w14:paraId="0A51A1D5"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r w:rsidRPr="00B97E1D">
              <w:rPr>
                <w:rFonts w:ascii="Times New Roman" w:hAnsi="Times New Roman" w:cs="Times New Roman"/>
                <w:bCs/>
                <w:sz w:val="20"/>
                <w:szCs w:val="20"/>
              </w:rPr>
              <w:t>Change</w:t>
            </w:r>
          </w:p>
        </w:tc>
        <w:tc>
          <w:tcPr>
            <w:tcW w:w="0" w:type="auto"/>
          </w:tcPr>
          <w:p w14:paraId="78BA3062"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r w:rsidRPr="00B97E1D">
              <w:rPr>
                <w:rStyle w:val="None"/>
                <w:rFonts w:ascii="Times New Roman" w:hAnsi="Times New Roman" w:cs="Times New Roman"/>
                <w:sz w:val="20"/>
                <w:szCs w:val="20"/>
              </w:rPr>
              <w:t>95% CI</w:t>
            </w:r>
          </w:p>
        </w:tc>
        <w:tc>
          <w:tcPr>
            <w:tcW w:w="0" w:type="auto"/>
          </w:tcPr>
          <w:p w14:paraId="19DF0ECC"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r w:rsidRPr="00B97E1D">
              <w:rPr>
                <w:rFonts w:ascii="Times New Roman" w:hAnsi="Times New Roman" w:cs="Times New Roman"/>
                <w:bCs/>
                <w:sz w:val="20"/>
                <w:szCs w:val="20"/>
              </w:rPr>
              <w:t>p</w:t>
            </w:r>
          </w:p>
        </w:tc>
      </w:tr>
      <w:tr w:rsidR="00FE114E" w:rsidRPr="00B97E1D" w14:paraId="312C00FB" w14:textId="77777777" w:rsidTr="004D4410">
        <w:tc>
          <w:tcPr>
            <w:tcW w:w="0" w:type="auto"/>
          </w:tcPr>
          <w:p w14:paraId="58C1B66F" w14:textId="1895FDD0" w:rsidR="00FE114E" w:rsidRPr="00B97E1D" w:rsidRDefault="00FE114E" w:rsidP="00341D0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r w:rsidRPr="00B97E1D">
              <w:rPr>
                <w:rFonts w:ascii="Times New Roman" w:hAnsi="Times New Roman" w:cs="Times New Roman"/>
                <w:bCs/>
                <w:sz w:val="20"/>
                <w:szCs w:val="20"/>
              </w:rPr>
              <w:t xml:space="preserve">Model </w:t>
            </w:r>
            <w:proofErr w:type="gramStart"/>
            <w:r w:rsidRPr="00B97E1D">
              <w:rPr>
                <w:rFonts w:ascii="Times New Roman" w:hAnsi="Times New Roman" w:cs="Times New Roman"/>
                <w:bCs/>
                <w:sz w:val="20"/>
                <w:szCs w:val="20"/>
              </w:rPr>
              <w:t>1:</w:t>
            </w:r>
            <w:r w:rsidRPr="00B97E1D">
              <w:rPr>
                <w:rFonts w:ascii="Times New Roman" w:hAnsi="Times New Roman" w:cs="Times New Roman"/>
                <w:bCs/>
                <w:sz w:val="20"/>
                <w:szCs w:val="20"/>
                <w:vertAlign w:val="superscript"/>
              </w:rPr>
              <w:t>a</w:t>
            </w:r>
            <w:proofErr w:type="gramEnd"/>
            <w:r w:rsidRPr="00B97E1D">
              <w:rPr>
                <w:rFonts w:ascii="Times New Roman" w:hAnsi="Times New Roman" w:cs="Times New Roman"/>
                <w:bCs/>
                <w:sz w:val="20"/>
                <w:szCs w:val="20"/>
              </w:rPr>
              <w:t xml:space="preserve"> Sample with complete data (n=</w:t>
            </w:r>
            <w:r w:rsidR="00341D0F" w:rsidRPr="00B97E1D">
              <w:rPr>
                <w:rFonts w:ascii="Times New Roman" w:hAnsi="Times New Roman" w:cs="Times New Roman"/>
                <w:bCs/>
                <w:sz w:val="20"/>
                <w:szCs w:val="20"/>
              </w:rPr>
              <w:t>680</w:t>
            </w:r>
            <w:r w:rsidRPr="00B97E1D">
              <w:rPr>
                <w:rFonts w:ascii="Times New Roman" w:hAnsi="Times New Roman" w:cs="Times New Roman"/>
                <w:bCs/>
                <w:sz w:val="20"/>
                <w:szCs w:val="20"/>
              </w:rPr>
              <w:t>)</w:t>
            </w:r>
          </w:p>
        </w:tc>
        <w:tc>
          <w:tcPr>
            <w:tcW w:w="0" w:type="auto"/>
          </w:tcPr>
          <w:p w14:paraId="1A80AC99" w14:textId="42BC3D76"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r w:rsidRPr="00B97E1D">
              <w:rPr>
                <w:rStyle w:val="None"/>
                <w:rFonts w:ascii="Times New Roman" w:hAnsi="Times New Roman" w:cs="Times New Roman"/>
                <w:sz w:val="20"/>
                <w:szCs w:val="20"/>
              </w:rPr>
              <w:t>.0</w:t>
            </w:r>
            <w:r w:rsidR="00341D0F" w:rsidRPr="00B97E1D">
              <w:rPr>
                <w:rStyle w:val="None"/>
                <w:rFonts w:ascii="Times New Roman" w:hAnsi="Times New Roman" w:cs="Times New Roman"/>
                <w:sz w:val="20"/>
                <w:szCs w:val="20"/>
              </w:rPr>
              <w:t>2</w:t>
            </w:r>
          </w:p>
        </w:tc>
        <w:tc>
          <w:tcPr>
            <w:tcW w:w="0" w:type="auto"/>
          </w:tcPr>
          <w:p w14:paraId="556A2F1D" w14:textId="5EC5C41D"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r w:rsidRPr="00B97E1D">
              <w:rPr>
                <w:rStyle w:val="None"/>
                <w:rFonts w:ascii="Times New Roman" w:hAnsi="Times New Roman" w:cs="Times New Roman"/>
                <w:sz w:val="20"/>
                <w:szCs w:val="20"/>
              </w:rPr>
              <w:t>-.0</w:t>
            </w:r>
            <w:r w:rsidR="00341D0F" w:rsidRPr="00B97E1D">
              <w:rPr>
                <w:rStyle w:val="None"/>
                <w:rFonts w:ascii="Times New Roman" w:hAnsi="Times New Roman" w:cs="Times New Roman"/>
                <w:sz w:val="20"/>
                <w:szCs w:val="20"/>
              </w:rPr>
              <w:t>8</w:t>
            </w:r>
            <w:r w:rsidRPr="00B97E1D">
              <w:rPr>
                <w:rStyle w:val="None"/>
                <w:rFonts w:ascii="Times New Roman" w:hAnsi="Times New Roman" w:cs="Times New Roman"/>
                <w:sz w:val="20"/>
                <w:szCs w:val="20"/>
              </w:rPr>
              <w:t xml:space="preserve"> to .11</w:t>
            </w:r>
          </w:p>
        </w:tc>
        <w:tc>
          <w:tcPr>
            <w:tcW w:w="0" w:type="auto"/>
          </w:tcPr>
          <w:p w14:paraId="659E5AF4" w14:textId="28DD533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r w:rsidRPr="00B97E1D">
              <w:rPr>
                <w:rFonts w:ascii="Times New Roman" w:hAnsi="Times New Roman" w:cs="Times New Roman"/>
                <w:bCs/>
                <w:sz w:val="20"/>
                <w:szCs w:val="20"/>
              </w:rPr>
              <w:t>.7</w:t>
            </w:r>
            <w:r w:rsidR="00341D0F" w:rsidRPr="00B97E1D">
              <w:rPr>
                <w:rFonts w:ascii="Times New Roman" w:hAnsi="Times New Roman" w:cs="Times New Roman"/>
                <w:bCs/>
                <w:sz w:val="20"/>
                <w:szCs w:val="20"/>
              </w:rPr>
              <w:t>5</w:t>
            </w:r>
          </w:p>
        </w:tc>
        <w:tc>
          <w:tcPr>
            <w:tcW w:w="0" w:type="auto"/>
          </w:tcPr>
          <w:p w14:paraId="0714204E" w14:textId="7A69E5AF"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r w:rsidRPr="00B97E1D">
              <w:rPr>
                <w:rStyle w:val="None"/>
                <w:rFonts w:ascii="Times New Roman" w:hAnsi="Times New Roman" w:cs="Times New Roman"/>
                <w:sz w:val="20"/>
                <w:szCs w:val="20"/>
              </w:rPr>
              <w:t>.0</w:t>
            </w:r>
            <w:r w:rsidR="00341D0F" w:rsidRPr="00B97E1D">
              <w:rPr>
                <w:rStyle w:val="None"/>
                <w:rFonts w:ascii="Times New Roman" w:hAnsi="Times New Roman" w:cs="Times New Roman"/>
                <w:sz w:val="20"/>
                <w:szCs w:val="20"/>
              </w:rPr>
              <w:t>2</w:t>
            </w:r>
          </w:p>
        </w:tc>
        <w:tc>
          <w:tcPr>
            <w:tcW w:w="0" w:type="auto"/>
          </w:tcPr>
          <w:p w14:paraId="2A2805C3" w14:textId="7447006E"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r w:rsidRPr="00B97E1D">
              <w:rPr>
                <w:rStyle w:val="None"/>
                <w:rFonts w:ascii="Times New Roman" w:hAnsi="Times New Roman" w:cs="Times New Roman"/>
                <w:sz w:val="20"/>
                <w:szCs w:val="20"/>
              </w:rPr>
              <w:t>-.0</w:t>
            </w:r>
            <w:r w:rsidR="00B97E1D">
              <w:rPr>
                <w:rStyle w:val="None"/>
                <w:rFonts w:ascii="Times New Roman" w:hAnsi="Times New Roman" w:cs="Times New Roman"/>
                <w:sz w:val="20"/>
                <w:szCs w:val="20"/>
              </w:rPr>
              <w:t>9</w:t>
            </w:r>
            <w:r w:rsidRPr="00B97E1D">
              <w:rPr>
                <w:rStyle w:val="None"/>
                <w:rFonts w:ascii="Times New Roman" w:hAnsi="Times New Roman" w:cs="Times New Roman"/>
                <w:sz w:val="20"/>
                <w:szCs w:val="20"/>
              </w:rPr>
              <w:t xml:space="preserve"> to .1</w:t>
            </w:r>
            <w:r w:rsidR="00B97E1D">
              <w:rPr>
                <w:rStyle w:val="None"/>
                <w:rFonts w:ascii="Times New Roman" w:hAnsi="Times New Roman" w:cs="Times New Roman"/>
                <w:sz w:val="20"/>
                <w:szCs w:val="20"/>
              </w:rPr>
              <w:t>1</w:t>
            </w:r>
          </w:p>
        </w:tc>
        <w:tc>
          <w:tcPr>
            <w:tcW w:w="0" w:type="auto"/>
          </w:tcPr>
          <w:p w14:paraId="5C71D0DF" w14:textId="4A2C3A06"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r w:rsidRPr="00B97E1D">
              <w:rPr>
                <w:rFonts w:ascii="Times New Roman" w:hAnsi="Times New Roman" w:cs="Times New Roman"/>
                <w:bCs/>
                <w:sz w:val="20"/>
                <w:szCs w:val="20"/>
              </w:rPr>
              <w:t>.</w:t>
            </w:r>
            <w:r w:rsidR="00B97E1D">
              <w:rPr>
                <w:rFonts w:ascii="Times New Roman" w:hAnsi="Times New Roman" w:cs="Times New Roman"/>
                <w:bCs/>
                <w:sz w:val="20"/>
                <w:szCs w:val="20"/>
              </w:rPr>
              <w:t>75</w:t>
            </w:r>
          </w:p>
        </w:tc>
        <w:tc>
          <w:tcPr>
            <w:tcW w:w="0" w:type="auto"/>
          </w:tcPr>
          <w:p w14:paraId="1566DC59" w14:textId="2A02C612"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-.0</w:t>
            </w:r>
            <w:r w:rsidR="00341D0F" w:rsidRPr="00B97E1D">
              <w:rPr>
                <w:rStyle w:val="None"/>
                <w:rFonts w:ascii="Times New Roman" w:hAnsi="Times New Roman" w:cs="Times New Roman"/>
                <w:sz w:val="20"/>
                <w:szCs w:val="20"/>
              </w:rPr>
              <w:t>4</w:t>
            </w:r>
          </w:p>
        </w:tc>
        <w:tc>
          <w:tcPr>
            <w:tcW w:w="0" w:type="auto"/>
          </w:tcPr>
          <w:p w14:paraId="261FF3F0" w14:textId="6218A3B8" w:rsidR="00FE114E" w:rsidRPr="00B97E1D" w:rsidRDefault="00341D0F"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-.13</w:t>
            </w:r>
            <w:r w:rsidR="00FE114E" w:rsidRPr="00B97E1D">
              <w:rPr>
                <w:rStyle w:val="None"/>
                <w:rFonts w:ascii="Times New Roman" w:hAnsi="Times New Roman" w:cs="Times New Roman"/>
                <w:sz w:val="20"/>
                <w:szCs w:val="20"/>
              </w:rPr>
              <w:t xml:space="preserve"> to .0</w:t>
            </w:r>
            <w:r w:rsidRPr="00B97E1D">
              <w:rPr>
                <w:rStyle w:val="None"/>
                <w:rFonts w:ascii="Times New Roman" w:hAnsi="Times New Roman" w:cs="Times New Roman"/>
                <w:sz w:val="20"/>
                <w:szCs w:val="20"/>
              </w:rPr>
              <w:t>4</w:t>
            </w:r>
          </w:p>
        </w:tc>
        <w:tc>
          <w:tcPr>
            <w:tcW w:w="0" w:type="auto"/>
          </w:tcPr>
          <w:p w14:paraId="32DDFB1B" w14:textId="716B59BE"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w:t>
            </w:r>
            <w:r w:rsidR="00B97E1D">
              <w:rPr>
                <w:rStyle w:val="None"/>
                <w:rFonts w:ascii="Times New Roman" w:hAnsi="Times New Roman" w:cs="Times New Roman"/>
                <w:sz w:val="20"/>
                <w:szCs w:val="20"/>
              </w:rPr>
              <w:t>67</w:t>
            </w:r>
          </w:p>
        </w:tc>
        <w:tc>
          <w:tcPr>
            <w:tcW w:w="0" w:type="auto"/>
          </w:tcPr>
          <w:p w14:paraId="08F70823" w14:textId="3D046C38" w:rsidR="00FE114E" w:rsidRPr="00B97E1D" w:rsidRDefault="00B97E1D"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Pr>
                <w:rStyle w:val="None"/>
                <w:rFonts w:ascii="Times New Roman" w:hAnsi="Times New Roman" w:cs="Times New Roman"/>
                <w:sz w:val="20"/>
                <w:szCs w:val="20"/>
              </w:rPr>
              <w:t>.00</w:t>
            </w:r>
          </w:p>
        </w:tc>
        <w:tc>
          <w:tcPr>
            <w:tcW w:w="0" w:type="auto"/>
          </w:tcPr>
          <w:p w14:paraId="07FFEB94" w14:textId="7305B3D5" w:rsidR="00FE114E" w:rsidRPr="00B97E1D" w:rsidRDefault="00341D0F"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-.11</w:t>
            </w:r>
            <w:r w:rsidR="00FE114E" w:rsidRPr="00B97E1D">
              <w:rPr>
                <w:rStyle w:val="None"/>
                <w:rFonts w:ascii="Times New Roman" w:hAnsi="Times New Roman" w:cs="Times New Roman"/>
                <w:sz w:val="20"/>
                <w:szCs w:val="20"/>
              </w:rPr>
              <w:t xml:space="preserve"> to .1</w:t>
            </w:r>
            <w:r w:rsidRPr="00B97E1D">
              <w:rPr>
                <w:rStyle w:val="None"/>
                <w:rFonts w:ascii="Times New Roman" w:hAnsi="Times New Roman" w:cs="Times New Roman"/>
                <w:sz w:val="20"/>
                <w:szCs w:val="20"/>
              </w:rPr>
              <w:t>1</w:t>
            </w:r>
          </w:p>
        </w:tc>
        <w:tc>
          <w:tcPr>
            <w:tcW w:w="0" w:type="auto"/>
          </w:tcPr>
          <w:p w14:paraId="7FFD3D77" w14:textId="6795E786"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w:t>
            </w:r>
            <w:r w:rsidR="00341D0F" w:rsidRPr="00B97E1D">
              <w:rPr>
                <w:rStyle w:val="None"/>
                <w:rFonts w:ascii="Times New Roman" w:hAnsi="Times New Roman" w:cs="Times New Roman"/>
                <w:sz w:val="20"/>
                <w:szCs w:val="20"/>
              </w:rPr>
              <w:t>98</w:t>
            </w:r>
          </w:p>
        </w:tc>
      </w:tr>
      <w:tr w:rsidR="00FE114E" w:rsidRPr="00B97E1D" w14:paraId="50DAB97B" w14:textId="77777777" w:rsidTr="004D4410">
        <w:tc>
          <w:tcPr>
            <w:tcW w:w="0" w:type="auto"/>
          </w:tcPr>
          <w:p w14:paraId="002E75AE" w14:textId="4A80D02F" w:rsidR="00FE114E" w:rsidRPr="00B97E1D" w:rsidRDefault="00FE114E" w:rsidP="00341D0F">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sz w:val="20"/>
                <w:szCs w:val="20"/>
              </w:rPr>
            </w:pPr>
            <w:r w:rsidRPr="00B97E1D">
              <w:rPr>
                <w:rFonts w:ascii="Times New Roman" w:hAnsi="Times New Roman" w:cs="Times New Roman"/>
                <w:bCs/>
                <w:sz w:val="20"/>
                <w:szCs w:val="20"/>
              </w:rPr>
              <w:t xml:space="preserve">Model </w:t>
            </w:r>
            <w:proofErr w:type="gramStart"/>
            <w:r w:rsidRPr="00B97E1D">
              <w:rPr>
                <w:rFonts w:ascii="Times New Roman" w:hAnsi="Times New Roman" w:cs="Times New Roman"/>
                <w:bCs/>
                <w:sz w:val="20"/>
                <w:szCs w:val="20"/>
              </w:rPr>
              <w:t>2:</w:t>
            </w:r>
            <w:r w:rsidRPr="00B97E1D">
              <w:rPr>
                <w:rFonts w:ascii="Times New Roman" w:hAnsi="Times New Roman" w:cs="Times New Roman"/>
                <w:bCs/>
                <w:sz w:val="20"/>
                <w:szCs w:val="20"/>
                <w:vertAlign w:val="superscript"/>
              </w:rPr>
              <w:t>b</w:t>
            </w:r>
            <w:proofErr w:type="gramEnd"/>
            <w:r w:rsidRPr="00B97E1D">
              <w:rPr>
                <w:rFonts w:ascii="Times New Roman" w:hAnsi="Times New Roman" w:cs="Times New Roman"/>
                <w:bCs/>
                <w:sz w:val="20"/>
                <w:szCs w:val="20"/>
              </w:rPr>
              <w:t xml:space="preserve"> Model 1 adjusted for confounders (n=</w:t>
            </w:r>
            <w:r w:rsidR="00341D0F" w:rsidRPr="00B97E1D">
              <w:rPr>
                <w:rFonts w:ascii="Times New Roman" w:hAnsi="Times New Roman" w:cs="Times New Roman"/>
                <w:bCs/>
                <w:sz w:val="20"/>
                <w:szCs w:val="20"/>
              </w:rPr>
              <w:t>680</w:t>
            </w:r>
            <w:r w:rsidRPr="00B97E1D">
              <w:rPr>
                <w:rFonts w:ascii="Times New Roman" w:hAnsi="Times New Roman" w:cs="Times New Roman"/>
                <w:bCs/>
                <w:sz w:val="20"/>
                <w:szCs w:val="20"/>
              </w:rPr>
              <w:t>)</w:t>
            </w:r>
          </w:p>
        </w:tc>
        <w:tc>
          <w:tcPr>
            <w:tcW w:w="0" w:type="auto"/>
          </w:tcPr>
          <w:p w14:paraId="1165352F" w14:textId="50DB9B4D" w:rsidR="00FE114E" w:rsidRPr="00B97E1D" w:rsidRDefault="00341D0F"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.007</w:t>
            </w:r>
            <w:r w:rsidR="00FE114E" w:rsidRPr="00B97E1D">
              <w:rPr>
                <w:rStyle w:val="None"/>
                <w:rFonts w:ascii="Times New Roman" w:hAnsi="Times New Roman" w:cs="Times New Roman"/>
                <w:sz w:val="20"/>
                <w:szCs w:val="20"/>
              </w:rPr>
              <w:t xml:space="preserve"> </w:t>
            </w:r>
          </w:p>
        </w:tc>
        <w:tc>
          <w:tcPr>
            <w:tcW w:w="0" w:type="auto"/>
          </w:tcPr>
          <w:p w14:paraId="72B5FC8D" w14:textId="581F1E7F"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-.08 to .0</w:t>
            </w:r>
            <w:r w:rsidR="00341D0F" w:rsidRPr="00B97E1D">
              <w:rPr>
                <w:rStyle w:val="None"/>
                <w:rFonts w:ascii="Times New Roman" w:hAnsi="Times New Roman" w:cs="Times New Roman"/>
                <w:sz w:val="20"/>
                <w:szCs w:val="20"/>
              </w:rPr>
              <w:t>9</w:t>
            </w:r>
          </w:p>
        </w:tc>
        <w:tc>
          <w:tcPr>
            <w:tcW w:w="0" w:type="auto"/>
          </w:tcPr>
          <w:p w14:paraId="4AA6A96F" w14:textId="3D9EE989"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.8</w:t>
            </w:r>
            <w:r w:rsidR="00341D0F" w:rsidRPr="00B97E1D">
              <w:rPr>
                <w:rStyle w:val="None"/>
                <w:rFonts w:ascii="Times New Roman" w:hAnsi="Times New Roman" w:cs="Times New Roman"/>
                <w:sz w:val="20"/>
                <w:szCs w:val="20"/>
              </w:rPr>
              <w:t>7</w:t>
            </w:r>
          </w:p>
        </w:tc>
        <w:tc>
          <w:tcPr>
            <w:tcW w:w="0" w:type="auto"/>
          </w:tcPr>
          <w:p w14:paraId="76BEEF3F" w14:textId="589F9715" w:rsidR="00FE114E" w:rsidRPr="00B97E1D" w:rsidRDefault="00341D0F"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-.01</w:t>
            </w:r>
            <w:r w:rsidR="00FE114E" w:rsidRPr="00B97E1D">
              <w:rPr>
                <w:rStyle w:val="None"/>
                <w:rFonts w:ascii="Times New Roman" w:hAnsi="Times New Roman" w:cs="Times New Roman"/>
                <w:sz w:val="20"/>
                <w:szCs w:val="20"/>
              </w:rPr>
              <w:t xml:space="preserve"> </w:t>
            </w:r>
          </w:p>
        </w:tc>
        <w:tc>
          <w:tcPr>
            <w:tcW w:w="0" w:type="auto"/>
          </w:tcPr>
          <w:p w14:paraId="15ED419F" w14:textId="12A3DAC3"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w:t>
            </w:r>
            <w:r w:rsidR="00341D0F" w:rsidRPr="00B97E1D">
              <w:rPr>
                <w:rStyle w:val="None"/>
                <w:rFonts w:ascii="Times New Roman" w:hAnsi="Times New Roman" w:cs="Times New Roman"/>
                <w:sz w:val="20"/>
                <w:szCs w:val="20"/>
              </w:rPr>
              <w:t>11</w:t>
            </w:r>
            <w:r w:rsidRPr="00B97E1D">
              <w:rPr>
                <w:rStyle w:val="None"/>
                <w:rFonts w:ascii="Times New Roman" w:hAnsi="Times New Roman" w:cs="Times New Roman"/>
                <w:sz w:val="20"/>
                <w:szCs w:val="20"/>
              </w:rPr>
              <w:t xml:space="preserve"> to .</w:t>
            </w:r>
            <w:r w:rsidR="00341D0F" w:rsidRPr="00B97E1D">
              <w:rPr>
                <w:rStyle w:val="None"/>
                <w:rFonts w:ascii="Times New Roman" w:hAnsi="Times New Roman" w:cs="Times New Roman"/>
                <w:sz w:val="20"/>
                <w:szCs w:val="20"/>
              </w:rPr>
              <w:t>09</w:t>
            </w:r>
          </w:p>
        </w:tc>
        <w:tc>
          <w:tcPr>
            <w:tcW w:w="0" w:type="auto"/>
          </w:tcPr>
          <w:p w14:paraId="49FB1C72" w14:textId="636CBEFB"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w:t>
            </w:r>
            <w:r w:rsidR="00341D0F" w:rsidRPr="00B97E1D">
              <w:rPr>
                <w:rStyle w:val="None"/>
                <w:rFonts w:ascii="Times New Roman" w:hAnsi="Times New Roman" w:cs="Times New Roman"/>
                <w:sz w:val="20"/>
                <w:szCs w:val="20"/>
              </w:rPr>
              <w:t>82</w:t>
            </w:r>
          </w:p>
        </w:tc>
        <w:tc>
          <w:tcPr>
            <w:tcW w:w="0" w:type="auto"/>
          </w:tcPr>
          <w:p w14:paraId="417F1748"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-.02</w:t>
            </w:r>
          </w:p>
        </w:tc>
        <w:tc>
          <w:tcPr>
            <w:tcW w:w="0" w:type="auto"/>
          </w:tcPr>
          <w:p w14:paraId="43AD0524" w14:textId="77777777"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-.09 to .05</w:t>
            </w:r>
          </w:p>
        </w:tc>
        <w:tc>
          <w:tcPr>
            <w:tcW w:w="0" w:type="auto"/>
          </w:tcPr>
          <w:p w14:paraId="5FAB03B4" w14:textId="159A1682"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w:t>
            </w:r>
            <w:r w:rsidR="00341D0F" w:rsidRPr="00B97E1D">
              <w:rPr>
                <w:rStyle w:val="None"/>
                <w:rFonts w:ascii="Times New Roman" w:hAnsi="Times New Roman" w:cs="Times New Roman"/>
                <w:sz w:val="20"/>
                <w:szCs w:val="20"/>
              </w:rPr>
              <w:t>6</w:t>
            </w:r>
            <w:r w:rsidRPr="00B97E1D">
              <w:rPr>
                <w:rStyle w:val="None"/>
                <w:rFonts w:ascii="Times New Roman" w:hAnsi="Times New Roman" w:cs="Times New Roman"/>
                <w:sz w:val="20"/>
                <w:szCs w:val="20"/>
              </w:rPr>
              <w:t>1</w:t>
            </w:r>
          </w:p>
        </w:tc>
        <w:tc>
          <w:tcPr>
            <w:tcW w:w="0" w:type="auto"/>
          </w:tcPr>
          <w:p w14:paraId="3EB9F120" w14:textId="1C3E24E6" w:rsidR="00FE114E" w:rsidRPr="00B97E1D" w:rsidRDefault="00341D0F"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-.03</w:t>
            </w:r>
          </w:p>
        </w:tc>
        <w:tc>
          <w:tcPr>
            <w:tcW w:w="0" w:type="auto"/>
          </w:tcPr>
          <w:p w14:paraId="7E641F34" w14:textId="0E5F698B"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w:t>
            </w:r>
            <w:r w:rsidR="00341D0F" w:rsidRPr="00B97E1D">
              <w:rPr>
                <w:rStyle w:val="None"/>
                <w:rFonts w:ascii="Times New Roman" w:hAnsi="Times New Roman" w:cs="Times New Roman"/>
                <w:sz w:val="20"/>
                <w:szCs w:val="20"/>
              </w:rPr>
              <w:t>12</w:t>
            </w:r>
            <w:r w:rsidRPr="00B97E1D">
              <w:rPr>
                <w:rStyle w:val="None"/>
                <w:rFonts w:ascii="Times New Roman" w:hAnsi="Times New Roman" w:cs="Times New Roman"/>
                <w:sz w:val="20"/>
                <w:szCs w:val="20"/>
              </w:rPr>
              <w:t xml:space="preserve"> to .0</w:t>
            </w:r>
            <w:r w:rsidR="00341D0F" w:rsidRPr="00B97E1D">
              <w:rPr>
                <w:rStyle w:val="None"/>
                <w:rFonts w:ascii="Times New Roman" w:hAnsi="Times New Roman" w:cs="Times New Roman"/>
                <w:sz w:val="20"/>
                <w:szCs w:val="20"/>
              </w:rPr>
              <w:t>7</w:t>
            </w:r>
          </w:p>
        </w:tc>
        <w:tc>
          <w:tcPr>
            <w:tcW w:w="0" w:type="auto"/>
          </w:tcPr>
          <w:p w14:paraId="620E1223" w14:textId="1BDFD518" w:rsidR="00FE114E" w:rsidRPr="00B97E1D" w:rsidRDefault="00FE114E"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sz w:val="20"/>
                <w:szCs w:val="20"/>
              </w:rPr>
            </w:pPr>
            <w:r w:rsidRPr="00B97E1D">
              <w:rPr>
                <w:rStyle w:val="None"/>
                <w:rFonts w:ascii="Times New Roman" w:hAnsi="Times New Roman" w:cs="Times New Roman"/>
                <w:sz w:val="20"/>
                <w:szCs w:val="20"/>
              </w:rPr>
              <w:t>.</w:t>
            </w:r>
            <w:r w:rsidR="00341D0F" w:rsidRPr="00B97E1D">
              <w:rPr>
                <w:rStyle w:val="None"/>
                <w:rFonts w:ascii="Times New Roman" w:hAnsi="Times New Roman" w:cs="Times New Roman"/>
                <w:sz w:val="20"/>
                <w:szCs w:val="20"/>
              </w:rPr>
              <w:t>58</w:t>
            </w:r>
          </w:p>
        </w:tc>
      </w:tr>
    </w:tbl>
    <w:p w14:paraId="097D8CA7" w14:textId="1A91E405" w:rsidR="00FE114E" w:rsidRPr="00B52541" w:rsidRDefault="00FE114E" w:rsidP="00FE114E">
      <w:pPr>
        <w:pStyle w:val="Body"/>
        <w:spacing w:after="0" w:line="240" w:lineRule="auto"/>
        <w:rPr>
          <w:rStyle w:val="None"/>
          <w:sz w:val="18"/>
          <w:szCs w:val="18"/>
        </w:rPr>
      </w:pPr>
      <w:proofErr w:type="spellStart"/>
      <w:r w:rsidRPr="00B52541">
        <w:rPr>
          <w:rStyle w:val="None"/>
          <w:sz w:val="18"/>
          <w:szCs w:val="18"/>
          <w:vertAlign w:val="superscript"/>
        </w:rPr>
        <w:t>a</w:t>
      </w:r>
      <w:r w:rsidRPr="00B52541">
        <w:rPr>
          <w:rStyle w:val="None"/>
          <w:sz w:val="18"/>
          <w:szCs w:val="18"/>
        </w:rPr>
        <w:t>Includes</w:t>
      </w:r>
      <w:proofErr w:type="spellEnd"/>
      <w:r w:rsidRPr="00B52541">
        <w:rPr>
          <w:rStyle w:val="None"/>
          <w:sz w:val="18"/>
          <w:szCs w:val="18"/>
        </w:rPr>
        <w:t xml:space="preserve"> positive and negative commission errors and positive and negative omissions (collapsed across shift)</w:t>
      </w:r>
      <w:r w:rsidR="00786A97">
        <w:rPr>
          <w:rStyle w:val="None"/>
          <w:sz w:val="18"/>
          <w:szCs w:val="18"/>
        </w:rPr>
        <w:t xml:space="preserve">, along with </w:t>
      </w:r>
      <w:proofErr w:type="spellStart"/>
      <w:r w:rsidR="00786A97">
        <w:rPr>
          <w:rStyle w:val="None"/>
          <w:sz w:val="18"/>
          <w:szCs w:val="18"/>
        </w:rPr>
        <w:t>d’prime</w:t>
      </w:r>
      <w:proofErr w:type="spellEnd"/>
      <w:r w:rsidR="00786A97">
        <w:rPr>
          <w:rStyle w:val="None"/>
          <w:sz w:val="18"/>
          <w:szCs w:val="18"/>
        </w:rPr>
        <w:t xml:space="preserve"> </w:t>
      </w:r>
      <w:r w:rsidR="00AA4B44">
        <w:rPr>
          <w:rStyle w:val="None"/>
          <w:sz w:val="18"/>
          <w:szCs w:val="18"/>
        </w:rPr>
        <w:t xml:space="preserve">scores </w:t>
      </w:r>
      <w:r w:rsidR="00786A97">
        <w:rPr>
          <w:rStyle w:val="None"/>
          <w:sz w:val="18"/>
          <w:szCs w:val="18"/>
        </w:rPr>
        <w:t>from N-Back</w:t>
      </w:r>
    </w:p>
    <w:p w14:paraId="2DF2F2FA" w14:textId="77777777" w:rsidR="00FE114E" w:rsidRDefault="00FE114E" w:rsidP="00FE114E">
      <w:pPr>
        <w:pStyle w:val="Body"/>
        <w:spacing w:after="0" w:line="240" w:lineRule="auto"/>
        <w:rPr>
          <w:rStyle w:val="None"/>
          <w:sz w:val="18"/>
          <w:szCs w:val="18"/>
        </w:rPr>
      </w:pPr>
      <w:proofErr w:type="spellStart"/>
      <w:r w:rsidRPr="00B52541">
        <w:rPr>
          <w:rStyle w:val="None"/>
          <w:sz w:val="18"/>
          <w:szCs w:val="18"/>
          <w:vertAlign w:val="superscript"/>
        </w:rPr>
        <w:t>b</w:t>
      </w:r>
      <w:r w:rsidRPr="00B52541">
        <w:rPr>
          <w:rStyle w:val="None"/>
          <w:sz w:val="18"/>
          <w:szCs w:val="18"/>
        </w:rPr>
        <w:t>Confounders</w:t>
      </w:r>
      <w:proofErr w:type="spellEnd"/>
      <w:r w:rsidRPr="00B52541">
        <w:rPr>
          <w:rStyle w:val="None"/>
          <w:sz w:val="18"/>
          <w:szCs w:val="18"/>
        </w:rPr>
        <w:t xml:space="preserve"> were offspring age, gender and IQ, maternal education, social class and baseline depressive s</w:t>
      </w:r>
      <w:r>
        <w:rPr>
          <w:rStyle w:val="None"/>
          <w:sz w:val="18"/>
          <w:szCs w:val="18"/>
        </w:rPr>
        <w:t>ymptoms</w:t>
      </w:r>
    </w:p>
    <w:p w14:paraId="7147479E" w14:textId="77777777" w:rsidR="002D7A3C" w:rsidRDefault="002D7A3C" w:rsidP="00FE114E">
      <w:pPr>
        <w:pStyle w:val="Body"/>
        <w:spacing w:after="0" w:line="240" w:lineRule="auto"/>
        <w:rPr>
          <w:rStyle w:val="None"/>
          <w:sz w:val="18"/>
          <w:szCs w:val="18"/>
        </w:rPr>
      </w:pPr>
    </w:p>
    <w:p w14:paraId="71054F05" w14:textId="77777777" w:rsidR="002D7A3C" w:rsidRDefault="002D7A3C" w:rsidP="00FE114E">
      <w:pPr>
        <w:pStyle w:val="Body"/>
        <w:spacing w:after="0" w:line="240" w:lineRule="auto"/>
        <w:rPr>
          <w:rStyle w:val="None"/>
          <w:sz w:val="18"/>
          <w:szCs w:val="18"/>
        </w:rPr>
      </w:pPr>
    </w:p>
    <w:p w14:paraId="5E9F7AC9" w14:textId="77777777" w:rsidR="00C04F65" w:rsidRDefault="00C04F65" w:rsidP="002D7A3C">
      <w:pPr>
        <w:tabs>
          <w:tab w:val="left" w:pos="4415"/>
        </w:tabs>
        <w:rPr>
          <w:rStyle w:val="None"/>
          <w:rFonts w:ascii="Times New Roman" w:hAnsi="Times New Roman" w:cs="Times New Roman"/>
          <w:bCs/>
          <w:sz w:val="24"/>
          <w:szCs w:val="24"/>
        </w:rPr>
      </w:pPr>
    </w:p>
    <w:p w14:paraId="6A7AD93A" w14:textId="77777777" w:rsidR="00C04F65" w:rsidRDefault="00C04F65" w:rsidP="002D7A3C">
      <w:pPr>
        <w:tabs>
          <w:tab w:val="left" w:pos="4415"/>
        </w:tabs>
        <w:rPr>
          <w:rStyle w:val="None"/>
          <w:rFonts w:ascii="Times New Roman" w:hAnsi="Times New Roman" w:cs="Times New Roman"/>
          <w:bCs/>
          <w:sz w:val="24"/>
          <w:szCs w:val="24"/>
        </w:rPr>
      </w:pPr>
    </w:p>
    <w:p w14:paraId="73B5624F" w14:textId="098CF649" w:rsidR="002D7A3C" w:rsidRPr="002D7A3C" w:rsidRDefault="002D7A3C" w:rsidP="002D7A3C">
      <w:pPr>
        <w:tabs>
          <w:tab w:val="left" w:pos="4415"/>
        </w:tabs>
        <w:rPr>
          <w:rStyle w:val="None"/>
          <w:rFonts w:ascii="Times New Roman" w:hAnsi="Times New Roman" w:cs="Times New Roman"/>
          <w:bCs/>
          <w:sz w:val="24"/>
          <w:szCs w:val="24"/>
        </w:rPr>
      </w:pPr>
      <w:r w:rsidRPr="002D7A3C">
        <w:rPr>
          <w:rStyle w:val="None"/>
          <w:rFonts w:ascii="Times New Roman" w:hAnsi="Times New Roman" w:cs="Times New Roman"/>
          <w:bCs/>
          <w:sz w:val="24"/>
          <w:szCs w:val="24"/>
        </w:rPr>
        <w:t xml:space="preserve">Supplementary Table </w:t>
      </w:r>
      <w:r w:rsidR="000002E9">
        <w:rPr>
          <w:rStyle w:val="None"/>
          <w:rFonts w:ascii="Times New Roman" w:hAnsi="Times New Roman" w:cs="Times New Roman"/>
          <w:bCs/>
          <w:sz w:val="24"/>
          <w:szCs w:val="24"/>
        </w:rPr>
        <w:t>9</w:t>
      </w:r>
      <w:r w:rsidRPr="002D7A3C">
        <w:rPr>
          <w:rStyle w:val="None"/>
          <w:rFonts w:ascii="Times New Roman" w:hAnsi="Times New Roman" w:cs="Times New Roman"/>
          <w:bCs/>
          <w:sz w:val="24"/>
          <w:szCs w:val="24"/>
        </w:rPr>
        <w:t xml:space="preserve">. Longitudinal associations showing change in </w:t>
      </w:r>
      <w:proofErr w:type="spellStart"/>
      <w:r w:rsidRPr="002D7A3C">
        <w:rPr>
          <w:rStyle w:val="None"/>
          <w:rFonts w:ascii="Times New Roman" w:hAnsi="Times New Roman" w:cs="Times New Roman"/>
          <w:bCs/>
          <w:sz w:val="24"/>
          <w:szCs w:val="24"/>
        </w:rPr>
        <w:t>sMFQ</w:t>
      </w:r>
      <w:proofErr w:type="spellEnd"/>
      <w:r w:rsidRPr="002D7A3C">
        <w:rPr>
          <w:rStyle w:val="None"/>
          <w:rFonts w:ascii="Times New Roman" w:hAnsi="Times New Roman" w:cs="Times New Roman"/>
          <w:bCs/>
          <w:sz w:val="24"/>
          <w:szCs w:val="24"/>
        </w:rPr>
        <w:t xml:space="preserve"> points (unstandardized regression coefficient) at age 19 (95% confidence intervals and p value), for a </w:t>
      </w:r>
      <w:proofErr w:type="gramStart"/>
      <w:r w:rsidRPr="002D7A3C">
        <w:rPr>
          <w:rStyle w:val="None"/>
          <w:rFonts w:ascii="Times New Roman" w:hAnsi="Times New Roman" w:cs="Times New Roman"/>
          <w:bCs/>
          <w:sz w:val="24"/>
          <w:szCs w:val="24"/>
        </w:rPr>
        <w:t>one point</w:t>
      </w:r>
      <w:proofErr w:type="gramEnd"/>
      <w:r w:rsidRPr="002D7A3C">
        <w:rPr>
          <w:rStyle w:val="None"/>
          <w:rFonts w:ascii="Times New Roman" w:hAnsi="Times New Roman" w:cs="Times New Roman"/>
          <w:bCs/>
          <w:sz w:val="24"/>
          <w:szCs w:val="24"/>
        </w:rPr>
        <w:t xml:space="preserve"> increase in </w:t>
      </w:r>
      <w:r>
        <w:rPr>
          <w:rStyle w:val="None"/>
          <w:rFonts w:ascii="Times New Roman" w:hAnsi="Times New Roman" w:cs="Times New Roman"/>
          <w:bCs/>
          <w:sz w:val="24"/>
          <w:szCs w:val="24"/>
        </w:rPr>
        <w:t>d’ prime score on the N-Back test</w:t>
      </w:r>
      <w:r w:rsidRPr="002D7A3C">
        <w:rPr>
          <w:rStyle w:val="None"/>
          <w:rFonts w:ascii="Times New Roman" w:hAnsi="Times New Roman" w:cs="Times New Roman"/>
          <w:bCs/>
          <w:sz w:val="24"/>
          <w:szCs w:val="24"/>
        </w:rPr>
        <w:t xml:space="preserve"> at age 18.</w:t>
      </w:r>
    </w:p>
    <w:tbl>
      <w:tblPr>
        <w:tblStyle w:val="TableGrid"/>
        <w:tblW w:w="0" w:type="auto"/>
        <w:tblLook w:val="04A0" w:firstRow="1" w:lastRow="0" w:firstColumn="1" w:lastColumn="0" w:noHBand="0" w:noVBand="1"/>
      </w:tblPr>
      <w:tblGrid>
        <w:gridCol w:w="4869"/>
        <w:gridCol w:w="889"/>
        <w:gridCol w:w="1231"/>
        <w:gridCol w:w="491"/>
      </w:tblGrid>
      <w:tr w:rsidR="004726EA" w:rsidRPr="00B97E1D" w14:paraId="1C090789" w14:textId="77777777" w:rsidTr="004726EA">
        <w:trPr>
          <w:trHeight w:val="424"/>
        </w:trPr>
        <w:tc>
          <w:tcPr>
            <w:tcW w:w="0" w:type="auto"/>
            <w:vMerge w:val="restart"/>
          </w:tcPr>
          <w:p w14:paraId="10895555" w14:textId="77777777"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rPr>
            </w:pPr>
          </w:p>
          <w:p w14:paraId="7F9B4F41" w14:textId="77777777"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rPr>
            </w:pPr>
            <w:r w:rsidRPr="00B97E1D">
              <w:rPr>
                <w:rFonts w:ascii="Times New Roman" w:hAnsi="Times New Roman" w:cs="Times New Roman"/>
                <w:bCs/>
              </w:rPr>
              <w:t>Model</w:t>
            </w:r>
          </w:p>
        </w:tc>
        <w:tc>
          <w:tcPr>
            <w:tcW w:w="2392" w:type="dxa"/>
            <w:gridSpan w:val="3"/>
          </w:tcPr>
          <w:p w14:paraId="71387BAA" w14:textId="7324F974" w:rsidR="004726EA" w:rsidRPr="00B97E1D" w:rsidRDefault="004726EA" w:rsidP="004D4410">
            <w:pPr>
              <w:pStyle w:val="Body"/>
              <w:jc w:val="center"/>
              <w:rPr>
                <w:rFonts w:ascii="Times New Roman" w:hAnsi="Times New Roman" w:cs="Times New Roman"/>
                <w:bCs/>
              </w:rPr>
            </w:pPr>
            <w:r w:rsidRPr="00B97E1D">
              <w:rPr>
                <w:rFonts w:ascii="Times New Roman" w:hAnsi="Times New Roman" w:cs="Times New Roman"/>
                <w:bCs/>
              </w:rPr>
              <w:t xml:space="preserve">Depressive symptoms </w:t>
            </w:r>
          </w:p>
        </w:tc>
      </w:tr>
      <w:tr w:rsidR="004726EA" w:rsidRPr="00B97E1D" w14:paraId="209EBC94" w14:textId="77777777" w:rsidTr="004D4410">
        <w:tc>
          <w:tcPr>
            <w:tcW w:w="0" w:type="auto"/>
            <w:vMerge/>
          </w:tcPr>
          <w:p w14:paraId="258112A5" w14:textId="77777777"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p>
        </w:tc>
        <w:tc>
          <w:tcPr>
            <w:tcW w:w="0" w:type="auto"/>
          </w:tcPr>
          <w:p w14:paraId="63B51995" w14:textId="77777777"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rPr>
            </w:pPr>
            <w:r w:rsidRPr="00B97E1D">
              <w:rPr>
                <w:rStyle w:val="None"/>
                <w:rFonts w:ascii="Times New Roman" w:hAnsi="Times New Roman" w:cs="Times New Roman"/>
              </w:rPr>
              <w:t>Change</w:t>
            </w:r>
          </w:p>
        </w:tc>
        <w:tc>
          <w:tcPr>
            <w:tcW w:w="0" w:type="auto"/>
          </w:tcPr>
          <w:p w14:paraId="35A35A92" w14:textId="77777777"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Times New Roman" w:hAnsi="Times New Roman" w:cs="Times New Roman"/>
              </w:rPr>
            </w:pPr>
            <w:r w:rsidRPr="00B97E1D">
              <w:rPr>
                <w:rStyle w:val="None"/>
                <w:rFonts w:ascii="Times New Roman" w:hAnsi="Times New Roman" w:cs="Times New Roman"/>
              </w:rPr>
              <w:t>95% CI</w:t>
            </w:r>
          </w:p>
        </w:tc>
        <w:tc>
          <w:tcPr>
            <w:tcW w:w="0" w:type="auto"/>
          </w:tcPr>
          <w:p w14:paraId="56D66D07" w14:textId="77777777"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Cs/>
              </w:rPr>
            </w:pPr>
            <w:r w:rsidRPr="00B97E1D">
              <w:rPr>
                <w:rFonts w:ascii="Times New Roman" w:hAnsi="Times New Roman" w:cs="Times New Roman"/>
                <w:bCs/>
              </w:rPr>
              <w:t>p</w:t>
            </w:r>
          </w:p>
        </w:tc>
      </w:tr>
      <w:tr w:rsidR="004726EA" w:rsidRPr="00B97E1D" w14:paraId="00EFDDCA" w14:textId="77777777" w:rsidTr="004D4410">
        <w:tc>
          <w:tcPr>
            <w:tcW w:w="0" w:type="auto"/>
          </w:tcPr>
          <w:p w14:paraId="04B53DF4" w14:textId="042D8F6A"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lang w:val="en-US"/>
              </w:rPr>
            </w:pPr>
            <w:r w:rsidRPr="00B97E1D">
              <w:rPr>
                <w:rStyle w:val="None"/>
                <w:rFonts w:ascii="Times New Roman" w:hAnsi="Times New Roman" w:cs="Times New Roman"/>
              </w:rPr>
              <w:t xml:space="preserve">Model </w:t>
            </w:r>
            <w:proofErr w:type="gramStart"/>
            <w:r w:rsidRPr="00B97E1D">
              <w:rPr>
                <w:rStyle w:val="None"/>
                <w:rFonts w:ascii="Times New Roman" w:hAnsi="Times New Roman" w:cs="Times New Roman"/>
              </w:rPr>
              <w:t>1:</w:t>
            </w:r>
            <w:r w:rsidRPr="00B97E1D">
              <w:rPr>
                <w:rStyle w:val="None"/>
                <w:rFonts w:ascii="Times New Roman" w:hAnsi="Times New Roman" w:cs="Times New Roman"/>
                <w:vertAlign w:val="superscript"/>
              </w:rPr>
              <w:t>a</w:t>
            </w:r>
            <w:proofErr w:type="gramEnd"/>
            <w:r w:rsidRPr="00B97E1D">
              <w:rPr>
                <w:rStyle w:val="None"/>
                <w:rFonts w:ascii="Times New Roman" w:hAnsi="Times New Roman" w:cs="Times New Roman"/>
              </w:rPr>
              <w:t xml:space="preserve"> Sample with complete data (n</w:t>
            </w:r>
            <w:r w:rsidR="00836DF2" w:rsidRPr="00B97E1D">
              <w:rPr>
                <w:rStyle w:val="None"/>
                <w:rFonts w:ascii="Times New Roman" w:hAnsi="Times New Roman" w:cs="Times New Roman"/>
              </w:rPr>
              <w:t>=680</w:t>
            </w:r>
            <w:r w:rsidRPr="00B97E1D">
              <w:rPr>
                <w:rStyle w:val="None"/>
                <w:rFonts w:ascii="Times New Roman" w:hAnsi="Times New Roman" w:cs="Times New Roman"/>
              </w:rPr>
              <w:t>)</w:t>
            </w:r>
          </w:p>
        </w:tc>
        <w:tc>
          <w:tcPr>
            <w:tcW w:w="0" w:type="auto"/>
          </w:tcPr>
          <w:p w14:paraId="3816785B" w14:textId="66B140AF" w:rsidR="004726EA" w:rsidRPr="00B97E1D" w:rsidRDefault="00836DF2"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B97E1D">
              <w:rPr>
                <w:rFonts w:ascii="Times New Roman" w:hAnsi="Times New Roman" w:cs="Times New Roman"/>
                <w:bCs/>
              </w:rPr>
              <w:t>-.14</w:t>
            </w:r>
          </w:p>
        </w:tc>
        <w:tc>
          <w:tcPr>
            <w:tcW w:w="0" w:type="auto"/>
          </w:tcPr>
          <w:p w14:paraId="5114162C" w14:textId="5193654B"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B97E1D">
              <w:rPr>
                <w:rStyle w:val="None"/>
                <w:rFonts w:ascii="Times New Roman" w:hAnsi="Times New Roman" w:cs="Times New Roman"/>
              </w:rPr>
              <w:t>-.</w:t>
            </w:r>
            <w:r w:rsidR="00836DF2" w:rsidRPr="00B97E1D">
              <w:rPr>
                <w:rStyle w:val="None"/>
                <w:rFonts w:ascii="Times New Roman" w:hAnsi="Times New Roman" w:cs="Times New Roman"/>
              </w:rPr>
              <w:t>38</w:t>
            </w:r>
            <w:r w:rsidRPr="00B97E1D">
              <w:rPr>
                <w:rStyle w:val="None"/>
                <w:rFonts w:ascii="Times New Roman" w:hAnsi="Times New Roman" w:cs="Times New Roman"/>
              </w:rPr>
              <w:t xml:space="preserve"> to .1</w:t>
            </w:r>
            <w:r w:rsidR="00836DF2" w:rsidRPr="00B97E1D">
              <w:rPr>
                <w:rStyle w:val="None"/>
                <w:rFonts w:ascii="Times New Roman" w:hAnsi="Times New Roman" w:cs="Times New Roman"/>
              </w:rPr>
              <w:t>0</w:t>
            </w:r>
          </w:p>
        </w:tc>
        <w:tc>
          <w:tcPr>
            <w:tcW w:w="0" w:type="auto"/>
          </w:tcPr>
          <w:p w14:paraId="0AA36B08" w14:textId="301ECB17"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rPr>
            </w:pPr>
            <w:r w:rsidRPr="00B97E1D">
              <w:rPr>
                <w:rFonts w:ascii="Times New Roman" w:hAnsi="Times New Roman" w:cs="Times New Roman"/>
                <w:bCs/>
              </w:rPr>
              <w:t>.</w:t>
            </w:r>
            <w:r w:rsidR="00836DF2" w:rsidRPr="00B97E1D">
              <w:rPr>
                <w:rFonts w:ascii="Times New Roman" w:hAnsi="Times New Roman" w:cs="Times New Roman"/>
                <w:bCs/>
              </w:rPr>
              <w:t>24</w:t>
            </w:r>
          </w:p>
        </w:tc>
      </w:tr>
      <w:tr w:rsidR="004726EA" w:rsidRPr="00B97E1D" w14:paraId="464A9FA3" w14:textId="77777777" w:rsidTr="004D4410">
        <w:tc>
          <w:tcPr>
            <w:tcW w:w="0" w:type="auto"/>
          </w:tcPr>
          <w:p w14:paraId="0D1C31E7" w14:textId="23F15AD4"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B97E1D">
              <w:rPr>
                <w:rFonts w:ascii="Times New Roman" w:hAnsi="Times New Roman" w:cs="Times New Roman"/>
                <w:bCs/>
              </w:rPr>
              <w:t xml:space="preserve">Model </w:t>
            </w:r>
            <w:proofErr w:type="gramStart"/>
            <w:r w:rsidRPr="00B97E1D">
              <w:rPr>
                <w:rFonts w:ascii="Times New Roman" w:hAnsi="Times New Roman" w:cs="Times New Roman"/>
                <w:bCs/>
              </w:rPr>
              <w:t>2:</w:t>
            </w:r>
            <w:r w:rsidRPr="00B97E1D">
              <w:rPr>
                <w:rStyle w:val="None"/>
                <w:rFonts w:ascii="Times New Roman" w:hAnsi="Times New Roman" w:cs="Times New Roman"/>
                <w:vertAlign w:val="superscript"/>
              </w:rPr>
              <w:t>b</w:t>
            </w:r>
            <w:proofErr w:type="gramEnd"/>
            <w:r w:rsidRPr="00B97E1D">
              <w:rPr>
                <w:rStyle w:val="None"/>
                <w:rFonts w:ascii="Times New Roman" w:hAnsi="Times New Roman" w:cs="Times New Roman"/>
                <w:vertAlign w:val="superscript"/>
              </w:rPr>
              <w:t xml:space="preserve"> </w:t>
            </w:r>
            <w:r w:rsidRPr="00B97E1D">
              <w:rPr>
                <w:rFonts w:ascii="Times New Roman" w:hAnsi="Times New Roman" w:cs="Times New Roman"/>
                <w:bCs/>
              </w:rPr>
              <w:t xml:space="preserve">Model 1 adjusted for confounders </w:t>
            </w:r>
            <w:r w:rsidRPr="00B97E1D">
              <w:rPr>
                <w:rStyle w:val="None"/>
                <w:rFonts w:ascii="Times New Roman" w:hAnsi="Times New Roman" w:cs="Times New Roman"/>
              </w:rPr>
              <w:t>(n=</w:t>
            </w:r>
            <w:r w:rsidR="00836DF2" w:rsidRPr="00B97E1D">
              <w:rPr>
                <w:rStyle w:val="None"/>
                <w:rFonts w:ascii="Times New Roman" w:hAnsi="Times New Roman" w:cs="Times New Roman"/>
              </w:rPr>
              <w:t>680</w:t>
            </w:r>
            <w:r w:rsidRPr="00B97E1D">
              <w:rPr>
                <w:rStyle w:val="None"/>
                <w:rFonts w:ascii="Times New Roman" w:hAnsi="Times New Roman" w:cs="Times New Roman"/>
              </w:rPr>
              <w:t>)</w:t>
            </w:r>
          </w:p>
        </w:tc>
        <w:tc>
          <w:tcPr>
            <w:tcW w:w="0" w:type="auto"/>
          </w:tcPr>
          <w:p w14:paraId="0DB32225" w14:textId="6E72BC78"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B97E1D">
              <w:rPr>
                <w:rStyle w:val="None"/>
                <w:rFonts w:ascii="Times New Roman" w:hAnsi="Times New Roman" w:cs="Times New Roman"/>
              </w:rPr>
              <w:t>-.</w:t>
            </w:r>
            <w:r w:rsidR="00836DF2" w:rsidRPr="00B97E1D">
              <w:rPr>
                <w:rStyle w:val="None"/>
                <w:rFonts w:ascii="Times New Roman" w:hAnsi="Times New Roman" w:cs="Times New Roman"/>
              </w:rPr>
              <w:t>15</w:t>
            </w:r>
          </w:p>
        </w:tc>
        <w:tc>
          <w:tcPr>
            <w:tcW w:w="0" w:type="auto"/>
          </w:tcPr>
          <w:p w14:paraId="2C319F66" w14:textId="25DF4ECC"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B97E1D">
              <w:rPr>
                <w:rStyle w:val="None"/>
                <w:rFonts w:ascii="Times New Roman" w:hAnsi="Times New Roman" w:cs="Times New Roman"/>
              </w:rPr>
              <w:t>-.</w:t>
            </w:r>
            <w:r w:rsidR="00836DF2" w:rsidRPr="00B97E1D">
              <w:rPr>
                <w:rStyle w:val="None"/>
                <w:rFonts w:ascii="Times New Roman" w:hAnsi="Times New Roman" w:cs="Times New Roman"/>
              </w:rPr>
              <w:t>37</w:t>
            </w:r>
            <w:r w:rsidRPr="00B97E1D">
              <w:rPr>
                <w:rStyle w:val="None"/>
                <w:rFonts w:ascii="Times New Roman" w:hAnsi="Times New Roman" w:cs="Times New Roman"/>
              </w:rPr>
              <w:t xml:space="preserve"> to .0</w:t>
            </w:r>
            <w:r w:rsidR="00836DF2" w:rsidRPr="00B97E1D">
              <w:rPr>
                <w:rStyle w:val="None"/>
                <w:rFonts w:ascii="Times New Roman" w:hAnsi="Times New Roman" w:cs="Times New Roman"/>
              </w:rPr>
              <w:t>66</w:t>
            </w:r>
          </w:p>
        </w:tc>
        <w:tc>
          <w:tcPr>
            <w:tcW w:w="0" w:type="auto"/>
          </w:tcPr>
          <w:p w14:paraId="06BCE5DC" w14:textId="5E90C132" w:rsidR="004726EA" w:rsidRPr="00B97E1D" w:rsidRDefault="004726EA" w:rsidP="004D4410">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New Roman" w:hAnsi="Times New Roman" w:cs="Times New Roman"/>
              </w:rPr>
            </w:pPr>
            <w:r w:rsidRPr="00B97E1D">
              <w:rPr>
                <w:rStyle w:val="None"/>
                <w:rFonts w:ascii="Times New Roman" w:hAnsi="Times New Roman" w:cs="Times New Roman"/>
              </w:rPr>
              <w:t>.</w:t>
            </w:r>
            <w:r w:rsidR="00836DF2" w:rsidRPr="00B97E1D">
              <w:rPr>
                <w:rStyle w:val="None"/>
                <w:rFonts w:ascii="Times New Roman" w:hAnsi="Times New Roman" w:cs="Times New Roman"/>
              </w:rPr>
              <w:t>17</w:t>
            </w:r>
          </w:p>
        </w:tc>
      </w:tr>
    </w:tbl>
    <w:p w14:paraId="20F61C81" w14:textId="4F1FDCDC" w:rsidR="00300A62" w:rsidRPr="00B52541" w:rsidRDefault="00300A62" w:rsidP="00300A62">
      <w:pPr>
        <w:pStyle w:val="Body"/>
        <w:spacing w:after="0" w:line="240" w:lineRule="auto"/>
        <w:rPr>
          <w:rStyle w:val="None"/>
          <w:sz w:val="18"/>
          <w:szCs w:val="18"/>
        </w:rPr>
      </w:pPr>
      <w:proofErr w:type="spellStart"/>
      <w:r w:rsidRPr="00B52541">
        <w:rPr>
          <w:rStyle w:val="None"/>
          <w:sz w:val="18"/>
          <w:szCs w:val="18"/>
          <w:vertAlign w:val="superscript"/>
        </w:rPr>
        <w:t>a</w:t>
      </w:r>
      <w:r>
        <w:rPr>
          <w:rStyle w:val="None"/>
          <w:sz w:val="18"/>
          <w:szCs w:val="18"/>
        </w:rPr>
        <w:t>Univariable</w:t>
      </w:r>
      <w:proofErr w:type="spellEnd"/>
      <w:r>
        <w:rPr>
          <w:rStyle w:val="None"/>
          <w:sz w:val="18"/>
          <w:szCs w:val="18"/>
        </w:rPr>
        <w:t xml:space="preserve"> model including </w:t>
      </w:r>
      <w:proofErr w:type="spellStart"/>
      <w:r>
        <w:rPr>
          <w:rStyle w:val="None"/>
          <w:sz w:val="18"/>
          <w:szCs w:val="18"/>
        </w:rPr>
        <w:t>d’prime</w:t>
      </w:r>
      <w:proofErr w:type="spellEnd"/>
      <w:r>
        <w:rPr>
          <w:rStyle w:val="None"/>
          <w:sz w:val="18"/>
          <w:szCs w:val="18"/>
        </w:rPr>
        <w:t xml:space="preserve"> scores from N-Back as exposure and depressive symptoms as outcome.</w:t>
      </w:r>
    </w:p>
    <w:p w14:paraId="308994DF" w14:textId="4454A194" w:rsidR="000B13CC" w:rsidRPr="00B52541" w:rsidRDefault="00300A62" w:rsidP="00FE114E">
      <w:pPr>
        <w:pStyle w:val="Body"/>
        <w:spacing w:after="0" w:line="240" w:lineRule="auto"/>
        <w:rPr>
          <w:rStyle w:val="None"/>
          <w:sz w:val="18"/>
          <w:szCs w:val="18"/>
        </w:rPr>
        <w:sectPr w:rsidR="000B13CC" w:rsidRPr="00B52541" w:rsidSect="00357E2F">
          <w:type w:val="continuous"/>
          <w:pgSz w:w="16840" w:h="11900" w:orient="landscape"/>
          <w:pgMar w:top="1440" w:right="1440" w:bottom="1440" w:left="1440" w:header="709" w:footer="709" w:gutter="0"/>
          <w:cols w:space="720"/>
          <w:docGrid w:linePitch="326"/>
        </w:sectPr>
      </w:pPr>
      <w:proofErr w:type="spellStart"/>
      <w:r w:rsidRPr="00B52541">
        <w:rPr>
          <w:rStyle w:val="None"/>
          <w:sz w:val="18"/>
          <w:szCs w:val="18"/>
          <w:vertAlign w:val="superscript"/>
        </w:rPr>
        <w:t>b</w:t>
      </w:r>
      <w:r w:rsidRPr="00B52541">
        <w:rPr>
          <w:rStyle w:val="None"/>
          <w:sz w:val="18"/>
          <w:szCs w:val="18"/>
        </w:rPr>
        <w:t>Confounders</w:t>
      </w:r>
      <w:proofErr w:type="spellEnd"/>
      <w:r w:rsidRPr="00B52541">
        <w:rPr>
          <w:rStyle w:val="None"/>
          <w:sz w:val="18"/>
          <w:szCs w:val="18"/>
        </w:rPr>
        <w:t xml:space="preserve"> were offspring age, gender and IQ, maternal education, social class and baseline depressive s</w:t>
      </w:r>
      <w:r>
        <w:rPr>
          <w:rStyle w:val="None"/>
          <w:sz w:val="18"/>
          <w:szCs w:val="18"/>
        </w:rPr>
        <w:t>ymptom</w:t>
      </w:r>
      <w:r w:rsidR="004E0148">
        <w:rPr>
          <w:rStyle w:val="None"/>
          <w:sz w:val="18"/>
          <w:szCs w:val="18"/>
        </w:rPr>
        <w:t>s.</w:t>
      </w:r>
    </w:p>
    <w:p w14:paraId="756CA0FB" w14:textId="77777777" w:rsidR="00357E2F" w:rsidRPr="00357E2F" w:rsidRDefault="00357E2F" w:rsidP="000B13CC">
      <w:pPr>
        <w:rPr>
          <w:rFonts w:ascii="Times New Roman" w:hAnsi="Times New Roman" w:cs="Times New Roman"/>
          <w:sz w:val="24"/>
          <w:szCs w:val="24"/>
        </w:rPr>
      </w:pPr>
    </w:p>
    <w:sectPr w:rsidR="00357E2F" w:rsidRPr="00357E2F" w:rsidSect="00DF6496">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BC306" w14:textId="77777777" w:rsidR="00F22672" w:rsidRDefault="00F22672">
      <w:pPr>
        <w:spacing w:after="0" w:line="240" w:lineRule="auto"/>
      </w:pPr>
      <w:r>
        <w:separator/>
      </w:r>
    </w:p>
  </w:endnote>
  <w:endnote w:type="continuationSeparator" w:id="0">
    <w:p w14:paraId="72E8B3FD" w14:textId="77777777" w:rsidR="00F22672" w:rsidRDefault="00F2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08616"/>
      <w:docPartObj>
        <w:docPartGallery w:val="Page Numbers (Bottom of Page)"/>
        <w:docPartUnique/>
      </w:docPartObj>
    </w:sdtPr>
    <w:sdtEndPr>
      <w:rPr>
        <w:noProof/>
      </w:rPr>
    </w:sdtEndPr>
    <w:sdtContent>
      <w:p w14:paraId="7D9643C0" w14:textId="3495BB9F" w:rsidR="001071E6" w:rsidRDefault="001071E6">
        <w:pPr>
          <w:pStyle w:val="Footer"/>
          <w:jc w:val="right"/>
        </w:pPr>
        <w:r>
          <w:fldChar w:fldCharType="begin"/>
        </w:r>
        <w:r>
          <w:instrText xml:space="preserve"> PAGE   \* MERGEFORMAT </w:instrText>
        </w:r>
        <w:r>
          <w:fldChar w:fldCharType="separate"/>
        </w:r>
        <w:r w:rsidR="00736C6F">
          <w:rPr>
            <w:noProof/>
          </w:rPr>
          <w:t>3</w:t>
        </w:r>
        <w:r>
          <w:rPr>
            <w:noProof/>
          </w:rPr>
          <w:fldChar w:fldCharType="end"/>
        </w:r>
      </w:p>
    </w:sdtContent>
  </w:sdt>
  <w:p w14:paraId="3FDD5F0B" w14:textId="77777777" w:rsidR="001071E6" w:rsidRDefault="00107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993916"/>
      <w:docPartObj>
        <w:docPartGallery w:val="Page Numbers (Bottom of Page)"/>
        <w:docPartUnique/>
      </w:docPartObj>
    </w:sdtPr>
    <w:sdtEndPr>
      <w:rPr>
        <w:noProof/>
      </w:rPr>
    </w:sdtEndPr>
    <w:sdtContent>
      <w:p w14:paraId="70C31C57" w14:textId="5601D7FF" w:rsidR="00455657" w:rsidRDefault="00455657">
        <w:pPr>
          <w:pStyle w:val="NormalWeb"/>
          <w:jc w:val="right"/>
        </w:pPr>
        <w:r>
          <w:fldChar w:fldCharType="begin"/>
        </w:r>
        <w:r>
          <w:instrText xml:space="preserve"> PAGE   \* MERGEFORMAT </w:instrText>
        </w:r>
        <w:r>
          <w:fldChar w:fldCharType="separate"/>
        </w:r>
        <w:r w:rsidR="00736C6F">
          <w:rPr>
            <w:noProof/>
          </w:rPr>
          <w:t>4</w:t>
        </w:r>
        <w:r>
          <w:rPr>
            <w:noProof/>
          </w:rPr>
          <w:fldChar w:fldCharType="end"/>
        </w:r>
      </w:p>
    </w:sdtContent>
  </w:sdt>
  <w:p w14:paraId="08231A63" w14:textId="77777777" w:rsidR="00455657" w:rsidRDefault="00455657">
    <w:pPr>
      <w:pStyle w:val="NormalWe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4D987" w14:textId="77777777" w:rsidR="00F22672" w:rsidRDefault="00F22672">
      <w:pPr>
        <w:spacing w:after="0" w:line="240" w:lineRule="auto"/>
      </w:pPr>
      <w:r>
        <w:separator/>
      </w:r>
    </w:p>
  </w:footnote>
  <w:footnote w:type="continuationSeparator" w:id="0">
    <w:p w14:paraId="1D6839C3" w14:textId="77777777" w:rsidR="00F22672" w:rsidRDefault="00F22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23"/>
    <w:rsid w:val="000002E9"/>
    <w:rsid w:val="00054604"/>
    <w:rsid w:val="00054EEB"/>
    <w:rsid w:val="00061AE8"/>
    <w:rsid w:val="00070FF9"/>
    <w:rsid w:val="00075EF8"/>
    <w:rsid w:val="00083071"/>
    <w:rsid w:val="000B13CC"/>
    <w:rsid w:val="000B3D84"/>
    <w:rsid w:val="000D421B"/>
    <w:rsid w:val="000E010B"/>
    <w:rsid w:val="000E0C88"/>
    <w:rsid w:val="000E3F0B"/>
    <w:rsid w:val="000E79D0"/>
    <w:rsid w:val="001071E6"/>
    <w:rsid w:val="001401D9"/>
    <w:rsid w:val="00142FC4"/>
    <w:rsid w:val="00157357"/>
    <w:rsid w:val="00157F90"/>
    <w:rsid w:val="00161616"/>
    <w:rsid w:val="00163284"/>
    <w:rsid w:val="00175D4F"/>
    <w:rsid w:val="00176789"/>
    <w:rsid w:val="00193300"/>
    <w:rsid w:val="001A45D8"/>
    <w:rsid w:val="001B1064"/>
    <w:rsid w:val="001C4C9D"/>
    <w:rsid w:val="001D62C7"/>
    <w:rsid w:val="001E2574"/>
    <w:rsid w:val="001F29E7"/>
    <w:rsid w:val="00206CA8"/>
    <w:rsid w:val="002233F1"/>
    <w:rsid w:val="0023603A"/>
    <w:rsid w:val="0024611F"/>
    <w:rsid w:val="00265D40"/>
    <w:rsid w:val="00267F71"/>
    <w:rsid w:val="0028148C"/>
    <w:rsid w:val="00284292"/>
    <w:rsid w:val="0029228C"/>
    <w:rsid w:val="002938DF"/>
    <w:rsid w:val="00294B08"/>
    <w:rsid w:val="002A16FF"/>
    <w:rsid w:val="002D0BD5"/>
    <w:rsid w:val="002D3D07"/>
    <w:rsid w:val="002D7A3C"/>
    <w:rsid w:val="002F211B"/>
    <w:rsid w:val="002F7982"/>
    <w:rsid w:val="003003CF"/>
    <w:rsid w:val="00300A62"/>
    <w:rsid w:val="003123BB"/>
    <w:rsid w:val="00323ABE"/>
    <w:rsid w:val="00341D0F"/>
    <w:rsid w:val="00341D4A"/>
    <w:rsid w:val="00357E2F"/>
    <w:rsid w:val="00370E7A"/>
    <w:rsid w:val="003C01C8"/>
    <w:rsid w:val="003E3D85"/>
    <w:rsid w:val="003F58CC"/>
    <w:rsid w:val="004342C2"/>
    <w:rsid w:val="00455657"/>
    <w:rsid w:val="00461635"/>
    <w:rsid w:val="00461D5B"/>
    <w:rsid w:val="004726EA"/>
    <w:rsid w:val="00473BAE"/>
    <w:rsid w:val="0049069E"/>
    <w:rsid w:val="004A1933"/>
    <w:rsid w:val="004A43BA"/>
    <w:rsid w:val="004A5081"/>
    <w:rsid w:val="004A70C3"/>
    <w:rsid w:val="004E0148"/>
    <w:rsid w:val="004E3F4F"/>
    <w:rsid w:val="004F428B"/>
    <w:rsid w:val="00516E9B"/>
    <w:rsid w:val="005213D6"/>
    <w:rsid w:val="00537899"/>
    <w:rsid w:val="00552361"/>
    <w:rsid w:val="0056259C"/>
    <w:rsid w:val="00575595"/>
    <w:rsid w:val="005907EE"/>
    <w:rsid w:val="005941CF"/>
    <w:rsid w:val="005D72C2"/>
    <w:rsid w:val="005D7C7A"/>
    <w:rsid w:val="005F0023"/>
    <w:rsid w:val="005F1FBA"/>
    <w:rsid w:val="005F2F07"/>
    <w:rsid w:val="005F3FD5"/>
    <w:rsid w:val="00605947"/>
    <w:rsid w:val="00626931"/>
    <w:rsid w:val="006416E9"/>
    <w:rsid w:val="00654B5F"/>
    <w:rsid w:val="006756C0"/>
    <w:rsid w:val="00693BE5"/>
    <w:rsid w:val="006957FF"/>
    <w:rsid w:val="006A7F60"/>
    <w:rsid w:val="006C5B34"/>
    <w:rsid w:val="006D12FA"/>
    <w:rsid w:val="006E48BE"/>
    <w:rsid w:val="006F4F5F"/>
    <w:rsid w:val="007003A3"/>
    <w:rsid w:val="00703D36"/>
    <w:rsid w:val="00710F16"/>
    <w:rsid w:val="00724525"/>
    <w:rsid w:val="007323AB"/>
    <w:rsid w:val="00736C6F"/>
    <w:rsid w:val="00743B6E"/>
    <w:rsid w:val="00775D3E"/>
    <w:rsid w:val="00786A97"/>
    <w:rsid w:val="007A26C5"/>
    <w:rsid w:val="007A4ACF"/>
    <w:rsid w:val="007A4F92"/>
    <w:rsid w:val="007E33A7"/>
    <w:rsid w:val="007E45C3"/>
    <w:rsid w:val="008018A5"/>
    <w:rsid w:val="00806DD8"/>
    <w:rsid w:val="008139E2"/>
    <w:rsid w:val="00815D21"/>
    <w:rsid w:val="00827678"/>
    <w:rsid w:val="00836DF2"/>
    <w:rsid w:val="00852F26"/>
    <w:rsid w:val="0087139C"/>
    <w:rsid w:val="00874DCC"/>
    <w:rsid w:val="00877F41"/>
    <w:rsid w:val="008A5272"/>
    <w:rsid w:val="008B5D3B"/>
    <w:rsid w:val="008C4472"/>
    <w:rsid w:val="008C63F5"/>
    <w:rsid w:val="008D5CFF"/>
    <w:rsid w:val="008E1A68"/>
    <w:rsid w:val="008E4F2E"/>
    <w:rsid w:val="008E5FEF"/>
    <w:rsid w:val="008F1395"/>
    <w:rsid w:val="008F2957"/>
    <w:rsid w:val="00907838"/>
    <w:rsid w:val="0092186C"/>
    <w:rsid w:val="0095301A"/>
    <w:rsid w:val="00964DFC"/>
    <w:rsid w:val="009713A3"/>
    <w:rsid w:val="00986391"/>
    <w:rsid w:val="00986CF5"/>
    <w:rsid w:val="00990F9A"/>
    <w:rsid w:val="00997FD3"/>
    <w:rsid w:val="009A3FCC"/>
    <w:rsid w:val="009B4123"/>
    <w:rsid w:val="009C2157"/>
    <w:rsid w:val="00A06400"/>
    <w:rsid w:val="00A3386C"/>
    <w:rsid w:val="00A36E4B"/>
    <w:rsid w:val="00A470A0"/>
    <w:rsid w:val="00A47334"/>
    <w:rsid w:val="00A73899"/>
    <w:rsid w:val="00A94887"/>
    <w:rsid w:val="00AA4B44"/>
    <w:rsid w:val="00AB03B7"/>
    <w:rsid w:val="00AB0B60"/>
    <w:rsid w:val="00AB20D3"/>
    <w:rsid w:val="00AB77A1"/>
    <w:rsid w:val="00AC1D22"/>
    <w:rsid w:val="00AC34BC"/>
    <w:rsid w:val="00AD1851"/>
    <w:rsid w:val="00B0527A"/>
    <w:rsid w:val="00B16D23"/>
    <w:rsid w:val="00B2731A"/>
    <w:rsid w:val="00B643D1"/>
    <w:rsid w:val="00B75E3D"/>
    <w:rsid w:val="00B84E9B"/>
    <w:rsid w:val="00B85F6A"/>
    <w:rsid w:val="00B9127F"/>
    <w:rsid w:val="00B94851"/>
    <w:rsid w:val="00B958F9"/>
    <w:rsid w:val="00B97E1D"/>
    <w:rsid w:val="00BA6077"/>
    <w:rsid w:val="00BB609E"/>
    <w:rsid w:val="00BC7887"/>
    <w:rsid w:val="00BD3AE0"/>
    <w:rsid w:val="00BE1054"/>
    <w:rsid w:val="00BE593C"/>
    <w:rsid w:val="00BF471B"/>
    <w:rsid w:val="00C00642"/>
    <w:rsid w:val="00C04F65"/>
    <w:rsid w:val="00C23E28"/>
    <w:rsid w:val="00C30188"/>
    <w:rsid w:val="00C342F4"/>
    <w:rsid w:val="00C36FB4"/>
    <w:rsid w:val="00C40B2F"/>
    <w:rsid w:val="00C45AB2"/>
    <w:rsid w:val="00C50618"/>
    <w:rsid w:val="00C8788A"/>
    <w:rsid w:val="00C90C7B"/>
    <w:rsid w:val="00CA1696"/>
    <w:rsid w:val="00CB25D9"/>
    <w:rsid w:val="00CB28A1"/>
    <w:rsid w:val="00CE1366"/>
    <w:rsid w:val="00CE2E78"/>
    <w:rsid w:val="00CF16DE"/>
    <w:rsid w:val="00D009E8"/>
    <w:rsid w:val="00D10F1E"/>
    <w:rsid w:val="00D1435D"/>
    <w:rsid w:val="00D1574E"/>
    <w:rsid w:val="00D26653"/>
    <w:rsid w:val="00D35FD6"/>
    <w:rsid w:val="00D5330E"/>
    <w:rsid w:val="00D61D78"/>
    <w:rsid w:val="00D74B9A"/>
    <w:rsid w:val="00D918DC"/>
    <w:rsid w:val="00DA04D8"/>
    <w:rsid w:val="00DE6F5F"/>
    <w:rsid w:val="00DF6496"/>
    <w:rsid w:val="00E13B42"/>
    <w:rsid w:val="00E43617"/>
    <w:rsid w:val="00E64F4E"/>
    <w:rsid w:val="00E67654"/>
    <w:rsid w:val="00E80F1A"/>
    <w:rsid w:val="00EA2168"/>
    <w:rsid w:val="00EC3DD4"/>
    <w:rsid w:val="00F029DC"/>
    <w:rsid w:val="00F22672"/>
    <w:rsid w:val="00F34DF7"/>
    <w:rsid w:val="00F359FF"/>
    <w:rsid w:val="00F35F16"/>
    <w:rsid w:val="00F40FCA"/>
    <w:rsid w:val="00F5011E"/>
    <w:rsid w:val="00F54252"/>
    <w:rsid w:val="00F551F6"/>
    <w:rsid w:val="00F6189A"/>
    <w:rsid w:val="00F649A2"/>
    <w:rsid w:val="00F828C1"/>
    <w:rsid w:val="00F85F82"/>
    <w:rsid w:val="00FC006E"/>
    <w:rsid w:val="00FE114E"/>
    <w:rsid w:val="00FE3A46"/>
    <w:rsid w:val="00FF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EFE6"/>
  <w15:chartTrackingRefBased/>
  <w15:docId w15:val="{34713C22-3517-4707-9517-0FB2F147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F4A3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None">
    <w:name w:val="None"/>
    <w:rsid w:val="00FF4A3B"/>
  </w:style>
  <w:style w:type="character" w:customStyle="1" w:styleId="Hyperlink0">
    <w:name w:val="Hyperlink.0"/>
    <w:basedOn w:val="None"/>
    <w:rsid w:val="00FF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5657"/>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val="en-US"/>
    </w:rPr>
  </w:style>
  <w:style w:type="character" w:customStyle="1" w:styleId="FooterChar">
    <w:name w:val="Footer Char"/>
    <w:basedOn w:val="DefaultParagraphFont"/>
    <w:link w:val="Footer"/>
    <w:uiPriority w:val="99"/>
    <w:rsid w:val="00455657"/>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2938DF"/>
    <w:rPr>
      <w:sz w:val="16"/>
      <w:szCs w:val="16"/>
    </w:rPr>
  </w:style>
  <w:style w:type="paragraph" w:styleId="CommentText">
    <w:name w:val="annotation text"/>
    <w:basedOn w:val="Normal"/>
    <w:link w:val="CommentTextChar"/>
    <w:uiPriority w:val="99"/>
    <w:unhideWhenUsed/>
    <w:rsid w:val="002938DF"/>
    <w:pPr>
      <w:spacing w:line="240" w:lineRule="auto"/>
    </w:pPr>
    <w:rPr>
      <w:sz w:val="20"/>
      <w:szCs w:val="20"/>
    </w:rPr>
  </w:style>
  <w:style w:type="character" w:customStyle="1" w:styleId="CommentTextChar">
    <w:name w:val="Comment Text Char"/>
    <w:basedOn w:val="DefaultParagraphFont"/>
    <w:link w:val="CommentText"/>
    <w:uiPriority w:val="99"/>
    <w:rsid w:val="002938DF"/>
    <w:rPr>
      <w:sz w:val="20"/>
      <w:szCs w:val="20"/>
    </w:rPr>
  </w:style>
  <w:style w:type="paragraph" w:styleId="CommentSubject">
    <w:name w:val="annotation subject"/>
    <w:basedOn w:val="CommentText"/>
    <w:next w:val="CommentText"/>
    <w:link w:val="CommentSubjectChar"/>
    <w:uiPriority w:val="99"/>
    <w:semiHidden/>
    <w:unhideWhenUsed/>
    <w:rsid w:val="002938DF"/>
    <w:rPr>
      <w:b/>
      <w:bCs/>
    </w:rPr>
  </w:style>
  <w:style w:type="character" w:customStyle="1" w:styleId="CommentSubjectChar">
    <w:name w:val="Comment Subject Char"/>
    <w:basedOn w:val="CommentTextChar"/>
    <w:link w:val="CommentSubject"/>
    <w:uiPriority w:val="99"/>
    <w:semiHidden/>
    <w:rsid w:val="002938DF"/>
    <w:rPr>
      <w:b/>
      <w:bCs/>
      <w:sz w:val="20"/>
      <w:szCs w:val="20"/>
    </w:rPr>
  </w:style>
  <w:style w:type="paragraph" w:styleId="BalloonText">
    <w:name w:val="Balloon Text"/>
    <w:basedOn w:val="Normal"/>
    <w:link w:val="BalloonTextChar"/>
    <w:uiPriority w:val="99"/>
    <w:semiHidden/>
    <w:unhideWhenUsed/>
    <w:rsid w:val="00293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DF"/>
    <w:rPr>
      <w:rFonts w:ascii="Segoe UI" w:hAnsi="Segoe UI" w:cs="Segoe UI"/>
      <w:sz w:val="18"/>
      <w:szCs w:val="18"/>
    </w:rPr>
  </w:style>
  <w:style w:type="paragraph" w:styleId="Header">
    <w:name w:val="header"/>
    <w:basedOn w:val="Normal"/>
    <w:link w:val="HeaderChar"/>
    <w:uiPriority w:val="99"/>
    <w:unhideWhenUsed/>
    <w:rsid w:val="0010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1E6"/>
  </w:style>
  <w:style w:type="paragraph" w:customStyle="1" w:styleId="Default">
    <w:name w:val="Default"/>
    <w:rsid w:val="000B3D84"/>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NormalWeb">
    <w:name w:val="Normal (Web)"/>
    <w:uiPriority w:val="99"/>
    <w:rsid w:val="000B3D8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86E4C-82E1-A64A-9A76-4BF0DCC6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Lewis</dc:creator>
  <cp:keywords/>
  <dc:description/>
  <cp:lastModifiedBy>gemma lewis</cp:lastModifiedBy>
  <cp:revision>3</cp:revision>
  <dcterms:created xsi:type="dcterms:W3CDTF">2020-05-17T11:57:00Z</dcterms:created>
  <dcterms:modified xsi:type="dcterms:W3CDTF">2020-05-17T11:57:00Z</dcterms:modified>
</cp:coreProperties>
</file>