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304B0" w14:textId="77777777" w:rsidR="008775B9" w:rsidRPr="00640B9E" w:rsidRDefault="008775B9" w:rsidP="008775B9">
      <w:pPr>
        <w:rPr>
          <w:rFonts w:ascii="Arial" w:hAnsi="Arial" w:cs="Arial"/>
          <w:b/>
          <w:sz w:val="28"/>
          <w:szCs w:val="28"/>
          <w:u w:val="single"/>
        </w:rPr>
      </w:pPr>
      <w:r w:rsidRPr="00640B9E">
        <w:rPr>
          <w:rFonts w:ascii="Arial" w:hAnsi="Arial" w:cs="Arial"/>
          <w:b/>
          <w:sz w:val="28"/>
          <w:szCs w:val="28"/>
          <w:u w:val="single"/>
        </w:rPr>
        <w:t>Supplementary Files</w:t>
      </w:r>
    </w:p>
    <w:p w14:paraId="4507AC47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5268FF8D" w14:textId="77777777" w:rsidR="008775B9" w:rsidRPr="00C60A26" w:rsidRDefault="008775B9" w:rsidP="008775B9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C60A26">
        <w:rPr>
          <w:rFonts w:ascii="Arial" w:hAnsi="Arial" w:cs="Arial"/>
          <w:b/>
          <w:bCs/>
          <w:sz w:val="20"/>
          <w:szCs w:val="20"/>
        </w:rPr>
        <w:t>eFigure</w:t>
      </w:r>
      <w:proofErr w:type="spellEnd"/>
      <w:r w:rsidRPr="00C60A26">
        <w:rPr>
          <w:rFonts w:ascii="Arial" w:hAnsi="Arial" w:cs="Arial"/>
          <w:b/>
          <w:bCs/>
          <w:sz w:val="20"/>
          <w:szCs w:val="20"/>
        </w:rPr>
        <w:t xml:space="preserve"> 1. Timeline of Intervention</w:t>
      </w:r>
    </w:p>
    <w:p w14:paraId="2120A34F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7C25D46E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 wp14:anchorId="582B5C94" wp14:editId="128B8F42">
            <wp:extent cx="8864600" cy="4302760"/>
            <wp:effectExtent l="88900" t="88900" r="88900" b="9144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8 at 12.24.51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3027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2536BC8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655AC02E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658B8D75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BLTL: Bright light therapy group; DRL: Dim red light group; TAU: Treatment as usual</w:t>
      </w:r>
    </w:p>
    <w:p w14:paraId="35BEBF29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71B852D2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474E34B4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1E48C552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C68BCA" w14:textId="77777777" w:rsidR="008775B9" w:rsidRDefault="008775B9" w:rsidP="008775B9">
      <w:pPr>
        <w:spacing w:line="28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eTable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1. Light therapy and adherence in dim red light (DRL) and bright light therapy (BLT) groups, </w:t>
      </w:r>
      <w:r w:rsidRPr="00C60A26">
        <w:rPr>
          <w:rFonts w:ascii="Arial" w:hAnsi="Arial" w:cs="Arial"/>
          <w:b/>
          <w:color w:val="000000" w:themeColor="text1"/>
          <w:sz w:val="20"/>
          <w:szCs w:val="20"/>
        </w:rPr>
        <w:t xml:space="preserve">(mean ± standard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deviation</w:t>
      </w:r>
      <w:r w:rsidRPr="00C60A26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23EDBCA5" w14:textId="77777777" w:rsidR="008775B9" w:rsidRDefault="008775B9" w:rsidP="008775B9"/>
    <w:tbl>
      <w:tblPr>
        <w:tblStyle w:val="TableGrid"/>
        <w:tblW w:w="1197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399"/>
        <w:gridCol w:w="1327"/>
        <w:gridCol w:w="1327"/>
        <w:gridCol w:w="1327"/>
        <w:gridCol w:w="1327"/>
        <w:gridCol w:w="834"/>
        <w:gridCol w:w="772"/>
        <w:gridCol w:w="967"/>
      </w:tblGrid>
      <w:tr w:rsidR="008775B9" w:rsidRPr="00834AD9" w14:paraId="093A3983" w14:textId="77777777" w:rsidTr="00AE00C3">
        <w:trPr>
          <w:jc w:val="center"/>
        </w:trPr>
        <w:tc>
          <w:tcPr>
            <w:tcW w:w="1986" w:type="dxa"/>
            <w:tcBorders>
              <w:bottom w:val="nil"/>
            </w:tcBorders>
            <w:vAlign w:val="center"/>
          </w:tcPr>
          <w:p w14:paraId="726ACDDF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68CC3E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14:paraId="7D700D1C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4EB3D9E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64BBD1D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146D9A78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4BCBA903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center"/>
          </w:tcPr>
          <w:p w14:paraId="5F1FB380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Time effect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center"/>
          </w:tcPr>
          <w:p w14:paraId="5E36266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effect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center"/>
          </w:tcPr>
          <w:p w14:paraId="5E6CA672" w14:textId="77777777" w:rsidR="008775B9" w:rsidRPr="00834AD9" w:rsidRDefault="008775B9" w:rsidP="00AE00C3">
            <w:pPr>
              <w:ind w:left="-261" w:right="-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Group*time interaction</w:t>
            </w:r>
          </w:p>
        </w:tc>
      </w:tr>
      <w:tr w:rsidR="008775B9" w:rsidRPr="00834AD9" w14:paraId="7AB7CE80" w14:textId="77777777" w:rsidTr="00AE00C3">
        <w:trPr>
          <w:jc w:val="center"/>
        </w:trPr>
        <w:tc>
          <w:tcPr>
            <w:tcW w:w="1986" w:type="dxa"/>
            <w:tcBorders>
              <w:top w:val="nil"/>
            </w:tcBorders>
            <w:vAlign w:val="center"/>
          </w:tcPr>
          <w:p w14:paraId="19BCFEC1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0285F361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</w:tcBorders>
            <w:vAlign w:val="center"/>
          </w:tcPr>
          <w:p w14:paraId="67D68BBB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2CBB6751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2C776BDD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7C71C42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337F790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vAlign w:val="center"/>
          </w:tcPr>
          <w:p w14:paraId="3C526EBD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vAlign w:val="center"/>
          </w:tcPr>
          <w:p w14:paraId="416F0BCC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vAlign w:val="center"/>
          </w:tcPr>
          <w:p w14:paraId="5C24615B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75B9" w:rsidRPr="00834AD9" w14:paraId="6343C071" w14:textId="77777777" w:rsidTr="00AE00C3">
        <w:trPr>
          <w:trHeight w:val="172"/>
          <w:jc w:val="center"/>
        </w:trPr>
        <w:tc>
          <w:tcPr>
            <w:tcW w:w="1986" w:type="dxa"/>
            <w:vAlign w:val="center"/>
          </w:tcPr>
          <w:p w14:paraId="7879FAA9" w14:textId="77777777" w:rsidR="008775B9" w:rsidRPr="00834AD9" w:rsidRDefault="008775B9" w:rsidP="00AE00C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921077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08E94CC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8EF41C9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5DBB702B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7ACB0BA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5A8A939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vAlign w:val="center"/>
          </w:tcPr>
          <w:p w14:paraId="114D730F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p-</w:t>
            </w:r>
            <w:proofErr w:type="spellStart"/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8775B9" w:rsidRPr="00834AD9" w14:paraId="6DB3E5EA" w14:textId="77777777" w:rsidTr="00AE00C3">
        <w:trPr>
          <w:trHeight w:val="493"/>
          <w:jc w:val="center"/>
        </w:trPr>
        <w:tc>
          <w:tcPr>
            <w:tcW w:w="1986" w:type="dxa"/>
            <w:vAlign w:val="center"/>
          </w:tcPr>
          <w:p w14:paraId="393A9F85" w14:textId="77777777" w:rsidR="008775B9" w:rsidRPr="00834AD9" w:rsidRDefault="008775B9" w:rsidP="00AE00C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Prescribed LT start</w:t>
            </w:r>
          </w:p>
          <w:p w14:paraId="19067D72" w14:textId="77777777" w:rsidR="008775B9" w:rsidRPr="00834AD9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time, HH:MM</w:t>
            </w:r>
          </w:p>
        </w:tc>
        <w:tc>
          <w:tcPr>
            <w:tcW w:w="708" w:type="dxa"/>
            <w:vAlign w:val="center"/>
          </w:tcPr>
          <w:p w14:paraId="290746DF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  <w:p w14:paraId="1736A54B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399" w:type="dxa"/>
            <w:vAlign w:val="center"/>
          </w:tcPr>
          <w:p w14:paraId="266FDE47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10:35±02:27</w:t>
            </w:r>
          </w:p>
          <w:p w14:paraId="2CAF0DD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10:32±02:17</w:t>
            </w:r>
          </w:p>
        </w:tc>
        <w:tc>
          <w:tcPr>
            <w:tcW w:w="1327" w:type="dxa"/>
            <w:vAlign w:val="center"/>
          </w:tcPr>
          <w:p w14:paraId="52B25528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10:30±02:23</w:t>
            </w:r>
          </w:p>
          <w:p w14:paraId="1E79C2E3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10:17±02:14</w:t>
            </w:r>
          </w:p>
        </w:tc>
        <w:tc>
          <w:tcPr>
            <w:tcW w:w="1327" w:type="dxa"/>
            <w:vAlign w:val="center"/>
          </w:tcPr>
          <w:p w14:paraId="403652C2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10:00±02:23</w:t>
            </w:r>
          </w:p>
          <w:p w14:paraId="7F11C393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09:53±02:01</w:t>
            </w:r>
          </w:p>
        </w:tc>
        <w:tc>
          <w:tcPr>
            <w:tcW w:w="1327" w:type="dxa"/>
            <w:vAlign w:val="center"/>
          </w:tcPr>
          <w:p w14:paraId="6788DC3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9:45±02:09</w:t>
            </w:r>
          </w:p>
          <w:p w14:paraId="0874B633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09:33±01:52</w:t>
            </w:r>
          </w:p>
        </w:tc>
        <w:tc>
          <w:tcPr>
            <w:tcW w:w="1327" w:type="dxa"/>
            <w:vAlign w:val="center"/>
          </w:tcPr>
          <w:p w14:paraId="007E66F2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09:32±02:01</w:t>
            </w:r>
          </w:p>
          <w:p w14:paraId="0C401008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09:30±01:50</w:t>
            </w:r>
          </w:p>
        </w:tc>
        <w:tc>
          <w:tcPr>
            <w:tcW w:w="834" w:type="dxa"/>
            <w:vAlign w:val="center"/>
          </w:tcPr>
          <w:p w14:paraId="10B3CCA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772" w:type="dxa"/>
            <w:vAlign w:val="center"/>
          </w:tcPr>
          <w:p w14:paraId="5CBE645D" w14:textId="132FA0AF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67" w:type="dxa"/>
            <w:vAlign w:val="center"/>
          </w:tcPr>
          <w:p w14:paraId="0F1D2F7F" w14:textId="20C91C25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775B9" w:rsidRPr="00834AD9" w14:paraId="574C3703" w14:textId="77777777" w:rsidTr="00AE00C3">
        <w:trPr>
          <w:trHeight w:val="493"/>
          <w:jc w:val="center"/>
        </w:trPr>
        <w:tc>
          <w:tcPr>
            <w:tcW w:w="1986" w:type="dxa"/>
            <w:vAlign w:val="center"/>
          </w:tcPr>
          <w:p w14:paraId="2988267D" w14:textId="77777777" w:rsidR="008775B9" w:rsidRPr="00834AD9" w:rsidRDefault="008775B9" w:rsidP="00AE00C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LT Start time recorded by sleep diary, HH:MM</w:t>
            </w:r>
          </w:p>
        </w:tc>
        <w:tc>
          <w:tcPr>
            <w:tcW w:w="708" w:type="dxa"/>
            <w:vAlign w:val="center"/>
          </w:tcPr>
          <w:p w14:paraId="67395336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  <w:p w14:paraId="1D3A3B9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399" w:type="dxa"/>
            <w:vAlign w:val="center"/>
          </w:tcPr>
          <w:p w14:paraId="5E0D3585" w14:textId="77777777" w:rsidR="008775B9" w:rsidRPr="00834AD9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±02:26</w:t>
            </w:r>
          </w:p>
          <w:p w14:paraId="3BCB2075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10:31±02:04</w:t>
            </w:r>
          </w:p>
        </w:tc>
        <w:tc>
          <w:tcPr>
            <w:tcW w:w="1327" w:type="dxa"/>
            <w:vAlign w:val="center"/>
          </w:tcPr>
          <w:p w14:paraId="7AA90CFB" w14:textId="77777777" w:rsidR="008775B9" w:rsidRPr="00834AD9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  <w:p w14:paraId="4263E947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7" w:type="dxa"/>
            <w:vAlign w:val="center"/>
          </w:tcPr>
          <w:p w14:paraId="0DF91872" w14:textId="77777777" w:rsidR="008775B9" w:rsidRPr="00834AD9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282B841D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7" w:type="dxa"/>
            <w:vAlign w:val="center"/>
          </w:tcPr>
          <w:p w14:paraId="287816F1" w14:textId="77777777" w:rsidR="008775B9" w:rsidRPr="00834AD9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  <w:p w14:paraId="2214DD31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9: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27" w:type="dxa"/>
            <w:vAlign w:val="center"/>
          </w:tcPr>
          <w:p w14:paraId="157658C6" w14:textId="77777777" w:rsidR="008775B9" w:rsidRPr="00834AD9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  <w:p w14:paraId="783871B4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4" w:type="dxa"/>
            <w:vAlign w:val="center"/>
          </w:tcPr>
          <w:p w14:paraId="286EF510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772" w:type="dxa"/>
            <w:vAlign w:val="center"/>
          </w:tcPr>
          <w:p w14:paraId="43BC253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67" w:type="dxa"/>
            <w:vAlign w:val="center"/>
          </w:tcPr>
          <w:p w14:paraId="23ED07AD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775B9" w:rsidRPr="00834AD9" w14:paraId="1EB25CC3" w14:textId="77777777" w:rsidTr="00AE00C3">
        <w:trPr>
          <w:trHeight w:val="493"/>
          <w:jc w:val="center"/>
        </w:trPr>
        <w:tc>
          <w:tcPr>
            <w:tcW w:w="1986" w:type="dxa"/>
            <w:vAlign w:val="center"/>
          </w:tcPr>
          <w:p w14:paraId="21E74CA7" w14:textId="77777777" w:rsidR="008775B9" w:rsidRPr="00834AD9" w:rsidRDefault="008775B9" w:rsidP="00AE00C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Weekly total duration of light therapy, min (%)</w:t>
            </w:r>
          </w:p>
        </w:tc>
        <w:tc>
          <w:tcPr>
            <w:tcW w:w="708" w:type="dxa"/>
            <w:vAlign w:val="center"/>
          </w:tcPr>
          <w:p w14:paraId="41745EFC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  <w:p w14:paraId="286CCBDB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399" w:type="dxa"/>
            <w:vAlign w:val="center"/>
          </w:tcPr>
          <w:p w14:paraId="70D55005" w14:textId="77777777" w:rsidR="008775B9" w:rsidRPr="00C41108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156 (74)</w:t>
            </w:r>
          </w:p>
          <w:p w14:paraId="426BCA40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161 (76)</w:t>
            </w:r>
          </w:p>
        </w:tc>
        <w:tc>
          <w:tcPr>
            <w:tcW w:w="1327" w:type="dxa"/>
            <w:vAlign w:val="center"/>
          </w:tcPr>
          <w:p w14:paraId="3C3ACB99" w14:textId="77777777" w:rsidR="008775B9" w:rsidRPr="00C41108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141 (67)</w:t>
            </w:r>
          </w:p>
          <w:p w14:paraId="36A177F6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162 (77)</w:t>
            </w:r>
          </w:p>
        </w:tc>
        <w:tc>
          <w:tcPr>
            <w:tcW w:w="1327" w:type="dxa"/>
            <w:vAlign w:val="center"/>
          </w:tcPr>
          <w:p w14:paraId="6B83E7DD" w14:textId="77777777" w:rsidR="008775B9" w:rsidRPr="00C41108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120 (57)</w:t>
            </w:r>
          </w:p>
          <w:p w14:paraId="3E62FEC6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158 (75)</w:t>
            </w:r>
          </w:p>
        </w:tc>
        <w:tc>
          <w:tcPr>
            <w:tcW w:w="1327" w:type="dxa"/>
            <w:vAlign w:val="center"/>
          </w:tcPr>
          <w:p w14:paraId="76D4C493" w14:textId="77777777" w:rsidR="008775B9" w:rsidRPr="00C41108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129 (61)</w:t>
            </w:r>
          </w:p>
          <w:p w14:paraId="5B8622A7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147 (70)</w:t>
            </w:r>
          </w:p>
        </w:tc>
        <w:tc>
          <w:tcPr>
            <w:tcW w:w="1327" w:type="dxa"/>
            <w:vAlign w:val="center"/>
          </w:tcPr>
          <w:p w14:paraId="43EC4632" w14:textId="77777777" w:rsidR="008775B9" w:rsidRPr="00C41108" w:rsidRDefault="008775B9" w:rsidP="00AE00C3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125 (59)</w:t>
            </w:r>
          </w:p>
          <w:p w14:paraId="5A4DCAB9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08">
              <w:rPr>
                <w:rFonts w:ascii="Arial" w:hAnsi="Arial" w:cs="Arial"/>
                <w:color w:val="000000" w:themeColor="text1"/>
                <w:sz w:val="20"/>
                <w:szCs w:val="20"/>
              </w:rPr>
              <w:t>137 (65)</w:t>
            </w:r>
          </w:p>
        </w:tc>
        <w:tc>
          <w:tcPr>
            <w:tcW w:w="834" w:type="dxa"/>
            <w:vAlign w:val="center"/>
          </w:tcPr>
          <w:p w14:paraId="7566FDE2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</w:tcPr>
          <w:p w14:paraId="0B26CFC6" w14:textId="25340F60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7" w:type="dxa"/>
            <w:vAlign w:val="center"/>
          </w:tcPr>
          <w:p w14:paraId="6AFD9E64" w14:textId="538F0C46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775B9" w:rsidRPr="00834AD9" w14:paraId="35C4A6C3" w14:textId="77777777" w:rsidTr="00AE00C3">
        <w:trPr>
          <w:trHeight w:val="493"/>
          <w:jc w:val="center"/>
        </w:trPr>
        <w:tc>
          <w:tcPr>
            <w:tcW w:w="1986" w:type="dxa"/>
            <w:vAlign w:val="center"/>
          </w:tcPr>
          <w:p w14:paraId="3B9D7730" w14:textId="77777777" w:rsidR="008775B9" w:rsidRPr="00834AD9" w:rsidRDefault="008775B9" w:rsidP="00AE00C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Weekly  appropriately-</w:t>
            </w:r>
          </w:p>
          <w:p w14:paraId="22F237D1" w14:textId="77777777" w:rsidR="008775B9" w:rsidRPr="00834AD9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timed </w:t>
            </w:r>
            <w:proofErr w:type="spellStart"/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LT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 min (%)</w:t>
            </w:r>
          </w:p>
        </w:tc>
        <w:tc>
          <w:tcPr>
            <w:tcW w:w="708" w:type="dxa"/>
            <w:vAlign w:val="center"/>
          </w:tcPr>
          <w:p w14:paraId="41541C6D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  <w:p w14:paraId="52D350B9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399" w:type="dxa"/>
            <w:vAlign w:val="center"/>
          </w:tcPr>
          <w:p w14:paraId="0FCC9BDB" w14:textId="77777777" w:rsidR="008775B9" w:rsidRPr="00834AD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99 (4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783E173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130 (6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27" w:type="dxa"/>
            <w:vAlign w:val="center"/>
          </w:tcPr>
          <w:p w14:paraId="596CB7CA" w14:textId="77777777" w:rsidR="008775B9" w:rsidRPr="00834AD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96 (4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AD3B75F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104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27" w:type="dxa"/>
            <w:vAlign w:val="center"/>
          </w:tcPr>
          <w:p w14:paraId="672E7C12" w14:textId="77777777" w:rsidR="008775B9" w:rsidRPr="00834AD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70 (33)</w:t>
            </w:r>
          </w:p>
          <w:p w14:paraId="7D5AA018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95 (45)</w:t>
            </w:r>
          </w:p>
        </w:tc>
        <w:tc>
          <w:tcPr>
            <w:tcW w:w="1327" w:type="dxa"/>
            <w:vAlign w:val="center"/>
          </w:tcPr>
          <w:p w14:paraId="18BCA598" w14:textId="77777777" w:rsidR="008775B9" w:rsidRPr="00834AD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84 (40)</w:t>
            </w:r>
          </w:p>
          <w:p w14:paraId="182968DA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84 (40)</w:t>
            </w:r>
          </w:p>
        </w:tc>
        <w:tc>
          <w:tcPr>
            <w:tcW w:w="1327" w:type="dxa"/>
            <w:vAlign w:val="center"/>
          </w:tcPr>
          <w:p w14:paraId="07A82241" w14:textId="77777777" w:rsidR="008775B9" w:rsidRPr="00834AD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74 (35)</w:t>
            </w:r>
          </w:p>
          <w:p w14:paraId="5836CDC9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78 (37)</w:t>
            </w:r>
          </w:p>
        </w:tc>
        <w:tc>
          <w:tcPr>
            <w:tcW w:w="834" w:type="dxa"/>
            <w:vAlign w:val="center"/>
          </w:tcPr>
          <w:p w14:paraId="49817E5F" w14:textId="77777777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772" w:type="dxa"/>
            <w:vAlign w:val="center"/>
          </w:tcPr>
          <w:p w14:paraId="07D9E100" w14:textId="593E9962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967" w:type="dxa"/>
            <w:vAlign w:val="center"/>
          </w:tcPr>
          <w:p w14:paraId="4C997259" w14:textId="31D6A974" w:rsidR="008775B9" w:rsidRPr="00834AD9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AD9">
              <w:rPr>
                <w:rFonts w:ascii="Arial" w:hAnsi="Arial" w:cs="Arial"/>
                <w:color w:val="000000" w:themeColor="text1"/>
                <w:sz w:val="20"/>
                <w:szCs w:val="20"/>
              </w:rPr>
              <w:t>0.24</w:t>
            </w:r>
          </w:p>
        </w:tc>
      </w:tr>
    </w:tbl>
    <w:p w14:paraId="543E45EE" w14:textId="77777777" w:rsidR="008775B9" w:rsidRDefault="008775B9" w:rsidP="008775B9"/>
    <w:p w14:paraId="740D930D" w14:textId="77777777" w:rsidR="008775B9" w:rsidRPr="00C456CA" w:rsidRDefault="008775B9" w:rsidP="008775B9">
      <w:pPr>
        <w:rPr>
          <w:rFonts w:ascii="Arial" w:hAnsi="Arial" w:cs="Arial"/>
          <w:sz w:val="18"/>
          <w:szCs w:val="18"/>
        </w:rPr>
      </w:pPr>
      <w:r w:rsidRPr="00C456CA">
        <w:rPr>
          <w:rFonts w:ascii="Arial" w:hAnsi="Arial" w:cs="Arial"/>
          <w:sz w:val="18"/>
          <w:szCs w:val="18"/>
          <w:vertAlign w:val="superscript"/>
        </w:rPr>
        <w:t xml:space="preserve">a </w:t>
      </w:r>
      <w:r w:rsidRPr="00C456CA">
        <w:rPr>
          <w:rFonts w:ascii="Arial" w:hAnsi="Arial" w:cs="Arial"/>
          <w:sz w:val="18"/>
          <w:szCs w:val="18"/>
        </w:rPr>
        <w:t xml:space="preserve">By linear mixed model; </w:t>
      </w:r>
      <w:r w:rsidRPr="00C456CA">
        <w:rPr>
          <w:rFonts w:ascii="Arial" w:hAnsi="Arial" w:cs="Arial"/>
          <w:sz w:val="18"/>
          <w:szCs w:val="18"/>
          <w:vertAlign w:val="superscript"/>
        </w:rPr>
        <w:t>b</w:t>
      </w:r>
      <w:r w:rsidRPr="00C456CA">
        <w:rPr>
          <w:rFonts w:ascii="Arial" w:hAnsi="Arial" w:cs="Arial"/>
          <w:sz w:val="18"/>
          <w:szCs w:val="18"/>
        </w:rPr>
        <w:t xml:space="preserve"> Weekly appropriately-timed LT was defined as “</w:t>
      </w:r>
      <w:r>
        <w:rPr>
          <w:rFonts w:ascii="Arial" w:hAnsi="Arial" w:cs="Arial"/>
          <w:sz w:val="18"/>
          <w:szCs w:val="18"/>
        </w:rPr>
        <w:t xml:space="preserve">total duration of </w:t>
      </w:r>
      <w:r w:rsidRPr="006C6919">
        <w:rPr>
          <w:rFonts w:ascii="Arial" w:hAnsi="Arial" w:cs="Arial"/>
          <w:sz w:val="18"/>
          <w:szCs w:val="18"/>
        </w:rPr>
        <w:t xml:space="preserve">light therapy carried out over the past treatment week </w:t>
      </w:r>
      <w:r>
        <w:rPr>
          <w:rFonts w:ascii="Arial" w:hAnsi="Arial" w:cs="Arial"/>
          <w:sz w:val="18"/>
          <w:szCs w:val="18"/>
        </w:rPr>
        <w:t xml:space="preserve">that </w:t>
      </w:r>
      <w:r w:rsidRPr="006C6919">
        <w:rPr>
          <w:rFonts w:ascii="Arial" w:hAnsi="Arial" w:cs="Arial"/>
          <w:sz w:val="18"/>
          <w:szCs w:val="18"/>
        </w:rPr>
        <w:t>overlap with or earlier than the prescribed light therapy time</w:t>
      </w:r>
      <w:r w:rsidRPr="00C456CA">
        <w:rPr>
          <w:rFonts w:ascii="Arial" w:hAnsi="Arial" w:cs="Arial"/>
          <w:sz w:val="18"/>
          <w:szCs w:val="18"/>
        </w:rPr>
        <w:t xml:space="preserve">”. </w:t>
      </w:r>
    </w:p>
    <w:p w14:paraId="47CF4086" w14:textId="77777777" w:rsidR="008775B9" w:rsidRDefault="008775B9" w:rsidP="008775B9"/>
    <w:p w14:paraId="74EB369C" w14:textId="77777777" w:rsidR="008775B9" w:rsidRDefault="008775B9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7E9AE804" w14:textId="77777777" w:rsidR="008775B9" w:rsidRDefault="008775B9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eTable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2. Sensitivity analysis</w:t>
      </w:r>
    </w:p>
    <w:p w14:paraId="56DBC8F3" w14:textId="77777777" w:rsidR="009E0097" w:rsidRDefault="009E0097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C3F0A5" w14:textId="79E810DC" w:rsidR="008775B9" w:rsidRPr="00E2480C" w:rsidRDefault="008775B9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Comparison of secondary</w:t>
      </w:r>
      <w:r w:rsidRPr="001D0A2C">
        <w:rPr>
          <w:rFonts w:ascii="Arial" w:hAnsi="Arial" w:cs="Arial"/>
          <w:b/>
          <w:color w:val="000000" w:themeColor="text1"/>
          <w:sz w:val="20"/>
          <w:szCs w:val="20"/>
        </w:rPr>
        <w:t xml:space="preserve"> outcomes between the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dim red light (</w:t>
      </w:r>
      <w:r w:rsidRPr="001D0A2C">
        <w:rPr>
          <w:rFonts w:ascii="Arial" w:hAnsi="Arial" w:cs="Arial"/>
          <w:b/>
          <w:color w:val="000000" w:themeColor="text1"/>
          <w:sz w:val="20"/>
          <w:szCs w:val="20"/>
        </w:rPr>
        <w:t>DRL</w:t>
      </w:r>
      <w:r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1D0A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and bright light therapy (BLT) </w:t>
      </w:r>
      <w:r w:rsidRPr="001D0A2C">
        <w:rPr>
          <w:rFonts w:ascii="Arial" w:hAnsi="Arial" w:cs="Arial"/>
          <w:b/>
          <w:color w:val="000000" w:themeColor="text1"/>
          <w:sz w:val="20"/>
          <w:szCs w:val="20"/>
        </w:rPr>
        <w:t>group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in participants who had total duration of LT performed &gt;50% of the total 5-week treatment duration </w:t>
      </w:r>
      <w:r w:rsidRPr="00C60A26">
        <w:rPr>
          <w:rFonts w:ascii="Arial" w:hAnsi="Arial" w:cs="Arial"/>
          <w:b/>
          <w:color w:val="000000" w:themeColor="text1"/>
          <w:sz w:val="20"/>
          <w:szCs w:val="20"/>
        </w:rPr>
        <w:t xml:space="preserve">(mean ± standard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deviation</w:t>
      </w:r>
      <w:r w:rsidRPr="00C60A26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52F3A1E9" w14:textId="77777777" w:rsidR="008775B9" w:rsidRDefault="008775B9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5453" w:type="dxa"/>
        <w:tblInd w:w="-45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811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  <w:gridCol w:w="29"/>
        <w:gridCol w:w="822"/>
        <w:gridCol w:w="879"/>
        <w:gridCol w:w="1107"/>
      </w:tblGrid>
      <w:tr w:rsidR="008775B9" w:rsidRPr="00E07C00" w14:paraId="275F249D" w14:textId="77777777" w:rsidTr="00AE00C3"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67975BC8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N=70</w:t>
            </w:r>
          </w:p>
          <w:p w14:paraId="34A8F654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50FEB2DB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6205A31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Baseline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230F373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Week1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AF860F7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Week2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5ACA392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Week3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B0BE897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Week4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2E6A672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Week5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58C4917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Post-1w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1DCE3DA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Post-1m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21DFCA3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Post-2m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1B5E8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Post-5m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4C5C6411" w14:textId="77777777" w:rsidR="008775B9" w:rsidRPr="00043C7B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043C7B">
              <w:rPr>
                <w:rFonts w:ascii="Arial" w:hAnsi="Arial" w:cs="Arial"/>
                <w:color w:val="000000" w:themeColor="text1"/>
                <w:sz w:val="16"/>
                <w:szCs w:val="16"/>
              </w:rPr>
              <w:t>Time effect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F77C868" w14:textId="77777777" w:rsidR="008775B9" w:rsidRPr="00043C7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43C7B">
              <w:rPr>
                <w:rFonts w:ascii="Arial" w:hAnsi="Arial" w:cs="Arial"/>
                <w:color w:val="000000" w:themeColor="text1"/>
                <w:sz w:val="16"/>
                <w:szCs w:val="16"/>
              </w:rPr>
              <w:t>Group</w:t>
            </w:r>
          </w:p>
          <w:p w14:paraId="014FE44C" w14:textId="77777777" w:rsidR="008775B9" w:rsidRPr="00043C7B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043C7B">
              <w:rPr>
                <w:rFonts w:ascii="Arial" w:hAnsi="Arial" w:cs="Arial"/>
                <w:color w:val="000000" w:themeColor="text1"/>
                <w:sz w:val="16"/>
                <w:szCs w:val="16"/>
              </w:rPr>
              <w:t>effect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0F5F905" w14:textId="77777777" w:rsidR="008775B9" w:rsidRPr="00043C7B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043C7B">
              <w:rPr>
                <w:rFonts w:ascii="Arial" w:hAnsi="Arial" w:cs="Arial"/>
                <w:color w:val="000000" w:themeColor="text1"/>
                <w:sz w:val="16"/>
                <w:szCs w:val="16"/>
              </w:rPr>
              <w:t>Time x Group interaction</w:t>
            </w:r>
          </w:p>
        </w:tc>
      </w:tr>
      <w:tr w:rsidR="008775B9" w:rsidRPr="00E07C00" w14:paraId="66231A03" w14:textId="77777777" w:rsidTr="00AE00C3">
        <w:trPr>
          <w:trHeight w:val="158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080C5A5A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5CF2F4D4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FA74374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ED39C31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71C091A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2995E351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63E6F17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438CF4C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22757FE3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0B7E2D0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984F3A4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3CF9D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0AFBF" w14:textId="77777777" w:rsidR="008775B9" w:rsidRPr="00B4687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p-</w:t>
            </w:r>
            <w:proofErr w:type="spellStart"/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value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  <w:proofErr w:type="spellEnd"/>
          </w:p>
        </w:tc>
      </w:tr>
      <w:tr w:rsidR="008775B9" w:rsidRPr="00E07C00" w14:paraId="11CD118E" w14:textId="77777777" w:rsidTr="00AE00C3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A9C6F2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HAM-A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6B42144B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1116E1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23.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10.6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74BA4BE3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20.4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9FE3F40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17.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9CD306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20.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FC78595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19.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45CA9FA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1F1B79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11DA2B5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20.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8F7B4B9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20.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.9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nil"/>
            </w:tcBorders>
          </w:tcPr>
          <w:p w14:paraId="31DD0C2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11.4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14:paraId="0828F491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14:paraId="263B0677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55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4173C804" w14:textId="3FCA71CB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0.3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</w:p>
        </w:tc>
      </w:tr>
      <w:tr w:rsidR="008775B9" w:rsidRPr="00E07C00" w14:paraId="4BE9418E" w14:textId="77777777" w:rsidTr="00AE00C3"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14:paraId="03272EBC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113893FA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291A1B5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20.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7F57CF6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19.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FC7CBE6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4.4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EE60AE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14.7±1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A3DEDCF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15.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4D8CB28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14.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BF696C6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13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.6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9.1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E02EA37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13.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9.0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0E03A57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.6</w:t>
            </w:r>
          </w:p>
        </w:tc>
        <w:tc>
          <w:tcPr>
            <w:tcW w:w="1107" w:type="dxa"/>
            <w:gridSpan w:val="2"/>
            <w:tcBorders>
              <w:top w:val="nil"/>
              <w:bottom w:val="single" w:sz="4" w:space="0" w:color="auto"/>
            </w:tcBorders>
          </w:tcPr>
          <w:p w14:paraId="252AE6D6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±1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.8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14:paraId="79E6614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14:paraId="162FC4B5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4199FF70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8775B9" w:rsidRPr="00E07C00" w14:paraId="42A71162" w14:textId="77777777" w:rsidTr="00AE00C3">
        <w:tc>
          <w:tcPr>
            <w:tcW w:w="1032" w:type="dxa"/>
            <w:vMerge w:val="restart"/>
            <w:tcBorders>
              <w:top w:val="single" w:sz="4" w:space="0" w:color="auto"/>
              <w:bottom w:val="nil"/>
            </w:tcBorders>
          </w:tcPr>
          <w:p w14:paraId="4E84C492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HADS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5675E2AA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385747F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22.6±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1D2CC5B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22.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7EF69CF1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22.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.2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5EFBA3E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22.1±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8C8BD8E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20.8±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7.5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781CD30A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7.2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4D91A67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1.6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7D686F6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22.3±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.3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C043EEC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1.9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nil"/>
            </w:tcBorders>
          </w:tcPr>
          <w:p w14:paraId="69EE9602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22.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7.3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14:paraId="00FDC65D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&lt;0.0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14:paraId="22AF8606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0.004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42B55C69" w14:textId="547C4F5D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0.10</w:t>
            </w:r>
          </w:p>
        </w:tc>
      </w:tr>
      <w:tr w:rsidR="008775B9" w:rsidRPr="00E07C00" w14:paraId="61A7590C" w14:textId="77777777" w:rsidTr="00AE00C3"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14:paraId="1E52A7AF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63F79833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C96BC23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20.3±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DBC5BDD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9.0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E1CFC43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9065B0D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73DFCADA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B75F1D2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7.7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6CB0365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54E0824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D9B2DBD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7.6</w:t>
            </w:r>
          </w:p>
        </w:tc>
        <w:tc>
          <w:tcPr>
            <w:tcW w:w="1107" w:type="dxa"/>
            <w:gridSpan w:val="2"/>
            <w:tcBorders>
              <w:top w:val="nil"/>
              <w:bottom w:val="single" w:sz="4" w:space="0" w:color="auto"/>
            </w:tcBorders>
          </w:tcPr>
          <w:p w14:paraId="35366B46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17.9±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8.7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14:paraId="03BE3E71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14:paraId="346E18A5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7EB43021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</w:tr>
      <w:tr w:rsidR="008775B9" w:rsidRPr="00E07C00" w14:paraId="19368CAF" w14:textId="77777777" w:rsidTr="00AE00C3">
        <w:tc>
          <w:tcPr>
            <w:tcW w:w="1032" w:type="dxa"/>
            <w:vMerge w:val="restart"/>
            <w:tcBorders>
              <w:top w:val="single" w:sz="4" w:space="0" w:color="auto"/>
              <w:bottom w:val="nil"/>
            </w:tcBorders>
          </w:tcPr>
          <w:p w14:paraId="6C101353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ISI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3FC23B8E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9739FB7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17.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3C2DCE4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18.1±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5A0CD26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17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.1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64EB1F17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16.6±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6.5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B14B1F6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15.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6.9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3FC06D4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16.6±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7.0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69ED267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16.3±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5FA75AA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6.4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480AFBB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15.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nil"/>
            </w:tcBorders>
          </w:tcPr>
          <w:p w14:paraId="17E282E3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6.1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.0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14:paraId="67C3EBCB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0.008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14:paraId="6239C6D3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0.22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5D8D8510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0.09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</w:p>
        </w:tc>
      </w:tr>
      <w:tr w:rsidR="008775B9" w:rsidRPr="00E07C00" w14:paraId="75038CC8" w14:textId="77777777" w:rsidTr="00AE00C3">
        <w:tc>
          <w:tcPr>
            <w:tcW w:w="1032" w:type="dxa"/>
            <w:vMerge/>
            <w:tcBorders>
              <w:top w:val="nil"/>
              <w:bottom w:val="single" w:sz="4" w:space="0" w:color="auto"/>
            </w:tcBorders>
          </w:tcPr>
          <w:p w14:paraId="5CBFCF31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457C7ECA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418EC1D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17.7±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B27017B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7.0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270A993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15.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726105E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14.8±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A4EC72F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15.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B3C292B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3.7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5E044151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4.1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44AB370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13.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0D2C8EC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14.7±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107" w:type="dxa"/>
            <w:gridSpan w:val="2"/>
            <w:tcBorders>
              <w:top w:val="nil"/>
              <w:bottom w:val="single" w:sz="4" w:space="0" w:color="auto"/>
            </w:tcBorders>
          </w:tcPr>
          <w:p w14:paraId="5172DB87" w14:textId="77777777" w:rsidR="008775B9" w:rsidRPr="00C1571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13.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C1571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5.6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14:paraId="3E5CA30F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14:paraId="02E84833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24268686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</w:tr>
      <w:tr w:rsidR="008775B9" w:rsidRPr="00E07C00" w14:paraId="5D622B99" w14:textId="77777777" w:rsidTr="00AE00C3">
        <w:tc>
          <w:tcPr>
            <w:tcW w:w="1032" w:type="dxa"/>
            <w:tcBorders>
              <w:top w:val="single" w:sz="4" w:space="0" w:color="auto"/>
              <w:bottom w:val="nil"/>
            </w:tcBorders>
          </w:tcPr>
          <w:p w14:paraId="243CDE27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BSSI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4E233DA2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90043EC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11.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7.1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A3A86EE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2573C45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9.7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6.9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7AFD472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10.4±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F75E7C9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9.4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94A0A13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8.5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6.5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8713EB6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B7FB4B8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8.9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D44C033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9.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nil"/>
            </w:tcBorders>
          </w:tcPr>
          <w:p w14:paraId="418E37B3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9.0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6.5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14:paraId="07FB9956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&lt;0.0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14:paraId="5A361A69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0.9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68A00163" w14:textId="28F08FD0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</w:p>
        </w:tc>
      </w:tr>
      <w:tr w:rsidR="008775B9" w:rsidRPr="00E07C00" w14:paraId="50493DF5" w14:textId="77777777" w:rsidTr="00AE00C3"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14:paraId="1A2F775C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2A02B1AE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4672EF6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12.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5.4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5816989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0.8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5.7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0BA8244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10.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5E2427D8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9.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5.7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C196BB4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64590E2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6.1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5D42CA9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7C1FADB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7C16486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8.6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5.9</w:t>
            </w:r>
          </w:p>
        </w:tc>
        <w:tc>
          <w:tcPr>
            <w:tcW w:w="1107" w:type="dxa"/>
            <w:gridSpan w:val="2"/>
            <w:tcBorders>
              <w:top w:val="nil"/>
              <w:bottom w:val="single" w:sz="4" w:space="0" w:color="auto"/>
            </w:tcBorders>
          </w:tcPr>
          <w:p w14:paraId="113A2EAA" w14:textId="77777777" w:rsidR="008775B9" w:rsidRPr="00641D8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9.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  <w:r w:rsidRPr="00641D81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5.9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14:paraId="001CFC44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14:paraId="73065B45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55E86A77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</w:tr>
      <w:tr w:rsidR="008775B9" w:rsidRPr="004358B2" w14:paraId="1BC13056" w14:textId="77777777" w:rsidTr="00AE00C3">
        <w:tc>
          <w:tcPr>
            <w:tcW w:w="1032" w:type="dxa"/>
            <w:tcBorders>
              <w:top w:val="single" w:sz="4" w:space="0" w:color="auto"/>
              <w:bottom w:val="nil"/>
            </w:tcBorders>
          </w:tcPr>
          <w:p w14:paraId="24DABAF8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CFS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76438333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70D23D5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21.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E244FDC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2188E95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3228DB9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FA3B066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5B320C1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63FC46EE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03A08DA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19.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D727EB8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nil"/>
            </w:tcBorders>
          </w:tcPr>
          <w:p w14:paraId="1C74256C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18.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7.8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14:paraId="2ECC6C23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0.001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14:paraId="735D54A0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0.10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5E847D20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75</w:t>
            </w:r>
          </w:p>
        </w:tc>
      </w:tr>
      <w:tr w:rsidR="008775B9" w:rsidRPr="004358B2" w14:paraId="62A4C87B" w14:textId="77777777" w:rsidTr="00AE00C3"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14:paraId="5D680272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7A32B9E2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7121794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20.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C1F41A3" w14:textId="78109A89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625DEE2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5E467AE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66A676A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B0E01E2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7.3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36B13AB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DDE556B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4.9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6.5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57FE2F5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17.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7.4</w:t>
            </w:r>
          </w:p>
        </w:tc>
        <w:tc>
          <w:tcPr>
            <w:tcW w:w="1107" w:type="dxa"/>
            <w:gridSpan w:val="2"/>
            <w:tcBorders>
              <w:top w:val="nil"/>
              <w:bottom w:val="single" w:sz="4" w:space="0" w:color="auto"/>
            </w:tcBorders>
          </w:tcPr>
          <w:p w14:paraId="063298DD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358B2">
              <w:rPr>
                <w:rFonts w:ascii="Arial" w:hAnsi="Arial" w:cs="Arial"/>
                <w:color w:val="000000" w:themeColor="text1"/>
                <w:sz w:val="19"/>
                <w:szCs w:val="19"/>
              </w:rPr>
              <w:t>15.6±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5.9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</w:tcPr>
          <w:p w14:paraId="5E1F112D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14:paraId="68E2E2B5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63202127" w14:textId="77777777" w:rsidR="008775B9" w:rsidRPr="004358B2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8775B9" w:rsidRPr="00E07C00" w14:paraId="3D491723" w14:textId="77777777" w:rsidTr="00AE00C3">
        <w:tc>
          <w:tcPr>
            <w:tcW w:w="1032" w:type="dxa"/>
            <w:tcBorders>
              <w:top w:val="single" w:sz="4" w:space="0" w:color="auto"/>
              <w:bottom w:val="nil"/>
            </w:tcBorders>
          </w:tcPr>
          <w:p w14:paraId="66AC056D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SF-36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70591244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41EBB95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245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103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A0F06CA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D844E0C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7B2F3F6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745D06D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C59B7F1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270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114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8F28A4A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NA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BB02EC0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273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156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0FE2497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268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128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0CE681C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276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14:paraId="797CB6F0" w14:textId="77777777" w:rsidR="008775B9" w:rsidRPr="0074431B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4431B">
              <w:rPr>
                <w:rFonts w:ascii="Arial" w:hAnsi="Arial" w:cs="Arial"/>
                <w:color w:val="000000" w:themeColor="text1"/>
                <w:sz w:val="19"/>
                <w:szCs w:val="19"/>
              </w:rPr>
              <w:t>0.01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</w:tcPr>
          <w:p w14:paraId="40830671" w14:textId="77777777" w:rsidR="008775B9" w:rsidRPr="0074431B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4431B">
              <w:rPr>
                <w:rFonts w:ascii="Arial" w:hAnsi="Arial" w:cs="Arial"/>
                <w:color w:val="000000" w:themeColor="text1"/>
                <w:sz w:val="19"/>
                <w:szCs w:val="19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7D9AF8D6" w14:textId="2FC9E85E" w:rsidR="008775B9" w:rsidRPr="0074431B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74431B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28</w:t>
            </w:r>
          </w:p>
        </w:tc>
      </w:tr>
      <w:tr w:rsidR="008775B9" w:rsidRPr="00E07C00" w14:paraId="339983F3" w14:textId="77777777" w:rsidTr="00AE00C3">
        <w:tc>
          <w:tcPr>
            <w:tcW w:w="1032" w:type="dxa"/>
            <w:tcBorders>
              <w:top w:val="nil"/>
              <w:bottom w:val="single" w:sz="4" w:space="0" w:color="auto"/>
            </w:tcBorders>
          </w:tcPr>
          <w:p w14:paraId="38097B0C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5EC25353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0037A6E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313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108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07CC1A8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D1DE887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0F6E5A1D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783CC06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636D294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367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147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0394DC8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169DF93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341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130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5B2F63A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331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D9CD129" w14:textId="77777777" w:rsidR="008775B9" w:rsidRPr="00EE14DC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357</w:t>
            </w:r>
            <w:r w:rsidRPr="00EE14DC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158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14:paraId="7410CD4F" w14:textId="77777777" w:rsidR="008775B9" w:rsidRPr="00CD4C6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9"/>
                <w:szCs w:val="19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</w:tcPr>
          <w:p w14:paraId="43A1517A" w14:textId="77777777" w:rsidR="008775B9" w:rsidRPr="00CD4C6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14:paraId="1EBF7FE0" w14:textId="77777777" w:rsidR="008775B9" w:rsidRPr="00CD4C6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9"/>
                <w:szCs w:val="19"/>
              </w:rPr>
            </w:pPr>
          </w:p>
        </w:tc>
      </w:tr>
      <w:tr w:rsidR="008775B9" w:rsidRPr="00E07C00" w14:paraId="5E797D1D" w14:textId="77777777" w:rsidTr="00AE00C3"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14:paraId="2367D75F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YMRS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61BE2609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DRL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6C60EE5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0.8±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736490D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0.9±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1.5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89D33BD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0.6±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.3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51D6C675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0.8±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37884674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0.8±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1.3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203A2B7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0.9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1.7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60860066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2.2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FCA328F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1.4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B0258D6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1.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2.6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14:paraId="0416EF20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1.1±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2.0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7EE048E2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0.6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D58F105" w14:textId="77777777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582354CF" w14:textId="6FE434C3" w:rsidR="008775B9" w:rsidRPr="00527845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27845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89</w:t>
            </w:r>
          </w:p>
        </w:tc>
      </w:tr>
      <w:tr w:rsidR="008775B9" w:rsidRPr="00E07C00" w14:paraId="09C6F995" w14:textId="77777777" w:rsidTr="00AE00C3">
        <w:tc>
          <w:tcPr>
            <w:tcW w:w="1032" w:type="dxa"/>
            <w:vMerge/>
          </w:tcPr>
          <w:p w14:paraId="75C19B4C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11" w:type="dxa"/>
          </w:tcPr>
          <w:p w14:paraId="1F6FA3AE" w14:textId="77777777" w:rsidR="008775B9" w:rsidRPr="00E07C0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E07C00">
              <w:rPr>
                <w:rFonts w:ascii="Arial" w:hAnsi="Arial" w:cs="Arial"/>
                <w:color w:val="000000" w:themeColor="text1"/>
                <w:sz w:val="19"/>
                <w:szCs w:val="19"/>
              </w:rPr>
              <w:t>BLT</w:t>
            </w:r>
          </w:p>
        </w:tc>
        <w:tc>
          <w:tcPr>
            <w:tcW w:w="1077" w:type="dxa"/>
          </w:tcPr>
          <w:p w14:paraId="18E70170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0.9±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077" w:type="dxa"/>
          </w:tcPr>
          <w:p w14:paraId="712ED424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0.6±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1.1</w:t>
            </w:r>
          </w:p>
        </w:tc>
        <w:tc>
          <w:tcPr>
            <w:tcW w:w="1077" w:type="dxa"/>
          </w:tcPr>
          <w:p w14:paraId="2C8D5A99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0.7±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2.2</w:t>
            </w:r>
          </w:p>
        </w:tc>
        <w:tc>
          <w:tcPr>
            <w:tcW w:w="1078" w:type="dxa"/>
          </w:tcPr>
          <w:p w14:paraId="45D95A40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0.7±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1077" w:type="dxa"/>
          </w:tcPr>
          <w:p w14:paraId="3E682BB5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0.7±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1.3</w:t>
            </w:r>
          </w:p>
        </w:tc>
        <w:tc>
          <w:tcPr>
            <w:tcW w:w="1077" w:type="dxa"/>
          </w:tcPr>
          <w:p w14:paraId="3D618C28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1.1±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2.7</w:t>
            </w:r>
          </w:p>
        </w:tc>
        <w:tc>
          <w:tcPr>
            <w:tcW w:w="1078" w:type="dxa"/>
          </w:tcPr>
          <w:p w14:paraId="624AA65B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0.8±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1.1</w:t>
            </w:r>
          </w:p>
        </w:tc>
        <w:tc>
          <w:tcPr>
            <w:tcW w:w="1077" w:type="dxa"/>
          </w:tcPr>
          <w:p w14:paraId="64DCEA5E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.2</w:t>
            </w:r>
          </w:p>
        </w:tc>
        <w:tc>
          <w:tcPr>
            <w:tcW w:w="1077" w:type="dxa"/>
          </w:tcPr>
          <w:p w14:paraId="0A17F4EA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8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1.1</w:t>
            </w:r>
          </w:p>
        </w:tc>
        <w:tc>
          <w:tcPr>
            <w:tcW w:w="1107" w:type="dxa"/>
            <w:gridSpan w:val="2"/>
          </w:tcPr>
          <w:p w14:paraId="541B638A" w14:textId="77777777" w:rsidR="008775B9" w:rsidRPr="008D4DB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7</w:t>
            </w:r>
            <w:r w:rsidRPr="008D4DBA">
              <w:rPr>
                <w:rFonts w:ascii="Arial" w:hAnsi="Arial" w:cs="Arial"/>
                <w:color w:val="000000" w:themeColor="text1"/>
                <w:sz w:val="19"/>
                <w:szCs w:val="19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1.6</w:t>
            </w:r>
          </w:p>
        </w:tc>
        <w:tc>
          <w:tcPr>
            <w:tcW w:w="822" w:type="dxa"/>
          </w:tcPr>
          <w:p w14:paraId="39C67741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879" w:type="dxa"/>
          </w:tcPr>
          <w:p w14:paraId="0DD9D574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  <w:tc>
          <w:tcPr>
            <w:tcW w:w="1107" w:type="dxa"/>
          </w:tcPr>
          <w:p w14:paraId="78DE78A3" w14:textId="77777777" w:rsidR="008775B9" w:rsidRPr="0034067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9"/>
                <w:szCs w:val="19"/>
              </w:rPr>
            </w:pPr>
          </w:p>
        </w:tc>
      </w:tr>
    </w:tbl>
    <w:p w14:paraId="3161800D" w14:textId="77777777" w:rsidR="008775B9" w:rsidRDefault="008775B9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7A5209" w14:textId="77777777" w:rsidR="008775B9" w:rsidRDefault="008775B9" w:rsidP="008775B9">
      <w:pPr>
        <w:ind w:left="142"/>
        <w:jc w:val="both"/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</w:pPr>
    </w:p>
    <w:p w14:paraId="63A9D88B" w14:textId="77777777" w:rsidR="008775B9" w:rsidRPr="00950AB8" w:rsidRDefault="008775B9" w:rsidP="008775B9">
      <w:pPr>
        <w:ind w:left="142"/>
        <w:jc w:val="both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950AB8">
        <w:rPr>
          <w:rFonts w:ascii="Arial" w:eastAsia="SimSun" w:hAnsi="Arial" w:cs="Arial"/>
          <w:color w:val="000000" w:themeColor="text1"/>
          <w:sz w:val="20"/>
          <w:szCs w:val="20"/>
          <w:vertAlign w:val="superscript"/>
          <w:lang w:eastAsia="zh-CN"/>
        </w:rPr>
        <w:t xml:space="preserve">a </w:t>
      </w:r>
      <w:r w:rsidRPr="00950AB8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By </w:t>
      </w:r>
      <w:r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Linear mixed model</w:t>
      </w:r>
    </w:p>
    <w:p w14:paraId="05E52BF5" w14:textId="77777777" w:rsidR="008775B9" w:rsidRPr="00FE092C" w:rsidRDefault="008775B9" w:rsidP="008775B9">
      <w:pPr>
        <w:spacing w:line="280" w:lineRule="exac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092C">
        <w:rPr>
          <w:rFonts w:ascii="Arial" w:hAnsi="Arial" w:cs="Arial"/>
          <w:bCs/>
          <w:color w:val="000000" w:themeColor="text1"/>
          <w:sz w:val="20"/>
          <w:szCs w:val="20"/>
        </w:rPr>
        <w:t xml:space="preserve">  NA: CFS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and SF-36</w:t>
      </w:r>
      <w:r w:rsidRPr="00FE092C">
        <w:rPr>
          <w:rFonts w:ascii="Arial" w:hAnsi="Arial" w:cs="Arial"/>
          <w:bCs/>
          <w:color w:val="000000" w:themeColor="text1"/>
          <w:sz w:val="20"/>
          <w:szCs w:val="20"/>
        </w:rPr>
        <w:t xml:space="preserve"> enquire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FE092C">
        <w:rPr>
          <w:rFonts w:ascii="Arial" w:hAnsi="Arial" w:cs="Arial"/>
          <w:bCs/>
          <w:color w:val="000000" w:themeColor="text1"/>
          <w:sz w:val="20"/>
          <w:szCs w:val="20"/>
        </w:rPr>
        <w:t xml:space="preserve"> symptoms over the past 1 month, thus were administered at the baseline, fifth treatment week, P1m, P2m, and P5m only</w:t>
      </w:r>
    </w:p>
    <w:p w14:paraId="43D41937" w14:textId="77777777" w:rsidR="008775B9" w:rsidRPr="00950AB8" w:rsidRDefault="008775B9" w:rsidP="008775B9">
      <w:pPr>
        <w:jc w:val="both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</w:p>
    <w:p w14:paraId="3AD82A33" w14:textId="77777777" w:rsidR="008775B9" w:rsidRPr="00950AB8" w:rsidRDefault="008775B9" w:rsidP="008775B9">
      <w:pPr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0AB8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Abbreviations: HAM-A: Hamilton Anxiety Rating Scale; HADS: Hospital Anxiety Depression Scale; ISI: Insomnia Severity Index; BSSI: Beck Scale for Suicidal Ideation; CFS: </w:t>
      </w:r>
      <w:proofErr w:type="spellStart"/>
      <w:r w:rsidRPr="00950AB8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Chadler</w:t>
      </w:r>
      <w:proofErr w:type="spellEnd"/>
      <w:r w:rsidRPr="00950AB8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Fatigue Scale; SF-36: 36-item Short Form Health Survey</w:t>
      </w:r>
      <w:r w:rsidRPr="00950A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950AB8">
        <w:rPr>
          <w:rFonts w:ascii="Arial" w:hAnsi="Arial" w:cs="Arial"/>
          <w:color w:val="000000" w:themeColor="text1"/>
          <w:sz w:val="20"/>
          <w:szCs w:val="20"/>
        </w:rPr>
        <w:t>YMRS: Young Mania Rating Scale</w:t>
      </w:r>
    </w:p>
    <w:p w14:paraId="11D7AA7E" w14:textId="77777777" w:rsidR="008775B9" w:rsidRDefault="008775B9" w:rsidP="008775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9B44D96" w14:textId="77777777" w:rsidR="008775B9" w:rsidRDefault="008775B9" w:rsidP="008775B9">
      <w:pPr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eTable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3</w:t>
      </w:r>
      <w:r w:rsidRPr="00B5521D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Summary of sleep parameters by sleep dia</w:t>
      </w:r>
      <w:r w:rsidRPr="0085614A">
        <w:rPr>
          <w:rFonts w:ascii="Arial" w:hAnsi="Arial" w:cs="Arial"/>
          <w:b/>
          <w:color w:val="000000" w:themeColor="text1"/>
          <w:sz w:val="20"/>
          <w:szCs w:val="20"/>
        </w:rPr>
        <w:t>ry (mean ± standard deviation)</w:t>
      </w:r>
    </w:p>
    <w:p w14:paraId="3511349B" w14:textId="77777777" w:rsidR="008775B9" w:rsidRDefault="008775B9" w:rsidP="008775B9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6444" w:type="dxa"/>
        <w:tblInd w:w="-8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81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2"/>
        <w:gridCol w:w="850"/>
        <w:gridCol w:w="709"/>
        <w:gridCol w:w="1134"/>
      </w:tblGrid>
      <w:tr w:rsidR="008775B9" w:rsidRPr="00CA4B6A" w14:paraId="6DD8A51F" w14:textId="77777777" w:rsidTr="00AE00C3"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701BF23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N=93</w:t>
            </w:r>
          </w:p>
          <w:p w14:paraId="7B2885B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5C9DC36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2B5EE44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Baseline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268035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Week1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1B54ACA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Week2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1A70FF6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Week3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C02DFB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Week4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154E674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Week5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BDBB30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Post-1w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366FF6E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Post-1m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005FAA0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Post-2m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10990A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Post-5m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000C0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Time effect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DB106F" w14:textId="77777777" w:rsidR="008775B9" w:rsidRPr="00CA4B6A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Group</w:t>
            </w:r>
          </w:p>
          <w:p w14:paraId="2A1257A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effect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8852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Time x Group interaction</w:t>
            </w:r>
          </w:p>
        </w:tc>
      </w:tr>
      <w:tr w:rsidR="008775B9" w:rsidRPr="00CA4B6A" w14:paraId="5D7DA19B" w14:textId="77777777" w:rsidTr="00AE00C3">
        <w:trPr>
          <w:trHeight w:val="158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2B43777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564A1A8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3E82C7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2CFDD9D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219C0C5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A93292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A9E56B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2771A87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4E57913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106A3A6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56504CD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A023B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67D31" w14:textId="77777777" w:rsidR="008775B9" w:rsidRPr="00B46870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p-</w:t>
            </w:r>
            <w:proofErr w:type="spellStart"/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value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8775B9" w:rsidRPr="00CA4B6A" w14:paraId="28FB47F2" w14:textId="77777777" w:rsidTr="00AE00C3"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37ADAB3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Bedtime, 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1C8E837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25683A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C05C7E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1: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34D2DD2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87A30B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2AB2A9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B8D4AA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675CF2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0±01: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099910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E5E267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CF68A68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Pr="0072755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:16±01:30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9289630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516AA8C" w14:textId="4B03F876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199811E" w14:textId="50692B29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</w:tr>
      <w:tr w:rsidR="008775B9" w:rsidRPr="00CA4B6A" w14:paraId="34C69014" w14:textId="77777777" w:rsidTr="00AE00C3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4B03E60E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HH:MM</w:t>
            </w:r>
          </w:p>
          <w:p w14:paraId="6F9D8A7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09D4E55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476F482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32F91D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2FB2CF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8F7DDB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8025A5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D51EFF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B7091F5" w14:textId="77777777" w:rsidR="008775B9" w:rsidRPr="00CA4B6A" w:rsidRDefault="008775B9" w:rsidP="00AE00C3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489C1DB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82C30A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2522060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01:13±01:34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3B0C9D5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03BCABF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DDB71C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57FA741F" w14:textId="77777777" w:rsidTr="00AE00C3"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92201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Time to fall </w:t>
            </w:r>
          </w:p>
          <w:p w14:paraId="40E6D200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sleep, HH:MM</w:t>
            </w:r>
          </w:p>
          <w:p w14:paraId="72131F3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62A088C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3ACC67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02:0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6467A3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02:0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8CBE95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02:0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1C3D2D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07CAEA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A4595E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A93EF0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8466C8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0BEA10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02: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C357565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</w:t>
            </w:r>
            <w:r w:rsidRPr="0072755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:53±01:29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9E57F54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45298FA" w14:textId="3087414C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FC37209" w14:textId="63124EE2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8775B9" w:rsidRPr="00CA4B6A" w14:paraId="44A62A47" w14:textId="77777777" w:rsidTr="00AE00C3">
        <w:tc>
          <w:tcPr>
            <w:tcW w:w="1429" w:type="dxa"/>
            <w:vMerge/>
            <w:tcBorders>
              <w:top w:val="nil"/>
              <w:bottom w:val="single" w:sz="4" w:space="0" w:color="auto"/>
            </w:tcBorders>
          </w:tcPr>
          <w:p w14:paraId="3E45B39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130751A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AD4CE3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0F8A7B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E47021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5288B9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F7F17A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9BA998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6A0138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6618F85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66FB9EC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01:3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E06560F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01:40±01:28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42078A2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CC0AA01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646C952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399E4529" w14:textId="77777777" w:rsidTr="00AE00C3">
        <w:tc>
          <w:tcPr>
            <w:tcW w:w="1429" w:type="dxa"/>
            <w:vMerge w:val="restart"/>
            <w:tcBorders>
              <w:top w:val="single" w:sz="4" w:space="0" w:color="auto"/>
              <w:bottom w:val="nil"/>
            </w:tcBorders>
          </w:tcPr>
          <w:p w14:paraId="35B0B75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Wake time, </w:t>
            </w:r>
          </w:p>
          <w:p w14:paraId="577569E1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HH:MM</w:t>
            </w:r>
          </w:p>
          <w:p w14:paraId="4E6BB33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14C6C34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83D8E0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C7D535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EF40DE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3C6E93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0EE55C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25C6E0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3EF5129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AD7750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6B0D07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83AB0BD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08:46±01:50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E9B0307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BCFD825" w14:textId="4FE0D86D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FA3CA8D" w14:textId="1DAF245A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</w:tr>
      <w:tr w:rsidR="008775B9" w:rsidRPr="00CA4B6A" w14:paraId="44B26DC6" w14:textId="77777777" w:rsidTr="00AE00C3">
        <w:tc>
          <w:tcPr>
            <w:tcW w:w="1429" w:type="dxa"/>
            <w:vMerge/>
            <w:tcBorders>
              <w:top w:val="nil"/>
              <w:bottom w:val="single" w:sz="4" w:space="0" w:color="auto"/>
            </w:tcBorders>
          </w:tcPr>
          <w:p w14:paraId="07D009B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53127B5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7119C3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49A35A0D" w14:textId="77777777" w:rsidR="008775B9" w:rsidRPr="0016711E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711E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16711E">
              <w:rPr>
                <w:rFonts w:ascii="Arial" w:hAnsi="Arial" w:cs="Arial"/>
                <w:color w:val="000000" w:themeColor="text1"/>
                <w:sz w:val="16"/>
                <w:szCs w:val="16"/>
              </w:rPr>
              <w:t>2±02:17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AC27DA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25BAD8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21D454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7F671FB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09:09±01:36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47F79D7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09:32±01:47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971D472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09:39±01:58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EEFDAC1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:39±01:42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2A7E094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09:19±01:56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D5F45AA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B005190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45F41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3D0CBA81" w14:textId="77777777" w:rsidTr="00AE00C3">
        <w:tc>
          <w:tcPr>
            <w:tcW w:w="1429" w:type="dxa"/>
            <w:vMerge w:val="restart"/>
            <w:tcBorders>
              <w:top w:val="single" w:sz="4" w:space="0" w:color="auto"/>
              <w:bottom w:val="nil"/>
            </w:tcBorders>
          </w:tcPr>
          <w:p w14:paraId="0C2A271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Rise time, HH:MM</w:t>
            </w:r>
          </w:p>
          <w:p w14:paraId="482A4EE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1A21106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17F83F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3F6127E" w14:textId="77777777" w:rsidR="008775B9" w:rsidRPr="0016711E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711E">
              <w:rPr>
                <w:rFonts w:ascii="Arial" w:hAnsi="Arial" w:cs="Arial"/>
                <w:color w:val="000000" w:themeColor="text1"/>
                <w:sz w:val="16"/>
                <w:szCs w:val="16"/>
              </w:rPr>
              <w:t>10:19±02:25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2301FF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B48762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5E8B52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B7A084F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09:45±02:23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39D9D8E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09:36±02:08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0B24F25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09:32±01:51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392E9F9" w14:textId="77777777" w:rsidR="008775B9" w:rsidRPr="004E147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E1471">
              <w:rPr>
                <w:rFonts w:ascii="Arial" w:hAnsi="Arial" w:cs="Arial"/>
                <w:color w:val="000000" w:themeColor="text1"/>
                <w:sz w:val="16"/>
                <w:szCs w:val="16"/>
              </w:rPr>
              <w:t>09:25±01:50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626E3C1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09:14±01:45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CFC3070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1DB23E9" w14:textId="27F7E286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EFD78B6" w14:textId="489D21AD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66</w:t>
            </w:r>
          </w:p>
        </w:tc>
      </w:tr>
      <w:tr w:rsidR="008775B9" w:rsidRPr="00CA4B6A" w14:paraId="050900FE" w14:textId="77777777" w:rsidTr="00AE00C3">
        <w:tc>
          <w:tcPr>
            <w:tcW w:w="1429" w:type="dxa"/>
            <w:vMerge/>
            <w:tcBorders>
              <w:top w:val="nil"/>
              <w:bottom w:val="single" w:sz="4" w:space="0" w:color="auto"/>
            </w:tcBorders>
          </w:tcPr>
          <w:p w14:paraId="2C5BBF4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56C5ED8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235E24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10: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6836AB43" w14:textId="77777777" w:rsidR="008775B9" w:rsidRPr="0016711E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711E">
              <w:rPr>
                <w:rFonts w:ascii="Arial" w:hAnsi="Arial" w:cs="Arial"/>
                <w:color w:val="000000" w:themeColor="text1"/>
                <w:sz w:val="16"/>
                <w:szCs w:val="16"/>
              </w:rPr>
              <w:t>10:07±02:00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45511A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E92AB6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BC74F2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835AF1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E89F5B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DA465D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6E2D1D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10:11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6986FD4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09:59±01:49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107129A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76157B8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6EE30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09D1C437" w14:textId="77777777" w:rsidTr="00AE00C3"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4577BFE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Time in bed, 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1E0AD50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09AE63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17E140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CD276A2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11DD98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12EDE1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E0C091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08:31±0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EC5241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C06B92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8F9365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BA5FA5A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08:58±02:04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9820D42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D439085" w14:textId="6BB9F45C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40BF563" w14:textId="67948AC9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</w:p>
        </w:tc>
      </w:tr>
      <w:tr w:rsidR="008775B9" w:rsidRPr="00CA4B6A" w14:paraId="562105DF" w14:textId="77777777" w:rsidTr="00AE00C3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4F611F29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HH:MM</w:t>
            </w:r>
          </w:p>
          <w:p w14:paraId="5BF5560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6DF297E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EBB0DD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90F4B3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AC59A2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9B8B3B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DD29D7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3EFA3F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B72FED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09:09±0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5A8825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09: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4C9BED9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4F75C81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08:47±01:32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0A48ABD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36B789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FECD90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0293D276" w14:textId="77777777" w:rsidTr="00AE00C3"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4BEB1FE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WASO, 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16334C8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90C146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F76F407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17C971F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3BE4D5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6AABF1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F722BE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A0A0BA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E6D4F3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428408F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E595A87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00:16±00:21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4F2C29D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020C526" w14:textId="57E06AC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437FA8D" w14:textId="55137C4D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85</w:t>
            </w:r>
          </w:p>
        </w:tc>
      </w:tr>
      <w:tr w:rsidR="008775B9" w:rsidRPr="00CA4B6A" w14:paraId="66FB014F" w14:textId="77777777" w:rsidTr="00AE00C3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7BFDA72B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HH:MM</w:t>
            </w:r>
          </w:p>
          <w:p w14:paraId="4D03269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0CEB6285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D2F33A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6DC5A8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E89482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 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3A2D87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2957193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D6EE72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2A5FE3B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6517197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0:15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4237CF3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±00: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214DED8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00:16±00:17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5B60652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31D4963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952D63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3DEE9395" w14:textId="77777777" w:rsidTr="00AE00C3"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466E2571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Actual sleep 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0A9F2F8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7F0035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DBD3FF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04C411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8693511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725ABB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B3A2DF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6202B22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C785B7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059453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BC0FAD1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07:58±02:21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62E15F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0.0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D6CAAE4" w14:textId="576D29C9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CE4BB35" w14:textId="3B1C3FFA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</w:tr>
      <w:tr w:rsidR="008775B9" w:rsidRPr="00CA4B6A" w14:paraId="23B91B01" w14:textId="77777777" w:rsidTr="00AE00C3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04A07EDE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duration, HH:MM</w:t>
            </w:r>
          </w:p>
          <w:p w14:paraId="1C2FC5EB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6FC895D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D2978A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07:43±0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B05876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45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E27C524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6C2F0A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6F97638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DD20D9C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07: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E60CBF3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027CFE8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03E0F76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08:0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± 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7E3EA1A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558">
              <w:rPr>
                <w:rFonts w:ascii="Arial" w:hAnsi="Arial" w:cs="Arial"/>
                <w:color w:val="000000" w:themeColor="text1"/>
                <w:sz w:val="16"/>
                <w:szCs w:val="16"/>
              </w:rPr>
              <w:t>07:40± 01:25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D98B5D2" w14:textId="77777777" w:rsidR="008775B9" w:rsidRPr="00727558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68412F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3D8EAE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097B63" w14:paraId="1FF9F96E" w14:textId="77777777" w:rsidTr="00AE00C3"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14:paraId="0F4DC2D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Sleep efficiency</w:t>
            </w:r>
          </w:p>
          <w:p w14:paraId="353884E7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4F60B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043F362A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080D9445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0BFDD896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246AAAD7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2B28C45C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5601D77C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1FB496A0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6E034526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91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0E80B885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7B338793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87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2E51AA0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3B284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85999E" w14:textId="11E8E78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63211C" w14:textId="14CF623B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</w:p>
        </w:tc>
      </w:tr>
      <w:tr w:rsidR="008775B9" w:rsidRPr="00CA4B6A" w14:paraId="50C3A87E" w14:textId="77777777" w:rsidTr="00AE00C3"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53E2A4A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8D3CDF9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091967C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C46E265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668243F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.90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443396A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1FE57A6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575415D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± 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E596041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5CE84C9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91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EC917DF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3A57B6F" w14:textId="77777777" w:rsidR="008775B9" w:rsidRPr="00097B63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8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97B63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7D3EB9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DBFA2C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196851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775B9" w:rsidRPr="00CA4B6A" w14:paraId="0D62EE30" w14:textId="77777777" w:rsidTr="00AE00C3"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7D23C508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Sleep 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14:paraId="604ACD40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DRL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30B0E824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DC68965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49192C7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44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2FB8A0C7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58FCCCE1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754CC4BA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1D24107A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B98EA5F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14:paraId="0463EE05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8AEEF71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46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A246950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1E902CC" w14:textId="2F06E1E9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31D12B2" w14:textId="0F038343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501FD">
              <w:rPr>
                <w:rFonts w:ascii="Arial" w:hAnsi="Arial" w:cs="Arial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59</w:t>
            </w:r>
          </w:p>
        </w:tc>
      </w:tr>
      <w:tr w:rsidR="008775B9" w:rsidRPr="00CA4B6A" w14:paraId="1B516C6F" w14:textId="77777777" w:rsidTr="00AE00C3"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275871C5" w14:textId="77777777" w:rsidR="008775B9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midpoint,HH:MM</w:t>
            </w:r>
            <w:proofErr w:type="spellEnd"/>
          </w:p>
          <w:p w14:paraId="0711643E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14:paraId="413F518D" w14:textId="77777777" w:rsidR="008775B9" w:rsidRPr="00CA4B6A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4B6A">
              <w:rPr>
                <w:rFonts w:ascii="Arial" w:hAnsi="Arial" w:cs="Arial"/>
                <w:color w:val="000000" w:themeColor="text1"/>
                <w:sz w:val="16"/>
                <w:szCs w:val="16"/>
              </w:rPr>
              <w:t>BLT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5285C73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44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686F7387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16AFF463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73F347B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4ECD4D91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35258952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7C11D9DD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3DFF3A3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14:paraId="519293E6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F40B6AB" w14:textId="77777777" w:rsidR="008775B9" w:rsidRPr="00D940D1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05:31±0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D940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0ACAF56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BCF61C4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DE668DB" w14:textId="77777777" w:rsidR="008775B9" w:rsidRPr="00A501FD" w:rsidRDefault="008775B9" w:rsidP="00AE00C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DB98DC2" w14:textId="77777777" w:rsidR="008775B9" w:rsidRDefault="008775B9" w:rsidP="008775B9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27FFE20" w14:textId="77777777" w:rsidR="008775B9" w:rsidRPr="00950AB8" w:rsidRDefault="008775B9" w:rsidP="008775B9">
      <w:pPr>
        <w:ind w:left="142"/>
        <w:jc w:val="both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950AB8">
        <w:rPr>
          <w:rFonts w:ascii="Arial" w:eastAsia="SimSun" w:hAnsi="Arial" w:cs="Arial"/>
          <w:color w:val="000000" w:themeColor="text1"/>
          <w:sz w:val="20"/>
          <w:szCs w:val="20"/>
          <w:vertAlign w:val="superscript"/>
          <w:lang w:eastAsia="zh-CN"/>
        </w:rPr>
        <w:t xml:space="preserve">a </w:t>
      </w:r>
      <w:r w:rsidRPr="00950AB8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By </w:t>
      </w:r>
      <w:r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Linear mixed model</w:t>
      </w:r>
    </w:p>
    <w:p w14:paraId="334509BC" w14:textId="77777777" w:rsidR="008775B9" w:rsidRDefault="008775B9" w:rsidP="008775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A9351BA" w14:textId="77777777" w:rsidR="008775B9" w:rsidRDefault="008775B9" w:rsidP="008775B9">
      <w:pPr>
        <w:outlineLvl w:val="0"/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eTable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4. Treatment-emergent adverse events from dim red light (DRL) and bright light therapy (BLT) groups</w:t>
      </w:r>
      <w:r>
        <w:rPr>
          <w:rFonts w:ascii="Arial" w:hAnsi="Arial" w:cs="Arial"/>
          <w:sz w:val="20"/>
        </w:rPr>
        <w:t xml:space="preserve"> </w:t>
      </w:r>
      <w:r w:rsidRPr="00E64514">
        <w:rPr>
          <w:rFonts w:ascii="Arial" w:hAnsi="Arial" w:cs="Arial"/>
          <w:b/>
          <w:sz w:val="20"/>
        </w:rPr>
        <w:t>(Percentages)</w:t>
      </w:r>
    </w:p>
    <w:p w14:paraId="00B34403" w14:textId="77777777" w:rsidR="008775B9" w:rsidRPr="008323F4" w:rsidRDefault="008775B9" w:rsidP="008775B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2"/>
        <w:gridCol w:w="1409"/>
        <w:gridCol w:w="1488"/>
        <w:gridCol w:w="1302"/>
        <w:gridCol w:w="1440"/>
        <w:gridCol w:w="1980"/>
      </w:tblGrid>
      <w:tr w:rsidR="008775B9" w:rsidRPr="007D5DDB" w14:paraId="632A84AA" w14:textId="77777777" w:rsidTr="00AE00C3">
        <w:tc>
          <w:tcPr>
            <w:tcW w:w="1728" w:type="dxa"/>
            <w:tcBorders>
              <w:left w:val="single" w:sz="4" w:space="0" w:color="auto"/>
            </w:tcBorders>
            <w:hideMark/>
          </w:tcPr>
          <w:p w14:paraId="7844C8E1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Side effect</w:t>
            </w:r>
          </w:p>
        </w:tc>
        <w:tc>
          <w:tcPr>
            <w:tcW w:w="757" w:type="dxa"/>
            <w:hideMark/>
          </w:tcPr>
          <w:p w14:paraId="01DB5CE0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7619" w:type="dxa"/>
            <w:gridSpan w:val="5"/>
            <w:tcBorders>
              <w:right w:val="single" w:sz="4" w:space="0" w:color="auto"/>
            </w:tcBorders>
            <w:hideMark/>
          </w:tcPr>
          <w:p w14:paraId="5786A31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Intervention Period</w:t>
            </w:r>
          </w:p>
        </w:tc>
      </w:tr>
      <w:tr w:rsidR="008775B9" w:rsidRPr="007D5DDB" w14:paraId="30F9C9F2" w14:textId="77777777" w:rsidTr="00AE00C3">
        <w:trPr>
          <w:trHeight w:val="232"/>
        </w:trPr>
        <w:tc>
          <w:tcPr>
            <w:tcW w:w="1728" w:type="dxa"/>
            <w:tcBorders>
              <w:left w:val="single" w:sz="4" w:space="0" w:color="auto"/>
            </w:tcBorders>
          </w:tcPr>
          <w:p w14:paraId="71305528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63FD2D8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hideMark/>
          </w:tcPr>
          <w:p w14:paraId="3988974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hideMark/>
          </w:tcPr>
          <w:p w14:paraId="4820BE2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14:paraId="2B2C014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14:paraId="523A37E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E800984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5</w:t>
            </w:r>
          </w:p>
        </w:tc>
      </w:tr>
      <w:tr w:rsidR="008775B9" w:rsidRPr="007D5DDB" w14:paraId="321403D2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79C51D35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Eye irritation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19FE615C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4EE9B78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7731825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416313F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110186AF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0298918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3D71618C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44E35AF8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6125B81B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7F14BFB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5A0CD75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39AE974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79EF254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66754F5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775B9" w:rsidRPr="007D5DDB" w14:paraId="54DAD4DA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41B80064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Excessive tears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4AF3CF93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066F0CA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6D460D41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3377709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08276C5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6B73CF0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775B9" w:rsidRPr="007D5DDB" w14:paraId="56F56C0A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6A2492C6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181F9F2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10288FB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7F1EAB2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56982C04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26DD684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16F52E14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775B9" w:rsidRPr="007D5DDB" w14:paraId="4ACA52E4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203E8D0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Eye grittiness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1AB4433F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1084803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4638480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7830F4C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092BA99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6B161FA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775B9" w:rsidRPr="007D5DDB" w14:paraId="18005C98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4EDAD84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3CA7373D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75FF022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5301F6E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0D69848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240E515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54533AB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69E5D20A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60ECEC16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Blurring of vision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7C2A0305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72C2E0C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39355BC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4F0DB68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5C205AD1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6048F4D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18*</w:t>
            </w:r>
          </w:p>
        </w:tc>
      </w:tr>
      <w:tr w:rsidR="008775B9" w:rsidRPr="007D5DDB" w14:paraId="37740E16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30B7C617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15372EE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010E555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1DEDB2A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42EB1FF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5135F24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1D9D528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775B9" w:rsidRPr="007D5DDB" w14:paraId="222A571F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7A4D444B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Dry eye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0141FD71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5BA485D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51AF158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44DA60A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08BA6A0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7282E22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4533F64C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4D5D043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0477CEE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0348753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0DC592E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6FA16C2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1EBFFD6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4669000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775B9" w:rsidRPr="007D5DDB" w14:paraId="49346E31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757C99F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Nausea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482ADF0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2FBB3B81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3CE6988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75767CF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5DA5B8BF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39AD522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775B9" w:rsidRPr="007D5DDB" w14:paraId="47DDA42E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7B741C1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3066E42B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764C0D7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5EADE29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4FDA18E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7CFA97F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34A5634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3F6FDCF3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1CF0644F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Vomiting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4D44FE3E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6ADA7EA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5B3A406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64C5D15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13FCBE3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621AF68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775B9" w:rsidRPr="007D5DDB" w14:paraId="1BBC2396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417C3C8E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562BEB1A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6DE7244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57679DD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3D1F509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7563AAF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0BA3889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775B9" w:rsidRPr="007D5DDB" w14:paraId="7A508E75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1BADE858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Headache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79B729F1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02D108A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28468DB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35B7A084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6095BC2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6B60C41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775B9" w:rsidRPr="007D5DDB" w14:paraId="32BB98EA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7F761D81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7156D991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2BE58BAF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202C83B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66C6578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6218B18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685F7FE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775B9" w:rsidRPr="007D5DDB" w14:paraId="659CEADE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61E61F7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Fatigue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54525653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75C6812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5B5658B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1A96355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0F88B0F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09FA6261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775B9" w:rsidRPr="007D5DDB" w14:paraId="14CDE952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4FEB395D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0E048226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5E01ABB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0125895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18136E4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3C7999A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2009033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36CEA54B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3A7C9E1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Loss of appetite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59C8E39E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0AD0FE64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0EBBFB94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5CAF078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41C17B3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36A0183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5CAF0D82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30A7EC83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3529354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08ECEC6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0435496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0B4E2ADF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50CF6BC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4067798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775B9" w:rsidRPr="007D5DDB" w14:paraId="28B72C9B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42A614A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Chest discomfort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78736877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7E7B8B9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64A75BD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037B89FF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3569C04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3501FF9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775B9" w:rsidRPr="007D5DDB" w14:paraId="49A1AD07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16370D9A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591197DF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12FC386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710D957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312B2D2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6070ED7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6751D69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7C5F6537" w14:textId="77777777" w:rsidTr="00AE00C3">
        <w:trPr>
          <w:trHeight w:val="163"/>
        </w:trPr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5A77C766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Anxiety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40297670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11B16D2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5EB40E35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3C92003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481E11B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449AA95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775B9" w:rsidRPr="007D5DDB" w14:paraId="52A1F9B3" w14:textId="77777777" w:rsidTr="00AE00C3">
        <w:trPr>
          <w:trHeight w:val="148"/>
        </w:trPr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72BADD6C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05CD6E8D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3516C38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4557131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388524E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66E5F5A1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1F0D0C6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7C0D0915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2AF534E6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Restlessness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1BFB327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0ECC1A6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12*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471DE870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616AF6A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5F85B9C3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28345E2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775B9" w:rsidRPr="007D5DDB" w14:paraId="6FD70369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1B2261B1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110A8EE8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5D19185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26C6EAE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382EE6C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7A583CF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2628371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587E4D93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26AAD5F9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Sleepiness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02DF6AA2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500A6CA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3AF7AF3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4B09D2A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52E4472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1A8AC39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5977ADF2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0072D274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hideMark/>
          </w:tcPr>
          <w:p w14:paraId="50005BA5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hideMark/>
          </w:tcPr>
          <w:p w14:paraId="38C8A8ED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hideMark/>
          </w:tcPr>
          <w:p w14:paraId="05056531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  <w:hideMark/>
          </w:tcPr>
          <w:p w14:paraId="3B07BB27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14:paraId="32A3A368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4AC09742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75B9" w:rsidRPr="007D5DDB" w14:paraId="6E720997" w14:textId="77777777" w:rsidTr="00AE00C3">
        <w:tc>
          <w:tcPr>
            <w:tcW w:w="1728" w:type="dxa"/>
            <w:vMerge w:val="restart"/>
            <w:tcBorders>
              <w:left w:val="single" w:sz="4" w:space="0" w:color="auto"/>
            </w:tcBorders>
            <w:hideMark/>
          </w:tcPr>
          <w:p w14:paraId="5F58F720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Dizziness</w:t>
            </w:r>
          </w:p>
        </w:tc>
        <w:tc>
          <w:tcPr>
            <w:tcW w:w="757" w:type="dxa"/>
            <w:tcBorders>
              <w:bottom w:val="nil"/>
            </w:tcBorders>
            <w:hideMark/>
          </w:tcPr>
          <w:p w14:paraId="730D7B23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1409" w:type="dxa"/>
            <w:tcBorders>
              <w:bottom w:val="nil"/>
            </w:tcBorders>
            <w:hideMark/>
          </w:tcPr>
          <w:p w14:paraId="6739D8DC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bottom w:val="nil"/>
            </w:tcBorders>
            <w:hideMark/>
          </w:tcPr>
          <w:p w14:paraId="31416689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bottom w:val="nil"/>
            </w:tcBorders>
            <w:hideMark/>
          </w:tcPr>
          <w:p w14:paraId="35075DDA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nil"/>
            </w:tcBorders>
            <w:hideMark/>
          </w:tcPr>
          <w:p w14:paraId="76A843F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hideMark/>
          </w:tcPr>
          <w:p w14:paraId="3045524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775B9" w:rsidRPr="007D5DDB" w14:paraId="7F5EC103" w14:textId="77777777" w:rsidTr="00AE00C3"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27E6CE9B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</w:tcBorders>
            <w:hideMark/>
          </w:tcPr>
          <w:p w14:paraId="5C90E7C0" w14:textId="77777777" w:rsidR="008775B9" w:rsidRPr="007D5DDB" w:rsidRDefault="008775B9" w:rsidP="00AE00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BLT</w:t>
            </w:r>
          </w:p>
        </w:tc>
        <w:tc>
          <w:tcPr>
            <w:tcW w:w="1409" w:type="dxa"/>
            <w:tcBorders>
              <w:top w:val="nil"/>
            </w:tcBorders>
            <w:hideMark/>
          </w:tcPr>
          <w:p w14:paraId="3E17899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</w:tcBorders>
            <w:hideMark/>
          </w:tcPr>
          <w:p w14:paraId="28073636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</w:tcBorders>
            <w:hideMark/>
          </w:tcPr>
          <w:p w14:paraId="37B777D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</w:tcBorders>
            <w:hideMark/>
          </w:tcPr>
          <w:p w14:paraId="147DD5EB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hideMark/>
          </w:tcPr>
          <w:p w14:paraId="3A84452E" w14:textId="77777777" w:rsidR="008775B9" w:rsidRPr="007D5DDB" w:rsidRDefault="008775B9" w:rsidP="00AE00C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D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711F7EFB" w14:textId="77777777" w:rsidR="008775B9" w:rsidRDefault="008775B9" w:rsidP="008775B9">
      <w:pPr>
        <w:tabs>
          <w:tab w:val="left" w:pos="1149"/>
        </w:tabs>
        <w:rPr>
          <w:rFonts w:ascii="Arial" w:hAnsi="Arial" w:cs="Arial"/>
          <w:sz w:val="20"/>
          <w:szCs w:val="20"/>
        </w:rPr>
      </w:pPr>
      <w:r w:rsidRPr="008323F4">
        <w:rPr>
          <w:rFonts w:ascii="Arial" w:hAnsi="Arial" w:cs="Arial"/>
          <w:sz w:val="20"/>
          <w:szCs w:val="20"/>
        </w:rPr>
        <w:t>* p&lt;0.05 by Fisher exact test or Chi Square tes</w:t>
      </w:r>
      <w:r>
        <w:rPr>
          <w:rFonts w:ascii="Arial" w:hAnsi="Arial" w:cs="Arial"/>
          <w:sz w:val="20"/>
          <w:szCs w:val="20"/>
        </w:rPr>
        <w:t>t</w:t>
      </w:r>
    </w:p>
    <w:p w14:paraId="60575CCA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128FAA18" w14:textId="77777777" w:rsidR="008775B9" w:rsidRDefault="008775B9" w:rsidP="008775B9">
      <w:pPr>
        <w:rPr>
          <w:rFonts w:ascii="Arial" w:hAnsi="Arial" w:cs="Arial"/>
          <w:sz w:val="20"/>
          <w:szCs w:val="20"/>
        </w:rPr>
      </w:pPr>
    </w:p>
    <w:p w14:paraId="2C7D2619" w14:textId="77777777" w:rsidR="008775B9" w:rsidRPr="00C456CA" w:rsidRDefault="008775B9" w:rsidP="008775B9"/>
    <w:p w14:paraId="3D55C61B" w14:textId="77777777" w:rsidR="00365823" w:rsidRDefault="00365823">
      <w:pPr>
        <w:rPr>
          <w:rStyle w:val="p"/>
        </w:rPr>
      </w:pPr>
      <w:r>
        <w:rPr>
          <w:rStyle w:val="p"/>
        </w:rPr>
        <w:t xml:space="preserve">Previous presentation: Part of the study has been presented as an abstract in the World Sleep 2019, Vancouver, Canada, </w:t>
      </w:r>
      <w:proofErr w:type="gramStart"/>
      <w:r>
        <w:rPr>
          <w:rStyle w:val="p"/>
        </w:rPr>
        <w:t>September</w:t>
      </w:r>
      <w:proofErr w:type="gramEnd"/>
      <w:r>
        <w:rPr>
          <w:rStyle w:val="p"/>
        </w:rPr>
        <w:t xml:space="preserve"> 20–25, 2019.</w:t>
      </w:r>
    </w:p>
    <w:p w14:paraId="1BA5C152" w14:textId="27A7FAA9" w:rsidR="00794C24" w:rsidRDefault="00365823">
      <w:r w:rsidRPr="00365823">
        <w:lastRenderedPageBreak/>
        <w:t xml:space="preserve">Chan W.Y.J., Zhang J., Li X.S., Lam S.P, Chan N.Y., Yu W.M.M., Wing Y.K. Adjunctive light treatment in major depressive disorder patients with evening </w:t>
      </w:r>
      <w:proofErr w:type="spellStart"/>
      <w:r w:rsidRPr="00365823">
        <w:t>chronotype</w:t>
      </w:r>
      <w:proofErr w:type="spellEnd"/>
      <w:r w:rsidRPr="00365823">
        <w:t xml:space="preserve"> – a randomized controlled trial. Sleep Medicine, Volume 64, Supplement 12019, Pages S61-S62</w:t>
      </w:r>
      <w:r>
        <w:t>.</w:t>
      </w:r>
      <w:bookmarkStart w:id="0" w:name="_GoBack"/>
      <w:bookmarkEnd w:id="0"/>
    </w:p>
    <w:sectPr w:rsidR="00794C24" w:rsidSect="00E07C00">
      <w:pgSz w:w="16840" w:h="11900" w:orient="landscape"/>
      <w:pgMar w:top="880" w:right="1440" w:bottom="92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7936" w14:textId="77777777" w:rsidR="00DB1AFF" w:rsidRDefault="00DB1AFF" w:rsidP="008775B9">
      <w:r>
        <w:separator/>
      </w:r>
    </w:p>
  </w:endnote>
  <w:endnote w:type="continuationSeparator" w:id="0">
    <w:p w14:paraId="59019667" w14:textId="77777777" w:rsidR="00DB1AFF" w:rsidRDefault="00DB1AFF" w:rsidP="008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D2DCB" w14:textId="77777777" w:rsidR="00DB1AFF" w:rsidRDefault="00DB1AFF" w:rsidP="008775B9">
      <w:r>
        <w:separator/>
      </w:r>
    </w:p>
  </w:footnote>
  <w:footnote w:type="continuationSeparator" w:id="0">
    <w:p w14:paraId="27BFE4F9" w14:textId="77777777" w:rsidR="00DB1AFF" w:rsidRDefault="00DB1AFF" w:rsidP="0087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A67"/>
    <w:multiLevelType w:val="hybridMultilevel"/>
    <w:tmpl w:val="89E493D2"/>
    <w:lvl w:ilvl="0" w:tplc="613CC65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56AE"/>
    <w:multiLevelType w:val="hybridMultilevel"/>
    <w:tmpl w:val="2BFAA232"/>
    <w:lvl w:ilvl="0" w:tplc="709C86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566B7"/>
    <w:multiLevelType w:val="hybridMultilevel"/>
    <w:tmpl w:val="B71EA3B4"/>
    <w:lvl w:ilvl="0" w:tplc="89A2B6F0">
      <w:start w:val="1"/>
      <w:numFmt w:val="bullet"/>
      <w:lvlText w:val=""/>
      <w:lvlJc w:val="left"/>
      <w:pPr>
        <w:ind w:left="700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 w:hint="default"/>
      </w:rPr>
    </w:lvl>
  </w:abstractNum>
  <w:abstractNum w:abstractNumId="3">
    <w:nsid w:val="42FE4232"/>
    <w:multiLevelType w:val="hybridMultilevel"/>
    <w:tmpl w:val="590212CC"/>
    <w:lvl w:ilvl="0" w:tplc="E20EC548">
      <w:start w:val="1"/>
      <w:numFmt w:val="bullet"/>
      <w:lvlText w:val="-"/>
      <w:lvlJc w:val="left"/>
      <w:pPr>
        <w:ind w:left="720" w:hanging="360"/>
      </w:pPr>
      <w:rPr>
        <w:rFonts w:ascii="CG Times (W1)" w:eastAsia="PMingLiU" w:hAnsi="CG Times (W1)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3CEE"/>
    <w:multiLevelType w:val="hybridMultilevel"/>
    <w:tmpl w:val="5B2038D2"/>
    <w:lvl w:ilvl="0" w:tplc="E20EC548">
      <w:start w:val="1"/>
      <w:numFmt w:val="bullet"/>
      <w:lvlText w:val="-"/>
      <w:lvlJc w:val="left"/>
      <w:pPr>
        <w:ind w:left="720" w:hanging="360"/>
      </w:pPr>
      <w:rPr>
        <w:rFonts w:ascii="CG Times (W1)" w:eastAsia="PMingLiU" w:hAnsi="CG Times (W1)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E4279"/>
    <w:multiLevelType w:val="hybridMultilevel"/>
    <w:tmpl w:val="508C942A"/>
    <w:lvl w:ilvl="0" w:tplc="EA2AD2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B9"/>
    <w:rsid w:val="00365823"/>
    <w:rsid w:val="00794C24"/>
    <w:rsid w:val="008775B9"/>
    <w:rsid w:val="009E0097"/>
    <w:rsid w:val="00DB1AFF"/>
    <w:rsid w:val="00F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11B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B9"/>
    <w:pPr>
      <w:spacing w:after="0" w:line="240" w:lineRule="auto"/>
    </w:pPr>
    <w:rPr>
      <w:sz w:val="24"/>
      <w:szCs w:val="24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75B9"/>
    <w:pPr>
      <w:autoSpaceDE w:val="0"/>
      <w:autoSpaceDN w:val="0"/>
      <w:ind w:left="720"/>
      <w:contextualSpacing/>
    </w:pPr>
    <w:rPr>
      <w:rFonts w:ascii="CG Times (W1)" w:eastAsia="PMingLiU" w:hAnsi="CG Times (W1)" w:cs="Times New Roman"/>
      <w:spacing w:val="-3"/>
      <w:lang w:val="en-GB"/>
    </w:rPr>
  </w:style>
  <w:style w:type="table" w:styleId="TableGrid">
    <w:name w:val="Table Grid"/>
    <w:basedOn w:val="TableNormal"/>
    <w:rsid w:val="008775B9"/>
    <w:pPr>
      <w:spacing w:after="0" w:line="240" w:lineRule="auto"/>
    </w:pPr>
    <w:rPr>
      <w:sz w:val="24"/>
      <w:szCs w:val="24"/>
      <w:lang w:val="en-H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B9"/>
    <w:rPr>
      <w:sz w:val="20"/>
      <w:szCs w:val="20"/>
      <w:lang w:val="en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B9"/>
    <w:rPr>
      <w:b/>
      <w:bCs/>
      <w:sz w:val="20"/>
      <w:szCs w:val="20"/>
      <w:lang w:val="en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B9"/>
    <w:rPr>
      <w:rFonts w:ascii="Segoe UI" w:hAnsi="Segoe UI" w:cs="Segoe UI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877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5B9"/>
    <w:rPr>
      <w:sz w:val="24"/>
      <w:szCs w:val="24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877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5B9"/>
    <w:rPr>
      <w:sz w:val="24"/>
      <w:szCs w:val="24"/>
      <w:lang w:val="en-HK"/>
    </w:rPr>
  </w:style>
  <w:style w:type="paragraph" w:styleId="Revision">
    <w:name w:val="Revision"/>
    <w:hidden/>
    <w:uiPriority w:val="99"/>
    <w:semiHidden/>
    <w:rsid w:val="008775B9"/>
    <w:pPr>
      <w:spacing w:after="0" w:line="240" w:lineRule="auto"/>
    </w:pPr>
    <w:rPr>
      <w:sz w:val="24"/>
      <w:szCs w:val="24"/>
      <w:lang w:val="en-HK"/>
    </w:rPr>
  </w:style>
  <w:style w:type="character" w:styleId="PageNumber">
    <w:name w:val="page number"/>
    <w:basedOn w:val="DefaultParagraphFont"/>
    <w:uiPriority w:val="99"/>
    <w:semiHidden/>
    <w:unhideWhenUsed/>
    <w:rsid w:val="008775B9"/>
  </w:style>
  <w:style w:type="character" w:customStyle="1" w:styleId="p">
    <w:name w:val="p"/>
    <w:basedOn w:val="DefaultParagraphFont"/>
    <w:rsid w:val="00365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B9"/>
    <w:pPr>
      <w:spacing w:after="0" w:line="240" w:lineRule="auto"/>
    </w:pPr>
    <w:rPr>
      <w:sz w:val="24"/>
      <w:szCs w:val="24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75B9"/>
    <w:pPr>
      <w:autoSpaceDE w:val="0"/>
      <w:autoSpaceDN w:val="0"/>
      <w:ind w:left="720"/>
      <w:contextualSpacing/>
    </w:pPr>
    <w:rPr>
      <w:rFonts w:ascii="CG Times (W1)" w:eastAsia="PMingLiU" w:hAnsi="CG Times (W1)" w:cs="Times New Roman"/>
      <w:spacing w:val="-3"/>
      <w:lang w:val="en-GB"/>
    </w:rPr>
  </w:style>
  <w:style w:type="table" w:styleId="TableGrid">
    <w:name w:val="Table Grid"/>
    <w:basedOn w:val="TableNormal"/>
    <w:rsid w:val="008775B9"/>
    <w:pPr>
      <w:spacing w:after="0" w:line="240" w:lineRule="auto"/>
    </w:pPr>
    <w:rPr>
      <w:sz w:val="24"/>
      <w:szCs w:val="24"/>
      <w:lang w:val="en-H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B9"/>
    <w:rPr>
      <w:sz w:val="20"/>
      <w:szCs w:val="20"/>
      <w:lang w:val="en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B9"/>
    <w:rPr>
      <w:b/>
      <w:bCs/>
      <w:sz w:val="20"/>
      <w:szCs w:val="20"/>
      <w:lang w:val="en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B9"/>
    <w:rPr>
      <w:rFonts w:ascii="Segoe UI" w:hAnsi="Segoe UI" w:cs="Segoe UI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877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5B9"/>
    <w:rPr>
      <w:sz w:val="24"/>
      <w:szCs w:val="24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877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5B9"/>
    <w:rPr>
      <w:sz w:val="24"/>
      <w:szCs w:val="24"/>
      <w:lang w:val="en-HK"/>
    </w:rPr>
  </w:style>
  <w:style w:type="paragraph" w:styleId="Revision">
    <w:name w:val="Revision"/>
    <w:hidden/>
    <w:uiPriority w:val="99"/>
    <w:semiHidden/>
    <w:rsid w:val="008775B9"/>
    <w:pPr>
      <w:spacing w:after="0" w:line="240" w:lineRule="auto"/>
    </w:pPr>
    <w:rPr>
      <w:sz w:val="24"/>
      <w:szCs w:val="24"/>
      <w:lang w:val="en-HK"/>
    </w:rPr>
  </w:style>
  <w:style w:type="character" w:styleId="PageNumber">
    <w:name w:val="page number"/>
    <w:basedOn w:val="DefaultParagraphFont"/>
    <w:uiPriority w:val="99"/>
    <w:semiHidden/>
    <w:unhideWhenUsed/>
    <w:rsid w:val="008775B9"/>
  </w:style>
  <w:style w:type="character" w:customStyle="1" w:styleId="p">
    <w:name w:val="p"/>
    <w:basedOn w:val="DefaultParagraphFont"/>
    <w:rsid w:val="0036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Psychiatry, CUHK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Kwok Wing (PCI)</dc:creator>
  <cp:keywords/>
  <dc:description/>
  <cp:lastModifiedBy>JEYAKUMAR N.</cp:lastModifiedBy>
  <cp:revision>3</cp:revision>
  <dcterms:created xsi:type="dcterms:W3CDTF">2020-06-27T08:00:00Z</dcterms:created>
  <dcterms:modified xsi:type="dcterms:W3CDTF">2020-09-09T06:02:00Z</dcterms:modified>
</cp:coreProperties>
</file>