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29F53" w14:textId="773F0E41" w:rsidR="006F42A0" w:rsidRPr="008622A9" w:rsidRDefault="006F42A0" w:rsidP="008622A9">
      <w:pPr>
        <w:pStyle w:val="a3"/>
        <w:rPr>
          <w:rFonts w:ascii="Arial" w:hAnsi="Arial" w:cs="Arial"/>
          <w:b/>
          <w:bCs/>
          <w:sz w:val="24"/>
          <w:szCs w:val="24"/>
        </w:rPr>
      </w:pPr>
      <w:r w:rsidRPr="008622A9">
        <w:rPr>
          <w:rFonts w:ascii="Arial" w:hAnsi="Arial" w:cs="Arial"/>
          <w:b/>
          <w:bCs/>
          <w:sz w:val="24"/>
          <w:szCs w:val="24"/>
        </w:rPr>
        <w:t>Online-only Supplementary Materials</w:t>
      </w:r>
    </w:p>
    <w:p w14:paraId="4912D696" w14:textId="1BFA456E" w:rsidR="006F42A0" w:rsidRDefault="006F42A0" w:rsidP="008622A9">
      <w:pPr>
        <w:pStyle w:val="a3"/>
        <w:rPr>
          <w:rFonts w:ascii="Arial" w:hAnsi="Arial" w:cs="Arial"/>
          <w:sz w:val="24"/>
          <w:szCs w:val="24"/>
        </w:rPr>
      </w:pPr>
    </w:p>
    <w:p w14:paraId="6B46532B" w14:textId="77777777" w:rsidR="0097439E" w:rsidRPr="0071147A" w:rsidRDefault="0097439E" w:rsidP="008622A9">
      <w:pPr>
        <w:pStyle w:val="a3"/>
        <w:rPr>
          <w:rFonts w:ascii="Arial" w:hAnsi="Arial" w:cs="Arial"/>
          <w:b/>
          <w:bCs/>
          <w:sz w:val="24"/>
          <w:szCs w:val="24"/>
        </w:rPr>
      </w:pPr>
    </w:p>
    <w:p w14:paraId="58879934" w14:textId="61F4084D" w:rsidR="00267923" w:rsidRPr="0071147A" w:rsidRDefault="00267923" w:rsidP="008622A9">
      <w:pPr>
        <w:pStyle w:val="a3"/>
        <w:rPr>
          <w:rFonts w:ascii="Arial" w:hAnsi="Arial" w:cs="Arial"/>
          <w:b/>
          <w:bCs/>
          <w:sz w:val="20"/>
          <w:szCs w:val="20"/>
        </w:rPr>
      </w:pPr>
      <w:r w:rsidRPr="0071147A">
        <w:rPr>
          <w:rFonts w:ascii="Arial" w:hAnsi="Arial" w:cs="Arial"/>
          <w:b/>
          <w:bCs/>
          <w:sz w:val="20"/>
          <w:szCs w:val="20"/>
        </w:rPr>
        <w:t xml:space="preserve">Text section: </w:t>
      </w:r>
    </w:p>
    <w:p w14:paraId="45C815E4" w14:textId="1F4FD8CD" w:rsidR="0097439E" w:rsidRPr="0071147A" w:rsidRDefault="0097439E" w:rsidP="008622A9">
      <w:pPr>
        <w:pStyle w:val="a3"/>
        <w:rPr>
          <w:rFonts w:ascii="Arial" w:hAnsi="Arial" w:cs="Arial"/>
          <w:b/>
          <w:bCs/>
          <w:sz w:val="20"/>
          <w:szCs w:val="20"/>
        </w:rPr>
      </w:pPr>
      <w:r w:rsidRPr="0071147A">
        <w:rPr>
          <w:rFonts w:ascii="Arial" w:hAnsi="Arial" w:cs="Arial"/>
          <w:b/>
          <w:bCs/>
          <w:sz w:val="20"/>
          <w:szCs w:val="20"/>
        </w:rPr>
        <w:t>Appendix: Questionnaire on Telepsychiatry Regulations</w:t>
      </w:r>
    </w:p>
    <w:p w14:paraId="229D4099" w14:textId="77777777" w:rsidR="0097439E" w:rsidRPr="0071147A" w:rsidRDefault="0097439E" w:rsidP="008622A9">
      <w:pPr>
        <w:pStyle w:val="a3"/>
        <w:rPr>
          <w:rFonts w:ascii="Arial" w:hAnsi="Arial" w:cs="Arial"/>
          <w:sz w:val="20"/>
          <w:szCs w:val="20"/>
        </w:rPr>
      </w:pPr>
    </w:p>
    <w:p w14:paraId="5FF209E4" w14:textId="77777777" w:rsidR="00267923" w:rsidRDefault="00267923" w:rsidP="008622A9">
      <w:pPr>
        <w:pStyle w:val="a3"/>
        <w:rPr>
          <w:rFonts w:ascii="Arial" w:hAnsi="Arial" w:cs="Arial"/>
          <w:sz w:val="20"/>
          <w:szCs w:val="20"/>
        </w:rPr>
      </w:pPr>
    </w:p>
    <w:p w14:paraId="50D12529" w14:textId="55B67E54" w:rsidR="008F68C2" w:rsidRPr="0071147A" w:rsidRDefault="00CA4221" w:rsidP="008622A9">
      <w:pPr>
        <w:pStyle w:val="a3"/>
        <w:rPr>
          <w:rFonts w:ascii="Arial" w:hAnsi="Arial" w:cs="Arial"/>
          <w:b/>
          <w:bCs/>
          <w:sz w:val="20"/>
          <w:szCs w:val="20"/>
        </w:rPr>
      </w:pPr>
      <w:proofErr w:type="spellStart"/>
      <w:r w:rsidRPr="0071147A">
        <w:rPr>
          <w:rFonts w:ascii="Arial" w:hAnsi="Arial" w:cs="Arial"/>
          <w:b/>
          <w:bCs/>
          <w:sz w:val="20"/>
          <w:szCs w:val="20"/>
        </w:rPr>
        <w:t>e</w:t>
      </w:r>
      <w:r w:rsidR="008622A9" w:rsidRPr="0071147A">
        <w:rPr>
          <w:rFonts w:ascii="Arial" w:hAnsi="Arial" w:cs="Arial"/>
          <w:b/>
          <w:bCs/>
          <w:sz w:val="20"/>
          <w:szCs w:val="20"/>
        </w:rPr>
        <w:t>Tables</w:t>
      </w:r>
      <w:proofErr w:type="spellEnd"/>
      <w:r w:rsidR="008622A9" w:rsidRPr="0071147A">
        <w:rPr>
          <w:rFonts w:ascii="Arial" w:hAnsi="Arial" w:cs="Arial"/>
          <w:b/>
          <w:bCs/>
          <w:sz w:val="20"/>
          <w:szCs w:val="20"/>
        </w:rPr>
        <w:t xml:space="preserve">: </w:t>
      </w:r>
    </w:p>
    <w:p w14:paraId="6C3DCF05" w14:textId="694171BF" w:rsidR="0097439E" w:rsidRPr="0071147A" w:rsidRDefault="0097439E" w:rsidP="0097439E">
      <w:pPr>
        <w:pStyle w:val="a3"/>
        <w:rPr>
          <w:rFonts w:ascii="Arial" w:hAnsi="Arial" w:cs="Arial"/>
          <w:b/>
          <w:bCs/>
          <w:sz w:val="20"/>
          <w:szCs w:val="20"/>
        </w:rPr>
      </w:pPr>
      <w:proofErr w:type="spellStart"/>
      <w:r w:rsidRPr="0071147A">
        <w:rPr>
          <w:rFonts w:ascii="Arial" w:hAnsi="Arial" w:cs="Arial"/>
          <w:b/>
          <w:bCs/>
          <w:sz w:val="20"/>
          <w:szCs w:val="20"/>
        </w:rPr>
        <w:t>eTable</w:t>
      </w:r>
      <w:proofErr w:type="spellEnd"/>
      <w:r w:rsidRPr="0071147A">
        <w:rPr>
          <w:rFonts w:ascii="Arial" w:hAnsi="Arial" w:cs="Arial"/>
          <w:b/>
          <w:bCs/>
          <w:sz w:val="20"/>
          <w:szCs w:val="20"/>
        </w:rPr>
        <w:t xml:space="preserve"> 1: </w:t>
      </w:r>
      <w:r w:rsidRPr="0071147A">
        <w:rPr>
          <w:rFonts w:ascii="Times New Roman" w:eastAsia="游明朝" w:hAnsi="Times New Roman" w:cs="Times New Roman"/>
          <w:b/>
          <w:bCs/>
          <w:color w:val="000000"/>
        </w:rPr>
        <w:t>General regulations and deregulations related to telemedicine (Detailed version).</w:t>
      </w:r>
    </w:p>
    <w:p w14:paraId="1A3BE828" w14:textId="522B10BC" w:rsidR="0097439E" w:rsidRPr="0071147A" w:rsidRDefault="0097439E" w:rsidP="0097439E">
      <w:pPr>
        <w:pStyle w:val="a3"/>
        <w:rPr>
          <w:rFonts w:ascii="Arial" w:hAnsi="Arial" w:cs="Arial"/>
          <w:b/>
          <w:bCs/>
          <w:sz w:val="20"/>
          <w:szCs w:val="20"/>
        </w:rPr>
      </w:pPr>
      <w:proofErr w:type="spellStart"/>
      <w:r w:rsidRPr="0071147A">
        <w:rPr>
          <w:rFonts w:ascii="Arial" w:hAnsi="Arial" w:cs="Arial"/>
          <w:b/>
          <w:bCs/>
          <w:sz w:val="20"/>
          <w:szCs w:val="20"/>
        </w:rPr>
        <w:t>eTable</w:t>
      </w:r>
      <w:proofErr w:type="spellEnd"/>
      <w:r w:rsidRPr="0071147A">
        <w:rPr>
          <w:rFonts w:ascii="Arial" w:hAnsi="Arial" w:cs="Arial"/>
          <w:b/>
          <w:bCs/>
          <w:sz w:val="20"/>
          <w:szCs w:val="20"/>
        </w:rPr>
        <w:t xml:space="preserve"> 2: </w:t>
      </w:r>
      <w:r w:rsidR="0071147A" w:rsidRPr="0071147A">
        <w:rPr>
          <w:rFonts w:ascii="Times New Roman" w:eastAsia="游明朝" w:hAnsi="Times New Roman" w:cs="Times New Roman"/>
          <w:b/>
          <w:bCs/>
          <w:color w:val="000000"/>
        </w:rPr>
        <w:t>Practical implementation and prescription regulations for telepsychiatry (Detailed version).</w:t>
      </w:r>
    </w:p>
    <w:p w14:paraId="07460B65" w14:textId="3849A835" w:rsidR="0097439E" w:rsidRPr="0071147A" w:rsidRDefault="0097439E" w:rsidP="0097439E">
      <w:pPr>
        <w:pStyle w:val="a3"/>
        <w:rPr>
          <w:rFonts w:ascii="Arial" w:hAnsi="Arial" w:cs="Arial"/>
          <w:b/>
          <w:bCs/>
          <w:sz w:val="20"/>
          <w:szCs w:val="20"/>
        </w:rPr>
      </w:pPr>
      <w:proofErr w:type="spellStart"/>
      <w:r w:rsidRPr="0071147A">
        <w:rPr>
          <w:rFonts w:ascii="Arial" w:hAnsi="Arial" w:cs="Arial"/>
          <w:b/>
          <w:bCs/>
          <w:sz w:val="20"/>
          <w:szCs w:val="20"/>
        </w:rPr>
        <w:t>eTable</w:t>
      </w:r>
      <w:proofErr w:type="spellEnd"/>
      <w:r w:rsidRPr="0071147A">
        <w:rPr>
          <w:rFonts w:ascii="Arial" w:hAnsi="Arial" w:cs="Arial"/>
          <w:b/>
          <w:bCs/>
          <w:sz w:val="20"/>
          <w:szCs w:val="20"/>
        </w:rPr>
        <w:t xml:space="preserve"> 3: </w:t>
      </w:r>
      <w:r w:rsidR="0071147A" w:rsidRPr="0071147A">
        <w:rPr>
          <w:rFonts w:ascii="Times New Roman" w:eastAsia="游明朝" w:hAnsi="Times New Roman" w:cs="Times New Roman" w:hint="eastAsia"/>
          <w:b/>
          <w:bCs/>
          <w:color w:val="000000"/>
        </w:rPr>
        <w:t>Insurance reimbursement for tele</w:t>
      </w:r>
      <w:r w:rsidR="0071147A" w:rsidRPr="0071147A">
        <w:rPr>
          <w:rFonts w:ascii="Times New Roman" w:eastAsia="游明朝" w:hAnsi="Times New Roman" w:cs="Times New Roman"/>
          <w:b/>
          <w:bCs/>
          <w:color w:val="000000"/>
        </w:rPr>
        <w:t>psychiatry (Detailed version).</w:t>
      </w:r>
    </w:p>
    <w:p w14:paraId="252FD266" w14:textId="21D0CA77" w:rsidR="0097439E" w:rsidRPr="0071147A" w:rsidRDefault="0097439E" w:rsidP="0097439E">
      <w:pPr>
        <w:pStyle w:val="a3"/>
        <w:rPr>
          <w:rFonts w:ascii="Arial" w:hAnsi="Arial" w:cs="Arial"/>
          <w:b/>
          <w:bCs/>
          <w:sz w:val="20"/>
          <w:szCs w:val="20"/>
        </w:rPr>
      </w:pPr>
      <w:proofErr w:type="spellStart"/>
      <w:r w:rsidRPr="0071147A">
        <w:rPr>
          <w:rFonts w:ascii="Arial" w:hAnsi="Arial" w:cs="Arial"/>
          <w:b/>
          <w:bCs/>
          <w:sz w:val="20"/>
          <w:szCs w:val="20"/>
        </w:rPr>
        <w:t>eTable</w:t>
      </w:r>
      <w:proofErr w:type="spellEnd"/>
      <w:r w:rsidRPr="0071147A">
        <w:rPr>
          <w:rFonts w:ascii="Arial" w:hAnsi="Arial" w:cs="Arial"/>
          <w:b/>
          <w:bCs/>
          <w:sz w:val="20"/>
          <w:szCs w:val="20"/>
        </w:rPr>
        <w:t xml:space="preserve"> 4: </w:t>
      </w:r>
      <w:r w:rsidR="0071147A" w:rsidRPr="0071147A">
        <w:rPr>
          <w:rFonts w:ascii="Arial" w:hAnsi="Arial" w:cs="Arial"/>
          <w:b/>
          <w:bCs/>
          <w:sz w:val="20"/>
          <w:szCs w:val="20"/>
        </w:rPr>
        <w:t>Impressions regarding telepsychiatry from the authors representing each region.</w:t>
      </w:r>
    </w:p>
    <w:p w14:paraId="3C21BBC3" w14:textId="77777777" w:rsidR="008F68C2" w:rsidRPr="0097439E" w:rsidRDefault="008F68C2" w:rsidP="008622A9">
      <w:pPr>
        <w:pStyle w:val="a3"/>
        <w:rPr>
          <w:rFonts w:ascii="Arial" w:hAnsi="Arial" w:cs="Arial"/>
          <w:sz w:val="24"/>
          <w:szCs w:val="24"/>
        </w:rPr>
      </w:pPr>
    </w:p>
    <w:p w14:paraId="5708C287" w14:textId="77777777" w:rsidR="008F68C2" w:rsidRPr="008622A9" w:rsidRDefault="008F68C2" w:rsidP="008622A9">
      <w:pPr>
        <w:pStyle w:val="a3"/>
        <w:rPr>
          <w:rFonts w:ascii="Arial" w:hAnsi="Arial" w:cs="Arial"/>
          <w:sz w:val="24"/>
          <w:szCs w:val="24"/>
        </w:rPr>
      </w:pPr>
    </w:p>
    <w:p w14:paraId="6C3F2F02" w14:textId="77777777" w:rsidR="008F68C2" w:rsidRPr="008622A9" w:rsidRDefault="008F68C2" w:rsidP="008622A9">
      <w:pPr>
        <w:pStyle w:val="a3"/>
        <w:rPr>
          <w:rFonts w:ascii="Arial" w:hAnsi="Arial" w:cs="Arial"/>
          <w:sz w:val="24"/>
          <w:szCs w:val="24"/>
        </w:rPr>
      </w:pPr>
    </w:p>
    <w:p w14:paraId="4D069FD3" w14:textId="77777777" w:rsidR="008622A9" w:rsidRDefault="008622A9" w:rsidP="008622A9">
      <w:pPr>
        <w:pStyle w:val="a3"/>
        <w:rPr>
          <w:rFonts w:ascii="Arial" w:hAnsi="Arial" w:cs="Arial"/>
          <w:sz w:val="24"/>
          <w:szCs w:val="24"/>
        </w:rPr>
      </w:pPr>
    </w:p>
    <w:p w14:paraId="13DAF4DE" w14:textId="77777777" w:rsidR="008622A9" w:rsidRDefault="008622A9" w:rsidP="008622A9">
      <w:pPr>
        <w:pStyle w:val="a3"/>
        <w:rPr>
          <w:rFonts w:ascii="Arial" w:hAnsi="Arial" w:cs="Arial"/>
          <w:sz w:val="24"/>
          <w:szCs w:val="24"/>
        </w:rPr>
      </w:pPr>
    </w:p>
    <w:p w14:paraId="1AB5BA5B" w14:textId="77777777" w:rsidR="008622A9" w:rsidRDefault="008622A9" w:rsidP="008622A9">
      <w:pPr>
        <w:pStyle w:val="a3"/>
        <w:rPr>
          <w:rFonts w:ascii="Arial" w:hAnsi="Arial" w:cs="Arial"/>
          <w:sz w:val="24"/>
          <w:szCs w:val="24"/>
        </w:rPr>
      </w:pPr>
    </w:p>
    <w:p w14:paraId="456F01D4" w14:textId="77777777" w:rsidR="008622A9" w:rsidRDefault="008622A9" w:rsidP="008622A9">
      <w:pPr>
        <w:pStyle w:val="a3"/>
        <w:rPr>
          <w:rFonts w:ascii="Arial" w:hAnsi="Arial" w:cs="Arial"/>
          <w:sz w:val="24"/>
          <w:szCs w:val="24"/>
        </w:rPr>
      </w:pPr>
    </w:p>
    <w:p w14:paraId="5284DDAB" w14:textId="77777777" w:rsidR="008622A9" w:rsidRDefault="008622A9" w:rsidP="008622A9">
      <w:pPr>
        <w:pStyle w:val="a3"/>
        <w:rPr>
          <w:rFonts w:ascii="Arial" w:hAnsi="Arial" w:cs="Arial"/>
          <w:sz w:val="24"/>
          <w:szCs w:val="24"/>
        </w:rPr>
      </w:pPr>
    </w:p>
    <w:p w14:paraId="72150F1D" w14:textId="77777777" w:rsidR="008622A9" w:rsidRDefault="008622A9" w:rsidP="008622A9">
      <w:pPr>
        <w:pStyle w:val="a3"/>
        <w:rPr>
          <w:rFonts w:ascii="Arial" w:hAnsi="Arial" w:cs="Arial"/>
          <w:sz w:val="24"/>
          <w:szCs w:val="24"/>
        </w:rPr>
      </w:pPr>
    </w:p>
    <w:p w14:paraId="53588106" w14:textId="77777777" w:rsidR="008622A9" w:rsidRDefault="008622A9" w:rsidP="008622A9">
      <w:pPr>
        <w:pStyle w:val="a3"/>
        <w:rPr>
          <w:rFonts w:ascii="Arial" w:hAnsi="Arial" w:cs="Arial"/>
          <w:sz w:val="24"/>
          <w:szCs w:val="24"/>
        </w:rPr>
      </w:pPr>
    </w:p>
    <w:p w14:paraId="020FA5EE" w14:textId="77777777" w:rsidR="008622A9" w:rsidRDefault="008622A9" w:rsidP="008622A9">
      <w:pPr>
        <w:pStyle w:val="a3"/>
        <w:rPr>
          <w:rFonts w:ascii="Arial" w:hAnsi="Arial" w:cs="Arial"/>
          <w:sz w:val="24"/>
          <w:szCs w:val="24"/>
        </w:rPr>
      </w:pPr>
    </w:p>
    <w:p w14:paraId="6F2304F0" w14:textId="77777777" w:rsidR="008622A9" w:rsidRDefault="008622A9" w:rsidP="008622A9">
      <w:pPr>
        <w:pStyle w:val="a3"/>
        <w:rPr>
          <w:rFonts w:ascii="Arial" w:hAnsi="Arial" w:cs="Arial"/>
          <w:sz w:val="24"/>
          <w:szCs w:val="24"/>
        </w:rPr>
      </w:pPr>
    </w:p>
    <w:p w14:paraId="56EB0521" w14:textId="77777777" w:rsidR="008622A9" w:rsidRDefault="008622A9" w:rsidP="008622A9">
      <w:pPr>
        <w:pStyle w:val="a3"/>
        <w:rPr>
          <w:rFonts w:ascii="Arial" w:hAnsi="Arial" w:cs="Arial"/>
          <w:sz w:val="24"/>
          <w:szCs w:val="24"/>
        </w:rPr>
      </w:pPr>
    </w:p>
    <w:p w14:paraId="11DA98BC" w14:textId="77777777" w:rsidR="008622A9" w:rsidRDefault="008622A9" w:rsidP="008622A9">
      <w:pPr>
        <w:pStyle w:val="a3"/>
        <w:rPr>
          <w:rFonts w:ascii="Arial" w:hAnsi="Arial" w:cs="Arial"/>
          <w:sz w:val="24"/>
          <w:szCs w:val="24"/>
        </w:rPr>
      </w:pPr>
    </w:p>
    <w:p w14:paraId="57560B5A" w14:textId="77777777" w:rsidR="008622A9" w:rsidRDefault="008622A9" w:rsidP="008622A9">
      <w:pPr>
        <w:pStyle w:val="a3"/>
        <w:rPr>
          <w:rFonts w:ascii="Arial" w:hAnsi="Arial" w:cs="Arial"/>
          <w:sz w:val="24"/>
          <w:szCs w:val="24"/>
        </w:rPr>
      </w:pPr>
    </w:p>
    <w:p w14:paraId="2D62F511" w14:textId="77777777" w:rsidR="008622A9" w:rsidRDefault="008622A9" w:rsidP="008622A9">
      <w:pPr>
        <w:pStyle w:val="a3"/>
        <w:rPr>
          <w:rFonts w:ascii="Arial" w:hAnsi="Arial" w:cs="Arial"/>
          <w:sz w:val="24"/>
          <w:szCs w:val="24"/>
        </w:rPr>
      </w:pPr>
    </w:p>
    <w:p w14:paraId="350979E0" w14:textId="77777777" w:rsidR="008622A9" w:rsidRDefault="008622A9" w:rsidP="008622A9">
      <w:pPr>
        <w:pStyle w:val="a3"/>
        <w:rPr>
          <w:rFonts w:ascii="Arial" w:hAnsi="Arial" w:cs="Arial"/>
          <w:sz w:val="24"/>
          <w:szCs w:val="24"/>
        </w:rPr>
      </w:pPr>
    </w:p>
    <w:p w14:paraId="493148CC" w14:textId="77777777" w:rsidR="008622A9" w:rsidRDefault="008622A9" w:rsidP="008622A9">
      <w:pPr>
        <w:pStyle w:val="a3"/>
        <w:rPr>
          <w:rFonts w:ascii="Arial" w:hAnsi="Arial" w:cs="Arial"/>
          <w:sz w:val="24"/>
          <w:szCs w:val="24"/>
        </w:rPr>
      </w:pPr>
    </w:p>
    <w:p w14:paraId="7F64AF6B" w14:textId="77777777" w:rsidR="008622A9" w:rsidRDefault="008622A9" w:rsidP="008622A9">
      <w:pPr>
        <w:pStyle w:val="a3"/>
        <w:rPr>
          <w:rFonts w:ascii="Arial" w:hAnsi="Arial" w:cs="Arial"/>
          <w:sz w:val="24"/>
          <w:szCs w:val="24"/>
        </w:rPr>
      </w:pPr>
    </w:p>
    <w:p w14:paraId="2EDC5D0B" w14:textId="77777777" w:rsidR="008622A9" w:rsidRDefault="008622A9" w:rsidP="008622A9">
      <w:pPr>
        <w:pStyle w:val="a3"/>
        <w:rPr>
          <w:rFonts w:ascii="Arial" w:hAnsi="Arial" w:cs="Arial"/>
          <w:sz w:val="24"/>
          <w:szCs w:val="24"/>
        </w:rPr>
      </w:pPr>
    </w:p>
    <w:p w14:paraId="73583E2A" w14:textId="77777777" w:rsidR="008622A9" w:rsidRDefault="008622A9" w:rsidP="008622A9">
      <w:pPr>
        <w:pStyle w:val="a3"/>
        <w:rPr>
          <w:rFonts w:ascii="Arial" w:hAnsi="Arial" w:cs="Arial"/>
          <w:sz w:val="24"/>
          <w:szCs w:val="24"/>
        </w:rPr>
      </w:pPr>
    </w:p>
    <w:p w14:paraId="43D06A61" w14:textId="77777777" w:rsidR="008622A9" w:rsidRDefault="008622A9" w:rsidP="008622A9">
      <w:pPr>
        <w:pStyle w:val="a3"/>
        <w:rPr>
          <w:rFonts w:ascii="Arial" w:hAnsi="Arial" w:cs="Arial"/>
          <w:sz w:val="24"/>
          <w:szCs w:val="24"/>
        </w:rPr>
      </w:pPr>
    </w:p>
    <w:p w14:paraId="3746A5B0" w14:textId="77777777" w:rsidR="008622A9" w:rsidRDefault="008622A9" w:rsidP="008622A9">
      <w:pPr>
        <w:pStyle w:val="a3"/>
        <w:rPr>
          <w:rFonts w:ascii="Arial" w:hAnsi="Arial" w:cs="Arial"/>
          <w:sz w:val="24"/>
          <w:szCs w:val="24"/>
        </w:rPr>
      </w:pPr>
    </w:p>
    <w:p w14:paraId="74C13F1C" w14:textId="77777777" w:rsidR="008622A9" w:rsidRDefault="008622A9" w:rsidP="008622A9">
      <w:pPr>
        <w:pStyle w:val="a3"/>
        <w:rPr>
          <w:rFonts w:ascii="Arial" w:hAnsi="Arial" w:cs="Arial"/>
          <w:sz w:val="24"/>
          <w:szCs w:val="24"/>
        </w:rPr>
      </w:pPr>
    </w:p>
    <w:p w14:paraId="51F62462" w14:textId="77777777" w:rsidR="008622A9" w:rsidRDefault="008622A9" w:rsidP="008622A9">
      <w:pPr>
        <w:pStyle w:val="a3"/>
        <w:rPr>
          <w:rFonts w:ascii="Arial" w:hAnsi="Arial" w:cs="Arial"/>
          <w:sz w:val="24"/>
          <w:szCs w:val="24"/>
        </w:rPr>
      </w:pPr>
    </w:p>
    <w:p w14:paraId="6D1942D1" w14:textId="1B4946B2" w:rsidR="009D5456" w:rsidRDefault="0097439E" w:rsidP="008622A9">
      <w:pPr>
        <w:pStyle w:val="a3"/>
        <w:rPr>
          <w:rFonts w:ascii="Arial" w:eastAsia="Adobe Heiti Std R" w:hAnsi="Arial" w:cs="Arial"/>
          <w:b/>
          <w:bCs/>
          <w:sz w:val="24"/>
          <w:szCs w:val="24"/>
        </w:rPr>
      </w:pPr>
      <w:r>
        <w:rPr>
          <w:rFonts w:ascii="Arial" w:eastAsia="Adobe Heiti Std R" w:hAnsi="Arial" w:cs="Arial"/>
          <w:b/>
          <w:bCs/>
          <w:sz w:val="24"/>
          <w:szCs w:val="24"/>
        </w:rPr>
        <w:lastRenderedPageBreak/>
        <w:t xml:space="preserve">Appendix: Questionnaire on </w:t>
      </w:r>
      <w:r w:rsidR="00D168BD">
        <w:rPr>
          <w:rFonts w:ascii="Arial" w:eastAsia="Adobe Heiti Std R" w:hAnsi="Arial" w:cs="Arial"/>
          <w:b/>
          <w:bCs/>
          <w:sz w:val="24"/>
          <w:szCs w:val="24"/>
        </w:rPr>
        <w:t xml:space="preserve">Telepsychiatry </w:t>
      </w:r>
      <w:r>
        <w:rPr>
          <w:rFonts w:ascii="Arial" w:eastAsia="Adobe Heiti Std R" w:hAnsi="Arial" w:cs="Arial"/>
          <w:b/>
          <w:bCs/>
          <w:sz w:val="24"/>
          <w:szCs w:val="24"/>
        </w:rPr>
        <w:t>Regulations</w:t>
      </w:r>
      <w:r w:rsidR="00D168BD">
        <w:rPr>
          <w:rFonts w:ascii="Arial" w:eastAsia="Adobe Heiti Std R" w:hAnsi="Arial" w:cs="Arial"/>
          <w:b/>
          <w:bCs/>
          <w:sz w:val="24"/>
          <w:szCs w:val="24"/>
        </w:rPr>
        <w:t xml:space="preserve"> (sent to co-authors on May 7, 2020).</w:t>
      </w:r>
    </w:p>
    <w:p w14:paraId="7E7872E6" w14:textId="30D2F5EB" w:rsidR="008622A9" w:rsidRPr="009D5456" w:rsidRDefault="005C2BB4" w:rsidP="008622A9">
      <w:pPr>
        <w:pStyle w:val="a3"/>
        <w:rPr>
          <w:rFonts w:ascii="Arial" w:eastAsia="Adobe Heiti Std R" w:hAnsi="Arial" w:cs="Arial"/>
          <w:b/>
          <w:bCs/>
          <w:sz w:val="20"/>
          <w:szCs w:val="20"/>
        </w:rPr>
      </w:pPr>
      <w:r w:rsidRPr="009D5456">
        <w:rPr>
          <w:rFonts w:ascii="Arial" w:eastAsia="Adobe Heiti Std R" w:hAnsi="Arial" w:cs="Arial"/>
          <w:sz w:val="20"/>
          <w:szCs w:val="20"/>
        </w:rPr>
        <w:t xml:space="preserve">Questions </w:t>
      </w:r>
      <w:r w:rsidR="005A157D">
        <w:rPr>
          <w:rFonts w:ascii="Arial" w:eastAsia="Adobe Heiti Std R" w:hAnsi="Arial" w:cs="Arial"/>
          <w:sz w:val="20"/>
          <w:szCs w:val="20"/>
        </w:rPr>
        <w:t>6</w:t>
      </w:r>
      <w:r w:rsidRPr="009D5456">
        <w:rPr>
          <w:rFonts w:ascii="Arial" w:eastAsia="Adobe Heiti Std R" w:hAnsi="Arial" w:cs="Arial"/>
          <w:sz w:val="20"/>
          <w:szCs w:val="20"/>
        </w:rPr>
        <w:t>-3</w:t>
      </w:r>
      <w:r w:rsidR="005A157D">
        <w:rPr>
          <w:rFonts w:ascii="Arial" w:eastAsia="Adobe Heiti Std R" w:hAnsi="Arial" w:cs="Arial"/>
          <w:sz w:val="20"/>
          <w:szCs w:val="20"/>
        </w:rPr>
        <w:t>3</w:t>
      </w:r>
      <w:r w:rsidRPr="009D5456">
        <w:rPr>
          <w:rFonts w:ascii="Arial" w:eastAsia="Adobe Heiti Std R" w:hAnsi="Arial" w:cs="Arial"/>
          <w:sz w:val="20"/>
          <w:szCs w:val="20"/>
        </w:rPr>
        <w:t xml:space="preserve"> </w:t>
      </w:r>
      <w:r w:rsidR="00B5659F" w:rsidRPr="009D5456">
        <w:rPr>
          <w:rFonts w:ascii="Arial" w:eastAsia="Adobe Heiti Std R" w:hAnsi="Arial" w:cs="Arial"/>
          <w:sz w:val="20"/>
          <w:szCs w:val="20"/>
        </w:rPr>
        <w:t xml:space="preserve">requested two answers </w:t>
      </w:r>
      <w:r w:rsidR="009D5456" w:rsidRPr="009D5456">
        <w:rPr>
          <w:rFonts w:ascii="Arial" w:eastAsia="Adobe Heiti Std R" w:hAnsi="Arial" w:cs="Arial"/>
          <w:sz w:val="20"/>
          <w:szCs w:val="20"/>
        </w:rPr>
        <w:t>as related to the</w:t>
      </w:r>
      <w:r w:rsidR="00B5659F" w:rsidRPr="009D5456">
        <w:rPr>
          <w:rFonts w:ascii="Arial" w:eastAsia="Adobe Heiti Std R" w:hAnsi="Arial" w:cs="Arial"/>
          <w:sz w:val="20"/>
          <w:szCs w:val="20"/>
        </w:rPr>
        <w:t xml:space="preserve"> two time points</w:t>
      </w:r>
      <w:r w:rsidR="009D5456" w:rsidRPr="009D5456">
        <w:rPr>
          <w:rFonts w:ascii="Arial" w:eastAsia="Adobe Heiti Std R" w:hAnsi="Arial" w:cs="Arial"/>
          <w:sz w:val="20"/>
          <w:szCs w:val="20"/>
        </w:rPr>
        <w:t xml:space="preserve"> of the study (</w:t>
      </w:r>
      <w:r w:rsidR="005E6E14">
        <w:rPr>
          <w:rFonts w:ascii="Arial" w:eastAsia="Adobe Heiti Std R" w:hAnsi="Arial" w:cs="Arial"/>
          <w:sz w:val="20"/>
          <w:szCs w:val="20"/>
        </w:rPr>
        <w:t>retrospectively, at</w:t>
      </w:r>
      <w:r w:rsidR="009D5456" w:rsidRPr="009D5456">
        <w:rPr>
          <w:rFonts w:ascii="Arial" w:eastAsia="Adobe Heiti Std R" w:hAnsi="Arial" w:cs="Arial"/>
          <w:sz w:val="20"/>
          <w:szCs w:val="20"/>
        </w:rPr>
        <w:t xml:space="preserve"> the end of 2019</w:t>
      </w:r>
      <w:r w:rsidR="005E6E14">
        <w:rPr>
          <w:rFonts w:ascii="Arial" w:eastAsia="Adobe Heiti Std R" w:hAnsi="Arial" w:cs="Arial"/>
          <w:sz w:val="20"/>
          <w:szCs w:val="20"/>
        </w:rPr>
        <w:t>,</w:t>
      </w:r>
      <w:r w:rsidR="009D5456" w:rsidRPr="009D5456">
        <w:rPr>
          <w:rFonts w:ascii="Arial" w:eastAsia="Adobe Heiti Std R" w:hAnsi="Arial" w:cs="Arial"/>
          <w:sz w:val="20"/>
          <w:szCs w:val="20"/>
        </w:rPr>
        <w:t xml:space="preserve"> and </w:t>
      </w:r>
      <w:r w:rsidR="005E6E14">
        <w:rPr>
          <w:rFonts w:ascii="Arial" w:eastAsia="Adobe Heiti Std R" w:hAnsi="Arial" w:cs="Arial"/>
          <w:sz w:val="20"/>
          <w:szCs w:val="20"/>
        </w:rPr>
        <w:t xml:space="preserve">currently, in </w:t>
      </w:r>
      <w:r w:rsidR="009D5456" w:rsidRPr="009D5456">
        <w:rPr>
          <w:rFonts w:ascii="Arial" w:eastAsia="Adobe Heiti Std R" w:hAnsi="Arial" w:cs="Arial"/>
          <w:sz w:val="20"/>
          <w:szCs w:val="20"/>
        </w:rPr>
        <w:t>May 2020).</w:t>
      </w:r>
    </w:p>
    <w:p w14:paraId="6580F5DE" w14:textId="77777777" w:rsidR="008C41E2" w:rsidRPr="008C41E2" w:rsidRDefault="008C41E2" w:rsidP="008622A9">
      <w:pPr>
        <w:pStyle w:val="a3"/>
        <w:rPr>
          <w:rFonts w:ascii="Arial" w:hAnsi="Arial" w:cs="Arial"/>
          <w:sz w:val="20"/>
          <w:szCs w:val="20"/>
        </w:rPr>
      </w:pPr>
    </w:p>
    <w:p w14:paraId="067A2C96" w14:textId="77777777" w:rsidR="00761A8C" w:rsidRDefault="00761A8C" w:rsidP="00761A8C">
      <w:pPr>
        <w:pStyle w:val="af0"/>
        <w:numPr>
          <w:ilvl w:val="0"/>
          <w:numId w:val="2"/>
        </w:numPr>
      </w:pPr>
      <w:r>
        <w:t>Is there a common national rule for telemedicine?</w:t>
      </w:r>
    </w:p>
    <w:p w14:paraId="180D23AD" w14:textId="77777777" w:rsidR="00761A8C" w:rsidRDefault="00761A8C" w:rsidP="00761A8C">
      <w:pPr>
        <w:pStyle w:val="af0"/>
        <w:numPr>
          <w:ilvl w:val="0"/>
          <w:numId w:val="2"/>
        </w:numPr>
      </w:pPr>
      <w:r>
        <w:t>If there is a common rule, is it a law or a non-law official guideline? (Please describe the contents roughly.)</w:t>
      </w:r>
    </w:p>
    <w:p w14:paraId="4B1E6BA1" w14:textId="77777777" w:rsidR="00761A8C" w:rsidRDefault="00761A8C" w:rsidP="00761A8C">
      <w:pPr>
        <w:pStyle w:val="af0"/>
        <w:numPr>
          <w:ilvl w:val="0"/>
          <w:numId w:val="2"/>
        </w:numPr>
      </w:pPr>
      <w:r>
        <w:t>Which agency is in charge of the administration of telemedicine?</w:t>
      </w:r>
    </w:p>
    <w:p w14:paraId="6913D9C6" w14:textId="77777777" w:rsidR="00761A8C" w:rsidRDefault="00761A8C" w:rsidP="00761A8C">
      <w:pPr>
        <w:pStyle w:val="af0"/>
        <w:numPr>
          <w:ilvl w:val="0"/>
          <w:numId w:val="2"/>
        </w:numPr>
      </w:pPr>
      <w:r>
        <w:t>Have there been any changes in laws and guidelines related to the spread of COVID-19 infections?</w:t>
      </w:r>
    </w:p>
    <w:p w14:paraId="39967C6A" w14:textId="77777777" w:rsidR="00761A8C" w:rsidRDefault="00761A8C" w:rsidP="00761A8C">
      <w:pPr>
        <w:pStyle w:val="af0"/>
        <w:numPr>
          <w:ilvl w:val="0"/>
          <w:numId w:val="2"/>
        </w:numPr>
      </w:pPr>
      <w:r>
        <w:t>When did the deregulation associated with COVID-19 take place?</w:t>
      </w:r>
    </w:p>
    <w:p w14:paraId="095FFB76" w14:textId="77777777" w:rsidR="00761A8C" w:rsidRDefault="00761A8C" w:rsidP="00761A8C">
      <w:pPr>
        <w:pStyle w:val="af0"/>
        <w:numPr>
          <w:ilvl w:val="0"/>
          <w:numId w:val="2"/>
        </w:numPr>
      </w:pPr>
      <w:r>
        <w:t>Is there a limit to the areas in which telemedicine can be provided under the laws or guidelines?</w:t>
      </w:r>
    </w:p>
    <w:p w14:paraId="423E947D" w14:textId="77777777" w:rsidR="00761A8C" w:rsidRDefault="00761A8C" w:rsidP="00761A8C">
      <w:pPr>
        <w:pStyle w:val="af0"/>
        <w:numPr>
          <w:ilvl w:val="0"/>
          <w:numId w:val="2"/>
        </w:numPr>
      </w:pPr>
      <w:r>
        <w:t>Are there any qualifications required for telemedicine doctors under the laws or guidelines?</w:t>
      </w:r>
    </w:p>
    <w:p w14:paraId="75D36935" w14:textId="77777777" w:rsidR="00761A8C" w:rsidRDefault="00761A8C" w:rsidP="00761A8C">
      <w:pPr>
        <w:pStyle w:val="af0"/>
        <w:numPr>
          <w:ilvl w:val="0"/>
          <w:numId w:val="2"/>
        </w:numPr>
      </w:pPr>
      <w:r>
        <w:t>Do the laws/guidelines provide for a method of patient identification?</w:t>
      </w:r>
    </w:p>
    <w:p w14:paraId="4A780260" w14:textId="77777777" w:rsidR="00761A8C" w:rsidRDefault="00761A8C" w:rsidP="00761A8C">
      <w:pPr>
        <w:pStyle w:val="af0"/>
        <w:numPr>
          <w:ilvl w:val="0"/>
          <w:numId w:val="2"/>
        </w:numPr>
      </w:pPr>
      <w:r>
        <w:t>Are there any performance standards for cameras, phones, etc., to be used under the laws or guidelines?</w:t>
      </w:r>
    </w:p>
    <w:p w14:paraId="78FFFAE8" w14:textId="77777777" w:rsidR="00761A8C" w:rsidRDefault="00761A8C" w:rsidP="00761A8C">
      <w:pPr>
        <w:pStyle w:val="af0"/>
        <w:numPr>
          <w:ilvl w:val="0"/>
          <w:numId w:val="2"/>
        </w:numPr>
      </w:pPr>
      <w:r>
        <w:t>Is there a standard for line speed and security under the laws or guidelines?</w:t>
      </w:r>
    </w:p>
    <w:p w14:paraId="0F4994EA" w14:textId="77777777" w:rsidR="00761A8C" w:rsidRDefault="00761A8C" w:rsidP="00761A8C">
      <w:pPr>
        <w:pStyle w:val="af0"/>
        <w:numPr>
          <w:ilvl w:val="0"/>
          <w:numId w:val="2"/>
        </w:numPr>
      </w:pPr>
      <w:r>
        <w:t>Are there any restrictions on the applications/software to be used?</w:t>
      </w:r>
    </w:p>
    <w:p w14:paraId="14E28796" w14:textId="77777777" w:rsidR="00761A8C" w:rsidRDefault="00761A8C" w:rsidP="00761A8C">
      <w:pPr>
        <w:pStyle w:val="af0"/>
        <w:numPr>
          <w:ilvl w:val="0"/>
          <w:numId w:val="2"/>
        </w:numPr>
      </w:pPr>
      <w:r>
        <w:t>Is it possible to provide telemedicine in psychiatry under the laws or guidelines?</w:t>
      </w:r>
    </w:p>
    <w:p w14:paraId="51785045" w14:textId="77777777" w:rsidR="00761A8C" w:rsidRDefault="00761A8C" w:rsidP="00761A8C">
      <w:pPr>
        <w:pStyle w:val="af0"/>
        <w:numPr>
          <w:ilvl w:val="0"/>
          <w:numId w:val="2"/>
        </w:numPr>
      </w:pPr>
      <w:r>
        <w:t>Under the laws or guidelines, is it possible to provide psychiatric care by telemedicine for the first visit? If possible, are there limitations on the diseases and prescriptions that can be used for the first visit?</w:t>
      </w:r>
    </w:p>
    <w:p w14:paraId="0FAC4B8C" w14:textId="77777777" w:rsidR="00761A8C" w:rsidRDefault="00761A8C" w:rsidP="00761A8C">
      <w:pPr>
        <w:pStyle w:val="af0"/>
        <w:numPr>
          <w:ilvl w:val="0"/>
          <w:numId w:val="2"/>
        </w:numPr>
      </w:pPr>
      <w:r>
        <w:t xml:space="preserve">Are there any restrictions on the scope of </w:t>
      </w:r>
      <w:proofErr w:type="spellStart"/>
      <w:r>
        <w:t>telepsychiatric</w:t>
      </w:r>
      <w:proofErr w:type="spellEnd"/>
      <w:r>
        <w:t xml:space="preserve"> care under the laws or guidelines for repeat visits?</w:t>
      </w:r>
    </w:p>
    <w:p w14:paraId="5FDB0396" w14:textId="77777777" w:rsidR="00761A8C" w:rsidRDefault="00761A8C" w:rsidP="00761A8C">
      <w:pPr>
        <w:pStyle w:val="af0"/>
        <w:numPr>
          <w:ilvl w:val="0"/>
          <w:numId w:val="2"/>
        </w:numPr>
      </w:pPr>
      <w:r>
        <w:t>Are there any conditions for eligible patients (e.g., need to have been in the hospital for more than a few months)?</w:t>
      </w:r>
    </w:p>
    <w:p w14:paraId="70258780" w14:textId="77777777" w:rsidR="00761A8C" w:rsidRDefault="00761A8C" w:rsidP="00761A8C">
      <w:pPr>
        <w:pStyle w:val="af0"/>
        <w:numPr>
          <w:ilvl w:val="0"/>
          <w:numId w:val="2"/>
        </w:numPr>
      </w:pPr>
      <w:r>
        <w:t>Can it be used for regular medical visits, or are there restrictions, such as only being allowable in emergencies?</w:t>
      </w:r>
    </w:p>
    <w:p w14:paraId="6ACC3CEC" w14:textId="77777777" w:rsidR="00761A8C" w:rsidRDefault="00761A8C" w:rsidP="00761A8C">
      <w:pPr>
        <w:pStyle w:val="af0"/>
        <w:numPr>
          <w:ilvl w:val="0"/>
          <w:numId w:val="2"/>
        </w:numPr>
      </w:pPr>
      <w:r>
        <w:t>Is it possible to prescribe medication under the laws or guidelines?</w:t>
      </w:r>
    </w:p>
    <w:p w14:paraId="384A1AA7" w14:textId="77777777" w:rsidR="00761A8C" w:rsidRDefault="00761A8C" w:rsidP="00761A8C">
      <w:pPr>
        <w:pStyle w:val="af0"/>
        <w:numPr>
          <w:ilvl w:val="0"/>
          <w:numId w:val="2"/>
        </w:numPr>
      </w:pPr>
      <w:r>
        <w:t>Are there restrictions on the types of prescription drugs under the laws or guidelines?</w:t>
      </w:r>
    </w:p>
    <w:p w14:paraId="0DED4852" w14:textId="77777777" w:rsidR="00761A8C" w:rsidRDefault="00761A8C" w:rsidP="00761A8C">
      <w:pPr>
        <w:pStyle w:val="af0"/>
        <w:numPr>
          <w:ilvl w:val="0"/>
          <w:numId w:val="2"/>
        </w:numPr>
      </w:pPr>
      <w:r>
        <w:t>Are there any restrictions on the number of days for which drugs can be prescribed compared to face-to-face care under the laws or guidelines?</w:t>
      </w:r>
    </w:p>
    <w:p w14:paraId="62FC287C" w14:textId="77777777" w:rsidR="00761A8C" w:rsidRDefault="00761A8C" w:rsidP="00761A8C">
      <w:pPr>
        <w:pStyle w:val="af0"/>
        <w:numPr>
          <w:ilvl w:val="0"/>
          <w:numId w:val="2"/>
        </w:numPr>
      </w:pPr>
      <w:r>
        <w:t>How will patients receive their prescriptions in the case of telemedicine?</w:t>
      </w:r>
    </w:p>
    <w:p w14:paraId="7EAA0DCF" w14:textId="77777777" w:rsidR="00761A8C" w:rsidRDefault="00761A8C" w:rsidP="00761A8C">
      <w:pPr>
        <w:pStyle w:val="af0"/>
        <w:numPr>
          <w:ilvl w:val="0"/>
          <w:numId w:val="2"/>
        </w:numPr>
      </w:pPr>
      <w:r>
        <w:t>In the case of telemedicine, where will the patient receive their medication (pharmacy, home, or both, etc.)</w:t>
      </w:r>
    </w:p>
    <w:p w14:paraId="5CE0CC90" w14:textId="77777777" w:rsidR="00761A8C" w:rsidRDefault="00761A8C" w:rsidP="00761A8C">
      <w:pPr>
        <w:pStyle w:val="af0"/>
        <w:numPr>
          <w:ilvl w:val="0"/>
          <w:numId w:val="2"/>
        </w:numPr>
      </w:pPr>
      <w:r>
        <w:t>Can telemedicine be carried out within the scope of public medical insurance?</w:t>
      </w:r>
    </w:p>
    <w:p w14:paraId="37148EA6" w14:textId="77777777" w:rsidR="00761A8C" w:rsidRDefault="00761A8C" w:rsidP="00761A8C">
      <w:pPr>
        <w:pStyle w:val="af0"/>
        <w:numPr>
          <w:ilvl w:val="0"/>
          <w:numId w:val="2"/>
        </w:numPr>
      </w:pPr>
      <w:r>
        <w:t>Are there any restrictions on eligible diseases if they are reimbursed for public health care?</w:t>
      </w:r>
    </w:p>
    <w:p w14:paraId="2AB14415" w14:textId="77777777" w:rsidR="00761A8C" w:rsidRDefault="00761A8C" w:rsidP="00761A8C">
      <w:pPr>
        <w:pStyle w:val="af0"/>
        <w:numPr>
          <w:ilvl w:val="0"/>
          <w:numId w:val="2"/>
        </w:numPr>
      </w:pPr>
      <w:r>
        <w:t>Are there any restrictions on eligible patients if they are eligible for public health care reimbursement?</w:t>
      </w:r>
    </w:p>
    <w:p w14:paraId="6D8DA1EF" w14:textId="77777777" w:rsidR="00761A8C" w:rsidRDefault="00761A8C" w:rsidP="00761A8C">
      <w:pPr>
        <w:pStyle w:val="af0"/>
        <w:numPr>
          <w:ilvl w:val="0"/>
          <w:numId w:val="2"/>
        </w:numPr>
      </w:pPr>
      <w:r>
        <w:t>What is the price difference between telemedicine and face-to-face care when reimbursed by public insurance?</w:t>
      </w:r>
    </w:p>
    <w:p w14:paraId="6D8A3286" w14:textId="77777777" w:rsidR="00761A8C" w:rsidRDefault="00761A8C" w:rsidP="00761A8C">
      <w:pPr>
        <w:pStyle w:val="af0"/>
        <w:numPr>
          <w:ilvl w:val="0"/>
          <w:numId w:val="2"/>
        </w:numPr>
      </w:pPr>
      <w:r>
        <w:t>If telemedicine is reimbursed by public health care, can it be used for regular medical visits, or are there any restrictions, such as for sudden or emergency visits only?</w:t>
      </w:r>
    </w:p>
    <w:p w14:paraId="69C143AD" w14:textId="77777777" w:rsidR="00761A8C" w:rsidRDefault="00761A8C" w:rsidP="00761A8C">
      <w:pPr>
        <w:pStyle w:val="af0"/>
        <w:numPr>
          <w:ilvl w:val="0"/>
          <w:numId w:val="2"/>
        </w:numPr>
      </w:pPr>
      <w:r>
        <w:t>Is there a limit to the number of times telemedicine can be performed in a month when reimbursed by public insurance?</w:t>
      </w:r>
    </w:p>
    <w:p w14:paraId="364E2D93" w14:textId="77777777" w:rsidR="00761A8C" w:rsidRDefault="00761A8C" w:rsidP="00761A8C">
      <w:pPr>
        <w:pStyle w:val="af0"/>
        <w:numPr>
          <w:ilvl w:val="0"/>
          <w:numId w:val="2"/>
        </w:numPr>
      </w:pPr>
      <w:r>
        <w:t>Is there a distinction between telephone-only calls and video calls when reimbursed by public insurance? If so, is there a difference in price?</w:t>
      </w:r>
    </w:p>
    <w:p w14:paraId="70371F31" w14:textId="77777777" w:rsidR="00761A8C" w:rsidRDefault="00761A8C" w:rsidP="00761A8C">
      <w:pPr>
        <w:pStyle w:val="af0"/>
        <w:numPr>
          <w:ilvl w:val="0"/>
          <w:numId w:val="2"/>
        </w:numPr>
      </w:pPr>
      <w:r>
        <w:t>If not covered by public insurance, is telemedicine covered by private insurance?</w:t>
      </w:r>
    </w:p>
    <w:p w14:paraId="6027BB19" w14:textId="77777777" w:rsidR="00761A8C" w:rsidRDefault="00761A8C" w:rsidP="00761A8C">
      <w:pPr>
        <w:pStyle w:val="af0"/>
        <w:numPr>
          <w:ilvl w:val="0"/>
          <w:numId w:val="2"/>
        </w:numPr>
      </w:pPr>
      <w:r>
        <w:lastRenderedPageBreak/>
        <w:t>What percentage of your patients are using telepsychiatry? (e.g., what percentage of a day's consultations are telepsychiatry?) (If multiple days or multiple facilities are used, please provide an average.)</w:t>
      </w:r>
    </w:p>
    <w:p w14:paraId="6F41957B" w14:textId="77777777" w:rsidR="00761A8C" w:rsidRDefault="00761A8C" w:rsidP="00761A8C">
      <w:pPr>
        <w:pStyle w:val="af0"/>
        <w:numPr>
          <w:ilvl w:val="0"/>
          <w:numId w:val="2"/>
        </w:numPr>
      </w:pPr>
      <w:r>
        <w:t>What percentage of psychiatrists in the country use telepsychiatry, in your opinion?</w:t>
      </w:r>
    </w:p>
    <w:p w14:paraId="42108300" w14:textId="77777777" w:rsidR="00761A8C" w:rsidRDefault="00761A8C" w:rsidP="00761A8C">
      <w:pPr>
        <w:pStyle w:val="af0"/>
        <w:numPr>
          <w:ilvl w:val="0"/>
          <w:numId w:val="2"/>
        </w:numPr>
      </w:pPr>
      <w:r>
        <w:t>If telepsychiatry is less than 10% of the time, explain why you think that is. Likewise, if rates of use have risen since the pandemic began, explain why you think that is as well.</w:t>
      </w:r>
    </w:p>
    <w:p w14:paraId="0E7E5F76" w14:textId="77777777" w:rsidR="00761A8C" w:rsidRDefault="00761A8C" w:rsidP="00761A8C">
      <w:pPr>
        <w:pStyle w:val="af0"/>
        <w:numPr>
          <w:ilvl w:val="0"/>
          <w:numId w:val="2"/>
        </w:numPr>
      </w:pPr>
      <w:r>
        <w:t>How easy is it for physicians to practice online compared to face-to-face practice? (-3 to 3 Likert Scale 0 is equivalent, -3 is extremely hard to use, +3 is extremely easy to use.)</w:t>
      </w:r>
    </w:p>
    <w:p w14:paraId="7ED9B8C1" w14:textId="260652BD" w:rsidR="00761A8C" w:rsidRDefault="00761A8C" w:rsidP="005A157D">
      <w:pPr>
        <w:ind w:left="360"/>
      </w:pPr>
      <w:r>
        <w:t>Additional question</w:t>
      </w:r>
      <w:r w:rsidR="005A157D">
        <w:t>s</w:t>
      </w:r>
      <w:r>
        <w:t xml:space="preserve"> (sent May</w:t>
      </w:r>
      <w:r w:rsidR="005A157D">
        <w:t xml:space="preserve"> </w:t>
      </w:r>
      <w:r>
        <w:t>24</w:t>
      </w:r>
      <w:r w:rsidR="005A157D">
        <w:t>,</w:t>
      </w:r>
      <w:r>
        <w:t xml:space="preserve"> 2020)</w:t>
      </w:r>
    </w:p>
    <w:p w14:paraId="0191C19F" w14:textId="77777777" w:rsidR="00761A8C" w:rsidRDefault="00761A8C" w:rsidP="00761A8C">
      <w:pPr>
        <w:pStyle w:val="af0"/>
        <w:numPr>
          <w:ilvl w:val="0"/>
          <w:numId w:val="2"/>
        </w:numPr>
      </w:pPr>
      <w:r>
        <w:t>As you know, we already asked you about differences in insurance reimbursements based on whether telemedicine services are done via video call or telephone. However, we would also like to know if there are any differences in how laws/regulations are applied based on the form of telemedicine. Please respond with any details about this.</w:t>
      </w:r>
    </w:p>
    <w:p w14:paraId="4FBDADD4" w14:textId="77777777" w:rsidR="00761A8C" w:rsidRDefault="00761A8C" w:rsidP="00761A8C">
      <w:pPr>
        <w:pStyle w:val="af0"/>
        <w:numPr>
          <w:ilvl w:val="0"/>
          <w:numId w:val="2"/>
        </w:numPr>
      </w:pPr>
      <w:r>
        <w:t>We felt it would be beneficial to list the "date that your area's lockdown, state of emergency, etc. began", and so we researched that information on our end and added it to the survey results (Table 1, Column E). Please review the dates we researched and confirm that they are correct. In cases where areas experienced multiple instances of lockdown, please input the earliest date that a widespread lockdown began.</w:t>
      </w:r>
    </w:p>
    <w:p w14:paraId="34481D4E" w14:textId="3AC27948" w:rsidR="0021745F" w:rsidRDefault="00761A8C" w:rsidP="00761A8C">
      <w:pPr>
        <w:pStyle w:val="af0"/>
        <w:numPr>
          <w:ilvl w:val="0"/>
          <w:numId w:val="2"/>
        </w:numPr>
      </w:pPr>
      <w:r>
        <w:t>Please tell us about the easement of restrictions related to Covid-19 in your country. Have the authorities said that any upcoming relaxation of telemedicine rules, restrictions, etc. would be "temporary" and dependent on pandemic conditions? Alternatively, have they indicated that any changes to laws, etc. resulting from the pandemic will be permanent?</w:t>
      </w:r>
    </w:p>
    <w:p w14:paraId="471637E9" w14:textId="77777777" w:rsidR="0021745F" w:rsidRDefault="0021745F"/>
    <w:p w14:paraId="65ACB302" w14:textId="5F5D8C55" w:rsidR="0021745F" w:rsidRDefault="0021745F"/>
    <w:p w14:paraId="22DD7531" w14:textId="77777777" w:rsidR="0021745F" w:rsidRDefault="0021745F">
      <w:r>
        <w:br w:type="page"/>
      </w:r>
    </w:p>
    <w:p w14:paraId="6E310B24" w14:textId="205EE074" w:rsidR="0097439E" w:rsidRPr="00560291" w:rsidRDefault="0097439E" w:rsidP="0097439E">
      <w:pPr>
        <w:spacing w:line="200" w:lineRule="exact"/>
        <w:rPr>
          <w:rFonts w:ascii="Times New Roman" w:eastAsia="游明朝" w:hAnsi="Times New Roman" w:cs="Times New Roman"/>
          <w:b/>
          <w:bCs/>
          <w:color w:val="000000"/>
        </w:rPr>
      </w:pPr>
      <w:proofErr w:type="spellStart"/>
      <w:r>
        <w:rPr>
          <w:rFonts w:ascii="Times New Roman" w:eastAsia="游明朝" w:hAnsi="Times New Roman" w:cs="Times New Roman"/>
          <w:b/>
          <w:bCs/>
          <w:color w:val="000000"/>
        </w:rPr>
        <w:lastRenderedPageBreak/>
        <w:t>e</w:t>
      </w:r>
      <w:r w:rsidRPr="00560291">
        <w:rPr>
          <w:rFonts w:ascii="Times New Roman" w:eastAsia="游明朝" w:hAnsi="Times New Roman" w:cs="Times New Roman"/>
          <w:b/>
          <w:bCs/>
          <w:color w:val="000000"/>
        </w:rPr>
        <w:t>Table</w:t>
      </w:r>
      <w:proofErr w:type="spellEnd"/>
      <w:r w:rsidRPr="00560291">
        <w:rPr>
          <w:rFonts w:ascii="Times New Roman" w:eastAsia="游明朝" w:hAnsi="Times New Roman" w:cs="Times New Roman"/>
          <w:b/>
          <w:bCs/>
          <w:color w:val="000000"/>
        </w:rPr>
        <w:t xml:space="preserve"> 1.  General regulations and deregulations related to telemedicine</w:t>
      </w:r>
      <w:r>
        <w:rPr>
          <w:rFonts w:ascii="Times New Roman" w:eastAsia="游明朝" w:hAnsi="Times New Roman" w:cs="Times New Roman"/>
          <w:b/>
          <w:bCs/>
          <w:color w:val="000000"/>
        </w:rPr>
        <w:t xml:space="preserve"> (Detailed version)</w:t>
      </w:r>
      <w:r w:rsidRPr="00560291">
        <w:rPr>
          <w:rFonts w:ascii="Times New Roman" w:eastAsia="游明朝" w:hAnsi="Times New Roman" w:cs="Times New Roman"/>
          <w:b/>
          <w:bCs/>
          <w:color w:val="000000"/>
        </w:rPr>
        <w:t>.</w:t>
      </w:r>
    </w:p>
    <w:p w14:paraId="6A8551B2" w14:textId="77777777" w:rsidR="0097439E" w:rsidRPr="00560291" w:rsidRDefault="0097439E" w:rsidP="0097439E">
      <w:pPr>
        <w:spacing w:line="200" w:lineRule="exact"/>
        <w:rPr>
          <w:rFonts w:ascii="Times New Roman" w:eastAsia="游明朝" w:hAnsi="Times New Roman" w:cs="Times New Roman"/>
          <w:color w:val="000000"/>
          <w:sz w:val="20"/>
          <w:szCs w:val="20"/>
        </w:rPr>
      </w:pPr>
    </w:p>
    <w:tbl>
      <w:tblPr>
        <w:tblW w:w="15388" w:type="dxa"/>
        <w:tblLayout w:type="fixed"/>
        <w:tblLook w:val="04A0" w:firstRow="1" w:lastRow="0" w:firstColumn="1" w:lastColumn="0" w:noHBand="0" w:noVBand="1"/>
      </w:tblPr>
      <w:tblGrid>
        <w:gridCol w:w="985"/>
        <w:gridCol w:w="900"/>
        <w:gridCol w:w="810"/>
        <w:gridCol w:w="810"/>
        <w:gridCol w:w="1170"/>
        <w:gridCol w:w="900"/>
        <w:gridCol w:w="900"/>
        <w:gridCol w:w="810"/>
        <w:gridCol w:w="720"/>
        <w:gridCol w:w="630"/>
        <w:gridCol w:w="810"/>
        <w:gridCol w:w="810"/>
        <w:gridCol w:w="810"/>
        <w:gridCol w:w="720"/>
        <w:gridCol w:w="810"/>
        <w:gridCol w:w="720"/>
        <w:gridCol w:w="1080"/>
        <w:gridCol w:w="993"/>
      </w:tblGrid>
      <w:tr w:rsidR="0097439E" w:rsidRPr="00560291" w14:paraId="340748E9" w14:textId="77777777" w:rsidTr="0071147A">
        <w:trPr>
          <w:cantSplit/>
          <w:tblHeader/>
        </w:trPr>
        <w:tc>
          <w:tcPr>
            <w:tcW w:w="985" w:type="dxa"/>
            <w:tcBorders>
              <w:top w:val="single" w:sz="4" w:space="0" w:color="auto"/>
              <w:left w:val="single" w:sz="4" w:space="0" w:color="auto"/>
              <w:bottom w:val="single" w:sz="4" w:space="0" w:color="auto"/>
              <w:right w:val="single" w:sz="4" w:space="0" w:color="auto"/>
            </w:tcBorders>
            <w:shd w:val="clear" w:color="auto" w:fill="auto"/>
            <w:hideMark/>
          </w:tcPr>
          <w:p w14:paraId="179C0FFB"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900" w:type="dxa"/>
            <w:tcBorders>
              <w:top w:val="single" w:sz="4" w:space="0" w:color="auto"/>
              <w:left w:val="nil"/>
              <w:bottom w:val="single" w:sz="4" w:space="0" w:color="auto"/>
              <w:right w:val="single" w:sz="4" w:space="0" w:color="auto"/>
            </w:tcBorders>
            <w:shd w:val="clear" w:color="auto" w:fill="auto"/>
            <w:hideMark/>
          </w:tcPr>
          <w:p w14:paraId="591DBC64"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Common national rule for </w:t>
            </w:r>
            <w:proofErr w:type="spellStart"/>
            <w:r w:rsidRPr="00560291">
              <w:rPr>
                <w:rFonts w:ascii="Times New Roman" w:eastAsia="Times New Roman" w:hAnsi="Times New Roman" w:cs="Times New Roman"/>
                <w:b/>
                <w:bCs/>
                <w:color w:val="000000"/>
                <w:sz w:val="20"/>
                <w:szCs w:val="20"/>
              </w:rPr>
              <w:t>telemedicine</w:t>
            </w:r>
            <w:r w:rsidRPr="00560291">
              <w:rPr>
                <w:rFonts w:ascii="Times New Roman" w:eastAsia="Times New Roman" w:hAnsi="Times New Roman" w:cs="Times New Roman"/>
                <w:b/>
                <w:bCs/>
                <w:color w:val="000000"/>
                <w:sz w:val="20"/>
                <w:szCs w:val="20"/>
                <w:vertAlign w:val="superscript"/>
              </w:rPr>
              <w:t>a</w:t>
            </w:r>
            <w:proofErr w:type="spellEnd"/>
          </w:p>
        </w:tc>
        <w:tc>
          <w:tcPr>
            <w:tcW w:w="810" w:type="dxa"/>
            <w:tcBorders>
              <w:top w:val="single" w:sz="4" w:space="0" w:color="auto"/>
              <w:left w:val="nil"/>
              <w:bottom w:val="single" w:sz="4" w:space="0" w:color="auto"/>
              <w:right w:val="single" w:sz="4" w:space="0" w:color="auto"/>
            </w:tcBorders>
            <w:shd w:val="clear" w:color="auto" w:fill="auto"/>
            <w:hideMark/>
          </w:tcPr>
          <w:p w14:paraId="64D1289C"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Deregulation of rules related to COVID-19</w:t>
            </w:r>
          </w:p>
        </w:tc>
        <w:tc>
          <w:tcPr>
            <w:tcW w:w="810" w:type="dxa"/>
            <w:tcBorders>
              <w:top w:val="single" w:sz="4" w:space="0" w:color="auto"/>
              <w:left w:val="nil"/>
              <w:bottom w:val="single" w:sz="4" w:space="0" w:color="auto"/>
              <w:right w:val="single" w:sz="4" w:space="0" w:color="auto"/>
            </w:tcBorders>
            <w:shd w:val="clear" w:color="auto" w:fill="auto"/>
            <w:hideMark/>
          </w:tcPr>
          <w:p w14:paraId="470FD22C"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Whether the deregulation is temporary or not</w:t>
            </w:r>
          </w:p>
        </w:tc>
        <w:tc>
          <w:tcPr>
            <w:tcW w:w="1170" w:type="dxa"/>
            <w:tcBorders>
              <w:top w:val="single" w:sz="4" w:space="0" w:color="auto"/>
              <w:left w:val="nil"/>
              <w:bottom w:val="single" w:sz="4" w:space="0" w:color="auto"/>
              <w:right w:val="single" w:sz="4" w:space="0" w:color="auto"/>
            </w:tcBorders>
            <w:shd w:val="clear" w:color="auto" w:fill="auto"/>
            <w:hideMark/>
          </w:tcPr>
          <w:p w14:paraId="44FEB23C"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Timing of deregulation </w:t>
            </w:r>
          </w:p>
        </w:tc>
        <w:tc>
          <w:tcPr>
            <w:tcW w:w="900" w:type="dxa"/>
            <w:tcBorders>
              <w:top w:val="single" w:sz="4" w:space="0" w:color="auto"/>
              <w:left w:val="nil"/>
              <w:bottom w:val="single" w:sz="4" w:space="0" w:color="auto"/>
              <w:right w:val="single" w:sz="4" w:space="0" w:color="auto"/>
            </w:tcBorders>
            <w:shd w:val="clear" w:color="FFFFFF" w:fill="FFFFFF"/>
            <w:hideMark/>
          </w:tcPr>
          <w:p w14:paraId="7A086FE0"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The day that widespread travel restrictions </w:t>
            </w:r>
            <w:proofErr w:type="spellStart"/>
            <w:r w:rsidRPr="00560291">
              <w:rPr>
                <w:rFonts w:ascii="Times New Roman" w:eastAsia="Times New Roman" w:hAnsi="Times New Roman" w:cs="Times New Roman"/>
                <w:b/>
                <w:bCs/>
                <w:color w:val="000000"/>
                <w:sz w:val="20"/>
                <w:szCs w:val="20"/>
              </w:rPr>
              <w:t>began</w:t>
            </w:r>
            <w:r w:rsidRPr="00560291">
              <w:rPr>
                <w:rFonts w:ascii="Times New Roman" w:eastAsia="Times New Roman" w:hAnsi="Times New Roman" w:cs="Times New Roman"/>
                <w:b/>
                <w:bCs/>
                <w:color w:val="000000"/>
                <w:sz w:val="20"/>
                <w:szCs w:val="20"/>
                <w:vertAlign w:val="superscript"/>
              </w:rPr>
              <w:t>b</w:t>
            </w:r>
            <w:proofErr w:type="spellEnd"/>
          </w:p>
        </w:tc>
        <w:tc>
          <w:tcPr>
            <w:tcW w:w="1710" w:type="dxa"/>
            <w:gridSpan w:val="2"/>
            <w:tcBorders>
              <w:top w:val="single" w:sz="4" w:space="0" w:color="auto"/>
              <w:left w:val="nil"/>
              <w:bottom w:val="single" w:sz="4" w:space="0" w:color="auto"/>
              <w:right w:val="single" w:sz="4" w:space="0" w:color="auto"/>
            </w:tcBorders>
            <w:shd w:val="clear" w:color="auto" w:fill="auto"/>
            <w:hideMark/>
          </w:tcPr>
          <w:p w14:paraId="30B8DA8A"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Limitations on areas where telemedicine can be provided</w:t>
            </w:r>
          </w:p>
        </w:tc>
        <w:tc>
          <w:tcPr>
            <w:tcW w:w="1350" w:type="dxa"/>
            <w:gridSpan w:val="2"/>
            <w:tcBorders>
              <w:top w:val="single" w:sz="4" w:space="0" w:color="auto"/>
              <w:left w:val="nil"/>
              <w:bottom w:val="single" w:sz="4" w:space="0" w:color="auto"/>
              <w:right w:val="single" w:sz="4" w:space="0" w:color="auto"/>
            </w:tcBorders>
            <w:shd w:val="clear" w:color="auto" w:fill="auto"/>
            <w:hideMark/>
          </w:tcPr>
          <w:p w14:paraId="3EA4A4D8"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Qualifications required for doctors who practice telemedicine</w:t>
            </w:r>
          </w:p>
        </w:tc>
        <w:tc>
          <w:tcPr>
            <w:tcW w:w="1620" w:type="dxa"/>
            <w:gridSpan w:val="2"/>
            <w:tcBorders>
              <w:top w:val="single" w:sz="4" w:space="0" w:color="auto"/>
              <w:left w:val="nil"/>
              <w:bottom w:val="single" w:sz="4" w:space="0" w:color="auto"/>
              <w:right w:val="single" w:sz="4" w:space="0" w:color="auto"/>
            </w:tcBorders>
            <w:shd w:val="clear" w:color="auto" w:fill="auto"/>
            <w:hideMark/>
          </w:tcPr>
          <w:p w14:paraId="4D54BB99"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How to confirm patient identity</w:t>
            </w:r>
          </w:p>
        </w:tc>
        <w:tc>
          <w:tcPr>
            <w:tcW w:w="1530" w:type="dxa"/>
            <w:gridSpan w:val="2"/>
            <w:tcBorders>
              <w:top w:val="single" w:sz="4" w:space="0" w:color="auto"/>
              <w:left w:val="nil"/>
              <w:bottom w:val="single" w:sz="4" w:space="0" w:color="auto"/>
              <w:right w:val="single" w:sz="4" w:space="0" w:color="auto"/>
            </w:tcBorders>
            <w:shd w:val="clear" w:color="auto" w:fill="auto"/>
            <w:hideMark/>
          </w:tcPr>
          <w:p w14:paraId="46ADC136"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Performance standards for cameras, phones, etc.</w:t>
            </w:r>
          </w:p>
        </w:tc>
        <w:tc>
          <w:tcPr>
            <w:tcW w:w="1530" w:type="dxa"/>
            <w:gridSpan w:val="2"/>
            <w:tcBorders>
              <w:top w:val="single" w:sz="4" w:space="0" w:color="auto"/>
              <w:left w:val="nil"/>
              <w:bottom w:val="single" w:sz="4" w:space="0" w:color="auto"/>
              <w:right w:val="single" w:sz="4" w:space="0" w:color="auto"/>
            </w:tcBorders>
            <w:shd w:val="clear" w:color="auto" w:fill="auto"/>
            <w:hideMark/>
          </w:tcPr>
          <w:p w14:paraId="12DA0C49"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Standard for Internet connection speed and security</w:t>
            </w:r>
          </w:p>
        </w:tc>
        <w:tc>
          <w:tcPr>
            <w:tcW w:w="2073" w:type="dxa"/>
            <w:gridSpan w:val="2"/>
            <w:tcBorders>
              <w:top w:val="single" w:sz="4" w:space="0" w:color="auto"/>
              <w:left w:val="nil"/>
              <w:bottom w:val="single" w:sz="4" w:space="0" w:color="auto"/>
              <w:right w:val="single" w:sz="4" w:space="0" w:color="auto"/>
            </w:tcBorders>
            <w:shd w:val="clear" w:color="auto" w:fill="auto"/>
            <w:hideMark/>
          </w:tcPr>
          <w:p w14:paraId="521613ED"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Restrictions on the applications/software that can be used</w:t>
            </w:r>
          </w:p>
        </w:tc>
      </w:tr>
      <w:tr w:rsidR="0097439E" w:rsidRPr="00560291" w14:paraId="08F32A70" w14:textId="77777777" w:rsidTr="0071147A">
        <w:trPr>
          <w:cantSplit/>
        </w:trPr>
        <w:tc>
          <w:tcPr>
            <w:tcW w:w="985" w:type="dxa"/>
            <w:tcBorders>
              <w:top w:val="nil"/>
              <w:left w:val="single" w:sz="4" w:space="0" w:color="auto"/>
              <w:bottom w:val="single" w:sz="4" w:space="0" w:color="auto"/>
              <w:right w:val="single" w:sz="4" w:space="0" w:color="auto"/>
            </w:tcBorders>
            <w:shd w:val="clear" w:color="auto" w:fill="auto"/>
            <w:hideMark/>
          </w:tcPr>
          <w:p w14:paraId="1684D602"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900" w:type="dxa"/>
            <w:tcBorders>
              <w:top w:val="nil"/>
              <w:left w:val="nil"/>
              <w:bottom w:val="single" w:sz="4" w:space="0" w:color="auto"/>
              <w:right w:val="single" w:sz="4" w:space="0" w:color="auto"/>
            </w:tcBorders>
            <w:shd w:val="clear" w:color="auto" w:fill="auto"/>
            <w:hideMark/>
          </w:tcPr>
          <w:p w14:paraId="0112C985"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810" w:type="dxa"/>
            <w:tcBorders>
              <w:top w:val="nil"/>
              <w:left w:val="nil"/>
              <w:bottom w:val="single" w:sz="4" w:space="0" w:color="auto"/>
              <w:right w:val="single" w:sz="4" w:space="0" w:color="auto"/>
            </w:tcBorders>
            <w:shd w:val="clear" w:color="auto" w:fill="auto"/>
            <w:hideMark/>
          </w:tcPr>
          <w:p w14:paraId="48C9AF09"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810" w:type="dxa"/>
            <w:tcBorders>
              <w:top w:val="nil"/>
              <w:left w:val="nil"/>
              <w:bottom w:val="single" w:sz="4" w:space="0" w:color="auto"/>
              <w:right w:val="single" w:sz="4" w:space="0" w:color="auto"/>
            </w:tcBorders>
            <w:shd w:val="clear" w:color="auto" w:fill="auto"/>
            <w:hideMark/>
          </w:tcPr>
          <w:p w14:paraId="7C4CBD31"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14:paraId="2702ECB3"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900" w:type="dxa"/>
            <w:tcBorders>
              <w:top w:val="nil"/>
              <w:left w:val="nil"/>
              <w:bottom w:val="single" w:sz="4" w:space="0" w:color="auto"/>
              <w:right w:val="single" w:sz="4" w:space="0" w:color="auto"/>
            </w:tcBorders>
            <w:shd w:val="clear" w:color="FFFFFF" w:fill="FFFFFF"/>
            <w:hideMark/>
          </w:tcPr>
          <w:p w14:paraId="363F5815"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900" w:type="dxa"/>
            <w:tcBorders>
              <w:top w:val="nil"/>
              <w:left w:val="nil"/>
              <w:bottom w:val="single" w:sz="4" w:space="0" w:color="auto"/>
              <w:right w:val="single" w:sz="4" w:space="0" w:color="auto"/>
            </w:tcBorders>
            <w:shd w:val="clear" w:color="auto" w:fill="auto"/>
            <w:hideMark/>
          </w:tcPr>
          <w:p w14:paraId="3722FB4A" w14:textId="14D95A6F"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810" w:type="dxa"/>
            <w:tcBorders>
              <w:top w:val="nil"/>
              <w:left w:val="nil"/>
              <w:bottom w:val="single" w:sz="4" w:space="0" w:color="auto"/>
              <w:right w:val="single" w:sz="4" w:space="0" w:color="auto"/>
            </w:tcBorders>
            <w:shd w:val="clear" w:color="auto" w:fill="auto"/>
            <w:hideMark/>
          </w:tcPr>
          <w:p w14:paraId="540F21AB"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c>
          <w:tcPr>
            <w:tcW w:w="720" w:type="dxa"/>
            <w:tcBorders>
              <w:top w:val="nil"/>
              <w:left w:val="nil"/>
              <w:bottom w:val="single" w:sz="4" w:space="0" w:color="auto"/>
              <w:right w:val="single" w:sz="4" w:space="0" w:color="auto"/>
            </w:tcBorders>
            <w:shd w:val="clear" w:color="auto" w:fill="auto"/>
            <w:hideMark/>
          </w:tcPr>
          <w:p w14:paraId="638B8A84" w14:textId="120CFDB5"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630" w:type="dxa"/>
            <w:tcBorders>
              <w:top w:val="nil"/>
              <w:left w:val="nil"/>
              <w:bottom w:val="single" w:sz="4" w:space="0" w:color="auto"/>
              <w:right w:val="single" w:sz="4" w:space="0" w:color="auto"/>
            </w:tcBorders>
            <w:shd w:val="clear" w:color="auto" w:fill="auto"/>
            <w:hideMark/>
          </w:tcPr>
          <w:p w14:paraId="7B4DCB48"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c>
          <w:tcPr>
            <w:tcW w:w="810" w:type="dxa"/>
            <w:tcBorders>
              <w:top w:val="nil"/>
              <w:left w:val="nil"/>
              <w:bottom w:val="single" w:sz="4" w:space="0" w:color="auto"/>
              <w:right w:val="single" w:sz="4" w:space="0" w:color="auto"/>
            </w:tcBorders>
            <w:shd w:val="clear" w:color="auto" w:fill="auto"/>
            <w:hideMark/>
          </w:tcPr>
          <w:p w14:paraId="727C877C" w14:textId="517F09FE"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810" w:type="dxa"/>
            <w:tcBorders>
              <w:top w:val="nil"/>
              <w:left w:val="nil"/>
              <w:bottom w:val="single" w:sz="4" w:space="0" w:color="auto"/>
              <w:right w:val="single" w:sz="4" w:space="0" w:color="auto"/>
            </w:tcBorders>
            <w:shd w:val="clear" w:color="auto" w:fill="auto"/>
            <w:hideMark/>
          </w:tcPr>
          <w:p w14:paraId="2E66837A"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c>
          <w:tcPr>
            <w:tcW w:w="810" w:type="dxa"/>
            <w:tcBorders>
              <w:top w:val="nil"/>
              <w:left w:val="nil"/>
              <w:bottom w:val="single" w:sz="4" w:space="0" w:color="auto"/>
              <w:right w:val="single" w:sz="4" w:space="0" w:color="auto"/>
            </w:tcBorders>
            <w:shd w:val="clear" w:color="auto" w:fill="auto"/>
            <w:hideMark/>
          </w:tcPr>
          <w:p w14:paraId="2DCEBAA9" w14:textId="5ED20897"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720" w:type="dxa"/>
            <w:tcBorders>
              <w:top w:val="nil"/>
              <w:left w:val="nil"/>
              <w:bottom w:val="single" w:sz="4" w:space="0" w:color="auto"/>
              <w:right w:val="single" w:sz="4" w:space="0" w:color="auto"/>
            </w:tcBorders>
            <w:shd w:val="clear" w:color="auto" w:fill="auto"/>
            <w:hideMark/>
          </w:tcPr>
          <w:p w14:paraId="6EDBA8FA"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c>
          <w:tcPr>
            <w:tcW w:w="810" w:type="dxa"/>
            <w:tcBorders>
              <w:top w:val="nil"/>
              <w:left w:val="nil"/>
              <w:bottom w:val="single" w:sz="4" w:space="0" w:color="auto"/>
              <w:right w:val="single" w:sz="4" w:space="0" w:color="auto"/>
            </w:tcBorders>
            <w:shd w:val="clear" w:color="auto" w:fill="auto"/>
            <w:hideMark/>
          </w:tcPr>
          <w:p w14:paraId="7BEE78E0" w14:textId="2E79D9D5"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720" w:type="dxa"/>
            <w:tcBorders>
              <w:top w:val="nil"/>
              <w:left w:val="nil"/>
              <w:bottom w:val="single" w:sz="4" w:space="0" w:color="auto"/>
              <w:right w:val="single" w:sz="4" w:space="0" w:color="auto"/>
            </w:tcBorders>
            <w:shd w:val="clear" w:color="auto" w:fill="auto"/>
            <w:hideMark/>
          </w:tcPr>
          <w:p w14:paraId="06A02589"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c>
          <w:tcPr>
            <w:tcW w:w="1080" w:type="dxa"/>
            <w:tcBorders>
              <w:top w:val="nil"/>
              <w:left w:val="nil"/>
              <w:bottom w:val="single" w:sz="4" w:space="0" w:color="auto"/>
              <w:right w:val="single" w:sz="4" w:space="0" w:color="auto"/>
            </w:tcBorders>
            <w:shd w:val="clear" w:color="auto" w:fill="auto"/>
            <w:hideMark/>
          </w:tcPr>
          <w:p w14:paraId="48CCAB7F" w14:textId="58753894"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993" w:type="dxa"/>
            <w:tcBorders>
              <w:top w:val="nil"/>
              <w:left w:val="nil"/>
              <w:bottom w:val="single" w:sz="4" w:space="0" w:color="auto"/>
              <w:right w:val="single" w:sz="4" w:space="0" w:color="auto"/>
            </w:tcBorders>
            <w:shd w:val="clear" w:color="auto" w:fill="auto"/>
            <w:hideMark/>
          </w:tcPr>
          <w:p w14:paraId="6EDBFFD9"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r>
      <w:tr w:rsidR="0097439E" w:rsidRPr="00560291" w14:paraId="1EEDEE38" w14:textId="77777777" w:rsidTr="0097439E">
        <w:trPr>
          <w:cantSplit/>
          <w:trHeight w:val="2303"/>
        </w:trPr>
        <w:tc>
          <w:tcPr>
            <w:tcW w:w="985" w:type="dxa"/>
            <w:tcBorders>
              <w:top w:val="nil"/>
              <w:left w:val="single" w:sz="4" w:space="0" w:color="auto"/>
              <w:bottom w:val="single" w:sz="4" w:space="0" w:color="auto"/>
              <w:right w:val="single" w:sz="4" w:space="0" w:color="auto"/>
            </w:tcBorders>
            <w:shd w:val="clear" w:color="auto" w:fill="auto"/>
            <w:hideMark/>
          </w:tcPr>
          <w:p w14:paraId="73AFAEE0"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Australia</w:t>
            </w:r>
          </w:p>
        </w:tc>
        <w:tc>
          <w:tcPr>
            <w:tcW w:w="900" w:type="dxa"/>
            <w:tcBorders>
              <w:top w:val="nil"/>
              <w:left w:val="nil"/>
              <w:bottom w:val="single" w:sz="4" w:space="0" w:color="auto"/>
              <w:right w:val="single" w:sz="4" w:space="0" w:color="auto"/>
            </w:tcBorders>
            <w:shd w:val="clear" w:color="auto" w:fill="auto"/>
            <w:hideMark/>
          </w:tcPr>
          <w:p w14:paraId="35D4BD50"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Yes</w:t>
            </w:r>
          </w:p>
        </w:tc>
        <w:tc>
          <w:tcPr>
            <w:tcW w:w="810" w:type="dxa"/>
            <w:tcBorders>
              <w:top w:val="nil"/>
              <w:left w:val="nil"/>
              <w:bottom w:val="single" w:sz="4" w:space="0" w:color="auto"/>
              <w:right w:val="single" w:sz="4" w:space="0" w:color="auto"/>
            </w:tcBorders>
            <w:shd w:val="clear" w:color="auto" w:fill="auto"/>
            <w:hideMark/>
          </w:tcPr>
          <w:p w14:paraId="3D6F7C4E"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Yes</w:t>
            </w:r>
          </w:p>
        </w:tc>
        <w:tc>
          <w:tcPr>
            <w:tcW w:w="810" w:type="dxa"/>
            <w:tcBorders>
              <w:top w:val="nil"/>
              <w:left w:val="nil"/>
              <w:bottom w:val="single" w:sz="4" w:space="0" w:color="auto"/>
              <w:right w:val="single" w:sz="4" w:space="0" w:color="auto"/>
            </w:tcBorders>
            <w:shd w:val="clear" w:color="auto" w:fill="auto"/>
            <w:hideMark/>
          </w:tcPr>
          <w:p w14:paraId="790098CB" w14:textId="055230E6" w:rsidR="0097439E" w:rsidRPr="00560291" w:rsidRDefault="00422CE1" w:rsidP="0097439E">
            <w:pPr>
              <w:spacing w:line="200" w:lineRule="exact"/>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U</w:t>
            </w:r>
            <w:r w:rsidRPr="00422CE1">
              <w:rPr>
                <w:rFonts w:ascii="Times New Roman" w:eastAsia="Times New Roman" w:hAnsi="Times New Roman" w:cs="Times New Roman"/>
                <w:color w:val="000000"/>
                <w:sz w:val="20"/>
                <w:szCs w:val="20"/>
              </w:rPr>
              <w:t>ndecided</w:t>
            </w:r>
          </w:p>
        </w:tc>
        <w:tc>
          <w:tcPr>
            <w:tcW w:w="1170" w:type="dxa"/>
            <w:tcBorders>
              <w:top w:val="nil"/>
              <w:left w:val="nil"/>
              <w:bottom w:val="single" w:sz="4" w:space="0" w:color="auto"/>
              <w:right w:val="single" w:sz="4" w:space="0" w:color="auto"/>
            </w:tcBorders>
            <w:shd w:val="clear" w:color="auto" w:fill="auto"/>
            <w:hideMark/>
          </w:tcPr>
          <w:p w14:paraId="26F2A97F"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March 2020</w:t>
            </w:r>
          </w:p>
        </w:tc>
        <w:tc>
          <w:tcPr>
            <w:tcW w:w="900" w:type="dxa"/>
            <w:tcBorders>
              <w:top w:val="nil"/>
              <w:left w:val="nil"/>
              <w:bottom w:val="single" w:sz="4" w:space="0" w:color="auto"/>
              <w:right w:val="single" w:sz="4" w:space="0" w:color="auto"/>
            </w:tcBorders>
            <w:shd w:val="clear" w:color="FFFFFF" w:fill="FFFFFF"/>
            <w:hideMark/>
          </w:tcPr>
          <w:p w14:paraId="465D2974"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March 23, 2020</w:t>
            </w:r>
          </w:p>
        </w:tc>
        <w:tc>
          <w:tcPr>
            <w:tcW w:w="900" w:type="dxa"/>
            <w:tcBorders>
              <w:top w:val="nil"/>
              <w:left w:val="nil"/>
              <w:bottom w:val="single" w:sz="4" w:space="0" w:color="auto"/>
              <w:right w:val="single" w:sz="4" w:space="0" w:color="auto"/>
            </w:tcBorders>
            <w:shd w:val="clear" w:color="auto" w:fill="auto"/>
            <w:hideMark/>
          </w:tcPr>
          <w:p w14:paraId="7F0C2971"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Limited to remote areas and places where medical care is lacking.</w:t>
            </w:r>
          </w:p>
        </w:tc>
        <w:tc>
          <w:tcPr>
            <w:tcW w:w="810" w:type="dxa"/>
            <w:tcBorders>
              <w:top w:val="nil"/>
              <w:left w:val="nil"/>
              <w:bottom w:val="single" w:sz="4" w:space="0" w:color="auto"/>
              <w:right w:val="single" w:sz="4" w:space="0" w:color="auto"/>
            </w:tcBorders>
            <w:shd w:val="clear" w:color="auto" w:fill="auto"/>
            <w:hideMark/>
          </w:tcPr>
          <w:p w14:paraId="109EE03F"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 restrictions</w:t>
            </w:r>
          </w:p>
        </w:tc>
        <w:tc>
          <w:tcPr>
            <w:tcW w:w="1350" w:type="dxa"/>
            <w:gridSpan w:val="2"/>
            <w:tcBorders>
              <w:top w:val="single" w:sz="4" w:space="0" w:color="auto"/>
              <w:left w:val="nil"/>
              <w:bottom w:val="single" w:sz="4" w:space="0" w:color="auto"/>
              <w:right w:val="single" w:sz="4" w:space="0" w:color="auto"/>
            </w:tcBorders>
            <w:shd w:val="clear" w:color="auto" w:fill="auto"/>
            <w:hideMark/>
          </w:tcPr>
          <w:p w14:paraId="3A0D7EAB"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620" w:type="dxa"/>
            <w:gridSpan w:val="2"/>
            <w:tcBorders>
              <w:top w:val="single" w:sz="4" w:space="0" w:color="auto"/>
              <w:left w:val="nil"/>
              <w:bottom w:val="single" w:sz="4" w:space="0" w:color="auto"/>
              <w:right w:val="single" w:sz="4" w:space="0" w:color="auto"/>
            </w:tcBorders>
            <w:shd w:val="clear" w:color="auto" w:fill="auto"/>
            <w:hideMark/>
          </w:tcPr>
          <w:p w14:paraId="32C13F49"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Medicare card (given to all Australian citizens)</w:t>
            </w:r>
          </w:p>
        </w:tc>
        <w:tc>
          <w:tcPr>
            <w:tcW w:w="1530" w:type="dxa"/>
            <w:gridSpan w:val="2"/>
            <w:tcBorders>
              <w:top w:val="single" w:sz="4" w:space="0" w:color="auto"/>
              <w:left w:val="nil"/>
              <w:bottom w:val="single" w:sz="4" w:space="0" w:color="auto"/>
              <w:right w:val="single" w:sz="4" w:space="0" w:color="auto"/>
            </w:tcBorders>
            <w:shd w:val="clear" w:color="auto" w:fill="auto"/>
            <w:hideMark/>
          </w:tcPr>
          <w:p w14:paraId="3AA5B334"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530" w:type="dxa"/>
            <w:gridSpan w:val="2"/>
            <w:tcBorders>
              <w:top w:val="single" w:sz="4" w:space="0" w:color="auto"/>
              <w:left w:val="nil"/>
              <w:bottom w:val="single" w:sz="4" w:space="0" w:color="auto"/>
              <w:right w:val="single" w:sz="4" w:space="0" w:color="auto"/>
            </w:tcBorders>
            <w:shd w:val="clear" w:color="auto" w:fill="auto"/>
            <w:hideMark/>
          </w:tcPr>
          <w:p w14:paraId="01D8AA03"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2073" w:type="dxa"/>
            <w:gridSpan w:val="2"/>
            <w:tcBorders>
              <w:top w:val="single" w:sz="4" w:space="0" w:color="auto"/>
              <w:left w:val="nil"/>
              <w:bottom w:val="single" w:sz="4" w:space="0" w:color="auto"/>
              <w:right w:val="single" w:sz="4" w:space="0" w:color="auto"/>
            </w:tcBorders>
            <w:shd w:val="clear" w:color="auto" w:fill="auto"/>
            <w:hideMark/>
          </w:tcPr>
          <w:p w14:paraId="6FFED994"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r>
      <w:tr w:rsidR="0097439E" w:rsidRPr="00560291" w14:paraId="2218107F" w14:textId="77777777" w:rsidTr="0097439E">
        <w:trPr>
          <w:trHeight w:val="944"/>
        </w:trPr>
        <w:tc>
          <w:tcPr>
            <w:tcW w:w="985" w:type="dxa"/>
            <w:tcBorders>
              <w:top w:val="nil"/>
              <w:left w:val="single" w:sz="4" w:space="0" w:color="auto"/>
              <w:bottom w:val="single" w:sz="4" w:space="0" w:color="auto"/>
              <w:right w:val="single" w:sz="4" w:space="0" w:color="auto"/>
            </w:tcBorders>
            <w:shd w:val="clear" w:color="auto" w:fill="auto"/>
            <w:hideMark/>
          </w:tcPr>
          <w:p w14:paraId="28D890AB"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Brazil</w:t>
            </w:r>
          </w:p>
        </w:tc>
        <w:tc>
          <w:tcPr>
            <w:tcW w:w="900" w:type="dxa"/>
            <w:tcBorders>
              <w:top w:val="nil"/>
              <w:left w:val="nil"/>
              <w:bottom w:val="single" w:sz="4" w:space="0" w:color="auto"/>
              <w:right w:val="single" w:sz="4" w:space="0" w:color="auto"/>
            </w:tcBorders>
            <w:shd w:val="clear" w:color="auto" w:fill="auto"/>
            <w:hideMark/>
          </w:tcPr>
          <w:p w14:paraId="1732BE0D"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Yes</w:t>
            </w:r>
          </w:p>
        </w:tc>
        <w:tc>
          <w:tcPr>
            <w:tcW w:w="810" w:type="dxa"/>
            <w:tcBorders>
              <w:top w:val="nil"/>
              <w:left w:val="nil"/>
              <w:bottom w:val="single" w:sz="4" w:space="0" w:color="auto"/>
              <w:right w:val="single" w:sz="4" w:space="0" w:color="auto"/>
            </w:tcBorders>
            <w:shd w:val="clear" w:color="auto" w:fill="auto"/>
            <w:hideMark/>
          </w:tcPr>
          <w:p w14:paraId="10B1A89B"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Yes</w:t>
            </w:r>
          </w:p>
        </w:tc>
        <w:tc>
          <w:tcPr>
            <w:tcW w:w="810" w:type="dxa"/>
            <w:tcBorders>
              <w:top w:val="nil"/>
              <w:left w:val="nil"/>
              <w:bottom w:val="single" w:sz="4" w:space="0" w:color="auto"/>
              <w:right w:val="single" w:sz="4" w:space="0" w:color="auto"/>
            </w:tcBorders>
            <w:shd w:val="clear" w:color="auto" w:fill="auto"/>
            <w:hideMark/>
          </w:tcPr>
          <w:p w14:paraId="0A9DF869"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Temporary</w:t>
            </w:r>
          </w:p>
        </w:tc>
        <w:tc>
          <w:tcPr>
            <w:tcW w:w="1170" w:type="dxa"/>
            <w:tcBorders>
              <w:top w:val="nil"/>
              <w:left w:val="nil"/>
              <w:bottom w:val="single" w:sz="4" w:space="0" w:color="auto"/>
              <w:right w:val="single" w:sz="4" w:space="0" w:color="auto"/>
            </w:tcBorders>
            <w:shd w:val="clear" w:color="auto" w:fill="auto"/>
            <w:hideMark/>
          </w:tcPr>
          <w:p w14:paraId="694F8D2A"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March 2020</w:t>
            </w:r>
          </w:p>
        </w:tc>
        <w:tc>
          <w:tcPr>
            <w:tcW w:w="900" w:type="dxa"/>
            <w:tcBorders>
              <w:top w:val="nil"/>
              <w:left w:val="nil"/>
              <w:bottom w:val="single" w:sz="4" w:space="0" w:color="auto"/>
              <w:right w:val="single" w:sz="4" w:space="0" w:color="auto"/>
            </w:tcBorders>
            <w:shd w:val="clear" w:color="FFFFFF" w:fill="FFFFFF"/>
            <w:hideMark/>
          </w:tcPr>
          <w:p w14:paraId="2BE766DD"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After May 2020</w:t>
            </w:r>
          </w:p>
        </w:tc>
        <w:tc>
          <w:tcPr>
            <w:tcW w:w="900" w:type="dxa"/>
            <w:tcBorders>
              <w:top w:val="nil"/>
              <w:left w:val="nil"/>
              <w:bottom w:val="single" w:sz="4" w:space="0" w:color="auto"/>
              <w:right w:val="single" w:sz="4" w:space="0" w:color="auto"/>
            </w:tcBorders>
            <w:shd w:val="clear" w:color="auto" w:fill="auto"/>
            <w:hideMark/>
          </w:tcPr>
          <w:p w14:paraId="6762079F"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N/A*</w:t>
            </w:r>
          </w:p>
        </w:tc>
        <w:tc>
          <w:tcPr>
            <w:tcW w:w="810" w:type="dxa"/>
            <w:tcBorders>
              <w:top w:val="nil"/>
              <w:left w:val="nil"/>
              <w:bottom w:val="single" w:sz="4" w:space="0" w:color="auto"/>
              <w:right w:val="single" w:sz="4" w:space="0" w:color="auto"/>
            </w:tcBorders>
            <w:shd w:val="clear" w:color="auto" w:fill="auto"/>
            <w:hideMark/>
          </w:tcPr>
          <w:p w14:paraId="36CB48B6"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 restrictions</w:t>
            </w:r>
          </w:p>
        </w:tc>
        <w:tc>
          <w:tcPr>
            <w:tcW w:w="1350" w:type="dxa"/>
            <w:gridSpan w:val="2"/>
            <w:tcBorders>
              <w:top w:val="single" w:sz="4" w:space="0" w:color="auto"/>
              <w:left w:val="nil"/>
              <w:bottom w:val="single" w:sz="4" w:space="0" w:color="auto"/>
              <w:right w:val="single" w:sz="4" w:space="0" w:color="auto"/>
            </w:tcBorders>
            <w:shd w:val="clear" w:color="auto" w:fill="auto"/>
            <w:hideMark/>
          </w:tcPr>
          <w:p w14:paraId="2FB141D0"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620" w:type="dxa"/>
            <w:gridSpan w:val="2"/>
            <w:tcBorders>
              <w:top w:val="single" w:sz="4" w:space="0" w:color="auto"/>
              <w:left w:val="nil"/>
              <w:bottom w:val="single" w:sz="4" w:space="0" w:color="auto"/>
              <w:right w:val="single" w:sz="4" w:space="0" w:color="auto"/>
            </w:tcBorders>
            <w:shd w:val="clear" w:color="auto" w:fill="auto"/>
            <w:hideMark/>
          </w:tcPr>
          <w:p w14:paraId="3E369E48"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530" w:type="dxa"/>
            <w:gridSpan w:val="2"/>
            <w:tcBorders>
              <w:top w:val="single" w:sz="4" w:space="0" w:color="auto"/>
              <w:left w:val="nil"/>
              <w:bottom w:val="single" w:sz="4" w:space="0" w:color="auto"/>
              <w:right w:val="single" w:sz="4" w:space="0" w:color="auto"/>
            </w:tcBorders>
            <w:shd w:val="clear" w:color="auto" w:fill="auto"/>
            <w:hideMark/>
          </w:tcPr>
          <w:p w14:paraId="50630234"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530" w:type="dxa"/>
            <w:gridSpan w:val="2"/>
            <w:tcBorders>
              <w:top w:val="single" w:sz="4" w:space="0" w:color="auto"/>
              <w:left w:val="nil"/>
              <w:bottom w:val="single" w:sz="4" w:space="0" w:color="auto"/>
              <w:right w:val="single" w:sz="4" w:space="0" w:color="auto"/>
            </w:tcBorders>
            <w:shd w:val="clear" w:color="auto" w:fill="auto"/>
            <w:hideMark/>
          </w:tcPr>
          <w:p w14:paraId="01585AC3"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Guidelines for security and personal information protection. No standard line speed requirement.</w:t>
            </w:r>
          </w:p>
        </w:tc>
        <w:tc>
          <w:tcPr>
            <w:tcW w:w="2073" w:type="dxa"/>
            <w:gridSpan w:val="2"/>
            <w:tcBorders>
              <w:top w:val="single" w:sz="4" w:space="0" w:color="auto"/>
              <w:left w:val="nil"/>
              <w:bottom w:val="single" w:sz="4" w:space="0" w:color="auto"/>
              <w:right w:val="single" w:sz="4" w:space="0" w:color="auto"/>
            </w:tcBorders>
            <w:shd w:val="clear" w:color="auto" w:fill="auto"/>
            <w:hideMark/>
          </w:tcPr>
          <w:p w14:paraId="359EA476"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r>
      <w:tr w:rsidR="0097439E" w:rsidRPr="00560291" w14:paraId="0399D0C0" w14:textId="77777777" w:rsidTr="0097439E">
        <w:trPr>
          <w:trHeight w:val="296"/>
        </w:trPr>
        <w:tc>
          <w:tcPr>
            <w:tcW w:w="985" w:type="dxa"/>
            <w:tcBorders>
              <w:top w:val="nil"/>
              <w:left w:val="single" w:sz="4" w:space="0" w:color="auto"/>
              <w:bottom w:val="single" w:sz="4" w:space="0" w:color="auto"/>
              <w:right w:val="single" w:sz="4" w:space="0" w:color="auto"/>
            </w:tcBorders>
            <w:shd w:val="clear" w:color="auto" w:fill="auto"/>
            <w:hideMark/>
          </w:tcPr>
          <w:p w14:paraId="103D9DF9"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Canada (Ontario)</w:t>
            </w:r>
          </w:p>
        </w:tc>
        <w:tc>
          <w:tcPr>
            <w:tcW w:w="900" w:type="dxa"/>
            <w:tcBorders>
              <w:top w:val="nil"/>
              <w:left w:val="nil"/>
              <w:bottom w:val="single" w:sz="4" w:space="0" w:color="auto"/>
              <w:right w:val="single" w:sz="4" w:space="0" w:color="auto"/>
            </w:tcBorders>
            <w:shd w:val="clear" w:color="auto" w:fill="auto"/>
            <w:hideMark/>
          </w:tcPr>
          <w:p w14:paraId="26E21806"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B90781">
              <w:rPr>
                <w:rFonts w:ascii="Times New Roman" w:eastAsia="Times New Roman" w:hAnsi="Times New Roman" w:cs="Times New Roman"/>
                <w:color w:val="000000"/>
                <w:sz w:val="20"/>
                <w:szCs w:val="20"/>
              </w:rPr>
              <w:t>Rules are Prov-</w:t>
            </w:r>
            <w:proofErr w:type="spellStart"/>
            <w:r w:rsidRPr="00B90781">
              <w:rPr>
                <w:rFonts w:ascii="Times New Roman" w:eastAsia="Times New Roman" w:hAnsi="Times New Roman" w:cs="Times New Roman"/>
                <w:color w:val="000000"/>
                <w:sz w:val="20"/>
                <w:szCs w:val="20"/>
              </w:rPr>
              <w:t>ince</w:t>
            </w:r>
            <w:proofErr w:type="spellEnd"/>
            <w:r w:rsidRPr="00B90781">
              <w:rPr>
                <w:rFonts w:ascii="Times New Roman" w:eastAsia="Times New Roman" w:hAnsi="Times New Roman" w:cs="Times New Roman"/>
                <w:color w:val="000000"/>
                <w:sz w:val="20"/>
                <w:szCs w:val="20"/>
              </w:rPr>
              <w:t>-depend-</w:t>
            </w:r>
            <w:proofErr w:type="spellStart"/>
            <w:r w:rsidRPr="00B90781">
              <w:rPr>
                <w:rFonts w:ascii="Times New Roman" w:eastAsia="Times New Roman" w:hAnsi="Times New Roman" w:cs="Times New Roman"/>
                <w:color w:val="000000"/>
                <w:sz w:val="20"/>
                <w:szCs w:val="20"/>
              </w:rPr>
              <w:t>ent</w:t>
            </w:r>
            <w:proofErr w:type="spellEnd"/>
            <w:r w:rsidRPr="00B90781">
              <w:rPr>
                <w:rFonts w:ascii="Times New Roman" w:eastAsia="Times New Roman" w:hAnsi="Times New Roman" w:cs="Times New Roman"/>
                <w:color w:val="000000"/>
                <w:sz w:val="20"/>
                <w:szCs w:val="20"/>
              </w:rPr>
              <w:t>.</w:t>
            </w:r>
          </w:p>
        </w:tc>
        <w:tc>
          <w:tcPr>
            <w:tcW w:w="810" w:type="dxa"/>
            <w:tcBorders>
              <w:top w:val="nil"/>
              <w:left w:val="nil"/>
              <w:bottom w:val="single" w:sz="4" w:space="0" w:color="auto"/>
              <w:right w:val="single" w:sz="4" w:space="0" w:color="auto"/>
            </w:tcBorders>
            <w:shd w:val="clear" w:color="auto" w:fill="auto"/>
            <w:hideMark/>
          </w:tcPr>
          <w:p w14:paraId="4AC06B5B"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Yes</w:t>
            </w:r>
          </w:p>
        </w:tc>
        <w:tc>
          <w:tcPr>
            <w:tcW w:w="810" w:type="dxa"/>
            <w:tcBorders>
              <w:top w:val="nil"/>
              <w:left w:val="nil"/>
              <w:bottom w:val="single" w:sz="4" w:space="0" w:color="auto"/>
              <w:right w:val="single" w:sz="4" w:space="0" w:color="auto"/>
            </w:tcBorders>
            <w:shd w:val="clear" w:color="auto" w:fill="auto"/>
            <w:hideMark/>
          </w:tcPr>
          <w:p w14:paraId="52E35F58" w14:textId="21407BB5" w:rsidR="0097439E" w:rsidRPr="00560291" w:rsidRDefault="00422CE1" w:rsidP="0097439E">
            <w:pPr>
              <w:spacing w:line="200" w:lineRule="exac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w:t>
            </w:r>
            <w:r w:rsidRPr="00422CE1">
              <w:rPr>
                <w:rFonts w:ascii="Times New Roman" w:eastAsia="Times New Roman" w:hAnsi="Times New Roman" w:cs="Times New Roman"/>
                <w:color w:val="000000"/>
                <w:sz w:val="20"/>
                <w:szCs w:val="20"/>
              </w:rPr>
              <w:t>ndecided</w:t>
            </w:r>
          </w:p>
        </w:tc>
        <w:tc>
          <w:tcPr>
            <w:tcW w:w="1170" w:type="dxa"/>
            <w:tcBorders>
              <w:top w:val="nil"/>
              <w:left w:val="nil"/>
              <w:bottom w:val="single" w:sz="4" w:space="0" w:color="auto"/>
              <w:right w:val="single" w:sz="4" w:space="0" w:color="auto"/>
            </w:tcBorders>
            <w:shd w:val="clear" w:color="auto" w:fill="auto"/>
            <w:hideMark/>
          </w:tcPr>
          <w:p w14:paraId="77CD9246"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March 2020</w:t>
            </w:r>
          </w:p>
        </w:tc>
        <w:tc>
          <w:tcPr>
            <w:tcW w:w="900" w:type="dxa"/>
            <w:tcBorders>
              <w:top w:val="nil"/>
              <w:left w:val="nil"/>
              <w:bottom w:val="single" w:sz="4" w:space="0" w:color="auto"/>
              <w:right w:val="single" w:sz="4" w:space="0" w:color="auto"/>
            </w:tcBorders>
            <w:shd w:val="clear" w:color="FFFFFF" w:fill="FFFFFF"/>
            <w:hideMark/>
          </w:tcPr>
          <w:p w14:paraId="2471896F"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March 17, 2020</w:t>
            </w:r>
          </w:p>
        </w:tc>
        <w:tc>
          <w:tcPr>
            <w:tcW w:w="1710" w:type="dxa"/>
            <w:gridSpan w:val="2"/>
            <w:tcBorders>
              <w:top w:val="single" w:sz="4" w:space="0" w:color="auto"/>
              <w:left w:val="nil"/>
              <w:bottom w:val="single" w:sz="4" w:space="0" w:color="auto"/>
              <w:right w:val="single" w:sz="4" w:space="0" w:color="auto"/>
            </w:tcBorders>
            <w:shd w:val="clear" w:color="auto" w:fill="auto"/>
            <w:hideMark/>
          </w:tcPr>
          <w:p w14:paraId="32B2207F"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350" w:type="dxa"/>
            <w:gridSpan w:val="2"/>
            <w:tcBorders>
              <w:top w:val="single" w:sz="4" w:space="0" w:color="auto"/>
              <w:left w:val="nil"/>
              <w:bottom w:val="single" w:sz="4" w:space="0" w:color="auto"/>
              <w:right w:val="single" w:sz="4" w:space="0" w:color="auto"/>
            </w:tcBorders>
            <w:shd w:val="clear" w:color="auto" w:fill="auto"/>
            <w:hideMark/>
          </w:tcPr>
          <w:p w14:paraId="76957250"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620" w:type="dxa"/>
            <w:gridSpan w:val="2"/>
            <w:tcBorders>
              <w:top w:val="single" w:sz="4" w:space="0" w:color="auto"/>
              <w:left w:val="nil"/>
              <w:bottom w:val="single" w:sz="4" w:space="0" w:color="auto"/>
              <w:right w:val="single" w:sz="4" w:space="0" w:color="auto"/>
            </w:tcBorders>
            <w:shd w:val="clear" w:color="auto" w:fill="auto"/>
            <w:hideMark/>
          </w:tcPr>
          <w:p w14:paraId="5E4F6085"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530" w:type="dxa"/>
            <w:gridSpan w:val="2"/>
            <w:tcBorders>
              <w:top w:val="single" w:sz="4" w:space="0" w:color="auto"/>
              <w:left w:val="nil"/>
              <w:bottom w:val="single" w:sz="4" w:space="0" w:color="auto"/>
              <w:right w:val="single" w:sz="4" w:space="0" w:color="auto"/>
            </w:tcBorders>
            <w:shd w:val="clear" w:color="auto" w:fill="auto"/>
            <w:hideMark/>
          </w:tcPr>
          <w:p w14:paraId="2636B917"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530" w:type="dxa"/>
            <w:gridSpan w:val="2"/>
            <w:tcBorders>
              <w:top w:val="single" w:sz="4" w:space="0" w:color="auto"/>
              <w:left w:val="nil"/>
              <w:bottom w:val="single" w:sz="4" w:space="0" w:color="auto"/>
              <w:right w:val="single" w:sz="4" w:space="0" w:color="auto"/>
            </w:tcBorders>
            <w:shd w:val="clear" w:color="auto" w:fill="auto"/>
            <w:hideMark/>
          </w:tcPr>
          <w:p w14:paraId="1C677AFA"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080" w:type="dxa"/>
            <w:tcBorders>
              <w:top w:val="single" w:sz="4" w:space="0" w:color="auto"/>
              <w:left w:val="nil"/>
              <w:bottom w:val="single" w:sz="4" w:space="0" w:color="auto"/>
              <w:right w:val="single" w:sz="4" w:space="0" w:color="auto"/>
            </w:tcBorders>
            <w:shd w:val="clear" w:color="auto" w:fill="auto"/>
          </w:tcPr>
          <w:p w14:paraId="48E59792"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游明朝" w:hAnsi="Times New Roman" w:cs="Times New Roman"/>
                <w:color w:val="000000"/>
                <w:sz w:val="20"/>
                <w:szCs w:val="20"/>
              </w:rPr>
              <w:t>Only approved telemedicine solution (Ontario Telemedicine Network [OTN]).</w:t>
            </w:r>
          </w:p>
        </w:tc>
        <w:tc>
          <w:tcPr>
            <w:tcW w:w="993" w:type="dxa"/>
            <w:tcBorders>
              <w:top w:val="single" w:sz="4" w:space="0" w:color="auto"/>
              <w:left w:val="nil"/>
              <w:bottom w:val="single" w:sz="4" w:space="0" w:color="auto"/>
              <w:right w:val="single" w:sz="4" w:space="0" w:color="auto"/>
            </w:tcBorders>
            <w:shd w:val="clear" w:color="auto" w:fill="auto"/>
          </w:tcPr>
          <w:p w14:paraId="2AF49235"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游明朝" w:hAnsi="Times New Roman" w:cs="Times New Roman"/>
                <w:color w:val="000000"/>
                <w:sz w:val="20"/>
                <w:szCs w:val="20"/>
              </w:rPr>
              <w:t>Any teleconference or phone provider allowed.</w:t>
            </w:r>
          </w:p>
        </w:tc>
      </w:tr>
    </w:tbl>
    <w:p w14:paraId="3EEA12E4" w14:textId="77777777" w:rsidR="0097439E" w:rsidRPr="00560291" w:rsidRDefault="0097439E" w:rsidP="0097439E">
      <w:pPr>
        <w:spacing w:line="200" w:lineRule="exact"/>
        <w:rPr>
          <w:rFonts w:ascii="Calibri" w:eastAsia="游明朝" w:hAnsi="Calibri" w:cs="Times New Roman"/>
          <w:color w:val="000000"/>
        </w:rPr>
      </w:pPr>
    </w:p>
    <w:tbl>
      <w:tblPr>
        <w:tblW w:w="15388" w:type="dxa"/>
        <w:tblLayout w:type="fixed"/>
        <w:tblLook w:val="04A0" w:firstRow="1" w:lastRow="0" w:firstColumn="1" w:lastColumn="0" w:noHBand="0" w:noVBand="1"/>
      </w:tblPr>
      <w:tblGrid>
        <w:gridCol w:w="985"/>
        <w:gridCol w:w="900"/>
        <w:gridCol w:w="810"/>
        <w:gridCol w:w="810"/>
        <w:gridCol w:w="1170"/>
        <w:gridCol w:w="900"/>
        <w:gridCol w:w="855"/>
        <w:gridCol w:w="855"/>
        <w:gridCol w:w="675"/>
        <w:gridCol w:w="675"/>
        <w:gridCol w:w="810"/>
        <w:gridCol w:w="810"/>
        <w:gridCol w:w="765"/>
        <w:gridCol w:w="765"/>
        <w:gridCol w:w="765"/>
        <w:gridCol w:w="765"/>
        <w:gridCol w:w="1036"/>
        <w:gridCol w:w="44"/>
        <w:gridCol w:w="993"/>
      </w:tblGrid>
      <w:tr w:rsidR="0097439E" w:rsidRPr="00560291" w14:paraId="57A167A4" w14:textId="77777777" w:rsidTr="0097439E">
        <w:trPr>
          <w:trHeight w:val="1646"/>
        </w:trPr>
        <w:tc>
          <w:tcPr>
            <w:tcW w:w="985" w:type="dxa"/>
            <w:tcBorders>
              <w:top w:val="single" w:sz="4" w:space="0" w:color="auto"/>
              <w:left w:val="single" w:sz="4" w:space="0" w:color="auto"/>
              <w:bottom w:val="single" w:sz="4" w:space="0" w:color="auto"/>
              <w:right w:val="single" w:sz="4" w:space="0" w:color="auto"/>
            </w:tcBorders>
            <w:shd w:val="clear" w:color="auto" w:fill="auto"/>
          </w:tcPr>
          <w:p w14:paraId="34E3970F"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lastRenderedPageBreak/>
              <w:t> </w:t>
            </w:r>
          </w:p>
        </w:tc>
        <w:tc>
          <w:tcPr>
            <w:tcW w:w="900" w:type="dxa"/>
            <w:tcBorders>
              <w:top w:val="single" w:sz="4" w:space="0" w:color="auto"/>
              <w:left w:val="nil"/>
              <w:bottom w:val="single" w:sz="4" w:space="0" w:color="auto"/>
              <w:right w:val="single" w:sz="4" w:space="0" w:color="auto"/>
            </w:tcBorders>
            <w:shd w:val="clear" w:color="auto" w:fill="auto"/>
          </w:tcPr>
          <w:p w14:paraId="1A26F950"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Common national rule for </w:t>
            </w:r>
            <w:proofErr w:type="spellStart"/>
            <w:r w:rsidRPr="00560291">
              <w:rPr>
                <w:rFonts w:ascii="Times New Roman" w:eastAsia="Times New Roman" w:hAnsi="Times New Roman" w:cs="Times New Roman"/>
                <w:b/>
                <w:bCs/>
                <w:color w:val="000000"/>
                <w:sz w:val="20"/>
                <w:szCs w:val="20"/>
              </w:rPr>
              <w:t>telemedicine</w:t>
            </w:r>
            <w:r w:rsidRPr="00560291">
              <w:rPr>
                <w:rFonts w:ascii="Times New Roman" w:eastAsia="Times New Roman" w:hAnsi="Times New Roman" w:cs="Times New Roman"/>
                <w:b/>
                <w:bCs/>
                <w:color w:val="000000"/>
                <w:sz w:val="20"/>
                <w:szCs w:val="20"/>
                <w:vertAlign w:val="superscript"/>
              </w:rPr>
              <w:t>a</w:t>
            </w:r>
            <w:proofErr w:type="spellEnd"/>
            <w:r w:rsidRPr="00560291">
              <w:rPr>
                <w:rFonts w:ascii="Times New Roman" w:eastAsia="Times New Roman" w:hAnsi="Times New Roman" w:cs="Times New Roman"/>
                <w:b/>
                <w:bCs/>
                <w:color w:val="000000"/>
                <w:sz w:val="20"/>
                <w:szCs w:val="20"/>
              </w:rPr>
              <w:t>, cont’d</w:t>
            </w:r>
          </w:p>
        </w:tc>
        <w:tc>
          <w:tcPr>
            <w:tcW w:w="810" w:type="dxa"/>
            <w:tcBorders>
              <w:top w:val="single" w:sz="4" w:space="0" w:color="auto"/>
              <w:left w:val="nil"/>
              <w:bottom w:val="single" w:sz="4" w:space="0" w:color="auto"/>
              <w:right w:val="single" w:sz="4" w:space="0" w:color="auto"/>
            </w:tcBorders>
            <w:shd w:val="clear" w:color="auto" w:fill="auto"/>
          </w:tcPr>
          <w:p w14:paraId="643723E3"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Deregulation of rules related to COVID-19, cont’d</w:t>
            </w:r>
          </w:p>
        </w:tc>
        <w:tc>
          <w:tcPr>
            <w:tcW w:w="810" w:type="dxa"/>
            <w:tcBorders>
              <w:top w:val="single" w:sz="4" w:space="0" w:color="auto"/>
              <w:left w:val="nil"/>
              <w:bottom w:val="single" w:sz="4" w:space="0" w:color="auto"/>
              <w:right w:val="single" w:sz="4" w:space="0" w:color="auto"/>
            </w:tcBorders>
            <w:shd w:val="clear" w:color="auto" w:fill="auto"/>
          </w:tcPr>
          <w:p w14:paraId="3268B3A7"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Whether the deregulation is temporary or not, cont’d</w:t>
            </w:r>
          </w:p>
        </w:tc>
        <w:tc>
          <w:tcPr>
            <w:tcW w:w="1170" w:type="dxa"/>
            <w:tcBorders>
              <w:top w:val="single" w:sz="4" w:space="0" w:color="auto"/>
              <w:left w:val="nil"/>
              <w:bottom w:val="single" w:sz="4" w:space="0" w:color="auto"/>
              <w:right w:val="single" w:sz="4" w:space="0" w:color="auto"/>
            </w:tcBorders>
            <w:shd w:val="clear" w:color="auto" w:fill="auto"/>
          </w:tcPr>
          <w:p w14:paraId="75C0CEA1"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Timing of deregulation, cont’d</w:t>
            </w:r>
          </w:p>
        </w:tc>
        <w:tc>
          <w:tcPr>
            <w:tcW w:w="900" w:type="dxa"/>
            <w:tcBorders>
              <w:top w:val="single" w:sz="4" w:space="0" w:color="auto"/>
              <w:left w:val="nil"/>
              <w:bottom w:val="single" w:sz="4" w:space="0" w:color="auto"/>
              <w:right w:val="single" w:sz="4" w:space="0" w:color="auto"/>
            </w:tcBorders>
            <w:shd w:val="clear" w:color="auto" w:fill="auto"/>
          </w:tcPr>
          <w:p w14:paraId="00C3E2D7"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The day that widespread travel restrictions </w:t>
            </w:r>
            <w:proofErr w:type="spellStart"/>
            <w:r w:rsidRPr="00560291">
              <w:rPr>
                <w:rFonts w:ascii="Times New Roman" w:eastAsia="Times New Roman" w:hAnsi="Times New Roman" w:cs="Times New Roman"/>
                <w:b/>
                <w:bCs/>
                <w:color w:val="000000"/>
                <w:sz w:val="20"/>
                <w:szCs w:val="20"/>
              </w:rPr>
              <w:t>began</w:t>
            </w:r>
            <w:r w:rsidRPr="00560291">
              <w:rPr>
                <w:rFonts w:ascii="Times New Roman" w:eastAsia="Times New Roman" w:hAnsi="Times New Roman" w:cs="Times New Roman"/>
                <w:b/>
                <w:bCs/>
                <w:color w:val="000000"/>
                <w:sz w:val="20"/>
                <w:szCs w:val="20"/>
                <w:vertAlign w:val="superscript"/>
              </w:rPr>
              <w:t>b</w:t>
            </w:r>
            <w:proofErr w:type="spellEnd"/>
            <w:r w:rsidRPr="00560291">
              <w:rPr>
                <w:rFonts w:ascii="Times New Roman" w:eastAsia="Times New Roman" w:hAnsi="Times New Roman" w:cs="Times New Roman"/>
                <w:b/>
                <w:bCs/>
                <w:color w:val="000000"/>
                <w:sz w:val="20"/>
                <w:szCs w:val="20"/>
              </w:rPr>
              <w:t>, cont’d</w:t>
            </w:r>
          </w:p>
        </w:tc>
        <w:tc>
          <w:tcPr>
            <w:tcW w:w="1710" w:type="dxa"/>
            <w:gridSpan w:val="2"/>
            <w:tcBorders>
              <w:top w:val="single" w:sz="4" w:space="0" w:color="auto"/>
              <w:left w:val="nil"/>
              <w:bottom w:val="single" w:sz="4" w:space="0" w:color="auto"/>
              <w:right w:val="single" w:sz="4" w:space="0" w:color="auto"/>
            </w:tcBorders>
            <w:shd w:val="clear" w:color="auto" w:fill="auto"/>
          </w:tcPr>
          <w:p w14:paraId="75E1F864"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Limitations on areas where telemedicine can be provided, cont’d</w:t>
            </w:r>
          </w:p>
        </w:tc>
        <w:tc>
          <w:tcPr>
            <w:tcW w:w="1350" w:type="dxa"/>
            <w:gridSpan w:val="2"/>
            <w:tcBorders>
              <w:top w:val="single" w:sz="4" w:space="0" w:color="auto"/>
              <w:left w:val="nil"/>
              <w:bottom w:val="single" w:sz="4" w:space="0" w:color="auto"/>
              <w:right w:val="single" w:sz="4" w:space="0" w:color="auto"/>
            </w:tcBorders>
            <w:shd w:val="clear" w:color="auto" w:fill="auto"/>
          </w:tcPr>
          <w:p w14:paraId="79030D8F"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Qualifications required for doctors who practice telemedicine, cont’d</w:t>
            </w:r>
          </w:p>
        </w:tc>
        <w:tc>
          <w:tcPr>
            <w:tcW w:w="1620" w:type="dxa"/>
            <w:gridSpan w:val="2"/>
            <w:tcBorders>
              <w:top w:val="single" w:sz="4" w:space="0" w:color="auto"/>
              <w:left w:val="nil"/>
              <w:bottom w:val="single" w:sz="4" w:space="0" w:color="auto"/>
              <w:right w:val="single" w:sz="4" w:space="0" w:color="auto"/>
            </w:tcBorders>
            <w:shd w:val="clear" w:color="auto" w:fill="auto"/>
          </w:tcPr>
          <w:p w14:paraId="052C2EA6"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How to confirm patient identity, cont’d</w:t>
            </w:r>
          </w:p>
        </w:tc>
        <w:tc>
          <w:tcPr>
            <w:tcW w:w="1530" w:type="dxa"/>
            <w:gridSpan w:val="2"/>
            <w:tcBorders>
              <w:top w:val="single" w:sz="4" w:space="0" w:color="auto"/>
              <w:left w:val="nil"/>
              <w:bottom w:val="single" w:sz="4" w:space="0" w:color="auto"/>
              <w:right w:val="single" w:sz="4" w:space="0" w:color="auto"/>
            </w:tcBorders>
            <w:shd w:val="clear" w:color="auto" w:fill="auto"/>
          </w:tcPr>
          <w:p w14:paraId="0B0647FC"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Performance standards for cameras, phones, etc., cont’d</w:t>
            </w:r>
          </w:p>
        </w:tc>
        <w:tc>
          <w:tcPr>
            <w:tcW w:w="1530" w:type="dxa"/>
            <w:gridSpan w:val="2"/>
            <w:tcBorders>
              <w:top w:val="single" w:sz="4" w:space="0" w:color="auto"/>
              <w:left w:val="nil"/>
              <w:bottom w:val="single" w:sz="4" w:space="0" w:color="auto"/>
              <w:right w:val="single" w:sz="4" w:space="0" w:color="auto"/>
            </w:tcBorders>
            <w:shd w:val="clear" w:color="auto" w:fill="auto"/>
          </w:tcPr>
          <w:p w14:paraId="0B04526F"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Standard for Internet connection speed and security, cont’d</w:t>
            </w:r>
          </w:p>
        </w:tc>
        <w:tc>
          <w:tcPr>
            <w:tcW w:w="2073" w:type="dxa"/>
            <w:gridSpan w:val="3"/>
            <w:tcBorders>
              <w:top w:val="single" w:sz="4" w:space="0" w:color="auto"/>
              <w:left w:val="nil"/>
              <w:bottom w:val="single" w:sz="4" w:space="0" w:color="auto"/>
              <w:right w:val="single" w:sz="4" w:space="0" w:color="auto"/>
            </w:tcBorders>
            <w:shd w:val="clear" w:color="auto" w:fill="auto"/>
          </w:tcPr>
          <w:p w14:paraId="3FDB3588"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Restrictions on the applications/software that can be used, cont’d</w:t>
            </w:r>
          </w:p>
        </w:tc>
      </w:tr>
      <w:tr w:rsidR="0097439E" w:rsidRPr="00560291" w14:paraId="08FCF219" w14:textId="77777777" w:rsidTr="0097439E">
        <w:trPr>
          <w:trHeight w:val="1016"/>
        </w:trPr>
        <w:tc>
          <w:tcPr>
            <w:tcW w:w="985" w:type="dxa"/>
            <w:tcBorders>
              <w:top w:val="nil"/>
              <w:left w:val="single" w:sz="4" w:space="0" w:color="auto"/>
              <w:bottom w:val="single" w:sz="4" w:space="0" w:color="auto"/>
              <w:right w:val="single" w:sz="4" w:space="0" w:color="auto"/>
            </w:tcBorders>
            <w:shd w:val="clear" w:color="auto" w:fill="auto"/>
            <w:vAlign w:val="bottom"/>
          </w:tcPr>
          <w:p w14:paraId="6611D21F"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900" w:type="dxa"/>
            <w:tcBorders>
              <w:top w:val="nil"/>
              <w:left w:val="nil"/>
              <w:bottom w:val="single" w:sz="4" w:space="0" w:color="auto"/>
              <w:right w:val="single" w:sz="4" w:space="0" w:color="auto"/>
            </w:tcBorders>
            <w:shd w:val="clear" w:color="auto" w:fill="auto"/>
          </w:tcPr>
          <w:p w14:paraId="54B6DD68"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810" w:type="dxa"/>
            <w:tcBorders>
              <w:top w:val="nil"/>
              <w:left w:val="nil"/>
              <w:bottom w:val="single" w:sz="4" w:space="0" w:color="auto"/>
              <w:right w:val="single" w:sz="4" w:space="0" w:color="auto"/>
            </w:tcBorders>
            <w:shd w:val="clear" w:color="auto" w:fill="auto"/>
          </w:tcPr>
          <w:p w14:paraId="0658B913"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810" w:type="dxa"/>
            <w:tcBorders>
              <w:top w:val="nil"/>
              <w:left w:val="nil"/>
              <w:bottom w:val="single" w:sz="4" w:space="0" w:color="auto"/>
              <w:right w:val="single" w:sz="4" w:space="0" w:color="auto"/>
            </w:tcBorders>
            <w:shd w:val="clear" w:color="auto" w:fill="auto"/>
          </w:tcPr>
          <w:p w14:paraId="14C0BCA9"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1170" w:type="dxa"/>
            <w:tcBorders>
              <w:top w:val="nil"/>
              <w:left w:val="nil"/>
              <w:bottom w:val="single" w:sz="4" w:space="0" w:color="auto"/>
              <w:right w:val="single" w:sz="4" w:space="0" w:color="auto"/>
            </w:tcBorders>
            <w:shd w:val="clear" w:color="auto" w:fill="auto"/>
          </w:tcPr>
          <w:p w14:paraId="4112600F"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900" w:type="dxa"/>
            <w:tcBorders>
              <w:top w:val="nil"/>
              <w:left w:val="nil"/>
              <w:bottom w:val="single" w:sz="4" w:space="0" w:color="auto"/>
              <w:right w:val="single" w:sz="4" w:space="0" w:color="auto"/>
            </w:tcBorders>
            <w:shd w:val="clear" w:color="auto" w:fill="auto"/>
          </w:tcPr>
          <w:p w14:paraId="78FBEFEB"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855" w:type="dxa"/>
            <w:tcBorders>
              <w:top w:val="single" w:sz="4" w:space="0" w:color="auto"/>
              <w:left w:val="nil"/>
              <w:bottom w:val="single" w:sz="4" w:space="0" w:color="auto"/>
              <w:right w:val="single" w:sz="4" w:space="0" w:color="auto"/>
            </w:tcBorders>
            <w:shd w:val="clear" w:color="auto" w:fill="auto"/>
          </w:tcPr>
          <w:p w14:paraId="74300DB8" w14:textId="70BCA6EF"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855" w:type="dxa"/>
            <w:tcBorders>
              <w:top w:val="single" w:sz="4" w:space="0" w:color="auto"/>
              <w:left w:val="nil"/>
              <w:bottom w:val="single" w:sz="4" w:space="0" w:color="auto"/>
              <w:right w:val="single" w:sz="4" w:space="0" w:color="auto"/>
            </w:tcBorders>
            <w:shd w:val="clear" w:color="auto" w:fill="auto"/>
          </w:tcPr>
          <w:p w14:paraId="728B35B7"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c>
          <w:tcPr>
            <w:tcW w:w="675" w:type="dxa"/>
            <w:tcBorders>
              <w:top w:val="single" w:sz="4" w:space="0" w:color="auto"/>
              <w:left w:val="nil"/>
              <w:bottom w:val="single" w:sz="4" w:space="0" w:color="auto"/>
              <w:right w:val="single" w:sz="4" w:space="0" w:color="auto"/>
            </w:tcBorders>
            <w:shd w:val="clear" w:color="auto" w:fill="auto"/>
          </w:tcPr>
          <w:p w14:paraId="6198A0A5" w14:textId="7067AC13"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675" w:type="dxa"/>
            <w:tcBorders>
              <w:top w:val="single" w:sz="4" w:space="0" w:color="auto"/>
              <w:left w:val="nil"/>
              <w:bottom w:val="single" w:sz="4" w:space="0" w:color="auto"/>
              <w:right w:val="single" w:sz="4" w:space="0" w:color="auto"/>
            </w:tcBorders>
            <w:shd w:val="clear" w:color="auto" w:fill="auto"/>
          </w:tcPr>
          <w:p w14:paraId="3757BAD3"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c>
          <w:tcPr>
            <w:tcW w:w="810" w:type="dxa"/>
            <w:tcBorders>
              <w:top w:val="single" w:sz="4" w:space="0" w:color="auto"/>
              <w:left w:val="nil"/>
              <w:bottom w:val="single" w:sz="4" w:space="0" w:color="auto"/>
              <w:right w:val="single" w:sz="4" w:space="0" w:color="auto"/>
            </w:tcBorders>
            <w:shd w:val="clear" w:color="auto" w:fill="auto"/>
          </w:tcPr>
          <w:p w14:paraId="3BA7052C" w14:textId="481DFAB3"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810" w:type="dxa"/>
            <w:tcBorders>
              <w:top w:val="single" w:sz="4" w:space="0" w:color="auto"/>
              <w:left w:val="nil"/>
              <w:bottom w:val="single" w:sz="4" w:space="0" w:color="auto"/>
              <w:right w:val="single" w:sz="4" w:space="0" w:color="auto"/>
            </w:tcBorders>
            <w:shd w:val="clear" w:color="auto" w:fill="auto"/>
          </w:tcPr>
          <w:p w14:paraId="117E3EA1"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c>
          <w:tcPr>
            <w:tcW w:w="765" w:type="dxa"/>
            <w:tcBorders>
              <w:top w:val="single" w:sz="4" w:space="0" w:color="auto"/>
              <w:left w:val="nil"/>
              <w:bottom w:val="single" w:sz="4" w:space="0" w:color="auto"/>
              <w:right w:val="single" w:sz="4" w:space="0" w:color="auto"/>
            </w:tcBorders>
            <w:shd w:val="clear" w:color="auto" w:fill="auto"/>
          </w:tcPr>
          <w:p w14:paraId="33357191" w14:textId="4E56DD86"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765" w:type="dxa"/>
            <w:tcBorders>
              <w:top w:val="single" w:sz="4" w:space="0" w:color="auto"/>
              <w:left w:val="nil"/>
              <w:bottom w:val="single" w:sz="4" w:space="0" w:color="auto"/>
              <w:right w:val="single" w:sz="4" w:space="0" w:color="auto"/>
            </w:tcBorders>
            <w:shd w:val="clear" w:color="auto" w:fill="auto"/>
          </w:tcPr>
          <w:p w14:paraId="2452A1AB"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c>
          <w:tcPr>
            <w:tcW w:w="765" w:type="dxa"/>
            <w:tcBorders>
              <w:top w:val="single" w:sz="4" w:space="0" w:color="auto"/>
              <w:left w:val="nil"/>
              <w:bottom w:val="single" w:sz="4" w:space="0" w:color="auto"/>
              <w:right w:val="single" w:sz="4" w:space="0" w:color="auto"/>
            </w:tcBorders>
            <w:shd w:val="clear" w:color="auto" w:fill="auto"/>
          </w:tcPr>
          <w:p w14:paraId="1110D65F" w14:textId="4F7DD564"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765" w:type="dxa"/>
            <w:tcBorders>
              <w:top w:val="single" w:sz="4" w:space="0" w:color="auto"/>
              <w:left w:val="nil"/>
              <w:bottom w:val="single" w:sz="4" w:space="0" w:color="auto"/>
              <w:right w:val="single" w:sz="4" w:space="0" w:color="auto"/>
            </w:tcBorders>
            <w:shd w:val="clear" w:color="auto" w:fill="auto"/>
          </w:tcPr>
          <w:p w14:paraId="4DFCA54C"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c>
          <w:tcPr>
            <w:tcW w:w="1036" w:type="dxa"/>
            <w:tcBorders>
              <w:top w:val="single" w:sz="4" w:space="0" w:color="auto"/>
              <w:left w:val="nil"/>
              <w:bottom w:val="single" w:sz="4" w:space="0" w:color="auto"/>
              <w:right w:val="single" w:sz="4" w:space="0" w:color="auto"/>
            </w:tcBorders>
            <w:shd w:val="clear" w:color="auto" w:fill="auto"/>
          </w:tcPr>
          <w:p w14:paraId="705E2395" w14:textId="67092104"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1037" w:type="dxa"/>
            <w:gridSpan w:val="2"/>
            <w:tcBorders>
              <w:top w:val="single" w:sz="4" w:space="0" w:color="auto"/>
              <w:left w:val="nil"/>
              <w:bottom w:val="single" w:sz="4" w:space="0" w:color="auto"/>
              <w:right w:val="single" w:sz="4" w:space="0" w:color="auto"/>
            </w:tcBorders>
            <w:shd w:val="clear" w:color="auto" w:fill="auto"/>
          </w:tcPr>
          <w:p w14:paraId="6687F633"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r>
      <w:tr w:rsidR="0097439E" w:rsidRPr="00560291" w14:paraId="63837288" w14:textId="77777777" w:rsidTr="0097439E">
        <w:trPr>
          <w:trHeight w:val="1646"/>
        </w:trPr>
        <w:tc>
          <w:tcPr>
            <w:tcW w:w="985" w:type="dxa"/>
            <w:tcBorders>
              <w:top w:val="nil"/>
              <w:left w:val="single" w:sz="4" w:space="0" w:color="auto"/>
              <w:bottom w:val="single" w:sz="4" w:space="0" w:color="auto"/>
              <w:right w:val="single" w:sz="4" w:space="0" w:color="auto"/>
            </w:tcBorders>
            <w:shd w:val="clear" w:color="auto" w:fill="auto"/>
            <w:hideMark/>
          </w:tcPr>
          <w:p w14:paraId="6AE06E50"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China</w:t>
            </w:r>
          </w:p>
        </w:tc>
        <w:tc>
          <w:tcPr>
            <w:tcW w:w="900" w:type="dxa"/>
            <w:tcBorders>
              <w:top w:val="nil"/>
              <w:left w:val="nil"/>
              <w:bottom w:val="single" w:sz="4" w:space="0" w:color="auto"/>
              <w:right w:val="single" w:sz="4" w:space="0" w:color="auto"/>
            </w:tcBorders>
            <w:shd w:val="clear" w:color="auto" w:fill="auto"/>
            <w:hideMark/>
          </w:tcPr>
          <w:p w14:paraId="3EF4ECF9"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Yes</w:t>
            </w:r>
          </w:p>
        </w:tc>
        <w:tc>
          <w:tcPr>
            <w:tcW w:w="810" w:type="dxa"/>
            <w:tcBorders>
              <w:top w:val="nil"/>
              <w:left w:val="nil"/>
              <w:bottom w:val="single" w:sz="4" w:space="0" w:color="auto"/>
              <w:right w:val="single" w:sz="4" w:space="0" w:color="auto"/>
            </w:tcBorders>
            <w:shd w:val="clear" w:color="auto" w:fill="auto"/>
            <w:hideMark/>
          </w:tcPr>
          <w:p w14:paraId="5533D450"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Yes</w:t>
            </w:r>
          </w:p>
        </w:tc>
        <w:tc>
          <w:tcPr>
            <w:tcW w:w="810" w:type="dxa"/>
            <w:tcBorders>
              <w:top w:val="nil"/>
              <w:left w:val="nil"/>
              <w:bottom w:val="single" w:sz="4" w:space="0" w:color="auto"/>
              <w:right w:val="single" w:sz="4" w:space="0" w:color="auto"/>
            </w:tcBorders>
            <w:shd w:val="clear" w:color="auto" w:fill="auto"/>
            <w:hideMark/>
          </w:tcPr>
          <w:p w14:paraId="4064E252" w14:textId="5F35DD49" w:rsidR="0097439E" w:rsidRPr="00560291" w:rsidRDefault="00422CE1" w:rsidP="0097439E">
            <w:pPr>
              <w:spacing w:line="200" w:lineRule="exac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w:t>
            </w:r>
            <w:r w:rsidRPr="00422CE1">
              <w:rPr>
                <w:rFonts w:ascii="Times New Roman" w:eastAsia="Times New Roman" w:hAnsi="Times New Roman" w:cs="Times New Roman"/>
                <w:color w:val="000000"/>
                <w:sz w:val="20"/>
                <w:szCs w:val="20"/>
              </w:rPr>
              <w:t>ndecided</w:t>
            </w:r>
          </w:p>
        </w:tc>
        <w:tc>
          <w:tcPr>
            <w:tcW w:w="1170" w:type="dxa"/>
            <w:tcBorders>
              <w:top w:val="nil"/>
              <w:left w:val="nil"/>
              <w:bottom w:val="single" w:sz="4" w:space="0" w:color="auto"/>
              <w:right w:val="single" w:sz="4" w:space="0" w:color="auto"/>
            </w:tcBorders>
            <w:shd w:val="clear" w:color="auto" w:fill="auto"/>
            <w:hideMark/>
          </w:tcPr>
          <w:p w14:paraId="794B34C9"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February 2020</w:t>
            </w:r>
          </w:p>
        </w:tc>
        <w:tc>
          <w:tcPr>
            <w:tcW w:w="900" w:type="dxa"/>
            <w:tcBorders>
              <w:top w:val="nil"/>
              <w:left w:val="nil"/>
              <w:bottom w:val="single" w:sz="4" w:space="0" w:color="auto"/>
              <w:right w:val="single" w:sz="4" w:space="0" w:color="auto"/>
            </w:tcBorders>
            <w:shd w:val="clear" w:color="auto" w:fill="auto"/>
            <w:hideMark/>
          </w:tcPr>
          <w:p w14:paraId="5534EA6B"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January 23, 2020 (Wuhan)</w:t>
            </w:r>
          </w:p>
        </w:tc>
        <w:tc>
          <w:tcPr>
            <w:tcW w:w="1710" w:type="dxa"/>
            <w:gridSpan w:val="2"/>
            <w:tcBorders>
              <w:top w:val="single" w:sz="4" w:space="0" w:color="auto"/>
              <w:left w:val="nil"/>
              <w:bottom w:val="single" w:sz="4" w:space="0" w:color="auto"/>
              <w:right w:val="single" w:sz="4" w:space="0" w:color="auto"/>
            </w:tcBorders>
            <w:shd w:val="clear" w:color="auto" w:fill="auto"/>
            <w:hideMark/>
          </w:tcPr>
          <w:p w14:paraId="6A11FE2F"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350" w:type="dxa"/>
            <w:gridSpan w:val="2"/>
            <w:tcBorders>
              <w:top w:val="single" w:sz="4" w:space="0" w:color="auto"/>
              <w:left w:val="nil"/>
              <w:bottom w:val="single" w:sz="4" w:space="0" w:color="auto"/>
              <w:right w:val="single" w:sz="4" w:space="0" w:color="auto"/>
            </w:tcBorders>
            <w:shd w:val="clear" w:color="auto" w:fill="auto"/>
            <w:hideMark/>
          </w:tcPr>
          <w:p w14:paraId="4F513FD1"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Licensed doctors working in government-designated medical institutions.</w:t>
            </w:r>
          </w:p>
        </w:tc>
        <w:tc>
          <w:tcPr>
            <w:tcW w:w="1620" w:type="dxa"/>
            <w:gridSpan w:val="2"/>
            <w:tcBorders>
              <w:top w:val="single" w:sz="4" w:space="0" w:color="auto"/>
              <w:left w:val="nil"/>
              <w:bottom w:val="single" w:sz="4" w:space="0" w:color="auto"/>
              <w:right w:val="single" w:sz="4" w:space="0" w:color="auto"/>
            </w:tcBorders>
            <w:shd w:val="clear" w:color="auto" w:fill="auto"/>
            <w:hideMark/>
          </w:tcPr>
          <w:p w14:paraId="7B0A2098"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530" w:type="dxa"/>
            <w:gridSpan w:val="2"/>
            <w:tcBorders>
              <w:top w:val="single" w:sz="4" w:space="0" w:color="auto"/>
              <w:left w:val="nil"/>
              <w:bottom w:val="single" w:sz="4" w:space="0" w:color="auto"/>
              <w:right w:val="single" w:sz="4" w:space="0" w:color="auto"/>
            </w:tcBorders>
            <w:shd w:val="clear" w:color="auto" w:fill="auto"/>
            <w:hideMark/>
          </w:tcPr>
          <w:p w14:paraId="4E916818"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Equipment regularly maintained and checked by technician.</w:t>
            </w:r>
          </w:p>
        </w:tc>
        <w:tc>
          <w:tcPr>
            <w:tcW w:w="1530" w:type="dxa"/>
            <w:gridSpan w:val="2"/>
            <w:tcBorders>
              <w:top w:val="single" w:sz="4" w:space="0" w:color="auto"/>
              <w:left w:val="nil"/>
              <w:bottom w:val="single" w:sz="4" w:space="0" w:color="auto"/>
              <w:right w:val="single" w:sz="4" w:space="0" w:color="auto"/>
            </w:tcBorders>
            <w:shd w:val="clear" w:color="auto" w:fill="auto"/>
            <w:hideMark/>
          </w:tcPr>
          <w:p w14:paraId="3B534ABE"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Guidelines for security and personal information protection. No standard line speed requirement.</w:t>
            </w:r>
          </w:p>
        </w:tc>
        <w:tc>
          <w:tcPr>
            <w:tcW w:w="2073" w:type="dxa"/>
            <w:gridSpan w:val="3"/>
            <w:tcBorders>
              <w:top w:val="single" w:sz="4" w:space="0" w:color="auto"/>
              <w:left w:val="nil"/>
              <w:bottom w:val="single" w:sz="4" w:space="0" w:color="auto"/>
              <w:right w:val="single" w:sz="4" w:space="0" w:color="auto"/>
            </w:tcBorders>
            <w:shd w:val="clear" w:color="auto" w:fill="auto"/>
            <w:hideMark/>
          </w:tcPr>
          <w:p w14:paraId="056735B1"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r>
      <w:tr w:rsidR="0097439E" w:rsidRPr="00560291" w14:paraId="504CE0F7" w14:textId="77777777" w:rsidTr="0097439E">
        <w:trPr>
          <w:cantSplit/>
          <w:trHeight w:val="2330"/>
        </w:trPr>
        <w:tc>
          <w:tcPr>
            <w:tcW w:w="985" w:type="dxa"/>
            <w:tcBorders>
              <w:top w:val="nil"/>
              <w:left w:val="single" w:sz="4" w:space="0" w:color="auto"/>
              <w:bottom w:val="single" w:sz="4" w:space="0" w:color="auto"/>
              <w:right w:val="single" w:sz="4" w:space="0" w:color="auto"/>
            </w:tcBorders>
            <w:shd w:val="clear" w:color="auto" w:fill="auto"/>
            <w:hideMark/>
          </w:tcPr>
          <w:p w14:paraId="44CDC431"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Denmark</w:t>
            </w:r>
          </w:p>
        </w:tc>
        <w:tc>
          <w:tcPr>
            <w:tcW w:w="900" w:type="dxa"/>
            <w:tcBorders>
              <w:top w:val="nil"/>
              <w:left w:val="nil"/>
              <w:bottom w:val="single" w:sz="4" w:space="0" w:color="auto"/>
              <w:right w:val="single" w:sz="4" w:space="0" w:color="auto"/>
            </w:tcBorders>
            <w:shd w:val="clear" w:color="auto" w:fill="auto"/>
            <w:hideMark/>
          </w:tcPr>
          <w:p w14:paraId="24EC5E26"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Yes (same as in-person care)</w:t>
            </w:r>
          </w:p>
        </w:tc>
        <w:tc>
          <w:tcPr>
            <w:tcW w:w="810" w:type="dxa"/>
            <w:tcBorders>
              <w:top w:val="nil"/>
              <w:left w:val="nil"/>
              <w:bottom w:val="single" w:sz="4" w:space="0" w:color="auto"/>
              <w:right w:val="single" w:sz="4" w:space="0" w:color="auto"/>
            </w:tcBorders>
            <w:shd w:val="clear" w:color="auto" w:fill="auto"/>
            <w:hideMark/>
          </w:tcPr>
          <w:p w14:paraId="1AE4A32F"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Yes</w:t>
            </w:r>
          </w:p>
        </w:tc>
        <w:tc>
          <w:tcPr>
            <w:tcW w:w="810" w:type="dxa"/>
            <w:tcBorders>
              <w:top w:val="nil"/>
              <w:left w:val="nil"/>
              <w:bottom w:val="single" w:sz="4" w:space="0" w:color="auto"/>
              <w:right w:val="single" w:sz="4" w:space="0" w:color="auto"/>
            </w:tcBorders>
            <w:shd w:val="clear" w:color="auto" w:fill="auto"/>
            <w:hideMark/>
          </w:tcPr>
          <w:p w14:paraId="50551193"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Temporary</w:t>
            </w:r>
          </w:p>
        </w:tc>
        <w:tc>
          <w:tcPr>
            <w:tcW w:w="1170" w:type="dxa"/>
            <w:tcBorders>
              <w:top w:val="nil"/>
              <w:left w:val="nil"/>
              <w:bottom w:val="single" w:sz="4" w:space="0" w:color="auto"/>
              <w:right w:val="single" w:sz="4" w:space="0" w:color="auto"/>
            </w:tcBorders>
            <w:shd w:val="clear" w:color="auto" w:fill="auto"/>
            <w:hideMark/>
          </w:tcPr>
          <w:p w14:paraId="6A900386"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March 2020</w:t>
            </w:r>
          </w:p>
        </w:tc>
        <w:tc>
          <w:tcPr>
            <w:tcW w:w="900" w:type="dxa"/>
            <w:tcBorders>
              <w:top w:val="nil"/>
              <w:left w:val="nil"/>
              <w:bottom w:val="single" w:sz="4" w:space="0" w:color="auto"/>
              <w:right w:val="single" w:sz="4" w:space="0" w:color="auto"/>
            </w:tcBorders>
            <w:shd w:val="clear" w:color="FFFFFF" w:fill="FFFFFF"/>
            <w:hideMark/>
          </w:tcPr>
          <w:p w14:paraId="31E424B1"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March 11, 2020</w:t>
            </w:r>
          </w:p>
        </w:tc>
        <w:tc>
          <w:tcPr>
            <w:tcW w:w="1710" w:type="dxa"/>
            <w:gridSpan w:val="2"/>
            <w:tcBorders>
              <w:top w:val="single" w:sz="4" w:space="0" w:color="auto"/>
              <w:left w:val="nil"/>
              <w:bottom w:val="single" w:sz="4" w:space="0" w:color="auto"/>
              <w:right w:val="single" w:sz="4" w:space="0" w:color="auto"/>
            </w:tcBorders>
            <w:shd w:val="clear" w:color="auto" w:fill="auto"/>
            <w:hideMark/>
          </w:tcPr>
          <w:p w14:paraId="18605B31"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350" w:type="dxa"/>
            <w:gridSpan w:val="2"/>
            <w:tcBorders>
              <w:top w:val="single" w:sz="4" w:space="0" w:color="auto"/>
              <w:left w:val="nil"/>
              <w:bottom w:val="single" w:sz="4" w:space="0" w:color="auto"/>
              <w:right w:val="single" w:sz="4" w:space="0" w:color="auto"/>
            </w:tcBorders>
            <w:shd w:val="clear" w:color="auto" w:fill="auto"/>
            <w:hideMark/>
          </w:tcPr>
          <w:p w14:paraId="439725D1"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620" w:type="dxa"/>
            <w:gridSpan w:val="2"/>
            <w:tcBorders>
              <w:top w:val="single" w:sz="4" w:space="0" w:color="auto"/>
              <w:left w:val="nil"/>
              <w:bottom w:val="single" w:sz="4" w:space="0" w:color="auto"/>
              <w:right w:val="single" w:sz="4" w:space="0" w:color="auto"/>
            </w:tcBorders>
            <w:shd w:val="clear" w:color="auto" w:fill="auto"/>
            <w:hideMark/>
          </w:tcPr>
          <w:p w14:paraId="1892938D"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Full name and unique social security identification number.</w:t>
            </w:r>
          </w:p>
        </w:tc>
        <w:tc>
          <w:tcPr>
            <w:tcW w:w="1530" w:type="dxa"/>
            <w:gridSpan w:val="2"/>
            <w:tcBorders>
              <w:top w:val="single" w:sz="4" w:space="0" w:color="auto"/>
              <w:left w:val="nil"/>
              <w:bottom w:val="single" w:sz="4" w:space="0" w:color="auto"/>
              <w:right w:val="single" w:sz="4" w:space="0" w:color="auto"/>
            </w:tcBorders>
            <w:shd w:val="clear" w:color="auto" w:fill="auto"/>
            <w:hideMark/>
          </w:tcPr>
          <w:p w14:paraId="4A334CC8"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Not specified</w:t>
            </w:r>
          </w:p>
        </w:tc>
        <w:tc>
          <w:tcPr>
            <w:tcW w:w="1530" w:type="dxa"/>
            <w:gridSpan w:val="2"/>
            <w:tcBorders>
              <w:top w:val="single" w:sz="4" w:space="0" w:color="auto"/>
              <w:left w:val="nil"/>
              <w:bottom w:val="single" w:sz="4" w:space="0" w:color="auto"/>
              <w:right w:val="single" w:sz="4" w:space="0" w:color="auto"/>
            </w:tcBorders>
            <w:shd w:val="clear" w:color="auto" w:fill="auto"/>
            <w:hideMark/>
          </w:tcPr>
          <w:p w14:paraId="2D157637"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Regional rules and guidelines for security and personal information protection. No standard line speed requirement.</w:t>
            </w:r>
          </w:p>
        </w:tc>
        <w:tc>
          <w:tcPr>
            <w:tcW w:w="1080" w:type="dxa"/>
            <w:gridSpan w:val="2"/>
            <w:tcBorders>
              <w:top w:val="nil"/>
              <w:left w:val="nil"/>
              <w:bottom w:val="single" w:sz="4" w:space="0" w:color="auto"/>
              <w:right w:val="single" w:sz="4" w:space="0" w:color="auto"/>
            </w:tcBorders>
            <w:shd w:val="clear" w:color="auto" w:fill="auto"/>
            <w:hideMark/>
          </w:tcPr>
          <w:p w14:paraId="2B64E27D"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Rules are region-dependent; popular general-purpose applications are prohibited.</w:t>
            </w:r>
          </w:p>
        </w:tc>
        <w:tc>
          <w:tcPr>
            <w:tcW w:w="993" w:type="dxa"/>
            <w:tcBorders>
              <w:top w:val="nil"/>
              <w:left w:val="nil"/>
              <w:bottom w:val="single" w:sz="4" w:space="0" w:color="auto"/>
              <w:right w:val="single" w:sz="4" w:space="0" w:color="auto"/>
            </w:tcBorders>
            <w:shd w:val="clear" w:color="auto" w:fill="auto"/>
            <w:hideMark/>
          </w:tcPr>
          <w:p w14:paraId="5851AC53"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New software solutions have been approved/provided, while others have been prohibited.</w:t>
            </w:r>
          </w:p>
        </w:tc>
      </w:tr>
      <w:tr w:rsidR="0097439E" w:rsidRPr="00560291" w14:paraId="129209BA" w14:textId="77777777" w:rsidTr="0097439E">
        <w:trPr>
          <w:trHeight w:val="750"/>
        </w:trPr>
        <w:tc>
          <w:tcPr>
            <w:tcW w:w="985" w:type="dxa"/>
            <w:tcBorders>
              <w:top w:val="nil"/>
              <w:left w:val="single" w:sz="4" w:space="0" w:color="auto"/>
              <w:bottom w:val="single" w:sz="4" w:space="0" w:color="auto"/>
              <w:right w:val="single" w:sz="4" w:space="0" w:color="auto"/>
            </w:tcBorders>
            <w:shd w:val="clear" w:color="auto" w:fill="auto"/>
            <w:hideMark/>
          </w:tcPr>
          <w:p w14:paraId="305F4464"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Egypt</w:t>
            </w:r>
          </w:p>
        </w:tc>
        <w:tc>
          <w:tcPr>
            <w:tcW w:w="900" w:type="dxa"/>
            <w:tcBorders>
              <w:top w:val="nil"/>
              <w:left w:val="nil"/>
              <w:bottom w:val="single" w:sz="4" w:space="0" w:color="auto"/>
              <w:right w:val="single" w:sz="4" w:space="0" w:color="auto"/>
            </w:tcBorders>
            <w:shd w:val="clear" w:color="auto" w:fill="auto"/>
            <w:hideMark/>
          </w:tcPr>
          <w:p w14:paraId="51CF6FF1"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None</w:t>
            </w:r>
          </w:p>
        </w:tc>
        <w:tc>
          <w:tcPr>
            <w:tcW w:w="810" w:type="dxa"/>
            <w:tcBorders>
              <w:top w:val="nil"/>
              <w:left w:val="nil"/>
              <w:bottom w:val="single" w:sz="4" w:space="0" w:color="auto"/>
              <w:right w:val="single" w:sz="4" w:space="0" w:color="auto"/>
            </w:tcBorders>
            <w:shd w:val="clear" w:color="auto" w:fill="auto"/>
            <w:hideMark/>
          </w:tcPr>
          <w:p w14:paraId="1E06528F"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None</w:t>
            </w:r>
          </w:p>
        </w:tc>
        <w:tc>
          <w:tcPr>
            <w:tcW w:w="810" w:type="dxa"/>
            <w:tcBorders>
              <w:top w:val="nil"/>
              <w:left w:val="nil"/>
              <w:bottom w:val="single" w:sz="4" w:space="0" w:color="auto"/>
              <w:right w:val="single" w:sz="4" w:space="0" w:color="auto"/>
            </w:tcBorders>
            <w:shd w:val="clear" w:color="auto" w:fill="auto"/>
            <w:hideMark/>
          </w:tcPr>
          <w:p w14:paraId="739A01E7" w14:textId="297DD0FF" w:rsidR="0097439E" w:rsidRPr="00560291" w:rsidRDefault="00422CE1" w:rsidP="0097439E">
            <w:pPr>
              <w:spacing w:line="200" w:lineRule="exact"/>
              <w:rPr>
                <w:rFonts w:ascii="Times New Roman" w:eastAsia="Times New Roman" w:hAnsi="Times New Roman" w:cs="Times New Roman"/>
                <w:color w:val="000000"/>
                <w:sz w:val="20"/>
                <w:szCs w:val="20"/>
              </w:rPr>
            </w:pPr>
            <w:r w:rsidRPr="00422CE1">
              <w:rPr>
                <w:rFonts w:ascii="Times New Roman" w:eastAsia="Times New Roman" w:hAnsi="Times New Roman" w:cs="Times New Roman"/>
                <w:color w:val="000000"/>
                <w:sz w:val="20"/>
                <w:szCs w:val="20"/>
              </w:rPr>
              <w:t xml:space="preserve">Not </w:t>
            </w:r>
            <w:proofErr w:type="spellStart"/>
            <w:r w:rsidRPr="00422CE1">
              <w:rPr>
                <w:rFonts w:ascii="Times New Roman" w:eastAsia="Times New Roman" w:hAnsi="Times New Roman" w:cs="Times New Roman"/>
                <w:color w:val="000000"/>
                <w:sz w:val="20"/>
                <w:szCs w:val="20"/>
              </w:rPr>
              <w:t>speci-fied</w:t>
            </w:r>
            <w:proofErr w:type="spellEnd"/>
          </w:p>
        </w:tc>
        <w:tc>
          <w:tcPr>
            <w:tcW w:w="1170" w:type="dxa"/>
            <w:tcBorders>
              <w:top w:val="nil"/>
              <w:left w:val="nil"/>
              <w:bottom w:val="single" w:sz="4" w:space="0" w:color="auto"/>
              <w:right w:val="single" w:sz="4" w:space="0" w:color="auto"/>
            </w:tcBorders>
            <w:shd w:val="clear" w:color="auto" w:fill="auto"/>
            <w:hideMark/>
          </w:tcPr>
          <w:p w14:paraId="7647DF78"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None</w:t>
            </w:r>
          </w:p>
        </w:tc>
        <w:tc>
          <w:tcPr>
            <w:tcW w:w="900" w:type="dxa"/>
            <w:tcBorders>
              <w:top w:val="nil"/>
              <w:left w:val="nil"/>
              <w:bottom w:val="single" w:sz="4" w:space="0" w:color="auto"/>
              <w:right w:val="single" w:sz="4" w:space="0" w:color="auto"/>
            </w:tcBorders>
            <w:shd w:val="clear" w:color="FFFFFF" w:fill="FFFFFF"/>
            <w:hideMark/>
          </w:tcPr>
          <w:p w14:paraId="3E54F5CE"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March 20, 2020</w:t>
            </w:r>
          </w:p>
        </w:tc>
        <w:tc>
          <w:tcPr>
            <w:tcW w:w="1710" w:type="dxa"/>
            <w:gridSpan w:val="2"/>
            <w:tcBorders>
              <w:top w:val="single" w:sz="4" w:space="0" w:color="auto"/>
              <w:left w:val="nil"/>
              <w:bottom w:val="single" w:sz="4" w:space="0" w:color="auto"/>
              <w:right w:val="single" w:sz="4" w:space="0" w:color="auto"/>
            </w:tcBorders>
            <w:shd w:val="clear" w:color="auto" w:fill="auto"/>
            <w:hideMark/>
          </w:tcPr>
          <w:p w14:paraId="5C66B960"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350" w:type="dxa"/>
            <w:gridSpan w:val="2"/>
            <w:tcBorders>
              <w:top w:val="single" w:sz="4" w:space="0" w:color="auto"/>
              <w:left w:val="nil"/>
              <w:bottom w:val="single" w:sz="4" w:space="0" w:color="auto"/>
              <w:right w:val="single" w:sz="4" w:space="0" w:color="auto"/>
            </w:tcBorders>
            <w:shd w:val="clear" w:color="auto" w:fill="auto"/>
            <w:hideMark/>
          </w:tcPr>
          <w:p w14:paraId="6BE27409"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Doctors registered with Medical Syndicate and Ministry of Health</w:t>
            </w:r>
          </w:p>
        </w:tc>
        <w:tc>
          <w:tcPr>
            <w:tcW w:w="1620" w:type="dxa"/>
            <w:gridSpan w:val="2"/>
            <w:tcBorders>
              <w:top w:val="single" w:sz="4" w:space="0" w:color="auto"/>
              <w:left w:val="nil"/>
              <w:bottom w:val="single" w:sz="4" w:space="0" w:color="auto"/>
              <w:right w:val="single" w:sz="4" w:space="0" w:color="auto"/>
            </w:tcBorders>
            <w:shd w:val="clear" w:color="auto" w:fill="auto"/>
            <w:hideMark/>
          </w:tcPr>
          <w:p w14:paraId="698A6724"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530" w:type="dxa"/>
            <w:gridSpan w:val="2"/>
            <w:tcBorders>
              <w:top w:val="single" w:sz="4" w:space="0" w:color="auto"/>
              <w:left w:val="nil"/>
              <w:bottom w:val="single" w:sz="4" w:space="0" w:color="auto"/>
              <w:right w:val="single" w:sz="4" w:space="0" w:color="auto"/>
            </w:tcBorders>
            <w:shd w:val="clear" w:color="auto" w:fill="auto"/>
            <w:hideMark/>
          </w:tcPr>
          <w:p w14:paraId="7DA3C33D"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530" w:type="dxa"/>
            <w:gridSpan w:val="2"/>
            <w:tcBorders>
              <w:top w:val="single" w:sz="4" w:space="0" w:color="auto"/>
              <w:left w:val="nil"/>
              <w:bottom w:val="single" w:sz="4" w:space="0" w:color="auto"/>
              <w:right w:val="single" w:sz="4" w:space="0" w:color="auto"/>
            </w:tcBorders>
            <w:shd w:val="clear" w:color="auto" w:fill="auto"/>
            <w:hideMark/>
          </w:tcPr>
          <w:p w14:paraId="0E860256"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2073" w:type="dxa"/>
            <w:gridSpan w:val="3"/>
            <w:tcBorders>
              <w:top w:val="single" w:sz="4" w:space="0" w:color="auto"/>
              <w:left w:val="nil"/>
              <w:bottom w:val="single" w:sz="4" w:space="0" w:color="auto"/>
              <w:right w:val="single" w:sz="4" w:space="0" w:color="auto"/>
            </w:tcBorders>
            <w:shd w:val="clear" w:color="auto" w:fill="auto"/>
            <w:hideMark/>
          </w:tcPr>
          <w:p w14:paraId="4614446E"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r>
    </w:tbl>
    <w:p w14:paraId="078BEF47" w14:textId="77777777" w:rsidR="0097439E" w:rsidRDefault="0097439E" w:rsidP="0097439E">
      <w:pPr>
        <w:spacing w:line="200" w:lineRule="exact"/>
        <w:rPr>
          <w:rFonts w:ascii="Calibri" w:eastAsia="游明朝" w:hAnsi="Calibri" w:cs="Times New Roman"/>
          <w:color w:val="000000"/>
        </w:rPr>
      </w:pPr>
    </w:p>
    <w:p w14:paraId="1E672DF1" w14:textId="77777777" w:rsidR="0097439E" w:rsidRPr="00560291" w:rsidRDefault="0097439E" w:rsidP="0097439E">
      <w:pPr>
        <w:spacing w:line="200" w:lineRule="exact"/>
        <w:rPr>
          <w:rFonts w:ascii="Calibri" w:eastAsia="游明朝" w:hAnsi="Calibri" w:cs="Times New Roman"/>
          <w:color w:val="000000"/>
        </w:rPr>
      </w:pPr>
    </w:p>
    <w:tbl>
      <w:tblPr>
        <w:tblW w:w="15388" w:type="dxa"/>
        <w:tblLayout w:type="fixed"/>
        <w:tblLook w:val="04A0" w:firstRow="1" w:lastRow="0" w:firstColumn="1" w:lastColumn="0" w:noHBand="0" w:noVBand="1"/>
      </w:tblPr>
      <w:tblGrid>
        <w:gridCol w:w="985"/>
        <w:gridCol w:w="900"/>
        <w:gridCol w:w="810"/>
        <w:gridCol w:w="810"/>
        <w:gridCol w:w="1170"/>
        <w:gridCol w:w="900"/>
        <w:gridCol w:w="720"/>
        <w:gridCol w:w="1071"/>
        <w:gridCol w:w="594"/>
        <w:gridCol w:w="675"/>
        <w:gridCol w:w="810"/>
        <w:gridCol w:w="810"/>
        <w:gridCol w:w="765"/>
        <w:gridCol w:w="765"/>
        <w:gridCol w:w="765"/>
        <w:gridCol w:w="765"/>
        <w:gridCol w:w="1080"/>
        <w:gridCol w:w="993"/>
      </w:tblGrid>
      <w:tr w:rsidR="0097439E" w:rsidRPr="00560291" w14:paraId="303B88F7" w14:textId="77777777" w:rsidTr="0097439E">
        <w:trPr>
          <w:trHeight w:val="1220"/>
        </w:trPr>
        <w:tc>
          <w:tcPr>
            <w:tcW w:w="985" w:type="dxa"/>
            <w:tcBorders>
              <w:top w:val="single" w:sz="4" w:space="0" w:color="auto"/>
              <w:left w:val="single" w:sz="4" w:space="0" w:color="auto"/>
              <w:bottom w:val="single" w:sz="4" w:space="0" w:color="auto"/>
              <w:right w:val="single" w:sz="4" w:space="0" w:color="auto"/>
            </w:tcBorders>
            <w:shd w:val="clear" w:color="auto" w:fill="auto"/>
          </w:tcPr>
          <w:p w14:paraId="775A4466"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lastRenderedPageBreak/>
              <w:t> </w:t>
            </w:r>
          </w:p>
        </w:tc>
        <w:tc>
          <w:tcPr>
            <w:tcW w:w="900" w:type="dxa"/>
            <w:tcBorders>
              <w:top w:val="single" w:sz="4" w:space="0" w:color="auto"/>
              <w:left w:val="nil"/>
              <w:bottom w:val="single" w:sz="4" w:space="0" w:color="auto"/>
              <w:right w:val="single" w:sz="4" w:space="0" w:color="auto"/>
            </w:tcBorders>
            <w:shd w:val="clear" w:color="auto" w:fill="auto"/>
          </w:tcPr>
          <w:p w14:paraId="5CFEF2B1"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Common national rule for </w:t>
            </w:r>
            <w:proofErr w:type="spellStart"/>
            <w:r w:rsidRPr="00560291">
              <w:rPr>
                <w:rFonts w:ascii="Times New Roman" w:eastAsia="Times New Roman" w:hAnsi="Times New Roman" w:cs="Times New Roman"/>
                <w:b/>
                <w:bCs/>
                <w:color w:val="000000"/>
                <w:sz w:val="20"/>
                <w:szCs w:val="20"/>
              </w:rPr>
              <w:t>telemedicine</w:t>
            </w:r>
            <w:r w:rsidRPr="00560291">
              <w:rPr>
                <w:rFonts w:ascii="Times New Roman" w:eastAsia="Times New Roman" w:hAnsi="Times New Roman" w:cs="Times New Roman"/>
                <w:b/>
                <w:bCs/>
                <w:color w:val="000000"/>
                <w:sz w:val="20"/>
                <w:szCs w:val="20"/>
                <w:vertAlign w:val="superscript"/>
              </w:rPr>
              <w:t>a</w:t>
            </w:r>
            <w:proofErr w:type="spellEnd"/>
            <w:r w:rsidRPr="00560291">
              <w:rPr>
                <w:rFonts w:ascii="Times New Roman" w:eastAsia="Times New Roman" w:hAnsi="Times New Roman" w:cs="Times New Roman"/>
                <w:b/>
                <w:bCs/>
                <w:color w:val="000000"/>
                <w:sz w:val="20"/>
                <w:szCs w:val="20"/>
              </w:rPr>
              <w:t>, cont’d</w:t>
            </w:r>
          </w:p>
        </w:tc>
        <w:tc>
          <w:tcPr>
            <w:tcW w:w="810" w:type="dxa"/>
            <w:tcBorders>
              <w:top w:val="single" w:sz="4" w:space="0" w:color="auto"/>
              <w:left w:val="nil"/>
              <w:bottom w:val="single" w:sz="4" w:space="0" w:color="auto"/>
              <w:right w:val="single" w:sz="4" w:space="0" w:color="auto"/>
            </w:tcBorders>
            <w:shd w:val="clear" w:color="auto" w:fill="auto"/>
          </w:tcPr>
          <w:p w14:paraId="3BB15109"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Deregulation of rules related to COVID-19, cont’d</w:t>
            </w:r>
          </w:p>
        </w:tc>
        <w:tc>
          <w:tcPr>
            <w:tcW w:w="810" w:type="dxa"/>
            <w:tcBorders>
              <w:top w:val="single" w:sz="4" w:space="0" w:color="auto"/>
              <w:left w:val="nil"/>
              <w:bottom w:val="single" w:sz="4" w:space="0" w:color="auto"/>
              <w:right w:val="single" w:sz="4" w:space="0" w:color="auto"/>
            </w:tcBorders>
            <w:shd w:val="clear" w:color="auto" w:fill="auto"/>
          </w:tcPr>
          <w:p w14:paraId="1C7E8CDB"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Whether the deregulation is temporary or not, cont’d</w:t>
            </w:r>
          </w:p>
        </w:tc>
        <w:tc>
          <w:tcPr>
            <w:tcW w:w="1170" w:type="dxa"/>
            <w:tcBorders>
              <w:top w:val="single" w:sz="4" w:space="0" w:color="auto"/>
              <w:left w:val="nil"/>
              <w:bottom w:val="single" w:sz="4" w:space="0" w:color="auto"/>
              <w:right w:val="single" w:sz="4" w:space="0" w:color="auto"/>
            </w:tcBorders>
            <w:shd w:val="clear" w:color="auto" w:fill="auto"/>
          </w:tcPr>
          <w:p w14:paraId="3DEE6515"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Timing of deregulation, cont’d</w:t>
            </w:r>
          </w:p>
        </w:tc>
        <w:tc>
          <w:tcPr>
            <w:tcW w:w="900" w:type="dxa"/>
            <w:tcBorders>
              <w:top w:val="single" w:sz="4" w:space="0" w:color="auto"/>
              <w:left w:val="nil"/>
              <w:bottom w:val="single" w:sz="4" w:space="0" w:color="auto"/>
              <w:right w:val="single" w:sz="4" w:space="0" w:color="auto"/>
            </w:tcBorders>
            <w:shd w:val="clear" w:color="FFFFFF" w:fill="FFFFFF"/>
          </w:tcPr>
          <w:p w14:paraId="7DA8A0F4"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The day that widespread travel restrictions </w:t>
            </w:r>
            <w:proofErr w:type="spellStart"/>
            <w:r w:rsidRPr="00560291">
              <w:rPr>
                <w:rFonts w:ascii="Times New Roman" w:eastAsia="Times New Roman" w:hAnsi="Times New Roman" w:cs="Times New Roman"/>
                <w:b/>
                <w:bCs/>
                <w:color w:val="000000"/>
                <w:sz w:val="20"/>
                <w:szCs w:val="20"/>
              </w:rPr>
              <w:t>began</w:t>
            </w:r>
            <w:r w:rsidRPr="00560291">
              <w:rPr>
                <w:rFonts w:ascii="Times New Roman" w:eastAsia="Times New Roman" w:hAnsi="Times New Roman" w:cs="Times New Roman"/>
                <w:b/>
                <w:bCs/>
                <w:color w:val="000000"/>
                <w:sz w:val="20"/>
                <w:szCs w:val="20"/>
                <w:vertAlign w:val="superscript"/>
              </w:rPr>
              <w:t>b</w:t>
            </w:r>
            <w:proofErr w:type="spellEnd"/>
            <w:r w:rsidRPr="00560291">
              <w:rPr>
                <w:rFonts w:ascii="Times New Roman" w:eastAsia="Times New Roman" w:hAnsi="Times New Roman" w:cs="Times New Roman"/>
                <w:b/>
                <w:bCs/>
                <w:color w:val="000000"/>
                <w:sz w:val="20"/>
                <w:szCs w:val="20"/>
              </w:rPr>
              <w:t>, cont’d</w:t>
            </w:r>
          </w:p>
        </w:tc>
        <w:tc>
          <w:tcPr>
            <w:tcW w:w="1791" w:type="dxa"/>
            <w:gridSpan w:val="2"/>
            <w:tcBorders>
              <w:top w:val="single" w:sz="4" w:space="0" w:color="auto"/>
              <w:left w:val="nil"/>
              <w:bottom w:val="single" w:sz="4" w:space="0" w:color="auto"/>
              <w:right w:val="single" w:sz="4" w:space="0" w:color="auto"/>
            </w:tcBorders>
            <w:shd w:val="clear" w:color="auto" w:fill="auto"/>
          </w:tcPr>
          <w:p w14:paraId="4933B809"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Limitations on areas where telemedicine can be provided, cont’d</w:t>
            </w:r>
          </w:p>
        </w:tc>
        <w:tc>
          <w:tcPr>
            <w:tcW w:w="1269" w:type="dxa"/>
            <w:gridSpan w:val="2"/>
            <w:tcBorders>
              <w:top w:val="single" w:sz="4" w:space="0" w:color="auto"/>
              <w:left w:val="nil"/>
              <w:bottom w:val="single" w:sz="4" w:space="0" w:color="auto"/>
              <w:right w:val="single" w:sz="4" w:space="0" w:color="auto"/>
            </w:tcBorders>
            <w:shd w:val="clear" w:color="auto" w:fill="auto"/>
          </w:tcPr>
          <w:p w14:paraId="602813CC"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Qualifications required for doctors who practice telemedicine, cont’d</w:t>
            </w:r>
          </w:p>
        </w:tc>
        <w:tc>
          <w:tcPr>
            <w:tcW w:w="1620" w:type="dxa"/>
            <w:gridSpan w:val="2"/>
            <w:tcBorders>
              <w:top w:val="single" w:sz="4" w:space="0" w:color="auto"/>
              <w:left w:val="nil"/>
              <w:bottom w:val="single" w:sz="4" w:space="0" w:color="auto"/>
              <w:right w:val="single" w:sz="4" w:space="0" w:color="auto"/>
            </w:tcBorders>
            <w:shd w:val="clear" w:color="auto" w:fill="auto"/>
          </w:tcPr>
          <w:p w14:paraId="7C8C73D7"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How to confirm patient identity, cont’d</w:t>
            </w:r>
          </w:p>
        </w:tc>
        <w:tc>
          <w:tcPr>
            <w:tcW w:w="1530" w:type="dxa"/>
            <w:gridSpan w:val="2"/>
            <w:tcBorders>
              <w:top w:val="single" w:sz="4" w:space="0" w:color="auto"/>
              <w:left w:val="nil"/>
              <w:bottom w:val="single" w:sz="4" w:space="0" w:color="auto"/>
              <w:right w:val="single" w:sz="4" w:space="0" w:color="auto"/>
            </w:tcBorders>
            <w:shd w:val="clear" w:color="auto" w:fill="auto"/>
          </w:tcPr>
          <w:p w14:paraId="3344ED2D"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Performance standards for cameras, phones, etc., cont’d</w:t>
            </w:r>
          </w:p>
        </w:tc>
        <w:tc>
          <w:tcPr>
            <w:tcW w:w="1530" w:type="dxa"/>
            <w:gridSpan w:val="2"/>
            <w:tcBorders>
              <w:top w:val="single" w:sz="4" w:space="0" w:color="auto"/>
              <w:left w:val="nil"/>
              <w:bottom w:val="single" w:sz="4" w:space="0" w:color="auto"/>
              <w:right w:val="single" w:sz="4" w:space="0" w:color="auto"/>
            </w:tcBorders>
            <w:shd w:val="clear" w:color="auto" w:fill="auto"/>
          </w:tcPr>
          <w:p w14:paraId="764BAABD"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Standard for Internet connection speed and security, cont’d</w:t>
            </w:r>
          </w:p>
        </w:tc>
        <w:tc>
          <w:tcPr>
            <w:tcW w:w="2073" w:type="dxa"/>
            <w:gridSpan w:val="2"/>
            <w:tcBorders>
              <w:top w:val="single" w:sz="4" w:space="0" w:color="auto"/>
              <w:left w:val="nil"/>
              <w:bottom w:val="single" w:sz="4" w:space="0" w:color="auto"/>
              <w:right w:val="single" w:sz="4" w:space="0" w:color="auto"/>
            </w:tcBorders>
            <w:shd w:val="clear" w:color="auto" w:fill="auto"/>
          </w:tcPr>
          <w:p w14:paraId="4FE21B3B"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Restrictions on the applications/software that can be used, cont’d</w:t>
            </w:r>
          </w:p>
        </w:tc>
      </w:tr>
      <w:tr w:rsidR="0097439E" w:rsidRPr="00560291" w14:paraId="7702747F" w14:textId="77777777" w:rsidTr="00E95396">
        <w:trPr>
          <w:trHeight w:val="1022"/>
        </w:trPr>
        <w:tc>
          <w:tcPr>
            <w:tcW w:w="985" w:type="dxa"/>
            <w:tcBorders>
              <w:top w:val="single" w:sz="4" w:space="0" w:color="auto"/>
              <w:left w:val="single" w:sz="4" w:space="0" w:color="auto"/>
              <w:bottom w:val="single" w:sz="4" w:space="0" w:color="auto"/>
              <w:right w:val="single" w:sz="4" w:space="0" w:color="auto"/>
            </w:tcBorders>
            <w:shd w:val="clear" w:color="auto" w:fill="auto"/>
            <w:vAlign w:val="bottom"/>
          </w:tcPr>
          <w:p w14:paraId="77024019"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900" w:type="dxa"/>
            <w:tcBorders>
              <w:top w:val="single" w:sz="4" w:space="0" w:color="auto"/>
              <w:left w:val="nil"/>
              <w:bottom w:val="single" w:sz="4" w:space="0" w:color="auto"/>
              <w:right w:val="single" w:sz="4" w:space="0" w:color="auto"/>
            </w:tcBorders>
            <w:shd w:val="clear" w:color="auto" w:fill="auto"/>
          </w:tcPr>
          <w:p w14:paraId="2C61ED27"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810" w:type="dxa"/>
            <w:tcBorders>
              <w:top w:val="single" w:sz="4" w:space="0" w:color="auto"/>
              <w:left w:val="nil"/>
              <w:bottom w:val="single" w:sz="4" w:space="0" w:color="auto"/>
              <w:right w:val="single" w:sz="4" w:space="0" w:color="auto"/>
            </w:tcBorders>
            <w:shd w:val="clear" w:color="auto" w:fill="auto"/>
          </w:tcPr>
          <w:p w14:paraId="43D3C490"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810" w:type="dxa"/>
            <w:tcBorders>
              <w:top w:val="single" w:sz="4" w:space="0" w:color="auto"/>
              <w:left w:val="nil"/>
              <w:bottom w:val="single" w:sz="4" w:space="0" w:color="auto"/>
              <w:right w:val="single" w:sz="4" w:space="0" w:color="auto"/>
            </w:tcBorders>
            <w:shd w:val="clear" w:color="auto" w:fill="auto"/>
          </w:tcPr>
          <w:p w14:paraId="2E28A886"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1170" w:type="dxa"/>
            <w:tcBorders>
              <w:top w:val="single" w:sz="4" w:space="0" w:color="auto"/>
              <w:left w:val="nil"/>
              <w:bottom w:val="single" w:sz="4" w:space="0" w:color="auto"/>
              <w:right w:val="single" w:sz="4" w:space="0" w:color="auto"/>
            </w:tcBorders>
            <w:shd w:val="clear" w:color="auto" w:fill="auto"/>
          </w:tcPr>
          <w:p w14:paraId="68D5D8D8"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900" w:type="dxa"/>
            <w:tcBorders>
              <w:top w:val="single" w:sz="4" w:space="0" w:color="auto"/>
              <w:left w:val="nil"/>
              <w:bottom w:val="single" w:sz="4" w:space="0" w:color="auto"/>
              <w:right w:val="single" w:sz="4" w:space="0" w:color="auto"/>
            </w:tcBorders>
            <w:shd w:val="clear" w:color="FFFFFF" w:fill="FFFFFF"/>
          </w:tcPr>
          <w:p w14:paraId="6EECD133"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720" w:type="dxa"/>
            <w:tcBorders>
              <w:top w:val="single" w:sz="4" w:space="0" w:color="auto"/>
              <w:left w:val="nil"/>
              <w:bottom w:val="single" w:sz="4" w:space="0" w:color="auto"/>
              <w:right w:val="single" w:sz="4" w:space="0" w:color="auto"/>
            </w:tcBorders>
            <w:shd w:val="clear" w:color="auto" w:fill="auto"/>
          </w:tcPr>
          <w:p w14:paraId="0E227F9A" w14:textId="1C18E043"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1071" w:type="dxa"/>
            <w:tcBorders>
              <w:top w:val="single" w:sz="4" w:space="0" w:color="auto"/>
              <w:left w:val="nil"/>
              <w:bottom w:val="single" w:sz="4" w:space="0" w:color="auto"/>
              <w:right w:val="single" w:sz="4" w:space="0" w:color="auto"/>
            </w:tcBorders>
            <w:shd w:val="clear" w:color="auto" w:fill="auto"/>
          </w:tcPr>
          <w:p w14:paraId="5C85E3FA"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c>
          <w:tcPr>
            <w:tcW w:w="594" w:type="dxa"/>
            <w:tcBorders>
              <w:top w:val="single" w:sz="4" w:space="0" w:color="auto"/>
              <w:left w:val="nil"/>
              <w:bottom w:val="single" w:sz="4" w:space="0" w:color="auto"/>
              <w:right w:val="single" w:sz="4" w:space="0" w:color="auto"/>
            </w:tcBorders>
            <w:shd w:val="clear" w:color="auto" w:fill="auto"/>
          </w:tcPr>
          <w:p w14:paraId="1787CE08" w14:textId="691881AA"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675" w:type="dxa"/>
            <w:tcBorders>
              <w:top w:val="single" w:sz="4" w:space="0" w:color="auto"/>
              <w:left w:val="nil"/>
              <w:bottom w:val="single" w:sz="4" w:space="0" w:color="auto"/>
              <w:right w:val="single" w:sz="4" w:space="0" w:color="auto"/>
            </w:tcBorders>
            <w:shd w:val="clear" w:color="auto" w:fill="auto"/>
          </w:tcPr>
          <w:p w14:paraId="4FF7C513"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c>
          <w:tcPr>
            <w:tcW w:w="810" w:type="dxa"/>
            <w:tcBorders>
              <w:top w:val="single" w:sz="4" w:space="0" w:color="auto"/>
              <w:left w:val="nil"/>
              <w:bottom w:val="single" w:sz="4" w:space="0" w:color="auto"/>
              <w:right w:val="single" w:sz="4" w:space="0" w:color="auto"/>
            </w:tcBorders>
            <w:shd w:val="clear" w:color="auto" w:fill="auto"/>
          </w:tcPr>
          <w:p w14:paraId="6F503E45" w14:textId="79268490"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810" w:type="dxa"/>
            <w:tcBorders>
              <w:top w:val="single" w:sz="4" w:space="0" w:color="auto"/>
              <w:left w:val="nil"/>
              <w:bottom w:val="single" w:sz="4" w:space="0" w:color="auto"/>
              <w:right w:val="single" w:sz="4" w:space="0" w:color="auto"/>
            </w:tcBorders>
            <w:shd w:val="clear" w:color="auto" w:fill="auto"/>
          </w:tcPr>
          <w:p w14:paraId="7471CB22"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c>
          <w:tcPr>
            <w:tcW w:w="765" w:type="dxa"/>
            <w:tcBorders>
              <w:top w:val="single" w:sz="4" w:space="0" w:color="auto"/>
              <w:left w:val="nil"/>
              <w:bottom w:val="single" w:sz="4" w:space="0" w:color="auto"/>
              <w:right w:val="single" w:sz="4" w:space="0" w:color="auto"/>
            </w:tcBorders>
            <w:shd w:val="clear" w:color="auto" w:fill="auto"/>
          </w:tcPr>
          <w:p w14:paraId="4C8AD11C" w14:textId="422F9C2A"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765" w:type="dxa"/>
            <w:tcBorders>
              <w:top w:val="single" w:sz="4" w:space="0" w:color="auto"/>
              <w:left w:val="nil"/>
              <w:bottom w:val="single" w:sz="4" w:space="0" w:color="auto"/>
              <w:right w:val="single" w:sz="4" w:space="0" w:color="auto"/>
            </w:tcBorders>
            <w:shd w:val="clear" w:color="auto" w:fill="auto"/>
          </w:tcPr>
          <w:p w14:paraId="0484FF75"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c>
          <w:tcPr>
            <w:tcW w:w="765" w:type="dxa"/>
            <w:tcBorders>
              <w:top w:val="single" w:sz="4" w:space="0" w:color="auto"/>
              <w:left w:val="nil"/>
              <w:bottom w:val="single" w:sz="4" w:space="0" w:color="auto"/>
              <w:right w:val="single" w:sz="4" w:space="0" w:color="auto"/>
            </w:tcBorders>
            <w:shd w:val="clear" w:color="auto" w:fill="auto"/>
          </w:tcPr>
          <w:p w14:paraId="7D48EEA3" w14:textId="78788C9B"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765" w:type="dxa"/>
            <w:tcBorders>
              <w:top w:val="single" w:sz="4" w:space="0" w:color="auto"/>
              <w:left w:val="nil"/>
              <w:bottom w:val="single" w:sz="4" w:space="0" w:color="auto"/>
              <w:right w:val="single" w:sz="4" w:space="0" w:color="auto"/>
            </w:tcBorders>
            <w:shd w:val="clear" w:color="auto" w:fill="auto"/>
          </w:tcPr>
          <w:p w14:paraId="71F7D9D3"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c>
          <w:tcPr>
            <w:tcW w:w="1080" w:type="dxa"/>
            <w:tcBorders>
              <w:top w:val="single" w:sz="4" w:space="0" w:color="auto"/>
              <w:left w:val="nil"/>
              <w:bottom w:val="single" w:sz="4" w:space="0" w:color="auto"/>
              <w:right w:val="single" w:sz="4" w:space="0" w:color="auto"/>
            </w:tcBorders>
            <w:shd w:val="clear" w:color="auto" w:fill="auto"/>
          </w:tcPr>
          <w:p w14:paraId="4C6C622C" w14:textId="3DF45748"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993" w:type="dxa"/>
            <w:tcBorders>
              <w:top w:val="single" w:sz="4" w:space="0" w:color="auto"/>
              <w:left w:val="nil"/>
              <w:bottom w:val="single" w:sz="4" w:space="0" w:color="auto"/>
              <w:right w:val="single" w:sz="4" w:space="0" w:color="auto"/>
            </w:tcBorders>
            <w:shd w:val="clear" w:color="auto" w:fill="auto"/>
          </w:tcPr>
          <w:p w14:paraId="74FF08D3"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As of May 2020</w:t>
            </w:r>
          </w:p>
        </w:tc>
      </w:tr>
      <w:tr w:rsidR="0097439E" w:rsidRPr="00560291" w14:paraId="42591ABC" w14:textId="77777777" w:rsidTr="0097439E">
        <w:trPr>
          <w:trHeight w:val="1220"/>
        </w:trPr>
        <w:tc>
          <w:tcPr>
            <w:tcW w:w="985" w:type="dxa"/>
            <w:tcBorders>
              <w:top w:val="nil"/>
              <w:left w:val="single" w:sz="4" w:space="0" w:color="auto"/>
              <w:bottom w:val="single" w:sz="4" w:space="0" w:color="auto"/>
              <w:right w:val="single" w:sz="4" w:space="0" w:color="auto"/>
            </w:tcBorders>
            <w:shd w:val="clear" w:color="auto" w:fill="auto"/>
            <w:hideMark/>
          </w:tcPr>
          <w:p w14:paraId="343C1111"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Germany</w:t>
            </w:r>
          </w:p>
        </w:tc>
        <w:tc>
          <w:tcPr>
            <w:tcW w:w="900" w:type="dxa"/>
            <w:tcBorders>
              <w:top w:val="nil"/>
              <w:left w:val="nil"/>
              <w:bottom w:val="single" w:sz="4" w:space="0" w:color="auto"/>
              <w:right w:val="single" w:sz="4" w:space="0" w:color="auto"/>
            </w:tcBorders>
            <w:shd w:val="clear" w:color="auto" w:fill="auto"/>
            <w:hideMark/>
          </w:tcPr>
          <w:p w14:paraId="7F67866C"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Rules are state-dependent.</w:t>
            </w:r>
          </w:p>
        </w:tc>
        <w:tc>
          <w:tcPr>
            <w:tcW w:w="810" w:type="dxa"/>
            <w:tcBorders>
              <w:top w:val="nil"/>
              <w:left w:val="nil"/>
              <w:bottom w:val="single" w:sz="4" w:space="0" w:color="auto"/>
              <w:right w:val="single" w:sz="4" w:space="0" w:color="auto"/>
            </w:tcBorders>
            <w:shd w:val="clear" w:color="auto" w:fill="auto"/>
            <w:hideMark/>
          </w:tcPr>
          <w:p w14:paraId="419CE7DA"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Yes</w:t>
            </w:r>
          </w:p>
        </w:tc>
        <w:tc>
          <w:tcPr>
            <w:tcW w:w="810" w:type="dxa"/>
            <w:tcBorders>
              <w:top w:val="nil"/>
              <w:left w:val="nil"/>
              <w:bottom w:val="single" w:sz="4" w:space="0" w:color="auto"/>
              <w:right w:val="single" w:sz="4" w:space="0" w:color="auto"/>
            </w:tcBorders>
            <w:shd w:val="clear" w:color="auto" w:fill="auto"/>
            <w:hideMark/>
          </w:tcPr>
          <w:p w14:paraId="3B777189"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Temporary</w:t>
            </w:r>
          </w:p>
        </w:tc>
        <w:tc>
          <w:tcPr>
            <w:tcW w:w="1170" w:type="dxa"/>
            <w:tcBorders>
              <w:top w:val="nil"/>
              <w:left w:val="nil"/>
              <w:bottom w:val="single" w:sz="4" w:space="0" w:color="auto"/>
              <w:right w:val="single" w:sz="4" w:space="0" w:color="auto"/>
            </w:tcBorders>
            <w:shd w:val="clear" w:color="auto" w:fill="auto"/>
            <w:hideMark/>
          </w:tcPr>
          <w:p w14:paraId="704B585A"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February 2020</w:t>
            </w:r>
          </w:p>
        </w:tc>
        <w:tc>
          <w:tcPr>
            <w:tcW w:w="900" w:type="dxa"/>
            <w:tcBorders>
              <w:top w:val="nil"/>
              <w:left w:val="nil"/>
              <w:bottom w:val="single" w:sz="4" w:space="0" w:color="auto"/>
              <w:right w:val="single" w:sz="4" w:space="0" w:color="auto"/>
            </w:tcBorders>
            <w:shd w:val="clear" w:color="FFFFFF" w:fill="FFFFFF"/>
            <w:hideMark/>
          </w:tcPr>
          <w:p w14:paraId="15896EC2"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March 17, 2020</w:t>
            </w:r>
          </w:p>
        </w:tc>
        <w:tc>
          <w:tcPr>
            <w:tcW w:w="1791" w:type="dxa"/>
            <w:gridSpan w:val="2"/>
            <w:tcBorders>
              <w:top w:val="single" w:sz="4" w:space="0" w:color="auto"/>
              <w:left w:val="nil"/>
              <w:bottom w:val="single" w:sz="4" w:space="0" w:color="auto"/>
              <w:right w:val="single" w:sz="4" w:space="0" w:color="auto"/>
            </w:tcBorders>
            <w:shd w:val="clear" w:color="auto" w:fill="auto"/>
            <w:hideMark/>
          </w:tcPr>
          <w:p w14:paraId="546AB7E8"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269" w:type="dxa"/>
            <w:gridSpan w:val="2"/>
            <w:tcBorders>
              <w:top w:val="single" w:sz="4" w:space="0" w:color="auto"/>
              <w:left w:val="nil"/>
              <w:bottom w:val="single" w:sz="4" w:space="0" w:color="auto"/>
              <w:right w:val="single" w:sz="4" w:space="0" w:color="auto"/>
            </w:tcBorders>
            <w:shd w:val="clear" w:color="auto" w:fill="auto"/>
            <w:hideMark/>
          </w:tcPr>
          <w:p w14:paraId="1D1E184C"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620" w:type="dxa"/>
            <w:gridSpan w:val="2"/>
            <w:tcBorders>
              <w:top w:val="single" w:sz="4" w:space="0" w:color="auto"/>
              <w:left w:val="nil"/>
              <w:bottom w:val="single" w:sz="4" w:space="0" w:color="auto"/>
              <w:right w:val="single" w:sz="4" w:space="0" w:color="auto"/>
            </w:tcBorders>
            <w:shd w:val="clear" w:color="auto" w:fill="auto"/>
            <w:hideMark/>
          </w:tcPr>
          <w:p w14:paraId="2696ED5C"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530" w:type="dxa"/>
            <w:gridSpan w:val="2"/>
            <w:tcBorders>
              <w:top w:val="single" w:sz="4" w:space="0" w:color="auto"/>
              <w:left w:val="nil"/>
              <w:bottom w:val="single" w:sz="4" w:space="0" w:color="auto"/>
              <w:right w:val="single" w:sz="4" w:space="0" w:color="auto"/>
            </w:tcBorders>
            <w:shd w:val="clear" w:color="auto" w:fill="auto"/>
            <w:hideMark/>
          </w:tcPr>
          <w:p w14:paraId="071C9C6C"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530" w:type="dxa"/>
            <w:gridSpan w:val="2"/>
            <w:tcBorders>
              <w:top w:val="single" w:sz="4" w:space="0" w:color="auto"/>
              <w:left w:val="nil"/>
              <w:bottom w:val="single" w:sz="4" w:space="0" w:color="auto"/>
              <w:right w:val="single" w:sz="4" w:space="0" w:color="auto"/>
            </w:tcBorders>
            <w:shd w:val="clear" w:color="auto" w:fill="auto"/>
            <w:hideMark/>
          </w:tcPr>
          <w:p w14:paraId="6FA97EF9"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2073" w:type="dxa"/>
            <w:gridSpan w:val="2"/>
            <w:tcBorders>
              <w:top w:val="nil"/>
              <w:left w:val="nil"/>
              <w:bottom w:val="single" w:sz="4" w:space="0" w:color="auto"/>
              <w:right w:val="single" w:sz="4" w:space="0" w:color="auto"/>
            </w:tcBorders>
            <w:shd w:val="clear" w:color="auto" w:fill="auto"/>
            <w:hideMark/>
          </w:tcPr>
          <w:p w14:paraId="547908F2"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Accredited providers only; popular general-purpose applications are prohibited.</w:t>
            </w:r>
          </w:p>
        </w:tc>
      </w:tr>
      <w:tr w:rsidR="0097439E" w:rsidRPr="00560291" w14:paraId="449E21B9" w14:textId="77777777" w:rsidTr="0097439E">
        <w:trPr>
          <w:trHeight w:val="822"/>
        </w:trPr>
        <w:tc>
          <w:tcPr>
            <w:tcW w:w="985" w:type="dxa"/>
            <w:tcBorders>
              <w:top w:val="nil"/>
              <w:left w:val="single" w:sz="4" w:space="0" w:color="auto"/>
              <w:bottom w:val="single" w:sz="4" w:space="0" w:color="auto"/>
              <w:right w:val="single" w:sz="4" w:space="0" w:color="auto"/>
            </w:tcBorders>
            <w:shd w:val="clear" w:color="auto" w:fill="auto"/>
            <w:hideMark/>
          </w:tcPr>
          <w:p w14:paraId="6F636A92"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India</w:t>
            </w:r>
          </w:p>
        </w:tc>
        <w:tc>
          <w:tcPr>
            <w:tcW w:w="900" w:type="dxa"/>
            <w:tcBorders>
              <w:top w:val="nil"/>
              <w:left w:val="nil"/>
              <w:bottom w:val="single" w:sz="4" w:space="0" w:color="auto"/>
              <w:right w:val="single" w:sz="4" w:space="0" w:color="auto"/>
            </w:tcBorders>
            <w:shd w:val="clear" w:color="auto" w:fill="auto"/>
            <w:hideMark/>
          </w:tcPr>
          <w:p w14:paraId="53FC5FCB"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Did not exist prior to pandemic.</w:t>
            </w:r>
          </w:p>
        </w:tc>
        <w:tc>
          <w:tcPr>
            <w:tcW w:w="810" w:type="dxa"/>
            <w:tcBorders>
              <w:top w:val="nil"/>
              <w:left w:val="nil"/>
              <w:bottom w:val="single" w:sz="4" w:space="0" w:color="auto"/>
              <w:right w:val="single" w:sz="4" w:space="0" w:color="auto"/>
            </w:tcBorders>
            <w:shd w:val="clear" w:color="auto" w:fill="auto"/>
            <w:hideMark/>
          </w:tcPr>
          <w:p w14:paraId="13F3D939"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Yes</w:t>
            </w:r>
          </w:p>
        </w:tc>
        <w:tc>
          <w:tcPr>
            <w:tcW w:w="810" w:type="dxa"/>
            <w:tcBorders>
              <w:top w:val="nil"/>
              <w:left w:val="nil"/>
              <w:bottom w:val="single" w:sz="4" w:space="0" w:color="auto"/>
              <w:right w:val="single" w:sz="4" w:space="0" w:color="auto"/>
            </w:tcBorders>
            <w:shd w:val="clear" w:color="auto" w:fill="auto"/>
            <w:hideMark/>
          </w:tcPr>
          <w:p w14:paraId="0CE11775" w14:textId="66D797EE" w:rsidR="0097439E" w:rsidRPr="00560291" w:rsidRDefault="00422CE1" w:rsidP="0097439E">
            <w:pPr>
              <w:spacing w:line="200" w:lineRule="exac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w:t>
            </w:r>
            <w:r w:rsidRPr="00422CE1">
              <w:rPr>
                <w:rFonts w:ascii="Times New Roman" w:eastAsia="Times New Roman" w:hAnsi="Times New Roman" w:cs="Times New Roman"/>
                <w:color w:val="000000"/>
                <w:sz w:val="20"/>
                <w:szCs w:val="20"/>
              </w:rPr>
              <w:t>ndecided</w:t>
            </w:r>
          </w:p>
        </w:tc>
        <w:tc>
          <w:tcPr>
            <w:tcW w:w="1170" w:type="dxa"/>
            <w:tcBorders>
              <w:top w:val="nil"/>
              <w:left w:val="nil"/>
              <w:bottom w:val="single" w:sz="4" w:space="0" w:color="auto"/>
              <w:right w:val="single" w:sz="4" w:space="0" w:color="auto"/>
            </w:tcBorders>
            <w:shd w:val="clear" w:color="auto" w:fill="auto"/>
            <w:hideMark/>
          </w:tcPr>
          <w:p w14:paraId="324D9C60"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March 25, 2020</w:t>
            </w:r>
          </w:p>
        </w:tc>
        <w:tc>
          <w:tcPr>
            <w:tcW w:w="900" w:type="dxa"/>
            <w:tcBorders>
              <w:top w:val="nil"/>
              <w:left w:val="nil"/>
              <w:bottom w:val="single" w:sz="4" w:space="0" w:color="auto"/>
              <w:right w:val="single" w:sz="4" w:space="0" w:color="auto"/>
            </w:tcBorders>
            <w:shd w:val="clear" w:color="FFFFFF" w:fill="FFFFFF"/>
            <w:hideMark/>
          </w:tcPr>
          <w:p w14:paraId="6674E38B"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March 21, 2020</w:t>
            </w:r>
          </w:p>
        </w:tc>
        <w:tc>
          <w:tcPr>
            <w:tcW w:w="1791" w:type="dxa"/>
            <w:gridSpan w:val="2"/>
            <w:tcBorders>
              <w:top w:val="single" w:sz="4" w:space="0" w:color="auto"/>
              <w:left w:val="nil"/>
              <w:bottom w:val="single" w:sz="4" w:space="0" w:color="auto"/>
              <w:right w:val="single" w:sz="4" w:space="0" w:color="auto"/>
            </w:tcBorders>
            <w:shd w:val="clear" w:color="auto" w:fill="auto"/>
            <w:hideMark/>
          </w:tcPr>
          <w:p w14:paraId="2D4A2F14"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269" w:type="dxa"/>
            <w:gridSpan w:val="2"/>
            <w:tcBorders>
              <w:top w:val="single" w:sz="4" w:space="0" w:color="auto"/>
              <w:left w:val="nil"/>
              <w:bottom w:val="single" w:sz="4" w:space="0" w:color="auto"/>
              <w:right w:val="single" w:sz="4" w:space="0" w:color="auto"/>
            </w:tcBorders>
            <w:shd w:val="clear" w:color="auto" w:fill="auto"/>
            <w:hideMark/>
          </w:tcPr>
          <w:p w14:paraId="11FCD51B"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Doctors registered with Medical Council; registration number openly displayed.</w:t>
            </w:r>
          </w:p>
        </w:tc>
        <w:tc>
          <w:tcPr>
            <w:tcW w:w="1620" w:type="dxa"/>
            <w:gridSpan w:val="2"/>
            <w:tcBorders>
              <w:top w:val="single" w:sz="4" w:space="0" w:color="auto"/>
              <w:left w:val="nil"/>
              <w:bottom w:val="single" w:sz="4" w:space="0" w:color="auto"/>
              <w:right w:val="single" w:sz="4" w:space="0" w:color="auto"/>
            </w:tcBorders>
            <w:shd w:val="clear" w:color="auto" w:fill="auto"/>
            <w:hideMark/>
          </w:tcPr>
          <w:p w14:paraId="2B88212F"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530" w:type="dxa"/>
            <w:gridSpan w:val="2"/>
            <w:tcBorders>
              <w:top w:val="single" w:sz="4" w:space="0" w:color="auto"/>
              <w:left w:val="nil"/>
              <w:bottom w:val="single" w:sz="4" w:space="0" w:color="auto"/>
              <w:right w:val="single" w:sz="4" w:space="0" w:color="auto"/>
            </w:tcBorders>
            <w:shd w:val="clear" w:color="auto" w:fill="auto"/>
            <w:hideMark/>
          </w:tcPr>
          <w:p w14:paraId="206DE0A4"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530" w:type="dxa"/>
            <w:gridSpan w:val="2"/>
            <w:tcBorders>
              <w:top w:val="single" w:sz="4" w:space="0" w:color="auto"/>
              <w:left w:val="nil"/>
              <w:bottom w:val="single" w:sz="4" w:space="0" w:color="auto"/>
              <w:right w:val="single" w:sz="4" w:space="0" w:color="auto"/>
            </w:tcBorders>
            <w:shd w:val="clear" w:color="auto" w:fill="auto"/>
            <w:hideMark/>
          </w:tcPr>
          <w:p w14:paraId="324FC1E1"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2073" w:type="dxa"/>
            <w:gridSpan w:val="2"/>
            <w:tcBorders>
              <w:top w:val="single" w:sz="4" w:space="0" w:color="auto"/>
              <w:left w:val="nil"/>
              <w:bottom w:val="single" w:sz="4" w:space="0" w:color="auto"/>
              <w:right w:val="single" w:sz="4" w:space="0" w:color="auto"/>
            </w:tcBorders>
            <w:shd w:val="clear" w:color="auto" w:fill="auto"/>
            <w:hideMark/>
          </w:tcPr>
          <w:p w14:paraId="38CDA776"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r>
      <w:tr w:rsidR="0097439E" w:rsidRPr="00560291" w14:paraId="65083740" w14:textId="77777777" w:rsidTr="0097439E">
        <w:trPr>
          <w:trHeight w:val="1727"/>
        </w:trPr>
        <w:tc>
          <w:tcPr>
            <w:tcW w:w="985" w:type="dxa"/>
            <w:tcBorders>
              <w:top w:val="nil"/>
              <w:left w:val="single" w:sz="4" w:space="0" w:color="auto"/>
              <w:bottom w:val="single" w:sz="4" w:space="0" w:color="auto"/>
              <w:right w:val="single" w:sz="4" w:space="0" w:color="auto"/>
            </w:tcBorders>
            <w:shd w:val="clear" w:color="auto" w:fill="auto"/>
            <w:hideMark/>
          </w:tcPr>
          <w:p w14:paraId="01809778"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Italy</w:t>
            </w:r>
          </w:p>
        </w:tc>
        <w:tc>
          <w:tcPr>
            <w:tcW w:w="900" w:type="dxa"/>
            <w:tcBorders>
              <w:top w:val="nil"/>
              <w:left w:val="nil"/>
              <w:bottom w:val="single" w:sz="4" w:space="0" w:color="auto"/>
              <w:right w:val="single" w:sz="4" w:space="0" w:color="auto"/>
            </w:tcBorders>
            <w:shd w:val="clear" w:color="auto" w:fill="auto"/>
            <w:hideMark/>
          </w:tcPr>
          <w:p w14:paraId="3D3F813A"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Yes</w:t>
            </w:r>
          </w:p>
        </w:tc>
        <w:tc>
          <w:tcPr>
            <w:tcW w:w="810" w:type="dxa"/>
            <w:tcBorders>
              <w:top w:val="nil"/>
              <w:left w:val="nil"/>
              <w:bottom w:val="single" w:sz="4" w:space="0" w:color="auto"/>
              <w:right w:val="single" w:sz="4" w:space="0" w:color="auto"/>
            </w:tcBorders>
            <w:shd w:val="clear" w:color="auto" w:fill="auto"/>
            <w:hideMark/>
          </w:tcPr>
          <w:p w14:paraId="484D7579"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Yes</w:t>
            </w:r>
          </w:p>
        </w:tc>
        <w:tc>
          <w:tcPr>
            <w:tcW w:w="810" w:type="dxa"/>
            <w:tcBorders>
              <w:top w:val="nil"/>
              <w:left w:val="nil"/>
              <w:bottom w:val="single" w:sz="4" w:space="0" w:color="auto"/>
              <w:right w:val="single" w:sz="4" w:space="0" w:color="auto"/>
            </w:tcBorders>
            <w:shd w:val="clear" w:color="auto" w:fill="auto"/>
            <w:hideMark/>
          </w:tcPr>
          <w:p w14:paraId="5EA07B5F"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Temporary</w:t>
            </w:r>
          </w:p>
        </w:tc>
        <w:tc>
          <w:tcPr>
            <w:tcW w:w="1170" w:type="dxa"/>
            <w:tcBorders>
              <w:top w:val="nil"/>
              <w:left w:val="nil"/>
              <w:bottom w:val="single" w:sz="4" w:space="0" w:color="auto"/>
              <w:right w:val="single" w:sz="4" w:space="0" w:color="auto"/>
            </w:tcBorders>
            <w:shd w:val="clear" w:color="auto" w:fill="auto"/>
            <w:hideMark/>
          </w:tcPr>
          <w:p w14:paraId="4DA9D23D"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March 2020</w:t>
            </w:r>
          </w:p>
        </w:tc>
        <w:tc>
          <w:tcPr>
            <w:tcW w:w="900" w:type="dxa"/>
            <w:tcBorders>
              <w:top w:val="nil"/>
              <w:left w:val="nil"/>
              <w:bottom w:val="single" w:sz="4" w:space="0" w:color="auto"/>
              <w:right w:val="single" w:sz="4" w:space="0" w:color="auto"/>
            </w:tcBorders>
            <w:shd w:val="clear" w:color="FFFFFF" w:fill="FFFFFF"/>
            <w:hideMark/>
          </w:tcPr>
          <w:p w14:paraId="06F34920"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March 10, 2020</w:t>
            </w:r>
          </w:p>
        </w:tc>
        <w:tc>
          <w:tcPr>
            <w:tcW w:w="1791" w:type="dxa"/>
            <w:gridSpan w:val="2"/>
            <w:tcBorders>
              <w:top w:val="single" w:sz="4" w:space="0" w:color="auto"/>
              <w:left w:val="nil"/>
              <w:bottom w:val="single" w:sz="4" w:space="0" w:color="auto"/>
              <w:right w:val="single" w:sz="4" w:space="0" w:color="auto"/>
            </w:tcBorders>
            <w:shd w:val="clear" w:color="auto" w:fill="auto"/>
            <w:hideMark/>
          </w:tcPr>
          <w:p w14:paraId="3E4917BB"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269" w:type="dxa"/>
            <w:gridSpan w:val="2"/>
            <w:tcBorders>
              <w:top w:val="single" w:sz="4" w:space="0" w:color="auto"/>
              <w:left w:val="nil"/>
              <w:bottom w:val="single" w:sz="4" w:space="0" w:color="auto"/>
              <w:right w:val="single" w:sz="4" w:space="0" w:color="auto"/>
            </w:tcBorders>
            <w:shd w:val="clear" w:color="auto" w:fill="auto"/>
            <w:hideMark/>
          </w:tcPr>
          <w:p w14:paraId="1520493D"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620" w:type="dxa"/>
            <w:gridSpan w:val="2"/>
            <w:tcBorders>
              <w:top w:val="single" w:sz="4" w:space="0" w:color="auto"/>
              <w:left w:val="nil"/>
              <w:bottom w:val="single" w:sz="4" w:space="0" w:color="auto"/>
              <w:right w:val="single" w:sz="4" w:space="0" w:color="auto"/>
            </w:tcBorders>
            <w:shd w:val="clear" w:color="auto" w:fill="auto"/>
            <w:hideMark/>
          </w:tcPr>
          <w:p w14:paraId="12A656A5"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New patients must provide ID or tax code. For return/long-term patients, their voices/faces are confirmed by their health worker.</w:t>
            </w:r>
          </w:p>
        </w:tc>
        <w:tc>
          <w:tcPr>
            <w:tcW w:w="1530" w:type="dxa"/>
            <w:gridSpan w:val="2"/>
            <w:tcBorders>
              <w:top w:val="single" w:sz="4" w:space="0" w:color="auto"/>
              <w:left w:val="nil"/>
              <w:bottom w:val="single" w:sz="4" w:space="0" w:color="auto"/>
              <w:right w:val="single" w:sz="4" w:space="0" w:color="auto"/>
            </w:tcBorders>
            <w:shd w:val="clear" w:color="auto" w:fill="auto"/>
            <w:hideMark/>
          </w:tcPr>
          <w:p w14:paraId="1256B53C"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530" w:type="dxa"/>
            <w:gridSpan w:val="2"/>
            <w:tcBorders>
              <w:top w:val="single" w:sz="4" w:space="0" w:color="auto"/>
              <w:left w:val="nil"/>
              <w:bottom w:val="single" w:sz="4" w:space="0" w:color="auto"/>
              <w:right w:val="single" w:sz="4" w:space="0" w:color="auto"/>
            </w:tcBorders>
            <w:shd w:val="clear" w:color="auto" w:fill="auto"/>
            <w:hideMark/>
          </w:tcPr>
          <w:p w14:paraId="2373889A"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2073" w:type="dxa"/>
            <w:gridSpan w:val="2"/>
            <w:tcBorders>
              <w:top w:val="single" w:sz="4" w:space="0" w:color="auto"/>
              <w:left w:val="nil"/>
              <w:bottom w:val="single" w:sz="4" w:space="0" w:color="auto"/>
              <w:right w:val="single" w:sz="4" w:space="0" w:color="auto"/>
            </w:tcBorders>
            <w:shd w:val="clear" w:color="auto" w:fill="auto"/>
            <w:hideMark/>
          </w:tcPr>
          <w:p w14:paraId="224C5291"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Accredited providers only; popular general-purpose applications are prohibited.</w:t>
            </w:r>
          </w:p>
        </w:tc>
      </w:tr>
    </w:tbl>
    <w:p w14:paraId="073C8365" w14:textId="77777777" w:rsidR="0097439E" w:rsidRPr="00560291" w:rsidRDefault="0097439E" w:rsidP="0097439E">
      <w:pPr>
        <w:spacing w:line="200" w:lineRule="exact"/>
        <w:rPr>
          <w:rFonts w:ascii="Calibri" w:eastAsia="游明朝" w:hAnsi="Calibri" w:cs="Times New Roman"/>
          <w:color w:val="000000"/>
        </w:rPr>
      </w:pPr>
    </w:p>
    <w:p w14:paraId="378977CF" w14:textId="77777777" w:rsidR="0097439E" w:rsidRDefault="0097439E" w:rsidP="0097439E">
      <w:r>
        <w:br w:type="page"/>
      </w:r>
    </w:p>
    <w:tbl>
      <w:tblPr>
        <w:tblW w:w="15388" w:type="dxa"/>
        <w:tblLayout w:type="fixed"/>
        <w:tblLook w:val="04A0" w:firstRow="1" w:lastRow="0" w:firstColumn="1" w:lastColumn="0" w:noHBand="0" w:noVBand="1"/>
      </w:tblPr>
      <w:tblGrid>
        <w:gridCol w:w="985"/>
        <w:gridCol w:w="900"/>
        <w:gridCol w:w="810"/>
        <w:gridCol w:w="810"/>
        <w:gridCol w:w="1170"/>
        <w:gridCol w:w="990"/>
        <w:gridCol w:w="720"/>
        <w:gridCol w:w="45"/>
        <w:gridCol w:w="855"/>
        <w:gridCol w:w="675"/>
        <w:gridCol w:w="45"/>
        <w:gridCol w:w="630"/>
        <w:gridCol w:w="810"/>
        <w:gridCol w:w="810"/>
        <w:gridCol w:w="765"/>
        <w:gridCol w:w="45"/>
        <w:gridCol w:w="720"/>
        <w:gridCol w:w="765"/>
        <w:gridCol w:w="45"/>
        <w:gridCol w:w="720"/>
        <w:gridCol w:w="1036"/>
        <w:gridCol w:w="44"/>
        <w:gridCol w:w="993"/>
      </w:tblGrid>
      <w:tr w:rsidR="0097439E" w:rsidRPr="00560291" w14:paraId="66DFCD56" w14:textId="77777777" w:rsidTr="00E95396">
        <w:trPr>
          <w:cantSplit/>
          <w:trHeight w:val="1815"/>
        </w:trPr>
        <w:tc>
          <w:tcPr>
            <w:tcW w:w="985" w:type="dxa"/>
            <w:tcBorders>
              <w:top w:val="single" w:sz="4" w:space="0" w:color="auto"/>
              <w:left w:val="single" w:sz="4" w:space="0" w:color="auto"/>
              <w:bottom w:val="single" w:sz="4" w:space="0" w:color="auto"/>
              <w:right w:val="single" w:sz="4" w:space="0" w:color="auto"/>
            </w:tcBorders>
            <w:shd w:val="clear" w:color="auto" w:fill="auto"/>
          </w:tcPr>
          <w:p w14:paraId="2FC609EE"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lastRenderedPageBreak/>
              <w:t> </w:t>
            </w:r>
          </w:p>
        </w:tc>
        <w:tc>
          <w:tcPr>
            <w:tcW w:w="900" w:type="dxa"/>
            <w:tcBorders>
              <w:top w:val="single" w:sz="4" w:space="0" w:color="auto"/>
              <w:left w:val="nil"/>
              <w:bottom w:val="single" w:sz="4" w:space="0" w:color="auto"/>
              <w:right w:val="single" w:sz="4" w:space="0" w:color="auto"/>
            </w:tcBorders>
            <w:shd w:val="clear" w:color="auto" w:fill="auto"/>
          </w:tcPr>
          <w:p w14:paraId="5B77BF1C"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Common national rule for </w:t>
            </w:r>
            <w:proofErr w:type="spellStart"/>
            <w:r w:rsidRPr="00560291">
              <w:rPr>
                <w:rFonts w:ascii="Times New Roman" w:eastAsia="Times New Roman" w:hAnsi="Times New Roman" w:cs="Times New Roman"/>
                <w:b/>
                <w:bCs/>
                <w:color w:val="000000"/>
                <w:sz w:val="20"/>
                <w:szCs w:val="20"/>
              </w:rPr>
              <w:t>telemedicine</w:t>
            </w:r>
            <w:r w:rsidRPr="00560291">
              <w:rPr>
                <w:rFonts w:ascii="Times New Roman" w:eastAsia="Times New Roman" w:hAnsi="Times New Roman" w:cs="Times New Roman"/>
                <w:b/>
                <w:bCs/>
                <w:color w:val="000000"/>
                <w:sz w:val="20"/>
                <w:szCs w:val="20"/>
                <w:vertAlign w:val="superscript"/>
              </w:rPr>
              <w:t>a</w:t>
            </w:r>
            <w:proofErr w:type="spellEnd"/>
            <w:r w:rsidRPr="00560291">
              <w:rPr>
                <w:rFonts w:ascii="Times New Roman" w:eastAsia="Times New Roman" w:hAnsi="Times New Roman" w:cs="Times New Roman"/>
                <w:b/>
                <w:bCs/>
                <w:color w:val="000000"/>
                <w:sz w:val="20"/>
                <w:szCs w:val="20"/>
              </w:rPr>
              <w:t>, cont’d</w:t>
            </w:r>
          </w:p>
        </w:tc>
        <w:tc>
          <w:tcPr>
            <w:tcW w:w="810" w:type="dxa"/>
            <w:tcBorders>
              <w:top w:val="single" w:sz="4" w:space="0" w:color="auto"/>
              <w:left w:val="nil"/>
              <w:bottom w:val="single" w:sz="4" w:space="0" w:color="auto"/>
              <w:right w:val="single" w:sz="4" w:space="0" w:color="auto"/>
            </w:tcBorders>
            <w:shd w:val="clear" w:color="auto" w:fill="auto"/>
          </w:tcPr>
          <w:p w14:paraId="1BEB723C"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Deregulation of rules related to COVID-19, cont’d</w:t>
            </w:r>
          </w:p>
        </w:tc>
        <w:tc>
          <w:tcPr>
            <w:tcW w:w="810" w:type="dxa"/>
            <w:tcBorders>
              <w:top w:val="single" w:sz="4" w:space="0" w:color="auto"/>
              <w:left w:val="nil"/>
              <w:bottom w:val="single" w:sz="4" w:space="0" w:color="auto"/>
              <w:right w:val="single" w:sz="4" w:space="0" w:color="auto"/>
            </w:tcBorders>
            <w:shd w:val="clear" w:color="auto" w:fill="auto"/>
          </w:tcPr>
          <w:p w14:paraId="328A3234"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Whether the deregulation is temporary or not, cont’d</w:t>
            </w:r>
          </w:p>
        </w:tc>
        <w:tc>
          <w:tcPr>
            <w:tcW w:w="1170" w:type="dxa"/>
            <w:tcBorders>
              <w:top w:val="single" w:sz="4" w:space="0" w:color="auto"/>
              <w:left w:val="nil"/>
              <w:bottom w:val="single" w:sz="4" w:space="0" w:color="auto"/>
              <w:right w:val="single" w:sz="4" w:space="0" w:color="auto"/>
            </w:tcBorders>
            <w:shd w:val="clear" w:color="auto" w:fill="auto"/>
          </w:tcPr>
          <w:p w14:paraId="7AB4B686"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Timing of deregulation, cont’d</w:t>
            </w:r>
          </w:p>
        </w:tc>
        <w:tc>
          <w:tcPr>
            <w:tcW w:w="990" w:type="dxa"/>
            <w:tcBorders>
              <w:top w:val="single" w:sz="4" w:space="0" w:color="auto"/>
              <w:left w:val="nil"/>
              <w:bottom w:val="single" w:sz="4" w:space="0" w:color="auto"/>
              <w:right w:val="single" w:sz="4" w:space="0" w:color="auto"/>
            </w:tcBorders>
            <w:shd w:val="clear" w:color="FFFFFF" w:fill="FFFFFF"/>
          </w:tcPr>
          <w:p w14:paraId="01CB3762"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The day that widespread travel restrictions </w:t>
            </w:r>
            <w:proofErr w:type="spellStart"/>
            <w:r w:rsidRPr="00560291">
              <w:rPr>
                <w:rFonts w:ascii="Times New Roman" w:eastAsia="Times New Roman" w:hAnsi="Times New Roman" w:cs="Times New Roman"/>
                <w:b/>
                <w:bCs/>
                <w:color w:val="000000"/>
                <w:sz w:val="20"/>
                <w:szCs w:val="20"/>
              </w:rPr>
              <w:t>began</w:t>
            </w:r>
            <w:r w:rsidRPr="00560291">
              <w:rPr>
                <w:rFonts w:ascii="Times New Roman" w:eastAsia="Times New Roman" w:hAnsi="Times New Roman" w:cs="Times New Roman"/>
                <w:b/>
                <w:bCs/>
                <w:color w:val="000000"/>
                <w:sz w:val="20"/>
                <w:szCs w:val="20"/>
                <w:vertAlign w:val="superscript"/>
              </w:rPr>
              <w:t>b</w:t>
            </w:r>
            <w:proofErr w:type="spellEnd"/>
            <w:r w:rsidRPr="00560291">
              <w:rPr>
                <w:rFonts w:ascii="Times New Roman" w:eastAsia="Times New Roman" w:hAnsi="Times New Roman" w:cs="Times New Roman"/>
                <w:b/>
                <w:bCs/>
                <w:color w:val="000000"/>
                <w:sz w:val="20"/>
                <w:szCs w:val="20"/>
              </w:rPr>
              <w:t>, cont’d</w:t>
            </w:r>
          </w:p>
        </w:tc>
        <w:tc>
          <w:tcPr>
            <w:tcW w:w="1620" w:type="dxa"/>
            <w:gridSpan w:val="3"/>
            <w:tcBorders>
              <w:top w:val="single" w:sz="4" w:space="0" w:color="auto"/>
              <w:left w:val="nil"/>
              <w:bottom w:val="single" w:sz="4" w:space="0" w:color="auto"/>
              <w:right w:val="single" w:sz="4" w:space="0" w:color="auto"/>
            </w:tcBorders>
            <w:shd w:val="clear" w:color="auto" w:fill="auto"/>
          </w:tcPr>
          <w:p w14:paraId="6C185216"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Limitations on areas where telemedicine can be provided, cont’d</w:t>
            </w:r>
          </w:p>
        </w:tc>
        <w:tc>
          <w:tcPr>
            <w:tcW w:w="1350" w:type="dxa"/>
            <w:gridSpan w:val="3"/>
            <w:tcBorders>
              <w:top w:val="single" w:sz="4" w:space="0" w:color="auto"/>
              <w:left w:val="nil"/>
              <w:bottom w:val="single" w:sz="4" w:space="0" w:color="auto"/>
              <w:right w:val="single" w:sz="4" w:space="0" w:color="auto"/>
            </w:tcBorders>
            <w:shd w:val="clear" w:color="auto" w:fill="auto"/>
          </w:tcPr>
          <w:p w14:paraId="7C120BA1"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Qualifications required for doctors who practice telemedicine, cont’d</w:t>
            </w:r>
          </w:p>
        </w:tc>
        <w:tc>
          <w:tcPr>
            <w:tcW w:w="1620" w:type="dxa"/>
            <w:gridSpan w:val="2"/>
            <w:tcBorders>
              <w:top w:val="single" w:sz="4" w:space="0" w:color="auto"/>
              <w:left w:val="nil"/>
              <w:bottom w:val="single" w:sz="4" w:space="0" w:color="auto"/>
              <w:right w:val="single" w:sz="4" w:space="0" w:color="auto"/>
            </w:tcBorders>
            <w:shd w:val="clear" w:color="auto" w:fill="auto"/>
          </w:tcPr>
          <w:p w14:paraId="5B551726"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How to confirm patient identity, cont’d</w:t>
            </w:r>
          </w:p>
        </w:tc>
        <w:tc>
          <w:tcPr>
            <w:tcW w:w="1530" w:type="dxa"/>
            <w:gridSpan w:val="3"/>
            <w:tcBorders>
              <w:top w:val="single" w:sz="4" w:space="0" w:color="auto"/>
              <w:left w:val="nil"/>
              <w:bottom w:val="single" w:sz="4" w:space="0" w:color="auto"/>
              <w:right w:val="single" w:sz="4" w:space="0" w:color="auto"/>
            </w:tcBorders>
            <w:shd w:val="clear" w:color="auto" w:fill="auto"/>
          </w:tcPr>
          <w:p w14:paraId="6A65E9CA"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Performance standards for cameras, phones, etc., cont’d</w:t>
            </w:r>
          </w:p>
        </w:tc>
        <w:tc>
          <w:tcPr>
            <w:tcW w:w="1530" w:type="dxa"/>
            <w:gridSpan w:val="3"/>
            <w:tcBorders>
              <w:top w:val="single" w:sz="4" w:space="0" w:color="auto"/>
              <w:left w:val="nil"/>
              <w:bottom w:val="single" w:sz="4" w:space="0" w:color="auto"/>
              <w:right w:val="single" w:sz="4" w:space="0" w:color="auto"/>
            </w:tcBorders>
            <w:shd w:val="clear" w:color="auto" w:fill="auto"/>
          </w:tcPr>
          <w:p w14:paraId="62C6D42E"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Standard for Internet connection speed and security, cont’d</w:t>
            </w:r>
          </w:p>
        </w:tc>
        <w:tc>
          <w:tcPr>
            <w:tcW w:w="2073" w:type="dxa"/>
            <w:gridSpan w:val="3"/>
            <w:tcBorders>
              <w:top w:val="single" w:sz="4" w:space="0" w:color="auto"/>
              <w:left w:val="nil"/>
              <w:bottom w:val="single" w:sz="4" w:space="0" w:color="auto"/>
              <w:right w:val="single" w:sz="4" w:space="0" w:color="auto"/>
            </w:tcBorders>
            <w:shd w:val="clear" w:color="auto" w:fill="auto"/>
          </w:tcPr>
          <w:p w14:paraId="00C6D4D6"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Restrictions on the applications/software that can be used, cont’d</w:t>
            </w:r>
          </w:p>
        </w:tc>
      </w:tr>
      <w:tr w:rsidR="0097439E" w:rsidRPr="00560291" w14:paraId="5838EB17" w14:textId="77777777" w:rsidTr="00E95396">
        <w:trPr>
          <w:cantSplit/>
          <w:trHeight w:val="597"/>
        </w:trPr>
        <w:tc>
          <w:tcPr>
            <w:tcW w:w="985" w:type="dxa"/>
            <w:tcBorders>
              <w:top w:val="single" w:sz="4" w:space="0" w:color="auto"/>
              <w:left w:val="single" w:sz="4" w:space="0" w:color="auto"/>
              <w:bottom w:val="single" w:sz="4" w:space="0" w:color="auto"/>
              <w:right w:val="single" w:sz="4" w:space="0" w:color="auto"/>
            </w:tcBorders>
            <w:shd w:val="clear" w:color="auto" w:fill="auto"/>
            <w:vAlign w:val="bottom"/>
          </w:tcPr>
          <w:p w14:paraId="32D553E8"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900" w:type="dxa"/>
            <w:tcBorders>
              <w:top w:val="single" w:sz="4" w:space="0" w:color="auto"/>
              <w:left w:val="nil"/>
              <w:bottom w:val="single" w:sz="4" w:space="0" w:color="auto"/>
              <w:right w:val="single" w:sz="4" w:space="0" w:color="auto"/>
            </w:tcBorders>
            <w:shd w:val="clear" w:color="auto" w:fill="auto"/>
          </w:tcPr>
          <w:p w14:paraId="3D00AD4B"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810" w:type="dxa"/>
            <w:tcBorders>
              <w:top w:val="single" w:sz="4" w:space="0" w:color="auto"/>
              <w:left w:val="nil"/>
              <w:bottom w:val="single" w:sz="4" w:space="0" w:color="auto"/>
              <w:right w:val="single" w:sz="4" w:space="0" w:color="auto"/>
            </w:tcBorders>
            <w:shd w:val="clear" w:color="auto" w:fill="auto"/>
          </w:tcPr>
          <w:p w14:paraId="5E04F10F"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810" w:type="dxa"/>
            <w:tcBorders>
              <w:top w:val="single" w:sz="4" w:space="0" w:color="auto"/>
              <w:left w:val="nil"/>
              <w:bottom w:val="single" w:sz="4" w:space="0" w:color="auto"/>
              <w:right w:val="single" w:sz="4" w:space="0" w:color="auto"/>
            </w:tcBorders>
            <w:shd w:val="clear" w:color="auto" w:fill="auto"/>
          </w:tcPr>
          <w:p w14:paraId="7EA0ABFB"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1170" w:type="dxa"/>
            <w:tcBorders>
              <w:top w:val="single" w:sz="4" w:space="0" w:color="auto"/>
              <w:left w:val="nil"/>
              <w:bottom w:val="single" w:sz="4" w:space="0" w:color="auto"/>
              <w:right w:val="single" w:sz="4" w:space="0" w:color="auto"/>
            </w:tcBorders>
            <w:shd w:val="clear" w:color="auto" w:fill="auto"/>
          </w:tcPr>
          <w:p w14:paraId="74F2ACB9"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990" w:type="dxa"/>
            <w:tcBorders>
              <w:top w:val="single" w:sz="4" w:space="0" w:color="auto"/>
              <w:left w:val="nil"/>
              <w:bottom w:val="single" w:sz="4" w:space="0" w:color="auto"/>
              <w:right w:val="single" w:sz="4" w:space="0" w:color="auto"/>
            </w:tcBorders>
            <w:shd w:val="clear" w:color="FFFFFF" w:fill="FFFFFF"/>
          </w:tcPr>
          <w:p w14:paraId="1CD92ED1"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720" w:type="dxa"/>
            <w:tcBorders>
              <w:top w:val="single" w:sz="4" w:space="0" w:color="auto"/>
              <w:left w:val="nil"/>
              <w:bottom w:val="single" w:sz="4" w:space="0" w:color="auto"/>
              <w:right w:val="single" w:sz="4" w:space="0" w:color="auto"/>
            </w:tcBorders>
            <w:shd w:val="clear" w:color="auto" w:fill="auto"/>
          </w:tcPr>
          <w:p w14:paraId="52E5DA45" w14:textId="75BC6874"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900" w:type="dxa"/>
            <w:gridSpan w:val="2"/>
            <w:tcBorders>
              <w:top w:val="single" w:sz="4" w:space="0" w:color="auto"/>
              <w:left w:val="nil"/>
              <w:bottom w:val="single" w:sz="4" w:space="0" w:color="auto"/>
              <w:right w:val="single" w:sz="4" w:space="0" w:color="auto"/>
            </w:tcBorders>
            <w:shd w:val="clear" w:color="auto" w:fill="auto"/>
          </w:tcPr>
          <w:p w14:paraId="56F37ACE"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c>
          <w:tcPr>
            <w:tcW w:w="720" w:type="dxa"/>
            <w:gridSpan w:val="2"/>
            <w:tcBorders>
              <w:top w:val="single" w:sz="4" w:space="0" w:color="auto"/>
              <w:left w:val="nil"/>
              <w:bottom w:val="single" w:sz="4" w:space="0" w:color="auto"/>
              <w:right w:val="single" w:sz="4" w:space="0" w:color="auto"/>
            </w:tcBorders>
            <w:shd w:val="clear" w:color="auto" w:fill="auto"/>
          </w:tcPr>
          <w:p w14:paraId="55BB26B2" w14:textId="1F959076"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630" w:type="dxa"/>
            <w:tcBorders>
              <w:top w:val="single" w:sz="4" w:space="0" w:color="auto"/>
              <w:left w:val="nil"/>
              <w:bottom w:val="single" w:sz="4" w:space="0" w:color="auto"/>
              <w:right w:val="single" w:sz="4" w:space="0" w:color="auto"/>
            </w:tcBorders>
            <w:shd w:val="clear" w:color="000000" w:fill="FFFFFF"/>
          </w:tcPr>
          <w:p w14:paraId="07C87028"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c>
          <w:tcPr>
            <w:tcW w:w="810" w:type="dxa"/>
            <w:tcBorders>
              <w:top w:val="single" w:sz="4" w:space="0" w:color="auto"/>
              <w:left w:val="nil"/>
              <w:bottom w:val="single" w:sz="4" w:space="0" w:color="auto"/>
              <w:right w:val="single" w:sz="4" w:space="0" w:color="auto"/>
            </w:tcBorders>
            <w:shd w:val="clear" w:color="auto" w:fill="auto"/>
          </w:tcPr>
          <w:p w14:paraId="2F835AD1" w14:textId="5B2DC9D6"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810" w:type="dxa"/>
            <w:tcBorders>
              <w:top w:val="single" w:sz="4" w:space="0" w:color="auto"/>
              <w:left w:val="nil"/>
              <w:bottom w:val="single" w:sz="4" w:space="0" w:color="auto"/>
              <w:right w:val="single" w:sz="4" w:space="0" w:color="auto"/>
            </w:tcBorders>
            <w:shd w:val="clear" w:color="auto" w:fill="auto"/>
          </w:tcPr>
          <w:p w14:paraId="5D3FC4D0"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c>
          <w:tcPr>
            <w:tcW w:w="765" w:type="dxa"/>
            <w:tcBorders>
              <w:top w:val="single" w:sz="4" w:space="0" w:color="auto"/>
              <w:left w:val="nil"/>
              <w:bottom w:val="single" w:sz="4" w:space="0" w:color="auto"/>
              <w:right w:val="single" w:sz="4" w:space="0" w:color="auto"/>
            </w:tcBorders>
            <w:shd w:val="clear" w:color="auto" w:fill="auto"/>
          </w:tcPr>
          <w:p w14:paraId="726E44F0" w14:textId="75ADE936"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765" w:type="dxa"/>
            <w:gridSpan w:val="2"/>
            <w:tcBorders>
              <w:top w:val="single" w:sz="4" w:space="0" w:color="auto"/>
              <w:left w:val="nil"/>
              <w:bottom w:val="single" w:sz="4" w:space="0" w:color="auto"/>
              <w:right w:val="single" w:sz="4" w:space="0" w:color="auto"/>
            </w:tcBorders>
            <w:shd w:val="clear" w:color="auto" w:fill="auto"/>
          </w:tcPr>
          <w:p w14:paraId="0B57A22D"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c>
          <w:tcPr>
            <w:tcW w:w="765" w:type="dxa"/>
            <w:tcBorders>
              <w:top w:val="single" w:sz="4" w:space="0" w:color="auto"/>
              <w:left w:val="nil"/>
              <w:bottom w:val="single" w:sz="4" w:space="0" w:color="auto"/>
              <w:right w:val="single" w:sz="4" w:space="0" w:color="auto"/>
            </w:tcBorders>
            <w:shd w:val="clear" w:color="auto" w:fill="auto"/>
          </w:tcPr>
          <w:p w14:paraId="3BF55CE8" w14:textId="6B7A7F16"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765" w:type="dxa"/>
            <w:gridSpan w:val="2"/>
            <w:tcBorders>
              <w:top w:val="single" w:sz="4" w:space="0" w:color="auto"/>
              <w:left w:val="nil"/>
              <w:bottom w:val="single" w:sz="4" w:space="0" w:color="auto"/>
              <w:right w:val="single" w:sz="4" w:space="0" w:color="auto"/>
            </w:tcBorders>
            <w:shd w:val="clear" w:color="auto" w:fill="auto"/>
          </w:tcPr>
          <w:p w14:paraId="4EFA11D6"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c>
          <w:tcPr>
            <w:tcW w:w="1036" w:type="dxa"/>
            <w:tcBorders>
              <w:top w:val="single" w:sz="4" w:space="0" w:color="auto"/>
              <w:left w:val="nil"/>
              <w:bottom w:val="single" w:sz="4" w:space="0" w:color="auto"/>
              <w:right w:val="single" w:sz="4" w:space="0" w:color="auto"/>
            </w:tcBorders>
            <w:shd w:val="clear" w:color="auto" w:fill="auto"/>
          </w:tcPr>
          <w:p w14:paraId="6A8B2B9C" w14:textId="0CFCB6DE"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1037" w:type="dxa"/>
            <w:gridSpan w:val="2"/>
            <w:tcBorders>
              <w:top w:val="single" w:sz="4" w:space="0" w:color="auto"/>
              <w:left w:val="nil"/>
              <w:bottom w:val="single" w:sz="4" w:space="0" w:color="auto"/>
              <w:right w:val="single" w:sz="4" w:space="0" w:color="auto"/>
            </w:tcBorders>
            <w:shd w:val="clear" w:color="auto" w:fill="auto"/>
          </w:tcPr>
          <w:p w14:paraId="7814FCF3"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r>
      <w:tr w:rsidR="0097439E" w:rsidRPr="00560291" w14:paraId="0D1EAD58" w14:textId="77777777" w:rsidTr="00E95396">
        <w:trPr>
          <w:cantSplit/>
          <w:trHeight w:val="1815"/>
        </w:trPr>
        <w:tc>
          <w:tcPr>
            <w:tcW w:w="985" w:type="dxa"/>
            <w:tcBorders>
              <w:top w:val="nil"/>
              <w:left w:val="single" w:sz="4" w:space="0" w:color="auto"/>
              <w:bottom w:val="single" w:sz="4" w:space="0" w:color="auto"/>
              <w:right w:val="single" w:sz="4" w:space="0" w:color="auto"/>
            </w:tcBorders>
            <w:shd w:val="clear" w:color="auto" w:fill="auto"/>
            <w:hideMark/>
          </w:tcPr>
          <w:p w14:paraId="1A9FB217"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Japan</w:t>
            </w:r>
          </w:p>
        </w:tc>
        <w:tc>
          <w:tcPr>
            <w:tcW w:w="900" w:type="dxa"/>
            <w:tcBorders>
              <w:top w:val="nil"/>
              <w:left w:val="nil"/>
              <w:bottom w:val="single" w:sz="4" w:space="0" w:color="auto"/>
              <w:right w:val="single" w:sz="4" w:space="0" w:color="auto"/>
            </w:tcBorders>
            <w:shd w:val="clear" w:color="auto" w:fill="auto"/>
            <w:hideMark/>
          </w:tcPr>
          <w:p w14:paraId="7B7FE2EF"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Yes</w:t>
            </w:r>
          </w:p>
        </w:tc>
        <w:tc>
          <w:tcPr>
            <w:tcW w:w="810" w:type="dxa"/>
            <w:tcBorders>
              <w:top w:val="nil"/>
              <w:left w:val="nil"/>
              <w:bottom w:val="single" w:sz="4" w:space="0" w:color="auto"/>
              <w:right w:val="single" w:sz="4" w:space="0" w:color="auto"/>
            </w:tcBorders>
            <w:shd w:val="clear" w:color="auto" w:fill="auto"/>
            <w:hideMark/>
          </w:tcPr>
          <w:p w14:paraId="7431EF12"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Yes</w:t>
            </w:r>
          </w:p>
        </w:tc>
        <w:tc>
          <w:tcPr>
            <w:tcW w:w="810" w:type="dxa"/>
            <w:tcBorders>
              <w:top w:val="nil"/>
              <w:left w:val="nil"/>
              <w:bottom w:val="single" w:sz="4" w:space="0" w:color="auto"/>
              <w:right w:val="single" w:sz="4" w:space="0" w:color="auto"/>
            </w:tcBorders>
            <w:shd w:val="clear" w:color="auto" w:fill="auto"/>
            <w:hideMark/>
          </w:tcPr>
          <w:p w14:paraId="3AAD764F"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Temporary</w:t>
            </w:r>
          </w:p>
        </w:tc>
        <w:tc>
          <w:tcPr>
            <w:tcW w:w="1170" w:type="dxa"/>
            <w:tcBorders>
              <w:top w:val="nil"/>
              <w:left w:val="nil"/>
              <w:bottom w:val="single" w:sz="4" w:space="0" w:color="auto"/>
              <w:right w:val="single" w:sz="4" w:space="0" w:color="auto"/>
            </w:tcBorders>
            <w:shd w:val="clear" w:color="auto" w:fill="auto"/>
            <w:hideMark/>
          </w:tcPr>
          <w:p w14:paraId="2BA0766A"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February 2020</w:t>
            </w:r>
          </w:p>
        </w:tc>
        <w:tc>
          <w:tcPr>
            <w:tcW w:w="990" w:type="dxa"/>
            <w:tcBorders>
              <w:top w:val="nil"/>
              <w:left w:val="nil"/>
              <w:bottom w:val="single" w:sz="4" w:space="0" w:color="auto"/>
              <w:right w:val="single" w:sz="4" w:space="0" w:color="auto"/>
            </w:tcBorders>
            <w:shd w:val="clear" w:color="FFFFFF" w:fill="FFFFFF"/>
            <w:hideMark/>
          </w:tcPr>
          <w:p w14:paraId="45EB7F73"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April 7, 2020</w:t>
            </w:r>
          </w:p>
        </w:tc>
        <w:tc>
          <w:tcPr>
            <w:tcW w:w="720" w:type="dxa"/>
            <w:tcBorders>
              <w:top w:val="nil"/>
              <w:left w:val="nil"/>
              <w:bottom w:val="single" w:sz="4" w:space="0" w:color="auto"/>
              <w:right w:val="single" w:sz="4" w:space="0" w:color="auto"/>
            </w:tcBorders>
            <w:shd w:val="clear" w:color="auto" w:fill="auto"/>
            <w:hideMark/>
          </w:tcPr>
          <w:p w14:paraId="7685286E"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Limited to patients who live within 30 minutes of the hospital.</w:t>
            </w:r>
          </w:p>
        </w:tc>
        <w:tc>
          <w:tcPr>
            <w:tcW w:w="900" w:type="dxa"/>
            <w:gridSpan w:val="2"/>
            <w:tcBorders>
              <w:top w:val="nil"/>
              <w:left w:val="nil"/>
              <w:bottom w:val="single" w:sz="4" w:space="0" w:color="auto"/>
              <w:right w:val="single" w:sz="4" w:space="0" w:color="auto"/>
            </w:tcBorders>
            <w:shd w:val="clear" w:color="auto" w:fill="auto"/>
            <w:hideMark/>
          </w:tcPr>
          <w:p w14:paraId="6D6CF301"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 restrictions</w:t>
            </w:r>
          </w:p>
        </w:tc>
        <w:tc>
          <w:tcPr>
            <w:tcW w:w="720" w:type="dxa"/>
            <w:gridSpan w:val="2"/>
            <w:tcBorders>
              <w:top w:val="nil"/>
              <w:left w:val="nil"/>
              <w:bottom w:val="single" w:sz="4" w:space="0" w:color="auto"/>
              <w:right w:val="single" w:sz="4" w:space="0" w:color="auto"/>
            </w:tcBorders>
            <w:shd w:val="clear" w:color="auto" w:fill="auto"/>
            <w:hideMark/>
          </w:tcPr>
          <w:p w14:paraId="07B34EB3"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New training plan beginning April 2020.</w:t>
            </w:r>
          </w:p>
        </w:tc>
        <w:tc>
          <w:tcPr>
            <w:tcW w:w="630" w:type="dxa"/>
            <w:tcBorders>
              <w:top w:val="nil"/>
              <w:left w:val="nil"/>
              <w:bottom w:val="single" w:sz="4" w:space="0" w:color="auto"/>
              <w:right w:val="single" w:sz="4" w:space="0" w:color="auto"/>
            </w:tcBorders>
            <w:shd w:val="clear" w:color="000000" w:fill="FFFFFF"/>
            <w:hideMark/>
          </w:tcPr>
          <w:p w14:paraId="04DEDAB5"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April 2020 training plan abandoned for time being.</w:t>
            </w:r>
          </w:p>
        </w:tc>
        <w:tc>
          <w:tcPr>
            <w:tcW w:w="810" w:type="dxa"/>
            <w:tcBorders>
              <w:top w:val="nil"/>
              <w:left w:val="nil"/>
              <w:bottom w:val="single" w:sz="4" w:space="0" w:color="auto"/>
              <w:right w:val="single" w:sz="4" w:space="0" w:color="auto"/>
            </w:tcBorders>
            <w:shd w:val="clear" w:color="auto" w:fill="auto"/>
            <w:hideMark/>
          </w:tcPr>
          <w:p w14:paraId="747915A3"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Patient's insurance card, personal number card, or driver's license.</w:t>
            </w:r>
          </w:p>
        </w:tc>
        <w:tc>
          <w:tcPr>
            <w:tcW w:w="810" w:type="dxa"/>
            <w:tcBorders>
              <w:top w:val="nil"/>
              <w:left w:val="nil"/>
              <w:bottom w:val="single" w:sz="4" w:space="0" w:color="auto"/>
              <w:right w:val="single" w:sz="4" w:space="0" w:color="auto"/>
            </w:tcBorders>
            <w:shd w:val="clear" w:color="auto" w:fill="auto"/>
            <w:hideMark/>
          </w:tcPr>
          <w:p w14:paraId="643FFDC8"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Verbal verification of patient's personal information and insurance card information.</w:t>
            </w:r>
            <w:r w:rsidRPr="00560291">
              <w:rPr>
                <w:rFonts w:ascii="Times New Roman" w:eastAsia="游明朝" w:hAnsi="Times New Roman" w:cs="Times New Roman"/>
                <w:color w:val="000000"/>
                <w:sz w:val="20"/>
                <w:szCs w:val="20"/>
              </w:rPr>
              <w:t>‡</w:t>
            </w:r>
          </w:p>
        </w:tc>
        <w:tc>
          <w:tcPr>
            <w:tcW w:w="1530" w:type="dxa"/>
            <w:gridSpan w:val="3"/>
            <w:tcBorders>
              <w:top w:val="single" w:sz="4" w:space="0" w:color="auto"/>
              <w:left w:val="nil"/>
              <w:bottom w:val="single" w:sz="4" w:space="0" w:color="auto"/>
              <w:right w:val="single" w:sz="4" w:space="0" w:color="auto"/>
            </w:tcBorders>
            <w:shd w:val="clear" w:color="auto" w:fill="auto"/>
            <w:hideMark/>
          </w:tcPr>
          <w:p w14:paraId="05F7CD55"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530" w:type="dxa"/>
            <w:gridSpan w:val="3"/>
            <w:tcBorders>
              <w:top w:val="single" w:sz="4" w:space="0" w:color="auto"/>
              <w:left w:val="nil"/>
              <w:bottom w:val="single" w:sz="4" w:space="0" w:color="auto"/>
              <w:right w:val="single" w:sz="4" w:space="0" w:color="auto"/>
            </w:tcBorders>
            <w:shd w:val="clear" w:color="auto" w:fill="auto"/>
            <w:hideMark/>
          </w:tcPr>
          <w:p w14:paraId="0E8CEA08"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Guidelines for security and personal information protection. No standard line speed requirement.</w:t>
            </w:r>
          </w:p>
        </w:tc>
        <w:tc>
          <w:tcPr>
            <w:tcW w:w="2073" w:type="dxa"/>
            <w:gridSpan w:val="3"/>
            <w:tcBorders>
              <w:top w:val="single" w:sz="4" w:space="0" w:color="auto"/>
              <w:left w:val="nil"/>
              <w:bottom w:val="single" w:sz="4" w:space="0" w:color="auto"/>
              <w:right w:val="single" w:sz="4" w:space="0" w:color="auto"/>
            </w:tcBorders>
            <w:shd w:val="clear" w:color="auto" w:fill="auto"/>
            <w:hideMark/>
          </w:tcPr>
          <w:p w14:paraId="4EFAF891"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Multi-factor authentication recommended.</w:t>
            </w:r>
          </w:p>
        </w:tc>
      </w:tr>
      <w:tr w:rsidR="0097439E" w:rsidRPr="00560291" w14:paraId="0E89052B" w14:textId="77777777" w:rsidTr="00E95396">
        <w:trPr>
          <w:trHeight w:val="518"/>
        </w:trPr>
        <w:tc>
          <w:tcPr>
            <w:tcW w:w="985" w:type="dxa"/>
            <w:tcBorders>
              <w:top w:val="nil"/>
              <w:left w:val="single" w:sz="4" w:space="0" w:color="auto"/>
              <w:bottom w:val="single" w:sz="4" w:space="0" w:color="auto"/>
              <w:right w:val="single" w:sz="4" w:space="0" w:color="auto"/>
            </w:tcBorders>
            <w:shd w:val="clear" w:color="auto" w:fill="auto"/>
            <w:hideMark/>
          </w:tcPr>
          <w:p w14:paraId="6CECB433"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South</w:t>
            </w:r>
          </w:p>
          <w:p w14:paraId="4FCA0150"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Africa</w:t>
            </w:r>
          </w:p>
        </w:tc>
        <w:tc>
          <w:tcPr>
            <w:tcW w:w="900" w:type="dxa"/>
            <w:tcBorders>
              <w:top w:val="nil"/>
              <w:left w:val="nil"/>
              <w:bottom w:val="single" w:sz="4" w:space="0" w:color="auto"/>
              <w:right w:val="single" w:sz="4" w:space="0" w:color="auto"/>
            </w:tcBorders>
            <w:shd w:val="clear" w:color="auto" w:fill="auto"/>
            <w:hideMark/>
          </w:tcPr>
          <w:p w14:paraId="13A12C69"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Yes</w:t>
            </w:r>
          </w:p>
        </w:tc>
        <w:tc>
          <w:tcPr>
            <w:tcW w:w="810" w:type="dxa"/>
            <w:tcBorders>
              <w:top w:val="nil"/>
              <w:left w:val="nil"/>
              <w:bottom w:val="single" w:sz="4" w:space="0" w:color="auto"/>
              <w:right w:val="single" w:sz="4" w:space="0" w:color="auto"/>
            </w:tcBorders>
            <w:shd w:val="clear" w:color="auto" w:fill="auto"/>
            <w:hideMark/>
          </w:tcPr>
          <w:p w14:paraId="29318386"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Yes</w:t>
            </w:r>
          </w:p>
        </w:tc>
        <w:tc>
          <w:tcPr>
            <w:tcW w:w="810" w:type="dxa"/>
            <w:tcBorders>
              <w:top w:val="nil"/>
              <w:left w:val="nil"/>
              <w:bottom w:val="single" w:sz="4" w:space="0" w:color="auto"/>
              <w:right w:val="single" w:sz="4" w:space="0" w:color="auto"/>
            </w:tcBorders>
            <w:shd w:val="clear" w:color="auto" w:fill="auto"/>
            <w:hideMark/>
          </w:tcPr>
          <w:p w14:paraId="6B8F7B2D"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Temporary</w:t>
            </w:r>
          </w:p>
        </w:tc>
        <w:tc>
          <w:tcPr>
            <w:tcW w:w="1170" w:type="dxa"/>
            <w:tcBorders>
              <w:top w:val="nil"/>
              <w:left w:val="nil"/>
              <w:bottom w:val="single" w:sz="4" w:space="0" w:color="auto"/>
              <w:right w:val="single" w:sz="4" w:space="0" w:color="auto"/>
            </w:tcBorders>
            <w:shd w:val="clear" w:color="auto" w:fill="auto"/>
            <w:hideMark/>
          </w:tcPr>
          <w:p w14:paraId="7A7562D5"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March 2020</w:t>
            </w:r>
          </w:p>
        </w:tc>
        <w:tc>
          <w:tcPr>
            <w:tcW w:w="990" w:type="dxa"/>
            <w:tcBorders>
              <w:top w:val="nil"/>
              <w:left w:val="nil"/>
              <w:bottom w:val="single" w:sz="4" w:space="0" w:color="auto"/>
              <w:right w:val="single" w:sz="4" w:space="0" w:color="auto"/>
            </w:tcBorders>
            <w:shd w:val="clear" w:color="FFFFFF" w:fill="FFFFFF"/>
            <w:hideMark/>
          </w:tcPr>
          <w:p w14:paraId="045D7E64"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March 26, 2020</w:t>
            </w:r>
          </w:p>
        </w:tc>
        <w:tc>
          <w:tcPr>
            <w:tcW w:w="1620" w:type="dxa"/>
            <w:gridSpan w:val="3"/>
            <w:tcBorders>
              <w:top w:val="single" w:sz="4" w:space="0" w:color="auto"/>
              <w:left w:val="nil"/>
              <w:bottom w:val="single" w:sz="4" w:space="0" w:color="auto"/>
              <w:right w:val="single" w:sz="4" w:space="0" w:color="auto"/>
            </w:tcBorders>
            <w:shd w:val="clear" w:color="auto" w:fill="auto"/>
            <w:hideMark/>
          </w:tcPr>
          <w:p w14:paraId="11C6834B"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350" w:type="dxa"/>
            <w:gridSpan w:val="3"/>
            <w:tcBorders>
              <w:top w:val="single" w:sz="4" w:space="0" w:color="auto"/>
              <w:left w:val="nil"/>
              <w:bottom w:val="single" w:sz="4" w:space="0" w:color="auto"/>
              <w:right w:val="single" w:sz="4" w:space="0" w:color="auto"/>
            </w:tcBorders>
            <w:shd w:val="clear" w:color="auto" w:fill="auto"/>
            <w:hideMark/>
          </w:tcPr>
          <w:p w14:paraId="07A79A3C"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Doctors registered with HPSCA</w:t>
            </w:r>
            <w:r>
              <w:rPr>
                <w:rFonts w:ascii="Times New Roman" w:eastAsia="Times New Roman" w:hAnsi="Times New Roman" w:cs="Times New Roman"/>
                <w:color w:val="000000"/>
                <w:sz w:val="20"/>
                <w:szCs w:val="20"/>
              </w:rPr>
              <w:t>.</w:t>
            </w:r>
          </w:p>
        </w:tc>
        <w:tc>
          <w:tcPr>
            <w:tcW w:w="1620" w:type="dxa"/>
            <w:gridSpan w:val="2"/>
            <w:tcBorders>
              <w:top w:val="single" w:sz="4" w:space="0" w:color="auto"/>
              <w:left w:val="nil"/>
              <w:bottom w:val="single" w:sz="4" w:space="0" w:color="auto"/>
              <w:right w:val="single" w:sz="4" w:space="0" w:color="auto"/>
            </w:tcBorders>
            <w:shd w:val="clear" w:color="auto" w:fill="auto"/>
            <w:hideMark/>
          </w:tcPr>
          <w:p w14:paraId="43D495EF"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530" w:type="dxa"/>
            <w:gridSpan w:val="3"/>
            <w:tcBorders>
              <w:top w:val="single" w:sz="4" w:space="0" w:color="auto"/>
              <w:left w:val="nil"/>
              <w:bottom w:val="single" w:sz="4" w:space="0" w:color="auto"/>
              <w:right w:val="single" w:sz="4" w:space="0" w:color="auto"/>
            </w:tcBorders>
            <w:shd w:val="clear" w:color="auto" w:fill="auto"/>
            <w:hideMark/>
          </w:tcPr>
          <w:p w14:paraId="4D88DD1F"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530" w:type="dxa"/>
            <w:gridSpan w:val="3"/>
            <w:tcBorders>
              <w:top w:val="single" w:sz="4" w:space="0" w:color="auto"/>
              <w:left w:val="nil"/>
              <w:bottom w:val="single" w:sz="4" w:space="0" w:color="auto"/>
              <w:right w:val="single" w:sz="4" w:space="0" w:color="auto"/>
            </w:tcBorders>
            <w:shd w:val="clear" w:color="auto" w:fill="auto"/>
            <w:hideMark/>
          </w:tcPr>
          <w:p w14:paraId="1697CC4D"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2073" w:type="dxa"/>
            <w:gridSpan w:val="3"/>
            <w:tcBorders>
              <w:top w:val="single" w:sz="4" w:space="0" w:color="auto"/>
              <w:left w:val="nil"/>
              <w:bottom w:val="single" w:sz="4" w:space="0" w:color="auto"/>
              <w:right w:val="single" w:sz="4" w:space="0" w:color="auto"/>
            </w:tcBorders>
            <w:shd w:val="clear" w:color="auto" w:fill="auto"/>
            <w:hideMark/>
          </w:tcPr>
          <w:p w14:paraId="588557E0"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r>
      <w:tr w:rsidR="0097439E" w:rsidRPr="00560291" w14:paraId="00738E56" w14:textId="77777777" w:rsidTr="00E95396">
        <w:trPr>
          <w:trHeight w:val="462"/>
        </w:trPr>
        <w:tc>
          <w:tcPr>
            <w:tcW w:w="985" w:type="dxa"/>
            <w:tcBorders>
              <w:top w:val="single" w:sz="4" w:space="0" w:color="auto"/>
              <w:left w:val="single" w:sz="4" w:space="0" w:color="auto"/>
              <w:bottom w:val="single" w:sz="4" w:space="0" w:color="auto"/>
              <w:right w:val="single" w:sz="4" w:space="0" w:color="auto"/>
            </w:tcBorders>
            <w:shd w:val="clear" w:color="auto" w:fill="auto"/>
          </w:tcPr>
          <w:p w14:paraId="3997FF77"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South</w:t>
            </w:r>
          </w:p>
          <w:p w14:paraId="17303E97"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Korea</w:t>
            </w:r>
          </w:p>
        </w:tc>
        <w:tc>
          <w:tcPr>
            <w:tcW w:w="900" w:type="dxa"/>
            <w:tcBorders>
              <w:top w:val="single" w:sz="4" w:space="0" w:color="auto"/>
              <w:left w:val="nil"/>
              <w:bottom w:val="single" w:sz="4" w:space="0" w:color="auto"/>
              <w:right w:val="single" w:sz="4" w:space="0" w:color="auto"/>
            </w:tcBorders>
            <w:shd w:val="clear" w:color="auto" w:fill="auto"/>
          </w:tcPr>
          <w:p w14:paraId="30DDEFD6"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Yes</w:t>
            </w:r>
          </w:p>
        </w:tc>
        <w:tc>
          <w:tcPr>
            <w:tcW w:w="810" w:type="dxa"/>
            <w:tcBorders>
              <w:top w:val="single" w:sz="4" w:space="0" w:color="auto"/>
              <w:left w:val="nil"/>
              <w:bottom w:val="single" w:sz="4" w:space="0" w:color="auto"/>
              <w:right w:val="single" w:sz="4" w:space="0" w:color="auto"/>
            </w:tcBorders>
            <w:shd w:val="clear" w:color="auto" w:fill="auto"/>
          </w:tcPr>
          <w:p w14:paraId="4D46BB6F"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Yes</w:t>
            </w:r>
          </w:p>
        </w:tc>
        <w:tc>
          <w:tcPr>
            <w:tcW w:w="810" w:type="dxa"/>
            <w:tcBorders>
              <w:top w:val="single" w:sz="4" w:space="0" w:color="auto"/>
              <w:left w:val="nil"/>
              <w:bottom w:val="single" w:sz="4" w:space="0" w:color="auto"/>
              <w:right w:val="single" w:sz="4" w:space="0" w:color="auto"/>
            </w:tcBorders>
            <w:shd w:val="clear" w:color="auto" w:fill="auto"/>
          </w:tcPr>
          <w:p w14:paraId="2D91713C"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Temporary</w:t>
            </w:r>
          </w:p>
        </w:tc>
        <w:tc>
          <w:tcPr>
            <w:tcW w:w="1170" w:type="dxa"/>
            <w:tcBorders>
              <w:top w:val="single" w:sz="4" w:space="0" w:color="auto"/>
              <w:left w:val="nil"/>
              <w:bottom w:val="single" w:sz="4" w:space="0" w:color="auto"/>
              <w:right w:val="single" w:sz="4" w:space="0" w:color="auto"/>
            </w:tcBorders>
            <w:shd w:val="clear" w:color="auto" w:fill="auto"/>
          </w:tcPr>
          <w:p w14:paraId="3FB1D174"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February 2020</w:t>
            </w:r>
          </w:p>
        </w:tc>
        <w:tc>
          <w:tcPr>
            <w:tcW w:w="990" w:type="dxa"/>
            <w:tcBorders>
              <w:top w:val="single" w:sz="4" w:space="0" w:color="auto"/>
              <w:left w:val="nil"/>
              <w:bottom w:val="single" w:sz="4" w:space="0" w:color="auto"/>
              <w:right w:val="single" w:sz="4" w:space="0" w:color="auto"/>
            </w:tcBorders>
            <w:shd w:val="clear" w:color="FFFFFF" w:fill="FFFFFF"/>
          </w:tcPr>
          <w:p w14:paraId="23BD33FF"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None</w:t>
            </w:r>
          </w:p>
        </w:tc>
        <w:tc>
          <w:tcPr>
            <w:tcW w:w="765" w:type="dxa"/>
            <w:gridSpan w:val="2"/>
            <w:tcBorders>
              <w:top w:val="single" w:sz="4" w:space="0" w:color="auto"/>
              <w:left w:val="nil"/>
              <w:bottom w:val="single" w:sz="4" w:space="0" w:color="auto"/>
              <w:right w:val="single" w:sz="4" w:space="0" w:color="auto"/>
            </w:tcBorders>
            <w:shd w:val="clear" w:color="auto" w:fill="auto"/>
          </w:tcPr>
          <w:p w14:paraId="2C8083D9"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N/A</w:t>
            </w:r>
            <w:r w:rsidRPr="00560291">
              <w:rPr>
                <w:rFonts w:ascii="Times New Roman" w:eastAsia="游明朝" w:hAnsi="Times New Roman" w:cs="Times New Roman"/>
                <w:color w:val="000000"/>
                <w:sz w:val="20"/>
                <w:szCs w:val="20"/>
              </w:rPr>
              <w:t>†</w:t>
            </w:r>
          </w:p>
        </w:tc>
        <w:tc>
          <w:tcPr>
            <w:tcW w:w="855" w:type="dxa"/>
            <w:tcBorders>
              <w:top w:val="single" w:sz="4" w:space="0" w:color="auto"/>
              <w:left w:val="nil"/>
              <w:bottom w:val="single" w:sz="4" w:space="0" w:color="auto"/>
              <w:right w:val="single" w:sz="4" w:space="0" w:color="auto"/>
            </w:tcBorders>
            <w:shd w:val="clear" w:color="auto" w:fill="auto"/>
          </w:tcPr>
          <w:p w14:paraId="594ED6E0"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 restrictions</w:t>
            </w:r>
          </w:p>
        </w:tc>
        <w:tc>
          <w:tcPr>
            <w:tcW w:w="675" w:type="dxa"/>
            <w:tcBorders>
              <w:top w:val="single" w:sz="4" w:space="0" w:color="auto"/>
              <w:left w:val="nil"/>
              <w:bottom w:val="single" w:sz="4" w:space="0" w:color="auto"/>
              <w:right w:val="single" w:sz="4" w:space="0" w:color="auto"/>
            </w:tcBorders>
            <w:shd w:val="clear" w:color="auto" w:fill="auto"/>
          </w:tcPr>
          <w:p w14:paraId="40962E4F"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N/A</w:t>
            </w:r>
            <w:r w:rsidRPr="00560291">
              <w:rPr>
                <w:rFonts w:ascii="Times New Roman" w:eastAsia="游明朝" w:hAnsi="Times New Roman" w:cs="Times New Roman"/>
                <w:color w:val="000000"/>
                <w:sz w:val="20"/>
                <w:szCs w:val="20"/>
              </w:rPr>
              <w:t>†</w:t>
            </w:r>
            <w:r w:rsidRPr="00560291">
              <w:rPr>
                <w:rFonts w:ascii="Times New Roman" w:eastAsia="Times New Roman" w:hAnsi="Times New Roman" w:cs="Times New Roman"/>
                <w:color w:val="000000"/>
                <w:sz w:val="20"/>
                <w:szCs w:val="20"/>
              </w:rPr>
              <w:t xml:space="preserve"> </w:t>
            </w:r>
          </w:p>
        </w:tc>
        <w:tc>
          <w:tcPr>
            <w:tcW w:w="675" w:type="dxa"/>
            <w:gridSpan w:val="2"/>
            <w:tcBorders>
              <w:top w:val="single" w:sz="4" w:space="0" w:color="auto"/>
              <w:left w:val="nil"/>
              <w:bottom w:val="single" w:sz="4" w:space="0" w:color="auto"/>
              <w:right w:val="single" w:sz="4" w:space="0" w:color="auto"/>
            </w:tcBorders>
            <w:shd w:val="clear" w:color="auto" w:fill="auto"/>
          </w:tcPr>
          <w:p w14:paraId="5C7B6BDB"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 restrictions</w:t>
            </w:r>
          </w:p>
        </w:tc>
        <w:tc>
          <w:tcPr>
            <w:tcW w:w="810" w:type="dxa"/>
            <w:tcBorders>
              <w:top w:val="single" w:sz="4" w:space="0" w:color="auto"/>
              <w:left w:val="nil"/>
              <w:bottom w:val="single" w:sz="4" w:space="0" w:color="auto"/>
              <w:right w:val="single" w:sz="4" w:space="0" w:color="auto"/>
            </w:tcBorders>
            <w:shd w:val="clear" w:color="auto" w:fill="auto"/>
          </w:tcPr>
          <w:p w14:paraId="05E5A4A0"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N/A</w:t>
            </w:r>
            <w:r w:rsidRPr="00560291">
              <w:rPr>
                <w:rFonts w:ascii="Times New Roman" w:eastAsia="游明朝" w:hAnsi="Times New Roman" w:cs="Times New Roman"/>
                <w:color w:val="000000"/>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55E94F76"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Verbal verification of patient's National Identification Number.</w:t>
            </w:r>
            <w:r w:rsidRPr="00560291">
              <w:rPr>
                <w:rFonts w:ascii="Times New Roman" w:eastAsia="游明朝" w:hAnsi="Times New Roman" w:cs="Times New Roman"/>
                <w:color w:val="000000"/>
                <w:sz w:val="20"/>
                <w:szCs w:val="20"/>
              </w:rPr>
              <w:t>‡</w:t>
            </w:r>
          </w:p>
        </w:tc>
        <w:tc>
          <w:tcPr>
            <w:tcW w:w="765" w:type="dxa"/>
            <w:tcBorders>
              <w:top w:val="single" w:sz="4" w:space="0" w:color="auto"/>
              <w:left w:val="nil"/>
              <w:bottom w:val="single" w:sz="4" w:space="0" w:color="auto"/>
              <w:right w:val="single" w:sz="4" w:space="0" w:color="auto"/>
            </w:tcBorders>
            <w:shd w:val="clear" w:color="auto" w:fill="auto"/>
          </w:tcPr>
          <w:p w14:paraId="729A4AB0"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N/A</w:t>
            </w:r>
            <w:r w:rsidRPr="00560291">
              <w:rPr>
                <w:rFonts w:ascii="Times New Roman" w:eastAsia="游明朝" w:hAnsi="Times New Roman" w:cs="Times New Roman"/>
                <w:color w:val="000000"/>
                <w:sz w:val="20"/>
                <w:szCs w:val="20"/>
              </w:rPr>
              <w:t>†</w:t>
            </w:r>
          </w:p>
        </w:tc>
        <w:tc>
          <w:tcPr>
            <w:tcW w:w="765" w:type="dxa"/>
            <w:gridSpan w:val="2"/>
            <w:tcBorders>
              <w:top w:val="single" w:sz="4" w:space="0" w:color="auto"/>
              <w:left w:val="nil"/>
              <w:bottom w:val="single" w:sz="4" w:space="0" w:color="auto"/>
              <w:right w:val="single" w:sz="4" w:space="0" w:color="auto"/>
            </w:tcBorders>
            <w:shd w:val="clear" w:color="auto" w:fill="auto"/>
          </w:tcPr>
          <w:p w14:paraId="24304690"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765" w:type="dxa"/>
            <w:tcBorders>
              <w:top w:val="single" w:sz="4" w:space="0" w:color="auto"/>
              <w:left w:val="nil"/>
              <w:bottom w:val="single" w:sz="4" w:space="0" w:color="auto"/>
              <w:right w:val="single" w:sz="4" w:space="0" w:color="auto"/>
            </w:tcBorders>
            <w:shd w:val="clear" w:color="auto" w:fill="auto"/>
          </w:tcPr>
          <w:p w14:paraId="6B0FC944"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N/A</w:t>
            </w:r>
            <w:r w:rsidRPr="00560291">
              <w:rPr>
                <w:rFonts w:ascii="Times New Roman" w:eastAsia="游明朝" w:hAnsi="Times New Roman" w:cs="Times New Roman"/>
                <w:color w:val="000000"/>
                <w:sz w:val="20"/>
                <w:szCs w:val="20"/>
              </w:rPr>
              <w:t>†</w:t>
            </w:r>
          </w:p>
        </w:tc>
        <w:tc>
          <w:tcPr>
            <w:tcW w:w="765" w:type="dxa"/>
            <w:gridSpan w:val="2"/>
            <w:tcBorders>
              <w:top w:val="single" w:sz="4" w:space="0" w:color="auto"/>
              <w:left w:val="nil"/>
              <w:bottom w:val="single" w:sz="4" w:space="0" w:color="auto"/>
              <w:right w:val="single" w:sz="4" w:space="0" w:color="auto"/>
            </w:tcBorders>
            <w:shd w:val="clear" w:color="auto" w:fill="auto"/>
          </w:tcPr>
          <w:p w14:paraId="57A9366E"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036" w:type="dxa"/>
            <w:tcBorders>
              <w:top w:val="single" w:sz="4" w:space="0" w:color="auto"/>
              <w:left w:val="nil"/>
              <w:bottom w:val="single" w:sz="4" w:space="0" w:color="auto"/>
              <w:right w:val="single" w:sz="4" w:space="0" w:color="auto"/>
            </w:tcBorders>
            <w:shd w:val="clear" w:color="auto" w:fill="auto"/>
          </w:tcPr>
          <w:p w14:paraId="1199F633"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N/A</w:t>
            </w:r>
            <w:r w:rsidRPr="00560291">
              <w:rPr>
                <w:rFonts w:ascii="Times New Roman" w:eastAsia="游明朝" w:hAnsi="Times New Roman" w:cs="Times New Roman"/>
                <w:color w:val="000000"/>
                <w:sz w:val="20"/>
                <w:szCs w:val="20"/>
              </w:rPr>
              <w:t>†</w:t>
            </w:r>
          </w:p>
        </w:tc>
        <w:tc>
          <w:tcPr>
            <w:tcW w:w="1037" w:type="dxa"/>
            <w:gridSpan w:val="2"/>
            <w:tcBorders>
              <w:top w:val="single" w:sz="4" w:space="0" w:color="auto"/>
              <w:left w:val="nil"/>
              <w:bottom w:val="single" w:sz="4" w:space="0" w:color="auto"/>
              <w:right w:val="single" w:sz="4" w:space="0" w:color="auto"/>
            </w:tcBorders>
            <w:shd w:val="clear" w:color="auto" w:fill="auto"/>
          </w:tcPr>
          <w:p w14:paraId="5A86CD01"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Multi-factor authentication recommended.</w:t>
            </w:r>
          </w:p>
        </w:tc>
      </w:tr>
      <w:tr w:rsidR="0097439E" w:rsidRPr="00560291" w14:paraId="71F167A4" w14:textId="77777777" w:rsidTr="00E95396">
        <w:trPr>
          <w:cantSplit/>
          <w:trHeight w:val="1680"/>
        </w:trPr>
        <w:tc>
          <w:tcPr>
            <w:tcW w:w="985" w:type="dxa"/>
            <w:tcBorders>
              <w:top w:val="single" w:sz="4" w:space="0" w:color="auto"/>
              <w:left w:val="single" w:sz="4" w:space="0" w:color="auto"/>
              <w:bottom w:val="single" w:sz="4" w:space="0" w:color="auto"/>
              <w:right w:val="single" w:sz="4" w:space="0" w:color="auto"/>
            </w:tcBorders>
            <w:shd w:val="clear" w:color="auto" w:fill="auto"/>
          </w:tcPr>
          <w:p w14:paraId="5C56BFDE"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lastRenderedPageBreak/>
              <w:t> </w:t>
            </w:r>
          </w:p>
        </w:tc>
        <w:tc>
          <w:tcPr>
            <w:tcW w:w="900" w:type="dxa"/>
            <w:tcBorders>
              <w:top w:val="single" w:sz="4" w:space="0" w:color="auto"/>
              <w:left w:val="nil"/>
              <w:bottom w:val="single" w:sz="4" w:space="0" w:color="auto"/>
              <w:right w:val="single" w:sz="4" w:space="0" w:color="auto"/>
            </w:tcBorders>
            <w:shd w:val="clear" w:color="auto" w:fill="auto"/>
          </w:tcPr>
          <w:p w14:paraId="070B9E6A"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Common national rule for </w:t>
            </w:r>
            <w:proofErr w:type="spellStart"/>
            <w:r w:rsidRPr="00560291">
              <w:rPr>
                <w:rFonts w:ascii="Times New Roman" w:eastAsia="Times New Roman" w:hAnsi="Times New Roman" w:cs="Times New Roman"/>
                <w:b/>
                <w:bCs/>
                <w:color w:val="000000"/>
                <w:sz w:val="20"/>
                <w:szCs w:val="20"/>
              </w:rPr>
              <w:t>telemedicine</w:t>
            </w:r>
            <w:r w:rsidRPr="00560291">
              <w:rPr>
                <w:rFonts w:ascii="Times New Roman" w:eastAsia="Times New Roman" w:hAnsi="Times New Roman" w:cs="Times New Roman"/>
                <w:b/>
                <w:bCs/>
                <w:color w:val="000000"/>
                <w:sz w:val="20"/>
                <w:szCs w:val="20"/>
                <w:vertAlign w:val="superscript"/>
              </w:rPr>
              <w:t>a</w:t>
            </w:r>
            <w:proofErr w:type="spellEnd"/>
            <w:r w:rsidRPr="00560291">
              <w:rPr>
                <w:rFonts w:ascii="Times New Roman" w:eastAsia="Times New Roman" w:hAnsi="Times New Roman" w:cs="Times New Roman"/>
                <w:b/>
                <w:bCs/>
                <w:color w:val="000000"/>
                <w:sz w:val="20"/>
                <w:szCs w:val="20"/>
              </w:rPr>
              <w:t>, cont’d</w:t>
            </w:r>
          </w:p>
        </w:tc>
        <w:tc>
          <w:tcPr>
            <w:tcW w:w="810" w:type="dxa"/>
            <w:tcBorders>
              <w:top w:val="single" w:sz="4" w:space="0" w:color="auto"/>
              <w:left w:val="nil"/>
              <w:bottom w:val="single" w:sz="4" w:space="0" w:color="auto"/>
              <w:right w:val="single" w:sz="4" w:space="0" w:color="auto"/>
            </w:tcBorders>
            <w:shd w:val="clear" w:color="auto" w:fill="auto"/>
          </w:tcPr>
          <w:p w14:paraId="63C8F829"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Deregulation of rules related to COVID-19, cont’d</w:t>
            </w:r>
          </w:p>
        </w:tc>
        <w:tc>
          <w:tcPr>
            <w:tcW w:w="810" w:type="dxa"/>
            <w:tcBorders>
              <w:top w:val="single" w:sz="4" w:space="0" w:color="auto"/>
              <w:left w:val="nil"/>
              <w:bottom w:val="single" w:sz="4" w:space="0" w:color="auto"/>
              <w:right w:val="single" w:sz="4" w:space="0" w:color="auto"/>
            </w:tcBorders>
            <w:shd w:val="clear" w:color="auto" w:fill="auto"/>
          </w:tcPr>
          <w:p w14:paraId="2FE52AD1"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Whether the deregulation is temporary or not, cont’d</w:t>
            </w:r>
          </w:p>
        </w:tc>
        <w:tc>
          <w:tcPr>
            <w:tcW w:w="1170" w:type="dxa"/>
            <w:tcBorders>
              <w:top w:val="single" w:sz="4" w:space="0" w:color="auto"/>
              <w:left w:val="nil"/>
              <w:bottom w:val="single" w:sz="4" w:space="0" w:color="auto"/>
              <w:right w:val="single" w:sz="4" w:space="0" w:color="auto"/>
            </w:tcBorders>
            <w:shd w:val="clear" w:color="auto" w:fill="auto"/>
          </w:tcPr>
          <w:p w14:paraId="05A85950"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Timing of deregulation, cont’d</w:t>
            </w:r>
          </w:p>
        </w:tc>
        <w:tc>
          <w:tcPr>
            <w:tcW w:w="990" w:type="dxa"/>
            <w:tcBorders>
              <w:top w:val="single" w:sz="4" w:space="0" w:color="auto"/>
              <w:left w:val="nil"/>
              <w:bottom w:val="single" w:sz="4" w:space="0" w:color="auto"/>
              <w:right w:val="single" w:sz="4" w:space="0" w:color="auto"/>
            </w:tcBorders>
            <w:shd w:val="clear" w:color="FFFFFF" w:fill="FFFFFF"/>
          </w:tcPr>
          <w:p w14:paraId="26770D2F"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The day that widespread travel restrictions </w:t>
            </w:r>
            <w:proofErr w:type="spellStart"/>
            <w:r w:rsidRPr="00560291">
              <w:rPr>
                <w:rFonts w:ascii="Times New Roman" w:eastAsia="Times New Roman" w:hAnsi="Times New Roman" w:cs="Times New Roman"/>
                <w:b/>
                <w:bCs/>
                <w:color w:val="000000"/>
                <w:sz w:val="20"/>
                <w:szCs w:val="20"/>
              </w:rPr>
              <w:t>began</w:t>
            </w:r>
            <w:r w:rsidRPr="00560291">
              <w:rPr>
                <w:rFonts w:ascii="Times New Roman" w:eastAsia="Times New Roman" w:hAnsi="Times New Roman" w:cs="Times New Roman"/>
                <w:b/>
                <w:bCs/>
                <w:color w:val="000000"/>
                <w:sz w:val="20"/>
                <w:szCs w:val="20"/>
                <w:vertAlign w:val="superscript"/>
              </w:rPr>
              <w:t>b</w:t>
            </w:r>
            <w:proofErr w:type="spellEnd"/>
            <w:r w:rsidRPr="00560291">
              <w:rPr>
                <w:rFonts w:ascii="Times New Roman" w:eastAsia="Times New Roman" w:hAnsi="Times New Roman" w:cs="Times New Roman"/>
                <w:b/>
                <w:bCs/>
                <w:color w:val="000000"/>
                <w:sz w:val="20"/>
                <w:szCs w:val="20"/>
              </w:rPr>
              <w:t>, cont’d</w:t>
            </w:r>
          </w:p>
        </w:tc>
        <w:tc>
          <w:tcPr>
            <w:tcW w:w="1620" w:type="dxa"/>
            <w:gridSpan w:val="3"/>
            <w:tcBorders>
              <w:top w:val="single" w:sz="4" w:space="0" w:color="auto"/>
              <w:left w:val="nil"/>
              <w:bottom w:val="single" w:sz="4" w:space="0" w:color="auto"/>
              <w:right w:val="single" w:sz="4" w:space="0" w:color="auto"/>
            </w:tcBorders>
            <w:shd w:val="clear" w:color="auto" w:fill="auto"/>
          </w:tcPr>
          <w:p w14:paraId="4041839D"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Limitations on areas where telemedicine can be provided, cont’d</w:t>
            </w:r>
          </w:p>
        </w:tc>
        <w:tc>
          <w:tcPr>
            <w:tcW w:w="1350" w:type="dxa"/>
            <w:gridSpan w:val="3"/>
            <w:tcBorders>
              <w:top w:val="single" w:sz="4" w:space="0" w:color="auto"/>
              <w:left w:val="nil"/>
              <w:bottom w:val="single" w:sz="4" w:space="0" w:color="auto"/>
              <w:right w:val="single" w:sz="4" w:space="0" w:color="auto"/>
            </w:tcBorders>
            <w:shd w:val="clear" w:color="auto" w:fill="auto"/>
          </w:tcPr>
          <w:p w14:paraId="2C62F913"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Qualifications required for doctors who practice telemedicine, cont’d</w:t>
            </w:r>
          </w:p>
        </w:tc>
        <w:tc>
          <w:tcPr>
            <w:tcW w:w="1620" w:type="dxa"/>
            <w:gridSpan w:val="2"/>
            <w:tcBorders>
              <w:top w:val="single" w:sz="4" w:space="0" w:color="auto"/>
              <w:left w:val="nil"/>
              <w:bottom w:val="single" w:sz="4" w:space="0" w:color="auto"/>
              <w:right w:val="single" w:sz="4" w:space="0" w:color="auto"/>
            </w:tcBorders>
            <w:shd w:val="clear" w:color="auto" w:fill="auto"/>
          </w:tcPr>
          <w:p w14:paraId="6BFA1BFA"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How to confirm patient identity, cont’d</w:t>
            </w:r>
          </w:p>
        </w:tc>
        <w:tc>
          <w:tcPr>
            <w:tcW w:w="1530" w:type="dxa"/>
            <w:gridSpan w:val="3"/>
            <w:tcBorders>
              <w:top w:val="single" w:sz="4" w:space="0" w:color="auto"/>
              <w:left w:val="nil"/>
              <w:bottom w:val="single" w:sz="4" w:space="0" w:color="auto"/>
              <w:right w:val="single" w:sz="4" w:space="0" w:color="auto"/>
            </w:tcBorders>
            <w:shd w:val="clear" w:color="auto" w:fill="auto"/>
          </w:tcPr>
          <w:p w14:paraId="751029FF"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Performance standards for cameras, phones, etc., cont’d</w:t>
            </w:r>
          </w:p>
        </w:tc>
        <w:tc>
          <w:tcPr>
            <w:tcW w:w="1530" w:type="dxa"/>
            <w:gridSpan w:val="3"/>
            <w:tcBorders>
              <w:top w:val="single" w:sz="4" w:space="0" w:color="auto"/>
              <w:left w:val="nil"/>
              <w:bottom w:val="single" w:sz="4" w:space="0" w:color="auto"/>
              <w:right w:val="single" w:sz="4" w:space="0" w:color="auto"/>
            </w:tcBorders>
            <w:shd w:val="clear" w:color="auto" w:fill="auto"/>
          </w:tcPr>
          <w:p w14:paraId="0828164C"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Standard for Internet connection speed and security, cont’d</w:t>
            </w:r>
          </w:p>
        </w:tc>
        <w:tc>
          <w:tcPr>
            <w:tcW w:w="2073" w:type="dxa"/>
            <w:gridSpan w:val="3"/>
            <w:tcBorders>
              <w:top w:val="single" w:sz="4" w:space="0" w:color="auto"/>
              <w:left w:val="nil"/>
              <w:bottom w:val="single" w:sz="4" w:space="0" w:color="auto"/>
              <w:right w:val="single" w:sz="4" w:space="0" w:color="auto"/>
            </w:tcBorders>
            <w:shd w:val="clear" w:color="auto" w:fill="auto"/>
          </w:tcPr>
          <w:p w14:paraId="04EC226D"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Restrictions on the applications/software that can be used, cont’d</w:t>
            </w:r>
          </w:p>
        </w:tc>
      </w:tr>
      <w:tr w:rsidR="0097439E" w:rsidRPr="00560291" w14:paraId="5DCEB580" w14:textId="77777777" w:rsidTr="00E95396">
        <w:trPr>
          <w:cantSplit/>
          <w:trHeight w:val="836"/>
        </w:trPr>
        <w:tc>
          <w:tcPr>
            <w:tcW w:w="985" w:type="dxa"/>
            <w:tcBorders>
              <w:top w:val="nil"/>
              <w:left w:val="single" w:sz="4" w:space="0" w:color="auto"/>
              <w:bottom w:val="single" w:sz="4" w:space="0" w:color="auto"/>
              <w:right w:val="single" w:sz="4" w:space="0" w:color="auto"/>
            </w:tcBorders>
            <w:shd w:val="clear" w:color="auto" w:fill="auto"/>
            <w:vAlign w:val="bottom"/>
          </w:tcPr>
          <w:p w14:paraId="5521F9AF"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900" w:type="dxa"/>
            <w:tcBorders>
              <w:top w:val="nil"/>
              <w:left w:val="nil"/>
              <w:bottom w:val="single" w:sz="4" w:space="0" w:color="auto"/>
              <w:right w:val="single" w:sz="4" w:space="0" w:color="auto"/>
            </w:tcBorders>
            <w:shd w:val="clear" w:color="auto" w:fill="auto"/>
          </w:tcPr>
          <w:p w14:paraId="13749933"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810" w:type="dxa"/>
            <w:tcBorders>
              <w:top w:val="nil"/>
              <w:left w:val="nil"/>
              <w:bottom w:val="single" w:sz="4" w:space="0" w:color="auto"/>
              <w:right w:val="single" w:sz="4" w:space="0" w:color="auto"/>
            </w:tcBorders>
            <w:shd w:val="clear" w:color="auto" w:fill="auto"/>
          </w:tcPr>
          <w:p w14:paraId="7B25FF35"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810" w:type="dxa"/>
            <w:tcBorders>
              <w:top w:val="nil"/>
              <w:left w:val="nil"/>
              <w:bottom w:val="single" w:sz="4" w:space="0" w:color="auto"/>
              <w:right w:val="single" w:sz="4" w:space="0" w:color="auto"/>
            </w:tcBorders>
            <w:shd w:val="clear" w:color="auto" w:fill="auto"/>
          </w:tcPr>
          <w:p w14:paraId="7BBC919B"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1170" w:type="dxa"/>
            <w:tcBorders>
              <w:top w:val="nil"/>
              <w:left w:val="nil"/>
              <w:bottom w:val="single" w:sz="4" w:space="0" w:color="auto"/>
              <w:right w:val="single" w:sz="4" w:space="0" w:color="auto"/>
            </w:tcBorders>
            <w:shd w:val="clear" w:color="auto" w:fill="auto"/>
          </w:tcPr>
          <w:p w14:paraId="0C2AE32B"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990" w:type="dxa"/>
            <w:tcBorders>
              <w:top w:val="nil"/>
              <w:left w:val="nil"/>
              <w:bottom w:val="single" w:sz="4" w:space="0" w:color="auto"/>
              <w:right w:val="single" w:sz="4" w:space="0" w:color="auto"/>
            </w:tcBorders>
            <w:shd w:val="clear" w:color="FFFFFF" w:fill="FFFFFF"/>
          </w:tcPr>
          <w:p w14:paraId="6459A5D6"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720" w:type="dxa"/>
            <w:tcBorders>
              <w:top w:val="nil"/>
              <w:left w:val="nil"/>
              <w:bottom w:val="single" w:sz="4" w:space="0" w:color="auto"/>
              <w:right w:val="single" w:sz="4" w:space="0" w:color="auto"/>
            </w:tcBorders>
            <w:shd w:val="clear" w:color="auto" w:fill="auto"/>
          </w:tcPr>
          <w:p w14:paraId="5E3BEBF1" w14:textId="68E51DC7"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900" w:type="dxa"/>
            <w:gridSpan w:val="2"/>
            <w:tcBorders>
              <w:top w:val="nil"/>
              <w:left w:val="nil"/>
              <w:bottom w:val="single" w:sz="4" w:space="0" w:color="auto"/>
              <w:right w:val="single" w:sz="4" w:space="0" w:color="auto"/>
            </w:tcBorders>
            <w:shd w:val="clear" w:color="auto" w:fill="auto"/>
          </w:tcPr>
          <w:p w14:paraId="3BD7574A"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c>
          <w:tcPr>
            <w:tcW w:w="720" w:type="dxa"/>
            <w:gridSpan w:val="2"/>
            <w:tcBorders>
              <w:top w:val="nil"/>
              <w:left w:val="nil"/>
              <w:bottom w:val="single" w:sz="4" w:space="0" w:color="auto"/>
              <w:right w:val="single" w:sz="4" w:space="0" w:color="auto"/>
            </w:tcBorders>
            <w:shd w:val="clear" w:color="auto" w:fill="auto"/>
          </w:tcPr>
          <w:p w14:paraId="4F3C8A73" w14:textId="7996A4AE"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630" w:type="dxa"/>
            <w:tcBorders>
              <w:top w:val="nil"/>
              <w:left w:val="nil"/>
              <w:bottom w:val="single" w:sz="4" w:space="0" w:color="auto"/>
              <w:right w:val="single" w:sz="4" w:space="0" w:color="auto"/>
            </w:tcBorders>
            <w:shd w:val="clear" w:color="auto" w:fill="auto"/>
          </w:tcPr>
          <w:p w14:paraId="60982C13"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c>
          <w:tcPr>
            <w:tcW w:w="810" w:type="dxa"/>
            <w:tcBorders>
              <w:top w:val="nil"/>
              <w:left w:val="nil"/>
              <w:bottom w:val="single" w:sz="4" w:space="0" w:color="auto"/>
              <w:right w:val="single" w:sz="4" w:space="0" w:color="auto"/>
            </w:tcBorders>
            <w:shd w:val="clear" w:color="auto" w:fill="auto"/>
          </w:tcPr>
          <w:p w14:paraId="48DFCDFC" w14:textId="149C6D7F"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810" w:type="dxa"/>
            <w:tcBorders>
              <w:top w:val="nil"/>
              <w:left w:val="nil"/>
              <w:bottom w:val="single" w:sz="4" w:space="0" w:color="auto"/>
              <w:right w:val="single" w:sz="4" w:space="0" w:color="auto"/>
            </w:tcBorders>
            <w:shd w:val="clear" w:color="auto" w:fill="auto"/>
          </w:tcPr>
          <w:p w14:paraId="4CEE2AC4"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c>
          <w:tcPr>
            <w:tcW w:w="810" w:type="dxa"/>
            <w:gridSpan w:val="2"/>
            <w:tcBorders>
              <w:top w:val="nil"/>
              <w:left w:val="nil"/>
              <w:bottom w:val="single" w:sz="4" w:space="0" w:color="auto"/>
              <w:right w:val="single" w:sz="4" w:space="0" w:color="auto"/>
            </w:tcBorders>
            <w:shd w:val="clear" w:color="auto" w:fill="auto"/>
          </w:tcPr>
          <w:p w14:paraId="67EB8275" w14:textId="071A638A"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720" w:type="dxa"/>
            <w:tcBorders>
              <w:top w:val="nil"/>
              <w:left w:val="nil"/>
              <w:bottom w:val="single" w:sz="4" w:space="0" w:color="auto"/>
              <w:right w:val="single" w:sz="4" w:space="0" w:color="auto"/>
            </w:tcBorders>
            <w:shd w:val="clear" w:color="auto" w:fill="auto"/>
          </w:tcPr>
          <w:p w14:paraId="50F8B9DD"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c>
          <w:tcPr>
            <w:tcW w:w="810" w:type="dxa"/>
            <w:gridSpan w:val="2"/>
            <w:tcBorders>
              <w:top w:val="nil"/>
              <w:left w:val="nil"/>
              <w:bottom w:val="single" w:sz="4" w:space="0" w:color="auto"/>
              <w:right w:val="single" w:sz="4" w:space="0" w:color="auto"/>
            </w:tcBorders>
            <w:shd w:val="clear" w:color="auto" w:fill="auto"/>
          </w:tcPr>
          <w:p w14:paraId="70FF3AAF" w14:textId="64A67F95"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720" w:type="dxa"/>
            <w:tcBorders>
              <w:top w:val="nil"/>
              <w:left w:val="nil"/>
              <w:bottom w:val="single" w:sz="4" w:space="0" w:color="auto"/>
              <w:right w:val="single" w:sz="4" w:space="0" w:color="auto"/>
            </w:tcBorders>
            <w:shd w:val="clear" w:color="auto" w:fill="auto"/>
          </w:tcPr>
          <w:p w14:paraId="0A7B3EE4"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c>
          <w:tcPr>
            <w:tcW w:w="1080" w:type="dxa"/>
            <w:gridSpan w:val="2"/>
            <w:tcBorders>
              <w:top w:val="nil"/>
              <w:left w:val="nil"/>
              <w:bottom w:val="single" w:sz="4" w:space="0" w:color="auto"/>
              <w:right w:val="single" w:sz="4" w:space="0" w:color="auto"/>
            </w:tcBorders>
            <w:shd w:val="clear" w:color="auto" w:fill="auto"/>
          </w:tcPr>
          <w:p w14:paraId="35287949" w14:textId="3E58861E"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993" w:type="dxa"/>
            <w:tcBorders>
              <w:top w:val="nil"/>
              <w:left w:val="nil"/>
              <w:bottom w:val="single" w:sz="4" w:space="0" w:color="auto"/>
              <w:right w:val="single" w:sz="4" w:space="0" w:color="auto"/>
            </w:tcBorders>
            <w:shd w:val="clear" w:color="auto" w:fill="auto"/>
          </w:tcPr>
          <w:p w14:paraId="6CC1B1CB"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r>
      <w:tr w:rsidR="0097439E" w:rsidRPr="00560291" w14:paraId="12AA48A0" w14:textId="77777777" w:rsidTr="00E95396">
        <w:trPr>
          <w:trHeight w:val="462"/>
        </w:trPr>
        <w:tc>
          <w:tcPr>
            <w:tcW w:w="985" w:type="dxa"/>
            <w:tcBorders>
              <w:top w:val="nil"/>
              <w:left w:val="single" w:sz="4" w:space="0" w:color="auto"/>
              <w:bottom w:val="single" w:sz="4" w:space="0" w:color="auto"/>
              <w:right w:val="single" w:sz="4" w:space="0" w:color="auto"/>
            </w:tcBorders>
            <w:shd w:val="clear" w:color="auto" w:fill="auto"/>
            <w:hideMark/>
          </w:tcPr>
          <w:p w14:paraId="5E15D9F9"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Spain (Madrid)</w:t>
            </w:r>
          </w:p>
        </w:tc>
        <w:tc>
          <w:tcPr>
            <w:tcW w:w="900" w:type="dxa"/>
            <w:tcBorders>
              <w:top w:val="nil"/>
              <w:left w:val="nil"/>
              <w:bottom w:val="single" w:sz="4" w:space="0" w:color="auto"/>
              <w:right w:val="single" w:sz="4" w:space="0" w:color="auto"/>
            </w:tcBorders>
            <w:shd w:val="clear" w:color="auto" w:fill="auto"/>
            <w:hideMark/>
          </w:tcPr>
          <w:p w14:paraId="07580392"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None</w:t>
            </w:r>
          </w:p>
        </w:tc>
        <w:tc>
          <w:tcPr>
            <w:tcW w:w="810" w:type="dxa"/>
            <w:tcBorders>
              <w:top w:val="nil"/>
              <w:left w:val="nil"/>
              <w:bottom w:val="single" w:sz="4" w:space="0" w:color="auto"/>
              <w:right w:val="single" w:sz="4" w:space="0" w:color="auto"/>
            </w:tcBorders>
            <w:shd w:val="clear" w:color="auto" w:fill="auto"/>
            <w:hideMark/>
          </w:tcPr>
          <w:p w14:paraId="568DB0E9"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None</w:t>
            </w:r>
          </w:p>
        </w:tc>
        <w:tc>
          <w:tcPr>
            <w:tcW w:w="810" w:type="dxa"/>
            <w:tcBorders>
              <w:top w:val="nil"/>
              <w:left w:val="nil"/>
              <w:bottom w:val="single" w:sz="4" w:space="0" w:color="auto"/>
              <w:right w:val="single" w:sz="4" w:space="0" w:color="auto"/>
            </w:tcBorders>
            <w:shd w:val="clear" w:color="auto" w:fill="auto"/>
            <w:hideMark/>
          </w:tcPr>
          <w:p w14:paraId="14C8AF51" w14:textId="401C6E4A" w:rsidR="0097439E" w:rsidRPr="00560291" w:rsidRDefault="00422CE1" w:rsidP="0097439E">
            <w:pPr>
              <w:spacing w:line="200" w:lineRule="exact"/>
              <w:rPr>
                <w:rFonts w:ascii="Times New Roman" w:eastAsia="Times New Roman" w:hAnsi="Times New Roman" w:cs="Times New Roman"/>
                <w:color w:val="000000"/>
                <w:sz w:val="20"/>
                <w:szCs w:val="20"/>
              </w:rPr>
            </w:pPr>
            <w:r w:rsidRPr="00422CE1">
              <w:rPr>
                <w:rFonts w:ascii="Times New Roman" w:eastAsia="Times New Roman" w:hAnsi="Times New Roman" w:cs="Times New Roman"/>
                <w:color w:val="000000"/>
                <w:sz w:val="20"/>
                <w:szCs w:val="20"/>
              </w:rPr>
              <w:t xml:space="preserve">Not </w:t>
            </w:r>
            <w:proofErr w:type="spellStart"/>
            <w:r w:rsidRPr="00422CE1">
              <w:rPr>
                <w:rFonts w:ascii="Times New Roman" w:eastAsia="Times New Roman" w:hAnsi="Times New Roman" w:cs="Times New Roman"/>
                <w:color w:val="000000"/>
                <w:sz w:val="20"/>
                <w:szCs w:val="20"/>
              </w:rPr>
              <w:t>speci-fied</w:t>
            </w:r>
            <w:proofErr w:type="spellEnd"/>
          </w:p>
        </w:tc>
        <w:tc>
          <w:tcPr>
            <w:tcW w:w="1170" w:type="dxa"/>
            <w:tcBorders>
              <w:top w:val="nil"/>
              <w:left w:val="nil"/>
              <w:bottom w:val="single" w:sz="4" w:space="0" w:color="auto"/>
              <w:right w:val="single" w:sz="4" w:space="0" w:color="auto"/>
            </w:tcBorders>
            <w:shd w:val="clear" w:color="auto" w:fill="auto"/>
            <w:hideMark/>
          </w:tcPr>
          <w:p w14:paraId="71FA73A4"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None</w:t>
            </w:r>
          </w:p>
        </w:tc>
        <w:tc>
          <w:tcPr>
            <w:tcW w:w="990" w:type="dxa"/>
            <w:tcBorders>
              <w:top w:val="nil"/>
              <w:left w:val="nil"/>
              <w:bottom w:val="single" w:sz="4" w:space="0" w:color="auto"/>
              <w:right w:val="single" w:sz="4" w:space="0" w:color="auto"/>
            </w:tcBorders>
            <w:shd w:val="clear" w:color="FFFFFF" w:fill="FFFFFF"/>
            <w:hideMark/>
          </w:tcPr>
          <w:p w14:paraId="303343C7"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March 14, 2020</w:t>
            </w:r>
          </w:p>
        </w:tc>
        <w:tc>
          <w:tcPr>
            <w:tcW w:w="1620" w:type="dxa"/>
            <w:gridSpan w:val="3"/>
            <w:tcBorders>
              <w:top w:val="single" w:sz="4" w:space="0" w:color="auto"/>
              <w:left w:val="nil"/>
              <w:bottom w:val="single" w:sz="4" w:space="0" w:color="auto"/>
              <w:right w:val="single" w:sz="4" w:space="0" w:color="auto"/>
            </w:tcBorders>
            <w:shd w:val="clear" w:color="auto" w:fill="auto"/>
            <w:hideMark/>
          </w:tcPr>
          <w:p w14:paraId="39BC0408"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350" w:type="dxa"/>
            <w:gridSpan w:val="3"/>
            <w:tcBorders>
              <w:top w:val="single" w:sz="4" w:space="0" w:color="auto"/>
              <w:left w:val="nil"/>
              <w:bottom w:val="single" w:sz="4" w:space="0" w:color="auto"/>
              <w:right w:val="single" w:sz="4" w:space="0" w:color="auto"/>
            </w:tcBorders>
            <w:shd w:val="clear" w:color="auto" w:fill="auto"/>
            <w:hideMark/>
          </w:tcPr>
          <w:p w14:paraId="7CF37F78"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620" w:type="dxa"/>
            <w:gridSpan w:val="2"/>
            <w:tcBorders>
              <w:top w:val="single" w:sz="4" w:space="0" w:color="auto"/>
              <w:left w:val="nil"/>
              <w:bottom w:val="single" w:sz="4" w:space="0" w:color="auto"/>
              <w:right w:val="single" w:sz="4" w:space="0" w:color="auto"/>
            </w:tcBorders>
            <w:shd w:val="clear" w:color="auto" w:fill="auto"/>
            <w:hideMark/>
          </w:tcPr>
          <w:p w14:paraId="246E1342"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530" w:type="dxa"/>
            <w:gridSpan w:val="3"/>
            <w:tcBorders>
              <w:top w:val="single" w:sz="4" w:space="0" w:color="auto"/>
              <w:left w:val="nil"/>
              <w:bottom w:val="single" w:sz="4" w:space="0" w:color="auto"/>
              <w:right w:val="single" w:sz="4" w:space="0" w:color="auto"/>
            </w:tcBorders>
            <w:shd w:val="clear" w:color="auto" w:fill="auto"/>
            <w:hideMark/>
          </w:tcPr>
          <w:p w14:paraId="2DE59DC6"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530" w:type="dxa"/>
            <w:gridSpan w:val="3"/>
            <w:tcBorders>
              <w:top w:val="single" w:sz="4" w:space="0" w:color="auto"/>
              <w:left w:val="nil"/>
              <w:bottom w:val="single" w:sz="4" w:space="0" w:color="auto"/>
              <w:right w:val="single" w:sz="4" w:space="0" w:color="auto"/>
            </w:tcBorders>
            <w:shd w:val="clear" w:color="auto" w:fill="auto"/>
            <w:hideMark/>
          </w:tcPr>
          <w:p w14:paraId="5CE283C1"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2073" w:type="dxa"/>
            <w:gridSpan w:val="3"/>
            <w:tcBorders>
              <w:top w:val="single" w:sz="4" w:space="0" w:color="auto"/>
              <w:left w:val="nil"/>
              <w:bottom w:val="single" w:sz="4" w:space="0" w:color="auto"/>
              <w:right w:val="single" w:sz="4" w:space="0" w:color="auto"/>
            </w:tcBorders>
            <w:shd w:val="clear" w:color="auto" w:fill="auto"/>
            <w:hideMark/>
          </w:tcPr>
          <w:p w14:paraId="78E5603F"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r>
      <w:tr w:rsidR="0097439E" w:rsidRPr="00560291" w14:paraId="3762E335" w14:textId="77777777" w:rsidTr="00E95396">
        <w:trPr>
          <w:cantSplit/>
          <w:trHeight w:val="1245"/>
        </w:trPr>
        <w:tc>
          <w:tcPr>
            <w:tcW w:w="985" w:type="dxa"/>
            <w:tcBorders>
              <w:top w:val="nil"/>
              <w:left w:val="single" w:sz="4" w:space="0" w:color="auto"/>
              <w:bottom w:val="single" w:sz="4" w:space="0" w:color="auto"/>
              <w:right w:val="single" w:sz="4" w:space="0" w:color="auto"/>
            </w:tcBorders>
            <w:shd w:val="clear" w:color="auto" w:fill="auto"/>
            <w:hideMark/>
          </w:tcPr>
          <w:p w14:paraId="29B0DFCB"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Taiwan</w:t>
            </w:r>
          </w:p>
        </w:tc>
        <w:tc>
          <w:tcPr>
            <w:tcW w:w="900" w:type="dxa"/>
            <w:tcBorders>
              <w:top w:val="nil"/>
              <w:left w:val="nil"/>
              <w:bottom w:val="single" w:sz="4" w:space="0" w:color="auto"/>
              <w:right w:val="single" w:sz="4" w:space="0" w:color="auto"/>
            </w:tcBorders>
            <w:shd w:val="clear" w:color="auto" w:fill="auto"/>
            <w:hideMark/>
          </w:tcPr>
          <w:p w14:paraId="01863508"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Yes</w:t>
            </w:r>
          </w:p>
        </w:tc>
        <w:tc>
          <w:tcPr>
            <w:tcW w:w="810" w:type="dxa"/>
            <w:tcBorders>
              <w:top w:val="nil"/>
              <w:left w:val="nil"/>
              <w:bottom w:val="single" w:sz="4" w:space="0" w:color="auto"/>
              <w:right w:val="single" w:sz="4" w:space="0" w:color="auto"/>
            </w:tcBorders>
            <w:shd w:val="clear" w:color="auto" w:fill="auto"/>
            <w:hideMark/>
          </w:tcPr>
          <w:p w14:paraId="14AD35EC"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Yes</w:t>
            </w:r>
          </w:p>
        </w:tc>
        <w:tc>
          <w:tcPr>
            <w:tcW w:w="810" w:type="dxa"/>
            <w:tcBorders>
              <w:top w:val="nil"/>
              <w:left w:val="nil"/>
              <w:bottom w:val="single" w:sz="4" w:space="0" w:color="auto"/>
              <w:right w:val="single" w:sz="4" w:space="0" w:color="auto"/>
            </w:tcBorders>
            <w:shd w:val="clear" w:color="auto" w:fill="auto"/>
            <w:hideMark/>
          </w:tcPr>
          <w:p w14:paraId="53FA532F"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Temporary</w:t>
            </w:r>
          </w:p>
        </w:tc>
        <w:tc>
          <w:tcPr>
            <w:tcW w:w="1170" w:type="dxa"/>
            <w:tcBorders>
              <w:top w:val="nil"/>
              <w:left w:val="nil"/>
              <w:bottom w:val="single" w:sz="4" w:space="0" w:color="auto"/>
              <w:right w:val="single" w:sz="4" w:space="0" w:color="auto"/>
            </w:tcBorders>
            <w:shd w:val="clear" w:color="auto" w:fill="auto"/>
            <w:hideMark/>
          </w:tcPr>
          <w:p w14:paraId="45561D1C"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February 2020</w:t>
            </w:r>
          </w:p>
        </w:tc>
        <w:tc>
          <w:tcPr>
            <w:tcW w:w="990" w:type="dxa"/>
            <w:tcBorders>
              <w:top w:val="nil"/>
              <w:left w:val="nil"/>
              <w:bottom w:val="single" w:sz="4" w:space="0" w:color="auto"/>
              <w:right w:val="single" w:sz="4" w:space="0" w:color="auto"/>
            </w:tcBorders>
            <w:shd w:val="clear" w:color="FFFFFF" w:fill="FFFFFF"/>
            <w:hideMark/>
          </w:tcPr>
          <w:p w14:paraId="13A7940A"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None</w:t>
            </w:r>
          </w:p>
        </w:tc>
        <w:tc>
          <w:tcPr>
            <w:tcW w:w="720" w:type="dxa"/>
            <w:tcBorders>
              <w:top w:val="nil"/>
              <w:left w:val="nil"/>
              <w:bottom w:val="single" w:sz="4" w:space="0" w:color="auto"/>
              <w:right w:val="single" w:sz="4" w:space="0" w:color="auto"/>
            </w:tcBorders>
            <w:shd w:val="clear" w:color="auto" w:fill="auto"/>
            <w:hideMark/>
          </w:tcPr>
          <w:p w14:paraId="1EE70772"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Limited to remote areas and places where medical care is lacking.</w:t>
            </w:r>
          </w:p>
        </w:tc>
        <w:tc>
          <w:tcPr>
            <w:tcW w:w="900" w:type="dxa"/>
            <w:gridSpan w:val="2"/>
            <w:tcBorders>
              <w:top w:val="nil"/>
              <w:left w:val="nil"/>
              <w:bottom w:val="single" w:sz="4" w:space="0" w:color="auto"/>
              <w:right w:val="single" w:sz="4" w:space="0" w:color="auto"/>
            </w:tcBorders>
            <w:shd w:val="clear" w:color="auto" w:fill="auto"/>
            <w:hideMark/>
          </w:tcPr>
          <w:p w14:paraId="201562A7"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All patients quarantined in relation to COVID-19 have access to telemedicine.</w:t>
            </w:r>
          </w:p>
        </w:tc>
        <w:tc>
          <w:tcPr>
            <w:tcW w:w="720" w:type="dxa"/>
            <w:gridSpan w:val="2"/>
            <w:tcBorders>
              <w:top w:val="nil"/>
              <w:left w:val="nil"/>
              <w:bottom w:val="single" w:sz="4" w:space="0" w:color="auto"/>
              <w:right w:val="single" w:sz="4" w:space="0" w:color="auto"/>
            </w:tcBorders>
            <w:shd w:val="clear" w:color="auto" w:fill="auto"/>
            <w:hideMark/>
          </w:tcPr>
          <w:p w14:paraId="6F766A05"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Only doctors working in government-designated medical institutions.</w:t>
            </w:r>
          </w:p>
        </w:tc>
        <w:tc>
          <w:tcPr>
            <w:tcW w:w="630" w:type="dxa"/>
            <w:tcBorders>
              <w:top w:val="nil"/>
              <w:left w:val="nil"/>
              <w:bottom w:val="single" w:sz="4" w:space="0" w:color="auto"/>
              <w:right w:val="single" w:sz="4" w:space="0" w:color="auto"/>
            </w:tcBorders>
            <w:shd w:val="clear" w:color="auto" w:fill="auto"/>
            <w:hideMark/>
          </w:tcPr>
          <w:p w14:paraId="2CCE3B5A"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Number of eligible healthcare institutions has increased.</w:t>
            </w:r>
          </w:p>
        </w:tc>
        <w:tc>
          <w:tcPr>
            <w:tcW w:w="810" w:type="dxa"/>
            <w:tcBorders>
              <w:top w:val="nil"/>
              <w:left w:val="nil"/>
              <w:bottom w:val="single" w:sz="4" w:space="0" w:color="auto"/>
              <w:right w:val="single" w:sz="4" w:space="0" w:color="auto"/>
            </w:tcBorders>
            <w:shd w:val="clear" w:color="auto" w:fill="auto"/>
            <w:hideMark/>
          </w:tcPr>
          <w:p w14:paraId="7EC7B725"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Patient's insurance card</w:t>
            </w:r>
          </w:p>
        </w:tc>
        <w:tc>
          <w:tcPr>
            <w:tcW w:w="810" w:type="dxa"/>
            <w:tcBorders>
              <w:top w:val="nil"/>
              <w:left w:val="nil"/>
              <w:bottom w:val="single" w:sz="4" w:space="0" w:color="auto"/>
              <w:right w:val="single" w:sz="4" w:space="0" w:color="auto"/>
            </w:tcBorders>
            <w:shd w:val="clear" w:color="auto" w:fill="auto"/>
            <w:hideMark/>
          </w:tcPr>
          <w:p w14:paraId="4ECA0345"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Verbal verification of patient's personal information.</w:t>
            </w:r>
            <w:r w:rsidRPr="00560291">
              <w:rPr>
                <w:rFonts w:ascii="Times New Roman" w:eastAsia="游明朝" w:hAnsi="Times New Roman" w:cs="Times New Roman"/>
                <w:color w:val="000000"/>
                <w:sz w:val="20"/>
                <w:szCs w:val="20"/>
              </w:rPr>
              <w:t>‡</w:t>
            </w:r>
          </w:p>
        </w:tc>
        <w:tc>
          <w:tcPr>
            <w:tcW w:w="1530" w:type="dxa"/>
            <w:gridSpan w:val="3"/>
            <w:tcBorders>
              <w:top w:val="single" w:sz="4" w:space="0" w:color="auto"/>
              <w:left w:val="nil"/>
              <w:bottom w:val="single" w:sz="4" w:space="0" w:color="auto"/>
              <w:right w:val="single" w:sz="4" w:space="0" w:color="auto"/>
            </w:tcBorders>
            <w:shd w:val="clear" w:color="auto" w:fill="auto"/>
            <w:hideMark/>
          </w:tcPr>
          <w:p w14:paraId="36EC5F95"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530" w:type="dxa"/>
            <w:gridSpan w:val="3"/>
            <w:tcBorders>
              <w:top w:val="single" w:sz="4" w:space="0" w:color="auto"/>
              <w:left w:val="nil"/>
              <w:bottom w:val="single" w:sz="4" w:space="0" w:color="auto"/>
              <w:right w:val="single" w:sz="4" w:space="0" w:color="auto"/>
            </w:tcBorders>
            <w:shd w:val="clear" w:color="auto" w:fill="auto"/>
            <w:hideMark/>
          </w:tcPr>
          <w:p w14:paraId="251BB817"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Guidelines for security and personal information protection. No standard line speed requirement.</w:t>
            </w:r>
          </w:p>
        </w:tc>
        <w:tc>
          <w:tcPr>
            <w:tcW w:w="2073" w:type="dxa"/>
            <w:gridSpan w:val="3"/>
            <w:tcBorders>
              <w:top w:val="single" w:sz="4" w:space="0" w:color="auto"/>
              <w:left w:val="nil"/>
              <w:bottom w:val="single" w:sz="4" w:space="0" w:color="auto"/>
              <w:right w:val="single" w:sz="4" w:space="0" w:color="auto"/>
            </w:tcBorders>
            <w:shd w:val="clear" w:color="auto" w:fill="auto"/>
            <w:hideMark/>
          </w:tcPr>
          <w:p w14:paraId="3371FF7B"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r>
      <w:tr w:rsidR="0097439E" w:rsidRPr="00560291" w14:paraId="4A4D219D" w14:textId="77777777" w:rsidTr="00E95396">
        <w:trPr>
          <w:cantSplit/>
          <w:trHeight w:val="1134"/>
        </w:trPr>
        <w:tc>
          <w:tcPr>
            <w:tcW w:w="985" w:type="dxa"/>
            <w:tcBorders>
              <w:top w:val="nil"/>
              <w:left w:val="single" w:sz="4" w:space="0" w:color="auto"/>
              <w:bottom w:val="single" w:sz="4" w:space="0" w:color="auto"/>
              <w:right w:val="single" w:sz="4" w:space="0" w:color="auto"/>
            </w:tcBorders>
            <w:shd w:val="clear" w:color="auto" w:fill="auto"/>
            <w:hideMark/>
          </w:tcPr>
          <w:p w14:paraId="67B333B4"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Turkey</w:t>
            </w:r>
          </w:p>
        </w:tc>
        <w:tc>
          <w:tcPr>
            <w:tcW w:w="900" w:type="dxa"/>
            <w:tcBorders>
              <w:top w:val="nil"/>
              <w:left w:val="nil"/>
              <w:bottom w:val="single" w:sz="4" w:space="0" w:color="auto"/>
              <w:right w:val="single" w:sz="4" w:space="0" w:color="auto"/>
            </w:tcBorders>
            <w:shd w:val="clear" w:color="auto" w:fill="auto"/>
            <w:hideMark/>
          </w:tcPr>
          <w:p w14:paraId="60D37D38"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None</w:t>
            </w:r>
          </w:p>
        </w:tc>
        <w:tc>
          <w:tcPr>
            <w:tcW w:w="810" w:type="dxa"/>
            <w:tcBorders>
              <w:top w:val="nil"/>
              <w:left w:val="nil"/>
              <w:bottom w:val="single" w:sz="4" w:space="0" w:color="auto"/>
              <w:right w:val="single" w:sz="4" w:space="0" w:color="auto"/>
            </w:tcBorders>
            <w:shd w:val="clear" w:color="auto" w:fill="auto"/>
            <w:hideMark/>
          </w:tcPr>
          <w:p w14:paraId="2C77BEB6"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None</w:t>
            </w:r>
          </w:p>
        </w:tc>
        <w:tc>
          <w:tcPr>
            <w:tcW w:w="810" w:type="dxa"/>
            <w:tcBorders>
              <w:top w:val="nil"/>
              <w:left w:val="nil"/>
              <w:bottom w:val="single" w:sz="4" w:space="0" w:color="auto"/>
              <w:right w:val="single" w:sz="4" w:space="0" w:color="auto"/>
            </w:tcBorders>
            <w:shd w:val="clear" w:color="auto" w:fill="auto"/>
            <w:hideMark/>
          </w:tcPr>
          <w:p w14:paraId="08DC1F24" w14:textId="1BE6FFC4" w:rsidR="0097439E" w:rsidRPr="00560291" w:rsidRDefault="00422CE1" w:rsidP="0097439E">
            <w:pPr>
              <w:spacing w:line="200" w:lineRule="exact"/>
              <w:rPr>
                <w:rFonts w:ascii="Times New Roman" w:eastAsia="Times New Roman" w:hAnsi="Times New Roman" w:cs="Times New Roman"/>
                <w:color w:val="000000"/>
                <w:sz w:val="20"/>
                <w:szCs w:val="20"/>
              </w:rPr>
            </w:pPr>
            <w:r w:rsidRPr="00422CE1">
              <w:rPr>
                <w:rFonts w:ascii="Times New Roman" w:eastAsia="Times New Roman" w:hAnsi="Times New Roman" w:cs="Times New Roman"/>
                <w:color w:val="000000"/>
                <w:sz w:val="20"/>
                <w:szCs w:val="20"/>
              </w:rPr>
              <w:t xml:space="preserve">Not </w:t>
            </w:r>
            <w:proofErr w:type="spellStart"/>
            <w:r w:rsidRPr="00422CE1">
              <w:rPr>
                <w:rFonts w:ascii="Times New Roman" w:eastAsia="Times New Roman" w:hAnsi="Times New Roman" w:cs="Times New Roman"/>
                <w:color w:val="000000"/>
                <w:sz w:val="20"/>
                <w:szCs w:val="20"/>
              </w:rPr>
              <w:t>speci-fied</w:t>
            </w:r>
            <w:proofErr w:type="spellEnd"/>
          </w:p>
        </w:tc>
        <w:tc>
          <w:tcPr>
            <w:tcW w:w="1170" w:type="dxa"/>
            <w:tcBorders>
              <w:top w:val="nil"/>
              <w:left w:val="nil"/>
              <w:bottom w:val="single" w:sz="4" w:space="0" w:color="auto"/>
              <w:right w:val="single" w:sz="4" w:space="0" w:color="auto"/>
            </w:tcBorders>
            <w:shd w:val="clear" w:color="auto" w:fill="auto"/>
            <w:hideMark/>
          </w:tcPr>
          <w:p w14:paraId="7FA36571"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None</w:t>
            </w:r>
          </w:p>
        </w:tc>
        <w:tc>
          <w:tcPr>
            <w:tcW w:w="990" w:type="dxa"/>
            <w:tcBorders>
              <w:top w:val="nil"/>
              <w:left w:val="nil"/>
              <w:bottom w:val="single" w:sz="4" w:space="0" w:color="auto"/>
              <w:right w:val="single" w:sz="4" w:space="0" w:color="auto"/>
            </w:tcBorders>
            <w:shd w:val="clear" w:color="FFFFFF" w:fill="FFFFFF"/>
            <w:hideMark/>
          </w:tcPr>
          <w:p w14:paraId="3A779730"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April 11, 2020</w:t>
            </w:r>
          </w:p>
        </w:tc>
        <w:tc>
          <w:tcPr>
            <w:tcW w:w="1620" w:type="dxa"/>
            <w:gridSpan w:val="3"/>
            <w:tcBorders>
              <w:top w:val="single" w:sz="4" w:space="0" w:color="auto"/>
              <w:left w:val="nil"/>
              <w:bottom w:val="single" w:sz="4" w:space="0" w:color="auto"/>
              <w:right w:val="single" w:sz="4" w:space="0" w:color="auto"/>
            </w:tcBorders>
            <w:shd w:val="clear" w:color="auto" w:fill="auto"/>
            <w:hideMark/>
          </w:tcPr>
          <w:p w14:paraId="18EFDF16"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350" w:type="dxa"/>
            <w:gridSpan w:val="3"/>
            <w:tcBorders>
              <w:top w:val="single" w:sz="4" w:space="0" w:color="auto"/>
              <w:left w:val="nil"/>
              <w:bottom w:val="single" w:sz="4" w:space="0" w:color="auto"/>
              <w:right w:val="single" w:sz="4" w:space="0" w:color="auto"/>
            </w:tcBorders>
            <w:shd w:val="clear" w:color="auto" w:fill="auto"/>
            <w:hideMark/>
          </w:tcPr>
          <w:p w14:paraId="454E0FE1"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810" w:type="dxa"/>
            <w:tcBorders>
              <w:top w:val="nil"/>
              <w:left w:val="nil"/>
              <w:bottom w:val="single" w:sz="4" w:space="0" w:color="auto"/>
              <w:right w:val="single" w:sz="4" w:space="0" w:color="auto"/>
            </w:tcBorders>
            <w:shd w:val="clear" w:color="auto" w:fill="auto"/>
            <w:hideMark/>
          </w:tcPr>
          <w:p w14:paraId="5EC4101D"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810" w:type="dxa"/>
            <w:tcBorders>
              <w:top w:val="nil"/>
              <w:left w:val="nil"/>
              <w:bottom w:val="single" w:sz="4" w:space="0" w:color="auto"/>
              <w:right w:val="single" w:sz="4" w:space="0" w:color="auto"/>
            </w:tcBorders>
            <w:shd w:val="clear" w:color="auto" w:fill="auto"/>
            <w:hideMark/>
          </w:tcPr>
          <w:p w14:paraId="22AB1F86"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Verbal verification of patient's identification number.</w:t>
            </w:r>
          </w:p>
        </w:tc>
        <w:tc>
          <w:tcPr>
            <w:tcW w:w="1530" w:type="dxa"/>
            <w:gridSpan w:val="3"/>
            <w:tcBorders>
              <w:top w:val="single" w:sz="4" w:space="0" w:color="auto"/>
              <w:left w:val="nil"/>
              <w:bottom w:val="single" w:sz="4" w:space="0" w:color="auto"/>
              <w:right w:val="single" w:sz="4" w:space="0" w:color="auto"/>
            </w:tcBorders>
            <w:shd w:val="clear" w:color="auto" w:fill="auto"/>
            <w:hideMark/>
          </w:tcPr>
          <w:p w14:paraId="19E51C3E"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530" w:type="dxa"/>
            <w:gridSpan w:val="3"/>
            <w:tcBorders>
              <w:top w:val="single" w:sz="4" w:space="0" w:color="auto"/>
              <w:left w:val="nil"/>
              <w:bottom w:val="single" w:sz="4" w:space="0" w:color="auto"/>
              <w:right w:val="single" w:sz="4" w:space="0" w:color="auto"/>
            </w:tcBorders>
            <w:shd w:val="clear" w:color="auto" w:fill="auto"/>
            <w:hideMark/>
          </w:tcPr>
          <w:p w14:paraId="057931B8"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2073" w:type="dxa"/>
            <w:gridSpan w:val="3"/>
            <w:tcBorders>
              <w:top w:val="single" w:sz="4" w:space="0" w:color="auto"/>
              <w:left w:val="nil"/>
              <w:bottom w:val="single" w:sz="4" w:space="0" w:color="auto"/>
              <w:right w:val="single" w:sz="4" w:space="0" w:color="auto"/>
            </w:tcBorders>
            <w:shd w:val="clear" w:color="auto" w:fill="auto"/>
            <w:hideMark/>
          </w:tcPr>
          <w:p w14:paraId="1575265B"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r>
      <w:tr w:rsidR="0097439E" w:rsidRPr="00560291" w14:paraId="697DD939" w14:textId="77777777" w:rsidTr="00E95396">
        <w:trPr>
          <w:cantSplit/>
          <w:trHeight w:val="2330"/>
        </w:trPr>
        <w:tc>
          <w:tcPr>
            <w:tcW w:w="985" w:type="dxa"/>
            <w:tcBorders>
              <w:top w:val="single" w:sz="4" w:space="0" w:color="auto"/>
              <w:left w:val="single" w:sz="4" w:space="0" w:color="auto"/>
              <w:bottom w:val="single" w:sz="4" w:space="0" w:color="auto"/>
              <w:right w:val="single" w:sz="4" w:space="0" w:color="auto"/>
            </w:tcBorders>
            <w:shd w:val="clear" w:color="auto" w:fill="auto"/>
          </w:tcPr>
          <w:p w14:paraId="42DC3FB4"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lastRenderedPageBreak/>
              <w:t> </w:t>
            </w:r>
          </w:p>
        </w:tc>
        <w:tc>
          <w:tcPr>
            <w:tcW w:w="900" w:type="dxa"/>
            <w:tcBorders>
              <w:top w:val="single" w:sz="4" w:space="0" w:color="auto"/>
              <w:left w:val="nil"/>
              <w:bottom w:val="single" w:sz="4" w:space="0" w:color="auto"/>
              <w:right w:val="single" w:sz="4" w:space="0" w:color="auto"/>
            </w:tcBorders>
            <w:shd w:val="clear" w:color="auto" w:fill="auto"/>
          </w:tcPr>
          <w:p w14:paraId="1684C25F"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Common national rule for </w:t>
            </w:r>
            <w:proofErr w:type="spellStart"/>
            <w:r w:rsidRPr="00560291">
              <w:rPr>
                <w:rFonts w:ascii="Times New Roman" w:eastAsia="Times New Roman" w:hAnsi="Times New Roman" w:cs="Times New Roman"/>
                <w:b/>
                <w:bCs/>
                <w:color w:val="000000"/>
                <w:sz w:val="20"/>
                <w:szCs w:val="20"/>
              </w:rPr>
              <w:t>telemedicine</w:t>
            </w:r>
            <w:r w:rsidRPr="00560291">
              <w:rPr>
                <w:rFonts w:ascii="Times New Roman" w:eastAsia="Times New Roman" w:hAnsi="Times New Roman" w:cs="Times New Roman"/>
                <w:b/>
                <w:bCs/>
                <w:color w:val="000000"/>
                <w:sz w:val="20"/>
                <w:szCs w:val="20"/>
                <w:vertAlign w:val="superscript"/>
              </w:rPr>
              <w:t>a</w:t>
            </w:r>
            <w:proofErr w:type="spellEnd"/>
            <w:r w:rsidRPr="00560291">
              <w:rPr>
                <w:rFonts w:ascii="Times New Roman" w:eastAsia="Times New Roman" w:hAnsi="Times New Roman" w:cs="Times New Roman"/>
                <w:b/>
                <w:bCs/>
                <w:color w:val="000000"/>
                <w:sz w:val="20"/>
                <w:szCs w:val="20"/>
              </w:rPr>
              <w:t>, cont’d</w:t>
            </w:r>
          </w:p>
        </w:tc>
        <w:tc>
          <w:tcPr>
            <w:tcW w:w="810" w:type="dxa"/>
            <w:tcBorders>
              <w:top w:val="single" w:sz="4" w:space="0" w:color="auto"/>
              <w:left w:val="nil"/>
              <w:bottom w:val="single" w:sz="4" w:space="0" w:color="auto"/>
              <w:right w:val="single" w:sz="4" w:space="0" w:color="auto"/>
            </w:tcBorders>
            <w:shd w:val="clear" w:color="auto" w:fill="auto"/>
          </w:tcPr>
          <w:p w14:paraId="7E217227"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Deregulation of rules related to COVID-19, cont’d</w:t>
            </w:r>
          </w:p>
        </w:tc>
        <w:tc>
          <w:tcPr>
            <w:tcW w:w="810" w:type="dxa"/>
            <w:tcBorders>
              <w:top w:val="single" w:sz="4" w:space="0" w:color="auto"/>
              <w:left w:val="nil"/>
              <w:bottom w:val="single" w:sz="4" w:space="0" w:color="auto"/>
              <w:right w:val="single" w:sz="4" w:space="0" w:color="auto"/>
            </w:tcBorders>
            <w:shd w:val="clear" w:color="auto" w:fill="auto"/>
          </w:tcPr>
          <w:p w14:paraId="6425327C"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Whether the deregulation is temporary or not, cont’d</w:t>
            </w:r>
          </w:p>
        </w:tc>
        <w:tc>
          <w:tcPr>
            <w:tcW w:w="1170" w:type="dxa"/>
            <w:tcBorders>
              <w:top w:val="single" w:sz="4" w:space="0" w:color="auto"/>
              <w:left w:val="nil"/>
              <w:bottom w:val="single" w:sz="4" w:space="0" w:color="auto"/>
              <w:right w:val="single" w:sz="4" w:space="0" w:color="auto"/>
            </w:tcBorders>
            <w:shd w:val="clear" w:color="auto" w:fill="auto"/>
          </w:tcPr>
          <w:p w14:paraId="020EA3AE"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Timing of deregulation, cont’d</w:t>
            </w:r>
          </w:p>
        </w:tc>
        <w:tc>
          <w:tcPr>
            <w:tcW w:w="990" w:type="dxa"/>
            <w:tcBorders>
              <w:top w:val="single" w:sz="4" w:space="0" w:color="auto"/>
              <w:left w:val="nil"/>
              <w:bottom w:val="single" w:sz="4" w:space="0" w:color="auto"/>
              <w:right w:val="single" w:sz="4" w:space="0" w:color="auto"/>
            </w:tcBorders>
            <w:shd w:val="clear" w:color="FFFFFF" w:fill="FFFFFF"/>
          </w:tcPr>
          <w:p w14:paraId="06A9FB85"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The day that widespread travel restrictions </w:t>
            </w:r>
            <w:proofErr w:type="spellStart"/>
            <w:r w:rsidRPr="00560291">
              <w:rPr>
                <w:rFonts w:ascii="Times New Roman" w:eastAsia="Times New Roman" w:hAnsi="Times New Roman" w:cs="Times New Roman"/>
                <w:b/>
                <w:bCs/>
                <w:color w:val="000000"/>
                <w:sz w:val="20"/>
                <w:szCs w:val="20"/>
              </w:rPr>
              <w:t>began</w:t>
            </w:r>
            <w:r w:rsidRPr="00560291">
              <w:rPr>
                <w:rFonts w:ascii="Times New Roman" w:eastAsia="Times New Roman" w:hAnsi="Times New Roman" w:cs="Times New Roman"/>
                <w:b/>
                <w:bCs/>
                <w:color w:val="000000"/>
                <w:sz w:val="20"/>
                <w:szCs w:val="20"/>
                <w:vertAlign w:val="superscript"/>
              </w:rPr>
              <w:t>b</w:t>
            </w:r>
            <w:proofErr w:type="spellEnd"/>
            <w:r w:rsidRPr="00560291">
              <w:rPr>
                <w:rFonts w:ascii="Times New Roman" w:eastAsia="Times New Roman" w:hAnsi="Times New Roman" w:cs="Times New Roman"/>
                <w:b/>
                <w:bCs/>
                <w:color w:val="000000"/>
                <w:sz w:val="20"/>
                <w:szCs w:val="20"/>
              </w:rPr>
              <w:t>, cont’d</w:t>
            </w:r>
          </w:p>
        </w:tc>
        <w:tc>
          <w:tcPr>
            <w:tcW w:w="1620" w:type="dxa"/>
            <w:gridSpan w:val="3"/>
            <w:tcBorders>
              <w:top w:val="single" w:sz="4" w:space="0" w:color="auto"/>
              <w:left w:val="nil"/>
              <w:bottom w:val="single" w:sz="4" w:space="0" w:color="auto"/>
              <w:right w:val="single" w:sz="4" w:space="0" w:color="auto"/>
            </w:tcBorders>
            <w:shd w:val="clear" w:color="auto" w:fill="auto"/>
          </w:tcPr>
          <w:p w14:paraId="4222BE5D"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Limitations on areas where telemedicine can be provided, cont’d</w:t>
            </w:r>
          </w:p>
        </w:tc>
        <w:tc>
          <w:tcPr>
            <w:tcW w:w="1350" w:type="dxa"/>
            <w:gridSpan w:val="3"/>
            <w:tcBorders>
              <w:top w:val="single" w:sz="4" w:space="0" w:color="auto"/>
              <w:left w:val="nil"/>
              <w:bottom w:val="single" w:sz="4" w:space="0" w:color="auto"/>
              <w:right w:val="single" w:sz="4" w:space="0" w:color="auto"/>
            </w:tcBorders>
            <w:shd w:val="clear" w:color="auto" w:fill="auto"/>
          </w:tcPr>
          <w:p w14:paraId="49EDC43A"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Qualifications required for doctors who practice telemedicine, cont’d</w:t>
            </w:r>
          </w:p>
        </w:tc>
        <w:tc>
          <w:tcPr>
            <w:tcW w:w="1620" w:type="dxa"/>
            <w:gridSpan w:val="2"/>
            <w:tcBorders>
              <w:top w:val="single" w:sz="4" w:space="0" w:color="auto"/>
              <w:left w:val="nil"/>
              <w:bottom w:val="single" w:sz="4" w:space="0" w:color="auto"/>
              <w:right w:val="single" w:sz="4" w:space="0" w:color="auto"/>
            </w:tcBorders>
            <w:shd w:val="clear" w:color="auto" w:fill="auto"/>
          </w:tcPr>
          <w:p w14:paraId="418DB671"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How to confirm patient identity, cont’d</w:t>
            </w:r>
          </w:p>
        </w:tc>
        <w:tc>
          <w:tcPr>
            <w:tcW w:w="1530" w:type="dxa"/>
            <w:gridSpan w:val="3"/>
            <w:tcBorders>
              <w:top w:val="single" w:sz="4" w:space="0" w:color="auto"/>
              <w:left w:val="nil"/>
              <w:bottom w:val="single" w:sz="4" w:space="0" w:color="auto"/>
              <w:right w:val="single" w:sz="4" w:space="0" w:color="auto"/>
            </w:tcBorders>
            <w:shd w:val="clear" w:color="auto" w:fill="auto"/>
          </w:tcPr>
          <w:p w14:paraId="749CF0ED"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Performance standards for cameras, phones, etc., cont’d</w:t>
            </w:r>
          </w:p>
        </w:tc>
        <w:tc>
          <w:tcPr>
            <w:tcW w:w="1530" w:type="dxa"/>
            <w:gridSpan w:val="3"/>
            <w:tcBorders>
              <w:top w:val="single" w:sz="4" w:space="0" w:color="auto"/>
              <w:left w:val="nil"/>
              <w:bottom w:val="single" w:sz="4" w:space="0" w:color="auto"/>
              <w:right w:val="single" w:sz="4" w:space="0" w:color="auto"/>
            </w:tcBorders>
            <w:shd w:val="clear" w:color="auto" w:fill="auto"/>
          </w:tcPr>
          <w:p w14:paraId="43D3B92C"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Standard for Internet connection speed and security, cont’d</w:t>
            </w:r>
          </w:p>
        </w:tc>
        <w:tc>
          <w:tcPr>
            <w:tcW w:w="2073" w:type="dxa"/>
            <w:gridSpan w:val="3"/>
            <w:tcBorders>
              <w:top w:val="single" w:sz="4" w:space="0" w:color="auto"/>
              <w:left w:val="nil"/>
              <w:bottom w:val="single" w:sz="4" w:space="0" w:color="auto"/>
              <w:right w:val="single" w:sz="4" w:space="0" w:color="auto"/>
            </w:tcBorders>
            <w:shd w:val="clear" w:color="auto" w:fill="auto"/>
          </w:tcPr>
          <w:p w14:paraId="2C73973D"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Restrictions on the applications/software that can be used, cont’d</w:t>
            </w:r>
          </w:p>
        </w:tc>
      </w:tr>
      <w:tr w:rsidR="0097439E" w:rsidRPr="00560291" w14:paraId="3AE29352" w14:textId="77777777" w:rsidTr="00E95396">
        <w:trPr>
          <w:cantSplit/>
          <w:trHeight w:val="1070"/>
        </w:trPr>
        <w:tc>
          <w:tcPr>
            <w:tcW w:w="985" w:type="dxa"/>
            <w:tcBorders>
              <w:top w:val="single" w:sz="4" w:space="0" w:color="auto"/>
              <w:left w:val="single" w:sz="4" w:space="0" w:color="auto"/>
              <w:bottom w:val="single" w:sz="4" w:space="0" w:color="auto"/>
              <w:right w:val="single" w:sz="4" w:space="0" w:color="auto"/>
            </w:tcBorders>
            <w:shd w:val="clear" w:color="auto" w:fill="auto"/>
            <w:vAlign w:val="bottom"/>
          </w:tcPr>
          <w:p w14:paraId="1C034649"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900" w:type="dxa"/>
            <w:tcBorders>
              <w:top w:val="single" w:sz="4" w:space="0" w:color="auto"/>
              <w:left w:val="nil"/>
              <w:bottom w:val="single" w:sz="4" w:space="0" w:color="auto"/>
              <w:right w:val="single" w:sz="4" w:space="0" w:color="auto"/>
            </w:tcBorders>
            <w:shd w:val="clear" w:color="auto" w:fill="auto"/>
          </w:tcPr>
          <w:p w14:paraId="44AC2B8C"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810" w:type="dxa"/>
            <w:tcBorders>
              <w:top w:val="single" w:sz="4" w:space="0" w:color="auto"/>
              <w:left w:val="nil"/>
              <w:bottom w:val="single" w:sz="4" w:space="0" w:color="auto"/>
              <w:right w:val="single" w:sz="4" w:space="0" w:color="auto"/>
            </w:tcBorders>
            <w:shd w:val="clear" w:color="auto" w:fill="auto"/>
          </w:tcPr>
          <w:p w14:paraId="1C0F6936"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810" w:type="dxa"/>
            <w:tcBorders>
              <w:top w:val="single" w:sz="4" w:space="0" w:color="auto"/>
              <w:left w:val="nil"/>
              <w:bottom w:val="single" w:sz="4" w:space="0" w:color="auto"/>
              <w:right w:val="single" w:sz="4" w:space="0" w:color="auto"/>
            </w:tcBorders>
            <w:shd w:val="clear" w:color="auto" w:fill="auto"/>
          </w:tcPr>
          <w:p w14:paraId="1643FDCF"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1170" w:type="dxa"/>
            <w:tcBorders>
              <w:top w:val="single" w:sz="4" w:space="0" w:color="auto"/>
              <w:left w:val="nil"/>
              <w:bottom w:val="single" w:sz="4" w:space="0" w:color="auto"/>
              <w:right w:val="single" w:sz="4" w:space="0" w:color="auto"/>
            </w:tcBorders>
            <w:shd w:val="clear" w:color="auto" w:fill="auto"/>
          </w:tcPr>
          <w:p w14:paraId="496CA2B9"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990" w:type="dxa"/>
            <w:tcBorders>
              <w:top w:val="single" w:sz="4" w:space="0" w:color="auto"/>
              <w:left w:val="nil"/>
              <w:bottom w:val="single" w:sz="4" w:space="0" w:color="auto"/>
              <w:right w:val="single" w:sz="4" w:space="0" w:color="auto"/>
            </w:tcBorders>
            <w:shd w:val="clear" w:color="FFFFFF" w:fill="FFFFFF"/>
          </w:tcPr>
          <w:p w14:paraId="67AB79B5"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720" w:type="dxa"/>
            <w:tcBorders>
              <w:top w:val="single" w:sz="4" w:space="0" w:color="auto"/>
              <w:left w:val="nil"/>
              <w:bottom w:val="single" w:sz="4" w:space="0" w:color="auto"/>
              <w:right w:val="single" w:sz="4" w:space="0" w:color="auto"/>
            </w:tcBorders>
            <w:shd w:val="clear" w:color="auto" w:fill="auto"/>
          </w:tcPr>
          <w:p w14:paraId="3869012D" w14:textId="15920CAC"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900" w:type="dxa"/>
            <w:gridSpan w:val="2"/>
            <w:tcBorders>
              <w:top w:val="single" w:sz="4" w:space="0" w:color="auto"/>
              <w:left w:val="nil"/>
              <w:bottom w:val="single" w:sz="4" w:space="0" w:color="auto"/>
              <w:right w:val="single" w:sz="4" w:space="0" w:color="auto"/>
            </w:tcBorders>
            <w:shd w:val="clear" w:color="auto" w:fill="auto"/>
          </w:tcPr>
          <w:p w14:paraId="2F5EEED2"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c>
          <w:tcPr>
            <w:tcW w:w="720" w:type="dxa"/>
            <w:gridSpan w:val="2"/>
            <w:tcBorders>
              <w:top w:val="single" w:sz="4" w:space="0" w:color="auto"/>
              <w:left w:val="nil"/>
              <w:bottom w:val="single" w:sz="4" w:space="0" w:color="auto"/>
              <w:right w:val="single" w:sz="4" w:space="0" w:color="auto"/>
            </w:tcBorders>
            <w:shd w:val="clear" w:color="auto" w:fill="auto"/>
          </w:tcPr>
          <w:p w14:paraId="67FCAF1A" w14:textId="4FD560CD"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630" w:type="dxa"/>
            <w:tcBorders>
              <w:top w:val="single" w:sz="4" w:space="0" w:color="auto"/>
              <w:left w:val="nil"/>
              <w:bottom w:val="single" w:sz="4" w:space="0" w:color="auto"/>
              <w:right w:val="single" w:sz="4" w:space="0" w:color="auto"/>
            </w:tcBorders>
            <w:shd w:val="clear" w:color="auto" w:fill="auto"/>
          </w:tcPr>
          <w:p w14:paraId="63D656DA"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c>
          <w:tcPr>
            <w:tcW w:w="810" w:type="dxa"/>
            <w:tcBorders>
              <w:top w:val="single" w:sz="4" w:space="0" w:color="auto"/>
              <w:left w:val="nil"/>
              <w:bottom w:val="single" w:sz="4" w:space="0" w:color="auto"/>
              <w:right w:val="single" w:sz="4" w:space="0" w:color="auto"/>
            </w:tcBorders>
            <w:shd w:val="clear" w:color="auto" w:fill="auto"/>
          </w:tcPr>
          <w:p w14:paraId="30CEE44E" w14:textId="60F3E7D8"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810" w:type="dxa"/>
            <w:tcBorders>
              <w:top w:val="single" w:sz="4" w:space="0" w:color="auto"/>
              <w:left w:val="nil"/>
              <w:bottom w:val="single" w:sz="4" w:space="0" w:color="auto"/>
              <w:right w:val="single" w:sz="4" w:space="0" w:color="auto"/>
            </w:tcBorders>
            <w:shd w:val="clear" w:color="auto" w:fill="auto"/>
          </w:tcPr>
          <w:p w14:paraId="0C194886"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c>
          <w:tcPr>
            <w:tcW w:w="765" w:type="dxa"/>
            <w:tcBorders>
              <w:top w:val="single" w:sz="4" w:space="0" w:color="auto"/>
              <w:left w:val="nil"/>
              <w:bottom w:val="single" w:sz="4" w:space="0" w:color="auto"/>
              <w:right w:val="single" w:sz="4" w:space="0" w:color="auto"/>
            </w:tcBorders>
            <w:shd w:val="clear" w:color="auto" w:fill="auto"/>
          </w:tcPr>
          <w:p w14:paraId="40FFFB65" w14:textId="74151648"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765" w:type="dxa"/>
            <w:gridSpan w:val="2"/>
            <w:tcBorders>
              <w:top w:val="single" w:sz="4" w:space="0" w:color="auto"/>
              <w:left w:val="nil"/>
              <w:bottom w:val="single" w:sz="4" w:space="0" w:color="auto"/>
              <w:right w:val="single" w:sz="4" w:space="0" w:color="auto"/>
            </w:tcBorders>
            <w:shd w:val="clear" w:color="auto" w:fill="auto"/>
          </w:tcPr>
          <w:p w14:paraId="375C2CCE"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c>
          <w:tcPr>
            <w:tcW w:w="810" w:type="dxa"/>
            <w:gridSpan w:val="2"/>
            <w:tcBorders>
              <w:top w:val="single" w:sz="4" w:space="0" w:color="auto"/>
              <w:left w:val="nil"/>
              <w:bottom w:val="single" w:sz="4" w:space="0" w:color="auto"/>
              <w:right w:val="single" w:sz="4" w:space="0" w:color="auto"/>
            </w:tcBorders>
            <w:shd w:val="clear" w:color="auto" w:fill="auto"/>
          </w:tcPr>
          <w:p w14:paraId="662FAFE1" w14:textId="5CE08FDF"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720" w:type="dxa"/>
            <w:tcBorders>
              <w:top w:val="single" w:sz="4" w:space="0" w:color="auto"/>
              <w:left w:val="nil"/>
              <w:bottom w:val="single" w:sz="4" w:space="0" w:color="auto"/>
              <w:right w:val="single" w:sz="4" w:space="0" w:color="auto"/>
            </w:tcBorders>
            <w:shd w:val="clear" w:color="auto" w:fill="auto"/>
          </w:tcPr>
          <w:p w14:paraId="4E7B2ACC"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c>
          <w:tcPr>
            <w:tcW w:w="1080" w:type="dxa"/>
            <w:gridSpan w:val="2"/>
            <w:tcBorders>
              <w:top w:val="single" w:sz="4" w:space="0" w:color="auto"/>
              <w:left w:val="nil"/>
              <w:bottom w:val="single" w:sz="4" w:space="0" w:color="auto"/>
              <w:right w:val="single" w:sz="4" w:space="0" w:color="auto"/>
            </w:tcBorders>
            <w:shd w:val="clear" w:color="auto" w:fill="auto"/>
          </w:tcPr>
          <w:p w14:paraId="6625A8B4" w14:textId="61E2535B"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993" w:type="dxa"/>
            <w:tcBorders>
              <w:top w:val="single" w:sz="4" w:space="0" w:color="auto"/>
              <w:left w:val="nil"/>
              <w:bottom w:val="single" w:sz="4" w:space="0" w:color="auto"/>
              <w:right w:val="single" w:sz="4" w:space="0" w:color="auto"/>
            </w:tcBorders>
            <w:shd w:val="clear" w:color="auto" w:fill="auto"/>
          </w:tcPr>
          <w:p w14:paraId="4DC5DE00"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r>
      <w:tr w:rsidR="0097439E" w:rsidRPr="00560291" w14:paraId="0C2C4582" w14:textId="77777777" w:rsidTr="00E95396">
        <w:trPr>
          <w:cantSplit/>
          <w:trHeight w:val="1070"/>
        </w:trPr>
        <w:tc>
          <w:tcPr>
            <w:tcW w:w="985" w:type="dxa"/>
            <w:tcBorders>
              <w:top w:val="nil"/>
              <w:left w:val="single" w:sz="4" w:space="0" w:color="auto"/>
              <w:bottom w:val="single" w:sz="4" w:space="0" w:color="auto"/>
              <w:right w:val="single" w:sz="4" w:space="0" w:color="auto"/>
            </w:tcBorders>
            <w:shd w:val="clear" w:color="auto" w:fill="auto"/>
          </w:tcPr>
          <w:p w14:paraId="213A8B28"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UK</w:t>
            </w:r>
          </w:p>
          <w:p w14:paraId="5DF93341"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(England)</w:t>
            </w:r>
          </w:p>
        </w:tc>
        <w:tc>
          <w:tcPr>
            <w:tcW w:w="900" w:type="dxa"/>
            <w:tcBorders>
              <w:top w:val="nil"/>
              <w:left w:val="nil"/>
              <w:bottom w:val="single" w:sz="4" w:space="0" w:color="auto"/>
              <w:right w:val="single" w:sz="4" w:space="0" w:color="auto"/>
            </w:tcBorders>
            <w:shd w:val="clear" w:color="auto" w:fill="auto"/>
          </w:tcPr>
          <w:p w14:paraId="3C302785"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None</w:t>
            </w:r>
          </w:p>
        </w:tc>
        <w:tc>
          <w:tcPr>
            <w:tcW w:w="810" w:type="dxa"/>
            <w:tcBorders>
              <w:top w:val="nil"/>
              <w:left w:val="nil"/>
              <w:bottom w:val="single" w:sz="4" w:space="0" w:color="auto"/>
              <w:right w:val="single" w:sz="4" w:space="0" w:color="auto"/>
            </w:tcBorders>
            <w:shd w:val="clear" w:color="auto" w:fill="auto"/>
          </w:tcPr>
          <w:p w14:paraId="1E68EA2B"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None</w:t>
            </w:r>
          </w:p>
        </w:tc>
        <w:tc>
          <w:tcPr>
            <w:tcW w:w="810" w:type="dxa"/>
            <w:tcBorders>
              <w:top w:val="nil"/>
              <w:left w:val="nil"/>
              <w:bottom w:val="single" w:sz="4" w:space="0" w:color="auto"/>
              <w:right w:val="single" w:sz="4" w:space="0" w:color="auto"/>
            </w:tcBorders>
            <w:shd w:val="clear" w:color="auto" w:fill="auto"/>
          </w:tcPr>
          <w:p w14:paraId="39EC26B9" w14:textId="10DAA7C9" w:rsidR="0097439E" w:rsidRPr="00560291" w:rsidRDefault="00422CE1" w:rsidP="0097439E">
            <w:pPr>
              <w:spacing w:line="200" w:lineRule="exact"/>
              <w:rPr>
                <w:rFonts w:ascii="Times New Roman" w:eastAsia="Times New Roman" w:hAnsi="Times New Roman" w:cs="Times New Roman"/>
                <w:color w:val="000000"/>
                <w:sz w:val="20"/>
                <w:szCs w:val="20"/>
              </w:rPr>
            </w:pPr>
            <w:r w:rsidRPr="00422CE1">
              <w:rPr>
                <w:rFonts w:ascii="Times New Roman" w:eastAsia="Times New Roman" w:hAnsi="Times New Roman" w:cs="Times New Roman"/>
                <w:color w:val="000000"/>
                <w:sz w:val="20"/>
                <w:szCs w:val="20"/>
              </w:rPr>
              <w:t xml:space="preserve">Not </w:t>
            </w:r>
            <w:proofErr w:type="spellStart"/>
            <w:r w:rsidRPr="00422CE1">
              <w:rPr>
                <w:rFonts w:ascii="Times New Roman" w:eastAsia="Times New Roman" w:hAnsi="Times New Roman" w:cs="Times New Roman"/>
                <w:color w:val="000000"/>
                <w:sz w:val="20"/>
                <w:szCs w:val="20"/>
              </w:rPr>
              <w:t>speci-fied</w:t>
            </w:r>
            <w:proofErr w:type="spellEnd"/>
          </w:p>
        </w:tc>
        <w:tc>
          <w:tcPr>
            <w:tcW w:w="1170" w:type="dxa"/>
            <w:tcBorders>
              <w:top w:val="nil"/>
              <w:left w:val="nil"/>
              <w:bottom w:val="single" w:sz="4" w:space="0" w:color="auto"/>
              <w:right w:val="single" w:sz="4" w:space="0" w:color="auto"/>
            </w:tcBorders>
            <w:shd w:val="clear" w:color="auto" w:fill="auto"/>
          </w:tcPr>
          <w:p w14:paraId="33965C67"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None</w:t>
            </w:r>
          </w:p>
        </w:tc>
        <w:tc>
          <w:tcPr>
            <w:tcW w:w="990" w:type="dxa"/>
            <w:tcBorders>
              <w:top w:val="nil"/>
              <w:left w:val="nil"/>
              <w:bottom w:val="single" w:sz="4" w:space="0" w:color="auto"/>
              <w:right w:val="single" w:sz="4" w:space="0" w:color="auto"/>
            </w:tcBorders>
            <w:shd w:val="clear" w:color="FFFFFF" w:fill="FFFFFF"/>
          </w:tcPr>
          <w:p w14:paraId="2A63A30D"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March 23, 2020</w:t>
            </w:r>
          </w:p>
        </w:tc>
        <w:tc>
          <w:tcPr>
            <w:tcW w:w="1620" w:type="dxa"/>
            <w:gridSpan w:val="3"/>
            <w:tcBorders>
              <w:top w:val="nil"/>
              <w:left w:val="nil"/>
              <w:bottom w:val="single" w:sz="4" w:space="0" w:color="auto"/>
              <w:right w:val="single" w:sz="4" w:space="0" w:color="auto"/>
            </w:tcBorders>
            <w:shd w:val="clear" w:color="auto" w:fill="auto"/>
          </w:tcPr>
          <w:p w14:paraId="4B72F613"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350" w:type="dxa"/>
            <w:gridSpan w:val="3"/>
            <w:tcBorders>
              <w:top w:val="nil"/>
              <w:left w:val="nil"/>
              <w:bottom w:val="single" w:sz="4" w:space="0" w:color="auto"/>
              <w:right w:val="single" w:sz="4" w:space="0" w:color="auto"/>
            </w:tcBorders>
            <w:shd w:val="clear" w:color="auto" w:fill="auto"/>
          </w:tcPr>
          <w:p w14:paraId="14571444"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620" w:type="dxa"/>
            <w:gridSpan w:val="2"/>
            <w:tcBorders>
              <w:top w:val="nil"/>
              <w:left w:val="nil"/>
              <w:bottom w:val="single" w:sz="4" w:space="0" w:color="auto"/>
              <w:right w:val="single" w:sz="4" w:space="0" w:color="auto"/>
            </w:tcBorders>
            <w:shd w:val="clear" w:color="auto" w:fill="auto"/>
          </w:tcPr>
          <w:p w14:paraId="6BB1349D"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Patient's personal information and/or NHS number</w:t>
            </w:r>
          </w:p>
        </w:tc>
        <w:tc>
          <w:tcPr>
            <w:tcW w:w="1530" w:type="dxa"/>
            <w:gridSpan w:val="3"/>
            <w:tcBorders>
              <w:top w:val="single" w:sz="4" w:space="0" w:color="auto"/>
              <w:left w:val="nil"/>
              <w:bottom w:val="single" w:sz="4" w:space="0" w:color="auto"/>
              <w:right w:val="single" w:sz="4" w:space="0" w:color="auto"/>
            </w:tcBorders>
            <w:shd w:val="clear" w:color="auto" w:fill="auto"/>
          </w:tcPr>
          <w:p w14:paraId="083C68EB"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530" w:type="dxa"/>
            <w:gridSpan w:val="3"/>
            <w:tcBorders>
              <w:top w:val="nil"/>
              <w:left w:val="nil"/>
              <w:bottom w:val="single" w:sz="4" w:space="0" w:color="auto"/>
              <w:right w:val="single" w:sz="4" w:space="0" w:color="auto"/>
            </w:tcBorders>
            <w:shd w:val="clear" w:color="auto" w:fill="auto"/>
          </w:tcPr>
          <w:p w14:paraId="1091B8D8"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2073" w:type="dxa"/>
            <w:gridSpan w:val="3"/>
            <w:tcBorders>
              <w:top w:val="nil"/>
              <w:left w:val="nil"/>
              <w:bottom w:val="single" w:sz="4" w:space="0" w:color="auto"/>
              <w:right w:val="single" w:sz="4" w:space="0" w:color="auto"/>
            </w:tcBorders>
            <w:shd w:val="clear" w:color="auto" w:fill="auto"/>
          </w:tcPr>
          <w:p w14:paraId="416CF628"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w:t>
            </w:r>
            <w:r>
              <w:rPr>
                <w:rFonts w:ascii="Times New Roman" w:eastAsia="Times New Roman" w:hAnsi="Times New Roman" w:cs="Times New Roman"/>
                <w:color w:val="000000"/>
                <w:sz w:val="20"/>
                <w:szCs w:val="20"/>
              </w:rPr>
              <w:t>t specified</w:t>
            </w:r>
          </w:p>
        </w:tc>
      </w:tr>
      <w:tr w:rsidR="0097439E" w:rsidRPr="00560291" w14:paraId="0E24D937" w14:textId="77777777" w:rsidTr="00E95396">
        <w:trPr>
          <w:cantSplit/>
          <w:trHeight w:val="2330"/>
        </w:trPr>
        <w:tc>
          <w:tcPr>
            <w:tcW w:w="985" w:type="dxa"/>
            <w:tcBorders>
              <w:top w:val="nil"/>
              <w:left w:val="single" w:sz="4" w:space="0" w:color="auto"/>
              <w:bottom w:val="single" w:sz="4" w:space="0" w:color="auto"/>
              <w:right w:val="single" w:sz="4" w:space="0" w:color="auto"/>
            </w:tcBorders>
            <w:shd w:val="clear" w:color="auto" w:fill="auto"/>
            <w:hideMark/>
          </w:tcPr>
          <w:p w14:paraId="19735210"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USA</w:t>
            </w:r>
          </w:p>
          <w:p w14:paraId="781FEE60"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(New York)</w:t>
            </w:r>
          </w:p>
        </w:tc>
        <w:tc>
          <w:tcPr>
            <w:tcW w:w="900" w:type="dxa"/>
            <w:tcBorders>
              <w:top w:val="nil"/>
              <w:left w:val="nil"/>
              <w:bottom w:val="single" w:sz="4" w:space="0" w:color="auto"/>
              <w:right w:val="single" w:sz="4" w:space="0" w:color="auto"/>
            </w:tcBorders>
            <w:shd w:val="clear" w:color="auto" w:fill="auto"/>
            <w:hideMark/>
          </w:tcPr>
          <w:p w14:paraId="7C08CC69"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Rules are state-dependent.</w:t>
            </w:r>
          </w:p>
        </w:tc>
        <w:tc>
          <w:tcPr>
            <w:tcW w:w="810" w:type="dxa"/>
            <w:tcBorders>
              <w:top w:val="nil"/>
              <w:left w:val="nil"/>
              <w:bottom w:val="single" w:sz="4" w:space="0" w:color="auto"/>
              <w:right w:val="single" w:sz="4" w:space="0" w:color="auto"/>
            </w:tcBorders>
            <w:shd w:val="clear" w:color="auto" w:fill="auto"/>
            <w:hideMark/>
          </w:tcPr>
          <w:p w14:paraId="7896DBF1"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Yes</w:t>
            </w:r>
          </w:p>
        </w:tc>
        <w:tc>
          <w:tcPr>
            <w:tcW w:w="810" w:type="dxa"/>
            <w:tcBorders>
              <w:top w:val="nil"/>
              <w:left w:val="nil"/>
              <w:bottom w:val="single" w:sz="4" w:space="0" w:color="auto"/>
              <w:right w:val="single" w:sz="4" w:space="0" w:color="auto"/>
            </w:tcBorders>
            <w:shd w:val="clear" w:color="auto" w:fill="auto"/>
            <w:hideMark/>
          </w:tcPr>
          <w:p w14:paraId="4E8099DF" w14:textId="47A29E80" w:rsidR="0097439E" w:rsidRPr="00560291" w:rsidRDefault="00422CE1" w:rsidP="0097439E">
            <w:pPr>
              <w:spacing w:line="200" w:lineRule="exac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w:t>
            </w:r>
            <w:r w:rsidRPr="00422CE1">
              <w:rPr>
                <w:rFonts w:ascii="Times New Roman" w:eastAsia="Times New Roman" w:hAnsi="Times New Roman" w:cs="Times New Roman"/>
                <w:color w:val="000000"/>
                <w:sz w:val="20"/>
                <w:szCs w:val="20"/>
              </w:rPr>
              <w:t>ndecided</w:t>
            </w:r>
          </w:p>
        </w:tc>
        <w:tc>
          <w:tcPr>
            <w:tcW w:w="1170" w:type="dxa"/>
            <w:tcBorders>
              <w:top w:val="nil"/>
              <w:left w:val="nil"/>
              <w:bottom w:val="single" w:sz="4" w:space="0" w:color="auto"/>
              <w:right w:val="single" w:sz="4" w:space="0" w:color="auto"/>
            </w:tcBorders>
            <w:shd w:val="clear" w:color="auto" w:fill="auto"/>
            <w:hideMark/>
          </w:tcPr>
          <w:p w14:paraId="369BDA73"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March 2020</w:t>
            </w:r>
          </w:p>
        </w:tc>
        <w:tc>
          <w:tcPr>
            <w:tcW w:w="990" w:type="dxa"/>
            <w:tcBorders>
              <w:top w:val="nil"/>
              <w:left w:val="nil"/>
              <w:bottom w:val="single" w:sz="4" w:space="0" w:color="auto"/>
              <w:right w:val="single" w:sz="4" w:space="0" w:color="auto"/>
            </w:tcBorders>
            <w:shd w:val="clear" w:color="FFFFFF" w:fill="FFFFFF"/>
            <w:hideMark/>
          </w:tcPr>
          <w:p w14:paraId="141850D6"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March 16, 2020</w:t>
            </w:r>
          </w:p>
        </w:tc>
        <w:tc>
          <w:tcPr>
            <w:tcW w:w="1620" w:type="dxa"/>
            <w:gridSpan w:val="3"/>
            <w:tcBorders>
              <w:top w:val="nil"/>
              <w:left w:val="nil"/>
              <w:bottom w:val="single" w:sz="4" w:space="0" w:color="auto"/>
              <w:right w:val="single" w:sz="4" w:space="0" w:color="auto"/>
            </w:tcBorders>
            <w:shd w:val="clear" w:color="auto" w:fill="auto"/>
            <w:hideMark/>
          </w:tcPr>
          <w:p w14:paraId="03E1DA2B"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Not specified</w:t>
            </w:r>
          </w:p>
        </w:tc>
        <w:tc>
          <w:tcPr>
            <w:tcW w:w="720" w:type="dxa"/>
            <w:gridSpan w:val="2"/>
            <w:tcBorders>
              <w:top w:val="nil"/>
              <w:left w:val="nil"/>
              <w:bottom w:val="single" w:sz="4" w:space="0" w:color="auto"/>
              <w:right w:val="single" w:sz="4" w:space="0" w:color="auto"/>
            </w:tcBorders>
            <w:shd w:val="clear" w:color="auto" w:fill="auto"/>
            <w:hideMark/>
          </w:tcPr>
          <w:p w14:paraId="0A7B4E7C"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Doctors licensed in the state where patient is receiving care.</w:t>
            </w:r>
          </w:p>
        </w:tc>
        <w:tc>
          <w:tcPr>
            <w:tcW w:w="630" w:type="dxa"/>
            <w:tcBorders>
              <w:top w:val="nil"/>
              <w:left w:val="nil"/>
              <w:bottom w:val="single" w:sz="4" w:space="0" w:color="auto"/>
              <w:right w:val="single" w:sz="4" w:space="0" w:color="auto"/>
            </w:tcBorders>
            <w:shd w:val="clear" w:color="auto" w:fill="auto"/>
            <w:hideMark/>
          </w:tcPr>
          <w:p w14:paraId="377E9AA1"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State boundary restrictions have been lifted.</w:t>
            </w:r>
          </w:p>
        </w:tc>
        <w:tc>
          <w:tcPr>
            <w:tcW w:w="810" w:type="dxa"/>
            <w:tcBorders>
              <w:top w:val="nil"/>
              <w:left w:val="nil"/>
              <w:bottom w:val="single" w:sz="4" w:space="0" w:color="auto"/>
              <w:right w:val="single" w:sz="4" w:space="0" w:color="auto"/>
            </w:tcBorders>
            <w:shd w:val="clear" w:color="auto" w:fill="auto"/>
            <w:hideMark/>
          </w:tcPr>
          <w:p w14:paraId="0EFED314"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Verification of patient's ID</w:t>
            </w:r>
          </w:p>
        </w:tc>
        <w:tc>
          <w:tcPr>
            <w:tcW w:w="810" w:type="dxa"/>
            <w:tcBorders>
              <w:top w:val="nil"/>
              <w:left w:val="nil"/>
              <w:bottom w:val="single" w:sz="4" w:space="0" w:color="auto"/>
              <w:right w:val="single" w:sz="4" w:space="0" w:color="auto"/>
            </w:tcBorders>
            <w:shd w:val="clear" w:color="auto" w:fill="auto"/>
            <w:hideMark/>
          </w:tcPr>
          <w:p w14:paraId="60F46FC5"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Registered patients' IDs no longer verified.</w:t>
            </w:r>
          </w:p>
        </w:tc>
        <w:tc>
          <w:tcPr>
            <w:tcW w:w="1530" w:type="dxa"/>
            <w:gridSpan w:val="3"/>
            <w:tcBorders>
              <w:top w:val="single" w:sz="4" w:space="0" w:color="auto"/>
              <w:left w:val="nil"/>
              <w:bottom w:val="single" w:sz="4" w:space="0" w:color="auto"/>
              <w:right w:val="single" w:sz="4" w:space="0" w:color="auto"/>
            </w:tcBorders>
            <w:shd w:val="clear" w:color="auto" w:fill="auto"/>
            <w:hideMark/>
          </w:tcPr>
          <w:p w14:paraId="1C70B9AD"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 xml:space="preserve"> Concrete requirements for equipment </w:t>
            </w:r>
            <w:proofErr w:type="spellStart"/>
            <w:r w:rsidRPr="00560291">
              <w:rPr>
                <w:rFonts w:ascii="Times New Roman" w:eastAsia="Times New Roman" w:hAnsi="Times New Roman" w:cs="Times New Roman"/>
                <w:color w:val="000000"/>
                <w:sz w:val="20"/>
                <w:szCs w:val="20"/>
              </w:rPr>
              <w:t>exist.</w:t>
            </w:r>
            <w:r>
              <w:rPr>
                <w:rFonts w:ascii="Times New Roman" w:eastAsia="Times New Roman" w:hAnsi="Times New Roman" w:cs="Times New Roman"/>
                <w:color w:val="000000"/>
                <w:sz w:val="20"/>
                <w:szCs w:val="20"/>
                <w:vertAlign w:val="superscript"/>
              </w:rPr>
              <w:t>c</w:t>
            </w:r>
            <w:proofErr w:type="spellEnd"/>
          </w:p>
        </w:tc>
        <w:tc>
          <w:tcPr>
            <w:tcW w:w="810" w:type="dxa"/>
            <w:gridSpan w:val="2"/>
            <w:tcBorders>
              <w:top w:val="nil"/>
              <w:left w:val="nil"/>
              <w:bottom w:val="single" w:sz="4" w:space="0" w:color="auto"/>
              <w:right w:val="single" w:sz="4" w:space="0" w:color="auto"/>
            </w:tcBorders>
            <w:shd w:val="clear" w:color="auto" w:fill="auto"/>
            <w:hideMark/>
          </w:tcPr>
          <w:p w14:paraId="2B8FE4E9"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 xml:space="preserve">HIPAA compliance </w:t>
            </w:r>
            <w:r>
              <w:rPr>
                <w:rFonts w:ascii="Times New Roman" w:eastAsia="Times New Roman" w:hAnsi="Times New Roman" w:cs="Times New Roman"/>
                <w:color w:val="000000"/>
                <w:sz w:val="20"/>
                <w:szCs w:val="20"/>
              </w:rPr>
              <w:t>restrictions</w:t>
            </w:r>
            <w:r w:rsidRPr="00560291">
              <w:rPr>
                <w:rFonts w:ascii="Times New Roman" w:eastAsia="Times New Roman" w:hAnsi="Times New Roman" w:cs="Times New Roman"/>
                <w:color w:val="000000"/>
                <w:sz w:val="20"/>
                <w:szCs w:val="20"/>
              </w:rPr>
              <w:t>. No</w:t>
            </w:r>
            <w:r>
              <w:rPr>
                <w:rFonts w:ascii="Times New Roman" w:eastAsia="Times New Roman" w:hAnsi="Times New Roman" w:cs="Times New Roman"/>
                <w:color w:val="000000"/>
                <w:sz w:val="20"/>
                <w:szCs w:val="20"/>
              </w:rPr>
              <w:t xml:space="preserve"> internet</w:t>
            </w:r>
            <w:r w:rsidRPr="00560291">
              <w:rPr>
                <w:rFonts w:ascii="Times New Roman" w:eastAsia="Times New Roman" w:hAnsi="Times New Roman" w:cs="Times New Roman"/>
                <w:color w:val="000000"/>
                <w:sz w:val="20"/>
                <w:szCs w:val="20"/>
              </w:rPr>
              <w:t xml:space="preserve"> speed </w:t>
            </w:r>
            <w:proofErr w:type="spellStart"/>
            <w:r w:rsidRPr="00560291">
              <w:rPr>
                <w:rFonts w:ascii="Times New Roman" w:eastAsia="Times New Roman" w:hAnsi="Times New Roman" w:cs="Times New Roman"/>
                <w:color w:val="000000"/>
                <w:sz w:val="20"/>
                <w:szCs w:val="20"/>
              </w:rPr>
              <w:t>requirement.</w:t>
            </w:r>
            <w:r>
              <w:rPr>
                <w:rFonts w:ascii="Times New Roman" w:eastAsia="Times New Roman" w:hAnsi="Times New Roman" w:cs="Times New Roman"/>
                <w:color w:val="000000"/>
                <w:sz w:val="20"/>
                <w:szCs w:val="20"/>
                <w:vertAlign w:val="superscript"/>
              </w:rPr>
              <w:t>d</w:t>
            </w:r>
            <w:proofErr w:type="spellEnd"/>
          </w:p>
        </w:tc>
        <w:tc>
          <w:tcPr>
            <w:tcW w:w="720" w:type="dxa"/>
            <w:tcBorders>
              <w:top w:val="nil"/>
              <w:left w:val="nil"/>
              <w:bottom w:val="single" w:sz="4" w:space="0" w:color="auto"/>
              <w:right w:val="single" w:sz="4" w:space="0" w:color="auto"/>
            </w:tcBorders>
            <w:shd w:val="clear" w:color="auto" w:fill="auto"/>
            <w:hideMark/>
          </w:tcPr>
          <w:p w14:paraId="4A4D87ED"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 xml:space="preserve">HIPAA compliance </w:t>
            </w:r>
            <w:r>
              <w:rPr>
                <w:rFonts w:ascii="Times New Roman" w:eastAsia="Times New Roman" w:hAnsi="Times New Roman" w:cs="Times New Roman"/>
                <w:color w:val="000000"/>
                <w:sz w:val="20"/>
                <w:szCs w:val="20"/>
              </w:rPr>
              <w:t>restrictions relaxed</w:t>
            </w:r>
            <w:r w:rsidRPr="00560291">
              <w:rPr>
                <w:rFonts w:ascii="Times New Roman" w:eastAsia="Times New Roman" w:hAnsi="Times New Roman" w:cs="Times New Roman"/>
                <w:color w:val="000000"/>
                <w:sz w:val="20"/>
                <w:szCs w:val="20"/>
              </w:rPr>
              <w:t>.</w:t>
            </w:r>
          </w:p>
        </w:tc>
        <w:tc>
          <w:tcPr>
            <w:tcW w:w="1080" w:type="dxa"/>
            <w:gridSpan w:val="2"/>
            <w:tcBorders>
              <w:top w:val="nil"/>
              <w:left w:val="nil"/>
              <w:bottom w:val="single" w:sz="4" w:space="0" w:color="auto"/>
              <w:right w:val="single" w:sz="4" w:space="0" w:color="auto"/>
            </w:tcBorders>
            <w:shd w:val="clear" w:color="auto" w:fill="auto"/>
            <w:hideMark/>
          </w:tcPr>
          <w:p w14:paraId="1B645B4D"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 xml:space="preserve">Concrete restrictions </w:t>
            </w:r>
            <w:proofErr w:type="spellStart"/>
            <w:r w:rsidRPr="00560291">
              <w:rPr>
                <w:rFonts w:ascii="Times New Roman" w:eastAsia="Times New Roman" w:hAnsi="Times New Roman" w:cs="Times New Roman"/>
                <w:color w:val="000000"/>
                <w:sz w:val="20"/>
                <w:szCs w:val="20"/>
              </w:rPr>
              <w:t>exist.</w:t>
            </w:r>
            <w:r>
              <w:rPr>
                <w:rFonts w:ascii="Times New Roman" w:eastAsia="Times New Roman" w:hAnsi="Times New Roman" w:cs="Times New Roman"/>
                <w:color w:val="000000"/>
                <w:sz w:val="20"/>
                <w:szCs w:val="20"/>
                <w:vertAlign w:val="superscript"/>
              </w:rPr>
              <w:t>e</w:t>
            </w:r>
            <w:proofErr w:type="spellEnd"/>
          </w:p>
        </w:tc>
        <w:tc>
          <w:tcPr>
            <w:tcW w:w="993" w:type="dxa"/>
            <w:tcBorders>
              <w:top w:val="nil"/>
              <w:left w:val="nil"/>
              <w:bottom w:val="single" w:sz="4" w:space="0" w:color="auto"/>
              <w:right w:val="single" w:sz="4" w:space="0" w:color="auto"/>
            </w:tcBorders>
            <w:shd w:val="clear" w:color="auto" w:fill="auto"/>
            <w:hideMark/>
          </w:tcPr>
          <w:p w14:paraId="740F6865"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 xml:space="preserve">Prior restrictions have been </w:t>
            </w:r>
            <w:r>
              <w:rPr>
                <w:rFonts w:ascii="Times New Roman" w:eastAsia="Times New Roman" w:hAnsi="Times New Roman" w:cs="Times New Roman"/>
                <w:color w:val="000000"/>
                <w:sz w:val="20"/>
                <w:szCs w:val="20"/>
              </w:rPr>
              <w:t>partially relaxed</w:t>
            </w:r>
            <w:r w:rsidRPr="00560291">
              <w:rPr>
                <w:rFonts w:ascii="Times New Roman" w:eastAsia="Times New Roman" w:hAnsi="Times New Roman" w:cs="Times New Roman"/>
                <w:color w:val="000000"/>
                <w:sz w:val="20"/>
                <w:szCs w:val="20"/>
              </w:rPr>
              <w:t>.</w:t>
            </w:r>
          </w:p>
        </w:tc>
      </w:tr>
    </w:tbl>
    <w:p w14:paraId="36ADC376" w14:textId="77777777" w:rsidR="0097439E" w:rsidRPr="00560291" w:rsidRDefault="0097439E" w:rsidP="0097439E">
      <w:pPr>
        <w:spacing w:line="200" w:lineRule="exact"/>
        <w:rPr>
          <w:rFonts w:ascii="Times New Roman" w:eastAsia="游明朝" w:hAnsi="Times New Roman" w:cs="Times New Roman"/>
          <w:color w:val="000000"/>
          <w:sz w:val="20"/>
          <w:szCs w:val="20"/>
        </w:rPr>
      </w:pPr>
    </w:p>
    <w:p w14:paraId="43304D59" w14:textId="77777777" w:rsidR="0097439E" w:rsidRPr="00560291" w:rsidRDefault="0097439E" w:rsidP="0097439E">
      <w:pPr>
        <w:spacing w:line="200" w:lineRule="exact"/>
        <w:rPr>
          <w:rFonts w:ascii="Times New Roman" w:eastAsia="游明朝" w:hAnsi="Times New Roman" w:cs="Times New Roman"/>
          <w:color w:val="000000"/>
          <w:sz w:val="16"/>
          <w:szCs w:val="16"/>
        </w:rPr>
      </w:pPr>
      <w:r w:rsidRPr="00560291">
        <w:rPr>
          <w:rFonts w:ascii="Times New Roman" w:eastAsia="游明朝" w:hAnsi="Times New Roman" w:cs="Times New Roman"/>
          <w:color w:val="000000"/>
          <w:sz w:val="16"/>
          <w:szCs w:val="16"/>
        </w:rPr>
        <w:t>Abbreviations: HIPAA, Health Insurance Portability and Accountability Act (USA); HPCSA, Health Practitioners Council of South Africa (South Africa); N/A, not applicable; NHS, National Health Service (UK)</w:t>
      </w:r>
      <w:r>
        <w:rPr>
          <w:rFonts w:ascii="Times New Roman" w:eastAsia="游明朝" w:hAnsi="Times New Roman" w:cs="Times New Roman"/>
          <w:color w:val="000000"/>
          <w:sz w:val="16"/>
          <w:szCs w:val="16"/>
        </w:rPr>
        <w:t>.</w:t>
      </w:r>
    </w:p>
    <w:p w14:paraId="2F14341D" w14:textId="77777777" w:rsidR="0097439E" w:rsidRPr="00560291" w:rsidRDefault="0097439E" w:rsidP="0097439E">
      <w:pPr>
        <w:spacing w:line="200" w:lineRule="exact"/>
        <w:rPr>
          <w:rFonts w:ascii="Times New Roman" w:eastAsia="游明朝" w:hAnsi="Times New Roman" w:cs="Times New Roman"/>
          <w:color w:val="000000"/>
          <w:sz w:val="16"/>
          <w:szCs w:val="16"/>
        </w:rPr>
      </w:pPr>
    </w:p>
    <w:p w14:paraId="351FFBC7" w14:textId="77777777" w:rsidR="0097439E" w:rsidRPr="00560291" w:rsidRDefault="0097439E" w:rsidP="0097439E">
      <w:pPr>
        <w:spacing w:line="200" w:lineRule="exact"/>
        <w:rPr>
          <w:rFonts w:ascii="Times New Roman" w:eastAsia="游明朝" w:hAnsi="Times New Roman" w:cs="Times New Roman"/>
          <w:color w:val="000000"/>
          <w:sz w:val="16"/>
          <w:szCs w:val="16"/>
        </w:rPr>
      </w:pPr>
      <w:r w:rsidRPr="00560291">
        <w:rPr>
          <w:rFonts w:ascii="Times New Roman" w:eastAsia="游明朝" w:hAnsi="Times New Roman" w:cs="Times New Roman"/>
          <w:color w:val="000000"/>
          <w:sz w:val="16"/>
          <w:szCs w:val="16"/>
        </w:rPr>
        <w:t>Notes:</w:t>
      </w:r>
    </w:p>
    <w:p w14:paraId="270AC076" w14:textId="77777777" w:rsidR="0097439E" w:rsidRPr="00560291" w:rsidRDefault="0097439E" w:rsidP="0097439E">
      <w:pPr>
        <w:spacing w:line="200" w:lineRule="exact"/>
        <w:rPr>
          <w:rFonts w:ascii="Times New Roman" w:eastAsia="游明朝" w:hAnsi="Times New Roman" w:cs="Times New Roman"/>
          <w:color w:val="000000"/>
          <w:sz w:val="16"/>
          <w:szCs w:val="16"/>
        </w:rPr>
      </w:pPr>
      <w:r w:rsidRPr="00560291">
        <w:rPr>
          <w:rFonts w:ascii="Times New Roman" w:eastAsia="游明朝" w:hAnsi="Times New Roman" w:cs="Times New Roman"/>
          <w:color w:val="000000"/>
          <w:sz w:val="16"/>
          <w:szCs w:val="16"/>
        </w:rPr>
        <w:t>* Telemedicine available only under certain conditions such as</w:t>
      </w:r>
      <w:r>
        <w:rPr>
          <w:rFonts w:ascii="Times New Roman" w:eastAsia="游明朝" w:hAnsi="Times New Roman" w:cs="Times New Roman"/>
          <w:color w:val="000000"/>
          <w:sz w:val="16"/>
          <w:szCs w:val="16"/>
        </w:rPr>
        <w:t xml:space="preserve"> a</w:t>
      </w:r>
      <w:r w:rsidRPr="00560291">
        <w:rPr>
          <w:rFonts w:ascii="Times New Roman" w:eastAsia="游明朝" w:hAnsi="Times New Roman" w:cs="Times New Roman"/>
          <w:color w:val="000000"/>
          <w:sz w:val="16"/>
          <w:szCs w:val="16"/>
        </w:rPr>
        <w:t xml:space="preserve"> second opinion</w:t>
      </w:r>
      <w:r>
        <w:rPr>
          <w:rFonts w:ascii="Times New Roman" w:eastAsia="游明朝" w:hAnsi="Times New Roman" w:cs="Times New Roman"/>
          <w:color w:val="000000"/>
          <w:sz w:val="16"/>
          <w:szCs w:val="16"/>
        </w:rPr>
        <w:t>.</w:t>
      </w:r>
    </w:p>
    <w:p w14:paraId="62862710" w14:textId="77777777" w:rsidR="0097439E" w:rsidRPr="00560291" w:rsidRDefault="0097439E" w:rsidP="0097439E">
      <w:pPr>
        <w:spacing w:line="200" w:lineRule="exact"/>
        <w:rPr>
          <w:rFonts w:ascii="Times New Roman" w:eastAsia="游明朝" w:hAnsi="Times New Roman" w:cs="Times New Roman"/>
          <w:color w:val="000000"/>
          <w:sz w:val="16"/>
          <w:szCs w:val="16"/>
        </w:rPr>
      </w:pPr>
      <w:r w:rsidRPr="00560291">
        <w:rPr>
          <w:rFonts w:ascii="Times New Roman" w:eastAsia="游明朝" w:hAnsi="Times New Roman" w:cs="Times New Roman"/>
          <w:color w:val="000000"/>
          <w:sz w:val="16"/>
          <w:szCs w:val="16"/>
        </w:rPr>
        <w:t>† Telemedicine not established for general patient care</w:t>
      </w:r>
      <w:r>
        <w:rPr>
          <w:rFonts w:ascii="Times New Roman" w:eastAsia="游明朝" w:hAnsi="Times New Roman" w:cs="Times New Roman"/>
          <w:color w:val="000000"/>
          <w:sz w:val="16"/>
          <w:szCs w:val="16"/>
        </w:rPr>
        <w:t>.</w:t>
      </w:r>
    </w:p>
    <w:p w14:paraId="4F95737E" w14:textId="77777777" w:rsidR="0097439E" w:rsidRPr="00560291" w:rsidRDefault="0097439E" w:rsidP="0097439E">
      <w:pPr>
        <w:spacing w:line="200" w:lineRule="exact"/>
        <w:rPr>
          <w:rFonts w:ascii="Times New Roman" w:eastAsia="游明朝" w:hAnsi="Times New Roman" w:cs="Times New Roman"/>
          <w:color w:val="000000"/>
          <w:sz w:val="16"/>
          <w:szCs w:val="16"/>
        </w:rPr>
      </w:pPr>
      <w:r w:rsidRPr="00560291">
        <w:rPr>
          <w:rFonts w:ascii="Times New Roman" w:eastAsia="游明朝" w:hAnsi="Times New Roman" w:cs="Times New Roman"/>
          <w:color w:val="000000"/>
          <w:sz w:val="16"/>
          <w:szCs w:val="16"/>
        </w:rPr>
        <w:t xml:space="preserve">‡ </w:t>
      </w:r>
      <w:r w:rsidRPr="00560291">
        <w:rPr>
          <w:rFonts w:ascii="Times New Roman" w:eastAsia="Times New Roman" w:hAnsi="Times New Roman" w:cs="Times New Roman"/>
          <w:color w:val="000000"/>
          <w:sz w:val="16"/>
          <w:szCs w:val="16"/>
        </w:rPr>
        <w:t>For phone call consultations.</w:t>
      </w:r>
    </w:p>
    <w:p w14:paraId="337C8B15" w14:textId="77777777" w:rsidR="0097439E" w:rsidRPr="00560291" w:rsidRDefault="0097439E" w:rsidP="0097439E">
      <w:pPr>
        <w:spacing w:line="200" w:lineRule="exact"/>
        <w:rPr>
          <w:rFonts w:ascii="Times New Roman" w:eastAsia="游明朝" w:hAnsi="Times New Roman" w:cs="Times New Roman"/>
          <w:color w:val="000000"/>
          <w:sz w:val="16"/>
          <w:szCs w:val="16"/>
        </w:rPr>
      </w:pPr>
      <w:proofErr w:type="spellStart"/>
      <w:r w:rsidRPr="00560291">
        <w:rPr>
          <w:rFonts w:ascii="Times New Roman" w:eastAsia="游明朝" w:hAnsi="Times New Roman" w:cs="Times New Roman"/>
          <w:color w:val="000000"/>
          <w:sz w:val="16"/>
          <w:szCs w:val="16"/>
          <w:vertAlign w:val="superscript"/>
        </w:rPr>
        <w:lastRenderedPageBreak/>
        <w:t>a</w:t>
      </w:r>
      <w:proofErr w:type="spellEnd"/>
      <w:r w:rsidRPr="00560291">
        <w:rPr>
          <w:rFonts w:ascii="Times New Roman" w:eastAsia="游明朝" w:hAnsi="Times New Roman" w:cs="Times New Roman"/>
          <w:color w:val="000000"/>
          <w:sz w:val="16"/>
          <w:szCs w:val="16"/>
        </w:rPr>
        <w:t xml:space="preserve"> E.g.</w:t>
      </w:r>
      <w:r>
        <w:rPr>
          <w:rFonts w:ascii="Times New Roman" w:eastAsia="游明朝" w:hAnsi="Times New Roman" w:cs="Times New Roman"/>
          <w:color w:val="000000"/>
          <w:sz w:val="16"/>
          <w:szCs w:val="16"/>
        </w:rPr>
        <w:t>,</w:t>
      </w:r>
      <w:r w:rsidRPr="00560291">
        <w:rPr>
          <w:rFonts w:ascii="Times New Roman" w:eastAsia="游明朝" w:hAnsi="Times New Roman" w:cs="Times New Roman"/>
          <w:color w:val="000000"/>
          <w:sz w:val="16"/>
          <w:szCs w:val="16"/>
        </w:rPr>
        <w:t xml:space="preserve"> </w:t>
      </w:r>
      <w:r w:rsidRPr="00560291">
        <w:rPr>
          <w:rFonts w:ascii="Times New Roman" w:eastAsia="Times New Roman" w:hAnsi="Times New Roman" w:cs="Times New Roman"/>
          <w:color w:val="000000"/>
          <w:sz w:val="16"/>
          <w:szCs w:val="16"/>
        </w:rPr>
        <w:t>laws and guidelines</w:t>
      </w:r>
      <w:r>
        <w:rPr>
          <w:rFonts w:ascii="Times New Roman" w:eastAsia="Times New Roman" w:hAnsi="Times New Roman" w:cs="Times New Roman"/>
          <w:color w:val="000000"/>
          <w:sz w:val="16"/>
          <w:szCs w:val="16"/>
        </w:rPr>
        <w:t>.</w:t>
      </w:r>
    </w:p>
    <w:p w14:paraId="4BF06418" w14:textId="77777777" w:rsidR="0097439E" w:rsidRPr="00560291" w:rsidRDefault="0097439E" w:rsidP="0097439E">
      <w:pPr>
        <w:spacing w:line="200" w:lineRule="exact"/>
        <w:rPr>
          <w:rFonts w:ascii="Times New Roman" w:eastAsia="游明朝" w:hAnsi="Times New Roman" w:cs="Times New Roman"/>
          <w:color w:val="000000"/>
          <w:sz w:val="16"/>
          <w:szCs w:val="16"/>
        </w:rPr>
      </w:pPr>
      <w:r w:rsidRPr="00560291">
        <w:rPr>
          <w:rFonts w:ascii="Times New Roman" w:eastAsia="Times New Roman" w:hAnsi="Times New Roman" w:cs="Times New Roman"/>
          <w:color w:val="000000"/>
          <w:sz w:val="16"/>
          <w:szCs w:val="16"/>
          <w:vertAlign w:val="superscript"/>
        </w:rPr>
        <w:t>b</w:t>
      </w:r>
      <w:r w:rsidRPr="00560291">
        <w:rPr>
          <w:rFonts w:ascii="Times New Roman" w:eastAsia="Times New Roman" w:hAnsi="Times New Roman" w:cs="Times New Roman"/>
          <w:color w:val="000000"/>
          <w:sz w:val="16"/>
          <w:szCs w:val="16"/>
        </w:rPr>
        <w:t xml:space="preserve"> Includes a lockdown or state of emergency</w:t>
      </w:r>
      <w:r>
        <w:rPr>
          <w:rFonts w:ascii="Times New Roman" w:eastAsia="Times New Roman" w:hAnsi="Times New Roman" w:cs="Times New Roman"/>
          <w:color w:val="000000"/>
          <w:sz w:val="16"/>
          <w:szCs w:val="16"/>
        </w:rPr>
        <w:t xml:space="preserve"> declaration.</w:t>
      </w:r>
    </w:p>
    <w:p w14:paraId="603CC0C9" w14:textId="77777777" w:rsidR="0097439E" w:rsidRPr="00560291" w:rsidRDefault="0097439E" w:rsidP="0097439E">
      <w:pPr>
        <w:spacing w:line="200" w:lineRule="exact"/>
        <w:rPr>
          <w:rFonts w:ascii="Times New Roman" w:eastAsia="Times New Roman" w:hAnsi="Times New Roman" w:cs="Times New Roman"/>
          <w:color w:val="000000"/>
          <w:sz w:val="16"/>
          <w:szCs w:val="16"/>
        </w:rPr>
      </w:pPr>
      <w:r>
        <w:rPr>
          <w:rFonts w:ascii="Times New Roman" w:eastAsia="游明朝" w:hAnsi="Times New Roman" w:cs="Times New Roman"/>
          <w:color w:val="000000"/>
          <w:sz w:val="16"/>
          <w:szCs w:val="16"/>
          <w:vertAlign w:val="superscript"/>
        </w:rPr>
        <w:t>c</w:t>
      </w:r>
      <w:r w:rsidRPr="00560291">
        <w:rPr>
          <w:rFonts w:ascii="Times New Roman" w:eastAsia="游明朝" w:hAnsi="Times New Roman" w:cs="Times New Roman"/>
          <w:color w:val="000000"/>
          <w:sz w:val="16"/>
          <w:szCs w:val="16"/>
        </w:rPr>
        <w:t xml:space="preserve"> </w:t>
      </w:r>
      <w:r w:rsidRPr="00560291">
        <w:rPr>
          <w:rFonts w:ascii="Times New Roman" w:eastAsia="Times New Roman" w:hAnsi="Times New Roman" w:cs="Times New Roman"/>
          <w:color w:val="000000"/>
          <w:sz w:val="16"/>
          <w:szCs w:val="16"/>
        </w:rPr>
        <w:t>(</w:t>
      </w:r>
      <w:proofErr w:type="spellStart"/>
      <w:r w:rsidRPr="00560291">
        <w:rPr>
          <w:rFonts w:ascii="Times New Roman" w:eastAsia="Times New Roman" w:hAnsi="Times New Roman" w:cs="Times New Roman"/>
          <w:color w:val="000000"/>
          <w:sz w:val="16"/>
          <w:szCs w:val="16"/>
        </w:rPr>
        <w:t>i</w:t>
      </w:r>
      <w:proofErr w:type="spellEnd"/>
      <w:r w:rsidRPr="00560291">
        <w:rPr>
          <w:rFonts w:ascii="Times New Roman" w:eastAsia="Times New Roman" w:hAnsi="Times New Roman" w:cs="Times New Roman"/>
          <w:color w:val="000000"/>
          <w:sz w:val="16"/>
          <w:szCs w:val="16"/>
        </w:rPr>
        <w:t>) The technology and equipment utilized must be of sufficient quality, size, resolution, and clarity such that the provider of services can safely and effectively provide telemedicine. (ii) The technology and equipment utilized must be compliant with HIPAA.</w:t>
      </w:r>
    </w:p>
    <w:p w14:paraId="15BCD795" w14:textId="77777777" w:rsidR="0097439E" w:rsidRPr="00560291" w:rsidRDefault="0097439E" w:rsidP="0097439E">
      <w:pPr>
        <w:spacing w:line="200" w:lineRule="exac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vertAlign w:val="superscript"/>
        </w:rPr>
        <w:t>d</w:t>
      </w:r>
      <w:r w:rsidRPr="00560291">
        <w:rPr>
          <w:rFonts w:ascii="Times New Roman" w:eastAsia="Times New Roman" w:hAnsi="Times New Roman" w:cs="Times New Roman"/>
          <w:color w:val="000000"/>
          <w:sz w:val="16"/>
          <w:szCs w:val="16"/>
        </w:rPr>
        <w:t xml:space="preserve"> State of New York guidelines recommend periodic quality reviews.</w:t>
      </w:r>
    </w:p>
    <w:p w14:paraId="08A72C93" w14:textId="77777777" w:rsidR="0097439E" w:rsidRPr="00560291" w:rsidRDefault="0097439E" w:rsidP="0097439E">
      <w:pPr>
        <w:spacing w:line="200" w:lineRule="exac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vertAlign w:val="superscript"/>
        </w:rPr>
        <w:t>e</w:t>
      </w:r>
      <w:r w:rsidRPr="00560291">
        <w:rPr>
          <w:rFonts w:ascii="Times New Roman" w:eastAsia="Times New Roman" w:hAnsi="Times New Roman" w:cs="Times New Roman"/>
          <w:color w:val="000000"/>
          <w:sz w:val="16"/>
          <w:szCs w:val="16"/>
        </w:rPr>
        <w:t xml:space="preserve"> Encrypted secure servers are required. Data needs to be protected. No social media functions built in to prevent data break or streaming. Data encrypted all the time. Only authorized users can get the data. Session logs stored securely.</w:t>
      </w:r>
    </w:p>
    <w:p w14:paraId="1065B4C9" w14:textId="77777777" w:rsidR="0097439E" w:rsidRDefault="0097439E" w:rsidP="0097439E">
      <w:pPr>
        <w:spacing w:line="200" w:lineRule="exact"/>
        <w:rPr>
          <w:rFonts w:ascii="Times New Roman" w:eastAsia="Times New Roman" w:hAnsi="Times New Roman" w:cs="Times New Roman"/>
          <w:color w:val="FF0000"/>
          <w:sz w:val="16"/>
          <w:szCs w:val="16"/>
        </w:rPr>
      </w:pPr>
    </w:p>
    <w:p w14:paraId="28D52B08" w14:textId="77777777" w:rsidR="0097439E" w:rsidRPr="00765C9F" w:rsidRDefault="0097439E" w:rsidP="0097439E">
      <w:pPr>
        <w:spacing w:line="200" w:lineRule="exact"/>
        <w:rPr>
          <w:rFonts w:ascii="Times New Roman" w:eastAsia="游明朝" w:hAnsi="Times New Roman" w:cs="Times New Roman"/>
          <w:color w:val="FF0000"/>
          <w:sz w:val="16"/>
          <w:szCs w:val="16"/>
        </w:rPr>
      </w:pPr>
    </w:p>
    <w:p w14:paraId="14E0AB99" w14:textId="78A57E14" w:rsidR="0097439E" w:rsidRDefault="0097439E" w:rsidP="0097439E">
      <w:pPr>
        <w:spacing w:line="200" w:lineRule="exact"/>
        <w:rPr>
          <w:rFonts w:ascii="Times New Roman" w:eastAsia="游明朝" w:hAnsi="Times New Roman" w:cs="Times New Roman"/>
          <w:color w:val="000000"/>
          <w:sz w:val="20"/>
          <w:szCs w:val="20"/>
        </w:rPr>
      </w:pPr>
    </w:p>
    <w:p w14:paraId="7FE2B32F" w14:textId="3700FDE6" w:rsidR="0097439E" w:rsidRDefault="0097439E" w:rsidP="0097439E">
      <w:pPr>
        <w:spacing w:line="200" w:lineRule="exact"/>
        <w:rPr>
          <w:rFonts w:ascii="Times New Roman" w:eastAsia="游明朝" w:hAnsi="Times New Roman" w:cs="Times New Roman"/>
          <w:color w:val="000000"/>
          <w:sz w:val="20"/>
          <w:szCs w:val="20"/>
        </w:rPr>
      </w:pPr>
    </w:p>
    <w:p w14:paraId="3C1922B8" w14:textId="2B55AF3B" w:rsidR="0097439E" w:rsidRDefault="0097439E" w:rsidP="0097439E">
      <w:pPr>
        <w:spacing w:line="200" w:lineRule="exact"/>
        <w:rPr>
          <w:rFonts w:ascii="Times New Roman" w:eastAsia="游明朝" w:hAnsi="Times New Roman" w:cs="Times New Roman"/>
          <w:color w:val="000000"/>
          <w:sz w:val="20"/>
          <w:szCs w:val="20"/>
        </w:rPr>
      </w:pPr>
    </w:p>
    <w:p w14:paraId="113041BA" w14:textId="03564781" w:rsidR="0097439E" w:rsidRDefault="0097439E" w:rsidP="0097439E">
      <w:pPr>
        <w:spacing w:line="200" w:lineRule="exact"/>
        <w:rPr>
          <w:rFonts w:ascii="Times New Roman" w:eastAsia="游明朝" w:hAnsi="Times New Roman" w:cs="Times New Roman"/>
          <w:color w:val="000000"/>
          <w:sz w:val="20"/>
          <w:szCs w:val="20"/>
        </w:rPr>
      </w:pPr>
    </w:p>
    <w:p w14:paraId="2001C58E" w14:textId="77777777" w:rsidR="0097439E" w:rsidRPr="00560291" w:rsidRDefault="0097439E" w:rsidP="0097439E">
      <w:pPr>
        <w:spacing w:line="200" w:lineRule="exact"/>
        <w:rPr>
          <w:rFonts w:ascii="Times New Roman" w:eastAsia="游明朝" w:hAnsi="Times New Roman" w:cs="Times New Roman"/>
          <w:color w:val="000000"/>
          <w:sz w:val="20"/>
          <w:szCs w:val="20"/>
        </w:rPr>
      </w:pPr>
    </w:p>
    <w:p w14:paraId="6919848F" w14:textId="77777777" w:rsidR="0071147A" w:rsidRDefault="0071147A">
      <w:pPr>
        <w:rPr>
          <w:rFonts w:ascii="Times New Roman" w:eastAsia="游明朝" w:hAnsi="Times New Roman" w:cs="Times New Roman"/>
          <w:b/>
          <w:bCs/>
          <w:color w:val="000000"/>
        </w:rPr>
      </w:pPr>
      <w:r>
        <w:rPr>
          <w:rFonts w:ascii="Times New Roman" w:eastAsia="游明朝" w:hAnsi="Times New Roman" w:cs="Times New Roman"/>
          <w:b/>
          <w:bCs/>
          <w:color w:val="000000"/>
        </w:rPr>
        <w:br w:type="page"/>
      </w:r>
    </w:p>
    <w:p w14:paraId="0A23D052" w14:textId="35F091E3" w:rsidR="0097439E" w:rsidRPr="00560291" w:rsidRDefault="0097439E" w:rsidP="0097439E">
      <w:pPr>
        <w:spacing w:line="200" w:lineRule="exact"/>
        <w:rPr>
          <w:rFonts w:ascii="Times New Roman" w:eastAsia="游明朝" w:hAnsi="Times New Roman" w:cs="Times New Roman"/>
          <w:b/>
          <w:bCs/>
          <w:color w:val="000000"/>
        </w:rPr>
      </w:pPr>
      <w:proofErr w:type="spellStart"/>
      <w:r>
        <w:rPr>
          <w:rFonts w:ascii="Times New Roman" w:eastAsia="游明朝" w:hAnsi="Times New Roman" w:cs="Times New Roman"/>
          <w:b/>
          <w:bCs/>
          <w:color w:val="000000"/>
        </w:rPr>
        <w:lastRenderedPageBreak/>
        <w:t>e</w:t>
      </w:r>
      <w:r w:rsidRPr="00560291">
        <w:rPr>
          <w:rFonts w:ascii="Times New Roman" w:eastAsia="游明朝" w:hAnsi="Times New Roman" w:cs="Times New Roman"/>
          <w:b/>
          <w:bCs/>
          <w:color w:val="000000"/>
        </w:rPr>
        <w:t>Table</w:t>
      </w:r>
      <w:proofErr w:type="spellEnd"/>
      <w:r w:rsidRPr="00560291">
        <w:rPr>
          <w:rFonts w:ascii="Times New Roman" w:eastAsia="游明朝" w:hAnsi="Times New Roman" w:cs="Times New Roman"/>
          <w:b/>
          <w:bCs/>
          <w:color w:val="000000"/>
        </w:rPr>
        <w:t xml:space="preserve"> 2.  Practical implementation and prescription regulations for telepsychiatry</w:t>
      </w:r>
      <w:r>
        <w:rPr>
          <w:rFonts w:ascii="Times New Roman" w:eastAsia="游明朝" w:hAnsi="Times New Roman" w:cs="Times New Roman"/>
          <w:b/>
          <w:bCs/>
          <w:color w:val="000000"/>
        </w:rPr>
        <w:t xml:space="preserve"> (Detailed version)</w:t>
      </w:r>
      <w:r w:rsidRPr="00560291">
        <w:rPr>
          <w:rFonts w:ascii="Times New Roman" w:eastAsia="游明朝" w:hAnsi="Times New Roman" w:cs="Times New Roman"/>
          <w:b/>
          <w:bCs/>
          <w:color w:val="000000"/>
        </w:rPr>
        <w:t>.</w:t>
      </w:r>
    </w:p>
    <w:p w14:paraId="1AFB950F" w14:textId="77777777" w:rsidR="0097439E" w:rsidRPr="00560291" w:rsidRDefault="0097439E" w:rsidP="0097439E">
      <w:pPr>
        <w:spacing w:line="200" w:lineRule="exact"/>
        <w:rPr>
          <w:rFonts w:ascii="Times New Roman" w:eastAsia="游明朝" w:hAnsi="Times New Roman" w:cs="Times New Roman"/>
          <w:color w:val="000000"/>
          <w:sz w:val="20"/>
          <w:szCs w:val="20"/>
        </w:rPr>
      </w:pPr>
    </w:p>
    <w:tbl>
      <w:tblPr>
        <w:tblW w:w="15388" w:type="dxa"/>
        <w:tblLayout w:type="fixed"/>
        <w:tblLook w:val="04A0" w:firstRow="1" w:lastRow="0" w:firstColumn="1" w:lastColumn="0" w:noHBand="0" w:noVBand="1"/>
      </w:tblPr>
      <w:tblGrid>
        <w:gridCol w:w="1072"/>
        <w:gridCol w:w="1048"/>
        <w:gridCol w:w="1109"/>
        <w:gridCol w:w="1015"/>
        <w:gridCol w:w="1052"/>
        <w:gridCol w:w="1079"/>
        <w:gridCol w:w="1079"/>
        <w:gridCol w:w="901"/>
        <w:gridCol w:w="1101"/>
        <w:gridCol w:w="962"/>
        <w:gridCol w:w="47"/>
        <w:gridCol w:w="923"/>
        <w:gridCol w:w="1006"/>
        <w:gridCol w:w="1004"/>
        <w:gridCol w:w="914"/>
        <w:gridCol w:w="1076"/>
      </w:tblGrid>
      <w:tr w:rsidR="0097439E" w:rsidRPr="00560291" w14:paraId="7109C052" w14:textId="77777777" w:rsidTr="000B6592">
        <w:trPr>
          <w:cantSplit/>
          <w:trHeight w:val="701"/>
          <w:tblHeader/>
        </w:trPr>
        <w:tc>
          <w:tcPr>
            <w:tcW w:w="1072" w:type="dxa"/>
            <w:tcBorders>
              <w:top w:val="single" w:sz="4" w:space="0" w:color="auto"/>
              <w:left w:val="single" w:sz="4" w:space="0" w:color="auto"/>
              <w:bottom w:val="single" w:sz="4" w:space="0" w:color="auto"/>
              <w:right w:val="single" w:sz="4" w:space="0" w:color="auto"/>
            </w:tcBorders>
            <w:shd w:val="clear" w:color="auto" w:fill="auto"/>
            <w:hideMark/>
          </w:tcPr>
          <w:p w14:paraId="40922DED"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2157" w:type="dxa"/>
            <w:gridSpan w:val="2"/>
            <w:tcBorders>
              <w:top w:val="single" w:sz="4" w:space="0" w:color="auto"/>
              <w:left w:val="nil"/>
              <w:bottom w:val="single" w:sz="4" w:space="0" w:color="auto"/>
              <w:right w:val="single" w:sz="4" w:space="0" w:color="auto"/>
            </w:tcBorders>
            <w:shd w:val="clear" w:color="auto" w:fill="auto"/>
            <w:hideMark/>
          </w:tcPr>
          <w:p w14:paraId="42F8AFE5"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Provide telepsychiatry care for the first visit</w:t>
            </w:r>
          </w:p>
        </w:tc>
        <w:tc>
          <w:tcPr>
            <w:tcW w:w="2067" w:type="dxa"/>
            <w:gridSpan w:val="2"/>
            <w:tcBorders>
              <w:top w:val="single" w:sz="4" w:space="0" w:color="auto"/>
              <w:left w:val="nil"/>
              <w:bottom w:val="single" w:sz="4" w:space="0" w:color="auto"/>
              <w:right w:val="single" w:sz="4" w:space="0" w:color="auto"/>
            </w:tcBorders>
            <w:shd w:val="clear" w:color="auto" w:fill="auto"/>
            <w:hideMark/>
          </w:tcPr>
          <w:p w14:paraId="5980B304"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Conditions for eligible patients </w:t>
            </w:r>
          </w:p>
        </w:tc>
        <w:tc>
          <w:tcPr>
            <w:tcW w:w="2158" w:type="dxa"/>
            <w:gridSpan w:val="2"/>
            <w:tcBorders>
              <w:top w:val="single" w:sz="4" w:space="0" w:color="auto"/>
              <w:left w:val="nil"/>
              <w:bottom w:val="single" w:sz="4" w:space="0" w:color="auto"/>
              <w:right w:val="single" w:sz="4" w:space="0" w:color="auto"/>
            </w:tcBorders>
            <w:shd w:val="clear" w:color="auto" w:fill="auto"/>
            <w:hideMark/>
          </w:tcPr>
          <w:p w14:paraId="39607D97"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Prescribing via </w:t>
            </w:r>
            <w:r w:rsidRPr="00560291">
              <w:rPr>
                <w:rFonts w:ascii="Times New Roman" w:eastAsia="游明朝" w:hAnsi="Times New Roman" w:cs="Times New Roman"/>
                <w:b/>
                <w:bCs/>
                <w:color w:val="000000"/>
                <w:sz w:val="20"/>
                <w:szCs w:val="20"/>
              </w:rPr>
              <w:t>telepsychiatry</w:t>
            </w:r>
          </w:p>
        </w:tc>
        <w:tc>
          <w:tcPr>
            <w:tcW w:w="2002" w:type="dxa"/>
            <w:gridSpan w:val="2"/>
            <w:tcBorders>
              <w:top w:val="single" w:sz="4" w:space="0" w:color="auto"/>
              <w:left w:val="nil"/>
              <w:bottom w:val="single" w:sz="4" w:space="0" w:color="auto"/>
              <w:right w:val="single" w:sz="4" w:space="0" w:color="auto"/>
            </w:tcBorders>
            <w:shd w:val="clear" w:color="auto" w:fill="auto"/>
            <w:hideMark/>
          </w:tcPr>
          <w:p w14:paraId="45BEDB3A"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Types of medications that can be prescribed via </w:t>
            </w:r>
            <w:r w:rsidRPr="00560291">
              <w:rPr>
                <w:rFonts w:ascii="Times New Roman" w:eastAsia="游明朝" w:hAnsi="Times New Roman" w:cs="Times New Roman"/>
                <w:b/>
                <w:bCs/>
                <w:color w:val="000000"/>
                <w:sz w:val="20"/>
                <w:szCs w:val="20"/>
              </w:rPr>
              <w:t>telepsychiatry</w:t>
            </w:r>
          </w:p>
        </w:tc>
        <w:tc>
          <w:tcPr>
            <w:tcW w:w="1932" w:type="dxa"/>
            <w:gridSpan w:val="3"/>
            <w:tcBorders>
              <w:top w:val="single" w:sz="4" w:space="0" w:color="auto"/>
              <w:left w:val="nil"/>
              <w:bottom w:val="single" w:sz="4" w:space="0" w:color="auto"/>
              <w:right w:val="single" w:sz="4" w:space="0" w:color="auto"/>
            </w:tcBorders>
            <w:shd w:val="clear" w:color="auto" w:fill="auto"/>
            <w:hideMark/>
          </w:tcPr>
          <w:p w14:paraId="45ED23F3"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How many days' worth of medication can be prescribed via </w:t>
            </w:r>
            <w:r w:rsidRPr="00560291">
              <w:rPr>
                <w:rFonts w:ascii="Times New Roman" w:eastAsia="游明朝" w:hAnsi="Times New Roman" w:cs="Times New Roman"/>
                <w:b/>
                <w:bCs/>
                <w:color w:val="000000"/>
                <w:sz w:val="20"/>
                <w:szCs w:val="20"/>
              </w:rPr>
              <w:t>telepsychiatry</w:t>
            </w:r>
          </w:p>
        </w:tc>
        <w:tc>
          <w:tcPr>
            <w:tcW w:w="2010" w:type="dxa"/>
            <w:gridSpan w:val="2"/>
            <w:tcBorders>
              <w:top w:val="single" w:sz="4" w:space="0" w:color="auto"/>
              <w:left w:val="nil"/>
              <w:bottom w:val="single" w:sz="4" w:space="0" w:color="auto"/>
              <w:right w:val="single" w:sz="4" w:space="0" w:color="auto"/>
            </w:tcBorders>
            <w:shd w:val="clear" w:color="auto" w:fill="auto"/>
            <w:hideMark/>
          </w:tcPr>
          <w:p w14:paraId="3588FFFD"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How </w:t>
            </w:r>
            <w:r w:rsidRPr="00560291">
              <w:rPr>
                <w:rFonts w:ascii="Times New Roman" w:eastAsia="游明朝" w:hAnsi="Times New Roman" w:cs="Times New Roman"/>
                <w:b/>
                <w:bCs/>
                <w:color w:val="000000"/>
                <w:sz w:val="20"/>
                <w:szCs w:val="20"/>
              </w:rPr>
              <w:t>telepsychiatry</w:t>
            </w:r>
            <w:r w:rsidRPr="00560291">
              <w:rPr>
                <w:rFonts w:ascii="Times New Roman" w:eastAsia="Times New Roman" w:hAnsi="Times New Roman" w:cs="Times New Roman"/>
                <w:b/>
                <w:bCs/>
                <w:color w:val="000000"/>
                <w:sz w:val="20"/>
                <w:szCs w:val="20"/>
              </w:rPr>
              <w:t xml:space="preserve"> patients receive their prescriptions</w:t>
            </w:r>
          </w:p>
        </w:tc>
        <w:tc>
          <w:tcPr>
            <w:tcW w:w="1990" w:type="dxa"/>
            <w:gridSpan w:val="2"/>
            <w:tcBorders>
              <w:top w:val="single" w:sz="4" w:space="0" w:color="auto"/>
              <w:left w:val="nil"/>
              <w:bottom w:val="single" w:sz="4" w:space="0" w:color="auto"/>
              <w:right w:val="single" w:sz="4" w:space="0" w:color="auto"/>
            </w:tcBorders>
            <w:shd w:val="clear" w:color="auto" w:fill="auto"/>
            <w:hideMark/>
          </w:tcPr>
          <w:p w14:paraId="63D1572A"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Where the </w:t>
            </w:r>
            <w:r w:rsidRPr="00560291">
              <w:rPr>
                <w:rFonts w:ascii="Times New Roman" w:eastAsia="游明朝" w:hAnsi="Times New Roman" w:cs="Times New Roman"/>
                <w:b/>
                <w:bCs/>
                <w:color w:val="000000"/>
                <w:sz w:val="20"/>
                <w:szCs w:val="20"/>
              </w:rPr>
              <w:t>telepsychiatry</w:t>
            </w:r>
            <w:r w:rsidRPr="00560291">
              <w:rPr>
                <w:rFonts w:ascii="Times New Roman" w:eastAsia="Times New Roman" w:hAnsi="Times New Roman" w:cs="Times New Roman"/>
                <w:b/>
                <w:bCs/>
                <w:color w:val="000000"/>
                <w:sz w:val="20"/>
                <w:szCs w:val="20"/>
              </w:rPr>
              <w:t xml:space="preserve"> patient will receive their medication </w:t>
            </w:r>
          </w:p>
        </w:tc>
      </w:tr>
      <w:tr w:rsidR="0097439E" w:rsidRPr="00560291" w14:paraId="6797655D" w14:textId="77777777" w:rsidTr="000B6592">
        <w:trPr>
          <w:cantSplit/>
          <w:trHeight w:val="498"/>
          <w:tblHeader/>
        </w:trPr>
        <w:tc>
          <w:tcPr>
            <w:tcW w:w="1072" w:type="dxa"/>
            <w:tcBorders>
              <w:top w:val="nil"/>
              <w:left w:val="single" w:sz="4" w:space="0" w:color="auto"/>
              <w:bottom w:val="single" w:sz="4" w:space="0" w:color="auto"/>
              <w:right w:val="single" w:sz="4" w:space="0" w:color="auto"/>
            </w:tcBorders>
            <w:shd w:val="clear" w:color="auto" w:fill="auto"/>
            <w:hideMark/>
          </w:tcPr>
          <w:p w14:paraId="1E23F05E"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w:t>
            </w:r>
          </w:p>
        </w:tc>
        <w:tc>
          <w:tcPr>
            <w:tcW w:w="1048" w:type="dxa"/>
            <w:tcBorders>
              <w:top w:val="nil"/>
              <w:left w:val="nil"/>
              <w:bottom w:val="single" w:sz="4" w:space="0" w:color="auto"/>
              <w:right w:val="single" w:sz="4" w:space="0" w:color="auto"/>
            </w:tcBorders>
            <w:shd w:val="clear" w:color="auto" w:fill="auto"/>
            <w:hideMark/>
          </w:tcPr>
          <w:p w14:paraId="63C9133F" w14:textId="03E918AB"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1109" w:type="dxa"/>
            <w:tcBorders>
              <w:top w:val="nil"/>
              <w:left w:val="nil"/>
              <w:bottom w:val="single" w:sz="4" w:space="0" w:color="auto"/>
              <w:right w:val="single" w:sz="4" w:space="0" w:color="auto"/>
            </w:tcBorders>
            <w:shd w:val="clear" w:color="auto" w:fill="auto"/>
            <w:hideMark/>
          </w:tcPr>
          <w:p w14:paraId="33F45492"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c>
          <w:tcPr>
            <w:tcW w:w="1015" w:type="dxa"/>
            <w:tcBorders>
              <w:top w:val="nil"/>
              <w:left w:val="nil"/>
              <w:bottom w:val="single" w:sz="4" w:space="0" w:color="auto"/>
              <w:right w:val="single" w:sz="4" w:space="0" w:color="auto"/>
            </w:tcBorders>
            <w:shd w:val="clear" w:color="auto" w:fill="auto"/>
            <w:hideMark/>
          </w:tcPr>
          <w:p w14:paraId="3F5D221B" w14:textId="3D1898EB"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1052" w:type="dxa"/>
            <w:tcBorders>
              <w:top w:val="nil"/>
              <w:left w:val="nil"/>
              <w:bottom w:val="single" w:sz="4" w:space="0" w:color="auto"/>
              <w:right w:val="single" w:sz="4" w:space="0" w:color="auto"/>
            </w:tcBorders>
            <w:shd w:val="clear" w:color="auto" w:fill="auto"/>
            <w:hideMark/>
          </w:tcPr>
          <w:p w14:paraId="72F24112"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c>
          <w:tcPr>
            <w:tcW w:w="1079" w:type="dxa"/>
            <w:tcBorders>
              <w:top w:val="nil"/>
              <w:left w:val="nil"/>
              <w:bottom w:val="single" w:sz="4" w:space="0" w:color="auto"/>
              <w:right w:val="single" w:sz="4" w:space="0" w:color="auto"/>
            </w:tcBorders>
            <w:shd w:val="clear" w:color="auto" w:fill="auto"/>
            <w:hideMark/>
          </w:tcPr>
          <w:p w14:paraId="52B73285" w14:textId="22BD8E0C"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1079" w:type="dxa"/>
            <w:tcBorders>
              <w:top w:val="nil"/>
              <w:left w:val="nil"/>
              <w:bottom w:val="single" w:sz="4" w:space="0" w:color="auto"/>
              <w:right w:val="single" w:sz="4" w:space="0" w:color="auto"/>
            </w:tcBorders>
            <w:shd w:val="clear" w:color="auto" w:fill="auto"/>
            <w:hideMark/>
          </w:tcPr>
          <w:p w14:paraId="5919F035"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c>
          <w:tcPr>
            <w:tcW w:w="901" w:type="dxa"/>
            <w:tcBorders>
              <w:top w:val="nil"/>
              <w:left w:val="nil"/>
              <w:bottom w:val="single" w:sz="4" w:space="0" w:color="auto"/>
              <w:right w:val="single" w:sz="4" w:space="0" w:color="auto"/>
            </w:tcBorders>
            <w:shd w:val="clear" w:color="auto" w:fill="auto"/>
            <w:hideMark/>
          </w:tcPr>
          <w:p w14:paraId="5320FD91" w14:textId="565EAE32"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1101" w:type="dxa"/>
            <w:tcBorders>
              <w:top w:val="nil"/>
              <w:left w:val="nil"/>
              <w:bottom w:val="single" w:sz="4" w:space="0" w:color="auto"/>
              <w:right w:val="single" w:sz="4" w:space="0" w:color="auto"/>
            </w:tcBorders>
            <w:shd w:val="clear" w:color="auto" w:fill="auto"/>
            <w:hideMark/>
          </w:tcPr>
          <w:p w14:paraId="33AC7520"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c>
          <w:tcPr>
            <w:tcW w:w="1009" w:type="dxa"/>
            <w:gridSpan w:val="2"/>
            <w:tcBorders>
              <w:top w:val="nil"/>
              <w:left w:val="nil"/>
              <w:bottom w:val="single" w:sz="4" w:space="0" w:color="auto"/>
              <w:right w:val="single" w:sz="4" w:space="0" w:color="auto"/>
            </w:tcBorders>
            <w:shd w:val="clear" w:color="auto" w:fill="auto"/>
            <w:hideMark/>
          </w:tcPr>
          <w:p w14:paraId="7A16111B" w14:textId="5CD1A483"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923" w:type="dxa"/>
            <w:tcBorders>
              <w:top w:val="nil"/>
              <w:left w:val="nil"/>
              <w:bottom w:val="single" w:sz="4" w:space="0" w:color="auto"/>
              <w:right w:val="single" w:sz="4" w:space="0" w:color="auto"/>
            </w:tcBorders>
            <w:shd w:val="clear" w:color="auto" w:fill="auto"/>
            <w:hideMark/>
          </w:tcPr>
          <w:p w14:paraId="3B9B39C3"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c>
          <w:tcPr>
            <w:tcW w:w="1006" w:type="dxa"/>
            <w:tcBorders>
              <w:top w:val="nil"/>
              <w:left w:val="nil"/>
              <w:bottom w:val="single" w:sz="4" w:space="0" w:color="auto"/>
              <w:right w:val="single" w:sz="4" w:space="0" w:color="auto"/>
            </w:tcBorders>
            <w:shd w:val="clear" w:color="auto" w:fill="auto"/>
            <w:hideMark/>
          </w:tcPr>
          <w:p w14:paraId="4D03B88B" w14:textId="2954DC9F"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1004" w:type="dxa"/>
            <w:tcBorders>
              <w:top w:val="nil"/>
              <w:left w:val="nil"/>
              <w:bottom w:val="single" w:sz="4" w:space="0" w:color="auto"/>
              <w:right w:val="single" w:sz="4" w:space="0" w:color="auto"/>
            </w:tcBorders>
            <w:shd w:val="clear" w:color="auto" w:fill="auto"/>
            <w:hideMark/>
          </w:tcPr>
          <w:p w14:paraId="22CB8A02"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c>
          <w:tcPr>
            <w:tcW w:w="914" w:type="dxa"/>
            <w:tcBorders>
              <w:top w:val="nil"/>
              <w:left w:val="nil"/>
              <w:bottom w:val="single" w:sz="4" w:space="0" w:color="auto"/>
              <w:right w:val="single" w:sz="4" w:space="0" w:color="auto"/>
            </w:tcBorders>
            <w:shd w:val="clear" w:color="auto" w:fill="auto"/>
            <w:hideMark/>
          </w:tcPr>
          <w:p w14:paraId="757A3C93" w14:textId="1E118CC8" w:rsidR="0097439E" w:rsidRPr="00560291" w:rsidRDefault="006A5C71" w:rsidP="0097439E">
            <w:pPr>
              <w:spacing w:line="200" w:lineRule="exact"/>
              <w:rPr>
                <w:rFonts w:ascii="Times New Roman" w:eastAsia="Times New Roman" w:hAnsi="Times New Roman" w:cs="Times New Roman"/>
                <w:b/>
                <w:bCs/>
                <w:color w:val="000000"/>
                <w:sz w:val="20"/>
                <w:szCs w:val="20"/>
              </w:rPr>
            </w:pPr>
            <w:r w:rsidRPr="006A5C71">
              <w:rPr>
                <w:rFonts w:ascii="Times New Roman" w:eastAsia="Times New Roman" w:hAnsi="Times New Roman" w:cs="Times New Roman"/>
                <w:b/>
                <w:bCs/>
                <w:color w:val="000000"/>
                <w:sz w:val="20"/>
                <w:szCs w:val="20"/>
              </w:rPr>
              <w:t>Up to Dec 2019</w:t>
            </w:r>
          </w:p>
        </w:tc>
        <w:tc>
          <w:tcPr>
            <w:tcW w:w="1076" w:type="dxa"/>
            <w:tcBorders>
              <w:top w:val="nil"/>
              <w:left w:val="nil"/>
              <w:bottom w:val="single" w:sz="4" w:space="0" w:color="auto"/>
              <w:right w:val="single" w:sz="4" w:space="0" w:color="auto"/>
            </w:tcBorders>
            <w:shd w:val="clear" w:color="auto" w:fill="auto"/>
            <w:hideMark/>
          </w:tcPr>
          <w:p w14:paraId="6D72C90A" w14:textId="77777777" w:rsidR="0097439E" w:rsidRPr="00560291" w:rsidRDefault="0097439E" w:rsidP="0097439E">
            <w:pPr>
              <w:spacing w:line="200" w:lineRule="exact"/>
              <w:rPr>
                <w:rFonts w:ascii="Times New Roman" w:eastAsia="Times New Roman" w:hAnsi="Times New Roman" w:cs="Times New Roman"/>
                <w:b/>
                <w:bCs/>
                <w:color w:val="000000"/>
                <w:sz w:val="20"/>
                <w:szCs w:val="20"/>
              </w:rPr>
            </w:pPr>
            <w:r w:rsidRPr="00560291">
              <w:rPr>
                <w:rFonts w:ascii="Times New Roman" w:eastAsia="Times New Roman" w:hAnsi="Times New Roman" w:cs="Times New Roman"/>
                <w:b/>
                <w:bCs/>
                <w:color w:val="000000"/>
                <w:sz w:val="20"/>
                <w:szCs w:val="20"/>
              </w:rPr>
              <w:t xml:space="preserve">As of May 2020 </w:t>
            </w:r>
          </w:p>
        </w:tc>
      </w:tr>
      <w:tr w:rsidR="0097439E" w:rsidRPr="00560291" w14:paraId="598DAE81" w14:textId="77777777" w:rsidTr="000B6592">
        <w:trPr>
          <w:trHeight w:val="600"/>
        </w:trPr>
        <w:tc>
          <w:tcPr>
            <w:tcW w:w="1072" w:type="dxa"/>
            <w:tcBorders>
              <w:top w:val="nil"/>
              <w:left w:val="single" w:sz="4" w:space="0" w:color="auto"/>
              <w:bottom w:val="single" w:sz="4" w:space="0" w:color="auto"/>
              <w:right w:val="single" w:sz="4" w:space="0" w:color="auto"/>
            </w:tcBorders>
            <w:shd w:val="clear" w:color="auto" w:fill="auto"/>
            <w:hideMark/>
          </w:tcPr>
          <w:p w14:paraId="36188DCF"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Australia</w:t>
            </w:r>
          </w:p>
        </w:tc>
        <w:tc>
          <w:tcPr>
            <w:tcW w:w="2157" w:type="dxa"/>
            <w:gridSpan w:val="2"/>
            <w:tcBorders>
              <w:top w:val="single" w:sz="4" w:space="0" w:color="auto"/>
              <w:left w:val="nil"/>
              <w:bottom w:val="single" w:sz="4" w:space="0" w:color="auto"/>
              <w:right w:val="single" w:sz="4" w:space="0" w:color="auto"/>
            </w:tcBorders>
            <w:shd w:val="clear" w:color="auto" w:fill="auto"/>
            <w:hideMark/>
          </w:tcPr>
          <w:p w14:paraId="6704FCB0"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Possible</w:t>
            </w:r>
          </w:p>
        </w:tc>
        <w:tc>
          <w:tcPr>
            <w:tcW w:w="1015" w:type="dxa"/>
            <w:tcBorders>
              <w:top w:val="nil"/>
              <w:left w:val="nil"/>
              <w:bottom w:val="single" w:sz="4" w:space="0" w:color="auto"/>
              <w:right w:val="single" w:sz="4" w:space="0" w:color="auto"/>
            </w:tcBorders>
            <w:shd w:val="clear" w:color="auto" w:fill="auto"/>
            <w:hideMark/>
          </w:tcPr>
          <w:p w14:paraId="455ED882"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Referral from GP</w:t>
            </w:r>
          </w:p>
        </w:tc>
        <w:tc>
          <w:tcPr>
            <w:tcW w:w="1052" w:type="dxa"/>
            <w:tcBorders>
              <w:top w:val="nil"/>
              <w:left w:val="nil"/>
              <w:bottom w:val="single" w:sz="4" w:space="0" w:color="auto"/>
              <w:right w:val="single" w:sz="4" w:space="0" w:color="auto"/>
            </w:tcBorders>
            <w:shd w:val="clear" w:color="auto" w:fill="auto"/>
            <w:hideMark/>
          </w:tcPr>
          <w:p w14:paraId="62A4D4A2"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2158" w:type="dxa"/>
            <w:gridSpan w:val="2"/>
            <w:tcBorders>
              <w:top w:val="single" w:sz="4" w:space="0" w:color="auto"/>
              <w:left w:val="nil"/>
              <w:bottom w:val="single" w:sz="4" w:space="0" w:color="auto"/>
              <w:right w:val="single" w:sz="4" w:space="0" w:color="auto"/>
            </w:tcBorders>
            <w:shd w:val="clear" w:color="auto" w:fill="auto"/>
            <w:hideMark/>
          </w:tcPr>
          <w:p w14:paraId="687E29C9"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Possible</w:t>
            </w:r>
          </w:p>
        </w:tc>
        <w:tc>
          <w:tcPr>
            <w:tcW w:w="2002" w:type="dxa"/>
            <w:gridSpan w:val="2"/>
            <w:tcBorders>
              <w:top w:val="single" w:sz="4" w:space="0" w:color="auto"/>
              <w:left w:val="nil"/>
              <w:bottom w:val="single" w:sz="4" w:space="0" w:color="auto"/>
              <w:right w:val="single" w:sz="4" w:space="0" w:color="auto"/>
            </w:tcBorders>
            <w:shd w:val="clear" w:color="auto" w:fill="auto"/>
            <w:hideMark/>
          </w:tcPr>
          <w:p w14:paraId="4B15E32E"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Same as for in-person care.</w:t>
            </w:r>
          </w:p>
        </w:tc>
        <w:tc>
          <w:tcPr>
            <w:tcW w:w="1932" w:type="dxa"/>
            <w:gridSpan w:val="3"/>
            <w:tcBorders>
              <w:top w:val="single" w:sz="4" w:space="0" w:color="auto"/>
              <w:left w:val="nil"/>
              <w:bottom w:val="single" w:sz="4" w:space="0" w:color="auto"/>
              <w:right w:val="single" w:sz="4" w:space="0" w:color="auto"/>
            </w:tcBorders>
            <w:shd w:val="clear" w:color="auto" w:fill="auto"/>
            <w:hideMark/>
          </w:tcPr>
          <w:p w14:paraId="21B9296A"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Same as for in-person care.</w:t>
            </w:r>
          </w:p>
        </w:tc>
        <w:tc>
          <w:tcPr>
            <w:tcW w:w="2010" w:type="dxa"/>
            <w:gridSpan w:val="2"/>
            <w:tcBorders>
              <w:top w:val="single" w:sz="4" w:space="0" w:color="auto"/>
              <w:left w:val="nil"/>
              <w:bottom w:val="single" w:sz="4" w:space="0" w:color="auto"/>
              <w:right w:val="single" w:sz="4" w:space="0" w:color="auto"/>
            </w:tcBorders>
            <w:shd w:val="clear" w:color="auto" w:fill="auto"/>
            <w:hideMark/>
          </w:tcPr>
          <w:p w14:paraId="577688D8"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Mailed to patient or faxed/scanned to pharmacy.</w:t>
            </w:r>
          </w:p>
        </w:tc>
        <w:tc>
          <w:tcPr>
            <w:tcW w:w="1990" w:type="dxa"/>
            <w:gridSpan w:val="2"/>
            <w:tcBorders>
              <w:top w:val="single" w:sz="4" w:space="0" w:color="auto"/>
              <w:left w:val="nil"/>
              <w:bottom w:val="single" w:sz="4" w:space="0" w:color="auto"/>
              <w:right w:val="single" w:sz="4" w:space="0" w:color="auto"/>
            </w:tcBorders>
            <w:shd w:val="clear" w:color="auto" w:fill="auto"/>
            <w:hideMark/>
          </w:tcPr>
          <w:p w14:paraId="796CAF4A"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Pharmacy</w:t>
            </w:r>
          </w:p>
        </w:tc>
      </w:tr>
      <w:tr w:rsidR="0097439E" w:rsidRPr="00560291" w14:paraId="319E9094" w14:textId="77777777" w:rsidTr="000B6592">
        <w:trPr>
          <w:trHeight w:val="1640"/>
        </w:trPr>
        <w:tc>
          <w:tcPr>
            <w:tcW w:w="1072" w:type="dxa"/>
            <w:tcBorders>
              <w:top w:val="nil"/>
              <w:left w:val="single" w:sz="4" w:space="0" w:color="auto"/>
              <w:bottom w:val="single" w:sz="4" w:space="0" w:color="auto"/>
              <w:right w:val="single" w:sz="4" w:space="0" w:color="auto"/>
            </w:tcBorders>
            <w:shd w:val="clear" w:color="auto" w:fill="auto"/>
            <w:hideMark/>
          </w:tcPr>
          <w:p w14:paraId="2B6C782F"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Brazil</w:t>
            </w:r>
          </w:p>
        </w:tc>
        <w:tc>
          <w:tcPr>
            <w:tcW w:w="1048" w:type="dxa"/>
            <w:tcBorders>
              <w:top w:val="nil"/>
              <w:left w:val="nil"/>
              <w:bottom w:val="single" w:sz="4" w:space="0" w:color="auto"/>
              <w:right w:val="single" w:sz="4" w:space="0" w:color="auto"/>
            </w:tcBorders>
            <w:shd w:val="clear" w:color="auto" w:fill="auto"/>
            <w:hideMark/>
          </w:tcPr>
          <w:p w14:paraId="7B4B7D6F"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N/A*</w:t>
            </w:r>
          </w:p>
        </w:tc>
        <w:tc>
          <w:tcPr>
            <w:tcW w:w="1109" w:type="dxa"/>
            <w:tcBorders>
              <w:top w:val="nil"/>
              <w:left w:val="nil"/>
              <w:bottom w:val="single" w:sz="4" w:space="0" w:color="auto"/>
              <w:right w:val="single" w:sz="4" w:space="0" w:color="auto"/>
            </w:tcBorders>
            <w:shd w:val="clear" w:color="auto" w:fill="auto"/>
            <w:hideMark/>
          </w:tcPr>
          <w:p w14:paraId="1A180DC7"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Possible</w:t>
            </w:r>
          </w:p>
        </w:tc>
        <w:tc>
          <w:tcPr>
            <w:tcW w:w="1015" w:type="dxa"/>
            <w:tcBorders>
              <w:top w:val="nil"/>
              <w:left w:val="nil"/>
              <w:bottom w:val="single" w:sz="4" w:space="0" w:color="auto"/>
              <w:right w:val="single" w:sz="4" w:space="0" w:color="auto"/>
            </w:tcBorders>
            <w:shd w:val="clear" w:color="auto" w:fill="auto"/>
            <w:hideMark/>
          </w:tcPr>
          <w:p w14:paraId="27D547E9"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N/A*</w:t>
            </w:r>
          </w:p>
        </w:tc>
        <w:tc>
          <w:tcPr>
            <w:tcW w:w="1052" w:type="dxa"/>
            <w:tcBorders>
              <w:top w:val="nil"/>
              <w:left w:val="nil"/>
              <w:bottom w:val="single" w:sz="4" w:space="0" w:color="auto"/>
              <w:right w:val="single" w:sz="4" w:space="0" w:color="auto"/>
            </w:tcBorders>
            <w:shd w:val="clear" w:color="auto" w:fill="auto"/>
            <w:hideMark/>
          </w:tcPr>
          <w:p w14:paraId="3C348D76"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079" w:type="dxa"/>
            <w:tcBorders>
              <w:top w:val="nil"/>
              <w:left w:val="nil"/>
              <w:bottom w:val="single" w:sz="4" w:space="0" w:color="auto"/>
              <w:right w:val="single" w:sz="4" w:space="0" w:color="auto"/>
            </w:tcBorders>
            <w:shd w:val="clear" w:color="auto" w:fill="auto"/>
            <w:hideMark/>
          </w:tcPr>
          <w:p w14:paraId="4723BD36"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N/A*</w:t>
            </w:r>
          </w:p>
        </w:tc>
        <w:tc>
          <w:tcPr>
            <w:tcW w:w="1079" w:type="dxa"/>
            <w:tcBorders>
              <w:top w:val="nil"/>
              <w:left w:val="nil"/>
              <w:bottom w:val="single" w:sz="4" w:space="0" w:color="auto"/>
              <w:right w:val="single" w:sz="4" w:space="0" w:color="auto"/>
            </w:tcBorders>
            <w:shd w:val="clear" w:color="auto" w:fill="auto"/>
            <w:hideMark/>
          </w:tcPr>
          <w:p w14:paraId="411E9630"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Possible</w:t>
            </w:r>
          </w:p>
        </w:tc>
        <w:tc>
          <w:tcPr>
            <w:tcW w:w="901" w:type="dxa"/>
            <w:tcBorders>
              <w:top w:val="nil"/>
              <w:left w:val="nil"/>
              <w:bottom w:val="single" w:sz="4" w:space="0" w:color="auto"/>
              <w:right w:val="single" w:sz="4" w:space="0" w:color="auto"/>
            </w:tcBorders>
            <w:shd w:val="clear" w:color="auto" w:fill="auto"/>
            <w:hideMark/>
          </w:tcPr>
          <w:p w14:paraId="4D74738C"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N/A*</w:t>
            </w:r>
          </w:p>
        </w:tc>
        <w:tc>
          <w:tcPr>
            <w:tcW w:w="1101" w:type="dxa"/>
            <w:tcBorders>
              <w:top w:val="nil"/>
              <w:left w:val="nil"/>
              <w:bottom w:val="single" w:sz="4" w:space="0" w:color="auto"/>
              <w:right w:val="single" w:sz="4" w:space="0" w:color="auto"/>
            </w:tcBorders>
            <w:shd w:val="clear" w:color="auto" w:fill="auto"/>
            <w:hideMark/>
          </w:tcPr>
          <w:p w14:paraId="07819FF9"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 xml:space="preserve">Some </w:t>
            </w:r>
            <w:proofErr w:type="spellStart"/>
            <w:r w:rsidRPr="00560291">
              <w:rPr>
                <w:rFonts w:ascii="Times New Roman" w:eastAsia="Times New Roman" w:hAnsi="Times New Roman" w:cs="Times New Roman"/>
                <w:color w:val="000000"/>
                <w:sz w:val="20"/>
                <w:szCs w:val="20"/>
              </w:rPr>
              <w:t>restrictions.</w:t>
            </w:r>
            <w:r w:rsidRPr="00560291">
              <w:rPr>
                <w:rFonts w:ascii="Times New Roman" w:eastAsia="Times New Roman" w:hAnsi="Times New Roman" w:cs="Times New Roman"/>
                <w:color w:val="000000"/>
                <w:sz w:val="20"/>
                <w:szCs w:val="20"/>
                <w:vertAlign w:val="superscript"/>
              </w:rPr>
              <w:t>a</w:t>
            </w:r>
            <w:proofErr w:type="spellEnd"/>
          </w:p>
        </w:tc>
        <w:tc>
          <w:tcPr>
            <w:tcW w:w="1009" w:type="dxa"/>
            <w:gridSpan w:val="2"/>
            <w:tcBorders>
              <w:top w:val="nil"/>
              <w:left w:val="nil"/>
              <w:bottom w:val="single" w:sz="4" w:space="0" w:color="auto"/>
              <w:right w:val="single" w:sz="4" w:space="0" w:color="auto"/>
            </w:tcBorders>
            <w:shd w:val="clear" w:color="auto" w:fill="auto"/>
            <w:hideMark/>
          </w:tcPr>
          <w:p w14:paraId="12E2CC55"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N/A*</w:t>
            </w:r>
          </w:p>
        </w:tc>
        <w:tc>
          <w:tcPr>
            <w:tcW w:w="923" w:type="dxa"/>
            <w:tcBorders>
              <w:top w:val="nil"/>
              <w:left w:val="nil"/>
              <w:bottom w:val="single" w:sz="4" w:space="0" w:color="auto"/>
              <w:right w:val="single" w:sz="4" w:space="0" w:color="auto"/>
            </w:tcBorders>
            <w:shd w:val="clear" w:color="auto" w:fill="auto"/>
            <w:hideMark/>
          </w:tcPr>
          <w:p w14:paraId="21C58730"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Same as for in-person care.</w:t>
            </w:r>
          </w:p>
        </w:tc>
        <w:tc>
          <w:tcPr>
            <w:tcW w:w="1006" w:type="dxa"/>
            <w:tcBorders>
              <w:top w:val="nil"/>
              <w:left w:val="nil"/>
              <w:bottom w:val="single" w:sz="4" w:space="0" w:color="auto"/>
              <w:right w:val="single" w:sz="4" w:space="0" w:color="auto"/>
            </w:tcBorders>
            <w:shd w:val="clear" w:color="auto" w:fill="auto"/>
            <w:hideMark/>
          </w:tcPr>
          <w:p w14:paraId="31DFF9A8"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N/A*</w:t>
            </w:r>
          </w:p>
        </w:tc>
        <w:tc>
          <w:tcPr>
            <w:tcW w:w="1004" w:type="dxa"/>
            <w:tcBorders>
              <w:top w:val="nil"/>
              <w:left w:val="nil"/>
              <w:bottom w:val="single" w:sz="4" w:space="0" w:color="auto"/>
              <w:right w:val="single" w:sz="4" w:space="0" w:color="auto"/>
            </w:tcBorders>
            <w:shd w:val="clear" w:color="auto" w:fill="auto"/>
            <w:hideMark/>
          </w:tcPr>
          <w:p w14:paraId="787964DD"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Electronic data can be sent with a digital signature recognized by the NSDC.</w:t>
            </w:r>
          </w:p>
        </w:tc>
        <w:tc>
          <w:tcPr>
            <w:tcW w:w="914" w:type="dxa"/>
            <w:tcBorders>
              <w:top w:val="nil"/>
              <w:left w:val="nil"/>
              <w:bottom w:val="single" w:sz="4" w:space="0" w:color="auto"/>
              <w:right w:val="single" w:sz="4" w:space="0" w:color="auto"/>
            </w:tcBorders>
            <w:shd w:val="clear" w:color="auto" w:fill="auto"/>
            <w:hideMark/>
          </w:tcPr>
          <w:p w14:paraId="641F7362"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N/A*</w:t>
            </w:r>
          </w:p>
        </w:tc>
        <w:tc>
          <w:tcPr>
            <w:tcW w:w="1076" w:type="dxa"/>
            <w:tcBorders>
              <w:top w:val="nil"/>
              <w:left w:val="nil"/>
              <w:bottom w:val="single" w:sz="4" w:space="0" w:color="auto"/>
              <w:right w:val="single" w:sz="4" w:space="0" w:color="auto"/>
            </w:tcBorders>
            <w:shd w:val="clear" w:color="auto" w:fill="auto"/>
            <w:hideMark/>
          </w:tcPr>
          <w:p w14:paraId="259A759B"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Pharmacy</w:t>
            </w:r>
          </w:p>
        </w:tc>
      </w:tr>
      <w:tr w:rsidR="0097439E" w:rsidRPr="00560291" w14:paraId="40DDFF3B" w14:textId="77777777" w:rsidTr="000B6592">
        <w:trPr>
          <w:trHeight w:val="1122"/>
        </w:trPr>
        <w:tc>
          <w:tcPr>
            <w:tcW w:w="1072" w:type="dxa"/>
            <w:tcBorders>
              <w:top w:val="nil"/>
              <w:left w:val="single" w:sz="4" w:space="0" w:color="auto"/>
              <w:bottom w:val="single" w:sz="4" w:space="0" w:color="auto"/>
              <w:right w:val="single" w:sz="4" w:space="0" w:color="auto"/>
            </w:tcBorders>
            <w:shd w:val="clear" w:color="auto" w:fill="auto"/>
            <w:hideMark/>
          </w:tcPr>
          <w:p w14:paraId="2B1D4C5E"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Canada (Ontario)</w:t>
            </w:r>
          </w:p>
        </w:tc>
        <w:tc>
          <w:tcPr>
            <w:tcW w:w="2157" w:type="dxa"/>
            <w:gridSpan w:val="2"/>
            <w:tcBorders>
              <w:top w:val="single" w:sz="4" w:space="0" w:color="auto"/>
              <w:left w:val="nil"/>
              <w:bottom w:val="single" w:sz="4" w:space="0" w:color="auto"/>
              <w:right w:val="single" w:sz="4" w:space="0" w:color="auto"/>
            </w:tcBorders>
            <w:shd w:val="clear" w:color="auto" w:fill="auto"/>
            <w:hideMark/>
          </w:tcPr>
          <w:p w14:paraId="1E077A62"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Possible</w:t>
            </w:r>
          </w:p>
        </w:tc>
        <w:tc>
          <w:tcPr>
            <w:tcW w:w="2067" w:type="dxa"/>
            <w:gridSpan w:val="2"/>
            <w:tcBorders>
              <w:top w:val="single" w:sz="4" w:space="0" w:color="auto"/>
              <w:left w:val="nil"/>
              <w:bottom w:val="single" w:sz="4" w:space="0" w:color="auto"/>
              <w:right w:val="single" w:sz="4" w:space="0" w:color="auto"/>
            </w:tcBorders>
            <w:shd w:val="clear" w:color="auto" w:fill="auto"/>
            <w:hideMark/>
          </w:tcPr>
          <w:p w14:paraId="1FEEB8FA"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2158" w:type="dxa"/>
            <w:gridSpan w:val="2"/>
            <w:tcBorders>
              <w:top w:val="single" w:sz="4" w:space="0" w:color="auto"/>
              <w:left w:val="nil"/>
              <w:bottom w:val="single" w:sz="4" w:space="0" w:color="auto"/>
              <w:right w:val="single" w:sz="4" w:space="0" w:color="auto"/>
            </w:tcBorders>
            <w:shd w:val="clear" w:color="auto" w:fill="auto"/>
            <w:hideMark/>
          </w:tcPr>
          <w:p w14:paraId="243B0B37"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Possible</w:t>
            </w:r>
          </w:p>
        </w:tc>
        <w:tc>
          <w:tcPr>
            <w:tcW w:w="2002" w:type="dxa"/>
            <w:gridSpan w:val="2"/>
            <w:tcBorders>
              <w:top w:val="single" w:sz="4" w:space="0" w:color="auto"/>
              <w:left w:val="nil"/>
              <w:bottom w:val="single" w:sz="4" w:space="0" w:color="auto"/>
              <w:right w:val="single" w:sz="4" w:space="0" w:color="auto"/>
            </w:tcBorders>
            <w:shd w:val="clear" w:color="auto" w:fill="auto"/>
            <w:hideMark/>
          </w:tcPr>
          <w:p w14:paraId="0829FFE5"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 xml:space="preserve">Some </w:t>
            </w:r>
            <w:proofErr w:type="spellStart"/>
            <w:r w:rsidRPr="00560291">
              <w:rPr>
                <w:rFonts w:ascii="Times New Roman" w:eastAsia="Times New Roman" w:hAnsi="Times New Roman" w:cs="Times New Roman"/>
                <w:color w:val="000000"/>
                <w:sz w:val="20"/>
                <w:szCs w:val="20"/>
              </w:rPr>
              <w:t>restrictions.</w:t>
            </w:r>
            <w:r w:rsidRPr="00560291">
              <w:rPr>
                <w:rFonts w:ascii="Times New Roman" w:eastAsia="Times New Roman" w:hAnsi="Times New Roman" w:cs="Times New Roman"/>
                <w:color w:val="000000"/>
                <w:sz w:val="20"/>
                <w:szCs w:val="20"/>
                <w:vertAlign w:val="superscript"/>
              </w:rPr>
              <w:t>b</w:t>
            </w:r>
            <w:proofErr w:type="spellEnd"/>
          </w:p>
        </w:tc>
        <w:tc>
          <w:tcPr>
            <w:tcW w:w="1932" w:type="dxa"/>
            <w:gridSpan w:val="3"/>
            <w:tcBorders>
              <w:top w:val="single" w:sz="4" w:space="0" w:color="auto"/>
              <w:left w:val="nil"/>
              <w:bottom w:val="single" w:sz="4" w:space="0" w:color="auto"/>
              <w:right w:val="single" w:sz="4" w:space="0" w:color="auto"/>
            </w:tcBorders>
            <w:shd w:val="clear" w:color="auto" w:fill="auto"/>
            <w:hideMark/>
          </w:tcPr>
          <w:p w14:paraId="4E4AAF89"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Same as for in-person care.</w:t>
            </w:r>
          </w:p>
        </w:tc>
        <w:tc>
          <w:tcPr>
            <w:tcW w:w="2010" w:type="dxa"/>
            <w:gridSpan w:val="2"/>
            <w:tcBorders>
              <w:top w:val="single" w:sz="4" w:space="0" w:color="auto"/>
              <w:left w:val="nil"/>
              <w:bottom w:val="single" w:sz="4" w:space="0" w:color="auto"/>
              <w:right w:val="single" w:sz="4" w:space="0" w:color="auto"/>
            </w:tcBorders>
            <w:shd w:val="clear" w:color="auto" w:fill="auto"/>
            <w:hideMark/>
          </w:tcPr>
          <w:p w14:paraId="223CEF37"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B90781">
              <w:rPr>
                <w:rFonts w:ascii="Times New Roman" w:eastAsia="Times New Roman" w:hAnsi="Times New Roman" w:cs="Times New Roman"/>
                <w:color w:val="000000"/>
                <w:sz w:val="20"/>
                <w:szCs w:val="20"/>
              </w:rPr>
              <w:t>Sent to pharmacy for patient pick up, or recommendations for pharmacotherapy are sent to patient's refer-ring physician.</w:t>
            </w:r>
          </w:p>
        </w:tc>
        <w:tc>
          <w:tcPr>
            <w:tcW w:w="1990" w:type="dxa"/>
            <w:gridSpan w:val="2"/>
            <w:tcBorders>
              <w:top w:val="single" w:sz="4" w:space="0" w:color="auto"/>
              <w:left w:val="nil"/>
              <w:bottom w:val="single" w:sz="4" w:space="0" w:color="auto"/>
              <w:right w:val="single" w:sz="4" w:space="0" w:color="auto"/>
            </w:tcBorders>
            <w:shd w:val="clear" w:color="auto" w:fill="auto"/>
            <w:hideMark/>
          </w:tcPr>
          <w:p w14:paraId="16B1DFA8"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Pharmacy</w:t>
            </w:r>
          </w:p>
        </w:tc>
      </w:tr>
      <w:tr w:rsidR="0097439E" w:rsidRPr="00560291" w14:paraId="1E8D795D" w14:textId="77777777" w:rsidTr="000B6592">
        <w:trPr>
          <w:trHeight w:val="1482"/>
        </w:trPr>
        <w:tc>
          <w:tcPr>
            <w:tcW w:w="1072" w:type="dxa"/>
            <w:tcBorders>
              <w:top w:val="nil"/>
              <w:left w:val="single" w:sz="4" w:space="0" w:color="auto"/>
              <w:bottom w:val="single" w:sz="4" w:space="0" w:color="auto"/>
              <w:right w:val="single" w:sz="4" w:space="0" w:color="auto"/>
            </w:tcBorders>
            <w:shd w:val="clear" w:color="auto" w:fill="auto"/>
            <w:hideMark/>
          </w:tcPr>
          <w:p w14:paraId="1F95540D"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China</w:t>
            </w:r>
          </w:p>
        </w:tc>
        <w:tc>
          <w:tcPr>
            <w:tcW w:w="1048" w:type="dxa"/>
            <w:tcBorders>
              <w:top w:val="nil"/>
              <w:left w:val="nil"/>
              <w:bottom w:val="single" w:sz="4" w:space="0" w:color="auto"/>
              <w:right w:val="single" w:sz="4" w:space="0" w:color="auto"/>
            </w:tcBorders>
            <w:shd w:val="clear" w:color="auto" w:fill="auto"/>
            <w:hideMark/>
          </w:tcPr>
          <w:p w14:paraId="3EC6337D"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Generally, first visit must be in-person.</w:t>
            </w:r>
          </w:p>
        </w:tc>
        <w:tc>
          <w:tcPr>
            <w:tcW w:w="1109" w:type="dxa"/>
            <w:tcBorders>
              <w:top w:val="nil"/>
              <w:left w:val="nil"/>
              <w:bottom w:val="single" w:sz="4" w:space="0" w:color="auto"/>
              <w:right w:val="single" w:sz="4" w:space="0" w:color="auto"/>
            </w:tcBorders>
            <w:shd w:val="clear" w:color="auto" w:fill="auto"/>
            <w:hideMark/>
          </w:tcPr>
          <w:p w14:paraId="54B22829"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Primary treatment advice and/or prescriptions possible for patients already assigned to licensed doctors.</w:t>
            </w:r>
          </w:p>
        </w:tc>
        <w:tc>
          <w:tcPr>
            <w:tcW w:w="2067" w:type="dxa"/>
            <w:gridSpan w:val="2"/>
            <w:tcBorders>
              <w:top w:val="single" w:sz="4" w:space="0" w:color="auto"/>
              <w:left w:val="nil"/>
              <w:bottom w:val="single" w:sz="4" w:space="0" w:color="auto"/>
              <w:right w:val="single" w:sz="4" w:space="0" w:color="auto"/>
            </w:tcBorders>
            <w:shd w:val="clear" w:color="auto" w:fill="auto"/>
            <w:hideMark/>
          </w:tcPr>
          <w:p w14:paraId="51BBA05C"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2158" w:type="dxa"/>
            <w:gridSpan w:val="2"/>
            <w:tcBorders>
              <w:top w:val="single" w:sz="4" w:space="0" w:color="auto"/>
              <w:left w:val="nil"/>
              <w:bottom w:val="single" w:sz="4" w:space="0" w:color="auto"/>
              <w:right w:val="single" w:sz="4" w:space="0" w:color="auto"/>
            </w:tcBorders>
            <w:shd w:val="clear" w:color="auto" w:fill="auto"/>
            <w:hideMark/>
          </w:tcPr>
          <w:p w14:paraId="2603BFBE"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Possible</w:t>
            </w:r>
          </w:p>
        </w:tc>
        <w:tc>
          <w:tcPr>
            <w:tcW w:w="2002" w:type="dxa"/>
            <w:gridSpan w:val="2"/>
            <w:tcBorders>
              <w:top w:val="single" w:sz="4" w:space="0" w:color="auto"/>
              <w:left w:val="nil"/>
              <w:bottom w:val="single" w:sz="4" w:space="0" w:color="auto"/>
              <w:right w:val="single" w:sz="4" w:space="0" w:color="auto"/>
            </w:tcBorders>
            <w:shd w:val="clear" w:color="auto" w:fill="auto"/>
            <w:hideMark/>
          </w:tcPr>
          <w:p w14:paraId="78DF9916"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Some restrictions.</w:t>
            </w:r>
            <w:r w:rsidRPr="00560291">
              <w:rPr>
                <w:rFonts w:ascii="Times New Roman" w:eastAsia="游明朝" w:hAnsi="Times New Roman" w:cs="Times New Roman"/>
                <w:color w:val="000000"/>
                <w:sz w:val="20"/>
                <w:szCs w:val="20"/>
              </w:rPr>
              <w:t>†</w:t>
            </w:r>
          </w:p>
        </w:tc>
        <w:tc>
          <w:tcPr>
            <w:tcW w:w="1932" w:type="dxa"/>
            <w:gridSpan w:val="3"/>
            <w:tcBorders>
              <w:top w:val="single" w:sz="4" w:space="0" w:color="auto"/>
              <w:left w:val="nil"/>
              <w:bottom w:val="single" w:sz="4" w:space="0" w:color="auto"/>
              <w:right w:val="single" w:sz="4" w:space="0" w:color="auto"/>
            </w:tcBorders>
            <w:shd w:val="clear" w:color="auto" w:fill="auto"/>
            <w:hideMark/>
          </w:tcPr>
          <w:p w14:paraId="3500E29E"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Same as for in-person care.</w:t>
            </w:r>
          </w:p>
        </w:tc>
        <w:tc>
          <w:tcPr>
            <w:tcW w:w="2010" w:type="dxa"/>
            <w:gridSpan w:val="2"/>
            <w:tcBorders>
              <w:top w:val="single" w:sz="4" w:space="0" w:color="auto"/>
              <w:left w:val="nil"/>
              <w:bottom w:val="single" w:sz="4" w:space="0" w:color="auto"/>
              <w:right w:val="single" w:sz="4" w:space="0" w:color="auto"/>
            </w:tcBorders>
            <w:shd w:val="clear" w:color="auto" w:fill="auto"/>
            <w:hideMark/>
          </w:tcPr>
          <w:p w14:paraId="7E02AA86"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Mailed to patient.</w:t>
            </w:r>
          </w:p>
        </w:tc>
        <w:tc>
          <w:tcPr>
            <w:tcW w:w="1990" w:type="dxa"/>
            <w:gridSpan w:val="2"/>
            <w:tcBorders>
              <w:top w:val="single" w:sz="4" w:space="0" w:color="auto"/>
              <w:left w:val="nil"/>
              <w:bottom w:val="single" w:sz="4" w:space="0" w:color="auto"/>
              <w:right w:val="single" w:sz="4" w:space="0" w:color="auto"/>
            </w:tcBorders>
            <w:shd w:val="clear" w:color="auto" w:fill="auto"/>
            <w:hideMark/>
          </w:tcPr>
          <w:p w14:paraId="4754E2CC"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Mailed to home or collected at pharmacy.</w:t>
            </w:r>
          </w:p>
        </w:tc>
      </w:tr>
      <w:tr w:rsidR="0097439E" w:rsidRPr="00560291" w14:paraId="160FAB40" w14:textId="77777777" w:rsidTr="000B6592">
        <w:trPr>
          <w:trHeight w:val="1482"/>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3475A2AD"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lastRenderedPageBreak/>
              <w:t>Denmark</w:t>
            </w:r>
          </w:p>
        </w:tc>
        <w:tc>
          <w:tcPr>
            <w:tcW w:w="1048" w:type="dxa"/>
            <w:tcBorders>
              <w:top w:val="single" w:sz="4" w:space="0" w:color="auto"/>
              <w:left w:val="nil"/>
              <w:bottom w:val="single" w:sz="4" w:space="0" w:color="auto"/>
              <w:right w:val="single" w:sz="4" w:space="0" w:color="auto"/>
            </w:tcBorders>
            <w:shd w:val="clear" w:color="auto" w:fill="auto"/>
          </w:tcPr>
          <w:p w14:paraId="1FEEA20A"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Generally, first visit must be in-</w:t>
            </w:r>
            <w:proofErr w:type="spellStart"/>
            <w:r w:rsidRPr="00560291">
              <w:rPr>
                <w:rFonts w:ascii="Times New Roman" w:eastAsia="Times New Roman" w:hAnsi="Times New Roman" w:cs="Times New Roman"/>
                <w:color w:val="000000"/>
                <w:sz w:val="20"/>
                <w:szCs w:val="20"/>
              </w:rPr>
              <w:t>person.</w:t>
            </w:r>
            <w:r w:rsidRPr="00560291">
              <w:rPr>
                <w:rFonts w:ascii="Times New Roman" w:eastAsia="Times New Roman" w:hAnsi="Times New Roman" w:cs="Times New Roman"/>
                <w:color w:val="000000"/>
                <w:sz w:val="20"/>
                <w:szCs w:val="20"/>
                <w:vertAlign w:val="superscript"/>
              </w:rPr>
              <w:t>c</w:t>
            </w:r>
            <w:proofErr w:type="spellEnd"/>
          </w:p>
        </w:tc>
        <w:tc>
          <w:tcPr>
            <w:tcW w:w="1109" w:type="dxa"/>
            <w:tcBorders>
              <w:top w:val="single" w:sz="4" w:space="0" w:color="auto"/>
              <w:left w:val="nil"/>
              <w:bottom w:val="single" w:sz="4" w:space="0" w:color="auto"/>
              <w:right w:val="single" w:sz="4" w:space="0" w:color="auto"/>
            </w:tcBorders>
            <w:shd w:val="clear" w:color="auto" w:fill="auto"/>
          </w:tcPr>
          <w:p w14:paraId="20CB0F49"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F223DB">
              <w:rPr>
                <w:rFonts w:ascii="Times New Roman" w:eastAsia="Times New Roman" w:hAnsi="Times New Roman" w:cs="Times New Roman"/>
                <w:color w:val="000000"/>
                <w:sz w:val="20"/>
                <w:szCs w:val="20"/>
              </w:rPr>
              <w:t>Possible by video consultation (not phone)</w:t>
            </w:r>
            <w:r>
              <w:rPr>
                <w:rFonts w:ascii="Times New Roman" w:eastAsia="Times New Roman" w:hAnsi="Times New Roman" w:cs="Times New Roman"/>
                <w:color w:val="000000"/>
                <w:sz w:val="20"/>
                <w:szCs w:val="20"/>
              </w:rPr>
              <w:t>.</w:t>
            </w:r>
          </w:p>
        </w:tc>
        <w:tc>
          <w:tcPr>
            <w:tcW w:w="2067" w:type="dxa"/>
            <w:gridSpan w:val="2"/>
            <w:tcBorders>
              <w:top w:val="single" w:sz="4" w:space="0" w:color="auto"/>
              <w:left w:val="nil"/>
              <w:bottom w:val="single" w:sz="4" w:space="0" w:color="auto"/>
              <w:right w:val="single" w:sz="4" w:space="0" w:color="auto"/>
            </w:tcBorders>
            <w:shd w:val="clear" w:color="auto" w:fill="auto"/>
          </w:tcPr>
          <w:p w14:paraId="29161918"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2158" w:type="dxa"/>
            <w:gridSpan w:val="2"/>
            <w:tcBorders>
              <w:top w:val="single" w:sz="4" w:space="0" w:color="auto"/>
              <w:left w:val="nil"/>
              <w:bottom w:val="single" w:sz="4" w:space="0" w:color="auto"/>
              <w:right w:val="single" w:sz="4" w:space="0" w:color="auto"/>
            </w:tcBorders>
            <w:shd w:val="clear" w:color="auto" w:fill="auto"/>
          </w:tcPr>
          <w:p w14:paraId="4FCD82B0"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Possible</w:t>
            </w:r>
          </w:p>
        </w:tc>
        <w:tc>
          <w:tcPr>
            <w:tcW w:w="901" w:type="dxa"/>
            <w:tcBorders>
              <w:top w:val="single" w:sz="4" w:space="0" w:color="auto"/>
              <w:left w:val="nil"/>
              <w:bottom w:val="single" w:sz="4" w:space="0" w:color="auto"/>
              <w:right w:val="single" w:sz="4" w:space="0" w:color="auto"/>
            </w:tcBorders>
            <w:shd w:val="clear" w:color="auto" w:fill="auto"/>
          </w:tcPr>
          <w:p w14:paraId="1A1B7308"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Some restrictions.</w:t>
            </w:r>
            <w:r w:rsidRPr="00560291">
              <w:rPr>
                <w:rFonts w:ascii="Times New Roman" w:eastAsia="游明朝" w:hAnsi="Times New Roman" w:cs="Times New Roman"/>
                <w:color w:val="000000"/>
                <w:sz w:val="20"/>
                <w:szCs w:val="20"/>
              </w:rPr>
              <w:t>†</w:t>
            </w:r>
            <w:r w:rsidRPr="00560291">
              <w:rPr>
                <w:rFonts w:ascii="Times New Roman" w:eastAsia="Times New Roman" w:hAnsi="Times New Roman" w:cs="Times New Roman"/>
                <w:color w:val="000000"/>
                <w:sz w:val="20"/>
                <w:szCs w:val="20"/>
              </w:rPr>
              <w:t xml:space="preserve"> New medications prescribed only in-person.</w:t>
            </w:r>
          </w:p>
        </w:tc>
        <w:tc>
          <w:tcPr>
            <w:tcW w:w="1101" w:type="dxa"/>
            <w:tcBorders>
              <w:top w:val="single" w:sz="4" w:space="0" w:color="auto"/>
              <w:left w:val="nil"/>
              <w:bottom w:val="single" w:sz="4" w:space="0" w:color="auto"/>
              <w:right w:val="single" w:sz="4" w:space="0" w:color="auto"/>
            </w:tcBorders>
            <w:shd w:val="clear" w:color="auto" w:fill="auto"/>
          </w:tcPr>
          <w:p w14:paraId="2A18AC42"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E34A0">
              <w:rPr>
                <w:rFonts w:ascii="Times New Roman" w:eastAsia="Times New Roman" w:hAnsi="Times New Roman" w:cs="Times New Roman"/>
                <w:color w:val="000000"/>
                <w:sz w:val="20"/>
                <w:szCs w:val="20"/>
              </w:rPr>
              <w:t>Less strict application of these rules</w:t>
            </w:r>
            <w:r>
              <w:rPr>
                <w:rFonts w:ascii="Times New Roman" w:eastAsia="Times New Roman" w:hAnsi="Times New Roman" w:cs="Times New Roman"/>
                <w:color w:val="000000"/>
                <w:sz w:val="20"/>
                <w:szCs w:val="20"/>
              </w:rPr>
              <w:t>.</w:t>
            </w:r>
          </w:p>
        </w:tc>
        <w:tc>
          <w:tcPr>
            <w:tcW w:w="1932" w:type="dxa"/>
            <w:gridSpan w:val="3"/>
            <w:tcBorders>
              <w:top w:val="single" w:sz="4" w:space="0" w:color="auto"/>
              <w:left w:val="nil"/>
              <w:bottom w:val="single" w:sz="4" w:space="0" w:color="auto"/>
              <w:right w:val="single" w:sz="4" w:space="0" w:color="auto"/>
            </w:tcBorders>
            <w:shd w:val="clear" w:color="auto" w:fill="auto"/>
          </w:tcPr>
          <w:p w14:paraId="0F953C37"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Same as for in-person care.</w:t>
            </w:r>
          </w:p>
        </w:tc>
        <w:tc>
          <w:tcPr>
            <w:tcW w:w="2010" w:type="dxa"/>
            <w:gridSpan w:val="2"/>
            <w:tcBorders>
              <w:top w:val="single" w:sz="4" w:space="0" w:color="auto"/>
              <w:left w:val="nil"/>
              <w:bottom w:val="single" w:sz="4" w:space="0" w:color="auto"/>
              <w:right w:val="single" w:sz="4" w:space="0" w:color="auto"/>
            </w:tcBorders>
            <w:shd w:val="clear" w:color="auto" w:fill="auto"/>
          </w:tcPr>
          <w:p w14:paraId="6B33D475"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Sent to pharmacy electronically for patient pick up.</w:t>
            </w:r>
          </w:p>
        </w:tc>
        <w:tc>
          <w:tcPr>
            <w:tcW w:w="1990" w:type="dxa"/>
            <w:gridSpan w:val="2"/>
            <w:tcBorders>
              <w:top w:val="single" w:sz="4" w:space="0" w:color="auto"/>
              <w:left w:val="nil"/>
              <w:bottom w:val="single" w:sz="4" w:space="0" w:color="auto"/>
              <w:right w:val="single" w:sz="4" w:space="0" w:color="auto"/>
            </w:tcBorders>
            <w:shd w:val="clear" w:color="auto" w:fill="auto"/>
          </w:tcPr>
          <w:p w14:paraId="3E6A7B79"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 xml:space="preserve">Mailed to home, patient pick up at pharmacy, or patient pick up at clinic. </w:t>
            </w:r>
          </w:p>
        </w:tc>
      </w:tr>
      <w:tr w:rsidR="0097439E" w:rsidRPr="00560291" w14:paraId="0A23BEBB" w14:textId="77777777" w:rsidTr="000B6592">
        <w:trPr>
          <w:trHeight w:val="246"/>
        </w:trPr>
        <w:tc>
          <w:tcPr>
            <w:tcW w:w="1072" w:type="dxa"/>
            <w:tcBorders>
              <w:top w:val="nil"/>
              <w:left w:val="single" w:sz="4" w:space="0" w:color="auto"/>
              <w:bottom w:val="single" w:sz="4" w:space="0" w:color="auto"/>
              <w:right w:val="single" w:sz="4" w:space="0" w:color="auto"/>
            </w:tcBorders>
            <w:shd w:val="clear" w:color="auto" w:fill="auto"/>
            <w:hideMark/>
          </w:tcPr>
          <w:p w14:paraId="5A372631"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Egypt</w:t>
            </w:r>
          </w:p>
        </w:tc>
        <w:tc>
          <w:tcPr>
            <w:tcW w:w="2157" w:type="dxa"/>
            <w:gridSpan w:val="2"/>
            <w:tcBorders>
              <w:top w:val="single" w:sz="4" w:space="0" w:color="auto"/>
              <w:left w:val="nil"/>
              <w:bottom w:val="single" w:sz="4" w:space="0" w:color="auto"/>
              <w:right w:val="single" w:sz="4" w:space="0" w:color="auto"/>
            </w:tcBorders>
            <w:shd w:val="clear" w:color="auto" w:fill="auto"/>
            <w:hideMark/>
          </w:tcPr>
          <w:p w14:paraId="10C0FDC5"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Possible</w:t>
            </w:r>
          </w:p>
        </w:tc>
        <w:tc>
          <w:tcPr>
            <w:tcW w:w="2067" w:type="dxa"/>
            <w:gridSpan w:val="2"/>
            <w:tcBorders>
              <w:top w:val="single" w:sz="4" w:space="0" w:color="auto"/>
              <w:left w:val="nil"/>
              <w:bottom w:val="single" w:sz="4" w:space="0" w:color="auto"/>
              <w:right w:val="single" w:sz="4" w:space="0" w:color="auto"/>
            </w:tcBorders>
            <w:shd w:val="clear" w:color="auto" w:fill="auto"/>
            <w:hideMark/>
          </w:tcPr>
          <w:p w14:paraId="56D42B7B"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2158" w:type="dxa"/>
            <w:gridSpan w:val="2"/>
            <w:tcBorders>
              <w:top w:val="single" w:sz="4" w:space="0" w:color="auto"/>
              <w:left w:val="nil"/>
              <w:bottom w:val="single" w:sz="4" w:space="0" w:color="auto"/>
              <w:right w:val="single" w:sz="4" w:space="0" w:color="auto"/>
            </w:tcBorders>
            <w:shd w:val="clear" w:color="auto" w:fill="auto"/>
            <w:hideMark/>
          </w:tcPr>
          <w:p w14:paraId="24950160"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Possible</w:t>
            </w:r>
          </w:p>
        </w:tc>
        <w:tc>
          <w:tcPr>
            <w:tcW w:w="2002" w:type="dxa"/>
            <w:gridSpan w:val="2"/>
            <w:tcBorders>
              <w:top w:val="single" w:sz="4" w:space="0" w:color="auto"/>
              <w:left w:val="nil"/>
              <w:bottom w:val="single" w:sz="4" w:space="0" w:color="auto"/>
              <w:right w:val="single" w:sz="4" w:space="0" w:color="auto"/>
            </w:tcBorders>
            <w:shd w:val="clear" w:color="auto" w:fill="auto"/>
            <w:hideMark/>
          </w:tcPr>
          <w:p w14:paraId="036284BD"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 xml:space="preserve">Some </w:t>
            </w:r>
            <w:proofErr w:type="spellStart"/>
            <w:r w:rsidRPr="00560291">
              <w:rPr>
                <w:rFonts w:ascii="Times New Roman" w:eastAsia="Times New Roman" w:hAnsi="Times New Roman" w:cs="Times New Roman"/>
                <w:color w:val="000000"/>
                <w:sz w:val="20"/>
                <w:szCs w:val="20"/>
              </w:rPr>
              <w:t>restrictions.</w:t>
            </w:r>
            <w:r w:rsidRPr="00560291">
              <w:rPr>
                <w:rFonts w:ascii="Times New Roman" w:eastAsia="Times New Roman" w:hAnsi="Times New Roman" w:cs="Times New Roman"/>
                <w:color w:val="000000"/>
                <w:sz w:val="20"/>
                <w:szCs w:val="20"/>
                <w:vertAlign w:val="superscript"/>
              </w:rPr>
              <w:t>d</w:t>
            </w:r>
            <w:proofErr w:type="spellEnd"/>
          </w:p>
        </w:tc>
        <w:tc>
          <w:tcPr>
            <w:tcW w:w="1932" w:type="dxa"/>
            <w:gridSpan w:val="3"/>
            <w:tcBorders>
              <w:top w:val="single" w:sz="4" w:space="0" w:color="auto"/>
              <w:left w:val="nil"/>
              <w:bottom w:val="single" w:sz="4" w:space="0" w:color="auto"/>
              <w:right w:val="single" w:sz="4" w:space="0" w:color="auto"/>
            </w:tcBorders>
            <w:shd w:val="clear" w:color="auto" w:fill="auto"/>
            <w:hideMark/>
          </w:tcPr>
          <w:p w14:paraId="758AF75C"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Same as for in-person care.</w:t>
            </w:r>
          </w:p>
        </w:tc>
        <w:tc>
          <w:tcPr>
            <w:tcW w:w="2010" w:type="dxa"/>
            <w:gridSpan w:val="2"/>
            <w:tcBorders>
              <w:top w:val="single" w:sz="4" w:space="0" w:color="auto"/>
              <w:left w:val="nil"/>
              <w:bottom w:val="single" w:sz="4" w:space="0" w:color="auto"/>
              <w:right w:val="single" w:sz="4" w:space="0" w:color="auto"/>
            </w:tcBorders>
            <w:shd w:val="clear" w:color="auto" w:fill="auto"/>
            <w:hideMark/>
          </w:tcPr>
          <w:p w14:paraId="6F40872B"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Scanned and emailed to patient.</w:t>
            </w:r>
          </w:p>
        </w:tc>
        <w:tc>
          <w:tcPr>
            <w:tcW w:w="1990" w:type="dxa"/>
            <w:gridSpan w:val="2"/>
            <w:tcBorders>
              <w:top w:val="single" w:sz="4" w:space="0" w:color="auto"/>
              <w:left w:val="nil"/>
              <w:bottom w:val="single" w:sz="4" w:space="0" w:color="auto"/>
              <w:right w:val="single" w:sz="4" w:space="0" w:color="auto"/>
            </w:tcBorders>
            <w:shd w:val="clear" w:color="auto" w:fill="auto"/>
            <w:hideMark/>
          </w:tcPr>
          <w:p w14:paraId="198E7B7A"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Pharmacy</w:t>
            </w:r>
          </w:p>
        </w:tc>
      </w:tr>
      <w:tr w:rsidR="0097439E" w:rsidRPr="00560291" w14:paraId="3ED83565" w14:textId="77777777" w:rsidTr="000B6592">
        <w:trPr>
          <w:trHeight w:val="1580"/>
        </w:trPr>
        <w:tc>
          <w:tcPr>
            <w:tcW w:w="1072" w:type="dxa"/>
            <w:tcBorders>
              <w:top w:val="nil"/>
              <w:left w:val="single" w:sz="4" w:space="0" w:color="auto"/>
              <w:bottom w:val="single" w:sz="4" w:space="0" w:color="auto"/>
              <w:right w:val="single" w:sz="4" w:space="0" w:color="auto"/>
            </w:tcBorders>
            <w:shd w:val="clear" w:color="auto" w:fill="auto"/>
            <w:hideMark/>
          </w:tcPr>
          <w:p w14:paraId="1858C362"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Germany</w:t>
            </w:r>
          </w:p>
        </w:tc>
        <w:tc>
          <w:tcPr>
            <w:tcW w:w="1048" w:type="dxa"/>
            <w:tcBorders>
              <w:top w:val="nil"/>
              <w:left w:val="nil"/>
              <w:bottom w:val="single" w:sz="4" w:space="0" w:color="auto"/>
              <w:right w:val="single" w:sz="4" w:space="0" w:color="auto"/>
            </w:tcBorders>
            <w:shd w:val="clear" w:color="auto" w:fill="auto"/>
            <w:hideMark/>
          </w:tcPr>
          <w:p w14:paraId="204C49F7"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Generally, first visit must be in-person.</w:t>
            </w:r>
          </w:p>
        </w:tc>
        <w:tc>
          <w:tcPr>
            <w:tcW w:w="1109" w:type="dxa"/>
            <w:tcBorders>
              <w:top w:val="nil"/>
              <w:left w:val="nil"/>
              <w:bottom w:val="single" w:sz="4" w:space="0" w:color="auto"/>
              <w:right w:val="single" w:sz="4" w:space="0" w:color="auto"/>
            </w:tcBorders>
            <w:shd w:val="clear" w:color="auto" w:fill="auto"/>
            <w:hideMark/>
          </w:tcPr>
          <w:p w14:paraId="29BE4786"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Possible</w:t>
            </w:r>
          </w:p>
        </w:tc>
        <w:tc>
          <w:tcPr>
            <w:tcW w:w="2067" w:type="dxa"/>
            <w:gridSpan w:val="2"/>
            <w:tcBorders>
              <w:top w:val="single" w:sz="4" w:space="0" w:color="auto"/>
              <w:left w:val="nil"/>
              <w:bottom w:val="single" w:sz="4" w:space="0" w:color="auto"/>
              <w:right w:val="single" w:sz="4" w:space="0" w:color="auto"/>
            </w:tcBorders>
            <w:shd w:val="clear" w:color="auto" w:fill="auto"/>
            <w:hideMark/>
          </w:tcPr>
          <w:p w14:paraId="03CA9B67"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079" w:type="dxa"/>
            <w:tcBorders>
              <w:top w:val="nil"/>
              <w:left w:val="nil"/>
              <w:bottom w:val="single" w:sz="4" w:space="0" w:color="auto"/>
              <w:right w:val="single" w:sz="4" w:space="0" w:color="auto"/>
            </w:tcBorders>
            <w:shd w:val="clear" w:color="auto" w:fill="auto"/>
            <w:hideMark/>
          </w:tcPr>
          <w:p w14:paraId="0EB868FB"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Repeat visits only.</w:t>
            </w:r>
          </w:p>
        </w:tc>
        <w:tc>
          <w:tcPr>
            <w:tcW w:w="1079" w:type="dxa"/>
            <w:tcBorders>
              <w:top w:val="nil"/>
              <w:left w:val="nil"/>
              <w:bottom w:val="single" w:sz="4" w:space="0" w:color="auto"/>
              <w:right w:val="single" w:sz="4" w:space="0" w:color="auto"/>
            </w:tcBorders>
            <w:shd w:val="clear" w:color="auto" w:fill="auto"/>
            <w:hideMark/>
          </w:tcPr>
          <w:p w14:paraId="53A01F41"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Possible</w:t>
            </w:r>
          </w:p>
        </w:tc>
        <w:tc>
          <w:tcPr>
            <w:tcW w:w="901" w:type="dxa"/>
            <w:tcBorders>
              <w:top w:val="nil"/>
              <w:left w:val="nil"/>
              <w:bottom w:val="single" w:sz="4" w:space="0" w:color="auto"/>
              <w:right w:val="single" w:sz="4" w:space="0" w:color="auto"/>
            </w:tcBorders>
            <w:shd w:val="clear" w:color="auto" w:fill="auto"/>
            <w:hideMark/>
          </w:tcPr>
          <w:p w14:paraId="40DBD1B0"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Some restrictions.</w:t>
            </w:r>
            <w:r w:rsidRPr="00560291">
              <w:rPr>
                <w:rFonts w:ascii="Times New Roman" w:eastAsia="游明朝" w:hAnsi="Times New Roman" w:cs="Times New Roman"/>
                <w:color w:val="000000"/>
                <w:sz w:val="20"/>
                <w:szCs w:val="20"/>
              </w:rPr>
              <w:t>†</w:t>
            </w:r>
          </w:p>
        </w:tc>
        <w:tc>
          <w:tcPr>
            <w:tcW w:w="1101" w:type="dxa"/>
            <w:tcBorders>
              <w:top w:val="nil"/>
              <w:left w:val="nil"/>
              <w:bottom w:val="single" w:sz="4" w:space="0" w:color="auto"/>
              <w:right w:val="single" w:sz="4" w:space="0" w:color="auto"/>
            </w:tcBorders>
            <w:shd w:val="clear" w:color="auto" w:fill="auto"/>
            <w:hideMark/>
          </w:tcPr>
          <w:p w14:paraId="4C0814F1"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Less strict application of these rules.</w:t>
            </w:r>
          </w:p>
        </w:tc>
        <w:tc>
          <w:tcPr>
            <w:tcW w:w="1932" w:type="dxa"/>
            <w:gridSpan w:val="3"/>
            <w:tcBorders>
              <w:top w:val="single" w:sz="4" w:space="0" w:color="auto"/>
              <w:left w:val="nil"/>
              <w:bottom w:val="single" w:sz="4" w:space="0" w:color="auto"/>
              <w:right w:val="single" w:sz="4" w:space="0" w:color="auto"/>
            </w:tcBorders>
            <w:shd w:val="clear" w:color="auto" w:fill="auto"/>
            <w:hideMark/>
          </w:tcPr>
          <w:p w14:paraId="6D1850BE"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Same as for in-person care.</w:t>
            </w:r>
          </w:p>
        </w:tc>
        <w:tc>
          <w:tcPr>
            <w:tcW w:w="1006" w:type="dxa"/>
            <w:tcBorders>
              <w:top w:val="nil"/>
              <w:left w:val="nil"/>
              <w:bottom w:val="single" w:sz="4" w:space="0" w:color="auto"/>
              <w:right w:val="single" w:sz="4" w:space="0" w:color="auto"/>
            </w:tcBorders>
            <w:shd w:val="clear" w:color="auto" w:fill="auto"/>
            <w:hideMark/>
          </w:tcPr>
          <w:p w14:paraId="58DE7824"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Mailed to patient.</w:t>
            </w:r>
          </w:p>
        </w:tc>
        <w:tc>
          <w:tcPr>
            <w:tcW w:w="1004" w:type="dxa"/>
            <w:tcBorders>
              <w:top w:val="nil"/>
              <w:left w:val="nil"/>
              <w:bottom w:val="single" w:sz="4" w:space="0" w:color="auto"/>
              <w:right w:val="single" w:sz="4" w:space="0" w:color="auto"/>
            </w:tcBorders>
            <w:shd w:val="clear" w:color="auto" w:fill="auto"/>
            <w:hideMark/>
          </w:tcPr>
          <w:p w14:paraId="69B3E54D"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Mailed to patient or faxed/scanned to pharmacy.</w:t>
            </w:r>
          </w:p>
        </w:tc>
        <w:tc>
          <w:tcPr>
            <w:tcW w:w="1990" w:type="dxa"/>
            <w:gridSpan w:val="2"/>
            <w:tcBorders>
              <w:top w:val="single" w:sz="4" w:space="0" w:color="auto"/>
              <w:left w:val="nil"/>
              <w:bottom w:val="single" w:sz="4" w:space="0" w:color="auto"/>
              <w:right w:val="single" w:sz="4" w:space="0" w:color="auto"/>
            </w:tcBorders>
            <w:shd w:val="clear" w:color="auto" w:fill="auto"/>
            <w:hideMark/>
          </w:tcPr>
          <w:p w14:paraId="3570AE37"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Pharmacy</w:t>
            </w:r>
          </w:p>
        </w:tc>
      </w:tr>
      <w:tr w:rsidR="0097439E" w:rsidRPr="00560291" w14:paraId="2C79FF87" w14:textId="77777777" w:rsidTr="000B6592">
        <w:trPr>
          <w:trHeight w:val="1763"/>
        </w:trPr>
        <w:tc>
          <w:tcPr>
            <w:tcW w:w="1072" w:type="dxa"/>
            <w:tcBorders>
              <w:top w:val="nil"/>
              <w:left w:val="single" w:sz="4" w:space="0" w:color="auto"/>
              <w:bottom w:val="single" w:sz="4" w:space="0" w:color="auto"/>
              <w:right w:val="single" w:sz="4" w:space="0" w:color="auto"/>
            </w:tcBorders>
            <w:shd w:val="clear" w:color="auto" w:fill="auto"/>
            <w:hideMark/>
          </w:tcPr>
          <w:p w14:paraId="07852D20"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India</w:t>
            </w:r>
          </w:p>
        </w:tc>
        <w:tc>
          <w:tcPr>
            <w:tcW w:w="2157" w:type="dxa"/>
            <w:gridSpan w:val="2"/>
            <w:tcBorders>
              <w:top w:val="single" w:sz="4" w:space="0" w:color="auto"/>
              <w:left w:val="nil"/>
              <w:bottom w:val="single" w:sz="4" w:space="0" w:color="auto"/>
              <w:right w:val="single" w:sz="4" w:space="0" w:color="auto"/>
            </w:tcBorders>
            <w:shd w:val="clear" w:color="auto" w:fill="auto"/>
            <w:hideMark/>
          </w:tcPr>
          <w:p w14:paraId="1B20D867"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Possible</w:t>
            </w:r>
          </w:p>
        </w:tc>
        <w:tc>
          <w:tcPr>
            <w:tcW w:w="2067" w:type="dxa"/>
            <w:gridSpan w:val="2"/>
            <w:tcBorders>
              <w:top w:val="nil"/>
              <w:left w:val="nil"/>
              <w:bottom w:val="single" w:sz="4" w:space="0" w:color="auto"/>
              <w:right w:val="single" w:sz="4" w:space="0" w:color="auto"/>
            </w:tcBorders>
            <w:shd w:val="clear" w:color="auto" w:fill="auto"/>
            <w:hideMark/>
          </w:tcPr>
          <w:p w14:paraId="561AAE99"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Patient can initiate a tele-</w:t>
            </w:r>
            <w:proofErr w:type="spellStart"/>
            <w:r w:rsidRPr="00560291">
              <w:rPr>
                <w:rFonts w:ascii="Times New Roman" w:eastAsia="Times New Roman" w:hAnsi="Times New Roman" w:cs="Times New Roman"/>
                <w:color w:val="000000"/>
                <w:sz w:val="20"/>
                <w:szCs w:val="20"/>
              </w:rPr>
              <w:t>consultation.</w:t>
            </w:r>
            <w:r w:rsidRPr="00560291">
              <w:rPr>
                <w:rFonts w:ascii="Times New Roman" w:eastAsia="Times New Roman" w:hAnsi="Times New Roman" w:cs="Times New Roman"/>
                <w:color w:val="000000"/>
                <w:sz w:val="20"/>
                <w:szCs w:val="20"/>
                <w:vertAlign w:val="superscript"/>
              </w:rPr>
              <w:t>e</w:t>
            </w:r>
            <w:proofErr w:type="spellEnd"/>
          </w:p>
        </w:tc>
        <w:tc>
          <w:tcPr>
            <w:tcW w:w="2158" w:type="dxa"/>
            <w:gridSpan w:val="2"/>
            <w:tcBorders>
              <w:top w:val="single" w:sz="4" w:space="0" w:color="auto"/>
              <w:left w:val="nil"/>
              <w:bottom w:val="single" w:sz="4" w:space="0" w:color="auto"/>
              <w:right w:val="single" w:sz="4" w:space="0" w:color="auto"/>
            </w:tcBorders>
            <w:shd w:val="clear" w:color="auto" w:fill="auto"/>
            <w:hideMark/>
          </w:tcPr>
          <w:p w14:paraId="58A912D9"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Possible</w:t>
            </w:r>
          </w:p>
        </w:tc>
        <w:tc>
          <w:tcPr>
            <w:tcW w:w="901" w:type="dxa"/>
            <w:tcBorders>
              <w:top w:val="nil"/>
              <w:left w:val="nil"/>
              <w:bottom w:val="single" w:sz="4" w:space="0" w:color="auto"/>
              <w:right w:val="single" w:sz="4" w:space="0" w:color="auto"/>
            </w:tcBorders>
            <w:shd w:val="clear" w:color="auto" w:fill="auto"/>
            <w:hideMark/>
          </w:tcPr>
          <w:p w14:paraId="694504EB"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Some restrictions without clear definition</w:t>
            </w:r>
          </w:p>
        </w:tc>
        <w:tc>
          <w:tcPr>
            <w:tcW w:w="1101" w:type="dxa"/>
            <w:tcBorders>
              <w:top w:val="nil"/>
              <w:left w:val="nil"/>
              <w:bottom w:val="single" w:sz="4" w:space="0" w:color="auto"/>
              <w:right w:val="single" w:sz="4" w:space="0" w:color="auto"/>
            </w:tcBorders>
            <w:shd w:val="clear" w:color="auto" w:fill="auto"/>
            <w:hideMark/>
          </w:tcPr>
          <w:p w14:paraId="17DA8F67"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 xml:space="preserve">Some </w:t>
            </w:r>
            <w:proofErr w:type="spellStart"/>
            <w:r w:rsidRPr="00560291">
              <w:rPr>
                <w:rFonts w:ascii="Times New Roman" w:eastAsia="Times New Roman" w:hAnsi="Times New Roman" w:cs="Times New Roman"/>
                <w:color w:val="000000"/>
                <w:sz w:val="20"/>
                <w:szCs w:val="20"/>
              </w:rPr>
              <w:t>restrictions.</w:t>
            </w:r>
            <w:r w:rsidRPr="00560291">
              <w:rPr>
                <w:rFonts w:ascii="Times New Roman" w:eastAsia="Times New Roman" w:hAnsi="Times New Roman" w:cs="Times New Roman"/>
                <w:color w:val="000000"/>
                <w:sz w:val="20"/>
                <w:szCs w:val="20"/>
                <w:vertAlign w:val="superscript"/>
              </w:rPr>
              <w:t>f</w:t>
            </w:r>
            <w:proofErr w:type="spellEnd"/>
            <w:r w:rsidRPr="00560291">
              <w:rPr>
                <w:rFonts w:ascii="Times New Roman" w:eastAsia="Times New Roman" w:hAnsi="Times New Roman" w:cs="Times New Roman"/>
                <w:color w:val="000000"/>
                <w:sz w:val="20"/>
                <w:szCs w:val="20"/>
                <w:vertAlign w:val="superscript"/>
              </w:rPr>
              <w:t xml:space="preserve"> </w:t>
            </w:r>
          </w:p>
        </w:tc>
        <w:tc>
          <w:tcPr>
            <w:tcW w:w="1932" w:type="dxa"/>
            <w:gridSpan w:val="3"/>
            <w:tcBorders>
              <w:top w:val="single" w:sz="4" w:space="0" w:color="auto"/>
              <w:left w:val="nil"/>
              <w:bottom w:val="single" w:sz="4" w:space="0" w:color="auto"/>
              <w:right w:val="single" w:sz="4" w:space="0" w:color="auto"/>
            </w:tcBorders>
            <w:shd w:val="clear" w:color="auto" w:fill="auto"/>
            <w:hideMark/>
          </w:tcPr>
          <w:p w14:paraId="36BC28B4"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Same as for in-person care.</w:t>
            </w:r>
          </w:p>
        </w:tc>
        <w:tc>
          <w:tcPr>
            <w:tcW w:w="1006" w:type="dxa"/>
            <w:tcBorders>
              <w:top w:val="nil"/>
              <w:left w:val="nil"/>
              <w:bottom w:val="single" w:sz="4" w:space="0" w:color="auto"/>
              <w:right w:val="single" w:sz="4" w:space="0" w:color="auto"/>
            </w:tcBorders>
            <w:shd w:val="clear" w:color="auto" w:fill="auto"/>
            <w:hideMark/>
          </w:tcPr>
          <w:p w14:paraId="6B724366"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004" w:type="dxa"/>
            <w:tcBorders>
              <w:top w:val="nil"/>
              <w:left w:val="nil"/>
              <w:bottom w:val="single" w:sz="4" w:space="0" w:color="auto"/>
              <w:right w:val="single" w:sz="4" w:space="0" w:color="auto"/>
            </w:tcBorders>
            <w:shd w:val="clear" w:color="000000" w:fill="FFFFFF"/>
            <w:hideMark/>
          </w:tcPr>
          <w:p w14:paraId="1990A13C"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 xml:space="preserve">Both electronic and written </w:t>
            </w:r>
            <w:proofErr w:type="spellStart"/>
            <w:r w:rsidRPr="00560291">
              <w:rPr>
                <w:rFonts w:ascii="Times New Roman" w:eastAsia="Times New Roman" w:hAnsi="Times New Roman" w:cs="Times New Roman"/>
                <w:color w:val="000000"/>
                <w:sz w:val="20"/>
                <w:szCs w:val="20"/>
              </w:rPr>
              <w:t>prescriptions.</w:t>
            </w:r>
            <w:r w:rsidRPr="00560291">
              <w:rPr>
                <w:rFonts w:ascii="Times New Roman" w:eastAsia="Times New Roman" w:hAnsi="Times New Roman" w:cs="Times New Roman"/>
                <w:color w:val="000000"/>
                <w:sz w:val="20"/>
                <w:szCs w:val="20"/>
                <w:vertAlign w:val="superscript"/>
              </w:rPr>
              <w:t>h</w:t>
            </w:r>
            <w:proofErr w:type="spellEnd"/>
          </w:p>
        </w:tc>
        <w:tc>
          <w:tcPr>
            <w:tcW w:w="914" w:type="dxa"/>
            <w:tcBorders>
              <w:top w:val="nil"/>
              <w:left w:val="nil"/>
              <w:bottom w:val="single" w:sz="4" w:space="0" w:color="auto"/>
              <w:right w:val="single" w:sz="4" w:space="0" w:color="auto"/>
            </w:tcBorders>
            <w:shd w:val="clear" w:color="auto" w:fill="auto"/>
            <w:hideMark/>
          </w:tcPr>
          <w:p w14:paraId="5C8633F7"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Pharmacy</w:t>
            </w:r>
          </w:p>
        </w:tc>
        <w:tc>
          <w:tcPr>
            <w:tcW w:w="1076" w:type="dxa"/>
            <w:tcBorders>
              <w:top w:val="nil"/>
              <w:left w:val="nil"/>
              <w:bottom w:val="single" w:sz="4" w:space="0" w:color="auto"/>
              <w:right w:val="single" w:sz="4" w:space="0" w:color="auto"/>
            </w:tcBorders>
            <w:shd w:val="clear" w:color="auto" w:fill="auto"/>
            <w:hideMark/>
          </w:tcPr>
          <w:p w14:paraId="23847B46"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Mailed to home with patient</w:t>
            </w:r>
            <w:r>
              <w:rPr>
                <w:rFonts w:ascii="Times New Roman" w:eastAsia="Times New Roman" w:hAnsi="Times New Roman" w:cs="Times New Roman"/>
                <w:color w:val="000000"/>
                <w:sz w:val="20"/>
                <w:szCs w:val="20"/>
              </w:rPr>
              <w:t>’s</w:t>
            </w:r>
            <w:r w:rsidRPr="00560291">
              <w:rPr>
                <w:rFonts w:ascii="Times New Roman" w:eastAsia="Times New Roman" w:hAnsi="Times New Roman" w:cs="Times New Roman"/>
                <w:color w:val="000000"/>
                <w:sz w:val="20"/>
                <w:szCs w:val="20"/>
              </w:rPr>
              <w:t xml:space="preserve"> consent.</w:t>
            </w:r>
          </w:p>
        </w:tc>
      </w:tr>
      <w:tr w:rsidR="0097439E" w:rsidRPr="00560291" w14:paraId="0223E3A0" w14:textId="77777777" w:rsidTr="000B6592">
        <w:trPr>
          <w:trHeight w:val="1343"/>
        </w:trPr>
        <w:tc>
          <w:tcPr>
            <w:tcW w:w="1072" w:type="dxa"/>
            <w:tcBorders>
              <w:top w:val="nil"/>
              <w:left w:val="single" w:sz="4" w:space="0" w:color="auto"/>
              <w:bottom w:val="single" w:sz="4" w:space="0" w:color="auto"/>
              <w:right w:val="single" w:sz="4" w:space="0" w:color="auto"/>
            </w:tcBorders>
            <w:shd w:val="clear" w:color="auto" w:fill="auto"/>
            <w:hideMark/>
          </w:tcPr>
          <w:p w14:paraId="5F4CA260"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Italy</w:t>
            </w:r>
          </w:p>
        </w:tc>
        <w:tc>
          <w:tcPr>
            <w:tcW w:w="2157" w:type="dxa"/>
            <w:gridSpan w:val="2"/>
            <w:tcBorders>
              <w:top w:val="single" w:sz="4" w:space="0" w:color="auto"/>
              <w:left w:val="nil"/>
              <w:bottom w:val="single" w:sz="4" w:space="0" w:color="auto"/>
              <w:right w:val="single" w:sz="4" w:space="0" w:color="auto"/>
            </w:tcBorders>
            <w:shd w:val="clear" w:color="auto" w:fill="auto"/>
            <w:hideMark/>
          </w:tcPr>
          <w:p w14:paraId="19FE2FE4"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游明朝" w:hAnsi="Times New Roman" w:cs="Times New Roman"/>
                <w:color w:val="000000"/>
                <w:sz w:val="20"/>
                <w:szCs w:val="20"/>
              </w:rPr>
              <w:t>Generally, first visit must be in-person.</w:t>
            </w:r>
          </w:p>
        </w:tc>
        <w:tc>
          <w:tcPr>
            <w:tcW w:w="2067" w:type="dxa"/>
            <w:gridSpan w:val="2"/>
            <w:tcBorders>
              <w:top w:val="single" w:sz="4" w:space="0" w:color="auto"/>
              <w:left w:val="nil"/>
              <w:bottom w:val="single" w:sz="4" w:space="0" w:color="auto"/>
              <w:right w:val="single" w:sz="4" w:space="0" w:color="auto"/>
            </w:tcBorders>
            <w:shd w:val="clear" w:color="auto" w:fill="auto"/>
            <w:hideMark/>
          </w:tcPr>
          <w:p w14:paraId="478010B3"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游明朝" w:hAnsi="Times New Roman" w:cs="Times New Roman"/>
                <w:color w:val="000000"/>
                <w:sz w:val="20"/>
                <w:szCs w:val="20"/>
              </w:rPr>
              <w:t>Patients already in treatment and known by the mental health service.</w:t>
            </w:r>
          </w:p>
        </w:tc>
        <w:tc>
          <w:tcPr>
            <w:tcW w:w="2158" w:type="dxa"/>
            <w:gridSpan w:val="2"/>
            <w:tcBorders>
              <w:top w:val="single" w:sz="4" w:space="0" w:color="auto"/>
              <w:left w:val="nil"/>
              <w:bottom w:val="single" w:sz="4" w:space="0" w:color="auto"/>
              <w:right w:val="single" w:sz="4" w:space="0" w:color="auto"/>
            </w:tcBorders>
            <w:shd w:val="clear" w:color="auto" w:fill="auto"/>
            <w:hideMark/>
          </w:tcPr>
          <w:p w14:paraId="170D78D3"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proofErr w:type="spellStart"/>
            <w:r w:rsidRPr="00560291">
              <w:rPr>
                <w:rFonts w:ascii="Times New Roman" w:eastAsia="游明朝" w:hAnsi="Times New Roman" w:cs="Times New Roman"/>
                <w:color w:val="000000"/>
                <w:sz w:val="20"/>
                <w:szCs w:val="20"/>
              </w:rPr>
              <w:t>Possible</w:t>
            </w:r>
            <w:r w:rsidRPr="00560291">
              <w:rPr>
                <w:rFonts w:ascii="Times New Roman" w:eastAsia="Times New Roman" w:hAnsi="Times New Roman" w:cs="Times New Roman"/>
                <w:color w:val="000000"/>
                <w:sz w:val="20"/>
                <w:szCs w:val="20"/>
                <w:vertAlign w:val="superscript"/>
              </w:rPr>
              <w:t>g</w:t>
            </w:r>
            <w:proofErr w:type="spellEnd"/>
          </w:p>
        </w:tc>
        <w:tc>
          <w:tcPr>
            <w:tcW w:w="2002" w:type="dxa"/>
            <w:gridSpan w:val="2"/>
            <w:tcBorders>
              <w:top w:val="single" w:sz="4" w:space="0" w:color="auto"/>
              <w:left w:val="nil"/>
              <w:bottom w:val="single" w:sz="4" w:space="0" w:color="auto"/>
              <w:right w:val="single" w:sz="4" w:space="0" w:color="auto"/>
            </w:tcBorders>
            <w:shd w:val="clear" w:color="auto" w:fill="auto"/>
            <w:hideMark/>
          </w:tcPr>
          <w:p w14:paraId="7AE0E94D"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0B01EA">
              <w:rPr>
                <w:rFonts w:ascii="Times New Roman" w:eastAsia="Times New Roman" w:hAnsi="Times New Roman" w:cs="Times New Roman"/>
                <w:color w:val="000000" w:themeColor="text1"/>
                <w:sz w:val="20"/>
                <w:szCs w:val="20"/>
              </w:rPr>
              <w:t xml:space="preserve">Some </w:t>
            </w:r>
            <w:proofErr w:type="spellStart"/>
            <w:r w:rsidRPr="000B01EA">
              <w:rPr>
                <w:rFonts w:ascii="Times New Roman" w:eastAsia="Times New Roman" w:hAnsi="Times New Roman" w:cs="Times New Roman"/>
                <w:color w:val="000000" w:themeColor="text1"/>
                <w:sz w:val="20"/>
                <w:szCs w:val="20"/>
              </w:rPr>
              <w:t>restictions</w:t>
            </w:r>
            <w:r w:rsidRPr="000B01EA">
              <w:rPr>
                <w:rFonts w:ascii="Times New Roman" w:eastAsia="Times New Roman" w:hAnsi="Times New Roman" w:cs="Times New Roman"/>
                <w:color w:val="000000" w:themeColor="text1"/>
                <w:sz w:val="20"/>
                <w:szCs w:val="20"/>
                <w:vertAlign w:val="superscript"/>
              </w:rPr>
              <w:t>g</w:t>
            </w:r>
            <w:proofErr w:type="spellEnd"/>
          </w:p>
        </w:tc>
        <w:tc>
          <w:tcPr>
            <w:tcW w:w="1932" w:type="dxa"/>
            <w:gridSpan w:val="3"/>
            <w:tcBorders>
              <w:top w:val="single" w:sz="4" w:space="0" w:color="auto"/>
              <w:left w:val="nil"/>
              <w:bottom w:val="single" w:sz="4" w:space="0" w:color="auto"/>
              <w:right w:val="single" w:sz="4" w:space="0" w:color="auto"/>
            </w:tcBorders>
            <w:shd w:val="clear" w:color="auto" w:fill="auto"/>
            <w:hideMark/>
          </w:tcPr>
          <w:p w14:paraId="21632716"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游明朝" w:hAnsi="Times New Roman" w:cs="Times New Roman"/>
                <w:color w:val="000000"/>
                <w:sz w:val="20"/>
                <w:szCs w:val="20"/>
              </w:rPr>
              <w:t>Same as for in-person care.</w:t>
            </w:r>
          </w:p>
        </w:tc>
        <w:tc>
          <w:tcPr>
            <w:tcW w:w="2010" w:type="dxa"/>
            <w:gridSpan w:val="2"/>
            <w:tcBorders>
              <w:top w:val="single" w:sz="4" w:space="0" w:color="auto"/>
              <w:left w:val="nil"/>
              <w:bottom w:val="single" w:sz="4" w:space="0" w:color="auto"/>
              <w:right w:val="single" w:sz="4" w:space="0" w:color="auto"/>
            </w:tcBorders>
            <w:shd w:val="clear" w:color="auto" w:fill="auto"/>
            <w:hideMark/>
          </w:tcPr>
          <w:p w14:paraId="73DF310F"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游明朝" w:hAnsi="Times New Roman" w:cs="Times New Roman"/>
                <w:color w:val="000000"/>
                <w:sz w:val="20"/>
                <w:szCs w:val="20"/>
              </w:rPr>
              <w:t>Sent via e-mail, or pick-up prescription in-person without visit.</w:t>
            </w:r>
          </w:p>
        </w:tc>
        <w:tc>
          <w:tcPr>
            <w:tcW w:w="1990" w:type="dxa"/>
            <w:gridSpan w:val="2"/>
            <w:tcBorders>
              <w:top w:val="single" w:sz="4" w:space="0" w:color="auto"/>
              <w:left w:val="nil"/>
              <w:bottom w:val="single" w:sz="4" w:space="0" w:color="auto"/>
              <w:right w:val="single" w:sz="4" w:space="0" w:color="auto"/>
            </w:tcBorders>
            <w:shd w:val="clear" w:color="auto" w:fill="auto"/>
            <w:hideMark/>
          </w:tcPr>
          <w:p w14:paraId="546A03E2"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游明朝" w:hAnsi="Times New Roman" w:cs="Times New Roman"/>
                <w:color w:val="000000"/>
                <w:sz w:val="20"/>
                <w:szCs w:val="20"/>
              </w:rPr>
              <w:t>Prescription e-mailed, patient pick up at pharmacy, or patient pick up at clinic.</w:t>
            </w:r>
          </w:p>
        </w:tc>
      </w:tr>
      <w:tr w:rsidR="0097439E" w:rsidRPr="00560291" w14:paraId="0E088DA6" w14:textId="77777777" w:rsidTr="000B6592">
        <w:trPr>
          <w:trHeight w:val="1020"/>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35E02188"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lastRenderedPageBreak/>
              <w:t>Japan</w:t>
            </w:r>
          </w:p>
        </w:tc>
        <w:tc>
          <w:tcPr>
            <w:tcW w:w="1048" w:type="dxa"/>
            <w:tcBorders>
              <w:top w:val="single" w:sz="4" w:space="0" w:color="auto"/>
              <w:left w:val="nil"/>
              <w:bottom w:val="single" w:sz="4" w:space="0" w:color="auto"/>
              <w:right w:val="single" w:sz="4" w:space="0" w:color="auto"/>
            </w:tcBorders>
            <w:shd w:val="clear" w:color="auto" w:fill="auto"/>
          </w:tcPr>
          <w:p w14:paraId="72731EEB"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Times New Roman" w:hAnsi="Times New Roman" w:cs="Times New Roman"/>
                <w:color w:val="000000"/>
                <w:sz w:val="20"/>
                <w:szCs w:val="20"/>
              </w:rPr>
              <w:t>Generally, first visit must be in-person.</w:t>
            </w:r>
          </w:p>
        </w:tc>
        <w:tc>
          <w:tcPr>
            <w:tcW w:w="1109" w:type="dxa"/>
            <w:tcBorders>
              <w:top w:val="single" w:sz="4" w:space="0" w:color="auto"/>
              <w:left w:val="nil"/>
              <w:bottom w:val="single" w:sz="4" w:space="0" w:color="auto"/>
              <w:right w:val="single" w:sz="4" w:space="0" w:color="auto"/>
            </w:tcBorders>
            <w:shd w:val="clear" w:color="auto" w:fill="auto"/>
          </w:tcPr>
          <w:p w14:paraId="45761D46"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Times New Roman" w:hAnsi="Times New Roman" w:cs="Times New Roman"/>
                <w:color w:val="000000"/>
                <w:sz w:val="20"/>
                <w:szCs w:val="20"/>
              </w:rPr>
              <w:t>Possible</w:t>
            </w:r>
          </w:p>
        </w:tc>
        <w:tc>
          <w:tcPr>
            <w:tcW w:w="1015" w:type="dxa"/>
            <w:tcBorders>
              <w:top w:val="single" w:sz="4" w:space="0" w:color="auto"/>
              <w:left w:val="nil"/>
              <w:bottom w:val="single" w:sz="4" w:space="0" w:color="auto"/>
              <w:right w:val="single" w:sz="4" w:space="0" w:color="auto"/>
            </w:tcBorders>
            <w:shd w:val="clear" w:color="auto" w:fill="auto"/>
          </w:tcPr>
          <w:p w14:paraId="5F4DE2AA"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Times New Roman" w:hAnsi="Times New Roman" w:cs="Times New Roman"/>
                <w:color w:val="000000"/>
                <w:sz w:val="20"/>
                <w:szCs w:val="20"/>
              </w:rPr>
              <w:t>Plan of care developed with patient consent prior to remote consultation.</w:t>
            </w:r>
          </w:p>
        </w:tc>
        <w:tc>
          <w:tcPr>
            <w:tcW w:w="1052" w:type="dxa"/>
            <w:tcBorders>
              <w:top w:val="single" w:sz="4" w:space="0" w:color="auto"/>
              <w:left w:val="nil"/>
              <w:bottom w:val="single" w:sz="4" w:space="0" w:color="auto"/>
              <w:right w:val="single" w:sz="4" w:space="0" w:color="auto"/>
            </w:tcBorders>
            <w:shd w:val="clear" w:color="auto" w:fill="auto"/>
          </w:tcPr>
          <w:p w14:paraId="49FD8499"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Times New Roman" w:hAnsi="Times New Roman" w:cs="Times New Roman"/>
                <w:color w:val="000000"/>
                <w:sz w:val="20"/>
                <w:szCs w:val="20"/>
              </w:rPr>
              <w:t>Possible to provide telemedicine from the first visit with no prior treatment plan.</w:t>
            </w:r>
          </w:p>
        </w:tc>
        <w:tc>
          <w:tcPr>
            <w:tcW w:w="1079" w:type="dxa"/>
            <w:tcBorders>
              <w:top w:val="single" w:sz="4" w:space="0" w:color="auto"/>
              <w:left w:val="nil"/>
              <w:bottom w:val="single" w:sz="4" w:space="0" w:color="auto"/>
              <w:right w:val="single" w:sz="4" w:space="0" w:color="auto"/>
            </w:tcBorders>
            <w:shd w:val="clear" w:color="auto" w:fill="auto"/>
          </w:tcPr>
          <w:p w14:paraId="1DD4D08E"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Times New Roman" w:hAnsi="Times New Roman" w:cs="Times New Roman"/>
                <w:color w:val="000000"/>
                <w:sz w:val="20"/>
                <w:szCs w:val="20"/>
              </w:rPr>
              <w:t>Repeat visits only.</w:t>
            </w:r>
          </w:p>
        </w:tc>
        <w:tc>
          <w:tcPr>
            <w:tcW w:w="1079" w:type="dxa"/>
            <w:tcBorders>
              <w:top w:val="single" w:sz="4" w:space="0" w:color="auto"/>
              <w:left w:val="nil"/>
              <w:bottom w:val="single" w:sz="4" w:space="0" w:color="auto"/>
              <w:right w:val="single" w:sz="4" w:space="0" w:color="auto"/>
            </w:tcBorders>
            <w:shd w:val="clear" w:color="auto" w:fill="auto"/>
          </w:tcPr>
          <w:p w14:paraId="08518B71"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Times New Roman" w:hAnsi="Times New Roman" w:cs="Times New Roman"/>
                <w:color w:val="000000"/>
                <w:sz w:val="20"/>
                <w:szCs w:val="20"/>
              </w:rPr>
              <w:t>Possible</w:t>
            </w:r>
          </w:p>
        </w:tc>
        <w:tc>
          <w:tcPr>
            <w:tcW w:w="901" w:type="dxa"/>
            <w:tcBorders>
              <w:top w:val="single" w:sz="4" w:space="0" w:color="auto"/>
              <w:left w:val="nil"/>
              <w:bottom w:val="single" w:sz="4" w:space="0" w:color="auto"/>
              <w:right w:val="single" w:sz="4" w:space="0" w:color="auto"/>
            </w:tcBorders>
            <w:shd w:val="clear" w:color="auto" w:fill="auto"/>
          </w:tcPr>
          <w:p w14:paraId="3B5F15D7"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Times New Roman" w:hAnsi="Times New Roman" w:cs="Times New Roman"/>
                <w:color w:val="000000"/>
                <w:sz w:val="20"/>
                <w:szCs w:val="20"/>
              </w:rPr>
              <w:t>Can only prescribe new medications in-person.</w:t>
            </w:r>
          </w:p>
        </w:tc>
        <w:tc>
          <w:tcPr>
            <w:tcW w:w="1101" w:type="dxa"/>
            <w:tcBorders>
              <w:top w:val="single" w:sz="4" w:space="0" w:color="auto"/>
              <w:left w:val="nil"/>
              <w:bottom w:val="single" w:sz="4" w:space="0" w:color="auto"/>
              <w:right w:val="single" w:sz="4" w:space="0" w:color="auto"/>
            </w:tcBorders>
            <w:shd w:val="clear" w:color="auto" w:fill="auto"/>
          </w:tcPr>
          <w:p w14:paraId="49D59DE4"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Times New Roman" w:hAnsi="Times New Roman" w:cs="Times New Roman"/>
                <w:color w:val="000000"/>
                <w:sz w:val="20"/>
                <w:szCs w:val="20"/>
              </w:rPr>
              <w:t xml:space="preserve">New prescriptions possible. Some restrictions for the first </w:t>
            </w:r>
            <w:proofErr w:type="spellStart"/>
            <w:r w:rsidRPr="00560291">
              <w:rPr>
                <w:rFonts w:ascii="Times New Roman" w:eastAsia="Times New Roman" w:hAnsi="Times New Roman" w:cs="Times New Roman"/>
                <w:color w:val="000000"/>
                <w:sz w:val="20"/>
                <w:szCs w:val="20"/>
              </w:rPr>
              <w:t>visit.</w:t>
            </w:r>
            <w:r w:rsidRPr="00560291">
              <w:rPr>
                <w:rFonts w:ascii="Times New Roman" w:eastAsia="Times New Roman" w:hAnsi="Times New Roman" w:cs="Times New Roman"/>
                <w:color w:val="000000"/>
                <w:sz w:val="20"/>
                <w:szCs w:val="20"/>
                <w:vertAlign w:val="superscript"/>
              </w:rPr>
              <w:t>i</w:t>
            </w:r>
            <w:proofErr w:type="spellEnd"/>
          </w:p>
        </w:tc>
        <w:tc>
          <w:tcPr>
            <w:tcW w:w="962" w:type="dxa"/>
            <w:tcBorders>
              <w:top w:val="single" w:sz="4" w:space="0" w:color="auto"/>
              <w:left w:val="nil"/>
              <w:bottom w:val="single" w:sz="4" w:space="0" w:color="auto"/>
              <w:right w:val="single" w:sz="4" w:space="0" w:color="auto"/>
            </w:tcBorders>
            <w:shd w:val="clear" w:color="auto" w:fill="auto"/>
          </w:tcPr>
          <w:p w14:paraId="231703EE"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Times New Roman" w:hAnsi="Times New Roman" w:cs="Times New Roman"/>
                <w:color w:val="000000"/>
                <w:sz w:val="20"/>
                <w:szCs w:val="20"/>
              </w:rPr>
              <w:t>Same as for in-person care.</w:t>
            </w:r>
          </w:p>
        </w:tc>
        <w:tc>
          <w:tcPr>
            <w:tcW w:w="970" w:type="dxa"/>
            <w:gridSpan w:val="2"/>
            <w:tcBorders>
              <w:top w:val="single" w:sz="4" w:space="0" w:color="auto"/>
              <w:left w:val="nil"/>
              <w:bottom w:val="single" w:sz="4" w:space="0" w:color="auto"/>
              <w:right w:val="single" w:sz="4" w:space="0" w:color="auto"/>
            </w:tcBorders>
            <w:shd w:val="clear" w:color="auto" w:fill="auto"/>
          </w:tcPr>
          <w:p w14:paraId="44FE7B9B"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Times New Roman" w:hAnsi="Times New Roman" w:cs="Times New Roman"/>
                <w:color w:val="000000"/>
                <w:sz w:val="20"/>
                <w:szCs w:val="20"/>
              </w:rPr>
              <w:t>Only 7</w:t>
            </w:r>
            <w:r>
              <w:rPr>
                <w:rFonts w:ascii="Times New Roman" w:eastAsia="Times New Roman" w:hAnsi="Times New Roman" w:cs="Times New Roman"/>
                <w:color w:val="000000"/>
                <w:sz w:val="20"/>
                <w:szCs w:val="20"/>
              </w:rPr>
              <w:t>-</w:t>
            </w:r>
            <w:r w:rsidRPr="00560291">
              <w:rPr>
                <w:rFonts w:ascii="Times New Roman" w:eastAsia="Times New Roman" w:hAnsi="Times New Roman" w:cs="Times New Roman"/>
                <w:color w:val="000000"/>
                <w:sz w:val="20"/>
                <w:szCs w:val="20"/>
              </w:rPr>
              <w:t>day prescription for new patients.</w:t>
            </w:r>
          </w:p>
        </w:tc>
        <w:tc>
          <w:tcPr>
            <w:tcW w:w="1006" w:type="dxa"/>
            <w:tcBorders>
              <w:top w:val="single" w:sz="4" w:space="0" w:color="auto"/>
              <w:left w:val="nil"/>
              <w:bottom w:val="single" w:sz="4" w:space="0" w:color="auto"/>
              <w:right w:val="single" w:sz="4" w:space="0" w:color="auto"/>
            </w:tcBorders>
            <w:shd w:val="clear" w:color="auto" w:fill="auto"/>
          </w:tcPr>
          <w:p w14:paraId="71D8C159"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Times New Roman" w:hAnsi="Times New Roman" w:cs="Times New Roman"/>
                <w:color w:val="000000"/>
                <w:sz w:val="20"/>
                <w:szCs w:val="20"/>
              </w:rPr>
              <w:t>Mailed to patient.</w:t>
            </w:r>
          </w:p>
        </w:tc>
        <w:tc>
          <w:tcPr>
            <w:tcW w:w="1004" w:type="dxa"/>
            <w:tcBorders>
              <w:top w:val="single" w:sz="4" w:space="0" w:color="auto"/>
              <w:left w:val="nil"/>
              <w:bottom w:val="single" w:sz="4" w:space="0" w:color="auto"/>
              <w:right w:val="single" w:sz="4" w:space="0" w:color="auto"/>
            </w:tcBorders>
            <w:shd w:val="clear" w:color="auto" w:fill="auto"/>
          </w:tcPr>
          <w:p w14:paraId="237E5D95"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Times New Roman" w:hAnsi="Times New Roman" w:cs="Times New Roman"/>
                <w:color w:val="000000"/>
                <w:sz w:val="20"/>
                <w:szCs w:val="20"/>
              </w:rPr>
              <w:t>Sent to pharmacy by fax, etc. for patient pick up.</w:t>
            </w:r>
          </w:p>
        </w:tc>
        <w:tc>
          <w:tcPr>
            <w:tcW w:w="914" w:type="dxa"/>
            <w:tcBorders>
              <w:top w:val="single" w:sz="4" w:space="0" w:color="auto"/>
              <w:left w:val="nil"/>
              <w:bottom w:val="single" w:sz="4" w:space="0" w:color="auto"/>
              <w:right w:val="single" w:sz="4" w:space="0" w:color="auto"/>
            </w:tcBorders>
            <w:shd w:val="clear" w:color="auto" w:fill="auto"/>
          </w:tcPr>
          <w:p w14:paraId="41D8E67C" w14:textId="77777777" w:rsidR="0097439E" w:rsidRPr="00560291" w:rsidRDefault="0097439E" w:rsidP="0097439E">
            <w:pPr>
              <w:spacing w:line="200" w:lineRule="exact"/>
              <w:rPr>
                <w:rFonts w:ascii="Times New Roman" w:eastAsia="游明朝" w:hAnsi="Times New Roman" w:cs="Times New Roman"/>
                <w:color w:val="000000"/>
                <w:sz w:val="20"/>
                <w:szCs w:val="20"/>
              </w:rPr>
            </w:pPr>
            <w:r>
              <w:rPr>
                <w:rFonts w:ascii="Times New Roman" w:eastAsia="Times New Roman" w:hAnsi="Times New Roman" w:cs="Times New Roman"/>
                <w:color w:val="000000"/>
                <w:sz w:val="20"/>
                <w:szCs w:val="20"/>
              </w:rPr>
              <w:t>Pharmacy</w:t>
            </w:r>
          </w:p>
        </w:tc>
        <w:tc>
          <w:tcPr>
            <w:tcW w:w="1076" w:type="dxa"/>
            <w:tcBorders>
              <w:top w:val="single" w:sz="4" w:space="0" w:color="auto"/>
              <w:left w:val="nil"/>
              <w:bottom w:val="single" w:sz="4" w:space="0" w:color="auto"/>
              <w:right w:val="single" w:sz="4" w:space="0" w:color="auto"/>
            </w:tcBorders>
            <w:shd w:val="clear" w:color="auto" w:fill="auto"/>
          </w:tcPr>
          <w:p w14:paraId="390EF638"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Times New Roman" w:hAnsi="Times New Roman" w:cs="Times New Roman"/>
                <w:color w:val="000000"/>
                <w:sz w:val="20"/>
                <w:szCs w:val="20"/>
              </w:rPr>
              <w:t xml:space="preserve">Certain pharmacies can mail </w:t>
            </w:r>
            <w:r>
              <w:rPr>
                <w:rFonts w:ascii="Times New Roman" w:eastAsia="Times New Roman" w:hAnsi="Times New Roman" w:cs="Times New Roman"/>
                <w:color w:val="000000"/>
                <w:sz w:val="20"/>
                <w:szCs w:val="20"/>
              </w:rPr>
              <w:t>to home</w:t>
            </w:r>
          </w:p>
        </w:tc>
      </w:tr>
      <w:tr w:rsidR="0097439E" w:rsidRPr="00560291" w14:paraId="2F0D2FE2" w14:textId="77777777" w:rsidTr="000B6592">
        <w:trPr>
          <w:trHeight w:val="915"/>
        </w:trPr>
        <w:tc>
          <w:tcPr>
            <w:tcW w:w="1072" w:type="dxa"/>
            <w:tcBorders>
              <w:top w:val="nil"/>
              <w:left w:val="single" w:sz="4" w:space="0" w:color="auto"/>
              <w:bottom w:val="single" w:sz="4" w:space="0" w:color="auto"/>
              <w:right w:val="single" w:sz="4" w:space="0" w:color="auto"/>
            </w:tcBorders>
            <w:shd w:val="clear" w:color="auto" w:fill="auto"/>
            <w:hideMark/>
          </w:tcPr>
          <w:p w14:paraId="3AD411AB"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South</w:t>
            </w:r>
          </w:p>
          <w:p w14:paraId="74B6983C"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Africa</w:t>
            </w:r>
          </w:p>
        </w:tc>
        <w:tc>
          <w:tcPr>
            <w:tcW w:w="1048" w:type="dxa"/>
            <w:tcBorders>
              <w:top w:val="nil"/>
              <w:left w:val="nil"/>
              <w:bottom w:val="single" w:sz="4" w:space="0" w:color="auto"/>
              <w:right w:val="single" w:sz="4" w:space="0" w:color="auto"/>
            </w:tcBorders>
            <w:shd w:val="clear" w:color="auto" w:fill="auto"/>
            <w:hideMark/>
          </w:tcPr>
          <w:p w14:paraId="1BFB267E"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Generally, first visit must be in-person.</w:t>
            </w:r>
          </w:p>
        </w:tc>
        <w:tc>
          <w:tcPr>
            <w:tcW w:w="1109" w:type="dxa"/>
            <w:tcBorders>
              <w:top w:val="nil"/>
              <w:left w:val="nil"/>
              <w:bottom w:val="single" w:sz="4" w:space="0" w:color="auto"/>
              <w:right w:val="single" w:sz="4" w:space="0" w:color="auto"/>
            </w:tcBorders>
            <w:shd w:val="clear" w:color="auto" w:fill="auto"/>
            <w:hideMark/>
          </w:tcPr>
          <w:p w14:paraId="0D006A72"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Possible</w:t>
            </w:r>
          </w:p>
        </w:tc>
        <w:tc>
          <w:tcPr>
            <w:tcW w:w="2067" w:type="dxa"/>
            <w:gridSpan w:val="2"/>
            <w:tcBorders>
              <w:top w:val="single" w:sz="4" w:space="0" w:color="auto"/>
              <w:left w:val="nil"/>
              <w:bottom w:val="single" w:sz="4" w:space="0" w:color="auto"/>
              <w:right w:val="single" w:sz="4" w:space="0" w:color="auto"/>
            </w:tcBorders>
            <w:shd w:val="clear" w:color="auto" w:fill="auto"/>
            <w:hideMark/>
          </w:tcPr>
          <w:p w14:paraId="64005381"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079" w:type="dxa"/>
            <w:tcBorders>
              <w:top w:val="nil"/>
              <w:left w:val="nil"/>
              <w:bottom w:val="single" w:sz="4" w:space="0" w:color="auto"/>
              <w:right w:val="single" w:sz="4" w:space="0" w:color="auto"/>
            </w:tcBorders>
            <w:shd w:val="clear" w:color="auto" w:fill="auto"/>
            <w:hideMark/>
          </w:tcPr>
          <w:p w14:paraId="7B906FA0"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Repeat visits only.</w:t>
            </w:r>
          </w:p>
        </w:tc>
        <w:tc>
          <w:tcPr>
            <w:tcW w:w="1079" w:type="dxa"/>
            <w:tcBorders>
              <w:top w:val="nil"/>
              <w:left w:val="nil"/>
              <w:bottom w:val="single" w:sz="4" w:space="0" w:color="auto"/>
              <w:right w:val="single" w:sz="4" w:space="0" w:color="auto"/>
            </w:tcBorders>
            <w:shd w:val="clear" w:color="auto" w:fill="auto"/>
            <w:hideMark/>
          </w:tcPr>
          <w:p w14:paraId="6F173F50"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Possible</w:t>
            </w:r>
          </w:p>
        </w:tc>
        <w:tc>
          <w:tcPr>
            <w:tcW w:w="2002" w:type="dxa"/>
            <w:gridSpan w:val="2"/>
            <w:tcBorders>
              <w:top w:val="single" w:sz="4" w:space="0" w:color="auto"/>
              <w:left w:val="nil"/>
              <w:bottom w:val="single" w:sz="4" w:space="0" w:color="auto"/>
              <w:right w:val="single" w:sz="4" w:space="0" w:color="auto"/>
            </w:tcBorders>
            <w:shd w:val="clear" w:color="auto" w:fill="auto"/>
            <w:hideMark/>
          </w:tcPr>
          <w:p w14:paraId="69E4D95F"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Same as for in-person care.</w:t>
            </w:r>
          </w:p>
        </w:tc>
        <w:tc>
          <w:tcPr>
            <w:tcW w:w="1009" w:type="dxa"/>
            <w:gridSpan w:val="2"/>
            <w:tcBorders>
              <w:top w:val="nil"/>
              <w:left w:val="nil"/>
              <w:bottom w:val="single" w:sz="4" w:space="0" w:color="auto"/>
              <w:right w:val="single" w:sz="4" w:space="0" w:color="auto"/>
            </w:tcBorders>
            <w:shd w:val="clear" w:color="auto" w:fill="auto"/>
            <w:hideMark/>
          </w:tcPr>
          <w:p w14:paraId="0B73EE5A"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Up to 6 months.</w:t>
            </w:r>
          </w:p>
        </w:tc>
        <w:tc>
          <w:tcPr>
            <w:tcW w:w="923" w:type="dxa"/>
            <w:tcBorders>
              <w:top w:val="nil"/>
              <w:left w:val="nil"/>
              <w:bottom w:val="single" w:sz="4" w:space="0" w:color="auto"/>
              <w:right w:val="single" w:sz="4" w:space="0" w:color="auto"/>
            </w:tcBorders>
            <w:shd w:val="clear" w:color="auto" w:fill="auto"/>
            <w:hideMark/>
          </w:tcPr>
          <w:p w14:paraId="798BA831"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Repeat prescriptions can be refilled an additional 6 months.</w:t>
            </w:r>
          </w:p>
        </w:tc>
        <w:tc>
          <w:tcPr>
            <w:tcW w:w="2010" w:type="dxa"/>
            <w:gridSpan w:val="2"/>
            <w:tcBorders>
              <w:top w:val="single" w:sz="4" w:space="0" w:color="auto"/>
              <w:left w:val="nil"/>
              <w:bottom w:val="single" w:sz="4" w:space="0" w:color="auto"/>
              <w:right w:val="single" w:sz="4" w:space="0" w:color="auto"/>
            </w:tcBorders>
            <w:shd w:val="clear" w:color="auto" w:fill="auto"/>
            <w:hideMark/>
          </w:tcPr>
          <w:p w14:paraId="7DC05429"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Patient picks up at pharmacy.</w:t>
            </w:r>
          </w:p>
        </w:tc>
        <w:tc>
          <w:tcPr>
            <w:tcW w:w="1990" w:type="dxa"/>
            <w:gridSpan w:val="2"/>
            <w:tcBorders>
              <w:top w:val="single" w:sz="4" w:space="0" w:color="auto"/>
              <w:left w:val="nil"/>
              <w:bottom w:val="single" w:sz="4" w:space="0" w:color="auto"/>
              <w:right w:val="single" w:sz="4" w:space="0" w:color="auto"/>
            </w:tcBorders>
            <w:shd w:val="clear" w:color="auto" w:fill="auto"/>
            <w:hideMark/>
          </w:tcPr>
          <w:p w14:paraId="5669AC8B"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Pharmacy</w:t>
            </w:r>
          </w:p>
        </w:tc>
      </w:tr>
      <w:tr w:rsidR="0097439E" w:rsidRPr="00560291" w14:paraId="35E39CF1" w14:textId="77777777" w:rsidTr="000B6592">
        <w:trPr>
          <w:trHeight w:val="1460"/>
        </w:trPr>
        <w:tc>
          <w:tcPr>
            <w:tcW w:w="1072" w:type="dxa"/>
            <w:tcBorders>
              <w:top w:val="nil"/>
              <w:left w:val="single" w:sz="4" w:space="0" w:color="auto"/>
              <w:bottom w:val="single" w:sz="4" w:space="0" w:color="auto"/>
              <w:right w:val="single" w:sz="4" w:space="0" w:color="auto"/>
            </w:tcBorders>
            <w:shd w:val="clear" w:color="auto" w:fill="auto"/>
            <w:hideMark/>
          </w:tcPr>
          <w:p w14:paraId="27F2AD59"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South</w:t>
            </w:r>
          </w:p>
          <w:p w14:paraId="23F0E44F"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Korea</w:t>
            </w:r>
          </w:p>
        </w:tc>
        <w:tc>
          <w:tcPr>
            <w:tcW w:w="1048" w:type="dxa"/>
            <w:tcBorders>
              <w:top w:val="nil"/>
              <w:left w:val="nil"/>
              <w:bottom w:val="single" w:sz="4" w:space="0" w:color="auto"/>
              <w:right w:val="single" w:sz="4" w:space="0" w:color="auto"/>
            </w:tcBorders>
            <w:shd w:val="clear" w:color="auto" w:fill="auto"/>
            <w:hideMark/>
          </w:tcPr>
          <w:p w14:paraId="6B736E48"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N/A</w:t>
            </w:r>
            <w:r w:rsidRPr="00560291">
              <w:rPr>
                <w:rFonts w:ascii="Times New Roman" w:eastAsia="游明朝" w:hAnsi="Times New Roman" w:cs="Times New Roman"/>
                <w:color w:val="000000"/>
                <w:sz w:val="20"/>
                <w:szCs w:val="20"/>
              </w:rPr>
              <w:t>‡</w:t>
            </w:r>
          </w:p>
        </w:tc>
        <w:tc>
          <w:tcPr>
            <w:tcW w:w="1109" w:type="dxa"/>
            <w:tcBorders>
              <w:top w:val="nil"/>
              <w:left w:val="nil"/>
              <w:bottom w:val="single" w:sz="4" w:space="0" w:color="auto"/>
              <w:right w:val="single" w:sz="4" w:space="0" w:color="auto"/>
            </w:tcBorders>
            <w:shd w:val="clear" w:color="auto" w:fill="auto"/>
            <w:hideMark/>
          </w:tcPr>
          <w:p w14:paraId="465ABA37"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Possible</w:t>
            </w:r>
          </w:p>
        </w:tc>
        <w:tc>
          <w:tcPr>
            <w:tcW w:w="1015" w:type="dxa"/>
            <w:tcBorders>
              <w:top w:val="nil"/>
              <w:left w:val="nil"/>
              <w:bottom w:val="single" w:sz="4" w:space="0" w:color="auto"/>
              <w:right w:val="single" w:sz="4" w:space="0" w:color="auto"/>
            </w:tcBorders>
            <w:shd w:val="clear" w:color="auto" w:fill="auto"/>
            <w:hideMark/>
          </w:tcPr>
          <w:p w14:paraId="21A6A5C7"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N/A</w:t>
            </w:r>
            <w:r w:rsidRPr="00560291">
              <w:rPr>
                <w:rFonts w:ascii="Times New Roman" w:eastAsia="游明朝" w:hAnsi="Times New Roman" w:cs="Times New Roman"/>
                <w:color w:val="000000"/>
                <w:sz w:val="20"/>
                <w:szCs w:val="20"/>
              </w:rPr>
              <w:t>‡</w:t>
            </w:r>
          </w:p>
        </w:tc>
        <w:tc>
          <w:tcPr>
            <w:tcW w:w="1052" w:type="dxa"/>
            <w:tcBorders>
              <w:top w:val="nil"/>
              <w:left w:val="nil"/>
              <w:bottom w:val="single" w:sz="4" w:space="0" w:color="auto"/>
              <w:right w:val="single" w:sz="4" w:space="0" w:color="auto"/>
            </w:tcBorders>
            <w:shd w:val="clear" w:color="auto" w:fill="auto"/>
            <w:hideMark/>
          </w:tcPr>
          <w:p w14:paraId="113275F3"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079" w:type="dxa"/>
            <w:tcBorders>
              <w:top w:val="nil"/>
              <w:left w:val="nil"/>
              <w:bottom w:val="single" w:sz="4" w:space="0" w:color="auto"/>
              <w:right w:val="single" w:sz="4" w:space="0" w:color="auto"/>
            </w:tcBorders>
            <w:shd w:val="clear" w:color="auto" w:fill="auto"/>
            <w:hideMark/>
          </w:tcPr>
          <w:p w14:paraId="57E396A9"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N/A</w:t>
            </w:r>
            <w:r w:rsidRPr="00560291">
              <w:rPr>
                <w:rFonts w:ascii="Times New Roman" w:eastAsia="游明朝" w:hAnsi="Times New Roman" w:cs="Times New Roman"/>
                <w:color w:val="000000"/>
                <w:sz w:val="20"/>
                <w:szCs w:val="20"/>
              </w:rPr>
              <w:t>‡</w:t>
            </w:r>
          </w:p>
        </w:tc>
        <w:tc>
          <w:tcPr>
            <w:tcW w:w="1079" w:type="dxa"/>
            <w:tcBorders>
              <w:top w:val="nil"/>
              <w:left w:val="nil"/>
              <w:bottom w:val="single" w:sz="4" w:space="0" w:color="auto"/>
              <w:right w:val="single" w:sz="4" w:space="0" w:color="auto"/>
            </w:tcBorders>
            <w:shd w:val="clear" w:color="auto" w:fill="auto"/>
            <w:hideMark/>
          </w:tcPr>
          <w:p w14:paraId="5117B1C0"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Possible</w:t>
            </w:r>
          </w:p>
        </w:tc>
        <w:tc>
          <w:tcPr>
            <w:tcW w:w="901" w:type="dxa"/>
            <w:tcBorders>
              <w:top w:val="nil"/>
              <w:left w:val="nil"/>
              <w:bottom w:val="single" w:sz="4" w:space="0" w:color="auto"/>
              <w:right w:val="single" w:sz="4" w:space="0" w:color="auto"/>
            </w:tcBorders>
            <w:shd w:val="clear" w:color="auto" w:fill="auto"/>
            <w:hideMark/>
          </w:tcPr>
          <w:p w14:paraId="150B0338"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N/A</w:t>
            </w:r>
            <w:r w:rsidRPr="00560291">
              <w:rPr>
                <w:rFonts w:ascii="Times New Roman" w:eastAsia="游明朝" w:hAnsi="Times New Roman" w:cs="Times New Roman"/>
                <w:color w:val="000000"/>
                <w:sz w:val="20"/>
                <w:szCs w:val="20"/>
              </w:rPr>
              <w:t>‡</w:t>
            </w:r>
          </w:p>
        </w:tc>
        <w:tc>
          <w:tcPr>
            <w:tcW w:w="1101" w:type="dxa"/>
            <w:tcBorders>
              <w:top w:val="nil"/>
              <w:left w:val="nil"/>
              <w:bottom w:val="single" w:sz="4" w:space="0" w:color="auto"/>
              <w:right w:val="single" w:sz="4" w:space="0" w:color="auto"/>
            </w:tcBorders>
            <w:shd w:val="clear" w:color="auto" w:fill="auto"/>
            <w:hideMark/>
          </w:tcPr>
          <w:p w14:paraId="62874778"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 restrictions if doctor judges patient is safe.</w:t>
            </w:r>
          </w:p>
        </w:tc>
        <w:tc>
          <w:tcPr>
            <w:tcW w:w="1009" w:type="dxa"/>
            <w:gridSpan w:val="2"/>
            <w:tcBorders>
              <w:top w:val="nil"/>
              <w:left w:val="nil"/>
              <w:bottom w:val="single" w:sz="4" w:space="0" w:color="auto"/>
              <w:right w:val="single" w:sz="4" w:space="0" w:color="auto"/>
            </w:tcBorders>
            <w:shd w:val="clear" w:color="auto" w:fill="auto"/>
            <w:hideMark/>
          </w:tcPr>
          <w:p w14:paraId="7ACDB569"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N/A</w:t>
            </w:r>
            <w:r w:rsidRPr="00560291">
              <w:rPr>
                <w:rFonts w:ascii="Times New Roman" w:eastAsia="游明朝" w:hAnsi="Times New Roman" w:cs="Times New Roman"/>
                <w:color w:val="000000"/>
                <w:sz w:val="20"/>
                <w:szCs w:val="20"/>
              </w:rPr>
              <w:t>‡</w:t>
            </w:r>
          </w:p>
        </w:tc>
        <w:tc>
          <w:tcPr>
            <w:tcW w:w="923" w:type="dxa"/>
            <w:tcBorders>
              <w:top w:val="nil"/>
              <w:left w:val="nil"/>
              <w:bottom w:val="single" w:sz="4" w:space="0" w:color="auto"/>
              <w:right w:val="single" w:sz="4" w:space="0" w:color="auto"/>
            </w:tcBorders>
            <w:shd w:val="clear" w:color="auto" w:fill="auto"/>
            <w:hideMark/>
          </w:tcPr>
          <w:p w14:paraId="40B56FC9"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Same as for in-person care.</w:t>
            </w:r>
          </w:p>
        </w:tc>
        <w:tc>
          <w:tcPr>
            <w:tcW w:w="1006" w:type="dxa"/>
            <w:tcBorders>
              <w:top w:val="nil"/>
              <w:left w:val="nil"/>
              <w:bottom w:val="single" w:sz="4" w:space="0" w:color="auto"/>
              <w:right w:val="single" w:sz="4" w:space="0" w:color="auto"/>
            </w:tcBorders>
            <w:shd w:val="clear" w:color="auto" w:fill="auto"/>
            <w:hideMark/>
          </w:tcPr>
          <w:p w14:paraId="0B8E4891"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N/A</w:t>
            </w:r>
            <w:r w:rsidRPr="00560291">
              <w:rPr>
                <w:rFonts w:ascii="Times New Roman" w:eastAsia="游明朝" w:hAnsi="Times New Roman" w:cs="Times New Roman"/>
                <w:color w:val="000000"/>
                <w:sz w:val="20"/>
                <w:szCs w:val="20"/>
              </w:rPr>
              <w:t>‡</w:t>
            </w:r>
          </w:p>
        </w:tc>
        <w:tc>
          <w:tcPr>
            <w:tcW w:w="1004" w:type="dxa"/>
            <w:tcBorders>
              <w:top w:val="nil"/>
              <w:left w:val="nil"/>
              <w:bottom w:val="single" w:sz="4" w:space="0" w:color="auto"/>
              <w:right w:val="single" w:sz="4" w:space="0" w:color="auto"/>
            </w:tcBorders>
            <w:shd w:val="clear" w:color="auto" w:fill="auto"/>
            <w:hideMark/>
          </w:tcPr>
          <w:p w14:paraId="6C828E48"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Sent to pharmacy by fax, etc.</w:t>
            </w:r>
            <w:r>
              <w:rPr>
                <w:rFonts w:ascii="Times New Roman" w:eastAsia="Times New Roman" w:hAnsi="Times New Roman" w:cs="Times New Roman"/>
                <w:color w:val="000000"/>
                <w:sz w:val="20"/>
                <w:szCs w:val="20"/>
              </w:rPr>
              <w:t>,</w:t>
            </w:r>
            <w:r w:rsidRPr="00560291">
              <w:rPr>
                <w:rFonts w:ascii="Times New Roman" w:eastAsia="Times New Roman" w:hAnsi="Times New Roman" w:cs="Times New Roman"/>
                <w:color w:val="000000"/>
                <w:sz w:val="20"/>
                <w:szCs w:val="20"/>
              </w:rPr>
              <w:t xml:space="preserve"> for patient pick up.</w:t>
            </w:r>
          </w:p>
        </w:tc>
        <w:tc>
          <w:tcPr>
            <w:tcW w:w="914" w:type="dxa"/>
            <w:tcBorders>
              <w:top w:val="nil"/>
              <w:left w:val="nil"/>
              <w:bottom w:val="single" w:sz="4" w:space="0" w:color="auto"/>
              <w:right w:val="single" w:sz="4" w:space="0" w:color="auto"/>
            </w:tcBorders>
            <w:shd w:val="clear" w:color="auto" w:fill="auto"/>
            <w:hideMark/>
          </w:tcPr>
          <w:p w14:paraId="6799556B"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N/A</w:t>
            </w:r>
            <w:r w:rsidRPr="00560291">
              <w:rPr>
                <w:rFonts w:ascii="Times New Roman" w:eastAsia="游明朝" w:hAnsi="Times New Roman" w:cs="Times New Roman"/>
                <w:color w:val="000000"/>
                <w:sz w:val="20"/>
                <w:szCs w:val="20"/>
              </w:rPr>
              <w:t>‡</w:t>
            </w:r>
          </w:p>
        </w:tc>
        <w:tc>
          <w:tcPr>
            <w:tcW w:w="1076" w:type="dxa"/>
            <w:tcBorders>
              <w:top w:val="nil"/>
              <w:left w:val="nil"/>
              <w:bottom w:val="single" w:sz="4" w:space="0" w:color="auto"/>
              <w:right w:val="single" w:sz="4" w:space="0" w:color="auto"/>
            </w:tcBorders>
            <w:shd w:val="clear" w:color="auto" w:fill="auto"/>
            <w:hideMark/>
          </w:tcPr>
          <w:p w14:paraId="006ECE0E"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Mailed to home or collected at pharmacy.</w:t>
            </w:r>
          </w:p>
        </w:tc>
      </w:tr>
      <w:tr w:rsidR="0097439E" w:rsidRPr="00560291" w14:paraId="4F37C34E" w14:textId="77777777" w:rsidTr="000B6592">
        <w:trPr>
          <w:trHeight w:val="1620"/>
        </w:trPr>
        <w:tc>
          <w:tcPr>
            <w:tcW w:w="1072" w:type="dxa"/>
            <w:tcBorders>
              <w:top w:val="nil"/>
              <w:left w:val="single" w:sz="4" w:space="0" w:color="auto"/>
              <w:bottom w:val="single" w:sz="4" w:space="0" w:color="auto"/>
              <w:right w:val="single" w:sz="4" w:space="0" w:color="auto"/>
            </w:tcBorders>
            <w:shd w:val="clear" w:color="auto" w:fill="auto"/>
            <w:hideMark/>
          </w:tcPr>
          <w:p w14:paraId="7808A9AF"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Spain</w:t>
            </w:r>
          </w:p>
          <w:p w14:paraId="7F628599"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(Madrid)</w:t>
            </w:r>
          </w:p>
        </w:tc>
        <w:tc>
          <w:tcPr>
            <w:tcW w:w="2157" w:type="dxa"/>
            <w:gridSpan w:val="2"/>
            <w:tcBorders>
              <w:top w:val="single" w:sz="4" w:space="0" w:color="auto"/>
              <w:left w:val="nil"/>
              <w:bottom w:val="single" w:sz="4" w:space="0" w:color="auto"/>
              <w:right w:val="single" w:sz="4" w:space="0" w:color="auto"/>
            </w:tcBorders>
            <w:shd w:val="clear" w:color="auto" w:fill="auto"/>
            <w:hideMark/>
          </w:tcPr>
          <w:p w14:paraId="01AC357F"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Possible</w:t>
            </w:r>
          </w:p>
        </w:tc>
        <w:tc>
          <w:tcPr>
            <w:tcW w:w="2067" w:type="dxa"/>
            <w:gridSpan w:val="2"/>
            <w:tcBorders>
              <w:top w:val="single" w:sz="4" w:space="0" w:color="auto"/>
              <w:left w:val="nil"/>
              <w:bottom w:val="single" w:sz="4" w:space="0" w:color="auto"/>
              <w:right w:val="single" w:sz="4" w:space="0" w:color="auto"/>
            </w:tcBorders>
            <w:shd w:val="clear" w:color="auto" w:fill="auto"/>
            <w:hideMark/>
          </w:tcPr>
          <w:p w14:paraId="468D06CD"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2158" w:type="dxa"/>
            <w:gridSpan w:val="2"/>
            <w:tcBorders>
              <w:top w:val="single" w:sz="4" w:space="0" w:color="auto"/>
              <w:left w:val="nil"/>
              <w:bottom w:val="single" w:sz="4" w:space="0" w:color="auto"/>
              <w:right w:val="single" w:sz="4" w:space="0" w:color="auto"/>
            </w:tcBorders>
            <w:shd w:val="clear" w:color="auto" w:fill="auto"/>
            <w:hideMark/>
          </w:tcPr>
          <w:p w14:paraId="2B4AD31F"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Possible</w:t>
            </w:r>
          </w:p>
        </w:tc>
        <w:tc>
          <w:tcPr>
            <w:tcW w:w="2002" w:type="dxa"/>
            <w:gridSpan w:val="2"/>
            <w:tcBorders>
              <w:top w:val="single" w:sz="4" w:space="0" w:color="auto"/>
              <w:left w:val="nil"/>
              <w:bottom w:val="single" w:sz="4" w:space="0" w:color="auto"/>
              <w:right w:val="single" w:sz="4" w:space="0" w:color="auto"/>
            </w:tcBorders>
            <w:shd w:val="clear" w:color="auto" w:fill="auto"/>
            <w:hideMark/>
          </w:tcPr>
          <w:p w14:paraId="70922546"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Same as for in-person care.</w:t>
            </w:r>
          </w:p>
        </w:tc>
        <w:tc>
          <w:tcPr>
            <w:tcW w:w="1009" w:type="dxa"/>
            <w:gridSpan w:val="2"/>
            <w:tcBorders>
              <w:top w:val="nil"/>
              <w:left w:val="nil"/>
              <w:bottom w:val="single" w:sz="4" w:space="0" w:color="auto"/>
              <w:right w:val="single" w:sz="4" w:space="0" w:color="auto"/>
            </w:tcBorders>
            <w:shd w:val="clear" w:color="auto" w:fill="auto"/>
            <w:hideMark/>
          </w:tcPr>
          <w:p w14:paraId="31ACE68A"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GP must reactive prescriptions once/year.</w:t>
            </w:r>
          </w:p>
        </w:tc>
        <w:tc>
          <w:tcPr>
            <w:tcW w:w="923" w:type="dxa"/>
            <w:tcBorders>
              <w:top w:val="nil"/>
              <w:left w:val="nil"/>
              <w:bottom w:val="single" w:sz="4" w:space="0" w:color="auto"/>
              <w:right w:val="single" w:sz="4" w:space="0" w:color="auto"/>
            </w:tcBorders>
            <w:shd w:val="clear" w:color="auto" w:fill="auto"/>
            <w:hideMark/>
          </w:tcPr>
          <w:p w14:paraId="51151C91"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Same as for in-person care.</w:t>
            </w:r>
          </w:p>
        </w:tc>
        <w:tc>
          <w:tcPr>
            <w:tcW w:w="2010" w:type="dxa"/>
            <w:gridSpan w:val="2"/>
            <w:tcBorders>
              <w:top w:val="single" w:sz="4" w:space="0" w:color="auto"/>
              <w:left w:val="nil"/>
              <w:bottom w:val="single" w:sz="4" w:space="0" w:color="auto"/>
              <w:right w:val="single" w:sz="4" w:space="0" w:color="auto"/>
            </w:tcBorders>
            <w:shd w:val="clear" w:color="auto" w:fill="auto"/>
            <w:hideMark/>
          </w:tcPr>
          <w:p w14:paraId="31F5B7C0"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Patient picks up at pharmacy with health card.</w:t>
            </w:r>
          </w:p>
        </w:tc>
        <w:tc>
          <w:tcPr>
            <w:tcW w:w="1990" w:type="dxa"/>
            <w:gridSpan w:val="2"/>
            <w:tcBorders>
              <w:top w:val="single" w:sz="4" w:space="0" w:color="auto"/>
              <w:left w:val="nil"/>
              <w:bottom w:val="single" w:sz="4" w:space="0" w:color="auto"/>
              <w:right w:val="single" w:sz="4" w:space="0" w:color="auto"/>
            </w:tcBorders>
            <w:shd w:val="clear" w:color="auto" w:fill="auto"/>
            <w:hideMark/>
          </w:tcPr>
          <w:p w14:paraId="3A9708C2"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Pharmacy</w:t>
            </w:r>
          </w:p>
        </w:tc>
      </w:tr>
      <w:tr w:rsidR="0097439E" w:rsidRPr="00560291" w14:paraId="6CEB9CD8" w14:textId="77777777" w:rsidTr="000B6592">
        <w:trPr>
          <w:trHeight w:val="1062"/>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294C7675"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lastRenderedPageBreak/>
              <w:t>Taiwan</w:t>
            </w:r>
          </w:p>
        </w:tc>
        <w:tc>
          <w:tcPr>
            <w:tcW w:w="1048" w:type="dxa"/>
            <w:tcBorders>
              <w:top w:val="single" w:sz="4" w:space="0" w:color="auto"/>
              <w:left w:val="nil"/>
              <w:bottom w:val="single" w:sz="4" w:space="0" w:color="auto"/>
              <w:right w:val="single" w:sz="4" w:space="0" w:color="auto"/>
            </w:tcBorders>
            <w:shd w:val="clear" w:color="auto" w:fill="auto"/>
          </w:tcPr>
          <w:p w14:paraId="7569284A"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Possible for certain patients.</w:t>
            </w:r>
            <w:r w:rsidRPr="00560291">
              <w:rPr>
                <w:rFonts w:ascii="Times New Roman" w:eastAsia="游明朝" w:hAnsi="Times New Roman" w:cs="Times New Roman"/>
                <w:color w:val="000000"/>
                <w:sz w:val="20"/>
                <w:szCs w:val="20"/>
              </w:rPr>
              <w:t>§</w:t>
            </w:r>
          </w:p>
        </w:tc>
        <w:tc>
          <w:tcPr>
            <w:tcW w:w="1109" w:type="dxa"/>
            <w:tcBorders>
              <w:top w:val="single" w:sz="4" w:space="0" w:color="auto"/>
              <w:left w:val="nil"/>
              <w:bottom w:val="single" w:sz="4" w:space="0" w:color="auto"/>
              <w:right w:val="single" w:sz="4" w:space="0" w:color="auto"/>
            </w:tcBorders>
            <w:shd w:val="clear" w:color="auto" w:fill="auto"/>
          </w:tcPr>
          <w:p w14:paraId="5E3B8B27"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Possible for broader range of patients than previously allowed.</w:t>
            </w:r>
          </w:p>
        </w:tc>
        <w:tc>
          <w:tcPr>
            <w:tcW w:w="1015" w:type="dxa"/>
            <w:tcBorders>
              <w:top w:val="single" w:sz="4" w:space="0" w:color="auto"/>
              <w:left w:val="nil"/>
              <w:bottom w:val="single" w:sz="4" w:space="0" w:color="auto"/>
              <w:right w:val="single" w:sz="4" w:space="0" w:color="auto"/>
            </w:tcBorders>
            <w:shd w:val="clear" w:color="auto" w:fill="auto"/>
          </w:tcPr>
          <w:p w14:paraId="2D564324"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Only certain patients.</w:t>
            </w:r>
            <w:r w:rsidRPr="00560291">
              <w:rPr>
                <w:rFonts w:ascii="Times New Roman" w:eastAsia="游明朝" w:hAnsi="Times New Roman" w:cs="Times New Roman"/>
                <w:color w:val="000000"/>
                <w:sz w:val="20"/>
                <w:szCs w:val="20"/>
              </w:rPr>
              <w:t>§</w:t>
            </w:r>
          </w:p>
        </w:tc>
        <w:tc>
          <w:tcPr>
            <w:tcW w:w="1052" w:type="dxa"/>
            <w:tcBorders>
              <w:top w:val="single" w:sz="4" w:space="0" w:color="auto"/>
              <w:left w:val="nil"/>
              <w:bottom w:val="single" w:sz="4" w:space="0" w:color="auto"/>
              <w:right w:val="single" w:sz="4" w:space="0" w:color="auto"/>
            </w:tcBorders>
            <w:shd w:val="clear" w:color="auto" w:fill="auto"/>
          </w:tcPr>
          <w:p w14:paraId="615A8C1A"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All patients quarantined in relation to COVID-19 have access to telemedicine.</w:t>
            </w:r>
          </w:p>
        </w:tc>
        <w:tc>
          <w:tcPr>
            <w:tcW w:w="1079" w:type="dxa"/>
            <w:tcBorders>
              <w:top w:val="single" w:sz="4" w:space="0" w:color="auto"/>
              <w:left w:val="nil"/>
              <w:bottom w:val="single" w:sz="4" w:space="0" w:color="auto"/>
              <w:right w:val="single" w:sz="4" w:space="0" w:color="auto"/>
            </w:tcBorders>
            <w:shd w:val="clear" w:color="auto" w:fill="auto"/>
          </w:tcPr>
          <w:p w14:paraId="69BD9AFB"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Possible, but only by specific public health centers/hospitals.</w:t>
            </w:r>
          </w:p>
        </w:tc>
        <w:tc>
          <w:tcPr>
            <w:tcW w:w="1079" w:type="dxa"/>
            <w:tcBorders>
              <w:top w:val="single" w:sz="4" w:space="0" w:color="auto"/>
              <w:left w:val="nil"/>
              <w:bottom w:val="single" w:sz="4" w:space="0" w:color="auto"/>
              <w:right w:val="single" w:sz="4" w:space="0" w:color="auto"/>
            </w:tcBorders>
            <w:shd w:val="clear" w:color="auto" w:fill="auto"/>
          </w:tcPr>
          <w:p w14:paraId="29EF91B6"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Additional hospitals in country's COVID-19 program can also provide prescriptions.</w:t>
            </w:r>
          </w:p>
        </w:tc>
        <w:tc>
          <w:tcPr>
            <w:tcW w:w="901" w:type="dxa"/>
            <w:tcBorders>
              <w:top w:val="single" w:sz="4" w:space="0" w:color="auto"/>
              <w:left w:val="nil"/>
              <w:bottom w:val="single" w:sz="4" w:space="0" w:color="auto"/>
              <w:right w:val="single" w:sz="4" w:space="0" w:color="auto"/>
            </w:tcBorders>
            <w:shd w:val="clear" w:color="auto" w:fill="auto"/>
          </w:tcPr>
          <w:p w14:paraId="66B5B6A0"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Can only prescribe new medications in-person.</w:t>
            </w:r>
          </w:p>
        </w:tc>
        <w:tc>
          <w:tcPr>
            <w:tcW w:w="1101" w:type="dxa"/>
            <w:tcBorders>
              <w:top w:val="single" w:sz="4" w:space="0" w:color="auto"/>
              <w:left w:val="nil"/>
              <w:bottom w:val="single" w:sz="4" w:space="0" w:color="auto"/>
              <w:right w:val="single" w:sz="4" w:space="0" w:color="auto"/>
            </w:tcBorders>
            <w:shd w:val="clear" w:color="auto" w:fill="auto"/>
          </w:tcPr>
          <w:p w14:paraId="642C0B37"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Same as for in-person care.</w:t>
            </w:r>
          </w:p>
        </w:tc>
        <w:tc>
          <w:tcPr>
            <w:tcW w:w="1009" w:type="dxa"/>
            <w:gridSpan w:val="2"/>
            <w:tcBorders>
              <w:top w:val="single" w:sz="4" w:space="0" w:color="auto"/>
              <w:left w:val="nil"/>
              <w:bottom w:val="single" w:sz="4" w:space="0" w:color="auto"/>
              <w:right w:val="single" w:sz="4" w:space="0" w:color="auto"/>
            </w:tcBorders>
            <w:shd w:val="clear" w:color="auto" w:fill="auto"/>
          </w:tcPr>
          <w:p w14:paraId="08B716D3"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Same as for in-person care.</w:t>
            </w:r>
          </w:p>
        </w:tc>
        <w:tc>
          <w:tcPr>
            <w:tcW w:w="923" w:type="dxa"/>
            <w:tcBorders>
              <w:top w:val="single" w:sz="4" w:space="0" w:color="auto"/>
              <w:left w:val="nil"/>
              <w:bottom w:val="single" w:sz="4" w:space="0" w:color="auto"/>
              <w:right w:val="single" w:sz="4" w:space="0" w:color="auto"/>
            </w:tcBorders>
            <w:shd w:val="clear" w:color="auto" w:fill="auto"/>
          </w:tcPr>
          <w:p w14:paraId="72F347F5"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 xml:space="preserve">Up to 1 </w:t>
            </w:r>
            <w:proofErr w:type="spellStart"/>
            <w:r w:rsidRPr="00560291">
              <w:rPr>
                <w:rFonts w:ascii="Times New Roman" w:eastAsia="Times New Roman" w:hAnsi="Times New Roman" w:cs="Times New Roman"/>
                <w:color w:val="000000"/>
                <w:sz w:val="20"/>
                <w:szCs w:val="20"/>
              </w:rPr>
              <w:t>month.</w:t>
            </w:r>
            <w:r w:rsidRPr="00560291">
              <w:rPr>
                <w:rFonts w:ascii="Times New Roman" w:eastAsia="Times New Roman" w:hAnsi="Times New Roman" w:cs="Times New Roman"/>
                <w:color w:val="000000"/>
                <w:sz w:val="20"/>
                <w:szCs w:val="20"/>
                <w:vertAlign w:val="superscript"/>
              </w:rPr>
              <w:t>j</w:t>
            </w:r>
            <w:proofErr w:type="spellEnd"/>
          </w:p>
        </w:tc>
        <w:tc>
          <w:tcPr>
            <w:tcW w:w="1006" w:type="dxa"/>
            <w:tcBorders>
              <w:top w:val="single" w:sz="4" w:space="0" w:color="auto"/>
              <w:left w:val="nil"/>
              <w:bottom w:val="single" w:sz="4" w:space="0" w:color="auto"/>
              <w:right w:val="single" w:sz="4" w:space="0" w:color="auto"/>
            </w:tcBorders>
            <w:shd w:val="clear" w:color="auto" w:fill="auto"/>
          </w:tcPr>
          <w:p w14:paraId="7A1C81C1"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Patient picks up at health institutions contracted with Ministry of Health and Welfare.</w:t>
            </w:r>
          </w:p>
        </w:tc>
        <w:tc>
          <w:tcPr>
            <w:tcW w:w="1004" w:type="dxa"/>
            <w:tcBorders>
              <w:top w:val="single" w:sz="4" w:space="0" w:color="auto"/>
              <w:left w:val="nil"/>
              <w:bottom w:val="single" w:sz="4" w:space="0" w:color="auto"/>
              <w:right w:val="single" w:sz="4" w:space="0" w:color="auto"/>
            </w:tcBorders>
            <w:shd w:val="clear" w:color="auto" w:fill="auto"/>
          </w:tcPr>
          <w:p w14:paraId="32AABDC7"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Family or representative can pick up using patient's health insurance card at health institutions contracted with Ministry of Health and Welfare.</w:t>
            </w:r>
          </w:p>
        </w:tc>
        <w:tc>
          <w:tcPr>
            <w:tcW w:w="914" w:type="dxa"/>
            <w:tcBorders>
              <w:top w:val="single" w:sz="4" w:space="0" w:color="auto"/>
              <w:left w:val="nil"/>
              <w:bottom w:val="single" w:sz="4" w:space="0" w:color="auto"/>
              <w:right w:val="single" w:sz="4" w:space="0" w:color="auto"/>
            </w:tcBorders>
            <w:shd w:val="clear" w:color="auto" w:fill="auto"/>
          </w:tcPr>
          <w:p w14:paraId="5B3F4E16"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Patient picks up at health institutions contracted with Ministry of Health and Welfare.</w:t>
            </w:r>
          </w:p>
        </w:tc>
        <w:tc>
          <w:tcPr>
            <w:tcW w:w="1076" w:type="dxa"/>
            <w:tcBorders>
              <w:top w:val="single" w:sz="4" w:space="0" w:color="auto"/>
              <w:left w:val="nil"/>
              <w:bottom w:val="single" w:sz="4" w:space="0" w:color="auto"/>
              <w:right w:val="single" w:sz="4" w:space="0" w:color="auto"/>
            </w:tcBorders>
            <w:shd w:val="clear" w:color="auto" w:fill="auto"/>
          </w:tcPr>
          <w:p w14:paraId="26A3972F"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Family or representative can pick up using patient's health insurance card at health institutions contracted with Ministry of Health and Welfare.</w:t>
            </w:r>
          </w:p>
        </w:tc>
      </w:tr>
      <w:tr w:rsidR="0097439E" w:rsidRPr="00560291" w14:paraId="7D47256B" w14:textId="77777777" w:rsidTr="000B6592">
        <w:trPr>
          <w:trHeight w:val="1770"/>
        </w:trPr>
        <w:tc>
          <w:tcPr>
            <w:tcW w:w="1072" w:type="dxa"/>
            <w:tcBorders>
              <w:top w:val="nil"/>
              <w:left w:val="single" w:sz="4" w:space="0" w:color="auto"/>
              <w:bottom w:val="single" w:sz="4" w:space="0" w:color="auto"/>
              <w:right w:val="single" w:sz="4" w:space="0" w:color="auto"/>
            </w:tcBorders>
            <w:shd w:val="clear" w:color="auto" w:fill="auto"/>
            <w:hideMark/>
          </w:tcPr>
          <w:p w14:paraId="2C3188D2"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Turkey</w:t>
            </w:r>
          </w:p>
        </w:tc>
        <w:tc>
          <w:tcPr>
            <w:tcW w:w="2157" w:type="dxa"/>
            <w:gridSpan w:val="2"/>
            <w:tcBorders>
              <w:top w:val="single" w:sz="4" w:space="0" w:color="auto"/>
              <w:left w:val="nil"/>
              <w:bottom w:val="single" w:sz="4" w:space="0" w:color="auto"/>
              <w:right w:val="single" w:sz="4" w:space="0" w:color="auto"/>
            </w:tcBorders>
            <w:shd w:val="clear" w:color="auto" w:fill="auto"/>
            <w:hideMark/>
          </w:tcPr>
          <w:p w14:paraId="035AB8DC"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Possible</w:t>
            </w:r>
          </w:p>
        </w:tc>
        <w:tc>
          <w:tcPr>
            <w:tcW w:w="2067" w:type="dxa"/>
            <w:gridSpan w:val="2"/>
            <w:tcBorders>
              <w:top w:val="single" w:sz="4" w:space="0" w:color="auto"/>
              <w:left w:val="nil"/>
              <w:bottom w:val="single" w:sz="4" w:space="0" w:color="auto"/>
              <w:right w:val="single" w:sz="4" w:space="0" w:color="auto"/>
            </w:tcBorders>
            <w:shd w:val="clear" w:color="auto" w:fill="auto"/>
            <w:hideMark/>
          </w:tcPr>
          <w:p w14:paraId="4A7277DC"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2158" w:type="dxa"/>
            <w:gridSpan w:val="2"/>
            <w:tcBorders>
              <w:top w:val="single" w:sz="4" w:space="0" w:color="auto"/>
              <w:left w:val="nil"/>
              <w:bottom w:val="single" w:sz="4" w:space="0" w:color="auto"/>
              <w:right w:val="single" w:sz="4" w:space="0" w:color="auto"/>
            </w:tcBorders>
            <w:shd w:val="clear" w:color="auto" w:fill="auto"/>
            <w:hideMark/>
          </w:tcPr>
          <w:p w14:paraId="246D05A5"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Possible</w:t>
            </w:r>
          </w:p>
        </w:tc>
        <w:tc>
          <w:tcPr>
            <w:tcW w:w="2002" w:type="dxa"/>
            <w:gridSpan w:val="2"/>
            <w:tcBorders>
              <w:top w:val="nil"/>
              <w:left w:val="nil"/>
              <w:bottom w:val="single" w:sz="4" w:space="0" w:color="auto"/>
              <w:right w:val="single" w:sz="4" w:space="0" w:color="auto"/>
            </w:tcBorders>
            <w:shd w:val="clear" w:color="auto" w:fill="auto"/>
            <w:hideMark/>
          </w:tcPr>
          <w:p w14:paraId="057E52CD"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 xml:space="preserve">Some restricted </w:t>
            </w:r>
            <w:proofErr w:type="spellStart"/>
            <w:r w:rsidRPr="00560291">
              <w:rPr>
                <w:rFonts w:ascii="Times New Roman" w:eastAsia="Times New Roman" w:hAnsi="Times New Roman" w:cs="Times New Roman"/>
                <w:color w:val="000000"/>
                <w:sz w:val="20"/>
                <w:szCs w:val="20"/>
              </w:rPr>
              <w:t>medications.</w:t>
            </w:r>
            <w:r w:rsidRPr="00560291">
              <w:rPr>
                <w:rFonts w:ascii="Times New Roman" w:eastAsia="Times New Roman" w:hAnsi="Times New Roman" w:cs="Times New Roman"/>
                <w:color w:val="000000"/>
                <w:sz w:val="20"/>
                <w:szCs w:val="20"/>
                <w:vertAlign w:val="superscript"/>
              </w:rPr>
              <w:t>k</w:t>
            </w:r>
            <w:proofErr w:type="spellEnd"/>
          </w:p>
        </w:tc>
        <w:tc>
          <w:tcPr>
            <w:tcW w:w="1932" w:type="dxa"/>
            <w:gridSpan w:val="3"/>
            <w:tcBorders>
              <w:top w:val="single" w:sz="4" w:space="0" w:color="auto"/>
              <w:left w:val="nil"/>
              <w:bottom w:val="single" w:sz="4" w:space="0" w:color="auto"/>
              <w:right w:val="single" w:sz="4" w:space="0" w:color="auto"/>
            </w:tcBorders>
            <w:shd w:val="clear" w:color="auto" w:fill="auto"/>
            <w:hideMark/>
          </w:tcPr>
          <w:p w14:paraId="5A3B3D5D"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Same as for in-person care.</w:t>
            </w:r>
          </w:p>
        </w:tc>
        <w:tc>
          <w:tcPr>
            <w:tcW w:w="2010" w:type="dxa"/>
            <w:gridSpan w:val="2"/>
            <w:tcBorders>
              <w:top w:val="single" w:sz="4" w:space="0" w:color="auto"/>
              <w:left w:val="nil"/>
              <w:bottom w:val="single" w:sz="4" w:space="0" w:color="auto"/>
              <w:right w:val="single" w:sz="4" w:space="0" w:color="auto"/>
            </w:tcBorders>
            <w:shd w:val="clear" w:color="auto" w:fill="auto"/>
            <w:hideMark/>
          </w:tcPr>
          <w:p w14:paraId="2DAE1026"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Prescription number sent to patient by text message or over phone. Pharmacy uses common prescription software system to look up number.</w:t>
            </w:r>
          </w:p>
        </w:tc>
        <w:tc>
          <w:tcPr>
            <w:tcW w:w="1990" w:type="dxa"/>
            <w:gridSpan w:val="2"/>
            <w:tcBorders>
              <w:top w:val="single" w:sz="4" w:space="0" w:color="auto"/>
              <w:left w:val="nil"/>
              <w:bottom w:val="single" w:sz="4" w:space="0" w:color="auto"/>
              <w:right w:val="single" w:sz="4" w:space="0" w:color="auto"/>
            </w:tcBorders>
            <w:shd w:val="clear" w:color="auto" w:fill="auto"/>
            <w:hideMark/>
          </w:tcPr>
          <w:p w14:paraId="09AE42D9"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The patient receives the prescription information and prescription number and picks it up at the pharmacy.</w:t>
            </w:r>
          </w:p>
        </w:tc>
      </w:tr>
      <w:tr w:rsidR="0097439E" w:rsidRPr="00560291" w14:paraId="4823FC26" w14:textId="77777777" w:rsidTr="000B6592">
        <w:trPr>
          <w:trHeight w:val="1302"/>
        </w:trPr>
        <w:tc>
          <w:tcPr>
            <w:tcW w:w="1072" w:type="dxa"/>
            <w:tcBorders>
              <w:top w:val="nil"/>
              <w:left w:val="single" w:sz="4" w:space="0" w:color="auto"/>
              <w:bottom w:val="single" w:sz="4" w:space="0" w:color="auto"/>
              <w:right w:val="single" w:sz="4" w:space="0" w:color="auto"/>
            </w:tcBorders>
            <w:shd w:val="clear" w:color="auto" w:fill="auto"/>
            <w:hideMark/>
          </w:tcPr>
          <w:p w14:paraId="2D73689E"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UK</w:t>
            </w:r>
          </w:p>
          <w:p w14:paraId="3F813ADB"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(England)</w:t>
            </w:r>
          </w:p>
        </w:tc>
        <w:tc>
          <w:tcPr>
            <w:tcW w:w="2157" w:type="dxa"/>
            <w:gridSpan w:val="2"/>
            <w:tcBorders>
              <w:top w:val="single" w:sz="4" w:space="0" w:color="auto"/>
              <w:left w:val="nil"/>
              <w:bottom w:val="single" w:sz="4" w:space="0" w:color="auto"/>
              <w:right w:val="single" w:sz="4" w:space="0" w:color="auto"/>
            </w:tcBorders>
            <w:shd w:val="clear" w:color="auto" w:fill="auto"/>
            <w:hideMark/>
          </w:tcPr>
          <w:p w14:paraId="5BBBCC02"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Possible</w:t>
            </w:r>
          </w:p>
        </w:tc>
        <w:tc>
          <w:tcPr>
            <w:tcW w:w="2067" w:type="dxa"/>
            <w:gridSpan w:val="2"/>
            <w:tcBorders>
              <w:top w:val="single" w:sz="4" w:space="0" w:color="auto"/>
              <w:left w:val="nil"/>
              <w:bottom w:val="single" w:sz="4" w:space="0" w:color="auto"/>
              <w:right w:val="single" w:sz="4" w:space="0" w:color="auto"/>
            </w:tcBorders>
            <w:shd w:val="clear" w:color="auto" w:fill="auto"/>
            <w:hideMark/>
          </w:tcPr>
          <w:p w14:paraId="4E8E4A82"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2158" w:type="dxa"/>
            <w:gridSpan w:val="2"/>
            <w:tcBorders>
              <w:top w:val="single" w:sz="4" w:space="0" w:color="auto"/>
              <w:left w:val="nil"/>
              <w:bottom w:val="single" w:sz="4" w:space="0" w:color="auto"/>
              <w:right w:val="single" w:sz="4" w:space="0" w:color="auto"/>
            </w:tcBorders>
            <w:shd w:val="clear" w:color="auto" w:fill="auto"/>
            <w:hideMark/>
          </w:tcPr>
          <w:p w14:paraId="43CD38A4"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Possible</w:t>
            </w:r>
          </w:p>
        </w:tc>
        <w:tc>
          <w:tcPr>
            <w:tcW w:w="2002" w:type="dxa"/>
            <w:gridSpan w:val="2"/>
            <w:tcBorders>
              <w:top w:val="single" w:sz="4" w:space="0" w:color="auto"/>
              <w:left w:val="nil"/>
              <w:bottom w:val="single" w:sz="4" w:space="0" w:color="auto"/>
              <w:right w:val="single" w:sz="4" w:space="0" w:color="auto"/>
            </w:tcBorders>
            <w:shd w:val="clear" w:color="auto" w:fill="auto"/>
            <w:hideMark/>
          </w:tcPr>
          <w:p w14:paraId="3302B622"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 xml:space="preserve">Same as for in-person </w:t>
            </w:r>
            <w:proofErr w:type="spellStart"/>
            <w:r w:rsidRPr="00560291">
              <w:rPr>
                <w:rFonts w:ascii="Times New Roman" w:eastAsia="Times New Roman" w:hAnsi="Times New Roman" w:cs="Times New Roman"/>
                <w:color w:val="000000"/>
                <w:sz w:val="20"/>
                <w:szCs w:val="20"/>
              </w:rPr>
              <w:t>care.</w:t>
            </w:r>
            <w:r w:rsidRPr="00560291">
              <w:rPr>
                <w:rFonts w:ascii="Times New Roman" w:eastAsia="Times New Roman" w:hAnsi="Times New Roman" w:cs="Times New Roman"/>
                <w:color w:val="000000"/>
                <w:sz w:val="20"/>
                <w:szCs w:val="20"/>
                <w:vertAlign w:val="superscript"/>
              </w:rPr>
              <w:t>l</w:t>
            </w:r>
            <w:proofErr w:type="spellEnd"/>
          </w:p>
        </w:tc>
        <w:tc>
          <w:tcPr>
            <w:tcW w:w="1932" w:type="dxa"/>
            <w:gridSpan w:val="3"/>
            <w:tcBorders>
              <w:top w:val="single" w:sz="4" w:space="0" w:color="auto"/>
              <w:left w:val="nil"/>
              <w:bottom w:val="single" w:sz="4" w:space="0" w:color="auto"/>
              <w:right w:val="single" w:sz="4" w:space="0" w:color="auto"/>
            </w:tcBorders>
            <w:shd w:val="clear" w:color="auto" w:fill="auto"/>
            <w:hideMark/>
          </w:tcPr>
          <w:p w14:paraId="0A1205EE"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Same as for in-person care.</w:t>
            </w:r>
          </w:p>
        </w:tc>
        <w:tc>
          <w:tcPr>
            <w:tcW w:w="2010" w:type="dxa"/>
            <w:gridSpan w:val="2"/>
            <w:tcBorders>
              <w:top w:val="single" w:sz="4" w:space="0" w:color="auto"/>
              <w:left w:val="nil"/>
              <w:bottom w:val="single" w:sz="4" w:space="0" w:color="auto"/>
              <w:right w:val="single" w:sz="4" w:space="0" w:color="auto"/>
            </w:tcBorders>
            <w:shd w:val="clear" w:color="auto" w:fill="auto"/>
            <w:hideMark/>
          </w:tcPr>
          <w:p w14:paraId="707A2B30"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Sent to pharmacy electronically for patient pick up.</w:t>
            </w:r>
          </w:p>
        </w:tc>
        <w:tc>
          <w:tcPr>
            <w:tcW w:w="914" w:type="dxa"/>
            <w:tcBorders>
              <w:top w:val="single" w:sz="4" w:space="0" w:color="auto"/>
              <w:left w:val="nil"/>
              <w:bottom w:val="single" w:sz="4" w:space="0" w:color="auto"/>
              <w:right w:val="single" w:sz="4" w:space="0" w:color="auto"/>
            </w:tcBorders>
            <w:shd w:val="clear" w:color="auto" w:fill="auto"/>
            <w:hideMark/>
          </w:tcPr>
          <w:p w14:paraId="19D7C554"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Patient picks up at pharmacy, or pharmacy mails medication to patient home.</w:t>
            </w:r>
          </w:p>
        </w:tc>
        <w:tc>
          <w:tcPr>
            <w:tcW w:w="1076" w:type="dxa"/>
            <w:tcBorders>
              <w:top w:val="single" w:sz="4" w:space="0" w:color="auto"/>
              <w:left w:val="nil"/>
              <w:bottom w:val="single" w:sz="4" w:space="0" w:color="auto"/>
              <w:right w:val="single" w:sz="4" w:space="0" w:color="auto"/>
            </w:tcBorders>
            <w:shd w:val="clear" w:color="auto" w:fill="auto"/>
          </w:tcPr>
          <w:p w14:paraId="05B9E8C8"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hint="eastAsia"/>
                <w:color w:val="000000"/>
                <w:sz w:val="20"/>
                <w:szCs w:val="20"/>
              </w:rPr>
              <w:t>S</w:t>
            </w:r>
            <w:r w:rsidRPr="00560291">
              <w:rPr>
                <w:rFonts w:ascii="Times New Roman" w:eastAsia="Times New Roman" w:hAnsi="Times New Roman" w:cs="Times New Roman"/>
                <w:color w:val="000000"/>
                <w:sz w:val="20"/>
                <w:szCs w:val="20"/>
              </w:rPr>
              <w:t>ome people’s</w:t>
            </w:r>
            <w:r w:rsidRPr="00560291">
              <w:rPr>
                <w:rFonts w:ascii="Calibri" w:eastAsia="游明朝" w:hAnsi="Calibri" w:cs="Times New Roman"/>
              </w:rPr>
              <w:t xml:space="preserve"> </w:t>
            </w:r>
            <w:r w:rsidRPr="00560291">
              <w:rPr>
                <w:rFonts w:ascii="Times New Roman" w:eastAsia="Times New Roman" w:hAnsi="Times New Roman" w:cs="Times New Roman"/>
                <w:color w:val="000000"/>
                <w:sz w:val="20"/>
                <w:szCs w:val="20"/>
              </w:rPr>
              <w:t xml:space="preserve">medication must be delivered to their home </w:t>
            </w:r>
            <w:proofErr w:type="spellStart"/>
            <w:r w:rsidRPr="00560291">
              <w:rPr>
                <w:rFonts w:ascii="Times New Roman" w:eastAsia="Times New Roman" w:hAnsi="Times New Roman" w:cs="Times New Roman"/>
                <w:color w:val="000000"/>
                <w:sz w:val="20"/>
                <w:szCs w:val="20"/>
              </w:rPr>
              <w:t>address.</w:t>
            </w:r>
            <w:r w:rsidRPr="00560291">
              <w:rPr>
                <w:rFonts w:ascii="Times New Roman" w:eastAsia="Times New Roman" w:hAnsi="Times New Roman" w:cs="Times New Roman"/>
                <w:color w:val="000000"/>
                <w:sz w:val="20"/>
                <w:szCs w:val="20"/>
                <w:vertAlign w:val="superscript"/>
              </w:rPr>
              <w:t>m</w:t>
            </w:r>
            <w:proofErr w:type="spellEnd"/>
          </w:p>
        </w:tc>
      </w:tr>
      <w:tr w:rsidR="0097439E" w:rsidRPr="00560291" w14:paraId="7A1D30E9" w14:textId="77777777" w:rsidTr="000B6592">
        <w:trPr>
          <w:trHeight w:val="926"/>
        </w:trPr>
        <w:tc>
          <w:tcPr>
            <w:tcW w:w="1072" w:type="dxa"/>
            <w:tcBorders>
              <w:top w:val="nil"/>
              <w:left w:val="single" w:sz="4" w:space="0" w:color="auto"/>
              <w:bottom w:val="single" w:sz="4" w:space="0" w:color="auto"/>
              <w:right w:val="single" w:sz="4" w:space="0" w:color="auto"/>
            </w:tcBorders>
            <w:shd w:val="clear" w:color="auto" w:fill="auto"/>
            <w:hideMark/>
          </w:tcPr>
          <w:p w14:paraId="278D2030"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lastRenderedPageBreak/>
              <w:t xml:space="preserve">USA </w:t>
            </w:r>
          </w:p>
          <w:p w14:paraId="6C1897DE"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(New York)</w:t>
            </w:r>
          </w:p>
        </w:tc>
        <w:tc>
          <w:tcPr>
            <w:tcW w:w="1048" w:type="dxa"/>
            <w:tcBorders>
              <w:top w:val="nil"/>
              <w:left w:val="nil"/>
              <w:bottom w:val="single" w:sz="4" w:space="0" w:color="auto"/>
              <w:right w:val="single" w:sz="4" w:space="0" w:color="auto"/>
            </w:tcBorders>
            <w:shd w:val="clear" w:color="auto" w:fill="auto"/>
            <w:hideMark/>
          </w:tcPr>
          <w:p w14:paraId="068715F7"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Generally, first visit must be in-person.</w:t>
            </w:r>
          </w:p>
        </w:tc>
        <w:tc>
          <w:tcPr>
            <w:tcW w:w="1109" w:type="dxa"/>
            <w:tcBorders>
              <w:top w:val="nil"/>
              <w:left w:val="nil"/>
              <w:bottom w:val="single" w:sz="4" w:space="0" w:color="auto"/>
              <w:right w:val="single" w:sz="4" w:space="0" w:color="auto"/>
            </w:tcBorders>
            <w:shd w:val="clear" w:color="auto" w:fill="auto"/>
            <w:hideMark/>
          </w:tcPr>
          <w:p w14:paraId="07625104"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Possible</w:t>
            </w:r>
          </w:p>
        </w:tc>
        <w:tc>
          <w:tcPr>
            <w:tcW w:w="2067" w:type="dxa"/>
            <w:gridSpan w:val="2"/>
            <w:tcBorders>
              <w:top w:val="single" w:sz="4" w:space="0" w:color="auto"/>
              <w:left w:val="nil"/>
              <w:bottom w:val="single" w:sz="4" w:space="0" w:color="auto"/>
              <w:right w:val="single" w:sz="4" w:space="0" w:color="auto"/>
            </w:tcBorders>
            <w:shd w:val="clear" w:color="auto" w:fill="auto"/>
            <w:hideMark/>
          </w:tcPr>
          <w:p w14:paraId="61CAC757"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Not specified</w:t>
            </w:r>
          </w:p>
        </w:tc>
        <w:tc>
          <w:tcPr>
            <w:tcW w:w="1079" w:type="dxa"/>
            <w:tcBorders>
              <w:top w:val="nil"/>
              <w:left w:val="nil"/>
              <w:bottom w:val="single" w:sz="4" w:space="0" w:color="auto"/>
              <w:right w:val="single" w:sz="4" w:space="0" w:color="auto"/>
            </w:tcBorders>
            <w:shd w:val="clear" w:color="auto" w:fill="auto"/>
            <w:hideMark/>
          </w:tcPr>
          <w:p w14:paraId="3B4E39FC"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Repeat visits only.</w:t>
            </w:r>
          </w:p>
        </w:tc>
        <w:tc>
          <w:tcPr>
            <w:tcW w:w="1079" w:type="dxa"/>
            <w:tcBorders>
              <w:top w:val="nil"/>
              <w:left w:val="nil"/>
              <w:bottom w:val="single" w:sz="4" w:space="0" w:color="auto"/>
              <w:right w:val="single" w:sz="4" w:space="0" w:color="auto"/>
            </w:tcBorders>
            <w:shd w:val="clear" w:color="auto" w:fill="auto"/>
            <w:hideMark/>
          </w:tcPr>
          <w:p w14:paraId="4313492B"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Possible</w:t>
            </w:r>
          </w:p>
        </w:tc>
        <w:tc>
          <w:tcPr>
            <w:tcW w:w="901" w:type="dxa"/>
            <w:tcBorders>
              <w:top w:val="nil"/>
              <w:left w:val="nil"/>
              <w:bottom w:val="single" w:sz="4" w:space="0" w:color="auto"/>
              <w:right w:val="single" w:sz="4" w:space="0" w:color="auto"/>
            </w:tcBorders>
            <w:shd w:val="clear" w:color="auto" w:fill="auto"/>
            <w:hideMark/>
          </w:tcPr>
          <w:p w14:paraId="55EAE18B"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 xml:space="preserve">Some restricted </w:t>
            </w:r>
            <w:proofErr w:type="spellStart"/>
            <w:r w:rsidRPr="00560291">
              <w:rPr>
                <w:rFonts w:ascii="Times New Roman" w:eastAsia="Times New Roman" w:hAnsi="Times New Roman" w:cs="Times New Roman"/>
                <w:color w:val="000000"/>
                <w:sz w:val="20"/>
                <w:szCs w:val="20"/>
              </w:rPr>
              <w:t>medications.</w:t>
            </w:r>
            <w:r w:rsidRPr="00560291">
              <w:rPr>
                <w:rFonts w:ascii="Times New Roman" w:eastAsia="Times New Roman" w:hAnsi="Times New Roman" w:cs="Times New Roman"/>
                <w:color w:val="000000"/>
                <w:sz w:val="20"/>
                <w:szCs w:val="20"/>
                <w:vertAlign w:val="superscript"/>
              </w:rPr>
              <w:t>n</w:t>
            </w:r>
            <w:proofErr w:type="spellEnd"/>
          </w:p>
        </w:tc>
        <w:tc>
          <w:tcPr>
            <w:tcW w:w="1101" w:type="dxa"/>
            <w:tcBorders>
              <w:top w:val="nil"/>
              <w:left w:val="nil"/>
              <w:bottom w:val="single" w:sz="4" w:space="0" w:color="auto"/>
              <w:right w:val="single" w:sz="4" w:space="0" w:color="auto"/>
            </w:tcBorders>
            <w:shd w:val="clear" w:color="auto" w:fill="auto"/>
            <w:hideMark/>
          </w:tcPr>
          <w:p w14:paraId="2EDB730E"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One restrict</w:t>
            </w:r>
            <w:r>
              <w:rPr>
                <w:rFonts w:ascii="Times New Roman" w:eastAsia="Times New Roman" w:hAnsi="Times New Roman" w:cs="Times New Roman"/>
                <w:color w:val="000000"/>
                <w:sz w:val="20"/>
                <w:szCs w:val="20"/>
              </w:rPr>
              <w:t xml:space="preserve">ed medication </w:t>
            </w:r>
            <w:r w:rsidRPr="00560291">
              <w:rPr>
                <w:rFonts w:ascii="Times New Roman" w:eastAsia="Times New Roman" w:hAnsi="Times New Roman" w:cs="Times New Roman"/>
                <w:color w:val="000000"/>
                <w:sz w:val="20"/>
                <w:szCs w:val="20"/>
              </w:rPr>
              <w:t>(methadone).</w:t>
            </w:r>
          </w:p>
        </w:tc>
        <w:tc>
          <w:tcPr>
            <w:tcW w:w="1932" w:type="dxa"/>
            <w:gridSpan w:val="3"/>
            <w:tcBorders>
              <w:top w:val="single" w:sz="4" w:space="0" w:color="auto"/>
              <w:left w:val="nil"/>
              <w:bottom w:val="single" w:sz="4" w:space="0" w:color="auto"/>
              <w:right w:val="single" w:sz="4" w:space="0" w:color="auto"/>
            </w:tcBorders>
            <w:shd w:val="clear" w:color="auto" w:fill="auto"/>
            <w:hideMark/>
          </w:tcPr>
          <w:p w14:paraId="33D9A698"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Same as for in-person care.</w:t>
            </w:r>
          </w:p>
        </w:tc>
        <w:tc>
          <w:tcPr>
            <w:tcW w:w="2010" w:type="dxa"/>
            <w:gridSpan w:val="2"/>
            <w:tcBorders>
              <w:top w:val="single" w:sz="4" w:space="0" w:color="auto"/>
              <w:left w:val="nil"/>
              <w:bottom w:val="single" w:sz="4" w:space="0" w:color="auto"/>
              <w:right w:val="single" w:sz="4" w:space="0" w:color="auto"/>
            </w:tcBorders>
            <w:shd w:val="clear" w:color="auto" w:fill="auto"/>
            <w:hideMark/>
          </w:tcPr>
          <w:p w14:paraId="3FD8EC23"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Sent to pharmacy electronically for patient pick up.</w:t>
            </w:r>
          </w:p>
        </w:tc>
        <w:tc>
          <w:tcPr>
            <w:tcW w:w="1990" w:type="dxa"/>
            <w:gridSpan w:val="2"/>
            <w:tcBorders>
              <w:top w:val="nil"/>
              <w:left w:val="nil"/>
              <w:bottom w:val="single" w:sz="4" w:space="0" w:color="auto"/>
              <w:right w:val="single" w:sz="4" w:space="0" w:color="auto"/>
            </w:tcBorders>
            <w:shd w:val="clear" w:color="auto" w:fill="auto"/>
            <w:hideMark/>
          </w:tcPr>
          <w:p w14:paraId="7FE7C929" w14:textId="77777777" w:rsidR="0097439E" w:rsidRPr="00560291" w:rsidRDefault="0097439E" w:rsidP="0097439E">
            <w:pPr>
              <w:spacing w:line="200" w:lineRule="exact"/>
              <w:rPr>
                <w:rFonts w:ascii="Times New Roman" w:eastAsia="Times New Roman" w:hAnsi="Times New Roman" w:cs="Times New Roman"/>
                <w:color w:val="000000"/>
                <w:sz w:val="20"/>
                <w:szCs w:val="20"/>
              </w:rPr>
            </w:pPr>
            <w:r w:rsidRPr="00560291">
              <w:rPr>
                <w:rFonts w:ascii="Times New Roman" w:eastAsia="Times New Roman" w:hAnsi="Times New Roman" w:cs="Times New Roman"/>
                <w:color w:val="000000"/>
                <w:sz w:val="20"/>
                <w:szCs w:val="20"/>
              </w:rPr>
              <w:t>Pharmacy</w:t>
            </w:r>
          </w:p>
        </w:tc>
      </w:tr>
    </w:tbl>
    <w:p w14:paraId="4CEA6722" w14:textId="77777777" w:rsidR="0097439E" w:rsidRPr="00560291" w:rsidRDefault="0097439E" w:rsidP="0097439E">
      <w:pPr>
        <w:spacing w:line="200" w:lineRule="exact"/>
        <w:rPr>
          <w:rFonts w:ascii="Times New Roman" w:eastAsia="游明朝" w:hAnsi="Times New Roman" w:cs="Times New Roman"/>
          <w:color w:val="000000"/>
          <w:sz w:val="20"/>
          <w:szCs w:val="20"/>
        </w:rPr>
      </w:pPr>
    </w:p>
    <w:p w14:paraId="5783735E" w14:textId="77777777" w:rsidR="0097439E" w:rsidRPr="00560291" w:rsidRDefault="0097439E" w:rsidP="0097439E">
      <w:pPr>
        <w:spacing w:line="200" w:lineRule="exact"/>
        <w:rPr>
          <w:rFonts w:ascii="Times New Roman" w:eastAsia="Times New Roman" w:hAnsi="Times New Roman" w:cs="Times New Roman"/>
          <w:color w:val="000000"/>
          <w:sz w:val="16"/>
          <w:szCs w:val="16"/>
        </w:rPr>
      </w:pPr>
      <w:r w:rsidRPr="00560291">
        <w:rPr>
          <w:rFonts w:ascii="Times New Roman" w:eastAsia="游明朝" w:hAnsi="Times New Roman" w:cs="Times New Roman"/>
          <w:color w:val="000000"/>
          <w:sz w:val="16"/>
          <w:szCs w:val="16"/>
        </w:rPr>
        <w:t xml:space="preserve">Abbreviations: GP, general practitioner; N/A, not applicable; NSDC, </w:t>
      </w:r>
      <w:r w:rsidRPr="00560291">
        <w:rPr>
          <w:rFonts w:ascii="Times New Roman" w:eastAsia="Times New Roman" w:hAnsi="Times New Roman" w:cs="Times New Roman"/>
          <w:color w:val="000000"/>
          <w:sz w:val="16"/>
          <w:szCs w:val="16"/>
        </w:rPr>
        <w:t>National System of Digital Certification (Brazil)</w:t>
      </w:r>
      <w:r>
        <w:rPr>
          <w:rFonts w:ascii="Times New Roman" w:eastAsia="Times New Roman" w:hAnsi="Times New Roman" w:cs="Times New Roman"/>
          <w:color w:val="000000"/>
          <w:sz w:val="16"/>
          <w:szCs w:val="16"/>
        </w:rPr>
        <w:t>.</w:t>
      </w:r>
    </w:p>
    <w:p w14:paraId="68EDCC31" w14:textId="77777777" w:rsidR="0097439E" w:rsidRPr="00560291" w:rsidRDefault="0097439E" w:rsidP="0097439E">
      <w:pPr>
        <w:spacing w:line="200" w:lineRule="exact"/>
        <w:rPr>
          <w:rFonts w:ascii="Times New Roman" w:eastAsia="Times New Roman" w:hAnsi="Times New Roman" w:cs="Times New Roman"/>
          <w:color w:val="000000"/>
          <w:sz w:val="16"/>
          <w:szCs w:val="16"/>
        </w:rPr>
      </w:pPr>
    </w:p>
    <w:p w14:paraId="05BF54FD" w14:textId="77777777" w:rsidR="0097439E" w:rsidRPr="00560291" w:rsidRDefault="0097439E" w:rsidP="0097439E">
      <w:pPr>
        <w:spacing w:line="200" w:lineRule="exact"/>
        <w:rPr>
          <w:rFonts w:ascii="Times New Roman" w:eastAsia="游明朝" w:hAnsi="Times New Roman" w:cs="Times New Roman"/>
          <w:color w:val="000000"/>
          <w:sz w:val="16"/>
          <w:szCs w:val="16"/>
        </w:rPr>
      </w:pPr>
      <w:r w:rsidRPr="00560291">
        <w:rPr>
          <w:rFonts w:ascii="Times New Roman" w:eastAsia="Times New Roman" w:hAnsi="Times New Roman" w:cs="Times New Roman"/>
          <w:color w:val="000000"/>
          <w:sz w:val="16"/>
          <w:szCs w:val="16"/>
        </w:rPr>
        <w:t>Notes:</w:t>
      </w:r>
    </w:p>
    <w:p w14:paraId="182C1194" w14:textId="77777777" w:rsidR="0097439E" w:rsidRPr="00560291" w:rsidRDefault="0097439E" w:rsidP="0097439E">
      <w:pPr>
        <w:spacing w:line="200" w:lineRule="exact"/>
        <w:rPr>
          <w:rFonts w:ascii="Times New Roman" w:eastAsia="游明朝" w:hAnsi="Times New Roman" w:cs="Times New Roman"/>
          <w:color w:val="000000"/>
          <w:sz w:val="16"/>
          <w:szCs w:val="16"/>
        </w:rPr>
      </w:pPr>
      <w:r w:rsidRPr="00560291">
        <w:rPr>
          <w:rFonts w:ascii="Times New Roman" w:eastAsia="游明朝" w:hAnsi="Times New Roman" w:cs="Times New Roman"/>
          <w:color w:val="000000"/>
          <w:sz w:val="16"/>
          <w:szCs w:val="16"/>
        </w:rPr>
        <w:t xml:space="preserve">* Telemedicine available only under certain conditions such as </w:t>
      </w:r>
      <w:r>
        <w:rPr>
          <w:rFonts w:ascii="Times New Roman" w:eastAsia="游明朝" w:hAnsi="Times New Roman" w:cs="Times New Roman"/>
          <w:color w:val="000000"/>
          <w:sz w:val="16"/>
          <w:szCs w:val="16"/>
        </w:rPr>
        <w:t xml:space="preserve">a </w:t>
      </w:r>
      <w:r w:rsidRPr="00560291">
        <w:rPr>
          <w:rFonts w:ascii="Times New Roman" w:eastAsia="游明朝" w:hAnsi="Times New Roman" w:cs="Times New Roman"/>
          <w:color w:val="000000"/>
          <w:sz w:val="16"/>
          <w:szCs w:val="16"/>
        </w:rPr>
        <w:t>second opinion</w:t>
      </w:r>
      <w:r>
        <w:rPr>
          <w:rFonts w:ascii="Times New Roman" w:eastAsia="游明朝" w:hAnsi="Times New Roman" w:cs="Times New Roman"/>
          <w:color w:val="000000"/>
          <w:sz w:val="16"/>
          <w:szCs w:val="16"/>
        </w:rPr>
        <w:t>.</w:t>
      </w:r>
    </w:p>
    <w:p w14:paraId="6DAB1FEC" w14:textId="77777777" w:rsidR="0097439E" w:rsidRPr="00560291" w:rsidRDefault="0097439E" w:rsidP="0097439E">
      <w:pPr>
        <w:spacing w:line="200" w:lineRule="exact"/>
        <w:rPr>
          <w:rFonts w:ascii="Times New Roman" w:eastAsia="游明朝" w:hAnsi="Times New Roman" w:cs="Times New Roman"/>
          <w:color w:val="000000"/>
          <w:sz w:val="16"/>
          <w:szCs w:val="16"/>
        </w:rPr>
      </w:pPr>
      <w:r w:rsidRPr="00560291">
        <w:rPr>
          <w:rFonts w:ascii="Times New Roman" w:eastAsia="游明朝" w:hAnsi="Times New Roman" w:cs="Times New Roman"/>
          <w:color w:val="000000"/>
          <w:sz w:val="16"/>
          <w:szCs w:val="16"/>
        </w:rPr>
        <w:t xml:space="preserve">† </w:t>
      </w:r>
      <w:r w:rsidRPr="00560291">
        <w:rPr>
          <w:rFonts w:ascii="Times New Roman" w:eastAsia="Times New Roman" w:hAnsi="Times New Roman" w:cs="Times New Roman"/>
          <w:color w:val="000000"/>
          <w:sz w:val="16"/>
          <w:szCs w:val="16"/>
        </w:rPr>
        <w:t>Benzodiazepines and other potentially addictive drugs</w:t>
      </w:r>
      <w:r>
        <w:rPr>
          <w:rFonts w:ascii="Times New Roman" w:eastAsia="Times New Roman" w:hAnsi="Times New Roman" w:cs="Times New Roman"/>
          <w:color w:val="000000"/>
          <w:sz w:val="16"/>
          <w:szCs w:val="16"/>
        </w:rPr>
        <w:t>.</w:t>
      </w:r>
    </w:p>
    <w:p w14:paraId="58F493AC" w14:textId="77777777" w:rsidR="0097439E" w:rsidRPr="00560291" w:rsidRDefault="0097439E" w:rsidP="0097439E">
      <w:pPr>
        <w:spacing w:line="200" w:lineRule="exact"/>
        <w:rPr>
          <w:rFonts w:ascii="Times New Roman" w:eastAsia="游明朝" w:hAnsi="Times New Roman" w:cs="Times New Roman"/>
          <w:color w:val="000000"/>
          <w:sz w:val="16"/>
          <w:szCs w:val="16"/>
        </w:rPr>
      </w:pPr>
      <w:r w:rsidRPr="00560291">
        <w:rPr>
          <w:rFonts w:ascii="Times New Roman" w:eastAsia="游明朝" w:hAnsi="Times New Roman" w:cs="Times New Roman"/>
          <w:color w:val="000000"/>
          <w:sz w:val="16"/>
          <w:szCs w:val="16"/>
        </w:rPr>
        <w:t>‡ T</w:t>
      </w:r>
      <w:r w:rsidRPr="00560291">
        <w:rPr>
          <w:rFonts w:ascii="Times New Roman" w:eastAsia="Times New Roman" w:hAnsi="Times New Roman" w:cs="Times New Roman"/>
          <w:color w:val="000000"/>
          <w:sz w:val="16"/>
          <w:szCs w:val="16"/>
        </w:rPr>
        <w:t>elemedicine not established for general patient care.</w:t>
      </w:r>
    </w:p>
    <w:p w14:paraId="39D21FE7" w14:textId="77777777" w:rsidR="0097439E" w:rsidRPr="00560291" w:rsidRDefault="0097439E" w:rsidP="0097439E">
      <w:pPr>
        <w:spacing w:line="200" w:lineRule="exact"/>
        <w:rPr>
          <w:rFonts w:ascii="Times New Roman" w:eastAsia="游明朝" w:hAnsi="Times New Roman" w:cs="Times New Roman"/>
          <w:color w:val="000000"/>
          <w:sz w:val="16"/>
          <w:szCs w:val="16"/>
        </w:rPr>
      </w:pPr>
      <w:r w:rsidRPr="00560291">
        <w:rPr>
          <w:rFonts w:ascii="Times New Roman" w:eastAsia="游明朝" w:hAnsi="Times New Roman" w:cs="Times New Roman"/>
          <w:color w:val="000000"/>
          <w:sz w:val="16"/>
          <w:szCs w:val="16"/>
        </w:rPr>
        <w:t>§ Only for patients in the following categories: 1. specific remote areas; 2. special conditions; 3. life-threatening emergencies.</w:t>
      </w:r>
    </w:p>
    <w:p w14:paraId="4D1EA268" w14:textId="77777777" w:rsidR="0097439E" w:rsidRPr="00560291" w:rsidRDefault="0097439E" w:rsidP="0097439E">
      <w:pPr>
        <w:spacing w:line="200" w:lineRule="exact"/>
        <w:rPr>
          <w:rFonts w:ascii="Times New Roman" w:eastAsia="游明朝" w:hAnsi="Times New Roman" w:cs="Times New Roman"/>
          <w:color w:val="000000"/>
          <w:sz w:val="16"/>
          <w:szCs w:val="16"/>
        </w:rPr>
      </w:pPr>
      <w:r w:rsidRPr="00560291">
        <w:rPr>
          <w:rFonts w:ascii="Times New Roman" w:eastAsia="游明朝" w:hAnsi="Times New Roman" w:cs="Times New Roman"/>
          <w:color w:val="000000"/>
          <w:sz w:val="16"/>
          <w:szCs w:val="16"/>
          <w:vertAlign w:val="superscript"/>
        </w:rPr>
        <w:t>a</w:t>
      </w:r>
      <w:r w:rsidRPr="00560291">
        <w:rPr>
          <w:rFonts w:ascii="Times New Roman" w:eastAsia="游明朝" w:hAnsi="Times New Roman" w:cs="Times New Roman"/>
          <w:color w:val="000000"/>
          <w:sz w:val="16"/>
          <w:szCs w:val="16"/>
        </w:rPr>
        <w:t xml:space="preserve"> Benzodiazepines, psychostimulants.</w:t>
      </w:r>
    </w:p>
    <w:p w14:paraId="2B49402E" w14:textId="77777777" w:rsidR="0097439E" w:rsidRPr="00560291" w:rsidRDefault="0097439E" w:rsidP="0097439E">
      <w:pPr>
        <w:spacing w:line="200" w:lineRule="exact"/>
        <w:rPr>
          <w:rFonts w:ascii="Times New Roman" w:eastAsia="Times New Roman" w:hAnsi="Times New Roman" w:cs="Times New Roman"/>
          <w:color w:val="000000"/>
          <w:sz w:val="16"/>
          <w:szCs w:val="16"/>
        </w:rPr>
      </w:pPr>
      <w:r w:rsidRPr="00560291">
        <w:rPr>
          <w:rFonts w:ascii="Times New Roman" w:eastAsia="Times New Roman" w:hAnsi="Times New Roman" w:cs="Times New Roman"/>
          <w:color w:val="000000"/>
          <w:sz w:val="16"/>
          <w:szCs w:val="16"/>
          <w:vertAlign w:val="superscript"/>
        </w:rPr>
        <w:t>b</w:t>
      </w:r>
      <w:r w:rsidRPr="00560291">
        <w:rPr>
          <w:rFonts w:ascii="Times New Roman" w:eastAsia="Times New Roman" w:hAnsi="Times New Roman" w:cs="Times New Roman"/>
          <w:color w:val="000000"/>
          <w:sz w:val="16"/>
          <w:szCs w:val="16"/>
        </w:rPr>
        <w:t xml:space="preserve"> Opioids, methadone, stimulants.</w:t>
      </w:r>
    </w:p>
    <w:p w14:paraId="342FFABB" w14:textId="77777777" w:rsidR="0097439E" w:rsidRPr="00560291" w:rsidRDefault="0097439E" w:rsidP="0097439E">
      <w:pPr>
        <w:spacing w:line="200" w:lineRule="exact"/>
        <w:rPr>
          <w:rFonts w:ascii="Times New Roman" w:eastAsia="游明朝" w:hAnsi="Times New Roman" w:cs="Times New Roman"/>
          <w:color w:val="000000"/>
          <w:sz w:val="16"/>
          <w:szCs w:val="16"/>
        </w:rPr>
      </w:pPr>
      <w:r w:rsidRPr="00560291">
        <w:rPr>
          <w:rFonts w:ascii="Times New Roman" w:eastAsia="Times New Roman" w:hAnsi="Times New Roman" w:cs="Times New Roman"/>
          <w:color w:val="000000"/>
          <w:sz w:val="16"/>
          <w:szCs w:val="16"/>
          <w:vertAlign w:val="superscript"/>
        </w:rPr>
        <w:t>c</w:t>
      </w:r>
      <w:r w:rsidRPr="00560291">
        <w:rPr>
          <w:rFonts w:ascii="Times New Roman" w:eastAsia="Times New Roman" w:hAnsi="Times New Roman" w:cs="Times New Roman"/>
          <w:color w:val="000000"/>
          <w:sz w:val="16"/>
          <w:szCs w:val="16"/>
        </w:rPr>
        <w:t xml:space="preserve"> Patients in remote locations exempt.</w:t>
      </w:r>
    </w:p>
    <w:p w14:paraId="2FB29F7E" w14:textId="77777777" w:rsidR="0097439E" w:rsidRPr="00560291" w:rsidRDefault="0097439E" w:rsidP="0097439E">
      <w:pPr>
        <w:spacing w:line="200" w:lineRule="exact"/>
        <w:rPr>
          <w:rFonts w:ascii="Times New Roman" w:eastAsia="Times New Roman" w:hAnsi="Times New Roman" w:cs="Times New Roman"/>
          <w:color w:val="000000"/>
          <w:sz w:val="16"/>
          <w:szCs w:val="16"/>
        </w:rPr>
      </w:pPr>
      <w:r w:rsidRPr="00560291">
        <w:rPr>
          <w:rFonts w:ascii="Times New Roman" w:eastAsia="Times New Roman" w:hAnsi="Times New Roman" w:cs="Times New Roman"/>
          <w:color w:val="000000"/>
          <w:sz w:val="16"/>
          <w:szCs w:val="16"/>
          <w:vertAlign w:val="superscript"/>
        </w:rPr>
        <w:t>d</w:t>
      </w:r>
      <w:r w:rsidRPr="00560291">
        <w:rPr>
          <w:rFonts w:ascii="Times New Roman" w:eastAsia="Times New Roman" w:hAnsi="Times New Roman" w:cs="Times New Roman"/>
          <w:color w:val="000000"/>
          <w:sz w:val="16"/>
          <w:szCs w:val="16"/>
        </w:rPr>
        <w:t xml:space="preserve"> Narcotics, hypnotics.</w:t>
      </w:r>
    </w:p>
    <w:p w14:paraId="729D6A27" w14:textId="77777777" w:rsidR="0097439E" w:rsidRPr="00560291" w:rsidRDefault="0097439E" w:rsidP="0097439E">
      <w:pPr>
        <w:spacing w:line="200" w:lineRule="exact"/>
        <w:rPr>
          <w:rFonts w:ascii="Times New Roman" w:eastAsia="Times New Roman" w:hAnsi="Times New Roman" w:cs="Times New Roman"/>
          <w:color w:val="000000"/>
          <w:sz w:val="16"/>
          <w:szCs w:val="16"/>
        </w:rPr>
      </w:pPr>
      <w:r w:rsidRPr="00560291">
        <w:rPr>
          <w:rFonts w:ascii="Times New Roman" w:eastAsia="Times New Roman" w:hAnsi="Times New Roman" w:cs="Times New Roman"/>
          <w:color w:val="000000"/>
          <w:sz w:val="16"/>
          <w:szCs w:val="16"/>
          <w:vertAlign w:val="superscript"/>
        </w:rPr>
        <w:t>e</w:t>
      </w:r>
      <w:r w:rsidRPr="00560291">
        <w:rPr>
          <w:rFonts w:ascii="Times New Roman" w:eastAsia="Times New Roman" w:hAnsi="Times New Roman" w:cs="Times New Roman"/>
          <w:color w:val="000000"/>
          <w:sz w:val="16"/>
          <w:szCs w:val="16"/>
        </w:rPr>
        <w:t xml:space="preserve"> Unless they are a minor (17 years old or younger). For minors, a guardian is required to participate.</w:t>
      </w:r>
    </w:p>
    <w:p w14:paraId="1BFE6204" w14:textId="77777777" w:rsidR="0097439E" w:rsidRPr="00560291" w:rsidRDefault="0097439E" w:rsidP="0097439E">
      <w:pPr>
        <w:spacing w:line="200" w:lineRule="exact"/>
        <w:rPr>
          <w:rFonts w:ascii="Times New Roman" w:eastAsia="Times New Roman" w:hAnsi="Times New Roman" w:cs="Times New Roman"/>
          <w:color w:val="000000"/>
          <w:sz w:val="16"/>
          <w:szCs w:val="16"/>
        </w:rPr>
      </w:pPr>
      <w:r w:rsidRPr="00560291">
        <w:rPr>
          <w:rFonts w:ascii="Times New Roman" w:eastAsia="Times New Roman" w:hAnsi="Times New Roman" w:cs="Times New Roman"/>
          <w:color w:val="000000"/>
          <w:sz w:val="16"/>
          <w:szCs w:val="16"/>
          <w:vertAlign w:val="superscript"/>
        </w:rPr>
        <w:t>f</w:t>
      </w:r>
      <w:r w:rsidRPr="00560291">
        <w:rPr>
          <w:rFonts w:ascii="Times New Roman" w:eastAsia="Times New Roman" w:hAnsi="Times New Roman" w:cs="Times New Roman"/>
          <w:color w:val="000000"/>
          <w:sz w:val="16"/>
          <w:szCs w:val="16"/>
        </w:rPr>
        <w:t xml:space="preserve"> Narcotics, psychotropics.</w:t>
      </w:r>
    </w:p>
    <w:p w14:paraId="0902F312" w14:textId="77777777" w:rsidR="0097439E" w:rsidRPr="00560291" w:rsidRDefault="0097439E" w:rsidP="0097439E">
      <w:pPr>
        <w:spacing w:line="200" w:lineRule="exact"/>
        <w:rPr>
          <w:rFonts w:ascii="Times New Roman" w:eastAsia="游明朝" w:hAnsi="Times New Roman" w:cs="Times New Roman"/>
          <w:color w:val="000000"/>
          <w:sz w:val="16"/>
          <w:szCs w:val="16"/>
        </w:rPr>
      </w:pPr>
      <w:r w:rsidRPr="00560291">
        <w:rPr>
          <w:rFonts w:ascii="Times New Roman" w:eastAsia="Times New Roman" w:hAnsi="Times New Roman" w:cs="Times New Roman"/>
          <w:color w:val="000000"/>
          <w:sz w:val="16"/>
          <w:szCs w:val="16"/>
          <w:vertAlign w:val="superscript"/>
        </w:rPr>
        <w:t>g</w:t>
      </w:r>
      <w:r w:rsidRPr="00560291">
        <w:rPr>
          <w:rFonts w:ascii="Times New Roman" w:eastAsia="Times New Roman" w:hAnsi="Times New Roman" w:cs="Times New Roman"/>
          <w:color w:val="000000"/>
          <w:sz w:val="16"/>
          <w:szCs w:val="16"/>
        </w:rPr>
        <w:t xml:space="preserve"> </w:t>
      </w:r>
      <w:r w:rsidRPr="00560291">
        <w:rPr>
          <w:rFonts w:ascii="Times New Roman" w:eastAsia="游明朝" w:hAnsi="Times New Roman" w:cs="Times New Roman"/>
          <w:color w:val="000000"/>
          <w:sz w:val="16"/>
          <w:szCs w:val="16"/>
        </w:rPr>
        <w:t>Prescriptions by phone only available for prescription refills, or non-written prescriptions.</w:t>
      </w:r>
    </w:p>
    <w:p w14:paraId="5133B52E" w14:textId="77777777" w:rsidR="0097439E" w:rsidRPr="00560291" w:rsidRDefault="0097439E" w:rsidP="0097439E">
      <w:pPr>
        <w:spacing w:line="200" w:lineRule="exact"/>
        <w:rPr>
          <w:rFonts w:ascii="Times New Roman" w:eastAsia="Times New Roman" w:hAnsi="Times New Roman" w:cs="Times New Roman"/>
          <w:color w:val="000000"/>
          <w:sz w:val="16"/>
          <w:szCs w:val="16"/>
        </w:rPr>
      </w:pPr>
      <w:r w:rsidRPr="00560291">
        <w:rPr>
          <w:rFonts w:ascii="Times New Roman" w:eastAsia="游明朝" w:hAnsi="Times New Roman" w:cs="Times New Roman"/>
          <w:color w:val="000000"/>
          <w:sz w:val="16"/>
          <w:szCs w:val="16"/>
          <w:vertAlign w:val="superscript"/>
        </w:rPr>
        <w:t>h</w:t>
      </w:r>
      <w:r w:rsidRPr="00560291">
        <w:rPr>
          <w:rFonts w:ascii="Times New Roman" w:eastAsia="游明朝" w:hAnsi="Times New Roman" w:cs="Times New Roman"/>
          <w:color w:val="000000"/>
          <w:sz w:val="16"/>
          <w:szCs w:val="16"/>
        </w:rPr>
        <w:t xml:space="preserve"> Electronic prescriptions </w:t>
      </w:r>
      <w:r w:rsidRPr="00560291">
        <w:rPr>
          <w:rFonts w:ascii="Times New Roman" w:eastAsia="Times New Roman" w:hAnsi="Times New Roman" w:cs="Times New Roman"/>
          <w:color w:val="000000"/>
          <w:sz w:val="16"/>
          <w:szCs w:val="16"/>
        </w:rPr>
        <w:t xml:space="preserve">with </w:t>
      </w:r>
      <w:r>
        <w:rPr>
          <w:rFonts w:ascii="Times New Roman" w:eastAsia="Times New Roman" w:hAnsi="Times New Roman" w:cs="Times New Roman"/>
          <w:color w:val="000000"/>
          <w:sz w:val="16"/>
          <w:szCs w:val="16"/>
        </w:rPr>
        <w:t xml:space="preserve">a </w:t>
      </w:r>
      <w:r w:rsidRPr="00560291">
        <w:rPr>
          <w:rFonts w:ascii="Times New Roman" w:eastAsia="Times New Roman" w:hAnsi="Times New Roman" w:cs="Times New Roman"/>
          <w:color w:val="000000"/>
          <w:sz w:val="16"/>
          <w:szCs w:val="16"/>
        </w:rPr>
        <w:t xml:space="preserve">doctor's digital signature and registration number are sent to pharmacy. Written prescription and signature </w:t>
      </w:r>
      <w:r>
        <w:rPr>
          <w:rFonts w:ascii="Times New Roman" w:eastAsia="Times New Roman" w:hAnsi="Times New Roman" w:cs="Times New Roman"/>
          <w:color w:val="000000"/>
          <w:sz w:val="16"/>
          <w:szCs w:val="16"/>
        </w:rPr>
        <w:t xml:space="preserve">are </w:t>
      </w:r>
      <w:r w:rsidRPr="00560291">
        <w:rPr>
          <w:rFonts w:ascii="Times New Roman" w:eastAsia="Times New Roman" w:hAnsi="Times New Roman" w:cs="Times New Roman"/>
          <w:color w:val="000000"/>
          <w:sz w:val="16"/>
          <w:szCs w:val="16"/>
        </w:rPr>
        <w:t>required for restricted medications.</w:t>
      </w:r>
    </w:p>
    <w:p w14:paraId="47BA9607" w14:textId="77777777" w:rsidR="0097439E" w:rsidRPr="00560291" w:rsidRDefault="0097439E" w:rsidP="0097439E">
      <w:pPr>
        <w:spacing w:line="200" w:lineRule="exact"/>
        <w:rPr>
          <w:rFonts w:ascii="Times New Roman" w:eastAsia="Times New Roman" w:hAnsi="Times New Roman" w:cs="Times New Roman"/>
          <w:color w:val="000000"/>
          <w:sz w:val="16"/>
          <w:szCs w:val="16"/>
        </w:rPr>
      </w:pPr>
      <w:proofErr w:type="spellStart"/>
      <w:r w:rsidRPr="00560291">
        <w:rPr>
          <w:rFonts w:ascii="Times New Roman" w:eastAsia="Times New Roman" w:hAnsi="Times New Roman" w:cs="Times New Roman"/>
          <w:color w:val="000000"/>
          <w:sz w:val="16"/>
          <w:szCs w:val="16"/>
          <w:vertAlign w:val="superscript"/>
        </w:rPr>
        <w:t>i</w:t>
      </w:r>
      <w:proofErr w:type="spellEnd"/>
      <w:r w:rsidRPr="00560291">
        <w:rPr>
          <w:rFonts w:ascii="Times New Roman" w:eastAsia="Times New Roman" w:hAnsi="Times New Roman" w:cs="Times New Roman"/>
          <w:color w:val="000000"/>
          <w:sz w:val="16"/>
          <w:szCs w:val="16"/>
        </w:rPr>
        <w:t xml:space="preserve"> Narcotics, psychotropics.</w:t>
      </w:r>
    </w:p>
    <w:p w14:paraId="5C1A6F18" w14:textId="77777777" w:rsidR="0097439E" w:rsidRPr="00560291" w:rsidRDefault="0097439E" w:rsidP="0097439E">
      <w:pPr>
        <w:spacing w:line="200" w:lineRule="exact"/>
        <w:rPr>
          <w:rFonts w:ascii="Times New Roman" w:eastAsia="Times New Roman" w:hAnsi="Times New Roman" w:cs="Times New Roman"/>
          <w:color w:val="000000"/>
          <w:sz w:val="16"/>
          <w:szCs w:val="16"/>
        </w:rPr>
      </w:pPr>
      <w:r w:rsidRPr="00560291">
        <w:rPr>
          <w:rFonts w:ascii="Times New Roman" w:eastAsia="Times New Roman" w:hAnsi="Times New Roman" w:cs="Times New Roman"/>
          <w:color w:val="000000"/>
          <w:sz w:val="16"/>
          <w:szCs w:val="16"/>
          <w:vertAlign w:val="superscript"/>
        </w:rPr>
        <w:t>j</w:t>
      </w:r>
      <w:r w:rsidRPr="00560291">
        <w:rPr>
          <w:rFonts w:ascii="Times New Roman" w:eastAsia="Times New Roman" w:hAnsi="Times New Roman" w:cs="Times New Roman"/>
          <w:color w:val="000000"/>
          <w:sz w:val="16"/>
          <w:szCs w:val="16"/>
        </w:rPr>
        <w:t xml:space="preserve"> If no information on patient's condition is available at first visit.</w:t>
      </w:r>
    </w:p>
    <w:p w14:paraId="7D24E2C7" w14:textId="77777777" w:rsidR="0097439E" w:rsidRPr="00560291" w:rsidRDefault="0097439E" w:rsidP="0097439E">
      <w:pPr>
        <w:spacing w:line="200" w:lineRule="exact"/>
        <w:rPr>
          <w:rFonts w:ascii="Times New Roman" w:eastAsia="Times New Roman" w:hAnsi="Times New Roman" w:cs="Times New Roman"/>
          <w:color w:val="000000"/>
          <w:sz w:val="16"/>
          <w:szCs w:val="16"/>
        </w:rPr>
      </w:pPr>
      <w:r w:rsidRPr="00560291">
        <w:rPr>
          <w:rFonts w:ascii="Times New Roman" w:eastAsia="Times New Roman" w:hAnsi="Times New Roman" w:cs="Times New Roman"/>
          <w:color w:val="000000"/>
          <w:sz w:val="16"/>
          <w:szCs w:val="16"/>
          <w:vertAlign w:val="superscript"/>
        </w:rPr>
        <w:lastRenderedPageBreak/>
        <w:t>k</w:t>
      </w:r>
      <w:r w:rsidRPr="00560291">
        <w:rPr>
          <w:rFonts w:ascii="Times New Roman" w:eastAsia="Times New Roman" w:hAnsi="Times New Roman" w:cs="Times New Roman"/>
          <w:color w:val="000000"/>
          <w:sz w:val="16"/>
          <w:szCs w:val="16"/>
        </w:rPr>
        <w:t xml:space="preserve"> Narcotics, psychotropics, antineoplastics, immunosuppressives.</w:t>
      </w:r>
    </w:p>
    <w:p w14:paraId="0B1CDE30" w14:textId="77777777" w:rsidR="0097439E" w:rsidRPr="00560291" w:rsidRDefault="0097439E" w:rsidP="0097439E">
      <w:pPr>
        <w:spacing w:line="200" w:lineRule="exact"/>
        <w:rPr>
          <w:rFonts w:ascii="Times New Roman" w:eastAsia="Times New Roman" w:hAnsi="Times New Roman" w:cs="Times New Roman"/>
          <w:color w:val="000000"/>
          <w:sz w:val="16"/>
          <w:szCs w:val="16"/>
        </w:rPr>
      </w:pPr>
      <w:r w:rsidRPr="00560291">
        <w:rPr>
          <w:rFonts w:ascii="Times New Roman" w:eastAsia="Times New Roman" w:hAnsi="Times New Roman" w:cs="Times New Roman"/>
          <w:color w:val="000000"/>
          <w:sz w:val="16"/>
          <w:szCs w:val="16"/>
          <w:vertAlign w:val="superscript"/>
        </w:rPr>
        <w:t>l</w:t>
      </w:r>
      <w:r w:rsidRPr="00560291">
        <w:rPr>
          <w:rFonts w:ascii="Times New Roman" w:eastAsia="Times New Roman" w:hAnsi="Times New Roman" w:cs="Times New Roman"/>
          <w:color w:val="000000"/>
          <w:sz w:val="16"/>
          <w:szCs w:val="16"/>
        </w:rPr>
        <w:t xml:space="preserve"> With exceptions for some injectable cosmetic medicines.</w:t>
      </w:r>
    </w:p>
    <w:p w14:paraId="6D848E82" w14:textId="77777777" w:rsidR="0097439E" w:rsidRPr="00560291" w:rsidRDefault="0097439E" w:rsidP="0097439E">
      <w:pPr>
        <w:spacing w:line="200" w:lineRule="exact"/>
        <w:rPr>
          <w:rFonts w:ascii="Times New Roman" w:eastAsia="游明朝" w:hAnsi="Times New Roman" w:cs="Times New Roman"/>
          <w:color w:val="000000"/>
          <w:sz w:val="16"/>
          <w:szCs w:val="16"/>
        </w:rPr>
      </w:pPr>
      <w:r w:rsidRPr="00560291">
        <w:rPr>
          <w:rFonts w:ascii="Times New Roman" w:eastAsia="Times New Roman" w:hAnsi="Times New Roman" w:cs="Times New Roman"/>
          <w:color w:val="000000"/>
          <w:sz w:val="16"/>
          <w:szCs w:val="16"/>
          <w:vertAlign w:val="superscript"/>
        </w:rPr>
        <w:t>m</w:t>
      </w:r>
      <w:r w:rsidRPr="00560291">
        <w:rPr>
          <w:rFonts w:ascii="Times New Roman" w:eastAsia="Times New Roman" w:hAnsi="Times New Roman" w:cs="Times New Roman"/>
          <w:color w:val="000000"/>
          <w:sz w:val="16"/>
          <w:szCs w:val="16"/>
        </w:rPr>
        <w:t xml:space="preserve"> For patients who meet the "shielding criteria" and are therefore at high risk of developing complications from COVID-19,</w:t>
      </w:r>
      <w:r w:rsidRPr="00560291">
        <w:rPr>
          <w:rFonts w:ascii="Calibri" w:eastAsia="游明朝" w:hAnsi="Calibri" w:cs="Times New Roman"/>
        </w:rPr>
        <w:t xml:space="preserve"> </w:t>
      </w:r>
      <w:r w:rsidRPr="00560291">
        <w:rPr>
          <w:rFonts w:ascii="Times New Roman" w:eastAsia="Times New Roman" w:hAnsi="Times New Roman" w:cs="Times New Roman"/>
          <w:color w:val="000000"/>
          <w:sz w:val="16"/>
          <w:szCs w:val="16"/>
        </w:rPr>
        <w:t>it is essential that their medication be delivered to their home address.</w:t>
      </w:r>
    </w:p>
    <w:p w14:paraId="115BFE7A" w14:textId="77777777" w:rsidR="0097439E" w:rsidRPr="00560291" w:rsidRDefault="0097439E" w:rsidP="0097439E">
      <w:pPr>
        <w:spacing w:line="200" w:lineRule="exact"/>
        <w:rPr>
          <w:rFonts w:ascii="Times New Roman" w:eastAsia="游明朝" w:hAnsi="Times New Roman" w:cs="Times New Roman"/>
          <w:color w:val="000000"/>
          <w:sz w:val="16"/>
          <w:szCs w:val="16"/>
        </w:rPr>
      </w:pPr>
      <w:r w:rsidRPr="00560291">
        <w:rPr>
          <w:rFonts w:ascii="Times New Roman" w:eastAsia="Times New Roman" w:hAnsi="Times New Roman" w:cs="Times New Roman"/>
          <w:color w:val="000000"/>
          <w:sz w:val="16"/>
          <w:szCs w:val="16"/>
          <w:vertAlign w:val="superscript"/>
        </w:rPr>
        <w:t>n</w:t>
      </w:r>
      <w:r w:rsidRPr="00560291">
        <w:rPr>
          <w:rFonts w:ascii="Times New Roman" w:eastAsia="Times New Roman" w:hAnsi="Times New Roman" w:cs="Times New Roman"/>
          <w:color w:val="000000"/>
          <w:sz w:val="16"/>
          <w:szCs w:val="16"/>
        </w:rPr>
        <w:t xml:space="preserve"> Controlled substances like opioids.</w:t>
      </w:r>
    </w:p>
    <w:p w14:paraId="113E3B81" w14:textId="77777777" w:rsidR="0097439E" w:rsidRPr="00560291" w:rsidRDefault="0097439E" w:rsidP="0097439E">
      <w:pPr>
        <w:spacing w:line="200" w:lineRule="exact"/>
        <w:rPr>
          <w:rFonts w:ascii="Times New Roman" w:eastAsia="游明朝" w:hAnsi="Times New Roman" w:cs="Times New Roman"/>
          <w:color w:val="000000"/>
          <w:sz w:val="20"/>
          <w:szCs w:val="20"/>
        </w:rPr>
      </w:pPr>
    </w:p>
    <w:p w14:paraId="1B7D8BA6" w14:textId="77777777" w:rsidR="0097439E" w:rsidRPr="00560291" w:rsidRDefault="0097439E" w:rsidP="0097439E">
      <w:pPr>
        <w:spacing w:line="200" w:lineRule="exact"/>
        <w:rPr>
          <w:rFonts w:ascii="Times New Roman" w:eastAsia="游明朝" w:hAnsi="Times New Roman" w:cs="Times New Roman"/>
          <w:color w:val="000000"/>
          <w:sz w:val="20"/>
          <w:szCs w:val="20"/>
        </w:rPr>
      </w:pPr>
    </w:p>
    <w:p w14:paraId="3A63133B"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br w:type="page"/>
      </w:r>
    </w:p>
    <w:p w14:paraId="05E5938E" w14:textId="3B773A57" w:rsidR="0097439E" w:rsidRPr="00560291" w:rsidRDefault="0097439E" w:rsidP="0097439E">
      <w:pPr>
        <w:spacing w:line="200" w:lineRule="exact"/>
        <w:rPr>
          <w:rFonts w:ascii="Times New Roman" w:eastAsia="游明朝" w:hAnsi="Times New Roman" w:cs="Times New Roman"/>
          <w:b/>
          <w:bCs/>
          <w:color w:val="000000"/>
        </w:rPr>
      </w:pPr>
      <w:proofErr w:type="spellStart"/>
      <w:r>
        <w:rPr>
          <w:rFonts w:ascii="Times New Roman" w:eastAsia="游明朝" w:hAnsi="Times New Roman" w:cs="Times New Roman"/>
          <w:b/>
          <w:bCs/>
          <w:color w:val="000000"/>
        </w:rPr>
        <w:lastRenderedPageBreak/>
        <w:t>e</w:t>
      </w:r>
      <w:r w:rsidRPr="00560291">
        <w:rPr>
          <w:rFonts w:ascii="Times New Roman" w:eastAsia="游明朝" w:hAnsi="Times New Roman" w:cs="Times New Roman" w:hint="eastAsia"/>
          <w:b/>
          <w:bCs/>
          <w:color w:val="000000"/>
        </w:rPr>
        <w:t>Table</w:t>
      </w:r>
      <w:proofErr w:type="spellEnd"/>
      <w:r w:rsidRPr="00560291">
        <w:rPr>
          <w:rFonts w:ascii="Times New Roman" w:eastAsia="游明朝" w:hAnsi="Times New Roman" w:cs="Times New Roman" w:hint="eastAsia"/>
          <w:b/>
          <w:bCs/>
          <w:color w:val="000000"/>
        </w:rPr>
        <w:t xml:space="preserve"> 3</w:t>
      </w:r>
      <w:r w:rsidRPr="00560291">
        <w:rPr>
          <w:rFonts w:ascii="Times New Roman" w:eastAsia="游明朝" w:hAnsi="Times New Roman" w:cs="Times New Roman"/>
          <w:b/>
          <w:bCs/>
          <w:color w:val="000000"/>
        </w:rPr>
        <w:t xml:space="preserve">.  </w:t>
      </w:r>
      <w:r w:rsidRPr="00560291">
        <w:rPr>
          <w:rFonts w:ascii="Times New Roman" w:eastAsia="游明朝" w:hAnsi="Times New Roman" w:cs="Times New Roman" w:hint="eastAsia"/>
          <w:b/>
          <w:bCs/>
          <w:color w:val="000000"/>
        </w:rPr>
        <w:t>Insurance reimbursement for tele</w:t>
      </w:r>
      <w:r w:rsidRPr="00560291">
        <w:rPr>
          <w:rFonts w:ascii="Times New Roman" w:eastAsia="游明朝" w:hAnsi="Times New Roman" w:cs="Times New Roman"/>
          <w:b/>
          <w:bCs/>
          <w:color w:val="000000"/>
        </w:rPr>
        <w:t>psychiatry</w:t>
      </w:r>
      <w:r>
        <w:rPr>
          <w:rFonts w:ascii="Times New Roman" w:eastAsia="游明朝" w:hAnsi="Times New Roman" w:cs="Times New Roman"/>
          <w:b/>
          <w:bCs/>
          <w:color w:val="000000"/>
        </w:rPr>
        <w:t xml:space="preserve"> (Detailed version)</w:t>
      </w:r>
      <w:r w:rsidRPr="00560291">
        <w:rPr>
          <w:rFonts w:ascii="Times New Roman" w:eastAsia="游明朝" w:hAnsi="Times New Roman" w:cs="Times New Roman"/>
          <w:b/>
          <w:bCs/>
          <w:color w:val="000000"/>
        </w:rPr>
        <w:t>.</w:t>
      </w:r>
    </w:p>
    <w:p w14:paraId="535A6F40" w14:textId="77777777" w:rsidR="0097439E" w:rsidRPr="00560291" w:rsidRDefault="0097439E" w:rsidP="0097439E">
      <w:pPr>
        <w:spacing w:line="200" w:lineRule="exact"/>
        <w:rPr>
          <w:rFonts w:ascii="Times New Roman" w:eastAsia="游明朝" w:hAnsi="Times New Roman" w:cs="Times New Roman"/>
          <w:color w:val="000000"/>
          <w:sz w:val="20"/>
          <w:szCs w:val="20"/>
        </w:rPr>
      </w:pPr>
    </w:p>
    <w:tbl>
      <w:tblPr>
        <w:tblStyle w:val="TableGrid1"/>
        <w:tblW w:w="0" w:type="auto"/>
        <w:tblLayout w:type="fixed"/>
        <w:tblLook w:val="04A0" w:firstRow="1" w:lastRow="0" w:firstColumn="1" w:lastColumn="0" w:noHBand="0" w:noVBand="1"/>
      </w:tblPr>
      <w:tblGrid>
        <w:gridCol w:w="974"/>
        <w:gridCol w:w="1148"/>
        <w:gridCol w:w="1275"/>
        <w:gridCol w:w="1843"/>
        <w:gridCol w:w="1843"/>
        <w:gridCol w:w="1559"/>
        <w:gridCol w:w="1418"/>
        <w:gridCol w:w="1417"/>
        <w:gridCol w:w="1418"/>
        <w:gridCol w:w="1275"/>
        <w:gridCol w:w="1220"/>
      </w:tblGrid>
      <w:tr w:rsidR="0097439E" w:rsidRPr="00560291" w14:paraId="35AA7513" w14:textId="77777777" w:rsidTr="0097439E">
        <w:trPr>
          <w:trHeight w:val="1169"/>
        </w:trPr>
        <w:tc>
          <w:tcPr>
            <w:tcW w:w="974" w:type="dxa"/>
            <w:hideMark/>
          </w:tcPr>
          <w:p w14:paraId="4F6ABAB9" w14:textId="77777777" w:rsidR="0097439E" w:rsidRPr="00560291" w:rsidRDefault="0097439E" w:rsidP="0097439E">
            <w:pPr>
              <w:spacing w:line="200" w:lineRule="exact"/>
              <w:rPr>
                <w:rFonts w:ascii="Times New Roman" w:eastAsia="游明朝" w:hAnsi="Times New Roman" w:cs="Times New Roman"/>
                <w:b/>
                <w:bCs/>
                <w:color w:val="000000"/>
                <w:sz w:val="20"/>
                <w:szCs w:val="20"/>
              </w:rPr>
            </w:pPr>
            <w:r w:rsidRPr="00560291">
              <w:rPr>
                <w:rFonts w:ascii="Times New Roman" w:eastAsia="游明朝" w:hAnsi="Times New Roman" w:cs="Times New Roman"/>
                <w:b/>
                <w:bCs/>
                <w:color w:val="000000"/>
                <w:sz w:val="20"/>
                <w:szCs w:val="20"/>
              </w:rPr>
              <w:t> </w:t>
            </w:r>
          </w:p>
        </w:tc>
        <w:tc>
          <w:tcPr>
            <w:tcW w:w="2423" w:type="dxa"/>
            <w:gridSpan w:val="2"/>
            <w:hideMark/>
          </w:tcPr>
          <w:p w14:paraId="4C8A2831" w14:textId="77777777" w:rsidR="0097439E" w:rsidRPr="00560291" w:rsidRDefault="0097439E" w:rsidP="0097439E">
            <w:pPr>
              <w:spacing w:line="200" w:lineRule="exact"/>
              <w:rPr>
                <w:rFonts w:ascii="Times New Roman" w:eastAsia="游明朝" w:hAnsi="Times New Roman" w:cs="Times New Roman"/>
                <w:b/>
                <w:bCs/>
                <w:color w:val="000000"/>
                <w:sz w:val="20"/>
                <w:szCs w:val="20"/>
              </w:rPr>
            </w:pPr>
            <w:r w:rsidRPr="00560291">
              <w:rPr>
                <w:rFonts w:ascii="Times New Roman" w:eastAsia="游明朝" w:hAnsi="Times New Roman" w:cs="Times New Roman"/>
                <w:b/>
                <w:bCs/>
                <w:color w:val="000000"/>
                <w:sz w:val="20"/>
                <w:szCs w:val="20"/>
              </w:rPr>
              <w:t>Coverage of telepsychiatry by public medical insurance</w:t>
            </w:r>
          </w:p>
        </w:tc>
        <w:tc>
          <w:tcPr>
            <w:tcW w:w="3686" w:type="dxa"/>
            <w:gridSpan w:val="2"/>
            <w:hideMark/>
          </w:tcPr>
          <w:p w14:paraId="6B34C999" w14:textId="77777777" w:rsidR="0097439E" w:rsidRPr="00560291" w:rsidRDefault="0097439E" w:rsidP="0097439E">
            <w:pPr>
              <w:spacing w:line="200" w:lineRule="exact"/>
              <w:rPr>
                <w:rFonts w:ascii="Times New Roman" w:eastAsia="游明朝" w:hAnsi="Times New Roman" w:cs="Times New Roman"/>
                <w:b/>
                <w:bCs/>
                <w:color w:val="000000"/>
                <w:sz w:val="20"/>
                <w:szCs w:val="20"/>
              </w:rPr>
            </w:pPr>
            <w:r w:rsidRPr="00560291">
              <w:rPr>
                <w:rFonts w:ascii="Times New Roman" w:eastAsia="游明朝" w:hAnsi="Times New Roman" w:cs="Times New Roman"/>
                <w:b/>
                <w:bCs/>
                <w:color w:val="000000"/>
                <w:sz w:val="20"/>
                <w:szCs w:val="20"/>
              </w:rPr>
              <w:t>Limitations on covered diseases/conditions when covered by public health care reimbursement</w:t>
            </w:r>
          </w:p>
        </w:tc>
        <w:tc>
          <w:tcPr>
            <w:tcW w:w="2977" w:type="dxa"/>
            <w:gridSpan w:val="2"/>
            <w:hideMark/>
          </w:tcPr>
          <w:p w14:paraId="6326DEB4" w14:textId="77777777" w:rsidR="0097439E" w:rsidRPr="00560291" w:rsidRDefault="0097439E" w:rsidP="0097439E">
            <w:pPr>
              <w:spacing w:line="200" w:lineRule="exact"/>
              <w:rPr>
                <w:rFonts w:ascii="Times New Roman" w:eastAsia="游明朝" w:hAnsi="Times New Roman" w:cs="Times New Roman"/>
                <w:b/>
                <w:bCs/>
                <w:color w:val="000000"/>
                <w:sz w:val="20"/>
                <w:szCs w:val="20"/>
              </w:rPr>
            </w:pPr>
            <w:r w:rsidRPr="00560291">
              <w:rPr>
                <w:rFonts w:ascii="Times New Roman" w:eastAsia="游明朝" w:hAnsi="Times New Roman" w:cs="Times New Roman"/>
                <w:b/>
                <w:bCs/>
                <w:color w:val="000000"/>
                <w:sz w:val="20"/>
                <w:szCs w:val="20"/>
              </w:rPr>
              <w:t>The price difference between telepsychiatry and in-person care when covered by public health care reimbursement</w:t>
            </w:r>
          </w:p>
        </w:tc>
        <w:tc>
          <w:tcPr>
            <w:tcW w:w="2835" w:type="dxa"/>
            <w:gridSpan w:val="2"/>
            <w:hideMark/>
          </w:tcPr>
          <w:p w14:paraId="653A7D6C" w14:textId="77777777" w:rsidR="0097439E" w:rsidRPr="00560291" w:rsidRDefault="0097439E" w:rsidP="0097439E">
            <w:pPr>
              <w:spacing w:line="200" w:lineRule="exact"/>
              <w:rPr>
                <w:rFonts w:ascii="Times New Roman" w:eastAsia="游明朝" w:hAnsi="Times New Roman" w:cs="Times New Roman"/>
                <w:b/>
                <w:bCs/>
                <w:color w:val="000000"/>
                <w:sz w:val="20"/>
                <w:szCs w:val="20"/>
              </w:rPr>
            </w:pPr>
            <w:r w:rsidRPr="00560291">
              <w:rPr>
                <w:rFonts w:ascii="Times New Roman" w:eastAsia="游明朝" w:hAnsi="Times New Roman" w:cs="Times New Roman"/>
                <w:b/>
                <w:bCs/>
                <w:color w:val="000000"/>
                <w:sz w:val="20"/>
                <w:szCs w:val="20"/>
              </w:rPr>
              <w:t>Limitations on the number of times telepsychiatry can be performed per month when covered by public health care reimbursement</w:t>
            </w:r>
          </w:p>
        </w:tc>
        <w:tc>
          <w:tcPr>
            <w:tcW w:w="2495" w:type="dxa"/>
            <w:gridSpan w:val="2"/>
            <w:hideMark/>
          </w:tcPr>
          <w:p w14:paraId="0FEA96DE" w14:textId="77777777" w:rsidR="0097439E" w:rsidRPr="00560291" w:rsidRDefault="0097439E" w:rsidP="0097439E">
            <w:pPr>
              <w:spacing w:line="200" w:lineRule="exact"/>
              <w:rPr>
                <w:rFonts w:ascii="Times New Roman" w:eastAsia="游明朝" w:hAnsi="Times New Roman" w:cs="Times New Roman"/>
                <w:b/>
                <w:bCs/>
                <w:color w:val="000000"/>
                <w:sz w:val="20"/>
                <w:szCs w:val="20"/>
              </w:rPr>
            </w:pPr>
            <w:r w:rsidRPr="00560291">
              <w:rPr>
                <w:rFonts w:ascii="Times New Roman" w:eastAsia="游明朝" w:hAnsi="Times New Roman" w:cs="Times New Roman"/>
                <w:b/>
                <w:bCs/>
                <w:color w:val="000000"/>
                <w:sz w:val="20"/>
                <w:szCs w:val="20"/>
              </w:rPr>
              <w:t>Difference in price between phone only and video phone use when covered by public health care reimbursement</w:t>
            </w:r>
          </w:p>
        </w:tc>
      </w:tr>
      <w:tr w:rsidR="0097439E" w:rsidRPr="00560291" w14:paraId="2A5EFBB8" w14:textId="77777777" w:rsidTr="0097439E">
        <w:trPr>
          <w:trHeight w:val="498"/>
        </w:trPr>
        <w:tc>
          <w:tcPr>
            <w:tcW w:w="974" w:type="dxa"/>
            <w:hideMark/>
          </w:tcPr>
          <w:p w14:paraId="675A3D1B" w14:textId="77777777" w:rsidR="0097439E" w:rsidRPr="00560291" w:rsidRDefault="0097439E" w:rsidP="0097439E">
            <w:pPr>
              <w:spacing w:line="200" w:lineRule="exact"/>
              <w:rPr>
                <w:rFonts w:ascii="Times New Roman" w:eastAsia="游明朝" w:hAnsi="Times New Roman" w:cs="Times New Roman"/>
                <w:b/>
                <w:bCs/>
                <w:color w:val="000000"/>
                <w:sz w:val="20"/>
                <w:szCs w:val="20"/>
              </w:rPr>
            </w:pPr>
            <w:r w:rsidRPr="00560291">
              <w:rPr>
                <w:rFonts w:ascii="Times New Roman" w:eastAsia="游明朝" w:hAnsi="Times New Roman" w:cs="Times New Roman"/>
                <w:b/>
                <w:bCs/>
                <w:color w:val="000000"/>
                <w:sz w:val="20"/>
                <w:szCs w:val="20"/>
              </w:rPr>
              <w:t> </w:t>
            </w:r>
          </w:p>
        </w:tc>
        <w:tc>
          <w:tcPr>
            <w:tcW w:w="1148" w:type="dxa"/>
            <w:hideMark/>
          </w:tcPr>
          <w:p w14:paraId="0BE72188" w14:textId="21C7C437" w:rsidR="0097439E" w:rsidRPr="00560291" w:rsidRDefault="00D675B0" w:rsidP="0097439E">
            <w:pPr>
              <w:spacing w:line="200" w:lineRule="exact"/>
              <w:rPr>
                <w:rFonts w:ascii="Times New Roman" w:eastAsia="游明朝" w:hAnsi="Times New Roman" w:cs="Times New Roman"/>
                <w:b/>
                <w:bCs/>
                <w:color w:val="000000"/>
                <w:sz w:val="20"/>
                <w:szCs w:val="20"/>
              </w:rPr>
            </w:pPr>
            <w:r w:rsidRPr="00D675B0">
              <w:rPr>
                <w:rFonts w:ascii="Times New Roman" w:eastAsia="游明朝" w:hAnsi="Times New Roman" w:cs="Times New Roman"/>
                <w:b/>
                <w:bCs/>
                <w:color w:val="000000"/>
                <w:sz w:val="20"/>
                <w:szCs w:val="20"/>
              </w:rPr>
              <w:t>Up to Dec 2019</w:t>
            </w:r>
          </w:p>
        </w:tc>
        <w:tc>
          <w:tcPr>
            <w:tcW w:w="1275" w:type="dxa"/>
            <w:hideMark/>
          </w:tcPr>
          <w:p w14:paraId="3CFE2763" w14:textId="77777777" w:rsidR="0097439E" w:rsidRPr="00560291" w:rsidRDefault="0097439E" w:rsidP="0097439E">
            <w:pPr>
              <w:spacing w:line="200" w:lineRule="exact"/>
              <w:rPr>
                <w:rFonts w:ascii="Times New Roman" w:eastAsia="游明朝" w:hAnsi="Times New Roman" w:cs="Times New Roman"/>
                <w:b/>
                <w:bCs/>
                <w:color w:val="000000"/>
                <w:sz w:val="20"/>
                <w:szCs w:val="20"/>
              </w:rPr>
            </w:pPr>
            <w:r w:rsidRPr="00560291">
              <w:rPr>
                <w:rFonts w:ascii="Times New Roman" w:eastAsia="游明朝" w:hAnsi="Times New Roman" w:cs="Times New Roman"/>
                <w:b/>
                <w:bCs/>
                <w:color w:val="000000"/>
                <w:sz w:val="20"/>
                <w:szCs w:val="20"/>
              </w:rPr>
              <w:t xml:space="preserve">As of May 2020 </w:t>
            </w:r>
          </w:p>
        </w:tc>
        <w:tc>
          <w:tcPr>
            <w:tcW w:w="1843" w:type="dxa"/>
            <w:hideMark/>
          </w:tcPr>
          <w:p w14:paraId="2F1327F1" w14:textId="2A4536B4" w:rsidR="0097439E" w:rsidRPr="00560291" w:rsidRDefault="00D675B0" w:rsidP="0097439E">
            <w:pPr>
              <w:spacing w:line="200" w:lineRule="exact"/>
              <w:rPr>
                <w:rFonts w:ascii="Times New Roman" w:eastAsia="游明朝" w:hAnsi="Times New Roman" w:cs="Times New Roman"/>
                <w:b/>
                <w:bCs/>
                <w:color w:val="000000"/>
                <w:sz w:val="20"/>
                <w:szCs w:val="20"/>
              </w:rPr>
            </w:pPr>
            <w:r w:rsidRPr="00D675B0">
              <w:rPr>
                <w:rFonts w:ascii="Times New Roman" w:eastAsia="游明朝" w:hAnsi="Times New Roman" w:cs="Times New Roman"/>
                <w:b/>
                <w:bCs/>
                <w:color w:val="000000"/>
                <w:sz w:val="20"/>
                <w:szCs w:val="20"/>
              </w:rPr>
              <w:t>Up to Dec 2019</w:t>
            </w:r>
          </w:p>
        </w:tc>
        <w:tc>
          <w:tcPr>
            <w:tcW w:w="1843" w:type="dxa"/>
            <w:hideMark/>
          </w:tcPr>
          <w:p w14:paraId="0CF00F36" w14:textId="77777777" w:rsidR="0097439E" w:rsidRPr="00560291" w:rsidRDefault="0097439E" w:rsidP="0097439E">
            <w:pPr>
              <w:spacing w:line="200" w:lineRule="exact"/>
              <w:rPr>
                <w:rFonts w:ascii="Times New Roman" w:eastAsia="游明朝" w:hAnsi="Times New Roman" w:cs="Times New Roman"/>
                <w:b/>
                <w:bCs/>
                <w:color w:val="000000"/>
                <w:sz w:val="20"/>
                <w:szCs w:val="20"/>
              </w:rPr>
            </w:pPr>
            <w:r w:rsidRPr="00560291">
              <w:rPr>
                <w:rFonts w:ascii="Times New Roman" w:eastAsia="游明朝" w:hAnsi="Times New Roman" w:cs="Times New Roman"/>
                <w:b/>
                <w:bCs/>
                <w:color w:val="000000"/>
                <w:sz w:val="20"/>
                <w:szCs w:val="20"/>
              </w:rPr>
              <w:t>As of May 2020</w:t>
            </w:r>
          </w:p>
          <w:p w14:paraId="7084491B" w14:textId="77777777" w:rsidR="0097439E" w:rsidRPr="00560291" w:rsidRDefault="0097439E" w:rsidP="0097439E">
            <w:pPr>
              <w:spacing w:line="200" w:lineRule="exact"/>
              <w:rPr>
                <w:rFonts w:ascii="Times New Roman" w:eastAsia="游明朝" w:hAnsi="Times New Roman" w:cs="Times New Roman"/>
                <w:b/>
                <w:bCs/>
                <w:color w:val="000000"/>
                <w:sz w:val="20"/>
                <w:szCs w:val="20"/>
              </w:rPr>
            </w:pPr>
          </w:p>
        </w:tc>
        <w:tc>
          <w:tcPr>
            <w:tcW w:w="1559" w:type="dxa"/>
            <w:hideMark/>
          </w:tcPr>
          <w:p w14:paraId="1DF57D62" w14:textId="7AE934AD" w:rsidR="0097439E" w:rsidRPr="00560291" w:rsidRDefault="00D675B0" w:rsidP="0097439E">
            <w:pPr>
              <w:spacing w:line="200" w:lineRule="exact"/>
              <w:rPr>
                <w:rFonts w:ascii="Times New Roman" w:eastAsia="游明朝" w:hAnsi="Times New Roman" w:cs="Times New Roman"/>
                <w:b/>
                <w:bCs/>
                <w:color w:val="000000"/>
                <w:sz w:val="20"/>
                <w:szCs w:val="20"/>
              </w:rPr>
            </w:pPr>
            <w:r w:rsidRPr="00D675B0">
              <w:rPr>
                <w:rFonts w:ascii="Times New Roman" w:eastAsia="游明朝" w:hAnsi="Times New Roman" w:cs="Times New Roman"/>
                <w:b/>
                <w:bCs/>
                <w:color w:val="000000"/>
                <w:sz w:val="20"/>
                <w:szCs w:val="20"/>
              </w:rPr>
              <w:t>Up to Dec 2019</w:t>
            </w:r>
          </w:p>
        </w:tc>
        <w:tc>
          <w:tcPr>
            <w:tcW w:w="1418" w:type="dxa"/>
            <w:hideMark/>
          </w:tcPr>
          <w:p w14:paraId="6DD7D3B8" w14:textId="77777777" w:rsidR="0097439E" w:rsidRPr="00560291" w:rsidRDefault="0097439E" w:rsidP="0097439E">
            <w:pPr>
              <w:spacing w:line="200" w:lineRule="exact"/>
              <w:rPr>
                <w:rFonts w:ascii="Times New Roman" w:eastAsia="游明朝" w:hAnsi="Times New Roman" w:cs="Times New Roman"/>
                <w:b/>
                <w:bCs/>
                <w:color w:val="000000"/>
                <w:sz w:val="20"/>
                <w:szCs w:val="20"/>
              </w:rPr>
            </w:pPr>
            <w:r w:rsidRPr="00560291">
              <w:rPr>
                <w:rFonts w:ascii="Times New Roman" w:eastAsia="游明朝" w:hAnsi="Times New Roman" w:cs="Times New Roman"/>
                <w:b/>
                <w:bCs/>
                <w:color w:val="000000"/>
                <w:sz w:val="20"/>
                <w:szCs w:val="20"/>
              </w:rPr>
              <w:t xml:space="preserve">As of May 2020 </w:t>
            </w:r>
          </w:p>
        </w:tc>
        <w:tc>
          <w:tcPr>
            <w:tcW w:w="1417" w:type="dxa"/>
            <w:hideMark/>
          </w:tcPr>
          <w:p w14:paraId="0BE21FC0" w14:textId="57E66EF8" w:rsidR="0097439E" w:rsidRPr="00560291" w:rsidRDefault="00D675B0" w:rsidP="0097439E">
            <w:pPr>
              <w:spacing w:line="200" w:lineRule="exact"/>
              <w:rPr>
                <w:rFonts w:ascii="Times New Roman" w:eastAsia="游明朝" w:hAnsi="Times New Roman" w:cs="Times New Roman"/>
                <w:b/>
                <w:bCs/>
                <w:color w:val="000000"/>
                <w:sz w:val="20"/>
                <w:szCs w:val="20"/>
              </w:rPr>
            </w:pPr>
            <w:r w:rsidRPr="00D675B0">
              <w:rPr>
                <w:rFonts w:ascii="Times New Roman" w:eastAsia="游明朝" w:hAnsi="Times New Roman" w:cs="Times New Roman"/>
                <w:b/>
                <w:bCs/>
                <w:color w:val="000000"/>
                <w:sz w:val="20"/>
                <w:szCs w:val="20"/>
              </w:rPr>
              <w:t>Up to Dec 2019</w:t>
            </w:r>
          </w:p>
        </w:tc>
        <w:tc>
          <w:tcPr>
            <w:tcW w:w="1418" w:type="dxa"/>
            <w:hideMark/>
          </w:tcPr>
          <w:p w14:paraId="7CE8BD6C" w14:textId="77777777" w:rsidR="0097439E" w:rsidRPr="00560291" w:rsidRDefault="0097439E" w:rsidP="0097439E">
            <w:pPr>
              <w:spacing w:line="200" w:lineRule="exact"/>
              <w:rPr>
                <w:rFonts w:ascii="Times New Roman" w:eastAsia="游明朝" w:hAnsi="Times New Roman" w:cs="Times New Roman"/>
                <w:b/>
                <w:bCs/>
                <w:color w:val="000000"/>
                <w:sz w:val="20"/>
                <w:szCs w:val="20"/>
              </w:rPr>
            </w:pPr>
            <w:r w:rsidRPr="00560291">
              <w:rPr>
                <w:rFonts w:ascii="Times New Roman" w:eastAsia="游明朝" w:hAnsi="Times New Roman" w:cs="Times New Roman"/>
                <w:b/>
                <w:bCs/>
                <w:color w:val="000000"/>
                <w:sz w:val="20"/>
                <w:szCs w:val="20"/>
              </w:rPr>
              <w:t xml:space="preserve">As of May 2020 </w:t>
            </w:r>
          </w:p>
        </w:tc>
        <w:tc>
          <w:tcPr>
            <w:tcW w:w="1275" w:type="dxa"/>
            <w:hideMark/>
          </w:tcPr>
          <w:p w14:paraId="07B7CCAD" w14:textId="45357A78" w:rsidR="0097439E" w:rsidRPr="00560291" w:rsidRDefault="00D675B0" w:rsidP="0097439E">
            <w:pPr>
              <w:spacing w:line="200" w:lineRule="exact"/>
              <w:rPr>
                <w:rFonts w:ascii="Times New Roman" w:eastAsia="游明朝" w:hAnsi="Times New Roman" w:cs="Times New Roman"/>
                <w:b/>
                <w:bCs/>
                <w:color w:val="000000"/>
                <w:sz w:val="20"/>
                <w:szCs w:val="20"/>
              </w:rPr>
            </w:pPr>
            <w:r w:rsidRPr="00D675B0">
              <w:rPr>
                <w:rFonts w:ascii="Times New Roman" w:eastAsia="游明朝" w:hAnsi="Times New Roman" w:cs="Times New Roman"/>
                <w:b/>
                <w:bCs/>
                <w:color w:val="000000"/>
                <w:sz w:val="20"/>
                <w:szCs w:val="20"/>
              </w:rPr>
              <w:t>Up to Dec 2019</w:t>
            </w:r>
          </w:p>
        </w:tc>
        <w:tc>
          <w:tcPr>
            <w:tcW w:w="1220" w:type="dxa"/>
            <w:hideMark/>
          </w:tcPr>
          <w:p w14:paraId="3133C6D1" w14:textId="77777777" w:rsidR="0097439E" w:rsidRPr="00560291" w:rsidRDefault="0097439E" w:rsidP="0097439E">
            <w:pPr>
              <w:spacing w:line="200" w:lineRule="exact"/>
              <w:rPr>
                <w:rFonts w:ascii="Times New Roman" w:eastAsia="游明朝" w:hAnsi="Times New Roman" w:cs="Times New Roman"/>
                <w:b/>
                <w:bCs/>
                <w:color w:val="000000"/>
                <w:sz w:val="20"/>
                <w:szCs w:val="20"/>
              </w:rPr>
            </w:pPr>
            <w:r w:rsidRPr="00560291">
              <w:rPr>
                <w:rFonts w:ascii="Times New Roman" w:eastAsia="游明朝" w:hAnsi="Times New Roman" w:cs="Times New Roman"/>
                <w:b/>
                <w:bCs/>
                <w:color w:val="000000"/>
                <w:sz w:val="20"/>
                <w:szCs w:val="20"/>
              </w:rPr>
              <w:t xml:space="preserve">As of May 2020 </w:t>
            </w:r>
          </w:p>
        </w:tc>
      </w:tr>
      <w:tr w:rsidR="0097439E" w:rsidRPr="00560291" w14:paraId="593763C2" w14:textId="77777777" w:rsidTr="0097439E">
        <w:trPr>
          <w:trHeight w:val="1097"/>
        </w:trPr>
        <w:tc>
          <w:tcPr>
            <w:tcW w:w="974" w:type="dxa"/>
            <w:hideMark/>
          </w:tcPr>
          <w:p w14:paraId="18EB99BD"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Australia</w:t>
            </w:r>
          </w:p>
        </w:tc>
        <w:tc>
          <w:tcPr>
            <w:tcW w:w="2423" w:type="dxa"/>
            <w:gridSpan w:val="2"/>
            <w:hideMark/>
          </w:tcPr>
          <w:p w14:paraId="21759D9C"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Possible</w:t>
            </w:r>
          </w:p>
        </w:tc>
        <w:tc>
          <w:tcPr>
            <w:tcW w:w="1843" w:type="dxa"/>
            <w:hideMark/>
          </w:tcPr>
          <w:p w14:paraId="382C3B1F"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Limited to remote areas and places where medical care is lacking.</w:t>
            </w:r>
          </w:p>
        </w:tc>
        <w:tc>
          <w:tcPr>
            <w:tcW w:w="1843" w:type="dxa"/>
            <w:hideMark/>
          </w:tcPr>
          <w:p w14:paraId="13E4D8C0"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No restrictions</w:t>
            </w:r>
          </w:p>
        </w:tc>
        <w:tc>
          <w:tcPr>
            <w:tcW w:w="2977" w:type="dxa"/>
            <w:gridSpan w:val="2"/>
            <w:hideMark/>
          </w:tcPr>
          <w:p w14:paraId="4D5BF1F9"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Price for telemedicine is the same as for in-person care.</w:t>
            </w:r>
          </w:p>
        </w:tc>
        <w:tc>
          <w:tcPr>
            <w:tcW w:w="2835" w:type="dxa"/>
            <w:gridSpan w:val="2"/>
            <w:hideMark/>
          </w:tcPr>
          <w:p w14:paraId="5B5ECE73"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Approximately 50 times/year.</w:t>
            </w:r>
          </w:p>
        </w:tc>
        <w:tc>
          <w:tcPr>
            <w:tcW w:w="2495" w:type="dxa"/>
            <w:gridSpan w:val="2"/>
            <w:hideMark/>
          </w:tcPr>
          <w:p w14:paraId="5F22E851"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Phone consultations reimbursed at lower rate than video.</w:t>
            </w:r>
          </w:p>
        </w:tc>
      </w:tr>
      <w:tr w:rsidR="0097439E" w:rsidRPr="00560291" w14:paraId="38940BE8" w14:textId="77777777" w:rsidTr="0097439E">
        <w:trPr>
          <w:trHeight w:val="575"/>
        </w:trPr>
        <w:tc>
          <w:tcPr>
            <w:tcW w:w="974" w:type="dxa"/>
            <w:hideMark/>
          </w:tcPr>
          <w:p w14:paraId="3CFAFEBD"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Brazil</w:t>
            </w:r>
          </w:p>
        </w:tc>
        <w:tc>
          <w:tcPr>
            <w:tcW w:w="2423" w:type="dxa"/>
            <w:gridSpan w:val="2"/>
            <w:hideMark/>
          </w:tcPr>
          <w:p w14:paraId="040B7CC5"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Possible</w:t>
            </w:r>
          </w:p>
        </w:tc>
        <w:tc>
          <w:tcPr>
            <w:tcW w:w="3686" w:type="dxa"/>
            <w:gridSpan w:val="2"/>
            <w:hideMark/>
          </w:tcPr>
          <w:p w14:paraId="47BE3874"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Not specified</w:t>
            </w:r>
          </w:p>
          <w:p w14:paraId="67889E65" w14:textId="77777777" w:rsidR="0097439E" w:rsidRPr="00560291" w:rsidRDefault="0097439E" w:rsidP="0097439E">
            <w:pPr>
              <w:spacing w:line="200" w:lineRule="exact"/>
              <w:rPr>
                <w:rFonts w:ascii="Times New Roman" w:eastAsia="游明朝" w:hAnsi="Times New Roman" w:cs="Times New Roman"/>
                <w:color w:val="000000"/>
                <w:sz w:val="20"/>
                <w:szCs w:val="20"/>
              </w:rPr>
            </w:pPr>
          </w:p>
        </w:tc>
        <w:tc>
          <w:tcPr>
            <w:tcW w:w="2977" w:type="dxa"/>
            <w:gridSpan w:val="2"/>
            <w:hideMark/>
          </w:tcPr>
          <w:p w14:paraId="7F3163E0"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Price for telemedicine is the same as for in-person care.</w:t>
            </w:r>
          </w:p>
        </w:tc>
        <w:tc>
          <w:tcPr>
            <w:tcW w:w="2835" w:type="dxa"/>
            <w:gridSpan w:val="2"/>
            <w:hideMark/>
          </w:tcPr>
          <w:p w14:paraId="24D18AC1"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Not specified</w:t>
            </w:r>
          </w:p>
        </w:tc>
        <w:tc>
          <w:tcPr>
            <w:tcW w:w="2495" w:type="dxa"/>
            <w:gridSpan w:val="2"/>
            <w:hideMark/>
          </w:tcPr>
          <w:p w14:paraId="15C4C3B1" w14:textId="597B157D" w:rsidR="0097439E" w:rsidRPr="00560291" w:rsidRDefault="00C25029" w:rsidP="0097439E">
            <w:pPr>
              <w:spacing w:line="200" w:lineRule="exact"/>
              <w:rPr>
                <w:rFonts w:ascii="Times New Roman" w:eastAsia="游明朝" w:hAnsi="Times New Roman" w:cs="Times New Roman"/>
                <w:color w:val="000000"/>
                <w:sz w:val="20"/>
                <w:szCs w:val="20"/>
              </w:rPr>
            </w:pPr>
            <w:r w:rsidRPr="00C25029">
              <w:rPr>
                <w:rFonts w:ascii="Times New Roman" w:eastAsia="游明朝" w:hAnsi="Times New Roman" w:cs="Times New Roman"/>
                <w:color w:val="000000"/>
                <w:sz w:val="20"/>
                <w:szCs w:val="20"/>
              </w:rPr>
              <w:t>No</w:t>
            </w:r>
            <w:r>
              <w:rPr>
                <w:rFonts w:ascii="Times New Roman" w:eastAsia="游明朝" w:hAnsi="Times New Roman" w:cs="Times New Roman"/>
                <w:color w:val="000000"/>
                <w:sz w:val="20"/>
                <w:szCs w:val="20"/>
              </w:rPr>
              <w:t xml:space="preserve"> difference</w:t>
            </w:r>
          </w:p>
        </w:tc>
      </w:tr>
      <w:tr w:rsidR="0097439E" w:rsidRPr="00560291" w14:paraId="0968BD18" w14:textId="77777777" w:rsidTr="0097439E">
        <w:trPr>
          <w:trHeight w:val="1583"/>
        </w:trPr>
        <w:tc>
          <w:tcPr>
            <w:tcW w:w="974" w:type="dxa"/>
            <w:hideMark/>
          </w:tcPr>
          <w:p w14:paraId="22999C60"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Canada (Ontario)</w:t>
            </w:r>
          </w:p>
        </w:tc>
        <w:tc>
          <w:tcPr>
            <w:tcW w:w="2423" w:type="dxa"/>
            <w:gridSpan w:val="2"/>
            <w:hideMark/>
          </w:tcPr>
          <w:p w14:paraId="7A10C139"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Possible</w:t>
            </w:r>
          </w:p>
        </w:tc>
        <w:tc>
          <w:tcPr>
            <w:tcW w:w="3686" w:type="dxa"/>
            <w:gridSpan w:val="2"/>
            <w:hideMark/>
          </w:tcPr>
          <w:p w14:paraId="6FD1AA4E" w14:textId="77777777" w:rsidR="0097439E" w:rsidRPr="00560291" w:rsidRDefault="0097439E" w:rsidP="0097439E">
            <w:pPr>
              <w:spacing w:line="200" w:lineRule="exact"/>
              <w:rPr>
                <w:rFonts w:ascii="Times New Roman" w:eastAsia="游明朝" w:hAnsi="Times New Roman" w:cs="Times New Roman"/>
                <w:color w:val="000000"/>
                <w:sz w:val="20"/>
                <w:szCs w:val="20"/>
              </w:rPr>
            </w:pPr>
            <w:r>
              <w:rPr>
                <w:rFonts w:ascii="Times New Roman" w:eastAsia="游明朝" w:hAnsi="Times New Roman" w:cs="Times New Roman"/>
                <w:color w:val="000000"/>
                <w:sz w:val="20"/>
                <w:szCs w:val="20"/>
              </w:rPr>
              <w:t>Not specified</w:t>
            </w:r>
          </w:p>
        </w:tc>
        <w:tc>
          <w:tcPr>
            <w:tcW w:w="1559" w:type="dxa"/>
            <w:hideMark/>
          </w:tcPr>
          <w:p w14:paraId="597F6340"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Price for telemedicine is the same as for in-person care; some small premiums for telemedicine.</w:t>
            </w:r>
          </w:p>
        </w:tc>
        <w:tc>
          <w:tcPr>
            <w:tcW w:w="1418" w:type="dxa"/>
            <w:hideMark/>
          </w:tcPr>
          <w:p w14:paraId="070F8444"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Price for telemedicine is the same as for in-person care.</w:t>
            </w:r>
          </w:p>
        </w:tc>
        <w:tc>
          <w:tcPr>
            <w:tcW w:w="2835" w:type="dxa"/>
            <w:gridSpan w:val="2"/>
            <w:hideMark/>
          </w:tcPr>
          <w:p w14:paraId="7951DB66"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Not specified</w:t>
            </w:r>
          </w:p>
        </w:tc>
        <w:tc>
          <w:tcPr>
            <w:tcW w:w="1275" w:type="dxa"/>
            <w:hideMark/>
          </w:tcPr>
          <w:p w14:paraId="545AC8D2"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Phone consultations not reimbursed.</w:t>
            </w:r>
          </w:p>
        </w:tc>
        <w:tc>
          <w:tcPr>
            <w:tcW w:w="1220" w:type="dxa"/>
            <w:hideMark/>
          </w:tcPr>
          <w:p w14:paraId="39D7085D" w14:textId="751E8547" w:rsidR="0097439E" w:rsidRPr="00560291" w:rsidRDefault="00126089" w:rsidP="0097439E">
            <w:pPr>
              <w:spacing w:line="200" w:lineRule="exact"/>
              <w:rPr>
                <w:rFonts w:ascii="Times New Roman" w:eastAsia="游明朝" w:hAnsi="Times New Roman" w:cs="Times New Roman"/>
                <w:color w:val="000000"/>
                <w:sz w:val="20"/>
                <w:szCs w:val="20"/>
              </w:rPr>
            </w:pPr>
            <w:r w:rsidRPr="00126089">
              <w:rPr>
                <w:rFonts w:ascii="Times New Roman" w:eastAsia="游明朝" w:hAnsi="Times New Roman" w:cs="Times New Roman"/>
                <w:color w:val="000000"/>
                <w:sz w:val="20"/>
                <w:szCs w:val="20"/>
              </w:rPr>
              <w:t>No difference</w:t>
            </w:r>
          </w:p>
        </w:tc>
      </w:tr>
      <w:tr w:rsidR="0097439E" w:rsidRPr="00560291" w14:paraId="5EE6D131" w14:textId="77777777" w:rsidTr="0097439E">
        <w:trPr>
          <w:trHeight w:val="539"/>
        </w:trPr>
        <w:tc>
          <w:tcPr>
            <w:tcW w:w="974" w:type="dxa"/>
            <w:hideMark/>
          </w:tcPr>
          <w:p w14:paraId="122AE503"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China</w:t>
            </w:r>
          </w:p>
        </w:tc>
        <w:tc>
          <w:tcPr>
            <w:tcW w:w="2423" w:type="dxa"/>
            <w:gridSpan w:val="2"/>
            <w:hideMark/>
          </w:tcPr>
          <w:p w14:paraId="12A06CC6"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Only some regions.</w:t>
            </w:r>
          </w:p>
        </w:tc>
        <w:tc>
          <w:tcPr>
            <w:tcW w:w="3686" w:type="dxa"/>
            <w:gridSpan w:val="2"/>
            <w:hideMark/>
          </w:tcPr>
          <w:p w14:paraId="2F79A2C0"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Not specified</w:t>
            </w:r>
          </w:p>
          <w:p w14:paraId="686569C7" w14:textId="77777777" w:rsidR="0097439E" w:rsidRPr="00560291" w:rsidRDefault="0097439E" w:rsidP="0097439E">
            <w:pPr>
              <w:spacing w:line="200" w:lineRule="exact"/>
              <w:rPr>
                <w:rFonts w:ascii="Times New Roman" w:eastAsia="游明朝" w:hAnsi="Times New Roman" w:cs="Times New Roman"/>
                <w:color w:val="000000"/>
                <w:sz w:val="20"/>
                <w:szCs w:val="20"/>
              </w:rPr>
            </w:pPr>
          </w:p>
        </w:tc>
        <w:tc>
          <w:tcPr>
            <w:tcW w:w="2977" w:type="dxa"/>
            <w:gridSpan w:val="2"/>
            <w:hideMark/>
          </w:tcPr>
          <w:p w14:paraId="1597E2D1"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Prices vary by region.</w:t>
            </w:r>
          </w:p>
        </w:tc>
        <w:tc>
          <w:tcPr>
            <w:tcW w:w="2835" w:type="dxa"/>
            <w:gridSpan w:val="2"/>
            <w:hideMark/>
          </w:tcPr>
          <w:p w14:paraId="7EE53880"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Not specified</w:t>
            </w:r>
          </w:p>
        </w:tc>
        <w:tc>
          <w:tcPr>
            <w:tcW w:w="2495" w:type="dxa"/>
            <w:gridSpan w:val="2"/>
            <w:hideMark/>
          </w:tcPr>
          <w:p w14:paraId="3AB578C4"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Prices vary by region.</w:t>
            </w:r>
          </w:p>
        </w:tc>
      </w:tr>
      <w:tr w:rsidR="0097439E" w:rsidRPr="00560291" w14:paraId="2BAB2B5D" w14:textId="77777777" w:rsidTr="0097439E">
        <w:trPr>
          <w:trHeight w:val="2051"/>
        </w:trPr>
        <w:tc>
          <w:tcPr>
            <w:tcW w:w="974" w:type="dxa"/>
            <w:hideMark/>
          </w:tcPr>
          <w:p w14:paraId="57F42468"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Denmark</w:t>
            </w:r>
          </w:p>
        </w:tc>
        <w:tc>
          <w:tcPr>
            <w:tcW w:w="2423" w:type="dxa"/>
            <w:gridSpan w:val="2"/>
            <w:hideMark/>
          </w:tcPr>
          <w:p w14:paraId="4C25A14B"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Possible</w:t>
            </w:r>
          </w:p>
        </w:tc>
        <w:tc>
          <w:tcPr>
            <w:tcW w:w="3686" w:type="dxa"/>
            <w:gridSpan w:val="2"/>
            <w:hideMark/>
          </w:tcPr>
          <w:p w14:paraId="5AA98938"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Not specified</w:t>
            </w:r>
          </w:p>
          <w:p w14:paraId="3502146B" w14:textId="77777777" w:rsidR="0097439E" w:rsidRPr="00560291" w:rsidRDefault="0097439E" w:rsidP="0097439E">
            <w:pPr>
              <w:spacing w:line="200" w:lineRule="exact"/>
              <w:rPr>
                <w:rFonts w:ascii="Times New Roman" w:eastAsia="游明朝" w:hAnsi="Times New Roman" w:cs="Times New Roman"/>
                <w:color w:val="000000"/>
                <w:sz w:val="20"/>
                <w:szCs w:val="20"/>
              </w:rPr>
            </w:pPr>
          </w:p>
        </w:tc>
        <w:tc>
          <w:tcPr>
            <w:tcW w:w="1559" w:type="dxa"/>
            <w:hideMark/>
          </w:tcPr>
          <w:p w14:paraId="2BD61601"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BC457C">
              <w:rPr>
                <w:rFonts w:ascii="Times New Roman" w:eastAsia="游明朝" w:hAnsi="Times New Roman" w:cs="Times New Roman"/>
                <w:color w:val="000000"/>
                <w:sz w:val="20"/>
                <w:szCs w:val="20"/>
              </w:rPr>
              <w:t>Lower reimbursement than in-person visits, or not reimbursed</w:t>
            </w:r>
            <w:r>
              <w:rPr>
                <w:rFonts w:ascii="Times New Roman" w:eastAsia="游明朝" w:hAnsi="Times New Roman" w:cs="Times New Roman"/>
                <w:color w:val="000000"/>
                <w:sz w:val="20"/>
                <w:szCs w:val="20"/>
              </w:rPr>
              <w:t>.</w:t>
            </w:r>
            <w:r w:rsidRPr="00560291">
              <w:rPr>
                <w:rFonts w:ascii="Times New Roman" w:eastAsia="游明朝" w:hAnsi="Times New Roman" w:cs="Times New Roman"/>
                <w:color w:val="000000"/>
                <w:sz w:val="20"/>
                <w:szCs w:val="20"/>
              </w:rPr>
              <w:t>*</w:t>
            </w:r>
          </w:p>
        </w:tc>
        <w:tc>
          <w:tcPr>
            <w:tcW w:w="1418" w:type="dxa"/>
            <w:hideMark/>
          </w:tcPr>
          <w:p w14:paraId="4F16E2A1"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BC457C">
              <w:rPr>
                <w:rFonts w:ascii="Times New Roman" w:eastAsia="游明朝" w:hAnsi="Times New Roman" w:cs="Times New Roman"/>
                <w:color w:val="000000"/>
                <w:sz w:val="20"/>
                <w:szCs w:val="20"/>
              </w:rPr>
              <w:t>Price for telemedicine is the same as for in-person care for some types of consultations.</w:t>
            </w:r>
          </w:p>
        </w:tc>
        <w:tc>
          <w:tcPr>
            <w:tcW w:w="2835" w:type="dxa"/>
            <w:gridSpan w:val="2"/>
            <w:hideMark/>
          </w:tcPr>
          <w:p w14:paraId="3C011228"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Not specified</w:t>
            </w:r>
          </w:p>
        </w:tc>
        <w:tc>
          <w:tcPr>
            <w:tcW w:w="1275" w:type="dxa"/>
            <w:hideMark/>
          </w:tcPr>
          <w:p w14:paraId="10224FF1"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BC457C">
              <w:rPr>
                <w:rFonts w:ascii="Times New Roman" w:eastAsia="游明朝" w:hAnsi="Times New Roman" w:cs="Times New Roman"/>
                <w:color w:val="000000"/>
                <w:sz w:val="20"/>
                <w:szCs w:val="20"/>
              </w:rPr>
              <w:t>Lower reimbursement for phone consultation than in-person visits, video consultations not reimbursed in private practice.</w:t>
            </w:r>
            <w:r w:rsidRPr="00560291">
              <w:rPr>
                <w:rFonts w:ascii="Times New Roman" w:eastAsia="游明朝" w:hAnsi="Times New Roman" w:cs="Times New Roman"/>
                <w:color w:val="000000"/>
                <w:sz w:val="20"/>
                <w:szCs w:val="20"/>
              </w:rPr>
              <w:t>*</w:t>
            </w:r>
          </w:p>
        </w:tc>
        <w:tc>
          <w:tcPr>
            <w:tcW w:w="1220" w:type="dxa"/>
            <w:hideMark/>
          </w:tcPr>
          <w:p w14:paraId="0F618800" w14:textId="7760FE94" w:rsidR="0097439E" w:rsidRPr="00560291" w:rsidRDefault="00126089" w:rsidP="0097439E">
            <w:pPr>
              <w:spacing w:line="200" w:lineRule="exact"/>
              <w:rPr>
                <w:rFonts w:ascii="Times New Roman" w:eastAsia="游明朝" w:hAnsi="Times New Roman" w:cs="Times New Roman"/>
                <w:color w:val="000000"/>
                <w:sz w:val="20"/>
                <w:szCs w:val="20"/>
              </w:rPr>
            </w:pPr>
            <w:r w:rsidRPr="00126089">
              <w:rPr>
                <w:rFonts w:ascii="Times New Roman" w:eastAsia="游明朝" w:hAnsi="Times New Roman" w:cs="Times New Roman"/>
                <w:color w:val="000000"/>
                <w:sz w:val="20"/>
                <w:szCs w:val="20"/>
              </w:rPr>
              <w:t>No difference</w:t>
            </w:r>
          </w:p>
        </w:tc>
      </w:tr>
      <w:tr w:rsidR="0097439E" w:rsidRPr="00560291" w14:paraId="477A997E" w14:textId="77777777" w:rsidTr="0097439E">
        <w:trPr>
          <w:trHeight w:val="620"/>
        </w:trPr>
        <w:tc>
          <w:tcPr>
            <w:tcW w:w="974" w:type="dxa"/>
            <w:hideMark/>
          </w:tcPr>
          <w:p w14:paraId="60AB4D93"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Egypt</w:t>
            </w:r>
          </w:p>
        </w:tc>
        <w:tc>
          <w:tcPr>
            <w:tcW w:w="2423" w:type="dxa"/>
            <w:gridSpan w:val="2"/>
            <w:hideMark/>
          </w:tcPr>
          <w:p w14:paraId="26CBE27C"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Possible</w:t>
            </w:r>
          </w:p>
        </w:tc>
        <w:tc>
          <w:tcPr>
            <w:tcW w:w="3686" w:type="dxa"/>
            <w:gridSpan w:val="2"/>
            <w:hideMark/>
          </w:tcPr>
          <w:p w14:paraId="76BC7FF7"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Not specified</w:t>
            </w:r>
          </w:p>
          <w:p w14:paraId="38862D87" w14:textId="77777777" w:rsidR="0097439E" w:rsidRPr="00560291" w:rsidRDefault="0097439E" w:rsidP="0097439E">
            <w:pPr>
              <w:spacing w:line="200" w:lineRule="exact"/>
              <w:rPr>
                <w:rFonts w:ascii="Times New Roman" w:eastAsia="游明朝" w:hAnsi="Times New Roman" w:cs="Times New Roman"/>
                <w:color w:val="000000"/>
                <w:sz w:val="20"/>
                <w:szCs w:val="20"/>
              </w:rPr>
            </w:pPr>
          </w:p>
        </w:tc>
        <w:tc>
          <w:tcPr>
            <w:tcW w:w="2977" w:type="dxa"/>
            <w:gridSpan w:val="2"/>
            <w:hideMark/>
          </w:tcPr>
          <w:p w14:paraId="0E8D6532"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Telemedicine may be more expensive than in-person care.</w:t>
            </w:r>
          </w:p>
        </w:tc>
        <w:tc>
          <w:tcPr>
            <w:tcW w:w="2835" w:type="dxa"/>
            <w:gridSpan w:val="2"/>
            <w:hideMark/>
          </w:tcPr>
          <w:p w14:paraId="616FD7C6"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Not specified</w:t>
            </w:r>
          </w:p>
        </w:tc>
        <w:tc>
          <w:tcPr>
            <w:tcW w:w="2495" w:type="dxa"/>
            <w:gridSpan w:val="2"/>
            <w:hideMark/>
          </w:tcPr>
          <w:p w14:paraId="1AB5B201" w14:textId="42C26B36" w:rsidR="0097439E" w:rsidRPr="00560291" w:rsidRDefault="00C25029" w:rsidP="0097439E">
            <w:pPr>
              <w:spacing w:line="200" w:lineRule="exact"/>
              <w:rPr>
                <w:rFonts w:ascii="Times New Roman" w:eastAsia="游明朝" w:hAnsi="Times New Roman" w:cs="Times New Roman"/>
                <w:color w:val="000000"/>
                <w:sz w:val="20"/>
                <w:szCs w:val="20"/>
              </w:rPr>
            </w:pPr>
            <w:r w:rsidRPr="00C25029">
              <w:rPr>
                <w:rFonts w:ascii="Times New Roman" w:eastAsia="游明朝" w:hAnsi="Times New Roman" w:cs="Times New Roman"/>
                <w:color w:val="000000"/>
                <w:sz w:val="20"/>
                <w:szCs w:val="20"/>
              </w:rPr>
              <w:t>No difference</w:t>
            </w:r>
          </w:p>
        </w:tc>
      </w:tr>
    </w:tbl>
    <w:p w14:paraId="455F5B67" w14:textId="77777777" w:rsidR="0097439E" w:rsidRPr="00560291" w:rsidRDefault="0097439E" w:rsidP="0097439E">
      <w:pPr>
        <w:spacing w:line="200" w:lineRule="exact"/>
        <w:rPr>
          <w:rFonts w:ascii="Calibri" w:eastAsia="游明朝" w:hAnsi="Calibri" w:cs="Times New Roman"/>
          <w:color w:val="000000"/>
        </w:rPr>
      </w:pPr>
    </w:p>
    <w:tbl>
      <w:tblPr>
        <w:tblStyle w:val="TableGrid1"/>
        <w:tblW w:w="0" w:type="auto"/>
        <w:tblLook w:val="04A0" w:firstRow="1" w:lastRow="0" w:firstColumn="1" w:lastColumn="0" w:noHBand="0" w:noVBand="1"/>
      </w:tblPr>
      <w:tblGrid>
        <w:gridCol w:w="995"/>
        <w:gridCol w:w="1078"/>
        <w:gridCol w:w="18"/>
        <w:gridCol w:w="1238"/>
        <w:gridCol w:w="1876"/>
        <w:gridCol w:w="1779"/>
        <w:gridCol w:w="1548"/>
        <w:gridCol w:w="1407"/>
        <w:gridCol w:w="1394"/>
        <w:gridCol w:w="34"/>
        <w:gridCol w:w="1429"/>
        <w:gridCol w:w="1435"/>
        <w:gridCol w:w="16"/>
        <w:gridCol w:w="1141"/>
      </w:tblGrid>
      <w:tr w:rsidR="0097439E" w:rsidRPr="00560291" w14:paraId="27973974" w14:textId="77777777" w:rsidTr="0097439E">
        <w:trPr>
          <w:trHeight w:val="1142"/>
        </w:trPr>
        <w:tc>
          <w:tcPr>
            <w:tcW w:w="996" w:type="dxa"/>
          </w:tcPr>
          <w:p w14:paraId="76425615" w14:textId="77777777" w:rsidR="0097439E" w:rsidRPr="00560291" w:rsidRDefault="0097439E" w:rsidP="0097439E">
            <w:pPr>
              <w:spacing w:line="200" w:lineRule="exact"/>
              <w:rPr>
                <w:rFonts w:ascii="Times New Roman" w:eastAsia="游明朝" w:hAnsi="Times New Roman" w:cs="Times New Roman"/>
                <w:b/>
                <w:bCs/>
                <w:color w:val="000000"/>
                <w:sz w:val="20"/>
                <w:szCs w:val="20"/>
              </w:rPr>
            </w:pPr>
            <w:r w:rsidRPr="00560291">
              <w:rPr>
                <w:rFonts w:ascii="Times New Roman" w:eastAsia="游明朝" w:hAnsi="Times New Roman" w:cs="Times New Roman"/>
                <w:b/>
                <w:bCs/>
                <w:color w:val="000000"/>
                <w:sz w:val="20"/>
                <w:szCs w:val="20"/>
              </w:rPr>
              <w:lastRenderedPageBreak/>
              <w:t> </w:t>
            </w:r>
          </w:p>
        </w:tc>
        <w:tc>
          <w:tcPr>
            <w:tcW w:w="2335" w:type="dxa"/>
            <w:gridSpan w:val="3"/>
          </w:tcPr>
          <w:p w14:paraId="69ED5166" w14:textId="77777777" w:rsidR="0097439E" w:rsidRPr="00560291" w:rsidRDefault="0097439E" w:rsidP="0097439E">
            <w:pPr>
              <w:spacing w:line="200" w:lineRule="exact"/>
              <w:rPr>
                <w:rFonts w:ascii="Times New Roman" w:eastAsia="游明朝" w:hAnsi="Times New Roman" w:cs="Times New Roman"/>
                <w:b/>
                <w:bCs/>
                <w:color w:val="000000"/>
                <w:sz w:val="20"/>
                <w:szCs w:val="20"/>
              </w:rPr>
            </w:pPr>
            <w:r w:rsidRPr="00560291">
              <w:rPr>
                <w:rFonts w:ascii="Times New Roman" w:eastAsia="游明朝" w:hAnsi="Times New Roman" w:cs="Times New Roman"/>
                <w:b/>
                <w:bCs/>
                <w:color w:val="000000"/>
                <w:sz w:val="20"/>
                <w:szCs w:val="20"/>
              </w:rPr>
              <w:t>Coverage of telepsychiatry by public medical insurance, cont’d</w:t>
            </w:r>
          </w:p>
        </w:tc>
        <w:tc>
          <w:tcPr>
            <w:tcW w:w="3655" w:type="dxa"/>
            <w:gridSpan w:val="2"/>
          </w:tcPr>
          <w:p w14:paraId="505893F0" w14:textId="77777777" w:rsidR="0097439E" w:rsidRPr="00560291" w:rsidRDefault="0097439E" w:rsidP="0097439E">
            <w:pPr>
              <w:spacing w:line="200" w:lineRule="exact"/>
              <w:rPr>
                <w:rFonts w:ascii="Times New Roman" w:eastAsia="游明朝" w:hAnsi="Times New Roman" w:cs="Times New Roman"/>
                <w:b/>
                <w:bCs/>
                <w:color w:val="000000"/>
                <w:sz w:val="20"/>
                <w:szCs w:val="20"/>
              </w:rPr>
            </w:pPr>
            <w:r w:rsidRPr="00560291">
              <w:rPr>
                <w:rFonts w:ascii="Times New Roman" w:eastAsia="游明朝" w:hAnsi="Times New Roman" w:cs="Times New Roman"/>
                <w:b/>
                <w:bCs/>
                <w:color w:val="000000"/>
                <w:sz w:val="20"/>
                <w:szCs w:val="20"/>
              </w:rPr>
              <w:t>Limitations on covered diseases/conditions when covered by public health care reimbursement, cont’d</w:t>
            </w:r>
          </w:p>
        </w:tc>
        <w:tc>
          <w:tcPr>
            <w:tcW w:w="2955" w:type="dxa"/>
            <w:gridSpan w:val="2"/>
          </w:tcPr>
          <w:p w14:paraId="71304EE1" w14:textId="77777777" w:rsidR="0097439E" w:rsidRPr="00560291" w:rsidRDefault="0097439E" w:rsidP="0097439E">
            <w:pPr>
              <w:spacing w:line="200" w:lineRule="exact"/>
              <w:rPr>
                <w:rFonts w:ascii="Times New Roman" w:eastAsia="游明朝" w:hAnsi="Times New Roman" w:cs="Times New Roman"/>
                <w:b/>
                <w:bCs/>
                <w:color w:val="000000"/>
                <w:sz w:val="20"/>
                <w:szCs w:val="20"/>
              </w:rPr>
            </w:pPr>
            <w:r w:rsidRPr="00560291">
              <w:rPr>
                <w:rFonts w:ascii="Times New Roman" w:eastAsia="游明朝" w:hAnsi="Times New Roman" w:cs="Times New Roman"/>
                <w:b/>
                <w:bCs/>
                <w:color w:val="000000"/>
                <w:sz w:val="20"/>
                <w:szCs w:val="20"/>
              </w:rPr>
              <w:t>The price difference between telepsychiatry and in-person care when covered by public health care reimbursement, cont’d</w:t>
            </w:r>
          </w:p>
        </w:tc>
        <w:tc>
          <w:tcPr>
            <w:tcW w:w="2857" w:type="dxa"/>
            <w:gridSpan w:val="3"/>
          </w:tcPr>
          <w:p w14:paraId="654EEEC5" w14:textId="77777777" w:rsidR="0097439E" w:rsidRPr="00560291" w:rsidRDefault="0097439E" w:rsidP="0097439E">
            <w:pPr>
              <w:spacing w:line="200" w:lineRule="exact"/>
              <w:rPr>
                <w:rFonts w:ascii="Times New Roman" w:eastAsia="游明朝" w:hAnsi="Times New Roman" w:cs="Times New Roman"/>
                <w:b/>
                <w:bCs/>
                <w:color w:val="000000"/>
                <w:sz w:val="20"/>
                <w:szCs w:val="20"/>
              </w:rPr>
            </w:pPr>
            <w:r w:rsidRPr="00560291">
              <w:rPr>
                <w:rFonts w:ascii="Times New Roman" w:eastAsia="游明朝" w:hAnsi="Times New Roman" w:cs="Times New Roman"/>
                <w:b/>
                <w:bCs/>
                <w:color w:val="000000"/>
                <w:sz w:val="20"/>
                <w:szCs w:val="20"/>
              </w:rPr>
              <w:t>Limitations on the number of times telepsychiatry can be performed per month when covered by public health care reimbursement, cont’d</w:t>
            </w:r>
          </w:p>
        </w:tc>
        <w:tc>
          <w:tcPr>
            <w:tcW w:w="2592" w:type="dxa"/>
            <w:gridSpan w:val="3"/>
          </w:tcPr>
          <w:p w14:paraId="202ADE19" w14:textId="77777777" w:rsidR="0097439E" w:rsidRPr="00560291" w:rsidRDefault="0097439E" w:rsidP="0097439E">
            <w:pPr>
              <w:spacing w:line="200" w:lineRule="exact"/>
              <w:rPr>
                <w:rFonts w:ascii="Times New Roman" w:eastAsia="游明朝" w:hAnsi="Times New Roman" w:cs="Times New Roman"/>
                <w:b/>
                <w:bCs/>
                <w:color w:val="000000"/>
                <w:sz w:val="20"/>
                <w:szCs w:val="20"/>
              </w:rPr>
            </w:pPr>
            <w:r w:rsidRPr="00560291">
              <w:rPr>
                <w:rFonts w:ascii="Times New Roman" w:eastAsia="游明朝" w:hAnsi="Times New Roman" w:cs="Times New Roman"/>
                <w:b/>
                <w:bCs/>
                <w:color w:val="000000"/>
                <w:sz w:val="20"/>
                <w:szCs w:val="20"/>
              </w:rPr>
              <w:t>Difference in price between phone only and video phone use when covered by public health care reimbursement, cont’d</w:t>
            </w:r>
          </w:p>
        </w:tc>
      </w:tr>
      <w:tr w:rsidR="0097439E" w:rsidRPr="00560291" w14:paraId="5EB8A3BD" w14:textId="77777777" w:rsidTr="0097439E">
        <w:trPr>
          <w:trHeight w:val="899"/>
        </w:trPr>
        <w:tc>
          <w:tcPr>
            <w:tcW w:w="996" w:type="dxa"/>
          </w:tcPr>
          <w:p w14:paraId="6F83DED8" w14:textId="77777777" w:rsidR="0097439E" w:rsidRPr="00560291" w:rsidRDefault="0097439E" w:rsidP="0097439E">
            <w:pPr>
              <w:spacing w:line="200" w:lineRule="exact"/>
              <w:rPr>
                <w:rFonts w:ascii="Times New Roman" w:eastAsia="游明朝" w:hAnsi="Times New Roman" w:cs="Times New Roman"/>
                <w:b/>
                <w:bCs/>
                <w:color w:val="000000"/>
                <w:sz w:val="20"/>
                <w:szCs w:val="20"/>
              </w:rPr>
            </w:pPr>
            <w:r w:rsidRPr="00560291">
              <w:rPr>
                <w:rFonts w:ascii="Times New Roman" w:eastAsia="游明朝" w:hAnsi="Times New Roman" w:cs="Times New Roman"/>
                <w:b/>
                <w:bCs/>
                <w:color w:val="000000"/>
                <w:sz w:val="20"/>
                <w:szCs w:val="20"/>
              </w:rPr>
              <w:t> </w:t>
            </w:r>
          </w:p>
        </w:tc>
        <w:tc>
          <w:tcPr>
            <w:tcW w:w="1079" w:type="dxa"/>
          </w:tcPr>
          <w:p w14:paraId="3108FE27" w14:textId="3ACEC378" w:rsidR="0097439E" w:rsidRPr="00560291" w:rsidRDefault="00D675B0" w:rsidP="0097439E">
            <w:pPr>
              <w:spacing w:line="200" w:lineRule="exact"/>
              <w:rPr>
                <w:rFonts w:ascii="Times New Roman" w:eastAsia="游明朝" w:hAnsi="Times New Roman" w:cs="Times New Roman"/>
                <w:b/>
                <w:bCs/>
                <w:color w:val="000000"/>
                <w:sz w:val="20"/>
                <w:szCs w:val="20"/>
              </w:rPr>
            </w:pPr>
            <w:r w:rsidRPr="00D675B0">
              <w:rPr>
                <w:rFonts w:ascii="Times New Roman" w:eastAsia="游明朝" w:hAnsi="Times New Roman" w:cs="Times New Roman"/>
                <w:b/>
                <w:bCs/>
                <w:color w:val="000000"/>
                <w:sz w:val="20"/>
                <w:szCs w:val="20"/>
              </w:rPr>
              <w:t>Up to Dec 2019</w:t>
            </w:r>
          </w:p>
        </w:tc>
        <w:tc>
          <w:tcPr>
            <w:tcW w:w="1256" w:type="dxa"/>
            <w:gridSpan w:val="2"/>
          </w:tcPr>
          <w:p w14:paraId="410AF768" w14:textId="77777777" w:rsidR="0097439E" w:rsidRPr="00560291" w:rsidRDefault="0097439E" w:rsidP="0097439E">
            <w:pPr>
              <w:spacing w:line="200" w:lineRule="exact"/>
              <w:rPr>
                <w:rFonts w:ascii="Times New Roman" w:eastAsia="游明朝" w:hAnsi="Times New Roman" w:cs="Times New Roman"/>
                <w:b/>
                <w:bCs/>
                <w:color w:val="000000"/>
                <w:sz w:val="20"/>
                <w:szCs w:val="20"/>
              </w:rPr>
            </w:pPr>
            <w:r w:rsidRPr="00560291">
              <w:rPr>
                <w:rFonts w:ascii="Times New Roman" w:eastAsia="游明朝" w:hAnsi="Times New Roman" w:cs="Times New Roman"/>
                <w:b/>
                <w:bCs/>
                <w:color w:val="000000"/>
                <w:sz w:val="20"/>
                <w:szCs w:val="20"/>
              </w:rPr>
              <w:t xml:space="preserve">As of May 2020 </w:t>
            </w:r>
          </w:p>
        </w:tc>
        <w:tc>
          <w:tcPr>
            <w:tcW w:w="1876" w:type="dxa"/>
          </w:tcPr>
          <w:p w14:paraId="5CC2376E" w14:textId="5314A029" w:rsidR="0097439E" w:rsidRPr="00560291" w:rsidRDefault="00D675B0" w:rsidP="0097439E">
            <w:pPr>
              <w:spacing w:line="200" w:lineRule="exact"/>
              <w:rPr>
                <w:rFonts w:ascii="Times New Roman" w:eastAsia="游明朝" w:hAnsi="Times New Roman" w:cs="Times New Roman"/>
                <w:b/>
                <w:bCs/>
                <w:color w:val="000000"/>
                <w:sz w:val="20"/>
                <w:szCs w:val="20"/>
              </w:rPr>
            </w:pPr>
            <w:r w:rsidRPr="00D675B0">
              <w:rPr>
                <w:rFonts w:ascii="Times New Roman" w:eastAsia="游明朝" w:hAnsi="Times New Roman" w:cs="Times New Roman"/>
                <w:b/>
                <w:bCs/>
                <w:color w:val="000000"/>
                <w:sz w:val="20"/>
                <w:szCs w:val="20"/>
              </w:rPr>
              <w:t>Up to Dec 2019</w:t>
            </w:r>
          </w:p>
        </w:tc>
        <w:tc>
          <w:tcPr>
            <w:tcW w:w="1779" w:type="dxa"/>
          </w:tcPr>
          <w:p w14:paraId="21D57152" w14:textId="77777777" w:rsidR="0097439E" w:rsidRPr="00560291" w:rsidRDefault="0097439E" w:rsidP="0097439E">
            <w:pPr>
              <w:spacing w:line="200" w:lineRule="exact"/>
              <w:rPr>
                <w:rFonts w:ascii="Times New Roman" w:eastAsia="游明朝" w:hAnsi="Times New Roman" w:cs="Times New Roman"/>
                <w:b/>
                <w:bCs/>
                <w:color w:val="000000"/>
                <w:sz w:val="20"/>
                <w:szCs w:val="20"/>
              </w:rPr>
            </w:pPr>
            <w:r w:rsidRPr="00560291">
              <w:rPr>
                <w:rFonts w:ascii="Times New Roman" w:eastAsia="游明朝" w:hAnsi="Times New Roman" w:cs="Times New Roman"/>
                <w:b/>
                <w:bCs/>
                <w:color w:val="000000"/>
                <w:sz w:val="20"/>
                <w:szCs w:val="20"/>
              </w:rPr>
              <w:t xml:space="preserve">As of May 2020 </w:t>
            </w:r>
          </w:p>
        </w:tc>
        <w:tc>
          <w:tcPr>
            <w:tcW w:w="1548" w:type="dxa"/>
          </w:tcPr>
          <w:p w14:paraId="14692205" w14:textId="1A660CDD" w:rsidR="0097439E" w:rsidRPr="00560291" w:rsidRDefault="00D675B0" w:rsidP="0097439E">
            <w:pPr>
              <w:spacing w:line="200" w:lineRule="exact"/>
              <w:rPr>
                <w:rFonts w:ascii="Times New Roman" w:eastAsia="游明朝" w:hAnsi="Times New Roman" w:cs="Times New Roman"/>
                <w:b/>
                <w:bCs/>
                <w:color w:val="000000"/>
                <w:sz w:val="20"/>
                <w:szCs w:val="20"/>
              </w:rPr>
            </w:pPr>
            <w:r w:rsidRPr="00D675B0">
              <w:rPr>
                <w:rFonts w:ascii="Times New Roman" w:eastAsia="游明朝" w:hAnsi="Times New Roman" w:cs="Times New Roman"/>
                <w:b/>
                <w:bCs/>
                <w:color w:val="000000"/>
                <w:sz w:val="20"/>
                <w:szCs w:val="20"/>
              </w:rPr>
              <w:t>Up to Dec 2019</w:t>
            </w:r>
          </w:p>
        </w:tc>
        <w:tc>
          <w:tcPr>
            <w:tcW w:w="1407" w:type="dxa"/>
          </w:tcPr>
          <w:p w14:paraId="204ADB62" w14:textId="77777777" w:rsidR="0097439E" w:rsidRPr="00560291" w:rsidRDefault="0097439E" w:rsidP="0097439E">
            <w:pPr>
              <w:spacing w:line="200" w:lineRule="exact"/>
              <w:rPr>
                <w:rFonts w:ascii="Times New Roman" w:eastAsia="游明朝" w:hAnsi="Times New Roman" w:cs="Times New Roman"/>
                <w:b/>
                <w:bCs/>
                <w:color w:val="000000"/>
                <w:sz w:val="20"/>
                <w:szCs w:val="20"/>
              </w:rPr>
            </w:pPr>
            <w:r w:rsidRPr="00560291">
              <w:rPr>
                <w:rFonts w:ascii="Times New Roman" w:eastAsia="游明朝" w:hAnsi="Times New Roman" w:cs="Times New Roman"/>
                <w:b/>
                <w:bCs/>
                <w:color w:val="000000"/>
                <w:sz w:val="20"/>
                <w:szCs w:val="20"/>
              </w:rPr>
              <w:t xml:space="preserve">As of May 2020 </w:t>
            </w:r>
          </w:p>
        </w:tc>
        <w:tc>
          <w:tcPr>
            <w:tcW w:w="1394" w:type="dxa"/>
          </w:tcPr>
          <w:p w14:paraId="72CEEF9A" w14:textId="3D5E4469" w:rsidR="0097439E" w:rsidRPr="00560291" w:rsidRDefault="00D675B0" w:rsidP="0097439E">
            <w:pPr>
              <w:spacing w:line="200" w:lineRule="exact"/>
              <w:rPr>
                <w:rFonts w:ascii="Times New Roman" w:eastAsia="游明朝" w:hAnsi="Times New Roman" w:cs="Times New Roman"/>
                <w:b/>
                <w:bCs/>
                <w:color w:val="000000"/>
                <w:sz w:val="20"/>
                <w:szCs w:val="20"/>
              </w:rPr>
            </w:pPr>
            <w:r w:rsidRPr="00D675B0">
              <w:rPr>
                <w:rFonts w:ascii="Times New Roman" w:eastAsia="游明朝" w:hAnsi="Times New Roman" w:cs="Times New Roman"/>
                <w:b/>
                <w:bCs/>
                <w:color w:val="000000"/>
                <w:sz w:val="20"/>
                <w:szCs w:val="20"/>
              </w:rPr>
              <w:t>Up to Dec 2019</w:t>
            </w:r>
          </w:p>
        </w:tc>
        <w:tc>
          <w:tcPr>
            <w:tcW w:w="1463" w:type="dxa"/>
            <w:gridSpan w:val="2"/>
          </w:tcPr>
          <w:p w14:paraId="07CADF35" w14:textId="77777777" w:rsidR="0097439E" w:rsidRPr="00560291" w:rsidRDefault="0097439E" w:rsidP="0097439E">
            <w:pPr>
              <w:spacing w:line="200" w:lineRule="exact"/>
              <w:rPr>
                <w:rFonts w:ascii="Times New Roman" w:eastAsia="游明朝" w:hAnsi="Times New Roman" w:cs="Times New Roman"/>
                <w:b/>
                <w:bCs/>
                <w:color w:val="000000"/>
                <w:sz w:val="20"/>
                <w:szCs w:val="20"/>
              </w:rPr>
            </w:pPr>
            <w:r w:rsidRPr="00560291">
              <w:rPr>
                <w:rFonts w:ascii="Times New Roman" w:eastAsia="游明朝" w:hAnsi="Times New Roman" w:cs="Times New Roman"/>
                <w:b/>
                <w:bCs/>
                <w:color w:val="000000"/>
                <w:sz w:val="20"/>
                <w:szCs w:val="20"/>
              </w:rPr>
              <w:t xml:space="preserve">As of May 2020 </w:t>
            </w:r>
          </w:p>
        </w:tc>
        <w:tc>
          <w:tcPr>
            <w:tcW w:w="1435" w:type="dxa"/>
          </w:tcPr>
          <w:p w14:paraId="0CE1BC43" w14:textId="2F0DC43F" w:rsidR="0097439E" w:rsidRPr="00560291" w:rsidRDefault="00D675B0" w:rsidP="0097439E">
            <w:pPr>
              <w:spacing w:line="200" w:lineRule="exact"/>
              <w:rPr>
                <w:rFonts w:ascii="Times New Roman" w:eastAsia="游明朝" w:hAnsi="Times New Roman" w:cs="Times New Roman"/>
                <w:b/>
                <w:bCs/>
                <w:color w:val="000000"/>
                <w:sz w:val="20"/>
                <w:szCs w:val="20"/>
              </w:rPr>
            </w:pPr>
            <w:r w:rsidRPr="00D675B0">
              <w:rPr>
                <w:rFonts w:ascii="Times New Roman" w:eastAsia="游明朝" w:hAnsi="Times New Roman" w:cs="Times New Roman"/>
                <w:b/>
                <w:bCs/>
                <w:color w:val="000000"/>
                <w:sz w:val="20"/>
                <w:szCs w:val="20"/>
              </w:rPr>
              <w:t>Up to Dec 2019</w:t>
            </w:r>
          </w:p>
        </w:tc>
        <w:tc>
          <w:tcPr>
            <w:tcW w:w="1157" w:type="dxa"/>
            <w:gridSpan w:val="2"/>
          </w:tcPr>
          <w:p w14:paraId="4B001F2B" w14:textId="77777777" w:rsidR="0097439E" w:rsidRPr="00560291" w:rsidRDefault="0097439E" w:rsidP="0097439E">
            <w:pPr>
              <w:spacing w:line="200" w:lineRule="exact"/>
              <w:rPr>
                <w:rFonts w:ascii="Times New Roman" w:eastAsia="游明朝" w:hAnsi="Times New Roman" w:cs="Times New Roman"/>
                <w:b/>
                <w:bCs/>
                <w:color w:val="000000"/>
                <w:sz w:val="20"/>
                <w:szCs w:val="20"/>
              </w:rPr>
            </w:pPr>
            <w:r w:rsidRPr="00560291">
              <w:rPr>
                <w:rFonts w:ascii="Times New Roman" w:eastAsia="游明朝" w:hAnsi="Times New Roman" w:cs="Times New Roman"/>
                <w:b/>
                <w:bCs/>
                <w:color w:val="000000"/>
                <w:sz w:val="20"/>
                <w:szCs w:val="20"/>
              </w:rPr>
              <w:t xml:space="preserve">As of May 2020 </w:t>
            </w:r>
          </w:p>
        </w:tc>
      </w:tr>
      <w:tr w:rsidR="0097439E" w:rsidRPr="00560291" w14:paraId="03526B57" w14:textId="77777777" w:rsidTr="0097439E">
        <w:trPr>
          <w:trHeight w:val="1142"/>
        </w:trPr>
        <w:tc>
          <w:tcPr>
            <w:tcW w:w="996" w:type="dxa"/>
            <w:hideMark/>
          </w:tcPr>
          <w:p w14:paraId="6C6E71CF"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Germany</w:t>
            </w:r>
          </w:p>
        </w:tc>
        <w:tc>
          <w:tcPr>
            <w:tcW w:w="2335" w:type="dxa"/>
            <w:gridSpan w:val="3"/>
            <w:hideMark/>
          </w:tcPr>
          <w:p w14:paraId="6410FE78"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Possible</w:t>
            </w:r>
          </w:p>
        </w:tc>
        <w:tc>
          <w:tcPr>
            <w:tcW w:w="1876" w:type="dxa"/>
            <w:hideMark/>
          </w:tcPr>
          <w:p w14:paraId="7AFF2D90"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661F5F">
              <w:rPr>
                <w:rFonts w:ascii="Times New Roman" w:eastAsia="游明朝" w:hAnsi="Times New Roman" w:cs="Times New Roman"/>
                <w:color w:val="000000"/>
                <w:sz w:val="20"/>
                <w:szCs w:val="20"/>
              </w:rPr>
              <w:t>First visit had to be face-to-face</w:t>
            </w:r>
            <w:r>
              <w:rPr>
                <w:rFonts w:ascii="Times New Roman" w:eastAsia="游明朝" w:hAnsi="Times New Roman" w:cs="Times New Roman"/>
                <w:color w:val="000000"/>
                <w:sz w:val="20"/>
                <w:szCs w:val="20"/>
              </w:rPr>
              <w:t>.</w:t>
            </w:r>
          </w:p>
        </w:tc>
        <w:tc>
          <w:tcPr>
            <w:tcW w:w="1779" w:type="dxa"/>
          </w:tcPr>
          <w:p w14:paraId="2A83E3B3"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424872">
              <w:rPr>
                <w:rFonts w:ascii="Times New Roman" w:eastAsia="游明朝" w:hAnsi="Times New Roman" w:cs="Times New Roman"/>
                <w:color w:val="000000"/>
                <w:sz w:val="20"/>
                <w:szCs w:val="20"/>
              </w:rPr>
              <w:t>Patients are now eligible from the first visit</w:t>
            </w:r>
            <w:r>
              <w:rPr>
                <w:rFonts w:ascii="Times New Roman" w:eastAsia="游明朝" w:hAnsi="Times New Roman" w:cs="Times New Roman"/>
                <w:color w:val="000000"/>
                <w:sz w:val="20"/>
                <w:szCs w:val="20"/>
              </w:rPr>
              <w:t>.</w:t>
            </w:r>
          </w:p>
        </w:tc>
        <w:tc>
          <w:tcPr>
            <w:tcW w:w="1548" w:type="dxa"/>
            <w:hideMark/>
          </w:tcPr>
          <w:p w14:paraId="20C32392"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 xml:space="preserve">Lower reimbursement than in-person </w:t>
            </w:r>
            <w:r>
              <w:rPr>
                <w:rFonts w:ascii="Times New Roman" w:eastAsia="游明朝" w:hAnsi="Times New Roman" w:cs="Times New Roman"/>
                <w:color w:val="000000"/>
                <w:sz w:val="20"/>
                <w:szCs w:val="20"/>
              </w:rPr>
              <w:t>care</w:t>
            </w:r>
            <w:r w:rsidRPr="00560291">
              <w:rPr>
                <w:rFonts w:ascii="Times New Roman" w:eastAsia="游明朝" w:hAnsi="Times New Roman" w:cs="Times New Roman"/>
                <w:color w:val="000000"/>
                <w:sz w:val="20"/>
                <w:szCs w:val="20"/>
              </w:rPr>
              <w:t>, or not reimbursed.</w:t>
            </w:r>
          </w:p>
        </w:tc>
        <w:tc>
          <w:tcPr>
            <w:tcW w:w="1407" w:type="dxa"/>
            <w:hideMark/>
          </w:tcPr>
          <w:p w14:paraId="79384DD6"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Price for telemedicine is the same as for in-person care.</w:t>
            </w:r>
          </w:p>
        </w:tc>
        <w:tc>
          <w:tcPr>
            <w:tcW w:w="2857" w:type="dxa"/>
            <w:gridSpan w:val="3"/>
            <w:hideMark/>
          </w:tcPr>
          <w:p w14:paraId="000EF49F"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Not specified</w:t>
            </w:r>
          </w:p>
        </w:tc>
        <w:tc>
          <w:tcPr>
            <w:tcW w:w="2592" w:type="dxa"/>
            <w:gridSpan w:val="3"/>
            <w:hideMark/>
          </w:tcPr>
          <w:p w14:paraId="58CB1E33"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Phone consultations reimbursed at lower rate than video. Psychotherapy only available via video.</w:t>
            </w:r>
          </w:p>
        </w:tc>
      </w:tr>
      <w:tr w:rsidR="0097439E" w:rsidRPr="00560291" w14:paraId="0D3CD971" w14:textId="77777777" w:rsidTr="0097439E">
        <w:trPr>
          <w:trHeight w:val="1530"/>
        </w:trPr>
        <w:tc>
          <w:tcPr>
            <w:tcW w:w="996" w:type="dxa"/>
            <w:hideMark/>
          </w:tcPr>
          <w:p w14:paraId="0BEC9D6F"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India</w:t>
            </w:r>
          </w:p>
        </w:tc>
        <w:tc>
          <w:tcPr>
            <w:tcW w:w="1097" w:type="dxa"/>
            <w:gridSpan w:val="2"/>
            <w:hideMark/>
          </w:tcPr>
          <w:p w14:paraId="0F6060FA"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Impossible</w:t>
            </w:r>
          </w:p>
        </w:tc>
        <w:tc>
          <w:tcPr>
            <w:tcW w:w="1238" w:type="dxa"/>
            <w:hideMark/>
          </w:tcPr>
          <w:p w14:paraId="7F752362"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Possible; telemedicine available only to low socio-economic status patients.</w:t>
            </w:r>
          </w:p>
        </w:tc>
        <w:tc>
          <w:tcPr>
            <w:tcW w:w="1876" w:type="dxa"/>
            <w:hideMark/>
          </w:tcPr>
          <w:p w14:paraId="4BDB6FFB"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Not specified</w:t>
            </w:r>
          </w:p>
        </w:tc>
        <w:tc>
          <w:tcPr>
            <w:tcW w:w="1779" w:type="dxa"/>
          </w:tcPr>
          <w:p w14:paraId="3C63DEB4"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Generally, only to low socio-economic status patients.</w:t>
            </w:r>
          </w:p>
        </w:tc>
        <w:tc>
          <w:tcPr>
            <w:tcW w:w="2955" w:type="dxa"/>
            <w:gridSpan w:val="2"/>
            <w:hideMark/>
          </w:tcPr>
          <w:p w14:paraId="5E637628"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Price for telemedicine is the same as for in-person care.</w:t>
            </w:r>
          </w:p>
        </w:tc>
        <w:tc>
          <w:tcPr>
            <w:tcW w:w="2857" w:type="dxa"/>
            <w:gridSpan w:val="3"/>
            <w:hideMark/>
          </w:tcPr>
          <w:p w14:paraId="28B8C369"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Not specified</w:t>
            </w:r>
          </w:p>
        </w:tc>
        <w:tc>
          <w:tcPr>
            <w:tcW w:w="2592" w:type="dxa"/>
            <w:gridSpan w:val="3"/>
            <w:hideMark/>
          </w:tcPr>
          <w:p w14:paraId="532D55AE" w14:textId="7AED72D7" w:rsidR="0097439E" w:rsidRPr="00560291" w:rsidRDefault="00C25029" w:rsidP="0097439E">
            <w:pPr>
              <w:spacing w:line="200" w:lineRule="exact"/>
              <w:rPr>
                <w:rFonts w:ascii="Times New Roman" w:eastAsia="游明朝" w:hAnsi="Times New Roman" w:cs="Times New Roman"/>
                <w:color w:val="000000"/>
                <w:sz w:val="20"/>
                <w:szCs w:val="20"/>
              </w:rPr>
            </w:pPr>
            <w:r w:rsidRPr="00C25029">
              <w:rPr>
                <w:rFonts w:ascii="Times New Roman" w:eastAsia="游明朝" w:hAnsi="Times New Roman" w:cs="Times New Roman"/>
                <w:color w:val="000000"/>
                <w:sz w:val="20"/>
                <w:szCs w:val="20"/>
              </w:rPr>
              <w:t>No difference</w:t>
            </w:r>
          </w:p>
        </w:tc>
      </w:tr>
      <w:tr w:rsidR="0097439E" w:rsidRPr="00560291" w14:paraId="66F29B27" w14:textId="77777777" w:rsidTr="0097439E">
        <w:trPr>
          <w:trHeight w:val="611"/>
        </w:trPr>
        <w:tc>
          <w:tcPr>
            <w:tcW w:w="996" w:type="dxa"/>
            <w:hideMark/>
          </w:tcPr>
          <w:p w14:paraId="726E86BC"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Italy</w:t>
            </w:r>
          </w:p>
        </w:tc>
        <w:tc>
          <w:tcPr>
            <w:tcW w:w="2335" w:type="dxa"/>
            <w:gridSpan w:val="3"/>
            <w:hideMark/>
          </w:tcPr>
          <w:p w14:paraId="1533CD77"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Possible</w:t>
            </w:r>
          </w:p>
        </w:tc>
        <w:tc>
          <w:tcPr>
            <w:tcW w:w="3655" w:type="dxa"/>
            <w:gridSpan w:val="2"/>
            <w:hideMark/>
          </w:tcPr>
          <w:p w14:paraId="7F5E08BF"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Chronic diseases only</w:t>
            </w:r>
          </w:p>
        </w:tc>
        <w:tc>
          <w:tcPr>
            <w:tcW w:w="2955" w:type="dxa"/>
            <w:gridSpan w:val="2"/>
            <w:hideMark/>
          </w:tcPr>
          <w:p w14:paraId="55828245"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Price for telemedicine is the same as for in-person care.</w:t>
            </w:r>
          </w:p>
        </w:tc>
        <w:tc>
          <w:tcPr>
            <w:tcW w:w="2857" w:type="dxa"/>
            <w:gridSpan w:val="3"/>
            <w:hideMark/>
          </w:tcPr>
          <w:p w14:paraId="0ACC66B7"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Not specified</w:t>
            </w:r>
          </w:p>
        </w:tc>
        <w:tc>
          <w:tcPr>
            <w:tcW w:w="2592" w:type="dxa"/>
            <w:gridSpan w:val="3"/>
            <w:hideMark/>
          </w:tcPr>
          <w:p w14:paraId="5E8D1F32" w14:textId="7DF1CEF8" w:rsidR="0097439E" w:rsidRPr="00560291" w:rsidRDefault="00C25029" w:rsidP="0097439E">
            <w:pPr>
              <w:spacing w:line="200" w:lineRule="exact"/>
              <w:rPr>
                <w:rFonts w:ascii="Times New Roman" w:eastAsia="游明朝" w:hAnsi="Times New Roman" w:cs="Times New Roman"/>
                <w:color w:val="000000"/>
                <w:sz w:val="20"/>
                <w:szCs w:val="20"/>
              </w:rPr>
            </w:pPr>
            <w:r w:rsidRPr="00C25029">
              <w:rPr>
                <w:rFonts w:ascii="Times New Roman" w:eastAsia="游明朝" w:hAnsi="Times New Roman" w:cs="Times New Roman"/>
                <w:color w:val="000000"/>
                <w:sz w:val="20"/>
                <w:szCs w:val="20"/>
              </w:rPr>
              <w:t>No difference</w:t>
            </w:r>
          </w:p>
        </w:tc>
      </w:tr>
      <w:tr w:rsidR="0097439E" w:rsidRPr="00560291" w14:paraId="134D8E88" w14:textId="77777777" w:rsidTr="0097439E">
        <w:trPr>
          <w:trHeight w:val="2429"/>
        </w:trPr>
        <w:tc>
          <w:tcPr>
            <w:tcW w:w="996" w:type="dxa"/>
            <w:hideMark/>
          </w:tcPr>
          <w:p w14:paraId="043706C8"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Japan</w:t>
            </w:r>
          </w:p>
        </w:tc>
        <w:tc>
          <w:tcPr>
            <w:tcW w:w="2335" w:type="dxa"/>
            <w:gridSpan w:val="3"/>
            <w:hideMark/>
          </w:tcPr>
          <w:p w14:paraId="4E0BD171"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Possible</w:t>
            </w:r>
          </w:p>
        </w:tc>
        <w:tc>
          <w:tcPr>
            <w:tcW w:w="1876" w:type="dxa"/>
            <w:hideMark/>
          </w:tcPr>
          <w:p w14:paraId="366EAB07" w14:textId="77777777" w:rsidR="0097439E" w:rsidRPr="00E74F5F" w:rsidRDefault="0097439E" w:rsidP="0097439E">
            <w:pPr>
              <w:spacing w:line="200" w:lineRule="exact"/>
              <w:rPr>
                <w:rFonts w:ascii="Times New Roman" w:eastAsia="游明朝" w:hAnsi="Times New Roman" w:cs="Times New Roman"/>
                <w:sz w:val="20"/>
                <w:szCs w:val="20"/>
              </w:rPr>
            </w:pPr>
            <w:r w:rsidRPr="00E74F5F">
              <w:rPr>
                <w:rFonts w:ascii="Times New Roman" w:eastAsia="游明朝" w:hAnsi="Times New Roman" w:cs="Times New Roman"/>
                <w:sz w:val="20"/>
                <w:szCs w:val="20"/>
              </w:rPr>
              <w:t>Generally, only dementia, epilepsy, and homebound patients in the psychiatric field are eligible. Additionally, patients receiving in-person care for &gt;6 months are eligible.</w:t>
            </w:r>
          </w:p>
        </w:tc>
        <w:tc>
          <w:tcPr>
            <w:tcW w:w="1779" w:type="dxa"/>
            <w:hideMark/>
          </w:tcPr>
          <w:p w14:paraId="4EA3F040" w14:textId="77777777" w:rsidR="0097439E" w:rsidRPr="00E74F5F" w:rsidRDefault="0097439E" w:rsidP="0097439E">
            <w:pPr>
              <w:spacing w:line="200" w:lineRule="exact"/>
              <w:rPr>
                <w:rFonts w:ascii="Times New Roman" w:eastAsia="游明朝" w:hAnsi="Times New Roman" w:cs="Times New Roman"/>
                <w:sz w:val="20"/>
                <w:szCs w:val="20"/>
              </w:rPr>
            </w:pPr>
            <w:r w:rsidRPr="00E74F5F">
              <w:rPr>
                <w:rFonts w:ascii="Times New Roman" w:eastAsia="游明朝" w:hAnsi="Times New Roman" w:cs="Times New Roman"/>
                <w:sz w:val="20"/>
                <w:szCs w:val="20"/>
              </w:rPr>
              <w:t>No restrictions</w:t>
            </w:r>
          </w:p>
        </w:tc>
        <w:tc>
          <w:tcPr>
            <w:tcW w:w="1548" w:type="dxa"/>
            <w:hideMark/>
          </w:tcPr>
          <w:p w14:paraId="0244B6BF" w14:textId="77777777" w:rsidR="0097439E" w:rsidRPr="00E74F5F" w:rsidRDefault="0097439E" w:rsidP="0097439E">
            <w:pPr>
              <w:spacing w:line="200" w:lineRule="exact"/>
              <w:rPr>
                <w:rFonts w:ascii="Times New Roman" w:eastAsia="游明朝" w:hAnsi="Times New Roman" w:cs="Times New Roman"/>
                <w:sz w:val="20"/>
                <w:szCs w:val="20"/>
              </w:rPr>
            </w:pPr>
            <w:r w:rsidRPr="00E74F5F">
              <w:rPr>
                <w:rFonts w:ascii="Times New Roman" w:eastAsia="游明朝" w:hAnsi="Times New Roman" w:cs="Times New Roman"/>
                <w:sz w:val="20"/>
                <w:szCs w:val="20"/>
              </w:rPr>
              <w:t>Lower reimbursement than in-person care.</w:t>
            </w:r>
          </w:p>
        </w:tc>
        <w:tc>
          <w:tcPr>
            <w:tcW w:w="1407" w:type="dxa"/>
            <w:hideMark/>
          </w:tcPr>
          <w:p w14:paraId="21237BA8" w14:textId="77777777" w:rsidR="0097439E" w:rsidRPr="00E74F5F" w:rsidRDefault="0097439E" w:rsidP="0097439E">
            <w:pPr>
              <w:spacing w:line="200" w:lineRule="exact"/>
              <w:rPr>
                <w:rFonts w:ascii="Times New Roman" w:eastAsia="游明朝" w:hAnsi="Times New Roman" w:cs="Times New Roman"/>
                <w:sz w:val="20"/>
                <w:szCs w:val="20"/>
              </w:rPr>
            </w:pPr>
            <w:r w:rsidRPr="00E74F5F">
              <w:rPr>
                <w:rFonts w:ascii="Times New Roman" w:eastAsia="游明朝" w:hAnsi="Times New Roman" w:cs="Times New Roman"/>
                <w:sz w:val="20"/>
                <w:szCs w:val="20"/>
              </w:rPr>
              <w:t>Price for telemedicine has been increased, but reimbursement is still lower than in-person.</w:t>
            </w:r>
          </w:p>
        </w:tc>
        <w:tc>
          <w:tcPr>
            <w:tcW w:w="1428" w:type="dxa"/>
            <w:gridSpan w:val="2"/>
            <w:hideMark/>
          </w:tcPr>
          <w:p w14:paraId="694B8D56" w14:textId="77777777" w:rsidR="0097439E" w:rsidRPr="00E74F5F" w:rsidRDefault="0097439E" w:rsidP="0097439E">
            <w:pPr>
              <w:spacing w:line="200" w:lineRule="exact"/>
              <w:rPr>
                <w:rFonts w:ascii="Times New Roman" w:eastAsia="游明朝" w:hAnsi="Times New Roman" w:cs="Times New Roman"/>
                <w:sz w:val="20"/>
                <w:szCs w:val="20"/>
              </w:rPr>
            </w:pPr>
            <w:r w:rsidRPr="00E74F5F">
              <w:rPr>
                <w:rFonts w:ascii="Times New Roman" w:eastAsia="游明朝" w:hAnsi="Times New Roman" w:cs="Times New Roman"/>
                <w:sz w:val="20"/>
                <w:szCs w:val="20"/>
              </w:rPr>
              <w:t>1 time/month</w:t>
            </w:r>
          </w:p>
        </w:tc>
        <w:tc>
          <w:tcPr>
            <w:tcW w:w="1429" w:type="dxa"/>
          </w:tcPr>
          <w:p w14:paraId="1279FAA8" w14:textId="77777777" w:rsidR="0097439E" w:rsidRPr="00E74F5F" w:rsidRDefault="0097439E" w:rsidP="0097439E">
            <w:pPr>
              <w:spacing w:line="200" w:lineRule="exact"/>
              <w:rPr>
                <w:rFonts w:ascii="Times New Roman" w:eastAsia="游明朝" w:hAnsi="Times New Roman" w:cs="Times New Roman"/>
                <w:sz w:val="20"/>
                <w:szCs w:val="20"/>
              </w:rPr>
            </w:pPr>
            <w:r w:rsidRPr="00E74F5F">
              <w:rPr>
                <w:rFonts w:ascii="Times New Roman" w:eastAsia="游明朝" w:hAnsi="Times New Roman" w:cs="Times New Roman"/>
                <w:sz w:val="20"/>
                <w:szCs w:val="20"/>
              </w:rPr>
              <w:t>Telepsychiatry can be done several times a month, but reimbursement is lower after the second time.</w:t>
            </w:r>
          </w:p>
        </w:tc>
        <w:tc>
          <w:tcPr>
            <w:tcW w:w="1451" w:type="dxa"/>
            <w:gridSpan w:val="2"/>
            <w:hideMark/>
          </w:tcPr>
          <w:p w14:paraId="6C91AD69"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Phone consultations slightly cheaper.</w:t>
            </w:r>
          </w:p>
        </w:tc>
        <w:tc>
          <w:tcPr>
            <w:tcW w:w="1141" w:type="dxa"/>
            <w:hideMark/>
          </w:tcPr>
          <w:p w14:paraId="2BB67FB2"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Phone and video calls are roughly the same price.</w:t>
            </w:r>
          </w:p>
        </w:tc>
      </w:tr>
      <w:tr w:rsidR="0097439E" w:rsidRPr="00560291" w14:paraId="420DC831" w14:textId="77777777" w:rsidTr="0097439E">
        <w:trPr>
          <w:trHeight w:val="926"/>
        </w:trPr>
        <w:tc>
          <w:tcPr>
            <w:tcW w:w="996" w:type="dxa"/>
          </w:tcPr>
          <w:p w14:paraId="2161BA18"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South</w:t>
            </w:r>
          </w:p>
          <w:p w14:paraId="3D2CF785"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Africa</w:t>
            </w:r>
          </w:p>
        </w:tc>
        <w:tc>
          <w:tcPr>
            <w:tcW w:w="2335" w:type="dxa"/>
            <w:gridSpan w:val="3"/>
          </w:tcPr>
          <w:p w14:paraId="01208A21"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Possible</w:t>
            </w:r>
          </w:p>
        </w:tc>
        <w:tc>
          <w:tcPr>
            <w:tcW w:w="1876" w:type="dxa"/>
          </w:tcPr>
          <w:p w14:paraId="585FBB2D"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Limited to remote areas and places where medical care is lacking.</w:t>
            </w:r>
          </w:p>
        </w:tc>
        <w:tc>
          <w:tcPr>
            <w:tcW w:w="1779" w:type="dxa"/>
          </w:tcPr>
          <w:p w14:paraId="6B9C871C"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Less strict application of this rule.</w:t>
            </w:r>
          </w:p>
        </w:tc>
        <w:tc>
          <w:tcPr>
            <w:tcW w:w="2955" w:type="dxa"/>
            <w:gridSpan w:val="2"/>
          </w:tcPr>
          <w:p w14:paraId="6EF839B3"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Price for telemedicine is the same as for in-person care.</w:t>
            </w:r>
          </w:p>
        </w:tc>
        <w:tc>
          <w:tcPr>
            <w:tcW w:w="2857" w:type="dxa"/>
            <w:gridSpan w:val="3"/>
          </w:tcPr>
          <w:p w14:paraId="43CA8409"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Not specified</w:t>
            </w:r>
          </w:p>
        </w:tc>
        <w:tc>
          <w:tcPr>
            <w:tcW w:w="2592" w:type="dxa"/>
            <w:gridSpan w:val="3"/>
          </w:tcPr>
          <w:p w14:paraId="4B38186C" w14:textId="5E26D419" w:rsidR="0097439E" w:rsidRPr="00560291" w:rsidRDefault="00C25029" w:rsidP="0097439E">
            <w:pPr>
              <w:spacing w:line="200" w:lineRule="exact"/>
              <w:rPr>
                <w:rFonts w:ascii="Times New Roman" w:eastAsia="游明朝" w:hAnsi="Times New Roman" w:cs="Times New Roman"/>
                <w:color w:val="000000"/>
                <w:sz w:val="20"/>
                <w:szCs w:val="20"/>
              </w:rPr>
            </w:pPr>
            <w:r w:rsidRPr="00C25029">
              <w:rPr>
                <w:rFonts w:ascii="Times New Roman" w:eastAsia="游明朝" w:hAnsi="Times New Roman" w:cs="Times New Roman"/>
                <w:color w:val="000000"/>
                <w:sz w:val="20"/>
                <w:szCs w:val="20"/>
              </w:rPr>
              <w:t>No difference</w:t>
            </w:r>
          </w:p>
        </w:tc>
      </w:tr>
    </w:tbl>
    <w:p w14:paraId="25C5DB4A" w14:textId="77777777" w:rsidR="0097439E" w:rsidRPr="00560291" w:rsidRDefault="0097439E" w:rsidP="0097439E">
      <w:pPr>
        <w:spacing w:line="200" w:lineRule="exact"/>
        <w:rPr>
          <w:rFonts w:ascii="Calibri" w:eastAsia="游明朝" w:hAnsi="Calibri" w:cs="Times New Roman"/>
          <w:color w:val="000000"/>
        </w:rPr>
      </w:pPr>
    </w:p>
    <w:p w14:paraId="327A7768" w14:textId="77777777" w:rsidR="0097439E" w:rsidRDefault="0097439E" w:rsidP="0097439E">
      <w:r>
        <w:br w:type="page"/>
      </w:r>
    </w:p>
    <w:tbl>
      <w:tblPr>
        <w:tblStyle w:val="TableGrid1"/>
        <w:tblW w:w="0" w:type="auto"/>
        <w:tblLayout w:type="fixed"/>
        <w:tblLook w:val="04A0" w:firstRow="1" w:lastRow="0" w:firstColumn="1" w:lastColumn="0" w:noHBand="0" w:noVBand="1"/>
      </w:tblPr>
      <w:tblGrid>
        <w:gridCol w:w="988"/>
        <w:gridCol w:w="1134"/>
        <w:gridCol w:w="1275"/>
        <w:gridCol w:w="1701"/>
        <w:gridCol w:w="1843"/>
        <w:gridCol w:w="1456"/>
        <w:gridCol w:w="1409"/>
        <w:gridCol w:w="10"/>
        <w:gridCol w:w="1508"/>
        <w:gridCol w:w="35"/>
        <w:gridCol w:w="1326"/>
        <w:gridCol w:w="1485"/>
        <w:gridCol w:w="55"/>
        <w:gridCol w:w="1165"/>
      </w:tblGrid>
      <w:tr w:rsidR="0097439E" w:rsidRPr="00560291" w14:paraId="40671465" w14:textId="77777777" w:rsidTr="0097439E">
        <w:trPr>
          <w:trHeight w:val="1133"/>
        </w:trPr>
        <w:tc>
          <w:tcPr>
            <w:tcW w:w="988" w:type="dxa"/>
          </w:tcPr>
          <w:p w14:paraId="1F439C3D" w14:textId="77777777" w:rsidR="0097439E" w:rsidRPr="00560291" w:rsidRDefault="0097439E" w:rsidP="0097439E">
            <w:pPr>
              <w:spacing w:line="200" w:lineRule="exact"/>
              <w:rPr>
                <w:rFonts w:ascii="Times New Roman" w:eastAsia="游明朝" w:hAnsi="Times New Roman" w:cs="Times New Roman"/>
                <w:b/>
                <w:bCs/>
                <w:color w:val="000000"/>
                <w:sz w:val="20"/>
                <w:szCs w:val="20"/>
              </w:rPr>
            </w:pPr>
            <w:r w:rsidRPr="00560291">
              <w:rPr>
                <w:rFonts w:ascii="Times New Roman" w:eastAsia="游明朝" w:hAnsi="Times New Roman" w:cs="Times New Roman"/>
                <w:b/>
                <w:bCs/>
                <w:color w:val="000000"/>
                <w:sz w:val="20"/>
                <w:szCs w:val="20"/>
              </w:rPr>
              <w:lastRenderedPageBreak/>
              <w:t> </w:t>
            </w:r>
          </w:p>
        </w:tc>
        <w:tc>
          <w:tcPr>
            <w:tcW w:w="2409" w:type="dxa"/>
            <w:gridSpan w:val="2"/>
          </w:tcPr>
          <w:p w14:paraId="7FCD8043" w14:textId="77777777" w:rsidR="0097439E" w:rsidRPr="00560291" w:rsidRDefault="0097439E" w:rsidP="0097439E">
            <w:pPr>
              <w:spacing w:line="200" w:lineRule="exact"/>
              <w:rPr>
                <w:rFonts w:ascii="Times New Roman" w:eastAsia="游明朝" w:hAnsi="Times New Roman" w:cs="Times New Roman"/>
                <w:b/>
                <w:bCs/>
                <w:color w:val="000000"/>
                <w:sz w:val="20"/>
                <w:szCs w:val="20"/>
              </w:rPr>
            </w:pPr>
            <w:r w:rsidRPr="00560291">
              <w:rPr>
                <w:rFonts w:ascii="Times New Roman" w:eastAsia="游明朝" w:hAnsi="Times New Roman" w:cs="Times New Roman"/>
                <w:b/>
                <w:bCs/>
                <w:color w:val="000000"/>
                <w:sz w:val="20"/>
                <w:szCs w:val="20"/>
              </w:rPr>
              <w:t>Coverage of telepsychiatry by public medical insurance, cont’d</w:t>
            </w:r>
          </w:p>
        </w:tc>
        <w:tc>
          <w:tcPr>
            <w:tcW w:w="3544" w:type="dxa"/>
            <w:gridSpan w:val="2"/>
          </w:tcPr>
          <w:p w14:paraId="09BE7BB6" w14:textId="77777777" w:rsidR="0097439E" w:rsidRPr="00560291" w:rsidRDefault="0097439E" w:rsidP="0097439E">
            <w:pPr>
              <w:spacing w:line="200" w:lineRule="exact"/>
              <w:rPr>
                <w:rFonts w:ascii="Times New Roman" w:eastAsia="游明朝" w:hAnsi="Times New Roman" w:cs="Times New Roman"/>
                <w:b/>
                <w:bCs/>
                <w:color w:val="000000"/>
                <w:sz w:val="20"/>
                <w:szCs w:val="20"/>
              </w:rPr>
            </w:pPr>
            <w:r w:rsidRPr="00560291">
              <w:rPr>
                <w:rFonts w:ascii="Times New Roman" w:eastAsia="游明朝" w:hAnsi="Times New Roman" w:cs="Times New Roman"/>
                <w:b/>
                <w:bCs/>
                <w:color w:val="000000"/>
                <w:sz w:val="20"/>
                <w:szCs w:val="20"/>
              </w:rPr>
              <w:t>Limitations on covered diseases/conditions when covered by public health care reimbursement, cont’d</w:t>
            </w:r>
          </w:p>
        </w:tc>
        <w:tc>
          <w:tcPr>
            <w:tcW w:w="2865" w:type="dxa"/>
            <w:gridSpan w:val="2"/>
          </w:tcPr>
          <w:p w14:paraId="6B9CA1D9" w14:textId="77777777" w:rsidR="0097439E" w:rsidRPr="00560291" w:rsidRDefault="0097439E" w:rsidP="0097439E">
            <w:pPr>
              <w:spacing w:line="200" w:lineRule="exact"/>
              <w:rPr>
                <w:rFonts w:ascii="Times New Roman" w:eastAsia="游明朝" w:hAnsi="Times New Roman" w:cs="Times New Roman"/>
                <w:b/>
                <w:bCs/>
                <w:color w:val="000000"/>
                <w:sz w:val="20"/>
                <w:szCs w:val="20"/>
              </w:rPr>
            </w:pPr>
            <w:r w:rsidRPr="00560291">
              <w:rPr>
                <w:rFonts w:ascii="Times New Roman" w:eastAsia="游明朝" w:hAnsi="Times New Roman" w:cs="Times New Roman"/>
                <w:b/>
                <w:bCs/>
                <w:color w:val="000000"/>
                <w:sz w:val="20"/>
                <w:szCs w:val="20"/>
              </w:rPr>
              <w:t>The price difference between telepsychiatry and in-person care when covered by public health care reimbursement, cont’d</w:t>
            </w:r>
          </w:p>
        </w:tc>
        <w:tc>
          <w:tcPr>
            <w:tcW w:w="2879" w:type="dxa"/>
            <w:gridSpan w:val="4"/>
          </w:tcPr>
          <w:p w14:paraId="72F9EC87" w14:textId="77777777" w:rsidR="0097439E" w:rsidRPr="00560291" w:rsidRDefault="0097439E" w:rsidP="0097439E">
            <w:pPr>
              <w:spacing w:line="200" w:lineRule="exact"/>
              <w:rPr>
                <w:rFonts w:ascii="Times New Roman" w:eastAsia="游明朝" w:hAnsi="Times New Roman" w:cs="Times New Roman"/>
                <w:b/>
                <w:bCs/>
                <w:color w:val="000000"/>
                <w:sz w:val="20"/>
                <w:szCs w:val="20"/>
              </w:rPr>
            </w:pPr>
            <w:r w:rsidRPr="00560291">
              <w:rPr>
                <w:rFonts w:ascii="Times New Roman" w:eastAsia="游明朝" w:hAnsi="Times New Roman" w:cs="Times New Roman"/>
                <w:b/>
                <w:bCs/>
                <w:color w:val="000000"/>
                <w:sz w:val="20"/>
                <w:szCs w:val="20"/>
              </w:rPr>
              <w:t>Limitations on the number of times telepsychiatry can be performed per month when covered by public health care reimbursement, cont’d</w:t>
            </w:r>
          </w:p>
        </w:tc>
        <w:tc>
          <w:tcPr>
            <w:tcW w:w="2705" w:type="dxa"/>
            <w:gridSpan w:val="3"/>
          </w:tcPr>
          <w:p w14:paraId="78F3EA0E" w14:textId="77777777" w:rsidR="0097439E" w:rsidRPr="00560291" w:rsidRDefault="0097439E" w:rsidP="0097439E">
            <w:pPr>
              <w:spacing w:line="200" w:lineRule="exact"/>
              <w:rPr>
                <w:rFonts w:ascii="Times New Roman" w:eastAsia="游明朝" w:hAnsi="Times New Roman" w:cs="Times New Roman"/>
                <w:b/>
                <w:bCs/>
                <w:color w:val="000000"/>
                <w:sz w:val="20"/>
                <w:szCs w:val="20"/>
              </w:rPr>
            </w:pPr>
            <w:r w:rsidRPr="00560291">
              <w:rPr>
                <w:rFonts w:ascii="Times New Roman" w:eastAsia="游明朝" w:hAnsi="Times New Roman" w:cs="Times New Roman"/>
                <w:b/>
                <w:bCs/>
                <w:color w:val="000000"/>
                <w:sz w:val="20"/>
                <w:szCs w:val="20"/>
              </w:rPr>
              <w:t>Difference in price between phone only and video phone use when covered by public health care reimbursement, cont’d</w:t>
            </w:r>
          </w:p>
        </w:tc>
      </w:tr>
      <w:tr w:rsidR="0097439E" w:rsidRPr="00560291" w14:paraId="61BF9B45" w14:textId="77777777" w:rsidTr="0097439E">
        <w:trPr>
          <w:trHeight w:val="899"/>
        </w:trPr>
        <w:tc>
          <w:tcPr>
            <w:tcW w:w="988" w:type="dxa"/>
          </w:tcPr>
          <w:p w14:paraId="4D864387" w14:textId="77777777" w:rsidR="0097439E" w:rsidRPr="00560291" w:rsidRDefault="0097439E" w:rsidP="0097439E">
            <w:pPr>
              <w:spacing w:line="200" w:lineRule="exact"/>
              <w:rPr>
                <w:rFonts w:ascii="Times New Roman" w:eastAsia="游明朝" w:hAnsi="Times New Roman" w:cs="Times New Roman"/>
                <w:b/>
                <w:bCs/>
                <w:color w:val="000000"/>
                <w:sz w:val="20"/>
                <w:szCs w:val="20"/>
              </w:rPr>
            </w:pPr>
            <w:r w:rsidRPr="00560291">
              <w:rPr>
                <w:rFonts w:ascii="Times New Roman" w:eastAsia="游明朝" w:hAnsi="Times New Roman" w:cs="Times New Roman"/>
                <w:b/>
                <w:bCs/>
                <w:color w:val="000000"/>
                <w:sz w:val="20"/>
                <w:szCs w:val="20"/>
              </w:rPr>
              <w:t> </w:t>
            </w:r>
          </w:p>
        </w:tc>
        <w:tc>
          <w:tcPr>
            <w:tcW w:w="1134" w:type="dxa"/>
          </w:tcPr>
          <w:p w14:paraId="32D96DE8" w14:textId="3D8ED5A6" w:rsidR="0097439E" w:rsidRPr="00560291" w:rsidRDefault="00D675B0" w:rsidP="0097439E">
            <w:pPr>
              <w:spacing w:line="200" w:lineRule="exact"/>
              <w:rPr>
                <w:rFonts w:ascii="Times New Roman" w:eastAsia="游明朝" w:hAnsi="Times New Roman" w:cs="Times New Roman"/>
                <w:b/>
                <w:bCs/>
                <w:color w:val="000000"/>
                <w:sz w:val="20"/>
                <w:szCs w:val="20"/>
              </w:rPr>
            </w:pPr>
            <w:r w:rsidRPr="00D675B0">
              <w:rPr>
                <w:rFonts w:ascii="Times New Roman" w:eastAsia="游明朝" w:hAnsi="Times New Roman" w:cs="Times New Roman"/>
                <w:b/>
                <w:bCs/>
                <w:color w:val="000000"/>
                <w:sz w:val="20"/>
                <w:szCs w:val="20"/>
              </w:rPr>
              <w:t>Up to Dec 2019</w:t>
            </w:r>
          </w:p>
        </w:tc>
        <w:tc>
          <w:tcPr>
            <w:tcW w:w="1275" w:type="dxa"/>
          </w:tcPr>
          <w:p w14:paraId="5A5A2B48" w14:textId="77777777" w:rsidR="0097439E" w:rsidRPr="00560291" w:rsidRDefault="0097439E" w:rsidP="0097439E">
            <w:pPr>
              <w:spacing w:line="200" w:lineRule="exact"/>
              <w:rPr>
                <w:rFonts w:ascii="Times New Roman" w:eastAsia="游明朝" w:hAnsi="Times New Roman" w:cs="Times New Roman"/>
                <w:b/>
                <w:bCs/>
                <w:color w:val="000000"/>
                <w:sz w:val="20"/>
                <w:szCs w:val="20"/>
              </w:rPr>
            </w:pPr>
            <w:r w:rsidRPr="00560291">
              <w:rPr>
                <w:rFonts w:ascii="Times New Roman" w:eastAsia="游明朝" w:hAnsi="Times New Roman" w:cs="Times New Roman"/>
                <w:b/>
                <w:bCs/>
                <w:color w:val="000000"/>
                <w:sz w:val="20"/>
                <w:szCs w:val="20"/>
              </w:rPr>
              <w:t xml:space="preserve">As of May 2020 </w:t>
            </w:r>
          </w:p>
        </w:tc>
        <w:tc>
          <w:tcPr>
            <w:tcW w:w="1701" w:type="dxa"/>
          </w:tcPr>
          <w:p w14:paraId="503B465E" w14:textId="6A7467D9" w:rsidR="0097439E" w:rsidRPr="00560291" w:rsidRDefault="00D675B0" w:rsidP="0097439E">
            <w:pPr>
              <w:spacing w:line="200" w:lineRule="exact"/>
              <w:rPr>
                <w:rFonts w:ascii="Times New Roman" w:eastAsia="游明朝" w:hAnsi="Times New Roman" w:cs="Times New Roman"/>
                <w:b/>
                <w:bCs/>
                <w:color w:val="000000"/>
                <w:sz w:val="20"/>
                <w:szCs w:val="20"/>
              </w:rPr>
            </w:pPr>
            <w:r w:rsidRPr="00D675B0">
              <w:rPr>
                <w:rFonts w:ascii="Times New Roman" w:eastAsia="游明朝" w:hAnsi="Times New Roman" w:cs="Times New Roman"/>
                <w:b/>
                <w:bCs/>
                <w:color w:val="000000"/>
                <w:sz w:val="20"/>
                <w:szCs w:val="20"/>
              </w:rPr>
              <w:t>Up to Dec 2019</w:t>
            </w:r>
          </w:p>
        </w:tc>
        <w:tc>
          <w:tcPr>
            <w:tcW w:w="1843" w:type="dxa"/>
          </w:tcPr>
          <w:p w14:paraId="0D075C7E" w14:textId="77777777" w:rsidR="0097439E" w:rsidRPr="00560291" w:rsidRDefault="0097439E" w:rsidP="0097439E">
            <w:pPr>
              <w:spacing w:line="200" w:lineRule="exact"/>
              <w:rPr>
                <w:rFonts w:ascii="Times New Roman" w:eastAsia="游明朝" w:hAnsi="Times New Roman" w:cs="Times New Roman"/>
                <w:b/>
                <w:bCs/>
                <w:color w:val="000000"/>
                <w:sz w:val="20"/>
                <w:szCs w:val="20"/>
              </w:rPr>
            </w:pPr>
            <w:r w:rsidRPr="00560291">
              <w:rPr>
                <w:rFonts w:ascii="Times New Roman" w:eastAsia="游明朝" w:hAnsi="Times New Roman" w:cs="Times New Roman"/>
                <w:b/>
                <w:bCs/>
                <w:color w:val="000000"/>
                <w:sz w:val="20"/>
                <w:szCs w:val="20"/>
              </w:rPr>
              <w:t xml:space="preserve">As of May 2020 </w:t>
            </w:r>
          </w:p>
        </w:tc>
        <w:tc>
          <w:tcPr>
            <w:tcW w:w="1456" w:type="dxa"/>
          </w:tcPr>
          <w:p w14:paraId="6E74072A" w14:textId="5A92D429" w:rsidR="0097439E" w:rsidRPr="00560291" w:rsidRDefault="00D675B0" w:rsidP="0097439E">
            <w:pPr>
              <w:spacing w:line="200" w:lineRule="exact"/>
              <w:rPr>
                <w:rFonts w:ascii="Times New Roman" w:eastAsia="游明朝" w:hAnsi="Times New Roman" w:cs="Times New Roman"/>
                <w:b/>
                <w:bCs/>
                <w:color w:val="000000"/>
                <w:sz w:val="20"/>
                <w:szCs w:val="20"/>
              </w:rPr>
            </w:pPr>
            <w:r w:rsidRPr="00D675B0">
              <w:rPr>
                <w:rFonts w:ascii="Times New Roman" w:eastAsia="游明朝" w:hAnsi="Times New Roman" w:cs="Times New Roman"/>
                <w:b/>
                <w:bCs/>
                <w:color w:val="000000"/>
                <w:sz w:val="20"/>
                <w:szCs w:val="20"/>
              </w:rPr>
              <w:t>Up to Dec 2019</w:t>
            </w:r>
          </w:p>
        </w:tc>
        <w:tc>
          <w:tcPr>
            <w:tcW w:w="1409" w:type="dxa"/>
          </w:tcPr>
          <w:p w14:paraId="7443DBB4" w14:textId="77777777" w:rsidR="0097439E" w:rsidRPr="00560291" w:rsidRDefault="0097439E" w:rsidP="0097439E">
            <w:pPr>
              <w:spacing w:line="200" w:lineRule="exact"/>
              <w:rPr>
                <w:rFonts w:ascii="Times New Roman" w:eastAsia="游明朝" w:hAnsi="Times New Roman" w:cs="Times New Roman"/>
                <w:b/>
                <w:bCs/>
                <w:color w:val="000000"/>
                <w:sz w:val="20"/>
                <w:szCs w:val="20"/>
              </w:rPr>
            </w:pPr>
            <w:r w:rsidRPr="00560291">
              <w:rPr>
                <w:rFonts w:ascii="Times New Roman" w:eastAsia="游明朝" w:hAnsi="Times New Roman" w:cs="Times New Roman"/>
                <w:b/>
                <w:bCs/>
                <w:color w:val="000000"/>
                <w:sz w:val="20"/>
                <w:szCs w:val="20"/>
              </w:rPr>
              <w:t xml:space="preserve">As of May 2020 </w:t>
            </w:r>
          </w:p>
        </w:tc>
        <w:tc>
          <w:tcPr>
            <w:tcW w:w="1518" w:type="dxa"/>
            <w:gridSpan w:val="2"/>
          </w:tcPr>
          <w:p w14:paraId="6A50758F" w14:textId="144CF8A9" w:rsidR="0097439E" w:rsidRPr="00560291" w:rsidRDefault="00D675B0" w:rsidP="0097439E">
            <w:pPr>
              <w:spacing w:line="200" w:lineRule="exact"/>
              <w:rPr>
                <w:rFonts w:ascii="Times New Roman" w:eastAsia="游明朝" w:hAnsi="Times New Roman" w:cs="Times New Roman"/>
                <w:b/>
                <w:bCs/>
                <w:color w:val="000000"/>
                <w:sz w:val="20"/>
                <w:szCs w:val="20"/>
              </w:rPr>
            </w:pPr>
            <w:r w:rsidRPr="00D675B0">
              <w:rPr>
                <w:rFonts w:ascii="Times New Roman" w:eastAsia="游明朝" w:hAnsi="Times New Roman" w:cs="Times New Roman"/>
                <w:b/>
                <w:bCs/>
                <w:color w:val="000000"/>
                <w:sz w:val="20"/>
                <w:szCs w:val="20"/>
              </w:rPr>
              <w:t>Up to Dec 2019</w:t>
            </w:r>
          </w:p>
        </w:tc>
        <w:tc>
          <w:tcPr>
            <w:tcW w:w="1361" w:type="dxa"/>
            <w:gridSpan w:val="2"/>
          </w:tcPr>
          <w:p w14:paraId="2BBAE1D1" w14:textId="77777777" w:rsidR="0097439E" w:rsidRPr="00560291" w:rsidRDefault="0097439E" w:rsidP="0097439E">
            <w:pPr>
              <w:spacing w:line="200" w:lineRule="exact"/>
              <w:rPr>
                <w:rFonts w:ascii="Times New Roman" w:eastAsia="游明朝" w:hAnsi="Times New Roman" w:cs="Times New Roman"/>
                <w:b/>
                <w:bCs/>
                <w:color w:val="000000"/>
                <w:sz w:val="20"/>
                <w:szCs w:val="20"/>
              </w:rPr>
            </w:pPr>
            <w:r w:rsidRPr="00560291">
              <w:rPr>
                <w:rFonts w:ascii="Times New Roman" w:eastAsia="游明朝" w:hAnsi="Times New Roman" w:cs="Times New Roman"/>
                <w:b/>
                <w:bCs/>
                <w:color w:val="000000"/>
                <w:sz w:val="20"/>
                <w:szCs w:val="20"/>
              </w:rPr>
              <w:t xml:space="preserve">As of May 2020 </w:t>
            </w:r>
          </w:p>
        </w:tc>
        <w:tc>
          <w:tcPr>
            <w:tcW w:w="1485" w:type="dxa"/>
          </w:tcPr>
          <w:p w14:paraId="3B75D3DC" w14:textId="209582B1" w:rsidR="0097439E" w:rsidRPr="00560291" w:rsidRDefault="00D675B0" w:rsidP="0097439E">
            <w:pPr>
              <w:spacing w:line="200" w:lineRule="exact"/>
              <w:rPr>
                <w:rFonts w:ascii="Times New Roman" w:eastAsia="游明朝" w:hAnsi="Times New Roman" w:cs="Times New Roman"/>
                <w:b/>
                <w:bCs/>
                <w:color w:val="000000"/>
                <w:sz w:val="20"/>
                <w:szCs w:val="20"/>
              </w:rPr>
            </w:pPr>
            <w:r w:rsidRPr="00D675B0">
              <w:rPr>
                <w:rFonts w:ascii="Times New Roman" w:eastAsia="游明朝" w:hAnsi="Times New Roman" w:cs="Times New Roman"/>
                <w:b/>
                <w:bCs/>
                <w:color w:val="000000"/>
                <w:sz w:val="20"/>
                <w:szCs w:val="20"/>
              </w:rPr>
              <w:t>Up to Dec 2019</w:t>
            </w:r>
          </w:p>
        </w:tc>
        <w:tc>
          <w:tcPr>
            <w:tcW w:w="1220" w:type="dxa"/>
            <w:gridSpan w:val="2"/>
          </w:tcPr>
          <w:p w14:paraId="324D7CF5" w14:textId="77777777" w:rsidR="0097439E" w:rsidRPr="00560291" w:rsidRDefault="0097439E" w:rsidP="0097439E">
            <w:pPr>
              <w:spacing w:line="200" w:lineRule="exact"/>
              <w:rPr>
                <w:rFonts w:ascii="Times New Roman" w:eastAsia="游明朝" w:hAnsi="Times New Roman" w:cs="Times New Roman"/>
                <w:b/>
                <w:bCs/>
                <w:color w:val="000000"/>
                <w:sz w:val="20"/>
                <w:szCs w:val="20"/>
              </w:rPr>
            </w:pPr>
            <w:r w:rsidRPr="00560291">
              <w:rPr>
                <w:rFonts w:ascii="Times New Roman" w:eastAsia="游明朝" w:hAnsi="Times New Roman" w:cs="Times New Roman"/>
                <w:b/>
                <w:bCs/>
                <w:color w:val="000000"/>
                <w:sz w:val="20"/>
                <w:szCs w:val="20"/>
              </w:rPr>
              <w:t xml:space="preserve">As of May 2020 </w:t>
            </w:r>
          </w:p>
        </w:tc>
      </w:tr>
      <w:tr w:rsidR="0097439E" w:rsidRPr="00560291" w14:paraId="109A5DC1" w14:textId="77777777" w:rsidTr="0097439E">
        <w:trPr>
          <w:trHeight w:val="1160"/>
        </w:trPr>
        <w:tc>
          <w:tcPr>
            <w:tcW w:w="988" w:type="dxa"/>
            <w:hideMark/>
          </w:tcPr>
          <w:p w14:paraId="0EB47EDC"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South</w:t>
            </w:r>
          </w:p>
          <w:p w14:paraId="3D737AC4"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Korea</w:t>
            </w:r>
          </w:p>
        </w:tc>
        <w:tc>
          <w:tcPr>
            <w:tcW w:w="1134" w:type="dxa"/>
            <w:hideMark/>
          </w:tcPr>
          <w:p w14:paraId="12397790"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N/A†</w:t>
            </w:r>
          </w:p>
        </w:tc>
        <w:tc>
          <w:tcPr>
            <w:tcW w:w="1275" w:type="dxa"/>
            <w:hideMark/>
          </w:tcPr>
          <w:p w14:paraId="41AC984B"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Possible</w:t>
            </w:r>
          </w:p>
        </w:tc>
        <w:tc>
          <w:tcPr>
            <w:tcW w:w="1701" w:type="dxa"/>
            <w:hideMark/>
          </w:tcPr>
          <w:p w14:paraId="155B4BF1"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N/A†</w:t>
            </w:r>
          </w:p>
        </w:tc>
        <w:tc>
          <w:tcPr>
            <w:tcW w:w="1843" w:type="dxa"/>
            <w:hideMark/>
          </w:tcPr>
          <w:p w14:paraId="6A7D1618"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Not specified</w:t>
            </w:r>
          </w:p>
        </w:tc>
        <w:tc>
          <w:tcPr>
            <w:tcW w:w="1456" w:type="dxa"/>
            <w:hideMark/>
          </w:tcPr>
          <w:p w14:paraId="5BC583BD"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N/A†</w:t>
            </w:r>
          </w:p>
        </w:tc>
        <w:tc>
          <w:tcPr>
            <w:tcW w:w="1409" w:type="dxa"/>
            <w:hideMark/>
          </w:tcPr>
          <w:p w14:paraId="435BCE84"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Price for telemedicine is the same as for in-person care.</w:t>
            </w:r>
          </w:p>
        </w:tc>
        <w:tc>
          <w:tcPr>
            <w:tcW w:w="1518" w:type="dxa"/>
            <w:gridSpan w:val="2"/>
            <w:hideMark/>
          </w:tcPr>
          <w:p w14:paraId="340E6429"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N/A†</w:t>
            </w:r>
          </w:p>
        </w:tc>
        <w:tc>
          <w:tcPr>
            <w:tcW w:w="1361" w:type="dxa"/>
            <w:gridSpan w:val="2"/>
            <w:hideMark/>
          </w:tcPr>
          <w:p w14:paraId="27255A4E"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Not specified</w:t>
            </w:r>
          </w:p>
        </w:tc>
        <w:tc>
          <w:tcPr>
            <w:tcW w:w="1485" w:type="dxa"/>
            <w:hideMark/>
          </w:tcPr>
          <w:p w14:paraId="5F061AE8"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N/A†</w:t>
            </w:r>
          </w:p>
        </w:tc>
        <w:tc>
          <w:tcPr>
            <w:tcW w:w="1220" w:type="dxa"/>
            <w:gridSpan w:val="2"/>
            <w:hideMark/>
          </w:tcPr>
          <w:p w14:paraId="08431572" w14:textId="73EFFDA7" w:rsidR="0097439E" w:rsidRPr="00560291" w:rsidRDefault="00C25029" w:rsidP="0097439E">
            <w:pPr>
              <w:spacing w:line="200" w:lineRule="exact"/>
              <w:rPr>
                <w:rFonts w:ascii="Times New Roman" w:eastAsia="游明朝" w:hAnsi="Times New Roman" w:cs="Times New Roman"/>
                <w:color w:val="000000"/>
                <w:sz w:val="20"/>
                <w:szCs w:val="20"/>
              </w:rPr>
            </w:pPr>
            <w:r w:rsidRPr="00C25029">
              <w:rPr>
                <w:rFonts w:ascii="Times New Roman" w:eastAsia="游明朝" w:hAnsi="Times New Roman" w:cs="Times New Roman"/>
                <w:color w:val="000000"/>
                <w:sz w:val="20"/>
                <w:szCs w:val="20"/>
              </w:rPr>
              <w:t>No difference</w:t>
            </w:r>
          </w:p>
        </w:tc>
      </w:tr>
      <w:tr w:rsidR="0097439E" w:rsidRPr="00560291" w14:paraId="4B5DD25B" w14:textId="77777777" w:rsidTr="0097439E">
        <w:trPr>
          <w:trHeight w:val="1970"/>
        </w:trPr>
        <w:tc>
          <w:tcPr>
            <w:tcW w:w="988" w:type="dxa"/>
            <w:hideMark/>
          </w:tcPr>
          <w:p w14:paraId="0D0B7674"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Spain (Madrid)</w:t>
            </w:r>
          </w:p>
        </w:tc>
        <w:tc>
          <w:tcPr>
            <w:tcW w:w="1134" w:type="dxa"/>
            <w:hideMark/>
          </w:tcPr>
          <w:p w14:paraId="0BCC029B"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Only in exceptional situations.</w:t>
            </w:r>
            <w:r w:rsidRPr="00560291">
              <w:rPr>
                <w:rFonts w:ascii="Times New Roman" w:eastAsia="游明朝" w:hAnsi="Times New Roman" w:cs="Times New Roman"/>
                <w:color w:val="000000"/>
                <w:sz w:val="16"/>
                <w:szCs w:val="16"/>
              </w:rPr>
              <w:t>‡</w:t>
            </w:r>
          </w:p>
        </w:tc>
        <w:tc>
          <w:tcPr>
            <w:tcW w:w="1275" w:type="dxa"/>
            <w:hideMark/>
          </w:tcPr>
          <w:p w14:paraId="2C8CAC35"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Possible</w:t>
            </w:r>
          </w:p>
        </w:tc>
        <w:tc>
          <w:tcPr>
            <w:tcW w:w="1701" w:type="dxa"/>
            <w:hideMark/>
          </w:tcPr>
          <w:p w14:paraId="2BB73410"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Only in exceptional situations.</w:t>
            </w:r>
            <w:r w:rsidRPr="00560291">
              <w:rPr>
                <w:rFonts w:ascii="Times New Roman" w:eastAsia="游明朝" w:hAnsi="Times New Roman" w:cs="Times New Roman"/>
                <w:color w:val="000000"/>
                <w:sz w:val="16"/>
                <w:szCs w:val="16"/>
              </w:rPr>
              <w:t>‡</w:t>
            </w:r>
          </w:p>
        </w:tc>
        <w:tc>
          <w:tcPr>
            <w:tcW w:w="1843" w:type="dxa"/>
            <w:hideMark/>
          </w:tcPr>
          <w:p w14:paraId="2E55163E"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No restrictions</w:t>
            </w:r>
          </w:p>
        </w:tc>
        <w:tc>
          <w:tcPr>
            <w:tcW w:w="1456" w:type="dxa"/>
            <w:hideMark/>
          </w:tcPr>
          <w:p w14:paraId="1143067E"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Phone and video consultations provided only in exceptional situations</w:t>
            </w:r>
            <w:r w:rsidRPr="00560291">
              <w:rPr>
                <w:rFonts w:ascii="Times New Roman" w:eastAsia="游明朝" w:hAnsi="Times New Roman" w:cs="Times New Roman"/>
                <w:color w:val="000000"/>
                <w:sz w:val="16"/>
                <w:szCs w:val="16"/>
              </w:rPr>
              <w:t>‡</w:t>
            </w:r>
            <w:r w:rsidRPr="00560291">
              <w:rPr>
                <w:rFonts w:ascii="Times New Roman" w:eastAsia="游明朝" w:hAnsi="Times New Roman" w:cs="Times New Roman"/>
                <w:color w:val="000000"/>
                <w:sz w:val="20"/>
                <w:szCs w:val="20"/>
              </w:rPr>
              <w:t>; in such cases, prices the same as in-person.</w:t>
            </w:r>
          </w:p>
        </w:tc>
        <w:tc>
          <w:tcPr>
            <w:tcW w:w="1409" w:type="dxa"/>
            <w:hideMark/>
          </w:tcPr>
          <w:p w14:paraId="535CCB91"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Price for telemedicine is the same as for in-person care.</w:t>
            </w:r>
          </w:p>
        </w:tc>
        <w:tc>
          <w:tcPr>
            <w:tcW w:w="2879" w:type="dxa"/>
            <w:gridSpan w:val="4"/>
            <w:hideMark/>
          </w:tcPr>
          <w:p w14:paraId="29FA5191"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Not specified</w:t>
            </w:r>
          </w:p>
        </w:tc>
        <w:tc>
          <w:tcPr>
            <w:tcW w:w="2705" w:type="dxa"/>
            <w:gridSpan w:val="3"/>
            <w:hideMark/>
          </w:tcPr>
          <w:p w14:paraId="031803FE" w14:textId="7CFF0988" w:rsidR="0097439E" w:rsidRPr="00560291" w:rsidRDefault="00C25029" w:rsidP="0097439E">
            <w:pPr>
              <w:spacing w:line="200" w:lineRule="exact"/>
              <w:rPr>
                <w:rFonts w:ascii="Times New Roman" w:eastAsia="游明朝" w:hAnsi="Times New Roman" w:cs="Times New Roman"/>
                <w:color w:val="000000"/>
                <w:sz w:val="20"/>
                <w:szCs w:val="20"/>
              </w:rPr>
            </w:pPr>
            <w:r w:rsidRPr="00C25029">
              <w:rPr>
                <w:rFonts w:ascii="Times New Roman" w:eastAsia="游明朝" w:hAnsi="Times New Roman" w:cs="Times New Roman"/>
                <w:color w:val="000000"/>
                <w:sz w:val="20"/>
                <w:szCs w:val="20"/>
              </w:rPr>
              <w:t>No difference</w:t>
            </w:r>
          </w:p>
        </w:tc>
      </w:tr>
      <w:tr w:rsidR="0097439E" w:rsidRPr="00560291" w14:paraId="1D15BB17" w14:textId="77777777" w:rsidTr="0097439E">
        <w:trPr>
          <w:trHeight w:val="629"/>
        </w:trPr>
        <w:tc>
          <w:tcPr>
            <w:tcW w:w="988" w:type="dxa"/>
            <w:hideMark/>
          </w:tcPr>
          <w:p w14:paraId="695BD7E8"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Taiwan</w:t>
            </w:r>
          </w:p>
        </w:tc>
        <w:tc>
          <w:tcPr>
            <w:tcW w:w="2409" w:type="dxa"/>
            <w:gridSpan w:val="2"/>
            <w:hideMark/>
          </w:tcPr>
          <w:p w14:paraId="0376D0E0"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Possible</w:t>
            </w:r>
          </w:p>
        </w:tc>
        <w:tc>
          <w:tcPr>
            <w:tcW w:w="3544" w:type="dxa"/>
            <w:gridSpan w:val="2"/>
            <w:hideMark/>
          </w:tcPr>
          <w:p w14:paraId="0037E2F1"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Not specified</w:t>
            </w:r>
          </w:p>
        </w:tc>
        <w:tc>
          <w:tcPr>
            <w:tcW w:w="2865" w:type="dxa"/>
            <w:gridSpan w:val="2"/>
            <w:hideMark/>
          </w:tcPr>
          <w:p w14:paraId="7B09E88D"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Price for telemedicine is the same as for in-person care.</w:t>
            </w:r>
          </w:p>
        </w:tc>
        <w:tc>
          <w:tcPr>
            <w:tcW w:w="2879" w:type="dxa"/>
            <w:gridSpan w:val="4"/>
            <w:hideMark/>
          </w:tcPr>
          <w:p w14:paraId="462B617C"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Not specified</w:t>
            </w:r>
          </w:p>
        </w:tc>
        <w:tc>
          <w:tcPr>
            <w:tcW w:w="2705" w:type="dxa"/>
            <w:gridSpan w:val="3"/>
            <w:hideMark/>
          </w:tcPr>
          <w:p w14:paraId="0947A871" w14:textId="4918B2E3" w:rsidR="0097439E" w:rsidRPr="00560291" w:rsidRDefault="00C25029" w:rsidP="0097439E">
            <w:pPr>
              <w:spacing w:line="200" w:lineRule="exact"/>
              <w:rPr>
                <w:rFonts w:ascii="Times New Roman" w:eastAsia="游明朝" w:hAnsi="Times New Roman" w:cs="Times New Roman"/>
                <w:color w:val="000000"/>
                <w:sz w:val="20"/>
                <w:szCs w:val="20"/>
              </w:rPr>
            </w:pPr>
            <w:r w:rsidRPr="00C25029">
              <w:rPr>
                <w:rFonts w:ascii="Times New Roman" w:eastAsia="游明朝" w:hAnsi="Times New Roman" w:cs="Times New Roman"/>
                <w:color w:val="000000"/>
                <w:sz w:val="20"/>
                <w:szCs w:val="20"/>
              </w:rPr>
              <w:t>No difference</w:t>
            </w:r>
          </w:p>
        </w:tc>
      </w:tr>
      <w:tr w:rsidR="0097439E" w:rsidRPr="00560291" w14:paraId="2AAE4CA6" w14:textId="77777777" w:rsidTr="0097439E">
        <w:trPr>
          <w:trHeight w:val="530"/>
        </w:trPr>
        <w:tc>
          <w:tcPr>
            <w:tcW w:w="988" w:type="dxa"/>
            <w:hideMark/>
          </w:tcPr>
          <w:p w14:paraId="65B71222"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Turkey</w:t>
            </w:r>
          </w:p>
        </w:tc>
        <w:tc>
          <w:tcPr>
            <w:tcW w:w="2409" w:type="dxa"/>
            <w:gridSpan w:val="2"/>
            <w:hideMark/>
          </w:tcPr>
          <w:p w14:paraId="3B3F85B5"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Possible</w:t>
            </w:r>
          </w:p>
        </w:tc>
        <w:tc>
          <w:tcPr>
            <w:tcW w:w="3544" w:type="dxa"/>
            <w:gridSpan w:val="2"/>
            <w:hideMark/>
          </w:tcPr>
          <w:p w14:paraId="0EF9450D"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Not specified</w:t>
            </w:r>
          </w:p>
          <w:p w14:paraId="0BDAC477" w14:textId="77777777" w:rsidR="0097439E" w:rsidRPr="00560291" w:rsidRDefault="0097439E" w:rsidP="0097439E">
            <w:pPr>
              <w:spacing w:line="200" w:lineRule="exact"/>
              <w:rPr>
                <w:rFonts w:ascii="Times New Roman" w:eastAsia="游明朝" w:hAnsi="Times New Roman" w:cs="Times New Roman"/>
                <w:color w:val="000000"/>
                <w:sz w:val="20"/>
                <w:szCs w:val="20"/>
              </w:rPr>
            </w:pPr>
          </w:p>
        </w:tc>
        <w:tc>
          <w:tcPr>
            <w:tcW w:w="2865" w:type="dxa"/>
            <w:gridSpan w:val="2"/>
            <w:hideMark/>
          </w:tcPr>
          <w:p w14:paraId="62AFBA4F"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Price for telemedicine is the same as for in-person care.</w:t>
            </w:r>
          </w:p>
        </w:tc>
        <w:tc>
          <w:tcPr>
            <w:tcW w:w="2879" w:type="dxa"/>
            <w:gridSpan w:val="4"/>
            <w:hideMark/>
          </w:tcPr>
          <w:p w14:paraId="0A8B4191"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Not specified</w:t>
            </w:r>
          </w:p>
        </w:tc>
        <w:tc>
          <w:tcPr>
            <w:tcW w:w="2705" w:type="dxa"/>
            <w:gridSpan w:val="3"/>
            <w:hideMark/>
          </w:tcPr>
          <w:p w14:paraId="1B5F1B7D" w14:textId="54AC2378" w:rsidR="0097439E" w:rsidRPr="00560291" w:rsidRDefault="00C25029" w:rsidP="0097439E">
            <w:pPr>
              <w:spacing w:line="200" w:lineRule="exact"/>
              <w:rPr>
                <w:rFonts w:ascii="Times New Roman" w:eastAsia="游明朝" w:hAnsi="Times New Roman" w:cs="Times New Roman"/>
                <w:color w:val="000000"/>
                <w:sz w:val="20"/>
                <w:szCs w:val="20"/>
              </w:rPr>
            </w:pPr>
            <w:r w:rsidRPr="00C25029">
              <w:rPr>
                <w:rFonts w:ascii="Times New Roman" w:eastAsia="游明朝" w:hAnsi="Times New Roman" w:cs="Times New Roman"/>
                <w:color w:val="000000"/>
                <w:sz w:val="20"/>
                <w:szCs w:val="20"/>
              </w:rPr>
              <w:t>No difference</w:t>
            </w:r>
          </w:p>
        </w:tc>
      </w:tr>
      <w:tr w:rsidR="0097439E" w:rsidRPr="00560291" w14:paraId="24F8BBBF" w14:textId="77777777" w:rsidTr="0097439E">
        <w:trPr>
          <w:trHeight w:val="620"/>
        </w:trPr>
        <w:tc>
          <w:tcPr>
            <w:tcW w:w="988" w:type="dxa"/>
            <w:hideMark/>
          </w:tcPr>
          <w:p w14:paraId="7BBF45A8"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UK</w:t>
            </w:r>
          </w:p>
          <w:p w14:paraId="73E03790"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(England)</w:t>
            </w:r>
          </w:p>
        </w:tc>
        <w:tc>
          <w:tcPr>
            <w:tcW w:w="2409" w:type="dxa"/>
            <w:gridSpan w:val="2"/>
            <w:hideMark/>
          </w:tcPr>
          <w:p w14:paraId="7BC08120"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Possible</w:t>
            </w:r>
          </w:p>
        </w:tc>
        <w:tc>
          <w:tcPr>
            <w:tcW w:w="3544" w:type="dxa"/>
            <w:gridSpan w:val="2"/>
            <w:hideMark/>
          </w:tcPr>
          <w:p w14:paraId="2326A588"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Not specified</w:t>
            </w:r>
          </w:p>
        </w:tc>
        <w:tc>
          <w:tcPr>
            <w:tcW w:w="2865" w:type="dxa"/>
            <w:gridSpan w:val="2"/>
            <w:hideMark/>
          </w:tcPr>
          <w:p w14:paraId="1CA92475"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Price for telemedicine is the same as for in-person care.</w:t>
            </w:r>
          </w:p>
        </w:tc>
        <w:tc>
          <w:tcPr>
            <w:tcW w:w="2879" w:type="dxa"/>
            <w:gridSpan w:val="4"/>
            <w:hideMark/>
          </w:tcPr>
          <w:p w14:paraId="1FE84C03"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Not specified</w:t>
            </w:r>
          </w:p>
        </w:tc>
        <w:tc>
          <w:tcPr>
            <w:tcW w:w="2705" w:type="dxa"/>
            <w:gridSpan w:val="3"/>
            <w:hideMark/>
          </w:tcPr>
          <w:p w14:paraId="2DB8C8B6" w14:textId="266FB4A2" w:rsidR="0097439E" w:rsidRPr="00560291" w:rsidRDefault="00C25029" w:rsidP="0097439E">
            <w:pPr>
              <w:spacing w:line="200" w:lineRule="exact"/>
              <w:rPr>
                <w:rFonts w:ascii="Times New Roman" w:eastAsia="游明朝" w:hAnsi="Times New Roman" w:cs="Times New Roman"/>
                <w:color w:val="000000"/>
                <w:sz w:val="20"/>
                <w:szCs w:val="20"/>
              </w:rPr>
            </w:pPr>
            <w:r w:rsidRPr="00C25029">
              <w:rPr>
                <w:rFonts w:ascii="Times New Roman" w:eastAsia="游明朝" w:hAnsi="Times New Roman" w:cs="Times New Roman"/>
                <w:color w:val="000000"/>
                <w:sz w:val="20"/>
                <w:szCs w:val="20"/>
              </w:rPr>
              <w:t>No difference</w:t>
            </w:r>
          </w:p>
        </w:tc>
      </w:tr>
      <w:tr w:rsidR="0097439E" w:rsidRPr="00560291" w14:paraId="498EC16E" w14:textId="77777777" w:rsidTr="0097439E">
        <w:trPr>
          <w:trHeight w:val="1710"/>
        </w:trPr>
        <w:tc>
          <w:tcPr>
            <w:tcW w:w="988" w:type="dxa"/>
            <w:hideMark/>
          </w:tcPr>
          <w:p w14:paraId="754748C1"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USA</w:t>
            </w:r>
          </w:p>
          <w:p w14:paraId="4ABF010F"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(New York)</w:t>
            </w:r>
          </w:p>
        </w:tc>
        <w:tc>
          <w:tcPr>
            <w:tcW w:w="1134" w:type="dxa"/>
            <w:hideMark/>
          </w:tcPr>
          <w:p w14:paraId="1C987A7D"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Possible; only for rural/remote area patients.</w:t>
            </w:r>
          </w:p>
        </w:tc>
        <w:tc>
          <w:tcPr>
            <w:tcW w:w="1275" w:type="dxa"/>
            <w:hideMark/>
          </w:tcPr>
          <w:p w14:paraId="209FBF51"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Possible</w:t>
            </w:r>
          </w:p>
        </w:tc>
        <w:tc>
          <w:tcPr>
            <w:tcW w:w="1701" w:type="dxa"/>
            <w:hideMark/>
          </w:tcPr>
          <w:p w14:paraId="2B7B38DB"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Generally, only for rural/remote area patients.</w:t>
            </w:r>
          </w:p>
        </w:tc>
        <w:tc>
          <w:tcPr>
            <w:tcW w:w="1843" w:type="dxa"/>
            <w:hideMark/>
          </w:tcPr>
          <w:p w14:paraId="3140E667"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Not specified</w:t>
            </w:r>
          </w:p>
        </w:tc>
        <w:tc>
          <w:tcPr>
            <w:tcW w:w="2875" w:type="dxa"/>
            <w:gridSpan w:val="3"/>
            <w:hideMark/>
          </w:tcPr>
          <w:p w14:paraId="21D3C3C7"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Price for telemedicine is the same as for in-person care.</w:t>
            </w:r>
          </w:p>
        </w:tc>
        <w:tc>
          <w:tcPr>
            <w:tcW w:w="1543" w:type="dxa"/>
            <w:gridSpan w:val="2"/>
            <w:hideMark/>
          </w:tcPr>
          <w:p w14:paraId="540A7246"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1 time/month</w:t>
            </w:r>
          </w:p>
        </w:tc>
        <w:tc>
          <w:tcPr>
            <w:tcW w:w="1326" w:type="dxa"/>
            <w:hideMark/>
          </w:tcPr>
          <w:p w14:paraId="2FCEBE1F"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No restrictions</w:t>
            </w:r>
          </w:p>
        </w:tc>
        <w:tc>
          <w:tcPr>
            <w:tcW w:w="1540" w:type="dxa"/>
            <w:gridSpan w:val="2"/>
            <w:hideMark/>
          </w:tcPr>
          <w:p w14:paraId="29608B2C"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Phone consultations not reimbursed.</w:t>
            </w:r>
          </w:p>
        </w:tc>
        <w:tc>
          <w:tcPr>
            <w:tcW w:w="1165" w:type="dxa"/>
            <w:hideMark/>
          </w:tcPr>
          <w:p w14:paraId="77C7DDA4" w14:textId="77777777" w:rsidR="0097439E" w:rsidRPr="00560291" w:rsidRDefault="0097439E" w:rsidP="0097439E">
            <w:pPr>
              <w:spacing w:line="200" w:lineRule="exact"/>
              <w:rPr>
                <w:rFonts w:ascii="Times New Roman" w:eastAsia="游明朝" w:hAnsi="Times New Roman" w:cs="Times New Roman"/>
                <w:color w:val="000000"/>
                <w:sz w:val="20"/>
                <w:szCs w:val="20"/>
              </w:rPr>
            </w:pPr>
            <w:r w:rsidRPr="00560291">
              <w:rPr>
                <w:rFonts w:ascii="Times New Roman" w:eastAsia="游明朝" w:hAnsi="Times New Roman" w:cs="Times New Roman"/>
                <w:color w:val="000000"/>
                <w:sz w:val="20"/>
                <w:szCs w:val="20"/>
              </w:rPr>
              <w:t>Inpatient coverage remains the same. Outpatient coverage is reimbursed at 10% of normal rate when done via phone vs. video.</w:t>
            </w:r>
          </w:p>
        </w:tc>
      </w:tr>
    </w:tbl>
    <w:p w14:paraId="049F85B0" w14:textId="77777777" w:rsidR="0097439E" w:rsidRPr="00560291" w:rsidRDefault="0097439E" w:rsidP="0097439E">
      <w:pPr>
        <w:spacing w:line="200" w:lineRule="exact"/>
        <w:rPr>
          <w:rFonts w:ascii="Times New Roman" w:eastAsia="游明朝" w:hAnsi="Times New Roman" w:cs="Times New Roman"/>
          <w:color w:val="000000"/>
          <w:sz w:val="20"/>
          <w:szCs w:val="20"/>
        </w:rPr>
      </w:pPr>
    </w:p>
    <w:p w14:paraId="76D8538D" w14:textId="77777777" w:rsidR="0097439E" w:rsidRPr="00560291" w:rsidRDefault="0097439E" w:rsidP="0097439E">
      <w:pPr>
        <w:spacing w:line="200" w:lineRule="exact"/>
        <w:rPr>
          <w:rFonts w:ascii="Times New Roman" w:eastAsia="游明朝" w:hAnsi="Times New Roman" w:cs="Times New Roman"/>
          <w:color w:val="000000"/>
          <w:sz w:val="16"/>
          <w:szCs w:val="16"/>
        </w:rPr>
      </w:pPr>
      <w:r w:rsidRPr="00560291">
        <w:rPr>
          <w:rFonts w:ascii="Times New Roman" w:eastAsia="游明朝" w:hAnsi="Times New Roman" w:cs="Times New Roman"/>
          <w:color w:val="000000"/>
          <w:sz w:val="16"/>
          <w:szCs w:val="16"/>
        </w:rPr>
        <w:lastRenderedPageBreak/>
        <w:t>Abbreviations</w:t>
      </w:r>
      <w:r>
        <w:rPr>
          <w:rFonts w:ascii="Times New Roman" w:eastAsia="游明朝" w:hAnsi="Times New Roman" w:cs="Times New Roman"/>
          <w:color w:val="000000"/>
          <w:sz w:val="16"/>
          <w:szCs w:val="16"/>
        </w:rPr>
        <w:t>:</w:t>
      </w:r>
      <w:r w:rsidRPr="00560291">
        <w:rPr>
          <w:rFonts w:ascii="Times New Roman" w:eastAsia="游明朝" w:hAnsi="Times New Roman" w:cs="Times New Roman"/>
          <w:color w:val="000000"/>
          <w:sz w:val="16"/>
          <w:szCs w:val="16"/>
        </w:rPr>
        <w:t xml:space="preserve"> N/A, not applicable</w:t>
      </w:r>
      <w:r>
        <w:rPr>
          <w:rFonts w:ascii="Times New Roman" w:eastAsia="游明朝" w:hAnsi="Times New Roman" w:cs="Times New Roman"/>
          <w:color w:val="000000"/>
          <w:sz w:val="16"/>
          <w:szCs w:val="16"/>
        </w:rPr>
        <w:t>.</w:t>
      </w:r>
    </w:p>
    <w:p w14:paraId="640A4547" w14:textId="77777777" w:rsidR="0097439E" w:rsidRPr="00560291" w:rsidRDefault="0097439E" w:rsidP="0097439E">
      <w:pPr>
        <w:spacing w:line="200" w:lineRule="exact"/>
        <w:rPr>
          <w:rFonts w:ascii="Times New Roman" w:eastAsia="游明朝" w:hAnsi="Times New Roman" w:cs="Times New Roman"/>
          <w:color w:val="000000"/>
          <w:sz w:val="16"/>
          <w:szCs w:val="16"/>
        </w:rPr>
      </w:pPr>
    </w:p>
    <w:p w14:paraId="791094C6" w14:textId="77777777" w:rsidR="0097439E" w:rsidRPr="00560291" w:rsidRDefault="0097439E" w:rsidP="0097439E">
      <w:pPr>
        <w:spacing w:line="200" w:lineRule="exact"/>
        <w:rPr>
          <w:rFonts w:ascii="Times New Roman" w:eastAsia="游明朝" w:hAnsi="Times New Roman" w:cs="Times New Roman"/>
          <w:color w:val="000000"/>
          <w:sz w:val="16"/>
          <w:szCs w:val="16"/>
        </w:rPr>
      </w:pPr>
      <w:r w:rsidRPr="00560291">
        <w:rPr>
          <w:rFonts w:ascii="Times New Roman" w:eastAsia="游明朝" w:hAnsi="Times New Roman" w:cs="Times New Roman"/>
          <w:color w:val="000000"/>
          <w:sz w:val="16"/>
          <w:szCs w:val="16"/>
        </w:rPr>
        <w:t>Notes:</w:t>
      </w:r>
    </w:p>
    <w:p w14:paraId="0C2863EC" w14:textId="77777777" w:rsidR="0097439E" w:rsidRPr="00560291" w:rsidRDefault="0097439E" w:rsidP="0097439E">
      <w:pPr>
        <w:spacing w:line="200" w:lineRule="exact"/>
        <w:rPr>
          <w:rFonts w:ascii="Times New Roman" w:eastAsia="游明朝" w:hAnsi="Times New Roman" w:cs="Times New Roman"/>
          <w:color w:val="000000"/>
          <w:sz w:val="16"/>
          <w:szCs w:val="16"/>
        </w:rPr>
      </w:pPr>
      <w:r w:rsidRPr="00560291">
        <w:rPr>
          <w:rFonts w:ascii="Times New Roman" w:eastAsia="游明朝" w:hAnsi="Times New Roman" w:cs="Times New Roman"/>
          <w:color w:val="000000"/>
          <w:sz w:val="16"/>
          <w:szCs w:val="16"/>
        </w:rPr>
        <w:t>* No reimbursement for video consultations with private practice psychiatrist.</w:t>
      </w:r>
    </w:p>
    <w:p w14:paraId="048E0F1C" w14:textId="77777777" w:rsidR="0097439E" w:rsidRPr="00560291" w:rsidRDefault="0097439E" w:rsidP="0097439E">
      <w:pPr>
        <w:spacing w:line="200" w:lineRule="exact"/>
        <w:rPr>
          <w:rFonts w:ascii="Times New Roman" w:eastAsia="游明朝" w:hAnsi="Times New Roman" w:cs="Times New Roman"/>
          <w:color w:val="000000"/>
          <w:sz w:val="16"/>
          <w:szCs w:val="16"/>
        </w:rPr>
      </w:pPr>
      <w:r w:rsidRPr="00560291">
        <w:rPr>
          <w:rFonts w:ascii="Times New Roman" w:eastAsia="游明朝" w:hAnsi="Times New Roman" w:cs="Times New Roman"/>
          <w:color w:val="000000"/>
          <w:sz w:val="16"/>
          <w:szCs w:val="16"/>
        </w:rPr>
        <w:t>† Telemedicine not established for general patient care</w:t>
      </w:r>
      <w:r>
        <w:rPr>
          <w:rFonts w:ascii="Times New Roman" w:eastAsia="游明朝" w:hAnsi="Times New Roman" w:cs="Times New Roman"/>
          <w:color w:val="000000"/>
          <w:sz w:val="16"/>
          <w:szCs w:val="16"/>
        </w:rPr>
        <w:t>.</w:t>
      </w:r>
    </w:p>
    <w:p w14:paraId="58E64564" w14:textId="77777777" w:rsidR="0097439E" w:rsidRPr="008E0335" w:rsidRDefault="0097439E" w:rsidP="0097439E">
      <w:pPr>
        <w:spacing w:line="200" w:lineRule="exact"/>
        <w:rPr>
          <w:rFonts w:ascii="Times New Roman" w:eastAsia="游明朝" w:hAnsi="Times New Roman" w:cs="Times New Roman"/>
          <w:color w:val="000000"/>
          <w:sz w:val="16"/>
          <w:szCs w:val="16"/>
        </w:rPr>
      </w:pPr>
      <w:r w:rsidRPr="00560291">
        <w:rPr>
          <w:rFonts w:ascii="Times New Roman" w:eastAsia="游明朝" w:hAnsi="Times New Roman" w:cs="Times New Roman"/>
          <w:color w:val="000000"/>
          <w:sz w:val="16"/>
          <w:szCs w:val="16"/>
        </w:rPr>
        <w:t>‡ Such as emergency situations or situations in which it is not possible to provide in-person care.</w:t>
      </w:r>
    </w:p>
    <w:p w14:paraId="6C835BA3" w14:textId="77777777" w:rsidR="0097439E" w:rsidRDefault="0097439E">
      <w:pPr>
        <w:rPr>
          <w:rFonts w:ascii="Arial" w:eastAsia="Adobe Heiti Std R" w:hAnsi="Arial" w:cs="Arial"/>
          <w:b/>
          <w:bCs/>
          <w:sz w:val="24"/>
          <w:szCs w:val="24"/>
        </w:rPr>
      </w:pPr>
      <w:r>
        <w:rPr>
          <w:rFonts w:ascii="Arial" w:eastAsia="Adobe Heiti Std R" w:hAnsi="Arial" w:cs="Arial"/>
          <w:b/>
          <w:bCs/>
          <w:sz w:val="24"/>
          <w:szCs w:val="24"/>
        </w:rPr>
        <w:br w:type="page"/>
      </w:r>
    </w:p>
    <w:p w14:paraId="357AC0DE" w14:textId="022F52AD" w:rsidR="004713DB" w:rsidRPr="00AE2CF5" w:rsidRDefault="00653981" w:rsidP="000311A1">
      <w:pPr>
        <w:pStyle w:val="a3"/>
        <w:rPr>
          <w:rFonts w:ascii="Arial" w:eastAsia="Adobe Heiti Std R" w:hAnsi="Arial" w:cs="Arial"/>
          <w:b/>
          <w:bCs/>
          <w:sz w:val="24"/>
          <w:szCs w:val="24"/>
        </w:rPr>
      </w:pPr>
      <w:proofErr w:type="spellStart"/>
      <w:r w:rsidRPr="00AE2CF5">
        <w:rPr>
          <w:rFonts w:ascii="Arial" w:eastAsia="Adobe Heiti Std R" w:hAnsi="Arial" w:cs="Arial"/>
          <w:b/>
          <w:bCs/>
          <w:sz w:val="24"/>
          <w:szCs w:val="24"/>
        </w:rPr>
        <w:lastRenderedPageBreak/>
        <w:t>e</w:t>
      </w:r>
      <w:r w:rsidR="00F4320D" w:rsidRPr="00AE2CF5">
        <w:rPr>
          <w:rFonts w:ascii="Arial" w:eastAsia="Adobe Heiti Std R" w:hAnsi="Arial" w:cs="Arial"/>
          <w:b/>
          <w:bCs/>
          <w:sz w:val="24"/>
          <w:szCs w:val="24"/>
        </w:rPr>
        <w:t>Table</w:t>
      </w:r>
      <w:proofErr w:type="spellEnd"/>
      <w:r w:rsidR="00F4320D" w:rsidRPr="00AE2CF5">
        <w:rPr>
          <w:rFonts w:ascii="Arial" w:eastAsia="Adobe Heiti Std R" w:hAnsi="Arial" w:cs="Arial"/>
          <w:b/>
          <w:bCs/>
          <w:sz w:val="24"/>
          <w:szCs w:val="24"/>
        </w:rPr>
        <w:t xml:space="preserve"> </w:t>
      </w:r>
      <w:r w:rsidR="0097439E">
        <w:rPr>
          <w:rFonts w:ascii="Arial" w:eastAsia="Adobe Heiti Std R" w:hAnsi="Arial" w:cs="Arial"/>
          <w:b/>
          <w:bCs/>
          <w:sz w:val="24"/>
          <w:szCs w:val="24"/>
        </w:rPr>
        <w:t>4</w:t>
      </w:r>
      <w:r w:rsidR="004713DB" w:rsidRPr="00AE2CF5">
        <w:rPr>
          <w:rFonts w:ascii="Arial" w:eastAsia="Adobe Heiti Std R" w:hAnsi="Arial" w:cs="Arial"/>
          <w:b/>
          <w:bCs/>
          <w:sz w:val="24"/>
          <w:szCs w:val="24"/>
        </w:rPr>
        <w:t>.</w:t>
      </w:r>
      <w:r w:rsidR="00A069D8" w:rsidRPr="00AE2CF5">
        <w:rPr>
          <w:rFonts w:ascii="Arial" w:eastAsia="Adobe Heiti Std R" w:hAnsi="Arial" w:cs="Arial"/>
          <w:b/>
          <w:bCs/>
          <w:sz w:val="24"/>
          <w:szCs w:val="24"/>
        </w:rPr>
        <w:t xml:space="preserve"> </w:t>
      </w:r>
      <w:r w:rsidR="009F3312" w:rsidRPr="00AE2CF5">
        <w:rPr>
          <w:rFonts w:ascii="Arial" w:eastAsia="Adobe Heiti Std R" w:hAnsi="Arial" w:cs="Arial"/>
          <w:b/>
          <w:bCs/>
          <w:sz w:val="24"/>
          <w:szCs w:val="24"/>
        </w:rPr>
        <w:t xml:space="preserve"> I</w:t>
      </w:r>
      <w:r w:rsidR="00D00221" w:rsidRPr="00AE2CF5">
        <w:rPr>
          <w:rFonts w:ascii="Arial" w:eastAsia="Adobe Heiti Std R" w:hAnsi="Arial" w:cs="Arial"/>
          <w:b/>
          <w:bCs/>
          <w:sz w:val="24"/>
          <w:szCs w:val="24"/>
        </w:rPr>
        <w:t xml:space="preserve">mpressions </w:t>
      </w:r>
      <w:r w:rsidR="009F3312" w:rsidRPr="00AE2CF5">
        <w:rPr>
          <w:rFonts w:ascii="Arial" w:eastAsia="Adobe Heiti Std R" w:hAnsi="Arial" w:cs="Arial"/>
          <w:b/>
          <w:bCs/>
          <w:sz w:val="24"/>
          <w:szCs w:val="24"/>
        </w:rPr>
        <w:t xml:space="preserve">regarding telepsychiatry </w:t>
      </w:r>
      <w:r w:rsidR="00D00221" w:rsidRPr="00AE2CF5">
        <w:rPr>
          <w:rFonts w:ascii="Arial" w:eastAsia="Adobe Heiti Std R" w:hAnsi="Arial" w:cs="Arial"/>
          <w:b/>
          <w:bCs/>
          <w:sz w:val="24"/>
          <w:szCs w:val="24"/>
        </w:rPr>
        <w:t xml:space="preserve">from the authors </w:t>
      </w:r>
      <w:r w:rsidR="009F3312" w:rsidRPr="00AE2CF5">
        <w:rPr>
          <w:rFonts w:ascii="Arial" w:eastAsia="Adobe Heiti Std R" w:hAnsi="Arial" w:cs="Arial"/>
          <w:b/>
          <w:bCs/>
          <w:sz w:val="24"/>
          <w:szCs w:val="24"/>
        </w:rPr>
        <w:t>representing</w:t>
      </w:r>
      <w:r w:rsidR="00D00221" w:rsidRPr="00AE2CF5">
        <w:rPr>
          <w:rFonts w:ascii="Arial" w:eastAsia="Adobe Heiti Std R" w:hAnsi="Arial" w:cs="Arial"/>
          <w:b/>
          <w:bCs/>
          <w:sz w:val="24"/>
          <w:szCs w:val="24"/>
        </w:rPr>
        <w:t xml:space="preserve"> each </w:t>
      </w:r>
      <w:r w:rsidR="009F3312" w:rsidRPr="00AE2CF5">
        <w:rPr>
          <w:rFonts w:ascii="Arial" w:eastAsia="Adobe Heiti Std R" w:hAnsi="Arial" w:cs="Arial"/>
          <w:b/>
          <w:bCs/>
          <w:sz w:val="24"/>
          <w:szCs w:val="24"/>
        </w:rPr>
        <w:t>region</w:t>
      </w:r>
      <w:r w:rsidR="004713DB" w:rsidRPr="00AE2CF5">
        <w:rPr>
          <w:rFonts w:ascii="Arial" w:eastAsia="Adobe Heiti Std R" w:hAnsi="Arial" w:cs="Arial"/>
          <w:b/>
          <w:bCs/>
          <w:sz w:val="24"/>
          <w:szCs w:val="24"/>
        </w:rPr>
        <w:t>.</w:t>
      </w:r>
    </w:p>
    <w:p w14:paraId="01DC4EF8" w14:textId="77777777" w:rsidR="00A33389" w:rsidRPr="00AE2CF5" w:rsidRDefault="00A33389" w:rsidP="000311A1">
      <w:pPr>
        <w:pStyle w:val="a3"/>
        <w:rPr>
          <w:rFonts w:ascii="Arial" w:eastAsia="Adobe Heiti Std R" w:hAnsi="Arial" w:cs="Arial"/>
          <w:sz w:val="20"/>
          <w:szCs w:val="20"/>
        </w:rPr>
      </w:pPr>
    </w:p>
    <w:tbl>
      <w:tblPr>
        <w:tblStyle w:val="a4"/>
        <w:tblW w:w="0" w:type="auto"/>
        <w:tblLook w:val="04A0" w:firstRow="1" w:lastRow="0" w:firstColumn="1" w:lastColumn="0" w:noHBand="0" w:noVBand="1"/>
      </w:tblPr>
      <w:tblGrid>
        <w:gridCol w:w="985"/>
        <w:gridCol w:w="1350"/>
        <w:gridCol w:w="1350"/>
        <w:gridCol w:w="1440"/>
        <w:gridCol w:w="1440"/>
        <w:gridCol w:w="2340"/>
        <w:gridCol w:w="3515"/>
        <w:gridCol w:w="1508"/>
        <w:gridCol w:w="1460"/>
      </w:tblGrid>
      <w:tr w:rsidR="006D3D1B" w:rsidRPr="00AE2CF5" w14:paraId="33DC7BA7" w14:textId="77777777" w:rsidTr="00BA56EC">
        <w:trPr>
          <w:trHeight w:val="1601"/>
        </w:trPr>
        <w:tc>
          <w:tcPr>
            <w:tcW w:w="985" w:type="dxa"/>
            <w:hideMark/>
          </w:tcPr>
          <w:p w14:paraId="7812F96A" w14:textId="77777777" w:rsidR="006D3D1B" w:rsidRPr="00AE2CF5" w:rsidRDefault="006D3D1B">
            <w:pPr>
              <w:rPr>
                <w:rFonts w:ascii="Arial" w:eastAsia="Adobe Heiti Std R" w:hAnsi="Arial" w:cs="Arial"/>
                <w:b/>
                <w:bCs/>
                <w:sz w:val="20"/>
                <w:szCs w:val="20"/>
              </w:rPr>
            </w:pPr>
          </w:p>
        </w:tc>
        <w:tc>
          <w:tcPr>
            <w:tcW w:w="2700" w:type="dxa"/>
            <w:gridSpan w:val="2"/>
            <w:hideMark/>
          </w:tcPr>
          <w:p w14:paraId="0AF759BD" w14:textId="77777777" w:rsidR="006D3D1B" w:rsidRPr="00AE2CF5" w:rsidRDefault="006D3D1B" w:rsidP="006D3D1B">
            <w:pPr>
              <w:rPr>
                <w:rFonts w:ascii="Arial" w:eastAsia="Adobe Heiti Std R" w:hAnsi="Arial" w:cs="Arial"/>
                <w:b/>
                <w:bCs/>
                <w:sz w:val="20"/>
                <w:szCs w:val="20"/>
              </w:rPr>
            </w:pPr>
            <w:r w:rsidRPr="00AE2CF5">
              <w:rPr>
                <w:rFonts w:ascii="Arial" w:eastAsia="Adobe Heiti Std R" w:hAnsi="Arial" w:cs="Arial"/>
                <w:b/>
                <w:bCs/>
                <w:sz w:val="20"/>
                <w:szCs w:val="20"/>
              </w:rPr>
              <w:t>What percentage of your patients are using telepsychiatry? (i.e., what percentage of a day's consultations are telepsychiatry?) (If multiple days or multiple facilities are used, please provide an average.)</w:t>
            </w:r>
          </w:p>
        </w:tc>
        <w:tc>
          <w:tcPr>
            <w:tcW w:w="2880" w:type="dxa"/>
            <w:gridSpan w:val="2"/>
            <w:hideMark/>
          </w:tcPr>
          <w:p w14:paraId="4E3A4F72" w14:textId="77777777" w:rsidR="006D3D1B" w:rsidRPr="00AE2CF5" w:rsidRDefault="006D3D1B" w:rsidP="006D3D1B">
            <w:pPr>
              <w:rPr>
                <w:rFonts w:ascii="Arial" w:eastAsia="Adobe Heiti Std R" w:hAnsi="Arial" w:cs="Arial"/>
                <w:b/>
                <w:bCs/>
                <w:sz w:val="20"/>
                <w:szCs w:val="20"/>
              </w:rPr>
            </w:pPr>
            <w:r w:rsidRPr="00AE2CF5">
              <w:rPr>
                <w:rFonts w:ascii="Arial" w:eastAsia="Adobe Heiti Std R" w:hAnsi="Arial" w:cs="Arial"/>
                <w:b/>
                <w:bCs/>
                <w:sz w:val="20"/>
                <w:szCs w:val="20"/>
              </w:rPr>
              <w:t>What percentage of psychiatrists in the country use telepsychiatry, in your opinion?</w:t>
            </w:r>
          </w:p>
        </w:tc>
        <w:tc>
          <w:tcPr>
            <w:tcW w:w="5855" w:type="dxa"/>
            <w:gridSpan w:val="2"/>
            <w:hideMark/>
          </w:tcPr>
          <w:p w14:paraId="2E06B390" w14:textId="77777777" w:rsidR="006D3D1B" w:rsidRPr="00AE2CF5" w:rsidRDefault="006D3D1B" w:rsidP="006D3D1B">
            <w:pPr>
              <w:rPr>
                <w:rFonts w:ascii="Arial" w:eastAsia="Adobe Heiti Std R" w:hAnsi="Arial" w:cs="Arial"/>
                <w:b/>
                <w:bCs/>
                <w:sz w:val="20"/>
                <w:szCs w:val="20"/>
              </w:rPr>
            </w:pPr>
            <w:r w:rsidRPr="00AE2CF5">
              <w:rPr>
                <w:rFonts w:ascii="Arial" w:eastAsia="Adobe Heiti Std R" w:hAnsi="Arial" w:cs="Arial"/>
                <w:b/>
                <w:bCs/>
                <w:sz w:val="20"/>
                <w:szCs w:val="20"/>
              </w:rPr>
              <w:t>If telepsychiatry is used less than 10% of the time, explain why you think that is. Likewise, if rates of use have risen since the pandemic began, explain why you think that is as well.</w:t>
            </w:r>
          </w:p>
        </w:tc>
        <w:tc>
          <w:tcPr>
            <w:tcW w:w="2968" w:type="dxa"/>
            <w:gridSpan w:val="2"/>
            <w:hideMark/>
          </w:tcPr>
          <w:p w14:paraId="52236B69" w14:textId="77777777" w:rsidR="006D3D1B" w:rsidRPr="00AE2CF5" w:rsidRDefault="006D3D1B" w:rsidP="006D3D1B">
            <w:pPr>
              <w:rPr>
                <w:rFonts w:ascii="Arial" w:eastAsia="Adobe Heiti Std R" w:hAnsi="Arial" w:cs="Arial"/>
                <w:b/>
                <w:bCs/>
                <w:sz w:val="20"/>
                <w:szCs w:val="20"/>
              </w:rPr>
            </w:pPr>
            <w:r w:rsidRPr="00AE2CF5">
              <w:rPr>
                <w:rFonts w:ascii="Arial" w:eastAsia="Adobe Heiti Std R" w:hAnsi="Arial" w:cs="Arial"/>
                <w:b/>
                <w:bCs/>
                <w:sz w:val="20"/>
                <w:szCs w:val="20"/>
              </w:rPr>
              <w:t>How easy is it for physicians to practice online compared to in-person practice? (-3 to 3 Likert Scale 0 is equivalent, -3 is extremely hard to use, +3 is extremely easy to use.)</w:t>
            </w:r>
          </w:p>
        </w:tc>
      </w:tr>
      <w:tr w:rsidR="006D3D1B" w:rsidRPr="00AE2CF5" w14:paraId="262D0C26" w14:textId="77777777" w:rsidTr="00AE2CF5">
        <w:trPr>
          <w:trHeight w:val="498"/>
        </w:trPr>
        <w:tc>
          <w:tcPr>
            <w:tcW w:w="985" w:type="dxa"/>
            <w:hideMark/>
          </w:tcPr>
          <w:p w14:paraId="2C808DB6" w14:textId="77777777" w:rsidR="006D3D1B" w:rsidRPr="00AE2CF5" w:rsidRDefault="006D3D1B">
            <w:pPr>
              <w:rPr>
                <w:rFonts w:ascii="Arial" w:eastAsia="Adobe Heiti Std R" w:hAnsi="Arial" w:cs="Arial"/>
                <w:b/>
                <w:bCs/>
                <w:sz w:val="20"/>
                <w:szCs w:val="20"/>
              </w:rPr>
            </w:pPr>
            <w:r w:rsidRPr="00AE2CF5">
              <w:rPr>
                <w:rFonts w:ascii="Arial" w:eastAsia="Adobe Heiti Std R" w:hAnsi="Arial" w:cs="Arial"/>
                <w:b/>
                <w:bCs/>
                <w:sz w:val="20"/>
                <w:szCs w:val="20"/>
              </w:rPr>
              <w:t> </w:t>
            </w:r>
          </w:p>
        </w:tc>
        <w:tc>
          <w:tcPr>
            <w:tcW w:w="1350" w:type="dxa"/>
            <w:hideMark/>
          </w:tcPr>
          <w:p w14:paraId="5AC94300" w14:textId="66AF978E" w:rsidR="006D3D1B" w:rsidRPr="00AE2CF5" w:rsidRDefault="00D675B0" w:rsidP="006D3D1B">
            <w:pPr>
              <w:rPr>
                <w:rFonts w:ascii="Arial" w:eastAsia="Adobe Heiti Std R" w:hAnsi="Arial" w:cs="Arial"/>
                <w:b/>
                <w:bCs/>
                <w:sz w:val="20"/>
                <w:szCs w:val="20"/>
              </w:rPr>
            </w:pPr>
            <w:r w:rsidRPr="00D675B0">
              <w:rPr>
                <w:rFonts w:ascii="Arial" w:eastAsia="Adobe Heiti Std R" w:hAnsi="Arial" w:cs="Arial"/>
                <w:b/>
                <w:bCs/>
                <w:sz w:val="20"/>
                <w:szCs w:val="20"/>
              </w:rPr>
              <w:t>Up to Dec 2019</w:t>
            </w:r>
          </w:p>
        </w:tc>
        <w:tc>
          <w:tcPr>
            <w:tcW w:w="1350" w:type="dxa"/>
            <w:hideMark/>
          </w:tcPr>
          <w:p w14:paraId="761C4691" w14:textId="77777777" w:rsidR="006D3D1B" w:rsidRPr="00AE2CF5" w:rsidRDefault="006D3D1B" w:rsidP="006D3D1B">
            <w:pPr>
              <w:rPr>
                <w:rFonts w:ascii="Arial" w:eastAsia="Adobe Heiti Std R" w:hAnsi="Arial" w:cs="Arial"/>
                <w:b/>
                <w:bCs/>
                <w:sz w:val="20"/>
                <w:szCs w:val="20"/>
              </w:rPr>
            </w:pPr>
            <w:r w:rsidRPr="00AE2CF5">
              <w:rPr>
                <w:rFonts w:ascii="Arial" w:eastAsia="Adobe Heiti Std R" w:hAnsi="Arial" w:cs="Arial"/>
                <w:b/>
                <w:bCs/>
                <w:sz w:val="20"/>
                <w:szCs w:val="20"/>
              </w:rPr>
              <w:t xml:space="preserve">As of May 2020 </w:t>
            </w:r>
          </w:p>
        </w:tc>
        <w:tc>
          <w:tcPr>
            <w:tcW w:w="1440" w:type="dxa"/>
            <w:hideMark/>
          </w:tcPr>
          <w:p w14:paraId="35CC1446" w14:textId="410D26C3" w:rsidR="006D3D1B" w:rsidRPr="00AE2CF5" w:rsidRDefault="00D675B0" w:rsidP="006D3D1B">
            <w:pPr>
              <w:rPr>
                <w:rFonts w:ascii="Arial" w:eastAsia="Adobe Heiti Std R" w:hAnsi="Arial" w:cs="Arial"/>
                <w:b/>
                <w:bCs/>
                <w:sz w:val="20"/>
                <w:szCs w:val="20"/>
              </w:rPr>
            </w:pPr>
            <w:r w:rsidRPr="00D675B0">
              <w:rPr>
                <w:rFonts w:ascii="Arial" w:eastAsia="Adobe Heiti Std R" w:hAnsi="Arial" w:cs="Arial"/>
                <w:b/>
                <w:bCs/>
                <w:sz w:val="20"/>
                <w:szCs w:val="20"/>
              </w:rPr>
              <w:t>Up to Dec 2019</w:t>
            </w:r>
          </w:p>
        </w:tc>
        <w:tc>
          <w:tcPr>
            <w:tcW w:w="1440" w:type="dxa"/>
            <w:hideMark/>
          </w:tcPr>
          <w:p w14:paraId="713294F9" w14:textId="77777777" w:rsidR="006D3D1B" w:rsidRPr="00AE2CF5" w:rsidRDefault="006D3D1B" w:rsidP="006D3D1B">
            <w:pPr>
              <w:rPr>
                <w:rFonts w:ascii="Arial" w:eastAsia="Adobe Heiti Std R" w:hAnsi="Arial" w:cs="Arial"/>
                <w:b/>
                <w:bCs/>
                <w:sz w:val="20"/>
                <w:szCs w:val="20"/>
              </w:rPr>
            </w:pPr>
            <w:r w:rsidRPr="00AE2CF5">
              <w:rPr>
                <w:rFonts w:ascii="Arial" w:eastAsia="Adobe Heiti Std R" w:hAnsi="Arial" w:cs="Arial"/>
                <w:b/>
                <w:bCs/>
                <w:sz w:val="20"/>
                <w:szCs w:val="20"/>
              </w:rPr>
              <w:t xml:space="preserve">As of May 2020 </w:t>
            </w:r>
          </w:p>
        </w:tc>
        <w:tc>
          <w:tcPr>
            <w:tcW w:w="2340" w:type="dxa"/>
            <w:hideMark/>
          </w:tcPr>
          <w:p w14:paraId="3C8A029A" w14:textId="191E7568" w:rsidR="006D3D1B" w:rsidRPr="00AE2CF5" w:rsidRDefault="00D675B0" w:rsidP="006D3D1B">
            <w:pPr>
              <w:rPr>
                <w:rFonts w:ascii="Arial" w:eastAsia="Adobe Heiti Std R" w:hAnsi="Arial" w:cs="Arial"/>
                <w:b/>
                <w:bCs/>
                <w:sz w:val="20"/>
                <w:szCs w:val="20"/>
              </w:rPr>
            </w:pPr>
            <w:r w:rsidRPr="00D675B0">
              <w:rPr>
                <w:rFonts w:ascii="Arial" w:eastAsia="Adobe Heiti Std R" w:hAnsi="Arial" w:cs="Arial"/>
                <w:b/>
                <w:bCs/>
                <w:sz w:val="20"/>
                <w:szCs w:val="20"/>
              </w:rPr>
              <w:t>Up to Dec 2019</w:t>
            </w:r>
          </w:p>
        </w:tc>
        <w:tc>
          <w:tcPr>
            <w:tcW w:w="3515" w:type="dxa"/>
            <w:hideMark/>
          </w:tcPr>
          <w:p w14:paraId="1592A863" w14:textId="77777777" w:rsidR="006D3D1B" w:rsidRPr="00AE2CF5" w:rsidRDefault="006D3D1B" w:rsidP="006D3D1B">
            <w:pPr>
              <w:rPr>
                <w:rFonts w:ascii="Arial" w:eastAsia="Adobe Heiti Std R" w:hAnsi="Arial" w:cs="Arial"/>
                <w:b/>
                <w:bCs/>
                <w:sz w:val="20"/>
                <w:szCs w:val="20"/>
              </w:rPr>
            </w:pPr>
            <w:r w:rsidRPr="00AE2CF5">
              <w:rPr>
                <w:rFonts w:ascii="Arial" w:eastAsia="Adobe Heiti Std R" w:hAnsi="Arial" w:cs="Arial"/>
                <w:b/>
                <w:bCs/>
                <w:sz w:val="20"/>
                <w:szCs w:val="20"/>
              </w:rPr>
              <w:t xml:space="preserve">As of May 2020 </w:t>
            </w:r>
          </w:p>
        </w:tc>
        <w:tc>
          <w:tcPr>
            <w:tcW w:w="1508" w:type="dxa"/>
            <w:hideMark/>
          </w:tcPr>
          <w:p w14:paraId="36529AA8" w14:textId="18473E2B" w:rsidR="006D3D1B" w:rsidRPr="00AE2CF5" w:rsidRDefault="00D675B0" w:rsidP="006D3D1B">
            <w:pPr>
              <w:rPr>
                <w:rFonts w:ascii="Arial" w:eastAsia="Adobe Heiti Std R" w:hAnsi="Arial" w:cs="Arial"/>
                <w:b/>
                <w:bCs/>
                <w:sz w:val="20"/>
                <w:szCs w:val="20"/>
              </w:rPr>
            </w:pPr>
            <w:r w:rsidRPr="00D675B0">
              <w:rPr>
                <w:rFonts w:ascii="Arial" w:eastAsia="Adobe Heiti Std R" w:hAnsi="Arial" w:cs="Arial"/>
                <w:b/>
                <w:bCs/>
                <w:sz w:val="20"/>
                <w:szCs w:val="20"/>
              </w:rPr>
              <w:t>Up to Dec 2019</w:t>
            </w:r>
          </w:p>
        </w:tc>
        <w:tc>
          <w:tcPr>
            <w:tcW w:w="1460" w:type="dxa"/>
            <w:hideMark/>
          </w:tcPr>
          <w:p w14:paraId="1A03FDD1" w14:textId="77777777" w:rsidR="006D3D1B" w:rsidRPr="00AE2CF5" w:rsidRDefault="006D3D1B" w:rsidP="006D3D1B">
            <w:pPr>
              <w:rPr>
                <w:rFonts w:ascii="Arial" w:eastAsia="Adobe Heiti Std R" w:hAnsi="Arial" w:cs="Arial"/>
                <w:b/>
                <w:bCs/>
                <w:sz w:val="20"/>
                <w:szCs w:val="20"/>
              </w:rPr>
            </w:pPr>
            <w:r w:rsidRPr="00AE2CF5">
              <w:rPr>
                <w:rFonts w:ascii="Arial" w:eastAsia="Adobe Heiti Std R" w:hAnsi="Arial" w:cs="Arial"/>
                <w:b/>
                <w:bCs/>
                <w:sz w:val="20"/>
                <w:szCs w:val="20"/>
              </w:rPr>
              <w:t xml:space="preserve">As of May 2020 </w:t>
            </w:r>
          </w:p>
        </w:tc>
      </w:tr>
      <w:tr w:rsidR="006D3D1B" w:rsidRPr="00AE2CF5" w14:paraId="2425DF99" w14:textId="77777777" w:rsidTr="00AE2CF5">
        <w:trPr>
          <w:trHeight w:val="1965"/>
        </w:trPr>
        <w:tc>
          <w:tcPr>
            <w:tcW w:w="985" w:type="dxa"/>
            <w:hideMark/>
          </w:tcPr>
          <w:p w14:paraId="2937E3C0" w14:textId="77777777" w:rsidR="006D3D1B" w:rsidRPr="00AE2CF5" w:rsidRDefault="006D3D1B">
            <w:pPr>
              <w:rPr>
                <w:rFonts w:ascii="Arial" w:eastAsia="Adobe Heiti Std R" w:hAnsi="Arial" w:cs="Arial"/>
                <w:sz w:val="20"/>
                <w:szCs w:val="20"/>
              </w:rPr>
            </w:pPr>
            <w:r w:rsidRPr="00AE2CF5">
              <w:rPr>
                <w:rFonts w:ascii="Arial" w:eastAsia="Adobe Heiti Std R" w:hAnsi="Arial" w:cs="Arial"/>
                <w:sz w:val="20"/>
                <w:szCs w:val="20"/>
              </w:rPr>
              <w:t>Australia</w:t>
            </w:r>
          </w:p>
        </w:tc>
        <w:tc>
          <w:tcPr>
            <w:tcW w:w="1350" w:type="dxa"/>
            <w:hideMark/>
          </w:tcPr>
          <w:p w14:paraId="6028FD56" w14:textId="77777777" w:rsidR="006D3D1B" w:rsidRPr="00AE2CF5" w:rsidRDefault="006D3D1B">
            <w:pPr>
              <w:rPr>
                <w:rFonts w:ascii="Arial" w:eastAsia="Adobe Heiti Std R" w:hAnsi="Arial" w:cs="Arial"/>
                <w:sz w:val="20"/>
                <w:szCs w:val="20"/>
              </w:rPr>
            </w:pPr>
            <w:r w:rsidRPr="00AE2CF5">
              <w:rPr>
                <w:rFonts w:ascii="Arial" w:eastAsia="Adobe Heiti Std R" w:hAnsi="Arial" w:cs="Arial"/>
                <w:sz w:val="20"/>
                <w:szCs w:val="20"/>
              </w:rPr>
              <w:t>0%</w:t>
            </w:r>
          </w:p>
        </w:tc>
        <w:tc>
          <w:tcPr>
            <w:tcW w:w="1350" w:type="dxa"/>
            <w:hideMark/>
          </w:tcPr>
          <w:p w14:paraId="1F8BBC1D" w14:textId="77777777" w:rsidR="006D3D1B" w:rsidRPr="00AE2CF5" w:rsidRDefault="006D3D1B">
            <w:pPr>
              <w:rPr>
                <w:rFonts w:ascii="Arial" w:eastAsia="Adobe Heiti Std R" w:hAnsi="Arial" w:cs="Arial"/>
                <w:sz w:val="20"/>
                <w:szCs w:val="20"/>
              </w:rPr>
            </w:pPr>
            <w:r w:rsidRPr="00AE2CF5">
              <w:rPr>
                <w:rFonts w:ascii="Arial" w:eastAsia="Adobe Heiti Std R" w:hAnsi="Arial" w:cs="Arial"/>
                <w:sz w:val="20"/>
                <w:szCs w:val="20"/>
              </w:rPr>
              <w:t>50%</w:t>
            </w:r>
          </w:p>
        </w:tc>
        <w:tc>
          <w:tcPr>
            <w:tcW w:w="1440" w:type="dxa"/>
            <w:hideMark/>
          </w:tcPr>
          <w:p w14:paraId="4EBC5F47" w14:textId="77777777" w:rsidR="006D3D1B" w:rsidRPr="00AE2CF5" w:rsidRDefault="006D3D1B">
            <w:pPr>
              <w:rPr>
                <w:rFonts w:ascii="Arial" w:eastAsia="Adobe Heiti Std R" w:hAnsi="Arial" w:cs="Arial"/>
                <w:sz w:val="20"/>
                <w:szCs w:val="20"/>
              </w:rPr>
            </w:pPr>
            <w:r w:rsidRPr="00AE2CF5">
              <w:rPr>
                <w:rFonts w:ascii="Arial" w:eastAsia="Adobe Heiti Std R" w:hAnsi="Arial" w:cs="Arial"/>
                <w:sz w:val="20"/>
                <w:szCs w:val="20"/>
              </w:rPr>
              <w:t>&lt;10%</w:t>
            </w:r>
          </w:p>
        </w:tc>
        <w:tc>
          <w:tcPr>
            <w:tcW w:w="1440" w:type="dxa"/>
            <w:hideMark/>
          </w:tcPr>
          <w:p w14:paraId="2BA01038" w14:textId="77777777" w:rsidR="006D3D1B" w:rsidRPr="00AE2CF5" w:rsidRDefault="006D3D1B">
            <w:pPr>
              <w:rPr>
                <w:rFonts w:ascii="Arial" w:eastAsia="Adobe Heiti Std R" w:hAnsi="Arial" w:cs="Arial"/>
                <w:sz w:val="20"/>
                <w:szCs w:val="20"/>
              </w:rPr>
            </w:pPr>
            <w:r w:rsidRPr="00AE2CF5">
              <w:rPr>
                <w:rFonts w:ascii="Arial" w:eastAsia="Adobe Heiti Std R" w:hAnsi="Arial" w:cs="Arial"/>
                <w:sz w:val="20"/>
                <w:szCs w:val="20"/>
              </w:rPr>
              <w:t>50%</w:t>
            </w:r>
          </w:p>
        </w:tc>
        <w:tc>
          <w:tcPr>
            <w:tcW w:w="2340" w:type="dxa"/>
            <w:hideMark/>
          </w:tcPr>
          <w:p w14:paraId="369AFDA0" w14:textId="77777777" w:rsidR="006D3D1B" w:rsidRPr="00AE2CF5" w:rsidRDefault="006D3D1B">
            <w:pPr>
              <w:rPr>
                <w:rFonts w:ascii="Arial" w:eastAsia="Adobe Heiti Std R" w:hAnsi="Arial" w:cs="Arial"/>
                <w:sz w:val="20"/>
                <w:szCs w:val="20"/>
              </w:rPr>
            </w:pPr>
            <w:r w:rsidRPr="00AE2CF5">
              <w:rPr>
                <w:rFonts w:ascii="Arial" w:eastAsia="Adobe Heiti Std R" w:hAnsi="Arial" w:cs="Arial"/>
                <w:sz w:val="20"/>
                <w:szCs w:val="20"/>
              </w:rPr>
              <w:t>It hasn't been necessary and was not reimbursed unless the patient lived in an area of need.</w:t>
            </w:r>
          </w:p>
        </w:tc>
        <w:tc>
          <w:tcPr>
            <w:tcW w:w="3515" w:type="dxa"/>
            <w:hideMark/>
          </w:tcPr>
          <w:p w14:paraId="7300AF53" w14:textId="08915DC5" w:rsidR="006D3D1B" w:rsidRPr="00AE2CF5" w:rsidRDefault="006D3D1B">
            <w:pPr>
              <w:rPr>
                <w:rFonts w:ascii="Arial" w:eastAsia="Adobe Heiti Std R" w:hAnsi="Arial" w:cs="Arial"/>
                <w:sz w:val="20"/>
                <w:szCs w:val="20"/>
              </w:rPr>
            </w:pPr>
            <w:r w:rsidRPr="00AE2CF5">
              <w:rPr>
                <w:rFonts w:ascii="Arial" w:eastAsia="Adobe Heiti Std R" w:hAnsi="Arial" w:cs="Arial"/>
                <w:sz w:val="20"/>
                <w:szCs w:val="20"/>
              </w:rPr>
              <w:t xml:space="preserve">With regulations restricting movement during COVID, people have been encouraged to stay at home; that and the fact that reimbursement is now </w:t>
            </w:r>
            <w:r w:rsidR="006C682C" w:rsidRPr="00AE2CF5">
              <w:rPr>
                <w:rFonts w:ascii="Arial" w:eastAsia="Adobe Heiti Std R" w:hAnsi="Arial" w:cs="Arial"/>
                <w:sz w:val="20"/>
                <w:szCs w:val="20"/>
              </w:rPr>
              <w:t>available</w:t>
            </w:r>
            <w:r w:rsidRPr="00AE2CF5">
              <w:rPr>
                <w:rFonts w:ascii="Arial" w:eastAsia="Adobe Heiti Std R" w:hAnsi="Arial" w:cs="Arial"/>
                <w:sz w:val="20"/>
                <w:szCs w:val="20"/>
              </w:rPr>
              <w:t xml:space="preserve"> for any consult has led to a massive increase in use.</w:t>
            </w:r>
          </w:p>
        </w:tc>
        <w:tc>
          <w:tcPr>
            <w:tcW w:w="1508" w:type="dxa"/>
            <w:hideMark/>
          </w:tcPr>
          <w:p w14:paraId="7C52F8F0" w14:textId="77777777" w:rsidR="006D3D1B" w:rsidRPr="00AE2CF5" w:rsidRDefault="006D3D1B">
            <w:pPr>
              <w:rPr>
                <w:rFonts w:ascii="Arial" w:eastAsia="Adobe Heiti Std R" w:hAnsi="Arial" w:cs="Arial"/>
                <w:sz w:val="20"/>
                <w:szCs w:val="20"/>
              </w:rPr>
            </w:pPr>
            <w:r w:rsidRPr="00AE2CF5">
              <w:rPr>
                <w:rFonts w:ascii="Arial" w:eastAsia="Adobe Heiti Std R" w:hAnsi="Arial" w:cs="Arial"/>
                <w:sz w:val="20"/>
                <w:szCs w:val="20"/>
              </w:rPr>
              <w:t>-1</w:t>
            </w:r>
          </w:p>
        </w:tc>
        <w:tc>
          <w:tcPr>
            <w:tcW w:w="1460" w:type="dxa"/>
            <w:hideMark/>
          </w:tcPr>
          <w:p w14:paraId="1624FDB6" w14:textId="77777777" w:rsidR="006D3D1B" w:rsidRPr="00AE2CF5" w:rsidRDefault="006D3D1B">
            <w:pPr>
              <w:rPr>
                <w:rFonts w:ascii="Arial" w:eastAsia="Adobe Heiti Std R" w:hAnsi="Arial" w:cs="Arial"/>
                <w:sz w:val="20"/>
                <w:szCs w:val="20"/>
              </w:rPr>
            </w:pPr>
            <w:r w:rsidRPr="00AE2CF5">
              <w:rPr>
                <w:rFonts w:ascii="Arial" w:eastAsia="Adobe Heiti Std R" w:hAnsi="Arial" w:cs="Arial"/>
                <w:sz w:val="20"/>
                <w:szCs w:val="20"/>
              </w:rPr>
              <w:t>-1</w:t>
            </w:r>
          </w:p>
        </w:tc>
      </w:tr>
      <w:tr w:rsidR="006D3D1B" w:rsidRPr="00AE2CF5" w14:paraId="2B65A0F6" w14:textId="77777777" w:rsidTr="00AE2CF5">
        <w:trPr>
          <w:trHeight w:val="1995"/>
        </w:trPr>
        <w:tc>
          <w:tcPr>
            <w:tcW w:w="985" w:type="dxa"/>
            <w:hideMark/>
          </w:tcPr>
          <w:p w14:paraId="5BFFB810" w14:textId="77777777" w:rsidR="006D3D1B" w:rsidRPr="00AE2CF5" w:rsidRDefault="006D3D1B">
            <w:pPr>
              <w:rPr>
                <w:rFonts w:ascii="Arial" w:eastAsia="Adobe Heiti Std R" w:hAnsi="Arial" w:cs="Arial"/>
                <w:sz w:val="20"/>
                <w:szCs w:val="20"/>
              </w:rPr>
            </w:pPr>
            <w:r w:rsidRPr="00AE2CF5">
              <w:rPr>
                <w:rFonts w:ascii="Arial" w:eastAsia="Adobe Heiti Std R" w:hAnsi="Arial" w:cs="Arial"/>
                <w:sz w:val="20"/>
                <w:szCs w:val="20"/>
              </w:rPr>
              <w:t>Brazil</w:t>
            </w:r>
          </w:p>
        </w:tc>
        <w:tc>
          <w:tcPr>
            <w:tcW w:w="1350" w:type="dxa"/>
            <w:hideMark/>
          </w:tcPr>
          <w:p w14:paraId="7C452296" w14:textId="77777777" w:rsidR="006D3D1B" w:rsidRPr="00AE2CF5" w:rsidRDefault="006D3D1B">
            <w:pPr>
              <w:rPr>
                <w:rFonts w:ascii="Arial" w:eastAsia="Adobe Heiti Std R" w:hAnsi="Arial" w:cs="Arial"/>
                <w:sz w:val="20"/>
                <w:szCs w:val="20"/>
              </w:rPr>
            </w:pPr>
            <w:r w:rsidRPr="00AE2CF5">
              <w:rPr>
                <w:rFonts w:ascii="Arial" w:eastAsia="Adobe Heiti Std R" w:hAnsi="Arial" w:cs="Arial"/>
                <w:sz w:val="20"/>
                <w:szCs w:val="20"/>
              </w:rPr>
              <w:t>0%</w:t>
            </w:r>
          </w:p>
        </w:tc>
        <w:tc>
          <w:tcPr>
            <w:tcW w:w="1350" w:type="dxa"/>
            <w:hideMark/>
          </w:tcPr>
          <w:p w14:paraId="034CE076" w14:textId="77777777" w:rsidR="006D3D1B" w:rsidRPr="00AE2CF5" w:rsidRDefault="006D3D1B">
            <w:pPr>
              <w:rPr>
                <w:rFonts w:ascii="Arial" w:eastAsia="Adobe Heiti Std R" w:hAnsi="Arial" w:cs="Arial"/>
                <w:sz w:val="20"/>
                <w:szCs w:val="20"/>
              </w:rPr>
            </w:pPr>
            <w:r w:rsidRPr="00AE2CF5">
              <w:rPr>
                <w:rFonts w:ascii="Arial" w:eastAsia="Adobe Heiti Std R" w:hAnsi="Arial" w:cs="Arial"/>
                <w:sz w:val="20"/>
                <w:szCs w:val="20"/>
              </w:rPr>
              <w:t>80%</w:t>
            </w:r>
          </w:p>
        </w:tc>
        <w:tc>
          <w:tcPr>
            <w:tcW w:w="1440" w:type="dxa"/>
            <w:hideMark/>
          </w:tcPr>
          <w:p w14:paraId="374BCE08" w14:textId="77777777" w:rsidR="006D3D1B" w:rsidRPr="00AE2CF5" w:rsidRDefault="006D3D1B">
            <w:pPr>
              <w:rPr>
                <w:rFonts w:ascii="Arial" w:eastAsia="Adobe Heiti Std R" w:hAnsi="Arial" w:cs="Arial"/>
                <w:sz w:val="20"/>
                <w:szCs w:val="20"/>
              </w:rPr>
            </w:pPr>
            <w:r w:rsidRPr="00AE2CF5">
              <w:rPr>
                <w:rFonts w:ascii="Arial" w:eastAsia="Adobe Heiti Std R" w:hAnsi="Arial" w:cs="Arial"/>
                <w:sz w:val="20"/>
                <w:szCs w:val="20"/>
              </w:rPr>
              <w:t>5%</w:t>
            </w:r>
          </w:p>
        </w:tc>
        <w:tc>
          <w:tcPr>
            <w:tcW w:w="1440" w:type="dxa"/>
            <w:hideMark/>
          </w:tcPr>
          <w:p w14:paraId="722BE777" w14:textId="77777777" w:rsidR="006D3D1B" w:rsidRPr="00AE2CF5" w:rsidRDefault="006D3D1B">
            <w:pPr>
              <w:rPr>
                <w:rFonts w:ascii="Arial" w:eastAsia="Adobe Heiti Std R" w:hAnsi="Arial" w:cs="Arial"/>
                <w:sz w:val="20"/>
                <w:szCs w:val="20"/>
              </w:rPr>
            </w:pPr>
            <w:r w:rsidRPr="00AE2CF5">
              <w:rPr>
                <w:rFonts w:ascii="Arial" w:eastAsia="Adobe Heiti Std R" w:hAnsi="Arial" w:cs="Arial"/>
                <w:sz w:val="20"/>
                <w:szCs w:val="20"/>
              </w:rPr>
              <w:t>60%</w:t>
            </w:r>
          </w:p>
        </w:tc>
        <w:tc>
          <w:tcPr>
            <w:tcW w:w="2340" w:type="dxa"/>
            <w:hideMark/>
          </w:tcPr>
          <w:p w14:paraId="195BB9EB" w14:textId="77777777" w:rsidR="006D3D1B" w:rsidRPr="00AE2CF5" w:rsidRDefault="006D3D1B">
            <w:pPr>
              <w:rPr>
                <w:rFonts w:ascii="Arial" w:eastAsia="Adobe Heiti Std R" w:hAnsi="Arial" w:cs="Arial"/>
                <w:sz w:val="20"/>
                <w:szCs w:val="20"/>
              </w:rPr>
            </w:pPr>
            <w:r w:rsidRPr="00AE2CF5">
              <w:rPr>
                <w:rFonts w:ascii="Arial" w:eastAsia="Adobe Heiti Std R" w:hAnsi="Arial" w:cs="Arial"/>
                <w:sz w:val="20"/>
                <w:szCs w:val="20"/>
              </w:rPr>
              <w:t>The conditions for the use of telemedicine are restrictive.</w:t>
            </w:r>
          </w:p>
        </w:tc>
        <w:tc>
          <w:tcPr>
            <w:tcW w:w="3515" w:type="dxa"/>
            <w:hideMark/>
          </w:tcPr>
          <w:p w14:paraId="6EF81F3F" w14:textId="77777777" w:rsidR="006D3D1B" w:rsidRPr="00AE2CF5" w:rsidRDefault="006D3D1B">
            <w:pPr>
              <w:rPr>
                <w:rFonts w:ascii="Arial" w:eastAsia="Adobe Heiti Std R" w:hAnsi="Arial" w:cs="Arial"/>
                <w:sz w:val="20"/>
                <w:szCs w:val="20"/>
              </w:rPr>
            </w:pPr>
            <w:r w:rsidRPr="00AE2CF5">
              <w:rPr>
                <w:rFonts w:ascii="Arial" w:eastAsia="Adobe Heiti Std R" w:hAnsi="Arial" w:cs="Arial"/>
                <w:sz w:val="20"/>
                <w:szCs w:val="20"/>
              </w:rPr>
              <w:t>The current percentage for use is due to the new guidelines that came with the bill passed by Brazil's lawmakers, as a means of facing the challenges of the COVID-19 pandemic, focusing on the reduction of social contact.</w:t>
            </w:r>
          </w:p>
        </w:tc>
        <w:tc>
          <w:tcPr>
            <w:tcW w:w="1508" w:type="dxa"/>
            <w:hideMark/>
          </w:tcPr>
          <w:p w14:paraId="3FD39A8A" w14:textId="77777777" w:rsidR="006D3D1B" w:rsidRPr="00AE2CF5" w:rsidRDefault="006D3D1B">
            <w:pPr>
              <w:rPr>
                <w:rFonts w:ascii="Arial" w:eastAsia="Adobe Heiti Std R" w:hAnsi="Arial" w:cs="Arial"/>
                <w:sz w:val="20"/>
                <w:szCs w:val="20"/>
              </w:rPr>
            </w:pPr>
            <w:r w:rsidRPr="00AE2CF5">
              <w:rPr>
                <w:rFonts w:ascii="Arial" w:eastAsia="Adobe Heiti Std R" w:hAnsi="Arial" w:cs="Arial"/>
                <w:sz w:val="20"/>
                <w:szCs w:val="20"/>
              </w:rPr>
              <w:t>-3</w:t>
            </w:r>
          </w:p>
        </w:tc>
        <w:tc>
          <w:tcPr>
            <w:tcW w:w="1460" w:type="dxa"/>
            <w:hideMark/>
          </w:tcPr>
          <w:p w14:paraId="33DC7447" w14:textId="77777777" w:rsidR="006D3D1B" w:rsidRPr="00AE2CF5" w:rsidRDefault="006D3D1B">
            <w:pPr>
              <w:rPr>
                <w:rFonts w:ascii="Arial" w:eastAsia="Adobe Heiti Std R" w:hAnsi="Arial" w:cs="Arial"/>
                <w:sz w:val="20"/>
                <w:szCs w:val="20"/>
              </w:rPr>
            </w:pPr>
            <w:r w:rsidRPr="00AE2CF5">
              <w:rPr>
                <w:rFonts w:ascii="Arial" w:eastAsia="Adobe Heiti Std R" w:hAnsi="Arial" w:cs="Arial"/>
                <w:sz w:val="20"/>
                <w:szCs w:val="20"/>
              </w:rPr>
              <w:t>-1</w:t>
            </w:r>
          </w:p>
        </w:tc>
      </w:tr>
      <w:tr w:rsidR="006D3D1B" w:rsidRPr="00AE2CF5" w14:paraId="0DC21299" w14:textId="77777777" w:rsidTr="00AE2CF5">
        <w:trPr>
          <w:trHeight w:val="2249"/>
        </w:trPr>
        <w:tc>
          <w:tcPr>
            <w:tcW w:w="985" w:type="dxa"/>
            <w:hideMark/>
          </w:tcPr>
          <w:p w14:paraId="74DCB6AF" w14:textId="77777777" w:rsidR="006D3D1B" w:rsidRPr="00AE2CF5" w:rsidRDefault="006D3D1B">
            <w:pPr>
              <w:rPr>
                <w:rFonts w:ascii="Arial" w:eastAsia="Adobe Heiti Std R" w:hAnsi="Arial" w:cs="Arial"/>
                <w:sz w:val="20"/>
                <w:szCs w:val="20"/>
              </w:rPr>
            </w:pPr>
            <w:r w:rsidRPr="00AE2CF5">
              <w:rPr>
                <w:rFonts w:ascii="Arial" w:eastAsia="Adobe Heiti Std R" w:hAnsi="Arial" w:cs="Arial"/>
                <w:sz w:val="20"/>
                <w:szCs w:val="20"/>
              </w:rPr>
              <w:t>Canada (Ontario)</w:t>
            </w:r>
          </w:p>
        </w:tc>
        <w:tc>
          <w:tcPr>
            <w:tcW w:w="1350" w:type="dxa"/>
            <w:hideMark/>
          </w:tcPr>
          <w:p w14:paraId="5259560D" w14:textId="77777777" w:rsidR="006D3D1B" w:rsidRPr="00AE2CF5" w:rsidRDefault="006D3D1B">
            <w:pPr>
              <w:rPr>
                <w:rFonts w:ascii="Arial" w:eastAsia="Adobe Heiti Std R" w:hAnsi="Arial" w:cs="Arial"/>
                <w:sz w:val="20"/>
                <w:szCs w:val="20"/>
              </w:rPr>
            </w:pPr>
            <w:r w:rsidRPr="00AE2CF5">
              <w:rPr>
                <w:rFonts w:ascii="Arial" w:eastAsia="Adobe Heiti Std R" w:hAnsi="Arial" w:cs="Arial"/>
                <w:sz w:val="20"/>
                <w:szCs w:val="20"/>
              </w:rPr>
              <w:t>350 consults per month (out of 15,000 total), mainly for rural and remote areas</w:t>
            </w:r>
          </w:p>
        </w:tc>
        <w:tc>
          <w:tcPr>
            <w:tcW w:w="1350" w:type="dxa"/>
            <w:hideMark/>
          </w:tcPr>
          <w:p w14:paraId="484721F0" w14:textId="77777777" w:rsidR="006D3D1B" w:rsidRPr="00AE2CF5" w:rsidRDefault="006D3D1B">
            <w:pPr>
              <w:rPr>
                <w:rFonts w:ascii="Arial" w:eastAsia="Adobe Heiti Std R" w:hAnsi="Arial" w:cs="Arial"/>
                <w:sz w:val="20"/>
                <w:szCs w:val="20"/>
              </w:rPr>
            </w:pPr>
            <w:r w:rsidRPr="00AE2CF5">
              <w:rPr>
                <w:rFonts w:ascii="Arial" w:eastAsia="Adobe Heiti Std R" w:hAnsi="Arial" w:cs="Arial"/>
                <w:sz w:val="20"/>
                <w:szCs w:val="20"/>
              </w:rPr>
              <w:t>4000 consults per month (80% video, 20% phone)</w:t>
            </w:r>
          </w:p>
        </w:tc>
        <w:tc>
          <w:tcPr>
            <w:tcW w:w="1440" w:type="dxa"/>
            <w:hideMark/>
          </w:tcPr>
          <w:p w14:paraId="6BEDDFA2" w14:textId="77777777" w:rsidR="006D3D1B" w:rsidRPr="00AE2CF5" w:rsidRDefault="006D3D1B">
            <w:pPr>
              <w:rPr>
                <w:rFonts w:ascii="Arial" w:eastAsia="Adobe Heiti Std R" w:hAnsi="Arial" w:cs="Arial"/>
                <w:sz w:val="20"/>
                <w:szCs w:val="20"/>
              </w:rPr>
            </w:pPr>
            <w:r w:rsidRPr="00AE2CF5">
              <w:rPr>
                <w:rFonts w:ascii="Arial" w:eastAsia="Adobe Heiti Std R" w:hAnsi="Arial" w:cs="Arial"/>
                <w:sz w:val="20"/>
                <w:szCs w:val="20"/>
              </w:rPr>
              <w:t>&lt;5%</w:t>
            </w:r>
          </w:p>
        </w:tc>
        <w:tc>
          <w:tcPr>
            <w:tcW w:w="1440" w:type="dxa"/>
            <w:hideMark/>
          </w:tcPr>
          <w:p w14:paraId="1FA935D3" w14:textId="77777777" w:rsidR="006D3D1B" w:rsidRPr="00AE2CF5" w:rsidRDefault="006D3D1B">
            <w:pPr>
              <w:rPr>
                <w:rFonts w:ascii="Arial" w:eastAsia="Adobe Heiti Std R" w:hAnsi="Arial" w:cs="Arial"/>
                <w:sz w:val="20"/>
                <w:szCs w:val="20"/>
              </w:rPr>
            </w:pPr>
            <w:r w:rsidRPr="00AE2CF5">
              <w:rPr>
                <w:rFonts w:ascii="Arial" w:eastAsia="Adobe Heiti Std R" w:hAnsi="Arial" w:cs="Arial"/>
                <w:sz w:val="20"/>
                <w:szCs w:val="20"/>
              </w:rPr>
              <w:t>50-60%</w:t>
            </w:r>
          </w:p>
        </w:tc>
        <w:tc>
          <w:tcPr>
            <w:tcW w:w="2340" w:type="dxa"/>
            <w:hideMark/>
          </w:tcPr>
          <w:p w14:paraId="3982AFC0" w14:textId="77777777" w:rsidR="006D3D1B" w:rsidRPr="00AE2CF5" w:rsidRDefault="006D3D1B">
            <w:pPr>
              <w:rPr>
                <w:rFonts w:ascii="Arial" w:eastAsia="Adobe Heiti Std R" w:hAnsi="Arial" w:cs="Arial"/>
                <w:sz w:val="20"/>
                <w:szCs w:val="20"/>
              </w:rPr>
            </w:pPr>
            <w:r w:rsidRPr="00AE2CF5">
              <w:rPr>
                <w:rFonts w:ascii="Arial" w:eastAsia="Adobe Heiti Std R" w:hAnsi="Arial" w:cs="Arial"/>
                <w:sz w:val="20"/>
                <w:szCs w:val="20"/>
              </w:rPr>
              <w:t>Lack of training; lack of coordination; little financial incentive.</w:t>
            </w:r>
          </w:p>
        </w:tc>
        <w:tc>
          <w:tcPr>
            <w:tcW w:w="3515" w:type="dxa"/>
            <w:hideMark/>
          </w:tcPr>
          <w:p w14:paraId="659D3941" w14:textId="49F839D7" w:rsidR="006D3D1B" w:rsidRPr="00AE2CF5" w:rsidRDefault="006D3D1B">
            <w:pPr>
              <w:rPr>
                <w:rFonts w:ascii="Arial" w:eastAsia="Adobe Heiti Std R" w:hAnsi="Arial" w:cs="Arial"/>
                <w:sz w:val="20"/>
                <w:szCs w:val="20"/>
              </w:rPr>
            </w:pPr>
            <w:r w:rsidRPr="00AE2CF5">
              <w:rPr>
                <w:rFonts w:ascii="Arial" w:eastAsia="Adobe Heiti Std R" w:hAnsi="Arial" w:cs="Arial"/>
                <w:sz w:val="20"/>
                <w:szCs w:val="20"/>
              </w:rPr>
              <w:t xml:space="preserve">The biggest facilitator was the introduction of temporary billing codes. These allowed rapid training and implementation with the hospital's electronic health record, and allowed ongoing access to care while </w:t>
            </w:r>
            <w:r w:rsidR="006C682C" w:rsidRPr="00AE2CF5">
              <w:rPr>
                <w:rFonts w:ascii="Arial" w:eastAsia="Adobe Heiti Std R" w:hAnsi="Arial" w:cs="Arial"/>
                <w:sz w:val="20"/>
                <w:szCs w:val="20"/>
              </w:rPr>
              <w:t>adhering</w:t>
            </w:r>
            <w:r w:rsidRPr="00AE2CF5">
              <w:rPr>
                <w:rFonts w:ascii="Arial" w:eastAsia="Adobe Heiti Std R" w:hAnsi="Arial" w:cs="Arial"/>
                <w:sz w:val="20"/>
                <w:szCs w:val="20"/>
              </w:rPr>
              <w:t xml:space="preserve"> to public health/social distancing policies. The temporary billing codes also enabled the use of more video call platforms, increasing flexibility. </w:t>
            </w:r>
          </w:p>
        </w:tc>
        <w:tc>
          <w:tcPr>
            <w:tcW w:w="1508" w:type="dxa"/>
            <w:hideMark/>
          </w:tcPr>
          <w:p w14:paraId="5BAA7104" w14:textId="77777777" w:rsidR="006D3D1B" w:rsidRPr="00AE2CF5" w:rsidRDefault="006D3D1B">
            <w:pPr>
              <w:rPr>
                <w:rFonts w:ascii="Arial" w:eastAsia="Adobe Heiti Std R" w:hAnsi="Arial" w:cs="Arial"/>
                <w:sz w:val="20"/>
                <w:szCs w:val="20"/>
              </w:rPr>
            </w:pPr>
            <w:r w:rsidRPr="00AE2CF5">
              <w:rPr>
                <w:rFonts w:ascii="Arial" w:eastAsia="Adobe Heiti Std R" w:hAnsi="Arial" w:cs="Arial"/>
                <w:sz w:val="20"/>
                <w:szCs w:val="20"/>
              </w:rPr>
              <w:t>-1</w:t>
            </w:r>
          </w:p>
        </w:tc>
        <w:tc>
          <w:tcPr>
            <w:tcW w:w="1460" w:type="dxa"/>
            <w:hideMark/>
          </w:tcPr>
          <w:p w14:paraId="34BE90B4" w14:textId="77777777" w:rsidR="006D3D1B" w:rsidRPr="00AE2CF5" w:rsidRDefault="006D3D1B">
            <w:pPr>
              <w:rPr>
                <w:rFonts w:ascii="Arial" w:eastAsia="Adobe Heiti Std R" w:hAnsi="Arial" w:cs="Arial"/>
                <w:sz w:val="20"/>
                <w:szCs w:val="20"/>
              </w:rPr>
            </w:pPr>
            <w:r w:rsidRPr="00AE2CF5">
              <w:rPr>
                <w:rFonts w:ascii="Arial" w:eastAsia="Adobe Heiti Std R" w:hAnsi="Arial" w:cs="Arial"/>
                <w:sz w:val="20"/>
                <w:szCs w:val="20"/>
              </w:rPr>
              <w:t>2</w:t>
            </w:r>
          </w:p>
        </w:tc>
      </w:tr>
    </w:tbl>
    <w:p w14:paraId="69967F2A" w14:textId="77777777" w:rsidR="00C339D2" w:rsidRDefault="00C339D2"/>
    <w:tbl>
      <w:tblPr>
        <w:tblStyle w:val="a4"/>
        <w:tblW w:w="0" w:type="auto"/>
        <w:tblLook w:val="04A0" w:firstRow="1" w:lastRow="0" w:firstColumn="1" w:lastColumn="0" w:noHBand="0" w:noVBand="1"/>
      </w:tblPr>
      <w:tblGrid>
        <w:gridCol w:w="985"/>
        <w:gridCol w:w="1350"/>
        <w:gridCol w:w="1350"/>
        <w:gridCol w:w="1350"/>
        <w:gridCol w:w="1530"/>
        <w:gridCol w:w="2880"/>
        <w:gridCol w:w="2970"/>
        <w:gridCol w:w="1530"/>
        <w:gridCol w:w="1443"/>
      </w:tblGrid>
      <w:tr w:rsidR="00C339D2" w:rsidRPr="00AE2CF5" w14:paraId="6527A5A7" w14:textId="77777777" w:rsidTr="00CA4221">
        <w:trPr>
          <w:trHeight w:val="780"/>
        </w:trPr>
        <w:tc>
          <w:tcPr>
            <w:tcW w:w="985" w:type="dxa"/>
          </w:tcPr>
          <w:p w14:paraId="34FF9B66" w14:textId="77777777" w:rsidR="00C339D2" w:rsidRPr="00AE2CF5" w:rsidRDefault="00C339D2" w:rsidP="00C339D2">
            <w:pPr>
              <w:rPr>
                <w:rFonts w:ascii="Arial" w:eastAsia="Adobe Heiti Std R" w:hAnsi="Arial" w:cs="Arial"/>
                <w:sz w:val="20"/>
                <w:szCs w:val="20"/>
              </w:rPr>
            </w:pPr>
          </w:p>
        </w:tc>
        <w:tc>
          <w:tcPr>
            <w:tcW w:w="2700" w:type="dxa"/>
            <w:gridSpan w:val="2"/>
          </w:tcPr>
          <w:p w14:paraId="18E68C1E" w14:textId="5CBF3B9D" w:rsidR="00C339D2" w:rsidRPr="00AE2CF5" w:rsidRDefault="00C339D2" w:rsidP="00C339D2">
            <w:pPr>
              <w:rPr>
                <w:rFonts w:ascii="Arial" w:eastAsia="Adobe Heiti Std R" w:hAnsi="Arial" w:cs="Arial"/>
                <w:sz w:val="20"/>
                <w:szCs w:val="20"/>
              </w:rPr>
            </w:pPr>
            <w:r w:rsidRPr="00AE2CF5">
              <w:rPr>
                <w:rFonts w:ascii="Arial" w:eastAsia="Adobe Heiti Std R" w:hAnsi="Arial" w:cs="Arial"/>
                <w:b/>
                <w:bCs/>
                <w:sz w:val="20"/>
                <w:szCs w:val="20"/>
              </w:rPr>
              <w:t>What percentage of your patients are using telepsychiatry? (i.e., what percentage of a day's consultations are telepsychiatry?) (If multiple days or multiple facilities are used, please provide an average.), cont’d</w:t>
            </w:r>
          </w:p>
        </w:tc>
        <w:tc>
          <w:tcPr>
            <w:tcW w:w="2880" w:type="dxa"/>
            <w:gridSpan w:val="2"/>
          </w:tcPr>
          <w:p w14:paraId="336B72F4" w14:textId="2F5EDB90" w:rsidR="00C339D2" w:rsidRPr="00AE2CF5" w:rsidRDefault="00C339D2" w:rsidP="00C339D2">
            <w:pPr>
              <w:rPr>
                <w:rFonts w:ascii="Arial" w:eastAsia="Adobe Heiti Std R" w:hAnsi="Arial" w:cs="Arial"/>
                <w:sz w:val="20"/>
                <w:szCs w:val="20"/>
              </w:rPr>
            </w:pPr>
            <w:r w:rsidRPr="00AE2CF5">
              <w:rPr>
                <w:rFonts w:ascii="Arial" w:eastAsia="Adobe Heiti Std R" w:hAnsi="Arial" w:cs="Arial"/>
                <w:b/>
                <w:bCs/>
                <w:sz w:val="20"/>
                <w:szCs w:val="20"/>
              </w:rPr>
              <w:t>What percentage of psychiatrists in the country use telepsychiatry, in your opinion?, cont’d</w:t>
            </w:r>
          </w:p>
        </w:tc>
        <w:tc>
          <w:tcPr>
            <w:tcW w:w="5850" w:type="dxa"/>
            <w:gridSpan w:val="2"/>
          </w:tcPr>
          <w:p w14:paraId="122A264C" w14:textId="651A01DF" w:rsidR="00C339D2" w:rsidRPr="00AE2CF5" w:rsidRDefault="00C339D2" w:rsidP="00C339D2">
            <w:pPr>
              <w:rPr>
                <w:rFonts w:ascii="Arial" w:eastAsia="Adobe Heiti Std R" w:hAnsi="Arial" w:cs="Arial"/>
                <w:sz w:val="20"/>
                <w:szCs w:val="20"/>
              </w:rPr>
            </w:pPr>
            <w:r w:rsidRPr="00AE2CF5">
              <w:rPr>
                <w:rFonts w:ascii="Arial" w:eastAsia="Adobe Heiti Std R" w:hAnsi="Arial" w:cs="Arial"/>
                <w:b/>
                <w:bCs/>
                <w:sz w:val="20"/>
                <w:szCs w:val="20"/>
              </w:rPr>
              <w:t>If telepsychiatry is used less than 10% of the time, explain why you think that is. Likewise, if rates of use have risen since the pandemic began, explain why you think that is as well., cont’d</w:t>
            </w:r>
          </w:p>
        </w:tc>
        <w:tc>
          <w:tcPr>
            <w:tcW w:w="2973" w:type="dxa"/>
            <w:gridSpan w:val="2"/>
          </w:tcPr>
          <w:p w14:paraId="44D2C6F6" w14:textId="31C6AAB2" w:rsidR="00C339D2" w:rsidRPr="00AE2CF5" w:rsidRDefault="00C339D2" w:rsidP="00C339D2">
            <w:pPr>
              <w:rPr>
                <w:rFonts w:ascii="Arial" w:eastAsia="Adobe Heiti Std R" w:hAnsi="Arial" w:cs="Arial"/>
                <w:sz w:val="20"/>
                <w:szCs w:val="20"/>
              </w:rPr>
            </w:pPr>
            <w:r w:rsidRPr="00AE2CF5">
              <w:rPr>
                <w:rFonts w:ascii="Arial" w:eastAsia="Adobe Heiti Std R" w:hAnsi="Arial" w:cs="Arial"/>
                <w:b/>
                <w:bCs/>
                <w:sz w:val="20"/>
                <w:szCs w:val="20"/>
              </w:rPr>
              <w:t>How easy is it for physicians to practice online compared to in-person practice? (-3 to 3 Likert Scale 0 is equivalent, -3 is extremely hard to use, +3 is extremely easy to use.), cont’d</w:t>
            </w:r>
          </w:p>
        </w:tc>
      </w:tr>
      <w:tr w:rsidR="00C339D2" w:rsidRPr="00AE2CF5" w14:paraId="48465E57" w14:textId="77777777" w:rsidTr="00CA4221">
        <w:trPr>
          <w:trHeight w:val="701"/>
        </w:trPr>
        <w:tc>
          <w:tcPr>
            <w:tcW w:w="985" w:type="dxa"/>
          </w:tcPr>
          <w:p w14:paraId="09F7C492" w14:textId="2D8F2A9C" w:rsidR="00C339D2" w:rsidRPr="00AE2CF5" w:rsidRDefault="00C339D2" w:rsidP="00C339D2">
            <w:pPr>
              <w:rPr>
                <w:rFonts w:ascii="Arial" w:eastAsia="Adobe Heiti Std R" w:hAnsi="Arial" w:cs="Arial"/>
                <w:sz w:val="20"/>
                <w:szCs w:val="20"/>
              </w:rPr>
            </w:pPr>
            <w:r w:rsidRPr="00AE2CF5">
              <w:rPr>
                <w:rFonts w:ascii="Arial" w:eastAsia="Adobe Heiti Std R" w:hAnsi="Arial" w:cs="Arial"/>
                <w:b/>
                <w:bCs/>
                <w:sz w:val="20"/>
                <w:szCs w:val="20"/>
              </w:rPr>
              <w:t> </w:t>
            </w:r>
          </w:p>
        </w:tc>
        <w:tc>
          <w:tcPr>
            <w:tcW w:w="1350" w:type="dxa"/>
          </w:tcPr>
          <w:p w14:paraId="013CC5E5" w14:textId="104B566D" w:rsidR="00C339D2" w:rsidRPr="00AE2CF5" w:rsidRDefault="00D675B0" w:rsidP="00C339D2">
            <w:pPr>
              <w:rPr>
                <w:rFonts w:ascii="Arial" w:eastAsia="Adobe Heiti Std R" w:hAnsi="Arial" w:cs="Arial"/>
                <w:sz w:val="20"/>
                <w:szCs w:val="20"/>
              </w:rPr>
            </w:pPr>
            <w:r w:rsidRPr="00D675B0">
              <w:rPr>
                <w:rFonts w:ascii="Arial" w:eastAsia="Adobe Heiti Std R" w:hAnsi="Arial" w:cs="Arial"/>
                <w:b/>
                <w:bCs/>
                <w:sz w:val="20"/>
                <w:szCs w:val="20"/>
              </w:rPr>
              <w:t>Up to Dec 2019</w:t>
            </w:r>
          </w:p>
        </w:tc>
        <w:tc>
          <w:tcPr>
            <w:tcW w:w="1350" w:type="dxa"/>
          </w:tcPr>
          <w:p w14:paraId="1380A628" w14:textId="215BACC9" w:rsidR="00C339D2" w:rsidRPr="00AE2CF5" w:rsidRDefault="00C339D2" w:rsidP="00C339D2">
            <w:pPr>
              <w:rPr>
                <w:rFonts w:ascii="Arial" w:eastAsia="Adobe Heiti Std R" w:hAnsi="Arial" w:cs="Arial"/>
                <w:sz w:val="20"/>
                <w:szCs w:val="20"/>
              </w:rPr>
            </w:pPr>
            <w:r w:rsidRPr="00AE2CF5">
              <w:rPr>
                <w:rFonts w:ascii="Arial" w:eastAsia="Adobe Heiti Std R" w:hAnsi="Arial" w:cs="Arial"/>
                <w:b/>
                <w:bCs/>
                <w:sz w:val="20"/>
                <w:szCs w:val="20"/>
              </w:rPr>
              <w:t xml:space="preserve">As of May 2020 </w:t>
            </w:r>
          </w:p>
        </w:tc>
        <w:tc>
          <w:tcPr>
            <w:tcW w:w="1350" w:type="dxa"/>
          </w:tcPr>
          <w:p w14:paraId="4972F658" w14:textId="3B68A4C5" w:rsidR="00C339D2" w:rsidRPr="00AE2CF5" w:rsidRDefault="00D675B0" w:rsidP="00C339D2">
            <w:pPr>
              <w:rPr>
                <w:rFonts w:ascii="Arial" w:eastAsia="Adobe Heiti Std R" w:hAnsi="Arial" w:cs="Arial"/>
                <w:sz w:val="20"/>
                <w:szCs w:val="20"/>
              </w:rPr>
            </w:pPr>
            <w:r w:rsidRPr="00D675B0">
              <w:rPr>
                <w:rFonts w:ascii="Arial" w:eastAsia="Adobe Heiti Std R" w:hAnsi="Arial" w:cs="Arial"/>
                <w:b/>
                <w:bCs/>
                <w:sz w:val="20"/>
                <w:szCs w:val="20"/>
              </w:rPr>
              <w:t>Up to Dec 2019</w:t>
            </w:r>
          </w:p>
        </w:tc>
        <w:tc>
          <w:tcPr>
            <w:tcW w:w="1530" w:type="dxa"/>
          </w:tcPr>
          <w:p w14:paraId="5A615A95" w14:textId="0C6ABACA" w:rsidR="00C339D2" w:rsidRPr="00AE2CF5" w:rsidRDefault="00C339D2" w:rsidP="00C339D2">
            <w:pPr>
              <w:rPr>
                <w:rFonts w:ascii="Arial" w:eastAsia="Adobe Heiti Std R" w:hAnsi="Arial" w:cs="Arial"/>
                <w:sz w:val="20"/>
                <w:szCs w:val="20"/>
              </w:rPr>
            </w:pPr>
            <w:r w:rsidRPr="00AE2CF5">
              <w:rPr>
                <w:rFonts w:ascii="Arial" w:eastAsia="Adobe Heiti Std R" w:hAnsi="Arial" w:cs="Arial"/>
                <w:b/>
                <w:bCs/>
                <w:sz w:val="20"/>
                <w:szCs w:val="20"/>
              </w:rPr>
              <w:t xml:space="preserve">As of May 2020 </w:t>
            </w:r>
          </w:p>
        </w:tc>
        <w:tc>
          <w:tcPr>
            <w:tcW w:w="2880" w:type="dxa"/>
          </w:tcPr>
          <w:p w14:paraId="63DCE8BC" w14:textId="54F2C19A" w:rsidR="00C339D2" w:rsidRPr="00AE2CF5" w:rsidRDefault="00D675B0" w:rsidP="00C339D2">
            <w:pPr>
              <w:rPr>
                <w:rFonts w:ascii="Arial" w:eastAsia="Adobe Heiti Std R" w:hAnsi="Arial" w:cs="Arial"/>
                <w:sz w:val="20"/>
                <w:szCs w:val="20"/>
              </w:rPr>
            </w:pPr>
            <w:r w:rsidRPr="00D675B0">
              <w:rPr>
                <w:rFonts w:ascii="Arial" w:eastAsia="Adobe Heiti Std R" w:hAnsi="Arial" w:cs="Arial"/>
                <w:b/>
                <w:bCs/>
                <w:sz w:val="20"/>
                <w:szCs w:val="20"/>
              </w:rPr>
              <w:t>Up to Dec 2019</w:t>
            </w:r>
          </w:p>
        </w:tc>
        <w:tc>
          <w:tcPr>
            <w:tcW w:w="2970" w:type="dxa"/>
          </w:tcPr>
          <w:p w14:paraId="2CD94FA3" w14:textId="2B676F37" w:rsidR="00C339D2" w:rsidRPr="00AE2CF5" w:rsidRDefault="00C339D2" w:rsidP="00C339D2">
            <w:pPr>
              <w:rPr>
                <w:rFonts w:ascii="Arial" w:eastAsia="Adobe Heiti Std R" w:hAnsi="Arial" w:cs="Arial"/>
                <w:sz w:val="20"/>
                <w:szCs w:val="20"/>
              </w:rPr>
            </w:pPr>
            <w:r w:rsidRPr="00AE2CF5">
              <w:rPr>
                <w:rFonts w:ascii="Arial" w:eastAsia="Adobe Heiti Std R" w:hAnsi="Arial" w:cs="Arial"/>
                <w:b/>
                <w:bCs/>
                <w:sz w:val="20"/>
                <w:szCs w:val="20"/>
              </w:rPr>
              <w:t xml:space="preserve">As of May 2020 </w:t>
            </w:r>
          </w:p>
        </w:tc>
        <w:tc>
          <w:tcPr>
            <w:tcW w:w="1530" w:type="dxa"/>
          </w:tcPr>
          <w:p w14:paraId="27D0E3CD" w14:textId="359174BA" w:rsidR="00C339D2" w:rsidRPr="00AE2CF5" w:rsidRDefault="00D675B0" w:rsidP="00C339D2">
            <w:pPr>
              <w:rPr>
                <w:rFonts w:ascii="Arial" w:eastAsia="Adobe Heiti Std R" w:hAnsi="Arial" w:cs="Arial"/>
                <w:sz w:val="20"/>
                <w:szCs w:val="20"/>
              </w:rPr>
            </w:pPr>
            <w:r w:rsidRPr="00D675B0">
              <w:rPr>
                <w:rFonts w:ascii="Arial" w:eastAsia="Adobe Heiti Std R" w:hAnsi="Arial" w:cs="Arial"/>
                <w:b/>
                <w:bCs/>
                <w:sz w:val="20"/>
                <w:szCs w:val="20"/>
              </w:rPr>
              <w:t>Up to Dec 2019</w:t>
            </w:r>
          </w:p>
        </w:tc>
        <w:tc>
          <w:tcPr>
            <w:tcW w:w="1443" w:type="dxa"/>
          </w:tcPr>
          <w:p w14:paraId="13C0032C" w14:textId="5568CBF6" w:rsidR="00C339D2" w:rsidRPr="00AE2CF5" w:rsidRDefault="00C339D2" w:rsidP="00C339D2">
            <w:pPr>
              <w:rPr>
                <w:rFonts w:ascii="Arial" w:eastAsia="Adobe Heiti Std R" w:hAnsi="Arial" w:cs="Arial"/>
                <w:sz w:val="20"/>
                <w:szCs w:val="20"/>
              </w:rPr>
            </w:pPr>
            <w:r w:rsidRPr="00AE2CF5">
              <w:rPr>
                <w:rFonts w:ascii="Arial" w:eastAsia="Adobe Heiti Std R" w:hAnsi="Arial" w:cs="Arial"/>
                <w:b/>
                <w:bCs/>
                <w:sz w:val="20"/>
                <w:szCs w:val="20"/>
              </w:rPr>
              <w:t xml:space="preserve">As of May 2020 </w:t>
            </w:r>
          </w:p>
        </w:tc>
      </w:tr>
      <w:tr w:rsidR="00C339D2" w:rsidRPr="00AE2CF5" w14:paraId="62358FAC" w14:textId="77777777" w:rsidTr="00CA4221">
        <w:trPr>
          <w:trHeight w:val="780"/>
        </w:trPr>
        <w:tc>
          <w:tcPr>
            <w:tcW w:w="985" w:type="dxa"/>
            <w:hideMark/>
          </w:tcPr>
          <w:p w14:paraId="69503CD0" w14:textId="77777777" w:rsidR="00C339D2" w:rsidRPr="00AE2CF5" w:rsidRDefault="00C339D2" w:rsidP="00C339D2">
            <w:pPr>
              <w:rPr>
                <w:rFonts w:ascii="Arial" w:eastAsia="Adobe Heiti Std R" w:hAnsi="Arial" w:cs="Arial"/>
                <w:sz w:val="20"/>
                <w:szCs w:val="20"/>
              </w:rPr>
            </w:pPr>
            <w:r w:rsidRPr="00AE2CF5">
              <w:rPr>
                <w:rFonts w:ascii="Arial" w:eastAsia="Adobe Heiti Std R" w:hAnsi="Arial" w:cs="Arial"/>
                <w:sz w:val="20"/>
                <w:szCs w:val="20"/>
              </w:rPr>
              <w:t>China</w:t>
            </w:r>
          </w:p>
        </w:tc>
        <w:tc>
          <w:tcPr>
            <w:tcW w:w="1350" w:type="dxa"/>
            <w:hideMark/>
          </w:tcPr>
          <w:p w14:paraId="4639F179" w14:textId="77777777" w:rsidR="00C339D2" w:rsidRPr="00AE2CF5" w:rsidRDefault="00C339D2" w:rsidP="00C339D2">
            <w:pPr>
              <w:rPr>
                <w:rFonts w:ascii="Arial" w:eastAsia="Adobe Heiti Std R" w:hAnsi="Arial" w:cs="Arial"/>
                <w:sz w:val="20"/>
                <w:szCs w:val="20"/>
              </w:rPr>
            </w:pPr>
            <w:r w:rsidRPr="00AE2CF5">
              <w:rPr>
                <w:rFonts w:ascii="Arial" w:eastAsia="Adobe Heiti Std R" w:hAnsi="Arial" w:cs="Arial"/>
                <w:sz w:val="20"/>
                <w:szCs w:val="20"/>
              </w:rPr>
              <w:t>Very small percentage</w:t>
            </w:r>
          </w:p>
        </w:tc>
        <w:tc>
          <w:tcPr>
            <w:tcW w:w="1350" w:type="dxa"/>
            <w:hideMark/>
          </w:tcPr>
          <w:p w14:paraId="37F176BD" w14:textId="77777777" w:rsidR="00C339D2" w:rsidRPr="00AE2CF5" w:rsidRDefault="00C339D2" w:rsidP="00C339D2">
            <w:pPr>
              <w:rPr>
                <w:rFonts w:ascii="Arial" w:eastAsia="Adobe Heiti Std R" w:hAnsi="Arial" w:cs="Arial"/>
                <w:sz w:val="20"/>
                <w:szCs w:val="20"/>
              </w:rPr>
            </w:pPr>
            <w:r w:rsidRPr="00AE2CF5">
              <w:rPr>
                <w:rFonts w:ascii="Arial" w:eastAsia="Adobe Heiti Std R" w:hAnsi="Arial" w:cs="Arial"/>
                <w:sz w:val="20"/>
                <w:szCs w:val="20"/>
              </w:rPr>
              <w:t>Very small percentage</w:t>
            </w:r>
          </w:p>
        </w:tc>
        <w:tc>
          <w:tcPr>
            <w:tcW w:w="1350" w:type="dxa"/>
            <w:hideMark/>
          </w:tcPr>
          <w:p w14:paraId="45650AF3" w14:textId="77777777" w:rsidR="00C339D2" w:rsidRPr="00AE2CF5" w:rsidRDefault="00C339D2" w:rsidP="00C339D2">
            <w:pPr>
              <w:rPr>
                <w:rFonts w:ascii="Arial" w:eastAsia="Adobe Heiti Std R" w:hAnsi="Arial" w:cs="Arial"/>
                <w:sz w:val="20"/>
                <w:szCs w:val="20"/>
              </w:rPr>
            </w:pPr>
            <w:r w:rsidRPr="00AE2CF5">
              <w:rPr>
                <w:rFonts w:ascii="Arial" w:eastAsia="Adobe Heiti Std R" w:hAnsi="Arial" w:cs="Arial"/>
                <w:sz w:val="20"/>
                <w:szCs w:val="20"/>
              </w:rPr>
              <w:t>Very small percentage</w:t>
            </w:r>
          </w:p>
        </w:tc>
        <w:tc>
          <w:tcPr>
            <w:tcW w:w="1530" w:type="dxa"/>
            <w:hideMark/>
          </w:tcPr>
          <w:p w14:paraId="5061E165" w14:textId="77777777" w:rsidR="00C339D2" w:rsidRPr="00AE2CF5" w:rsidRDefault="00C339D2" w:rsidP="00C339D2">
            <w:pPr>
              <w:rPr>
                <w:rFonts w:ascii="Arial" w:eastAsia="Adobe Heiti Std R" w:hAnsi="Arial" w:cs="Arial"/>
                <w:sz w:val="20"/>
                <w:szCs w:val="20"/>
              </w:rPr>
            </w:pPr>
            <w:r w:rsidRPr="00AE2CF5">
              <w:rPr>
                <w:rFonts w:ascii="Arial" w:eastAsia="Adobe Heiti Std R" w:hAnsi="Arial" w:cs="Arial"/>
                <w:sz w:val="20"/>
                <w:szCs w:val="20"/>
              </w:rPr>
              <w:t>Very small percentage</w:t>
            </w:r>
          </w:p>
        </w:tc>
        <w:tc>
          <w:tcPr>
            <w:tcW w:w="2880" w:type="dxa"/>
            <w:hideMark/>
          </w:tcPr>
          <w:p w14:paraId="5610C6B7" w14:textId="77777777" w:rsidR="00C339D2" w:rsidRPr="00AE2CF5" w:rsidRDefault="00C339D2" w:rsidP="00C339D2">
            <w:pPr>
              <w:rPr>
                <w:rFonts w:ascii="Arial" w:eastAsia="Adobe Heiti Std R" w:hAnsi="Arial" w:cs="Arial"/>
                <w:sz w:val="20"/>
                <w:szCs w:val="20"/>
              </w:rPr>
            </w:pPr>
            <w:r w:rsidRPr="00AE2CF5">
              <w:rPr>
                <w:rFonts w:ascii="Arial" w:eastAsia="Adobe Heiti Std R" w:hAnsi="Arial" w:cs="Arial"/>
                <w:sz w:val="20"/>
                <w:szCs w:val="20"/>
              </w:rPr>
              <w:t>-</w:t>
            </w:r>
          </w:p>
        </w:tc>
        <w:tc>
          <w:tcPr>
            <w:tcW w:w="2970" w:type="dxa"/>
            <w:hideMark/>
          </w:tcPr>
          <w:p w14:paraId="5CA45151" w14:textId="77777777" w:rsidR="00C339D2" w:rsidRPr="00AE2CF5" w:rsidRDefault="00C339D2" w:rsidP="00C339D2">
            <w:pPr>
              <w:rPr>
                <w:rFonts w:ascii="Arial" w:eastAsia="Adobe Heiti Std R" w:hAnsi="Arial" w:cs="Arial"/>
                <w:sz w:val="20"/>
                <w:szCs w:val="20"/>
              </w:rPr>
            </w:pPr>
            <w:r w:rsidRPr="00AE2CF5">
              <w:rPr>
                <w:rFonts w:ascii="Arial" w:eastAsia="Adobe Heiti Std R" w:hAnsi="Arial" w:cs="Arial"/>
                <w:sz w:val="20"/>
                <w:szCs w:val="20"/>
              </w:rPr>
              <w:t>-</w:t>
            </w:r>
          </w:p>
        </w:tc>
        <w:tc>
          <w:tcPr>
            <w:tcW w:w="1530" w:type="dxa"/>
            <w:hideMark/>
          </w:tcPr>
          <w:p w14:paraId="26D06D6A" w14:textId="77777777" w:rsidR="00C339D2" w:rsidRPr="00AE2CF5" w:rsidRDefault="00C339D2" w:rsidP="00C339D2">
            <w:pPr>
              <w:rPr>
                <w:rFonts w:ascii="Arial" w:eastAsia="Adobe Heiti Std R" w:hAnsi="Arial" w:cs="Arial"/>
                <w:sz w:val="20"/>
                <w:szCs w:val="20"/>
              </w:rPr>
            </w:pPr>
            <w:r w:rsidRPr="00AE2CF5">
              <w:rPr>
                <w:rFonts w:ascii="Arial" w:eastAsia="Adobe Heiti Std R" w:hAnsi="Arial" w:cs="Arial"/>
                <w:sz w:val="20"/>
                <w:szCs w:val="20"/>
              </w:rPr>
              <w:t>-</w:t>
            </w:r>
          </w:p>
        </w:tc>
        <w:tc>
          <w:tcPr>
            <w:tcW w:w="1443" w:type="dxa"/>
            <w:hideMark/>
          </w:tcPr>
          <w:p w14:paraId="25023EF2" w14:textId="77777777" w:rsidR="00C339D2" w:rsidRPr="00AE2CF5" w:rsidRDefault="00C339D2" w:rsidP="00C339D2">
            <w:pPr>
              <w:rPr>
                <w:rFonts w:ascii="Arial" w:eastAsia="Adobe Heiti Std R" w:hAnsi="Arial" w:cs="Arial"/>
                <w:sz w:val="20"/>
                <w:szCs w:val="20"/>
              </w:rPr>
            </w:pPr>
            <w:r w:rsidRPr="00AE2CF5">
              <w:rPr>
                <w:rFonts w:ascii="Arial" w:eastAsia="Adobe Heiti Std R" w:hAnsi="Arial" w:cs="Arial"/>
                <w:sz w:val="20"/>
                <w:szCs w:val="20"/>
              </w:rPr>
              <w:t>-</w:t>
            </w:r>
          </w:p>
        </w:tc>
      </w:tr>
      <w:tr w:rsidR="00CA4221" w:rsidRPr="00AE2CF5" w14:paraId="36EA7A5A" w14:textId="77777777" w:rsidTr="00CA4221">
        <w:trPr>
          <w:trHeight w:val="2663"/>
        </w:trPr>
        <w:tc>
          <w:tcPr>
            <w:tcW w:w="985" w:type="dxa"/>
            <w:hideMark/>
          </w:tcPr>
          <w:p w14:paraId="3BD59772" w14:textId="77777777" w:rsidR="00C339D2" w:rsidRPr="00AE2CF5" w:rsidRDefault="00C339D2" w:rsidP="00C339D2">
            <w:pPr>
              <w:rPr>
                <w:rFonts w:ascii="Arial" w:eastAsia="Adobe Heiti Std R" w:hAnsi="Arial" w:cs="Arial"/>
                <w:sz w:val="20"/>
                <w:szCs w:val="20"/>
              </w:rPr>
            </w:pPr>
            <w:r w:rsidRPr="00AE2CF5">
              <w:rPr>
                <w:rFonts w:ascii="Arial" w:eastAsia="Adobe Heiti Std R" w:hAnsi="Arial" w:cs="Arial"/>
                <w:sz w:val="20"/>
                <w:szCs w:val="20"/>
              </w:rPr>
              <w:t>Denmark</w:t>
            </w:r>
          </w:p>
        </w:tc>
        <w:tc>
          <w:tcPr>
            <w:tcW w:w="1350" w:type="dxa"/>
            <w:hideMark/>
          </w:tcPr>
          <w:p w14:paraId="0C1FC1B7" w14:textId="77777777" w:rsidR="00C339D2" w:rsidRPr="00AE2CF5" w:rsidRDefault="00C339D2" w:rsidP="00C339D2">
            <w:pPr>
              <w:rPr>
                <w:rFonts w:ascii="Arial" w:eastAsia="Adobe Heiti Std R" w:hAnsi="Arial" w:cs="Arial"/>
                <w:sz w:val="20"/>
                <w:szCs w:val="20"/>
              </w:rPr>
            </w:pPr>
            <w:r w:rsidRPr="00AE2CF5">
              <w:rPr>
                <w:rFonts w:ascii="Arial" w:eastAsia="Adobe Heiti Std R" w:hAnsi="Arial" w:cs="Arial"/>
                <w:sz w:val="20"/>
                <w:szCs w:val="20"/>
              </w:rPr>
              <w:t>18% of outpatient consults in January 2020</w:t>
            </w:r>
          </w:p>
        </w:tc>
        <w:tc>
          <w:tcPr>
            <w:tcW w:w="1350" w:type="dxa"/>
            <w:hideMark/>
          </w:tcPr>
          <w:p w14:paraId="39574007" w14:textId="77777777" w:rsidR="00C339D2" w:rsidRPr="00AE2CF5" w:rsidRDefault="00C339D2" w:rsidP="00C339D2">
            <w:pPr>
              <w:rPr>
                <w:rFonts w:ascii="Arial" w:eastAsia="Adobe Heiti Std R" w:hAnsi="Arial" w:cs="Arial"/>
                <w:sz w:val="20"/>
                <w:szCs w:val="20"/>
              </w:rPr>
            </w:pPr>
            <w:r w:rsidRPr="00AE2CF5">
              <w:rPr>
                <w:rFonts w:ascii="Arial" w:eastAsia="Adobe Heiti Std R" w:hAnsi="Arial" w:cs="Arial"/>
                <w:sz w:val="20"/>
                <w:szCs w:val="20"/>
              </w:rPr>
              <w:t>64% of outpatient consults in April 2020</w:t>
            </w:r>
          </w:p>
        </w:tc>
        <w:tc>
          <w:tcPr>
            <w:tcW w:w="1350" w:type="dxa"/>
            <w:hideMark/>
          </w:tcPr>
          <w:p w14:paraId="63402F5F" w14:textId="77777777" w:rsidR="00C339D2" w:rsidRPr="00AE2CF5" w:rsidRDefault="00C339D2" w:rsidP="00C339D2">
            <w:pPr>
              <w:rPr>
                <w:rFonts w:ascii="Arial" w:eastAsia="Adobe Heiti Std R" w:hAnsi="Arial" w:cs="Arial"/>
                <w:sz w:val="20"/>
                <w:szCs w:val="20"/>
              </w:rPr>
            </w:pPr>
            <w:r w:rsidRPr="00AE2CF5">
              <w:rPr>
                <w:rFonts w:ascii="Arial" w:eastAsia="Adobe Heiti Std R" w:hAnsi="Arial" w:cs="Arial"/>
                <w:sz w:val="20"/>
                <w:szCs w:val="20"/>
              </w:rPr>
              <w:t>5-10%</w:t>
            </w:r>
          </w:p>
        </w:tc>
        <w:tc>
          <w:tcPr>
            <w:tcW w:w="1530" w:type="dxa"/>
            <w:hideMark/>
          </w:tcPr>
          <w:p w14:paraId="30663FC1" w14:textId="77777777" w:rsidR="00C339D2" w:rsidRPr="00AE2CF5" w:rsidRDefault="00C339D2" w:rsidP="00C339D2">
            <w:pPr>
              <w:rPr>
                <w:rFonts w:ascii="Arial" w:eastAsia="Adobe Heiti Std R" w:hAnsi="Arial" w:cs="Arial"/>
                <w:sz w:val="20"/>
                <w:szCs w:val="20"/>
              </w:rPr>
            </w:pPr>
            <w:r w:rsidRPr="00AE2CF5">
              <w:rPr>
                <w:rFonts w:ascii="Arial" w:eastAsia="Adobe Heiti Std R" w:hAnsi="Arial" w:cs="Arial"/>
                <w:sz w:val="20"/>
                <w:szCs w:val="20"/>
              </w:rPr>
              <w:t>80-90%</w:t>
            </w:r>
          </w:p>
        </w:tc>
        <w:tc>
          <w:tcPr>
            <w:tcW w:w="2880" w:type="dxa"/>
            <w:hideMark/>
          </w:tcPr>
          <w:p w14:paraId="5DA8ACB2" w14:textId="212F37F0" w:rsidR="00C339D2" w:rsidRPr="00AE2CF5" w:rsidRDefault="00C339D2" w:rsidP="00C339D2">
            <w:pPr>
              <w:rPr>
                <w:rFonts w:ascii="Arial" w:eastAsia="Adobe Heiti Std R" w:hAnsi="Arial" w:cs="Arial"/>
                <w:sz w:val="20"/>
                <w:szCs w:val="20"/>
              </w:rPr>
            </w:pPr>
            <w:r w:rsidRPr="00AE2CF5">
              <w:rPr>
                <w:rFonts w:ascii="Arial" w:eastAsia="Adobe Heiti Std R" w:hAnsi="Arial" w:cs="Arial"/>
                <w:sz w:val="20"/>
                <w:szCs w:val="20"/>
              </w:rPr>
              <w:t>Lack of training and feasible technical solutions. Optimal psychiatric care requires in-person evaluation. The need for telepsychiatry has been very limited.</w:t>
            </w:r>
          </w:p>
        </w:tc>
        <w:tc>
          <w:tcPr>
            <w:tcW w:w="2970" w:type="dxa"/>
            <w:hideMark/>
          </w:tcPr>
          <w:p w14:paraId="2AF623D9" w14:textId="4C080733" w:rsidR="00C339D2" w:rsidRPr="00AE2CF5" w:rsidRDefault="00C339D2" w:rsidP="00C339D2">
            <w:pPr>
              <w:rPr>
                <w:rFonts w:ascii="Arial" w:eastAsia="Adobe Heiti Std R" w:hAnsi="Arial" w:cs="Arial"/>
                <w:sz w:val="20"/>
                <w:szCs w:val="20"/>
              </w:rPr>
            </w:pPr>
            <w:r w:rsidRPr="00AE2CF5">
              <w:rPr>
                <w:rFonts w:ascii="Arial" w:eastAsia="Adobe Heiti Std R" w:hAnsi="Arial" w:cs="Arial"/>
                <w:sz w:val="20"/>
                <w:szCs w:val="20"/>
              </w:rPr>
              <w:t>During the lockdown, in-person visits were minimized to prevent the spread of infections. During the pandemic both patients and physicians have learned the benefits of telemedicine, and sometimes now prefer this option as a good alternative to in-person consultations. The technical solution systems have been optimized during the pandemic.</w:t>
            </w:r>
          </w:p>
        </w:tc>
        <w:tc>
          <w:tcPr>
            <w:tcW w:w="1530" w:type="dxa"/>
            <w:hideMark/>
          </w:tcPr>
          <w:p w14:paraId="3FCA06FC" w14:textId="77777777" w:rsidR="00C339D2" w:rsidRPr="00AE2CF5" w:rsidRDefault="00C339D2" w:rsidP="00C339D2">
            <w:pPr>
              <w:rPr>
                <w:rFonts w:ascii="Arial" w:eastAsia="Adobe Heiti Std R" w:hAnsi="Arial" w:cs="Arial"/>
                <w:sz w:val="20"/>
                <w:szCs w:val="20"/>
              </w:rPr>
            </w:pPr>
            <w:r w:rsidRPr="00AE2CF5">
              <w:rPr>
                <w:rFonts w:ascii="Arial" w:eastAsia="Adobe Heiti Std R" w:hAnsi="Arial" w:cs="Arial"/>
                <w:sz w:val="20"/>
                <w:szCs w:val="20"/>
              </w:rPr>
              <w:t>-3</w:t>
            </w:r>
          </w:p>
        </w:tc>
        <w:tc>
          <w:tcPr>
            <w:tcW w:w="1443" w:type="dxa"/>
            <w:hideMark/>
          </w:tcPr>
          <w:p w14:paraId="447AD281" w14:textId="77777777" w:rsidR="00C339D2" w:rsidRPr="00AE2CF5" w:rsidRDefault="00C339D2" w:rsidP="00C339D2">
            <w:pPr>
              <w:rPr>
                <w:rFonts w:ascii="Arial" w:eastAsia="Adobe Heiti Std R" w:hAnsi="Arial" w:cs="Arial"/>
                <w:sz w:val="20"/>
                <w:szCs w:val="20"/>
              </w:rPr>
            </w:pPr>
            <w:r w:rsidRPr="00AE2CF5">
              <w:rPr>
                <w:rFonts w:ascii="Arial" w:eastAsia="Adobe Heiti Std R" w:hAnsi="Arial" w:cs="Arial"/>
                <w:sz w:val="20"/>
                <w:szCs w:val="20"/>
              </w:rPr>
              <w:t>-1</w:t>
            </w:r>
          </w:p>
        </w:tc>
      </w:tr>
    </w:tbl>
    <w:p w14:paraId="412BB6B6" w14:textId="5BC9CC85" w:rsidR="00CA4221" w:rsidRDefault="00CA4221"/>
    <w:p w14:paraId="67B7E25B" w14:textId="77777777" w:rsidR="00CA4221" w:rsidRDefault="00CA4221">
      <w:r>
        <w:br w:type="page"/>
      </w:r>
    </w:p>
    <w:tbl>
      <w:tblPr>
        <w:tblStyle w:val="a4"/>
        <w:tblW w:w="0" w:type="auto"/>
        <w:tblLook w:val="04A0" w:firstRow="1" w:lastRow="0" w:firstColumn="1" w:lastColumn="0" w:noHBand="0" w:noVBand="1"/>
      </w:tblPr>
      <w:tblGrid>
        <w:gridCol w:w="985"/>
        <w:gridCol w:w="1350"/>
        <w:gridCol w:w="1350"/>
        <w:gridCol w:w="1440"/>
        <w:gridCol w:w="1440"/>
        <w:gridCol w:w="2880"/>
        <w:gridCol w:w="2975"/>
        <w:gridCol w:w="1508"/>
        <w:gridCol w:w="1460"/>
      </w:tblGrid>
      <w:tr w:rsidR="00CA4221" w:rsidRPr="00AE2CF5" w14:paraId="278E5A92" w14:textId="77777777" w:rsidTr="00CA4221">
        <w:trPr>
          <w:trHeight w:val="2240"/>
        </w:trPr>
        <w:tc>
          <w:tcPr>
            <w:tcW w:w="985" w:type="dxa"/>
          </w:tcPr>
          <w:p w14:paraId="6E1FDD6F" w14:textId="77777777" w:rsidR="00CA4221" w:rsidRPr="00AE2CF5" w:rsidRDefault="00CA4221" w:rsidP="00CA4221">
            <w:pPr>
              <w:rPr>
                <w:rFonts w:ascii="Arial" w:eastAsia="Adobe Heiti Std R" w:hAnsi="Arial" w:cs="Arial"/>
                <w:sz w:val="20"/>
                <w:szCs w:val="20"/>
              </w:rPr>
            </w:pPr>
          </w:p>
        </w:tc>
        <w:tc>
          <w:tcPr>
            <w:tcW w:w="2700" w:type="dxa"/>
            <w:gridSpan w:val="2"/>
          </w:tcPr>
          <w:p w14:paraId="38D4062C" w14:textId="4920944B" w:rsidR="00CA4221" w:rsidRPr="00AE2CF5" w:rsidRDefault="00CA4221" w:rsidP="00CA4221">
            <w:pPr>
              <w:rPr>
                <w:rFonts w:ascii="Arial" w:eastAsia="Adobe Heiti Std R" w:hAnsi="Arial" w:cs="Arial"/>
                <w:sz w:val="20"/>
                <w:szCs w:val="20"/>
              </w:rPr>
            </w:pPr>
            <w:r w:rsidRPr="00875110">
              <w:rPr>
                <w:rFonts w:ascii="Arial" w:eastAsia="Adobe Heiti Std R" w:hAnsi="Arial" w:cs="Arial"/>
                <w:b/>
                <w:bCs/>
                <w:sz w:val="20"/>
                <w:szCs w:val="20"/>
              </w:rPr>
              <w:t>What percentage of your patients are using telepsychiatry? (i.e., what percentage of a day's consultations are telepsychiatry?) (If multiple days or multiple facilities are used, please provide an average.), cont’d</w:t>
            </w:r>
          </w:p>
        </w:tc>
        <w:tc>
          <w:tcPr>
            <w:tcW w:w="2880" w:type="dxa"/>
            <w:gridSpan w:val="2"/>
          </w:tcPr>
          <w:p w14:paraId="7564CDC3" w14:textId="01E5D8C4" w:rsidR="00CA4221" w:rsidRPr="00AE2CF5" w:rsidRDefault="00CA4221" w:rsidP="00CA4221">
            <w:pPr>
              <w:rPr>
                <w:rFonts w:ascii="Arial" w:eastAsia="Adobe Heiti Std R" w:hAnsi="Arial" w:cs="Arial"/>
                <w:sz w:val="20"/>
                <w:szCs w:val="20"/>
              </w:rPr>
            </w:pPr>
            <w:r w:rsidRPr="00875110">
              <w:rPr>
                <w:rFonts w:ascii="Arial" w:eastAsia="Adobe Heiti Std R" w:hAnsi="Arial" w:cs="Arial"/>
                <w:b/>
                <w:bCs/>
                <w:sz w:val="20"/>
                <w:szCs w:val="20"/>
              </w:rPr>
              <w:t>What percentage of psychiatrists in the country use telepsychiatry, in your opinion?, cont’d</w:t>
            </w:r>
          </w:p>
        </w:tc>
        <w:tc>
          <w:tcPr>
            <w:tcW w:w="5855" w:type="dxa"/>
            <w:gridSpan w:val="2"/>
          </w:tcPr>
          <w:p w14:paraId="44B8AB71" w14:textId="69B990AC" w:rsidR="00CA4221" w:rsidRPr="00AE2CF5" w:rsidRDefault="00CA4221" w:rsidP="00CA4221">
            <w:pPr>
              <w:rPr>
                <w:rFonts w:ascii="Arial" w:eastAsia="Adobe Heiti Std R" w:hAnsi="Arial" w:cs="Arial"/>
                <w:sz w:val="20"/>
                <w:szCs w:val="20"/>
              </w:rPr>
            </w:pPr>
            <w:r w:rsidRPr="00875110">
              <w:rPr>
                <w:rFonts w:ascii="Arial" w:eastAsia="Adobe Heiti Std R" w:hAnsi="Arial" w:cs="Arial"/>
                <w:b/>
                <w:bCs/>
                <w:sz w:val="20"/>
                <w:szCs w:val="20"/>
              </w:rPr>
              <w:t>If telepsychiatry is used less than 10% of the time, explain why you think that is. Likewise, if rates of use have risen since the pandemic began, explain why you think that is as well., cont’d</w:t>
            </w:r>
          </w:p>
        </w:tc>
        <w:tc>
          <w:tcPr>
            <w:tcW w:w="2968" w:type="dxa"/>
            <w:gridSpan w:val="2"/>
          </w:tcPr>
          <w:p w14:paraId="3F1F1C52" w14:textId="0EEFFC8B" w:rsidR="00CA4221" w:rsidRPr="00AE2CF5" w:rsidRDefault="00CA4221" w:rsidP="00CA4221">
            <w:pPr>
              <w:rPr>
                <w:rFonts w:ascii="Arial" w:eastAsia="Adobe Heiti Std R" w:hAnsi="Arial" w:cs="Arial"/>
                <w:sz w:val="20"/>
                <w:szCs w:val="20"/>
              </w:rPr>
            </w:pPr>
            <w:r w:rsidRPr="00875110">
              <w:rPr>
                <w:rFonts w:ascii="Arial" w:eastAsia="Adobe Heiti Std R" w:hAnsi="Arial" w:cs="Arial"/>
                <w:b/>
                <w:bCs/>
                <w:sz w:val="20"/>
                <w:szCs w:val="20"/>
              </w:rPr>
              <w:t>How easy is it for physicians to practice online compared to in-person practice? (-3 to 3 Likert Scale 0 is equivalent, -3 is extremely hard to use, +3 is extremely easy to use.), cont’d</w:t>
            </w:r>
          </w:p>
        </w:tc>
      </w:tr>
      <w:tr w:rsidR="00CA4221" w:rsidRPr="00AE2CF5" w14:paraId="46C89382" w14:textId="77777777" w:rsidTr="00CA4221">
        <w:trPr>
          <w:trHeight w:val="710"/>
        </w:trPr>
        <w:tc>
          <w:tcPr>
            <w:tcW w:w="985" w:type="dxa"/>
          </w:tcPr>
          <w:p w14:paraId="58F8AB88" w14:textId="27B813C0" w:rsidR="00CA4221" w:rsidRPr="00AE2CF5" w:rsidRDefault="00CA4221" w:rsidP="00CA4221">
            <w:pPr>
              <w:rPr>
                <w:rFonts w:ascii="Arial" w:eastAsia="Adobe Heiti Std R" w:hAnsi="Arial" w:cs="Arial"/>
                <w:sz w:val="20"/>
                <w:szCs w:val="20"/>
              </w:rPr>
            </w:pPr>
            <w:r w:rsidRPr="00875110">
              <w:rPr>
                <w:rFonts w:ascii="Arial" w:eastAsia="Adobe Heiti Std R" w:hAnsi="Arial" w:cs="Arial"/>
                <w:b/>
                <w:bCs/>
                <w:sz w:val="20"/>
                <w:szCs w:val="20"/>
              </w:rPr>
              <w:t> </w:t>
            </w:r>
          </w:p>
        </w:tc>
        <w:tc>
          <w:tcPr>
            <w:tcW w:w="1350" w:type="dxa"/>
          </w:tcPr>
          <w:p w14:paraId="56D97644" w14:textId="0924128D" w:rsidR="00CA4221" w:rsidRPr="00AE2CF5" w:rsidRDefault="00D675B0" w:rsidP="00CA4221">
            <w:pPr>
              <w:rPr>
                <w:rFonts w:ascii="Arial" w:eastAsia="Adobe Heiti Std R" w:hAnsi="Arial" w:cs="Arial"/>
                <w:sz w:val="20"/>
                <w:szCs w:val="20"/>
              </w:rPr>
            </w:pPr>
            <w:r w:rsidRPr="00D675B0">
              <w:rPr>
                <w:rFonts w:ascii="Arial" w:eastAsia="Adobe Heiti Std R" w:hAnsi="Arial" w:cs="Arial"/>
                <w:b/>
                <w:bCs/>
                <w:sz w:val="20"/>
                <w:szCs w:val="20"/>
              </w:rPr>
              <w:t>Up to Dec 2019</w:t>
            </w:r>
          </w:p>
        </w:tc>
        <w:tc>
          <w:tcPr>
            <w:tcW w:w="1350" w:type="dxa"/>
          </w:tcPr>
          <w:p w14:paraId="6F9B0430" w14:textId="650ED2B4" w:rsidR="00CA4221" w:rsidRPr="00AE2CF5" w:rsidRDefault="00CA4221" w:rsidP="00CA4221">
            <w:pPr>
              <w:rPr>
                <w:rFonts w:ascii="Arial" w:eastAsia="Adobe Heiti Std R" w:hAnsi="Arial" w:cs="Arial"/>
                <w:sz w:val="20"/>
                <w:szCs w:val="20"/>
              </w:rPr>
            </w:pPr>
            <w:r w:rsidRPr="00875110">
              <w:rPr>
                <w:rFonts w:ascii="Arial" w:eastAsia="Adobe Heiti Std R" w:hAnsi="Arial" w:cs="Arial"/>
                <w:b/>
                <w:bCs/>
                <w:sz w:val="20"/>
                <w:szCs w:val="20"/>
              </w:rPr>
              <w:t xml:space="preserve">As of May 2020 </w:t>
            </w:r>
          </w:p>
        </w:tc>
        <w:tc>
          <w:tcPr>
            <w:tcW w:w="1440" w:type="dxa"/>
          </w:tcPr>
          <w:p w14:paraId="28FC9E73" w14:textId="33E3BC82" w:rsidR="00CA4221" w:rsidRPr="00AE2CF5" w:rsidRDefault="00D675B0" w:rsidP="00CA4221">
            <w:pPr>
              <w:rPr>
                <w:rFonts w:ascii="Arial" w:eastAsia="Adobe Heiti Std R" w:hAnsi="Arial" w:cs="Arial"/>
                <w:sz w:val="20"/>
                <w:szCs w:val="20"/>
              </w:rPr>
            </w:pPr>
            <w:r w:rsidRPr="00D675B0">
              <w:rPr>
                <w:rFonts w:ascii="Arial" w:eastAsia="Adobe Heiti Std R" w:hAnsi="Arial" w:cs="Arial"/>
                <w:b/>
                <w:bCs/>
                <w:sz w:val="20"/>
                <w:szCs w:val="20"/>
              </w:rPr>
              <w:t>Up to Dec 2019</w:t>
            </w:r>
          </w:p>
        </w:tc>
        <w:tc>
          <w:tcPr>
            <w:tcW w:w="1440" w:type="dxa"/>
          </w:tcPr>
          <w:p w14:paraId="7E5762BD" w14:textId="5D6345E0" w:rsidR="00CA4221" w:rsidRPr="00AE2CF5" w:rsidRDefault="00CA4221" w:rsidP="00CA4221">
            <w:pPr>
              <w:rPr>
                <w:rFonts w:ascii="Arial" w:eastAsia="Adobe Heiti Std R" w:hAnsi="Arial" w:cs="Arial"/>
                <w:sz w:val="20"/>
                <w:szCs w:val="20"/>
              </w:rPr>
            </w:pPr>
            <w:r w:rsidRPr="00875110">
              <w:rPr>
                <w:rFonts w:ascii="Arial" w:eastAsia="Adobe Heiti Std R" w:hAnsi="Arial" w:cs="Arial"/>
                <w:b/>
                <w:bCs/>
                <w:sz w:val="20"/>
                <w:szCs w:val="20"/>
              </w:rPr>
              <w:t xml:space="preserve">As of May 2020 </w:t>
            </w:r>
          </w:p>
        </w:tc>
        <w:tc>
          <w:tcPr>
            <w:tcW w:w="2880" w:type="dxa"/>
          </w:tcPr>
          <w:p w14:paraId="7973D901" w14:textId="4260853F" w:rsidR="00CA4221" w:rsidRPr="00AE2CF5" w:rsidRDefault="00D675B0" w:rsidP="00CA4221">
            <w:pPr>
              <w:rPr>
                <w:rFonts w:ascii="Arial" w:eastAsia="Adobe Heiti Std R" w:hAnsi="Arial" w:cs="Arial"/>
                <w:sz w:val="20"/>
                <w:szCs w:val="20"/>
              </w:rPr>
            </w:pPr>
            <w:r w:rsidRPr="00D675B0">
              <w:rPr>
                <w:rFonts w:ascii="Arial" w:eastAsia="Adobe Heiti Std R" w:hAnsi="Arial" w:cs="Arial"/>
                <w:b/>
                <w:bCs/>
                <w:sz w:val="20"/>
                <w:szCs w:val="20"/>
              </w:rPr>
              <w:t>Up to Dec 2019</w:t>
            </w:r>
          </w:p>
        </w:tc>
        <w:tc>
          <w:tcPr>
            <w:tcW w:w="2975" w:type="dxa"/>
          </w:tcPr>
          <w:p w14:paraId="6C58EE60" w14:textId="78260B18" w:rsidR="00CA4221" w:rsidRPr="00AE2CF5" w:rsidRDefault="00CA4221" w:rsidP="00CA4221">
            <w:pPr>
              <w:rPr>
                <w:rFonts w:ascii="Arial" w:eastAsia="Adobe Heiti Std R" w:hAnsi="Arial" w:cs="Arial"/>
                <w:sz w:val="20"/>
                <w:szCs w:val="20"/>
              </w:rPr>
            </w:pPr>
            <w:r w:rsidRPr="00875110">
              <w:rPr>
                <w:rFonts w:ascii="Arial" w:eastAsia="Adobe Heiti Std R" w:hAnsi="Arial" w:cs="Arial"/>
                <w:b/>
                <w:bCs/>
                <w:sz w:val="20"/>
                <w:szCs w:val="20"/>
              </w:rPr>
              <w:t xml:space="preserve">As of May 2020 </w:t>
            </w:r>
          </w:p>
        </w:tc>
        <w:tc>
          <w:tcPr>
            <w:tcW w:w="1508" w:type="dxa"/>
          </w:tcPr>
          <w:p w14:paraId="2ABDD22F" w14:textId="5969C055" w:rsidR="00CA4221" w:rsidRPr="00AE2CF5" w:rsidRDefault="00D675B0" w:rsidP="00CA4221">
            <w:pPr>
              <w:rPr>
                <w:rFonts w:ascii="Arial" w:eastAsia="Adobe Heiti Std R" w:hAnsi="Arial" w:cs="Arial"/>
                <w:sz w:val="20"/>
                <w:szCs w:val="20"/>
              </w:rPr>
            </w:pPr>
            <w:r w:rsidRPr="00D675B0">
              <w:rPr>
                <w:rFonts w:ascii="Arial" w:eastAsia="Adobe Heiti Std R" w:hAnsi="Arial" w:cs="Arial"/>
                <w:b/>
                <w:bCs/>
                <w:sz w:val="20"/>
                <w:szCs w:val="20"/>
              </w:rPr>
              <w:t>Up to Dec 2019</w:t>
            </w:r>
          </w:p>
        </w:tc>
        <w:tc>
          <w:tcPr>
            <w:tcW w:w="1460" w:type="dxa"/>
          </w:tcPr>
          <w:p w14:paraId="4F3531E9" w14:textId="0923BAB5" w:rsidR="00CA4221" w:rsidRPr="00AE2CF5" w:rsidRDefault="00CA4221" w:rsidP="00CA4221">
            <w:pPr>
              <w:rPr>
                <w:rFonts w:ascii="Arial" w:eastAsia="Adobe Heiti Std R" w:hAnsi="Arial" w:cs="Arial"/>
                <w:sz w:val="20"/>
                <w:szCs w:val="20"/>
              </w:rPr>
            </w:pPr>
            <w:r w:rsidRPr="00875110">
              <w:rPr>
                <w:rFonts w:ascii="Arial" w:eastAsia="Adobe Heiti Std R" w:hAnsi="Arial" w:cs="Arial"/>
                <w:b/>
                <w:bCs/>
                <w:sz w:val="20"/>
                <w:szCs w:val="20"/>
              </w:rPr>
              <w:t xml:space="preserve">As of May 2020 </w:t>
            </w:r>
          </w:p>
        </w:tc>
      </w:tr>
      <w:tr w:rsidR="00CA4221" w:rsidRPr="00AE2CF5" w14:paraId="28AB4ECD" w14:textId="77777777" w:rsidTr="00CA4221">
        <w:trPr>
          <w:trHeight w:val="3860"/>
        </w:trPr>
        <w:tc>
          <w:tcPr>
            <w:tcW w:w="985" w:type="dxa"/>
            <w:hideMark/>
          </w:tcPr>
          <w:p w14:paraId="5C64A037"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Egypt</w:t>
            </w:r>
          </w:p>
        </w:tc>
        <w:tc>
          <w:tcPr>
            <w:tcW w:w="1350" w:type="dxa"/>
            <w:hideMark/>
          </w:tcPr>
          <w:p w14:paraId="1B634FCD"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30%</w:t>
            </w:r>
          </w:p>
        </w:tc>
        <w:tc>
          <w:tcPr>
            <w:tcW w:w="1350" w:type="dxa"/>
            <w:hideMark/>
          </w:tcPr>
          <w:p w14:paraId="4BF91B94"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60%</w:t>
            </w:r>
          </w:p>
        </w:tc>
        <w:tc>
          <w:tcPr>
            <w:tcW w:w="1440" w:type="dxa"/>
            <w:hideMark/>
          </w:tcPr>
          <w:p w14:paraId="2EA3C7C5"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&lt;10%</w:t>
            </w:r>
          </w:p>
        </w:tc>
        <w:tc>
          <w:tcPr>
            <w:tcW w:w="1440" w:type="dxa"/>
            <w:hideMark/>
          </w:tcPr>
          <w:p w14:paraId="5C33A396"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60-80%</w:t>
            </w:r>
          </w:p>
        </w:tc>
        <w:tc>
          <w:tcPr>
            <w:tcW w:w="2880" w:type="dxa"/>
            <w:hideMark/>
          </w:tcPr>
          <w:p w14:paraId="44179539"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Reasons for the low use of telepsychiatry before the pandemic arise from both psychiatrists and clients. Many psychiatrists resisted the change of shifting to more technical techniques, as they were convinced that telemedicine would not work as effectively as in-person meetings. Moreover, psychiatrists felt that clients would not feel comfortable while using it. From the clients' side, many of them had the same belief, but it is important to consider that Egypt also has a high illiteracy rate (about one third of the population), which is a very high percentage and creates a barrier for using online services.</w:t>
            </w:r>
          </w:p>
        </w:tc>
        <w:tc>
          <w:tcPr>
            <w:tcW w:w="2975" w:type="dxa"/>
            <w:hideMark/>
          </w:tcPr>
          <w:p w14:paraId="57C47C7B"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After the pandemic, both doctors and patients searched for solutions to solve the problem of social distancing and they were forced to use telemedicine. Illiterate clients got help from their relatives and/or friends in order to use this technique.</w:t>
            </w:r>
          </w:p>
        </w:tc>
        <w:tc>
          <w:tcPr>
            <w:tcW w:w="1508" w:type="dxa"/>
            <w:hideMark/>
          </w:tcPr>
          <w:p w14:paraId="27E84D2E"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0</w:t>
            </w:r>
          </w:p>
        </w:tc>
        <w:tc>
          <w:tcPr>
            <w:tcW w:w="1460" w:type="dxa"/>
            <w:hideMark/>
          </w:tcPr>
          <w:p w14:paraId="15E5B707"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2</w:t>
            </w:r>
          </w:p>
        </w:tc>
      </w:tr>
      <w:tr w:rsidR="00CA4221" w:rsidRPr="00AE2CF5" w14:paraId="1ED00883" w14:textId="77777777" w:rsidTr="00CA4221">
        <w:trPr>
          <w:trHeight w:val="1365"/>
        </w:trPr>
        <w:tc>
          <w:tcPr>
            <w:tcW w:w="985" w:type="dxa"/>
            <w:hideMark/>
          </w:tcPr>
          <w:p w14:paraId="4EFADE58"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Germany</w:t>
            </w:r>
          </w:p>
        </w:tc>
        <w:tc>
          <w:tcPr>
            <w:tcW w:w="1350" w:type="dxa"/>
            <w:hideMark/>
          </w:tcPr>
          <w:p w14:paraId="0930C7F0"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0%</w:t>
            </w:r>
          </w:p>
        </w:tc>
        <w:tc>
          <w:tcPr>
            <w:tcW w:w="1350" w:type="dxa"/>
            <w:hideMark/>
          </w:tcPr>
          <w:p w14:paraId="2F73003B"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60-70%</w:t>
            </w:r>
          </w:p>
        </w:tc>
        <w:tc>
          <w:tcPr>
            <w:tcW w:w="1440" w:type="dxa"/>
            <w:hideMark/>
          </w:tcPr>
          <w:p w14:paraId="69DC9A31"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&lt;5%</w:t>
            </w:r>
          </w:p>
        </w:tc>
        <w:tc>
          <w:tcPr>
            <w:tcW w:w="1440" w:type="dxa"/>
            <w:hideMark/>
          </w:tcPr>
          <w:p w14:paraId="4F1443EF"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60-80%</w:t>
            </w:r>
          </w:p>
        </w:tc>
        <w:tc>
          <w:tcPr>
            <w:tcW w:w="2880" w:type="dxa"/>
            <w:hideMark/>
          </w:tcPr>
          <w:p w14:paraId="577F0482"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In-person evaluation and contact was seen as central/essential; patients live close enough to the hospital center to do in-person assessments.</w:t>
            </w:r>
          </w:p>
        </w:tc>
        <w:tc>
          <w:tcPr>
            <w:tcW w:w="2975" w:type="dxa"/>
            <w:hideMark/>
          </w:tcPr>
          <w:p w14:paraId="3EDCE384" w14:textId="7E608A1A" w:rsidR="00CA4221" w:rsidRPr="00AE2CF5" w:rsidRDefault="000F1DED" w:rsidP="00CA4221">
            <w:pPr>
              <w:rPr>
                <w:rFonts w:ascii="Arial" w:eastAsia="Adobe Heiti Std R" w:hAnsi="Arial" w:cs="Arial"/>
                <w:sz w:val="20"/>
                <w:szCs w:val="20"/>
              </w:rPr>
            </w:pPr>
            <w:r>
              <w:rPr>
                <w:rFonts w:ascii="Arial" w:eastAsia="Adobe Heiti Std R" w:hAnsi="Arial" w:cs="Arial"/>
                <w:sz w:val="20"/>
                <w:szCs w:val="20"/>
              </w:rPr>
              <w:t>Done in place of</w:t>
            </w:r>
            <w:r w:rsidR="00CA4221" w:rsidRPr="00AE2CF5">
              <w:rPr>
                <w:rFonts w:ascii="Arial" w:eastAsia="Adobe Heiti Std R" w:hAnsi="Arial" w:cs="Arial"/>
                <w:sz w:val="20"/>
                <w:szCs w:val="20"/>
              </w:rPr>
              <w:t xml:space="preserve"> desired/regular in-person visits that cannot take place due to the pandemic; realization that there are less no-show rates via telemedicine.</w:t>
            </w:r>
          </w:p>
        </w:tc>
        <w:tc>
          <w:tcPr>
            <w:tcW w:w="1508" w:type="dxa"/>
            <w:hideMark/>
          </w:tcPr>
          <w:p w14:paraId="3B111532"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-3</w:t>
            </w:r>
          </w:p>
        </w:tc>
        <w:tc>
          <w:tcPr>
            <w:tcW w:w="1460" w:type="dxa"/>
            <w:hideMark/>
          </w:tcPr>
          <w:p w14:paraId="1966FBA1"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-2</w:t>
            </w:r>
          </w:p>
        </w:tc>
      </w:tr>
    </w:tbl>
    <w:p w14:paraId="65BBDC06" w14:textId="77777777" w:rsidR="00CA4221" w:rsidRDefault="00CA4221"/>
    <w:tbl>
      <w:tblPr>
        <w:tblStyle w:val="a4"/>
        <w:tblW w:w="0" w:type="auto"/>
        <w:tblLook w:val="04A0" w:firstRow="1" w:lastRow="0" w:firstColumn="1" w:lastColumn="0" w:noHBand="0" w:noVBand="1"/>
      </w:tblPr>
      <w:tblGrid>
        <w:gridCol w:w="985"/>
        <w:gridCol w:w="1350"/>
        <w:gridCol w:w="1350"/>
        <w:gridCol w:w="1440"/>
        <w:gridCol w:w="1440"/>
        <w:gridCol w:w="2880"/>
        <w:gridCol w:w="2975"/>
        <w:gridCol w:w="1508"/>
        <w:gridCol w:w="1460"/>
      </w:tblGrid>
      <w:tr w:rsidR="00CA4221" w:rsidRPr="00AE2CF5" w14:paraId="6BC87BE4" w14:textId="77777777" w:rsidTr="00CA4221">
        <w:trPr>
          <w:trHeight w:val="2150"/>
        </w:trPr>
        <w:tc>
          <w:tcPr>
            <w:tcW w:w="985" w:type="dxa"/>
          </w:tcPr>
          <w:p w14:paraId="736304C0" w14:textId="77777777" w:rsidR="00CA4221" w:rsidRPr="00AE2CF5" w:rsidRDefault="00CA4221" w:rsidP="00CA4221">
            <w:pPr>
              <w:rPr>
                <w:rFonts w:ascii="Arial" w:eastAsia="Adobe Heiti Std R" w:hAnsi="Arial" w:cs="Arial"/>
                <w:sz w:val="20"/>
                <w:szCs w:val="20"/>
              </w:rPr>
            </w:pPr>
          </w:p>
        </w:tc>
        <w:tc>
          <w:tcPr>
            <w:tcW w:w="2700" w:type="dxa"/>
            <w:gridSpan w:val="2"/>
          </w:tcPr>
          <w:p w14:paraId="589C366D" w14:textId="20C9783A" w:rsidR="00CA4221" w:rsidRPr="00AE2CF5" w:rsidRDefault="00CA4221" w:rsidP="00CA4221">
            <w:pPr>
              <w:rPr>
                <w:rFonts w:ascii="Arial" w:eastAsia="Adobe Heiti Std R" w:hAnsi="Arial" w:cs="Arial"/>
                <w:sz w:val="20"/>
                <w:szCs w:val="20"/>
              </w:rPr>
            </w:pPr>
            <w:r w:rsidRPr="00875110">
              <w:rPr>
                <w:rFonts w:ascii="Arial" w:eastAsia="Adobe Heiti Std R" w:hAnsi="Arial" w:cs="Arial"/>
                <w:b/>
                <w:bCs/>
                <w:sz w:val="20"/>
                <w:szCs w:val="20"/>
              </w:rPr>
              <w:t>What percentage of your patients are using telepsychiatry? (i.e., what percentage of a day's consultations are telepsychiatry?) (If multiple days or multiple facilities are used, please provide an average.), cont’d</w:t>
            </w:r>
          </w:p>
        </w:tc>
        <w:tc>
          <w:tcPr>
            <w:tcW w:w="2880" w:type="dxa"/>
            <w:gridSpan w:val="2"/>
          </w:tcPr>
          <w:p w14:paraId="79EE3697" w14:textId="6C161CEA" w:rsidR="00CA4221" w:rsidRPr="00AE2CF5" w:rsidRDefault="00CA4221" w:rsidP="00CA4221">
            <w:pPr>
              <w:rPr>
                <w:rFonts w:ascii="Arial" w:eastAsia="Adobe Heiti Std R" w:hAnsi="Arial" w:cs="Arial"/>
                <w:sz w:val="20"/>
                <w:szCs w:val="20"/>
              </w:rPr>
            </w:pPr>
            <w:r w:rsidRPr="00875110">
              <w:rPr>
                <w:rFonts w:ascii="Arial" w:eastAsia="Adobe Heiti Std R" w:hAnsi="Arial" w:cs="Arial"/>
                <w:b/>
                <w:bCs/>
                <w:sz w:val="20"/>
                <w:szCs w:val="20"/>
              </w:rPr>
              <w:t>What percentage of psychiatrists in the country use telepsychiatry, in your opinion?, cont’d</w:t>
            </w:r>
          </w:p>
        </w:tc>
        <w:tc>
          <w:tcPr>
            <w:tcW w:w="5855" w:type="dxa"/>
            <w:gridSpan w:val="2"/>
          </w:tcPr>
          <w:p w14:paraId="22EFC9AB" w14:textId="276020AA" w:rsidR="00CA4221" w:rsidRPr="00AE2CF5" w:rsidRDefault="00CA4221" w:rsidP="00CA4221">
            <w:pPr>
              <w:rPr>
                <w:rFonts w:ascii="Arial" w:eastAsia="Adobe Heiti Std R" w:hAnsi="Arial" w:cs="Arial"/>
                <w:sz w:val="20"/>
                <w:szCs w:val="20"/>
              </w:rPr>
            </w:pPr>
            <w:r w:rsidRPr="00875110">
              <w:rPr>
                <w:rFonts w:ascii="Arial" w:eastAsia="Adobe Heiti Std R" w:hAnsi="Arial" w:cs="Arial"/>
                <w:b/>
                <w:bCs/>
                <w:sz w:val="20"/>
                <w:szCs w:val="20"/>
              </w:rPr>
              <w:t>If telepsychiatry is used less than 10% of the time, explain why you think that is. Likewise, if rates of use have risen since the pandemic began, explain why you think that is as well., cont’d</w:t>
            </w:r>
          </w:p>
        </w:tc>
        <w:tc>
          <w:tcPr>
            <w:tcW w:w="2968" w:type="dxa"/>
            <w:gridSpan w:val="2"/>
          </w:tcPr>
          <w:p w14:paraId="150E9721" w14:textId="2DD1E3B7" w:rsidR="00CA4221" w:rsidRPr="00AE2CF5" w:rsidRDefault="00CA4221" w:rsidP="00CA4221">
            <w:pPr>
              <w:rPr>
                <w:rFonts w:ascii="Arial" w:eastAsia="Adobe Heiti Std R" w:hAnsi="Arial" w:cs="Arial"/>
                <w:sz w:val="20"/>
                <w:szCs w:val="20"/>
              </w:rPr>
            </w:pPr>
            <w:r w:rsidRPr="00875110">
              <w:rPr>
                <w:rFonts w:ascii="Arial" w:eastAsia="Adobe Heiti Std R" w:hAnsi="Arial" w:cs="Arial"/>
                <w:b/>
                <w:bCs/>
                <w:sz w:val="20"/>
                <w:szCs w:val="20"/>
              </w:rPr>
              <w:t>How easy is it for physicians to practice online compared to in-person practice? (-3 to 3 Likert Scale 0 is equivalent, -3 is extremely hard to use, +3 is extremely easy to use.), cont’d</w:t>
            </w:r>
          </w:p>
        </w:tc>
      </w:tr>
      <w:tr w:rsidR="00CA4221" w:rsidRPr="00AE2CF5" w14:paraId="2CB56FCF" w14:textId="77777777" w:rsidTr="00CA4221">
        <w:trPr>
          <w:trHeight w:val="530"/>
        </w:trPr>
        <w:tc>
          <w:tcPr>
            <w:tcW w:w="985" w:type="dxa"/>
          </w:tcPr>
          <w:p w14:paraId="02FF1270" w14:textId="6819A1AB" w:rsidR="00CA4221" w:rsidRPr="00AE2CF5" w:rsidRDefault="00CA4221" w:rsidP="00CA4221">
            <w:pPr>
              <w:rPr>
                <w:rFonts w:ascii="Arial" w:eastAsia="Adobe Heiti Std R" w:hAnsi="Arial" w:cs="Arial"/>
                <w:sz w:val="20"/>
                <w:szCs w:val="20"/>
              </w:rPr>
            </w:pPr>
            <w:r w:rsidRPr="00875110">
              <w:rPr>
                <w:rFonts w:ascii="Arial" w:eastAsia="Adobe Heiti Std R" w:hAnsi="Arial" w:cs="Arial"/>
                <w:b/>
                <w:bCs/>
                <w:sz w:val="20"/>
                <w:szCs w:val="20"/>
              </w:rPr>
              <w:t> </w:t>
            </w:r>
          </w:p>
        </w:tc>
        <w:tc>
          <w:tcPr>
            <w:tcW w:w="1350" w:type="dxa"/>
          </w:tcPr>
          <w:p w14:paraId="0E72F8DE" w14:textId="5C3C3D45" w:rsidR="00CA4221" w:rsidRPr="00AE2CF5" w:rsidRDefault="00D675B0" w:rsidP="00CA4221">
            <w:pPr>
              <w:rPr>
                <w:rFonts w:ascii="Arial" w:eastAsia="Adobe Heiti Std R" w:hAnsi="Arial" w:cs="Arial"/>
                <w:sz w:val="20"/>
                <w:szCs w:val="20"/>
              </w:rPr>
            </w:pPr>
            <w:r w:rsidRPr="00D675B0">
              <w:rPr>
                <w:rFonts w:ascii="Arial" w:eastAsia="Adobe Heiti Std R" w:hAnsi="Arial" w:cs="Arial"/>
                <w:b/>
                <w:bCs/>
                <w:sz w:val="20"/>
                <w:szCs w:val="20"/>
              </w:rPr>
              <w:t>Up to Dec 2019</w:t>
            </w:r>
          </w:p>
        </w:tc>
        <w:tc>
          <w:tcPr>
            <w:tcW w:w="1350" w:type="dxa"/>
          </w:tcPr>
          <w:p w14:paraId="6BC211E3" w14:textId="797F1A99" w:rsidR="00CA4221" w:rsidRPr="00AE2CF5" w:rsidRDefault="00CA4221" w:rsidP="00CA4221">
            <w:pPr>
              <w:rPr>
                <w:rFonts w:ascii="Arial" w:eastAsia="Adobe Heiti Std R" w:hAnsi="Arial" w:cs="Arial"/>
                <w:sz w:val="20"/>
                <w:szCs w:val="20"/>
              </w:rPr>
            </w:pPr>
            <w:r w:rsidRPr="00875110">
              <w:rPr>
                <w:rFonts w:ascii="Arial" w:eastAsia="Adobe Heiti Std R" w:hAnsi="Arial" w:cs="Arial"/>
                <w:b/>
                <w:bCs/>
                <w:sz w:val="20"/>
                <w:szCs w:val="20"/>
              </w:rPr>
              <w:t xml:space="preserve">As of May 2020 </w:t>
            </w:r>
          </w:p>
        </w:tc>
        <w:tc>
          <w:tcPr>
            <w:tcW w:w="1440" w:type="dxa"/>
          </w:tcPr>
          <w:p w14:paraId="0F351144" w14:textId="4F074C26" w:rsidR="00CA4221" w:rsidRPr="00AE2CF5" w:rsidRDefault="00D675B0" w:rsidP="00CA4221">
            <w:pPr>
              <w:rPr>
                <w:rFonts w:ascii="Arial" w:eastAsia="Adobe Heiti Std R" w:hAnsi="Arial" w:cs="Arial"/>
                <w:sz w:val="20"/>
                <w:szCs w:val="20"/>
              </w:rPr>
            </w:pPr>
            <w:r w:rsidRPr="00D675B0">
              <w:rPr>
                <w:rFonts w:ascii="Arial" w:eastAsia="Adobe Heiti Std R" w:hAnsi="Arial" w:cs="Arial"/>
                <w:b/>
                <w:bCs/>
                <w:sz w:val="20"/>
                <w:szCs w:val="20"/>
              </w:rPr>
              <w:t>Up to Dec 2019</w:t>
            </w:r>
          </w:p>
        </w:tc>
        <w:tc>
          <w:tcPr>
            <w:tcW w:w="1440" w:type="dxa"/>
          </w:tcPr>
          <w:p w14:paraId="01E406D8" w14:textId="6DED6D8E" w:rsidR="00CA4221" w:rsidRPr="00AE2CF5" w:rsidRDefault="00CA4221" w:rsidP="00CA4221">
            <w:pPr>
              <w:rPr>
                <w:rFonts w:ascii="Arial" w:eastAsia="Adobe Heiti Std R" w:hAnsi="Arial" w:cs="Arial"/>
                <w:sz w:val="20"/>
                <w:szCs w:val="20"/>
              </w:rPr>
            </w:pPr>
            <w:r w:rsidRPr="00875110">
              <w:rPr>
                <w:rFonts w:ascii="Arial" w:eastAsia="Adobe Heiti Std R" w:hAnsi="Arial" w:cs="Arial"/>
                <w:b/>
                <w:bCs/>
                <w:sz w:val="20"/>
                <w:szCs w:val="20"/>
              </w:rPr>
              <w:t xml:space="preserve">As of May 2020 </w:t>
            </w:r>
          </w:p>
        </w:tc>
        <w:tc>
          <w:tcPr>
            <w:tcW w:w="2880" w:type="dxa"/>
          </w:tcPr>
          <w:p w14:paraId="23E7353B" w14:textId="1B33350C" w:rsidR="00CA4221" w:rsidRPr="00AE2CF5" w:rsidRDefault="00D675B0" w:rsidP="00CA4221">
            <w:pPr>
              <w:rPr>
                <w:rFonts w:ascii="Arial" w:eastAsia="Adobe Heiti Std R" w:hAnsi="Arial" w:cs="Arial"/>
                <w:sz w:val="20"/>
                <w:szCs w:val="20"/>
              </w:rPr>
            </w:pPr>
            <w:r w:rsidRPr="00D675B0">
              <w:rPr>
                <w:rFonts w:ascii="Arial" w:eastAsia="Adobe Heiti Std R" w:hAnsi="Arial" w:cs="Arial"/>
                <w:b/>
                <w:bCs/>
                <w:sz w:val="20"/>
                <w:szCs w:val="20"/>
              </w:rPr>
              <w:t>Up to Dec 2019</w:t>
            </w:r>
          </w:p>
        </w:tc>
        <w:tc>
          <w:tcPr>
            <w:tcW w:w="2975" w:type="dxa"/>
          </w:tcPr>
          <w:p w14:paraId="77F1EB14" w14:textId="7920964C" w:rsidR="00CA4221" w:rsidRPr="00AE2CF5" w:rsidRDefault="00CA4221" w:rsidP="00CA4221">
            <w:pPr>
              <w:rPr>
                <w:rFonts w:ascii="Arial" w:eastAsia="Adobe Heiti Std R" w:hAnsi="Arial" w:cs="Arial"/>
                <w:sz w:val="20"/>
                <w:szCs w:val="20"/>
              </w:rPr>
            </w:pPr>
            <w:r w:rsidRPr="00875110">
              <w:rPr>
                <w:rFonts w:ascii="Arial" w:eastAsia="Adobe Heiti Std R" w:hAnsi="Arial" w:cs="Arial"/>
                <w:b/>
                <w:bCs/>
                <w:sz w:val="20"/>
                <w:szCs w:val="20"/>
              </w:rPr>
              <w:t xml:space="preserve">As of May 2020 </w:t>
            </w:r>
          </w:p>
        </w:tc>
        <w:tc>
          <w:tcPr>
            <w:tcW w:w="1508" w:type="dxa"/>
          </w:tcPr>
          <w:p w14:paraId="16D45C86" w14:textId="5C2265F8" w:rsidR="00CA4221" w:rsidRPr="00AE2CF5" w:rsidRDefault="00D675B0" w:rsidP="00CA4221">
            <w:pPr>
              <w:rPr>
                <w:rFonts w:ascii="Arial" w:eastAsia="Adobe Heiti Std R" w:hAnsi="Arial" w:cs="Arial"/>
                <w:sz w:val="20"/>
                <w:szCs w:val="20"/>
              </w:rPr>
            </w:pPr>
            <w:r w:rsidRPr="00D675B0">
              <w:rPr>
                <w:rFonts w:ascii="Arial" w:eastAsia="Adobe Heiti Std R" w:hAnsi="Arial" w:cs="Arial"/>
                <w:b/>
                <w:bCs/>
                <w:sz w:val="20"/>
                <w:szCs w:val="20"/>
              </w:rPr>
              <w:t>Up to Dec 2019</w:t>
            </w:r>
          </w:p>
        </w:tc>
        <w:tc>
          <w:tcPr>
            <w:tcW w:w="1460" w:type="dxa"/>
          </w:tcPr>
          <w:p w14:paraId="6BEE36B3" w14:textId="22C074E6" w:rsidR="00CA4221" w:rsidRPr="00AE2CF5" w:rsidRDefault="00CA4221" w:rsidP="00CA4221">
            <w:pPr>
              <w:rPr>
                <w:rFonts w:ascii="Arial" w:eastAsia="Adobe Heiti Std R" w:hAnsi="Arial" w:cs="Arial"/>
                <w:sz w:val="20"/>
                <w:szCs w:val="20"/>
              </w:rPr>
            </w:pPr>
            <w:r w:rsidRPr="00875110">
              <w:rPr>
                <w:rFonts w:ascii="Arial" w:eastAsia="Adobe Heiti Std R" w:hAnsi="Arial" w:cs="Arial"/>
                <w:b/>
                <w:bCs/>
                <w:sz w:val="20"/>
                <w:szCs w:val="20"/>
              </w:rPr>
              <w:t xml:space="preserve">As of May 2020 </w:t>
            </w:r>
          </w:p>
        </w:tc>
      </w:tr>
      <w:tr w:rsidR="00CA4221" w:rsidRPr="00AE2CF5" w14:paraId="6DE6EDE0" w14:textId="77777777" w:rsidTr="00CA4221">
        <w:trPr>
          <w:trHeight w:val="3680"/>
        </w:trPr>
        <w:tc>
          <w:tcPr>
            <w:tcW w:w="985" w:type="dxa"/>
            <w:hideMark/>
          </w:tcPr>
          <w:p w14:paraId="2DE345D5"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India</w:t>
            </w:r>
          </w:p>
        </w:tc>
        <w:tc>
          <w:tcPr>
            <w:tcW w:w="1350" w:type="dxa"/>
            <w:hideMark/>
          </w:tcPr>
          <w:p w14:paraId="02FAD7B8"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30%</w:t>
            </w:r>
          </w:p>
        </w:tc>
        <w:tc>
          <w:tcPr>
            <w:tcW w:w="1350" w:type="dxa"/>
            <w:hideMark/>
          </w:tcPr>
          <w:p w14:paraId="6C32716D"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80%</w:t>
            </w:r>
          </w:p>
        </w:tc>
        <w:tc>
          <w:tcPr>
            <w:tcW w:w="1440" w:type="dxa"/>
            <w:hideMark/>
          </w:tcPr>
          <w:p w14:paraId="66365CA8"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5%</w:t>
            </w:r>
          </w:p>
        </w:tc>
        <w:tc>
          <w:tcPr>
            <w:tcW w:w="1440" w:type="dxa"/>
            <w:hideMark/>
          </w:tcPr>
          <w:p w14:paraId="4E8D85C0"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30-40%</w:t>
            </w:r>
          </w:p>
        </w:tc>
        <w:tc>
          <w:tcPr>
            <w:tcW w:w="2880" w:type="dxa"/>
            <w:hideMark/>
          </w:tcPr>
          <w:p w14:paraId="26510618"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No guidelines; confusion regarding drugs that can be used; legal dilemmas; deficiency in technical aspects such as apps, internet, payment gateways; patient satisfaction was assumed to be only possible with in-person consultation.</w:t>
            </w:r>
          </w:p>
        </w:tc>
        <w:tc>
          <w:tcPr>
            <w:tcW w:w="2975" w:type="dxa"/>
            <w:hideMark/>
          </w:tcPr>
          <w:p w14:paraId="0D639D6A"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Reasons for increased rates of use since the pandemic include: 1) Patients' need to have/refill prescriptions; 2) Mental health worsening due to lockdown; 3) Availability of general-purpose applications and easy internet facilities with good speed to enable video consultation at no additional expense; 4) Active guideline formulation by the government; 5) Multiple training sessions by various pharma companies on guidelines, methods, legal aspects; 6) Various applications being made easily available for doctors to start consulting in no time; 7) Online payments easily available.</w:t>
            </w:r>
          </w:p>
        </w:tc>
        <w:tc>
          <w:tcPr>
            <w:tcW w:w="1508" w:type="dxa"/>
            <w:hideMark/>
          </w:tcPr>
          <w:p w14:paraId="419AA50E"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-1</w:t>
            </w:r>
          </w:p>
        </w:tc>
        <w:tc>
          <w:tcPr>
            <w:tcW w:w="1460" w:type="dxa"/>
            <w:hideMark/>
          </w:tcPr>
          <w:p w14:paraId="64BAD0BE"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2</w:t>
            </w:r>
          </w:p>
        </w:tc>
      </w:tr>
      <w:tr w:rsidR="00CA4221" w:rsidRPr="00AE2CF5" w14:paraId="7000CEEB" w14:textId="77777777" w:rsidTr="00CA4221">
        <w:trPr>
          <w:trHeight w:val="1250"/>
        </w:trPr>
        <w:tc>
          <w:tcPr>
            <w:tcW w:w="985" w:type="dxa"/>
            <w:hideMark/>
          </w:tcPr>
          <w:p w14:paraId="4F4096F2"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Italy</w:t>
            </w:r>
          </w:p>
        </w:tc>
        <w:tc>
          <w:tcPr>
            <w:tcW w:w="1350" w:type="dxa"/>
            <w:hideMark/>
          </w:tcPr>
          <w:p w14:paraId="7BEBA364"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0.1%</w:t>
            </w:r>
          </w:p>
        </w:tc>
        <w:tc>
          <w:tcPr>
            <w:tcW w:w="1350" w:type="dxa"/>
            <w:hideMark/>
          </w:tcPr>
          <w:p w14:paraId="19E83F99"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0.8%</w:t>
            </w:r>
          </w:p>
        </w:tc>
        <w:tc>
          <w:tcPr>
            <w:tcW w:w="1440" w:type="dxa"/>
            <w:hideMark/>
          </w:tcPr>
          <w:p w14:paraId="7DDC8541"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0.1%</w:t>
            </w:r>
          </w:p>
        </w:tc>
        <w:tc>
          <w:tcPr>
            <w:tcW w:w="1440" w:type="dxa"/>
            <w:hideMark/>
          </w:tcPr>
          <w:p w14:paraId="0FF1030E"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60-80%</w:t>
            </w:r>
          </w:p>
        </w:tc>
        <w:tc>
          <w:tcPr>
            <w:tcW w:w="2880" w:type="dxa"/>
            <w:hideMark/>
          </w:tcPr>
          <w:p w14:paraId="2C0EEE0E" w14:textId="04498244"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Psychiatrists may prefer to see patients in-person, as that is key for the prevention of relapses. Plus</w:t>
            </w:r>
            <w:r w:rsidR="0094520E">
              <w:rPr>
                <w:rFonts w:ascii="Arial" w:eastAsia="Adobe Heiti Std R" w:hAnsi="Arial" w:cs="Arial"/>
                <w:sz w:val="20"/>
                <w:szCs w:val="20"/>
              </w:rPr>
              <w:t>,</w:t>
            </w:r>
            <w:r w:rsidRPr="00AE2CF5">
              <w:rPr>
                <w:rFonts w:ascii="Arial" w:eastAsia="Adobe Heiti Std R" w:hAnsi="Arial" w:cs="Arial"/>
                <w:sz w:val="20"/>
                <w:szCs w:val="20"/>
              </w:rPr>
              <w:t xml:space="preserve"> treatment plans should not be changed over the phone.</w:t>
            </w:r>
          </w:p>
        </w:tc>
        <w:tc>
          <w:tcPr>
            <w:tcW w:w="2975" w:type="dxa"/>
            <w:hideMark/>
          </w:tcPr>
          <w:p w14:paraId="53CF4AE1"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Because it was necessary. The alternative was not seeing patients at all.</w:t>
            </w:r>
          </w:p>
        </w:tc>
        <w:tc>
          <w:tcPr>
            <w:tcW w:w="1508" w:type="dxa"/>
            <w:hideMark/>
          </w:tcPr>
          <w:p w14:paraId="527871A1"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-3</w:t>
            </w:r>
          </w:p>
        </w:tc>
        <w:tc>
          <w:tcPr>
            <w:tcW w:w="1460" w:type="dxa"/>
            <w:hideMark/>
          </w:tcPr>
          <w:p w14:paraId="71AC09CC"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-1</w:t>
            </w:r>
          </w:p>
        </w:tc>
      </w:tr>
    </w:tbl>
    <w:p w14:paraId="2C1DEE86" w14:textId="19F1F32E" w:rsidR="00A06792" w:rsidRDefault="00A06792">
      <w:pPr>
        <w:rPr>
          <w:rFonts w:ascii="Arial" w:eastAsia="Adobe Heiti Std R" w:hAnsi="Arial" w:cs="Arial"/>
          <w:sz w:val="20"/>
          <w:szCs w:val="20"/>
        </w:rPr>
      </w:pPr>
    </w:p>
    <w:p w14:paraId="720AE301" w14:textId="77777777" w:rsidR="00A06792" w:rsidRDefault="00A06792">
      <w:pPr>
        <w:rPr>
          <w:rFonts w:ascii="Arial" w:eastAsia="Adobe Heiti Std R" w:hAnsi="Arial" w:cs="Arial"/>
          <w:sz w:val="20"/>
          <w:szCs w:val="20"/>
        </w:rPr>
      </w:pPr>
      <w:r>
        <w:rPr>
          <w:rFonts w:ascii="Arial" w:eastAsia="Adobe Heiti Std R" w:hAnsi="Arial" w:cs="Arial"/>
          <w:sz w:val="20"/>
          <w:szCs w:val="20"/>
        </w:rPr>
        <w:br w:type="page"/>
      </w:r>
    </w:p>
    <w:tbl>
      <w:tblPr>
        <w:tblStyle w:val="a4"/>
        <w:tblW w:w="0" w:type="auto"/>
        <w:tblLook w:val="04A0" w:firstRow="1" w:lastRow="0" w:firstColumn="1" w:lastColumn="0" w:noHBand="0" w:noVBand="1"/>
      </w:tblPr>
      <w:tblGrid>
        <w:gridCol w:w="985"/>
        <w:gridCol w:w="1350"/>
        <w:gridCol w:w="270"/>
        <w:gridCol w:w="1080"/>
        <w:gridCol w:w="1440"/>
        <w:gridCol w:w="90"/>
        <w:gridCol w:w="1350"/>
        <w:gridCol w:w="2790"/>
        <w:gridCol w:w="90"/>
        <w:gridCol w:w="2975"/>
        <w:gridCol w:w="175"/>
        <w:gridCol w:w="1333"/>
        <w:gridCol w:w="1460"/>
      </w:tblGrid>
      <w:tr w:rsidR="00F1525F" w:rsidRPr="00AE2CF5" w14:paraId="7666970D" w14:textId="77777777" w:rsidTr="00875110">
        <w:trPr>
          <w:trHeight w:val="1250"/>
        </w:trPr>
        <w:tc>
          <w:tcPr>
            <w:tcW w:w="985" w:type="dxa"/>
          </w:tcPr>
          <w:p w14:paraId="03AF2851" w14:textId="77777777" w:rsidR="00F1525F" w:rsidRPr="00875110" w:rsidRDefault="00F1525F" w:rsidP="00F1525F">
            <w:pPr>
              <w:rPr>
                <w:rFonts w:ascii="Arial" w:eastAsia="Adobe Heiti Std R" w:hAnsi="Arial" w:cs="Arial"/>
                <w:b/>
                <w:bCs/>
                <w:sz w:val="20"/>
                <w:szCs w:val="20"/>
              </w:rPr>
            </w:pPr>
          </w:p>
        </w:tc>
        <w:tc>
          <w:tcPr>
            <w:tcW w:w="2700" w:type="dxa"/>
            <w:gridSpan w:val="3"/>
          </w:tcPr>
          <w:p w14:paraId="3112E990" w14:textId="25613959" w:rsidR="00F1525F" w:rsidRPr="00875110" w:rsidRDefault="00F1525F" w:rsidP="00F1525F">
            <w:pPr>
              <w:rPr>
                <w:rFonts w:ascii="Arial" w:eastAsia="Adobe Heiti Std R" w:hAnsi="Arial" w:cs="Arial"/>
                <w:b/>
                <w:bCs/>
                <w:sz w:val="20"/>
                <w:szCs w:val="20"/>
              </w:rPr>
            </w:pPr>
            <w:r w:rsidRPr="00875110">
              <w:rPr>
                <w:rFonts w:ascii="Arial" w:eastAsia="Adobe Heiti Std R" w:hAnsi="Arial" w:cs="Arial"/>
                <w:b/>
                <w:bCs/>
                <w:sz w:val="20"/>
                <w:szCs w:val="20"/>
              </w:rPr>
              <w:t>What percentage of your patients are using telepsychiatry? (i.e., what percentage of a day's consultations are telepsychiatry?) (If multiple days or multiple facilities are used, please provide an average.), cont’d</w:t>
            </w:r>
          </w:p>
        </w:tc>
        <w:tc>
          <w:tcPr>
            <w:tcW w:w="2880" w:type="dxa"/>
            <w:gridSpan w:val="3"/>
          </w:tcPr>
          <w:p w14:paraId="67C690D6" w14:textId="1DE1D7B0" w:rsidR="00F1525F" w:rsidRPr="00875110" w:rsidRDefault="00F1525F" w:rsidP="00F1525F">
            <w:pPr>
              <w:rPr>
                <w:rFonts w:ascii="Arial" w:eastAsia="Adobe Heiti Std R" w:hAnsi="Arial" w:cs="Arial"/>
                <w:b/>
                <w:bCs/>
                <w:sz w:val="20"/>
                <w:szCs w:val="20"/>
              </w:rPr>
            </w:pPr>
            <w:r w:rsidRPr="00875110">
              <w:rPr>
                <w:rFonts w:ascii="Arial" w:eastAsia="Adobe Heiti Std R" w:hAnsi="Arial" w:cs="Arial"/>
                <w:b/>
                <w:bCs/>
                <w:sz w:val="20"/>
                <w:szCs w:val="20"/>
              </w:rPr>
              <w:t>What percentage of psychiatrists in the country use telepsychiatry, in your opinion?, cont’d</w:t>
            </w:r>
          </w:p>
        </w:tc>
        <w:tc>
          <w:tcPr>
            <w:tcW w:w="6030" w:type="dxa"/>
            <w:gridSpan w:val="4"/>
          </w:tcPr>
          <w:p w14:paraId="2E3C135D" w14:textId="7C1C31EE" w:rsidR="00F1525F" w:rsidRPr="00875110" w:rsidRDefault="00F1525F" w:rsidP="00F1525F">
            <w:pPr>
              <w:rPr>
                <w:rFonts w:ascii="Arial" w:eastAsia="Adobe Heiti Std R" w:hAnsi="Arial" w:cs="Arial"/>
                <w:b/>
                <w:bCs/>
                <w:sz w:val="20"/>
                <w:szCs w:val="20"/>
              </w:rPr>
            </w:pPr>
            <w:r w:rsidRPr="00875110">
              <w:rPr>
                <w:rFonts w:ascii="Arial" w:eastAsia="Adobe Heiti Std R" w:hAnsi="Arial" w:cs="Arial"/>
                <w:b/>
                <w:bCs/>
                <w:sz w:val="20"/>
                <w:szCs w:val="20"/>
              </w:rPr>
              <w:t>If telepsychiatry is used less than 10% of the time, explain why you think that is. Likewise, if rates of use have risen since the pandemic began, explain why you think that is as well., cont’d</w:t>
            </w:r>
          </w:p>
        </w:tc>
        <w:tc>
          <w:tcPr>
            <w:tcW w:w="2793" w:type="dxa"/>
            <w:gridSpan w:val="2"/>
          </w:tcPr>
          <w:p w14:paraId="3FCB541C" w14:textId="60B4841A" w:rsidR="00F1525F" w:rsidRPr="00875110" w:rsidRDefault="00F1525F" w:rsidP="00F1525F">
            <w:pPr>
              <w:rPr>
                <w:rFonts w:ascii="Arial" w:eastAsia="Adobe Heiti Std R" w:hAnsi="Arial" w:cs="Arial"/>
                <w:b/>
                <w:bCs/>
                <w:sz w:val="20"/>
                <w:szCs w:val="20"/>
              </w:rPr>
            </w:pPr>
            <w:r w:rsidRPr="00875110">
              <w:rPr>
                <w:rFonts w:ascii="Arial" w:eastAsia="Adobe Heiti Std R" w:hAnsi="Arial" w:cs="Arial"/>
                <w:b/>
                <w:bCs/>
                <w:sz w:val="20"/>
                <w:szCs w:val="20"/>
              </w:rPr>
              <w:t>How easy is it for physicians to practice online compared to in-person practice? (-3 to 3 Likert Scale 0 is equivalent, -3 is extremely hard to use, +3 is extremely easy to use.), cont’d</w:t>
            </w:r>
          </w:p>
        </w:tc>
      </w:tr>
      <w:tr w:rsidR="00F1525F" w:rsidRPr="00AE2CF5" w14:paraId="2D6F92C8" w14:textId="77777777" w:rsidTr="00CA4221">
        <w:trPr>
          <w:trHeight w:val="665"/>
        </w:trPr>
        <w:tc>
          <w:tcPr>
            <w:tcW w:w="985" w:type="dxa"/>
          </w:tcPr>
          <w:p w14:paraId="5576A44F" w14:textId="083CB10A" w:rsidR="00F1525F" w:rsidRPr="00875110" w:rsidRDefault="00F1525F" w:rsidP="00F1525F">
            <w:pPr>
              <w:rPr>
                <w:rFonts w:ascii="Arial" w:eastAsia="Adobe Heiti Std R" w:hAnsi="Arial" w:cs="Arial"/>
                <w:b/>
                <w:bCs/>
                <w:sz w:val="20"/>
                <w:szCs w:val="20"/>
              </w:rPr>
            </w:pPr>
            <w:r w:rsidRPr="00875110">
              <w:rPr>
                <w:rFonts w:ascii="Arial" w:eastAsia="Adobe Heiti Std R" w:hAnsi="Arial" w:cs="Arial"/>
                <w:b/>
                <w:bCs/>
                <w:sz w:val="20"/>
                <w:szCs w:val="20"/>
              </w:rPr>
              <w:t> </w:t>
            </w:r>
          </w:p>
        </w:tc>
        <w:tc>
          <w:tcPr>
            <w:tcW w:w="1620" w:type="dxa"/>
            <w:gridSpan w:val="2"/>
          </w:tcPr>
          <w:p w14:paraId="438A3DDF" w14:textId="4ECED4A2" w:rsidR="00F1525F" w:rsidRPr="00875110" w:rsidRDefault="00D675B0" w:rsidP="00F1525F">
            <w:pPr>
              <w:rPr>
                <w:rFonts w:ascii="Arial" w:eastAsia="Adobe Heiti Std R" w:hAnsi="Arial" w:cs="Arial"/>
                <w:b/>
                <w:bCs/>
                <w:sz w:val="20"/>
                <w:szCs w:val="20"/>
              </w:rPr>
            </w:pPr>
            <w:r w:rsidRPr="00D675B0">
              <w:rPr>
                <w:rFonts w:ascii="Arial" w:eastAsia="Adobe Heiti Std R" w:hAnsi="Arial" w:cs="Arial"/>
                <w:b/>
                <w:bCs/>
                <w:sz w:val="20"/>
                <w:szCs w:val="20"/>
              </w:rPr>
              <w:t>Up to Dec 2019</w:t>
            </w:r>
          </w:p>
        </w:tc>
        <w:tc>
          <w:tcPr>
            <w:tcW w:w="1080" w:type="dxa"/>
          </w:tcPr>
          <w:p w14:paraId="29745F51" w14:textId="6210CD78" w:rsidR="00F1525F" w:rsidRPr="00875110" w:rsidRDefault="00F1525F" w:rsidP="00F1525F">
            <w:pPr>
              <w:rPr>
                <w:rFonts w:ascii="Arial" w:eastAsia="Adobe Heiti Std R" w:hAnsi="Arial" w:cs="Arial"/>
                <w:b/>
                <w:bCs/>
                <w:sz w:val="20"/>
                <w:szCs w:val="20"/>
              </w:rPr>
            </w:pPr>
            <w:r w:rsidRPr="00875110">
              <w:rPr>
                <w:rFonts w:ascii="Arial" w:eastAsia="Adobe Heiti Std R" w:hAnsi="Arial" w:cs="Arial"/>
                <w:b/>
                <w:bCs/>
                <w:sz w:val="20"/>
                <w:szCs w:val="20"/>
              </w:rPr>
              <w:t xml:space="preserve">As of May 2020 </w:t>
            </w:r>
          </w:p>
        </w:tc>
        <w:tc>
          <w:tcPr>
            <w:tcW w:w="1530" w:type="dxa"/>
            <w:gridSpan w:val="2"/>
          </w:tcPr>
          <w:p w14:paraId="70796EF4" w14:textId="3A900377" w:rsidR="00F1525F" w:rsidRPr="00875110" w:rsidRDefault="00D675B0" w:rsidP="00F1525F">
            <w:pPr>
              <w:rPr>
                <w:rFonts w:ascii="Arial" w:eastAsia="Adobe Heiti Std R" w:hAnsi="Arial" w:cs="Arial"/>
                <w:b/>
                <w:bCs/>
                <w:sz w:val="20"/>
                <w:szCs w:val="20"/>
              </w:rPr>
            </w:pPr>
            <w:r w:rsidRPr="00D675B0">
              <w:rPr>
                <w:rFonts w:ascii="Arial" w:eastAsia="Adobe Heiti Std R" w:hAnsi="Arial" w:cs="Arial"/>
                <w:b/>
                <w:bCs/>
                <w:sz w:val="20"/>
                <w:szCs w:val="20"/>
              </w:rPr>
              <w:t>Up to Dec 2019</w:t>
            </w:r>
          </w:p>
        </w:tc>
        <w:tc>
          <w:tcPr>
            <w:tcW w:w="1350" w:type="dxa"/>
          </w:tcPr>
          <w:p w14:paraId="7DA2803F" w14:textId="64CBCF39" w:rsidR="00F1525F" w:rsidRPr="00875110" w:rsidRDefault="00F1525F" w:rsidP="00F1525F">
            <w:pPr>
              <w:rPr>
                <w:rFonts w:ascii="Arial" w:eastAsia="Adobe Heiti Std R" w:hAnsi="Arial" w:cs="Arial"/>
                <w:b/>
                <w:bCs/>
                <w:sz w:val="20"/>
                <w:szCs w:val="20"/>
              </w:rPr>
            </w:pPr>
            <w:r w:rsidRPr="00875110">
              <w:rPr>
                <w:rFonts w:ascii="Arial" w:eastAsia="Adobe Heiti Std R" w:hAnsi="Arial" w:cs="Arial"/>
                <w:b/>
                <w:bCs/>
                <w:sz w:val="20"/>
                <w:szCs w:val="20"/>
              </w:rPr>
              <w:t xml:space="preserve">As of May 2020 </w:t>
            </w:r>
          </w:p>
        </w:tc>
        <w:tc>
          <w:tcPr>
            <w:tcW w:w="2880" w:type="dxa"/>
            <w:gridSpan w:val="2"/>
          </w:tcPr>
          <w:p w14:paraId="5E1EE998" w14:textId="4454CD87" w:rsidR="00F1525F" w:rsidRPr="00875110" w:rsidRDefault="00D675B0" w:rsidP="00F1525F">
            <w:pPr>
              <w:rPr>
                <w:rFonts w:ascii="Arial" w:eastAsia="Adobe Heiti Std R" w:hAnsi="Arial" w:cs="Arial"/>
                <w:b/>
                <w:bCs/>
                <w:sz w:val="20"/>
                <w:szCs w:val="20"/>
              </w:rPr>
            </w:pPr>
            <w:r w:rsidRPr="00D675B0">
              <w:rPr>
                <w:rFonts w:ascii="Arial" w:eastAsia="Adobe Heiti Std R" w:hAnsi="Arial" w:cs="Arial"/>
                <w:b/>
                <w:bCs/>
                <w:sz w:val="20"/>
                <w:szCs w:val="20"/>
              </w:rPr>
              <w:t>Up to Dec 2019</w:t>
            </w:r>
          </w:p>
        </w:tc>
        <w:tc>
          <w:tcPr>
            <w:tcW w:w="3150" w:type="dxa"/>
            <w:gridSpan w:val="2"/>
          </w:tcPr>
          <w:p w14:paraId="62F45E08" w14:textId="2FEA55BE" w:rsidR="00F1525F" w:rsidRPr="00875110" w:rsidRDefault="00F1525F" w:rsidP="00F1525F">
            <w:pPr>
              <w:rPr>
                <w:rFonts w:ascii="Arial" w:eastAsia="Adobe Heiti Std R" w:hAnsi="Arial" w:cs="Arial"/>
                <w:b/>
                <w:bCs/>
                <w:sz w:val="20"/>
                <w:szCs w:val="20"/>
              </w:rPr>
            </w:pPr>
            <w:r w:rsidRPr="00875110">
              <w:rPr>
                <w:rFonts w:ascii="Arial" w:eastAsia="Adobe Heiti Std R" w:hAnsi="Arial" w:cs="Arial"/>
                <w:b/>
                <w:bCs/>
                <w:sz w:val="20"/>
                <w:szCs w:val="20"/>
              </w:rPr>
              <w:t xml:space="preserve">As of May 2020 </w:t>
            </w:r>
          </w:p>
        </w:tc>
        <w:tc>
          <w:tcPr>
            <w:tcW w:w="1333" w:type="dxa"/>
          </w:tcPr>
          <w:p w14:paraId="53C855BC" w14:textId="36C6AC3B" w:rsidR="00F1525F" w:rsidRPr="00875110" w:rsidRDefault="00D675B0" w:rsidP="00F1525F">
            <w:pPr>
              <w:rPr>
                <w:rFonts w:ascii="Arial" w:eastAsia="Adobe Heiti Std R" w:hAnsi="Arial" w:cs="Arial"/>
                <w:b/>
                <w:bCs/>
                <w:sz w:val="20"/>
                <w:szCs w:val="20"/>
              </w:rPr>
            </w:pPr>
            <w:r w:rsidRPr="00D675B0">
              <w:rPr>
                <w:rFonts w:ascii="Arial" w:eastAsia="Adobe Heiti Std R" w:hAnsi="Arial" w:cs="Arial"/>
                <w:b/>
                <w:bCs/>
                <w:sz w:val="20"/>
                <w:szCs w:val="20"/>
              </w:rPr>
              <w:t>Up to Dec 2019</w:t>
            </w:r>
          </w:p>
        </w:tc>
        <w:tc>
          <w:tcPr>
            <w:tcW w:w="1460" w:type="dxa"/>
          </w:tcPr>
          <w:p w14:paraId="478DFEAA" w14:textId="23FE0F46" w:rsidR="00F1525F" w:rsidRPr="00875110" w:rsidRDefault="00F1525F" w:rsidP="00F1525F">
            <w:pPr>
              <w:rPr>
                <w:rFonts w:ascii="Arial" w:eastAsia="Adobe Heiti Std R" w:hAnsi="Arial" w:cs="Arial"/>
                <w:b/>
                <w:bCs/>
                <w:sz w:val="20"/>
                <w:szCs w:val="20"/>
              </w:rPr>
            </w:pPr>
            <w:r w:rsidRPr="00875110">
              <w:rPr>
                <w:rFonts w:ascii="Arial" w:eastAsia="Adobe Heiti Std R" w:hAnsi="Arial" w:cs="Arial"/>
                <w:b/>
                <w:bCs/>
                <w:sz w:val="20"/>
                <w:szCs w:val="20"/>
              </w:rPr>
              <w:t xml:space="preserve">As of May 2020 </w:t>
            </w:r>
          </w:p>
        </w:tc>
      </w:tr>
      <w:tr w:rsidR="00CA4221" w:rsidRPr="00AE2CF5" w14:paraId="0ABA2F8A" w14:textId="77777777" w:rsidTr="00CA4221">
        <w:trPr>
          <w:trHeight w:val="665"/>
        </w:trPr>
        <w:tc>
          <w:tcPr>
            <w:tcW w:w="985" w:type="dxa"/>
          </w:tcPr>
          <w:p w14:paraId="077F9651" w14:textId="001D2D63" w:rsidR="00CA4221" w:rsidRPr="00875110" w:rsidRDefault="00CA4221" w:rsidP="00CA4221">
            <w:pPr>
              <w:rPr>
                <w:rFonts w:ascii="Arial" w:eastAsia="Adobe Heiti Std R" w:hAnsi="Arial" w:cs="Arial"/>
                <w:b/>
                <w:bCs/>
                <w:sz w:val="20"/>
                <w:szCs w:val="20"/>
              </w:rPr>
            </w:pPr>
            <w:r w:rsidRPr="00AE2CF5">
              <w:rPr>
                <w:rFonts w:ascii="Arial" w:eastAsia="Adobe Heiti Std R" w:hAnsi="Arial" w:cs="Arial"/>
                <w:sz w:val="20"/>
                <w:szCs w:val="20"/>
              </w:rPr>
              <w:t>Japan</w:t>
            </w:r>
          </w:p>
        </w:tc>
        <w:tc>
          <w:tcPr>
            <w:tcW w:w="1620" w:type="dxa"/>
            <w:gridSpan w:val="2"/>
          </w:tcPr>
          <w:p w14:paraId="44B64551" w14:textId="7A62DF71" w:rsidR="00CA4221" w:rsidRPr="00875110" w:rsidRDefault="00CA4221" w:rsidP="00CA4221">
            <w:pPr>
              <w:rPr>
                <w:rFonts w:ascii="Arial" w:eastAsia="Adobe Heiti Std R" w:hAnsi="Arial" w:cs="Arial"/>
                <w:b/>
                <w:bCs/>
                <w:sz w:val="20"/>
                <w:szCs w:val="20"/>
              </w:rPr>
            </w:pPr>
            <w:r w:rsidRPr="00AE2CF5">
              <w:rPr>
                <w:rFonts w:ascii="Arial" w:eastAsia="Adobe Heiti Std R" w:hAnsi="Arial" w:cs="Arial"/>
                <w:sz w:val="20"/>
                <w:szCs w:val="20"/>
              </w:rPr>
              <w:t>0%</w:t>
            </w:r>
          </w:p>
        </w:tc>
        <w:tc>
          <w:tcPr>
            <w:tcW w:w="1080" w:type="dxa"/>
          </w:tcPr>
          <w:p w14:paraId="1F8E0E7E" w14:textId="3E22DFE6" w:rsidR="00CA4221" w:rsidRPr="00875110" w:rsidRDefault="00CA4221" w:rsidP="00CA4221">
            <w:pPr>
              <w:rPr>
                <w:rFonts w:ascii="Arial" w:eastAsia="Adobe Heiti Std R" w:hAnsi="Arial" w:cs="Arial"/>
                <w:b/>
                <w:bCs/>
                <w:sz w:val="20"/>
                <w:szCs w:val="20"/>
              </w:rPr>
            </w:pPr>
            <w:r w:rsidRPr="00AE2CF5">
              <w:rPr>
                <w:rFonts w:ascii="Arial" w:eastAsia="Adobe Heiti Std R" w:hAnsi="Arial" w:cs="Arial"/>
                <w:sz w:val="20"/>
                <w:szCs w:val="20"/>
              </w:rPr>
              <w:t>50% (90% phone, 10% video)</w:t>
            </w:r>
          </w:p>
        </w:tc>
        <w:tc>
          <w:tcPr>
            <w:tcW w:w="1530" w:type="dxa"/>
            <w:gridSpan w:val="2"/>
          </w:tcPr>
          <w:p w14:paraId="27CEB7FD" w14:textId="5AF4475B" w:rsidR="00CA4221" w:rsidRPr="00875110" w:rsidRDefault="00CA4221" w:rsidP="00CA4221">
            <w:pPr>
              <w:rPr>
                <w:rFonts w:ascii="Arial" w:eastAsia="Adobe Heiti Std R" w:hAnsi="Arial" w:cs="Arial"/>
                <w:b/>
                <w:bCs/>
                <w:sz w:val="20"/>
                <w:szCs w:val="20"/>
              </w:rPr>
            </w:pPr>
            <w:r w:rsidRPr="00AE2CF5">
              <w:rPr>
                <w:rFonts w:ascii="Arial" w:eastAsia="Adobe Heiti Std R" w:hAnsi="Arial" w:cs="Arial"/>
                <w:sz w:val="20"/>
                <w:szCs w:val="20"/>
              </w:rPr>
              <w:t>&lt;1%</w:t>
            </w:r>
          </w:p>
        </w:tc>
        <w:tc>
          <w:tcPr>
            <w:tcW w:w="1350" w:type="dxa"/>
          </w:tcPr>
          <w:p w14:paraId="407531F0" w14:textId="68624EDD" w:rsidR="00CA4221" w:rsidRPr="00875110" w:rsidRDefault="00CA4221" w:rsidP="00CA4221">
            <w:pPr>
              <w:rPr>
                <w:rFonts w:ascii="Arial" w:eastAsia="Adobe Heiti Std R" w:hAnsi="Arial" w:cs="Arial"/>
                <w:b/>
                <w:bCs/>
                <w:sz w:val="20"/>
                <w:szCs w:val="20"/>
              </w:rPr>
            </w:pPr>
            <w:r w:rsidRPr="00AE2CF5">
              <w:rPr>
                <w:rFonts w:ascii="Arial" w:eastAsia="Adobe Heiti Std R" w:hAnsi="Arial" w:cs="Arial"/>
                <w:sz w:val="20"/>
                <w:szCs w:val="20"/>
              </w:rPr>
              <w:t>50% (95% phone, 5% video)</w:t>
            </w:r>
          </w:p>
        </w:tc>
        <w:tc>
          <w:tcPr>
            <w:tcW w:w="2880" w:type="dxa"/>
            <w:gridSpan w:val="2"/>
          </w:tcPr>
          <w:p w14:paraId="6B099389" w14:textId="6A09050D" w:rsidR="00CA4221" w:rsidRPr="00875110" w:rsidRDefault="00CA4221" w:rsidP="00CA4221">
            <w:pPr>
              <w:rPr>
                <w:rFonts w:ascii="Arial" w:eastAsia="Adobe Heiti Std R" w:hAnsi="Arial" w:cs="Arial"/>
                <w:b/>
                <w:bCs/>
                <w:sz w:val="20"/>
                <w:szCs w:val="20"/>
              </w:rPr>
            </w:pPr>
            <w:r w:rsidRPr="00AE2CF5">
              <w:rPr>
                <w:rFonts w:ascii="Arial" w:eastAsia="Adobe Heiti Std R" w:hAnsi="Arial" w:cs="Arial"/>
                <w:sz w:val="20"/>
                <w:szCs w:val="20"/>
              </w:rPr>
              <w:t xml:space="preserve">Public insurance coverage limited to very small population. </w:t>
            </w:r>
            <w:r w:rsidR="008168B7">
              <w:rPr>
                <w:rFonts w:ascii="Arial" w:eastAsia="Adobe Heiti Std R" w:hAnsi="Arial" w:cs="Arial"/>
                <w:sz w:val="20"/>
                <w:szCs w:val="20"/>
              </w:rPr>
              <w:t>R</w:t>
            </w:r>
            <w:r w:rsidRPr="00AE2CF5">
              <w:rPr>
                <w:rFonts w:ascii="Arial" w:eastAsia="Adobe Heiti Std R" w:hAnsi="Arial" w:cs="Arial"/>
                <w:sz w:val="20"/>
                <w:szCs w:val="20"/>
              </w:rPr>
              <w:t xml:space="preserve">eimbursement </w:t>
            </w:r>
            <w:r w:rsidR="008168B7">
              <w:rPr>
                <w:rFonts w:ascii="Arial" w:eastAsia="Adobe Heiti Std R" w:hAnsi="Arial" w:cs="Arial"/>
                <w:sz w:val="20"/>
                <w:szCs w:val="20"/>
              </w:rPr>
              <w:t xml:space="preserve">is </w:t>
            </w:r>
            <w:r w:rsidRPr="00AE2CF5">
              <w:rPr>
                <w:rFonts w:ascii="Arial" w:eastAsia="Adobe Heiti Std R" w:hAnsi="Arial" w:cs="Arial"/>
                <w:sz w:val="20"/>
                <w:szCs w:val="20"/>
              </w:rPr>
              <w:t xml:space="preserve">approx. half </w:t>
            </w:r>
            <w:r w:rsidR="008168B7">
              <w:rPr>
                <w:rFonts w:ascii="Arial" w:eastAsia="Adobe Heiti Std R" w:hAnsi="Arial" w:cs="Arial"/>
                <w:sz w:val="20"/>
                <w:szCs w:val="20"/>
              </w:rPr>
              <w:t>that for</w:t>
            </w:r>
            <w:r w:rsidRPr="00AE2CF5">
              <w:rPr>
                <w:rFonts w:ascii="Arial" w:eastAsia="Adobe Heiti Std R" w:hAnsi="Arial" w:cs="Arial"/>
                <w:sz w:val="20"/>
                <w:szCs w:val="20"/>
              </w:rPr>
              <w:t xml:space="preserve"> in-person visit</w:t>
            </w:r>
            <w:r w:rsidR="008168B7">
              <w:rPr>
                <w:rFonts w:ascii="Arial" w:eastAsia="Adobe Heiti Std R" w:hAnsi="Arial" w:cs="Arial"/>
                <w:sz w:val="20"/>
                <w:szCs w:val="20"/>
              </w:rPr>
              <w:t>s</w:t>
            </w:r>
            <w:r w:rsidRPr="00AE2CF5">
              <w:rPr>
                <w:rFonts w:ascii="Arial" w:eastAsia="Adobe Heiti Std R" w:hAnsi="Arial" w:cs="Arial"/>
                <w:sz w:val="20"/>
                <w:szCs w:val="20"/>
              </w:rPr>
              <w:t xml:space="preserve">.  </w:t>
            </w:r>
          </w:p>
        </w:tc>
        <w:tc>
          <w:tcPr>
            <w:tcW w:w="3150" w:type="dxa"/>
            <w:gridSpan w:val="2"/>
          </w:tcPr>
          <w:p w14:paraId="696DD651" w14:textId="0C42464B" w:rsidR="00CA4221" w:rsidRPr="00875110" w:rsidRDefault="00CA4221" w:rsidP="00CA4221">
            <w:pPr>
              <w:rPr>
                <w:rFonts w:ascii="Arial" w:eastAsia="Adobe Heiti Std R" w:hAnsi="Arial" w:cs="Arial"/>
                <w:b/>
                <w:bCs/>
                <w:sz w:val="20"/>
                <w:szCs w:val="20"/>
              </w:rPr>
            </w:pPr>
            <w:r w:rsidRPr="00AE2CF5">
              <w:rPr>
                <w:rFonts w:ascii="Arial" w:eastAsia="Adobe Heiti Std R" w:hAnsi="Arial" w:cs="Arial"/>
                <w:sz w:val="20"/>
                <w:szCs w:val="20"/>
              </w:rPr>
              <w:t>The current rate of use is due to deregulation during the COVID-19 pandemic, in addition to efforts to have patients refrain from visiting hospitals to prevent the spread of infection.</w:t>
            </w:r>
          </w:p>
        </w:tc>
        <w:tc>
          <w:tcPr>
            <w:tcW w:w="1333" w:type="dxa"/>
          </w:tcPr>
          <w:p w14:paraId="35C3E2D4" w14:textId="658F75F3" w:rsidR="00CA4221" w:rsidRPr="00875110" w:rsidRDefault="00CA4221" w:rsidP="00CA4221">
            <w:pPr>
              <w:rPr>
                <w:rFonts w:ascii="Arial" w:eastAsia="Adobe Heiti Std R" w:hAnsi="Arial" w:cs="Arial"/>
                <w:b/>
                <w:bCs/>
                <w:sz w:val="20"/>
                <w:szCs w:val="20"/>
              </w:rPr>
            </w:pPr>
            <w:r w:rsidRPr="00AE2CF5">
              <w:rPr>
                <w:rFonts w:ascii="Arial" w:eastAsia="Adobe Heiti Std R" w:hAnsi="Arial" w:cs="Arial"/>
                <w:sz w:val="20"/>
                <w:szCs w:val="20"/>
              </w:rPr>
              <w:t>-3</w:t>
            </w:r>
          </w:p>
        </w:tc>
        <w:tc>
          <w:tcPr>
            <w:tcW w:w="1460" w:type="dxa"/>
          </w:tcPr>
          <w:p w14:paraId="36E1AD17" w14:textId="4BACC8CA" w:rsidR="00CA4221" w:rsidRPr="00875110" w:rsidRDefault="00CA4221" w:rsidP="00CA4221">
            <w:pPr>
              <w:rPr>
                <w:rFonts w:ascii="Arial" w:eastAsia="Adobe Heiti Std R" w:hAnsi="Arial" w:cs="Arial"/>
                <w:b/>
                <w:bCs/>
                <w:sz w:val="20"/>
                <w:szCs w:val="20"/>
              </w:rPr>
            </w:pPr>
            <w:r w:rsidRPr="00AE2CF5">
              <w:rPr>
                <w:rFonts w:ascii="Arial" w:eastAsia="Adobe Heiti Std R" w:hAnsi="Arial" w:cs="Arial"/>
                <w:sz w:val="20"/>
                <w:szCs w:val="20"/>
              </w:rPr>
              <w:t>-1</w:t>
            </w:r>
          </w:p>
        </w:tc>
      </w:tr>
      <w:tr w:rsidR="00CA4221" w:rsidRPr="00AE2CF5" w14:paraId="28C6A59E" w14:textId="77777777" w:rsidTr="00CA4221">
        <w:trPr>
          <w:trHeight w:val="2240"/>
        </w:trPr>
        <w:tc>
          <w:tcPr>
            <w:tcW w:w="985" w:type="dxa"/>
            <w:hideMark/>
          </w:tcPr>
          <w:p w14:paraId="6806339F"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South</w:t>
            </w:r>
          </w:p>
          <w:p w14:paraId="71DF73DC" w14:textId="415B5630"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Africa</w:t>
            </w:r>
          </w:p>
        </w:tc>
        <w:tc>
          <w:tcPr>
            <w:tcW w:w="1620" w:type="dxa"/>
            <w:gridSpan w:val="2"/>
            <w:hideMark/>
          </w:tcPr>
          <w:p w14:paraId="246CA580"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&lt;10%</w:t>
            </w:r>
          </w:p>
        </w:tc>
        <w:tc>
          <w:tcPr>
            <w:tcW w:w="1080" w:type="dxa"/>
            <w:hideMark/>
          </w:tcPr>
          <w:p w14:paraId="7715EC99"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60% (80% phone, 20% video)</w:t>
            </w:r>
          </w:p>
        </w:tc>
        <w:tc>
          <w:tcPr>
            <w:tcW w:w="1530" w:type="dxa"/>
            <w:gridSpan w:val="2"/>
            <w:hideMark/>
          </w:tcPr>
          <w:p w14:paraId="1F22A644"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&lt;10%</w:t>
            </w:r>
          </w:p>
        </w:tc>
        <w:tc>
          <w:tcPr>
            <w:tcW w:w="1350" w:type="dxa"/>
            <w:hideMark/>
          </w:tcPr>
          <w:p w14:paraId="0F513BC6"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70% (80% phone, 20% video)</w:t>
            </w:r>
          </w:p>
        </w:tc>
        <w:tc>
          <w:tcPr>
            <w:tcW w:w="2880" w:type="dxa"/>
            <w:gridSpan w:val="2"/>
            <w:hideMark/>
          </w:tcPr>
          <w:p w14:paraId="3A6ECFD4"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80% of the population use the public health sector. Most of these patients are indigent. In the private sector, medical insurance companies only reimburse for in-person consultations.</w:t>
            </w:r>
          </w:p>
        </w:tc>
        <w:tc>
          <w:tcPr>
            <w:tcW w:w="3150" w:type="dxa"/>
            <w:gridSpan w:val="2"/>
            <w:hideMark/>
          </w:tcPr>
          <w:p w14:paraId="4827DAFF"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Use has increased because South Africa has been in a hard lockdown for about eight weeks now with very strict restrictions on movement. Outpatient services in the public sector have been de-escalated and replaced by telephone consults. In the private sector, psychiatrists have resorted to telepsychiatry as a risk reduction strategy and because it is reimbursed.</w:t>
            </w:r>
          </w:p>
        </w:tc>
        <w:tc>
          <w:tcPr>
            <w:tcW w:w="1333" w:type="dxa"/>
            <w:hideMark/>
          </w:tcPr>
          <w:p w14:paraId="3C094074"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-2</w:t>
            </w:r>
          </w:p>
        </w:tc>
        <w:tc>
          <w:tcPr>
            <w:tcW w:w="1460" w:type="dxa"/>
            <w:hideMark/>
          </w:tcPr>
          <w:p w14:paraId="49FA777C"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2</w:t>
            </w:r>
          </w:p>
        </w:tc>
      </w:tr>
      <w:tr w:rsidR="00CA4221" w:rsidRPr="00AE2CF5" w14:paraId="12BAA098" w14:textId="77777777" w:rsidTr="00CA4221">
        <w:trPr>
          <w:trHeight w:val="2600"/>
        </w:trPr>
        <w:tc>
          <w:tcPr>
            <w:tcW w:w="985" w:type="dxa"/>
            <w:hideMark/>
          </w:tcPr>
          <w:p w14:paraId="47EA9763"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South</w:t>
            </w:r>
          </w:p>
          <w:p w14:paraId="67CC6282" w14:textId="3858F638"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Korea</w:t>
            </w:r>
          </w:p>
        </w:tc>
        <w:tc>
          <w:tcPr>
            <w:tcW w:w="1620" w:type="dxa"/>
            <w:gridSpan w:val="2"/>
            <w:hideMark/>
          </w:tcPr>
          <w:p w14:paraId="26EBF357"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Telemedicine was not previously permitted between doctors and patients in South Korea by Article 34 (Remote Medical Treatment) of the Medical Service Act.</w:t>
            </w:r>
          </w:p>
        </w:tc>
        <w:tc>
          <w:tcPr>
            <w:tcW w:w="1080" w:type="dxa"/>
            <w:hideMark/>
          </w:tcPr>
          <w:p w14:paraId="44E3097A"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&lt;5%</w:t>
            </w:r>
          </w:p>
        </w:tc>
        <w:tc>
          <w:tcPr>
            <w:tcW w:w="1530" w:type="dxa"/>
            <w:gridSpan w:val="2"/>
            <w:hideMark/>
          </w:tcPr>
          <w:p w14:paraId="54EF61FD"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Telemedicine was not permitted between doctors and patients in South Korea by Article 34 (Remote Medical Treatment) of the Medical Service Act.</w:t>
            </w:r>
          </w:p>
        </w:tc>
        <w:tc>
          <w:tcPr>
            <w:tcW w:w="1350" w:type="dxa"/>
            <w:hideMark/>
          </w:tcPr>
          <w:p w14:paraId="7E8F0A7D"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&lt;5%</w:t>
            </w:r>
          </w:p>
        </w:tc>
        <w:tc>
          <w:tcPr>
            <w:tcW w:w="2880" w:type="dxa"/>
            <w:gridSpan w:val="2"/>
            <w:hideMark/>
          </w:tcPr>
          <w:p w14:paraId="5092469C"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Telemedicine was not permitted between doctors and patients in South Korea by Article 34 (Remote Medical Treatment) of the Medical Service Act.</w:t>
            </w:r>
          </w:p>
        </w:tc>
        <w:tc>
          <w:tcPr>
            <w:tcW w:w="3150" w:type="dxa"/>
            <w:gridSpan w:val="2"/>
            <w:hideMark/>
          </w:tcPr>
          <w:p w14:paraId="16ABA96A" w14:textId="7512FD58"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 xml:space="preserve">Because telemedicine was banned between doctors and patients before </w:t>
            </w:r>
            <w:r w:rsidR="007E7D62">
              <w:rPr>
                <w:rFonts w:ascii="Arial" w:eastAsia="Adobe Heiti Std R" w:hAnsi="Arial" w:cs="Arial"/>
                <w:sz w:val="20"/>
                <w:szCs w:val="20"/>
              </w:rPr>
              <w:t xml:space="preserve">the </w:t>
            </w:r>
            <w:r w:rsidRPr="00AE2CF5">
              <w:rPr>
                <w:rFonts w:ascii="Arial" w:eastAsia="Adobe Heiti Std R" w:hAnsi="Arial" w:cs="Arial"/>
                <w:sz w:val="20"/>
                <w:szCs w:val="20"/>
              </w:rPr>
              <w:t>onset of COVID-19, the current increased rate of use is due to deregulation during the COVID-19 pandemic, in addition to efforts to have patients refrain from visiting hospitals to prevent the spread of infection.</w:t>
            </w:r>
          </w:p>
        </w:tc>
        <w:tc>
          <w:tcPr>
            <w:tcW w:w="1333" w:type="dxa"/>
            <w:hideMark/>
          </w:tcPr>
          <w:p w14:paraId="528EF9B5"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 xml:space="preserve">Not applicable </w:t>
            </w:r>
          </w:p>
        </w:tc>
        <w:tc>
          <w:tcPr>
            <w:tcW w:w="1460" w:type="dxa"/>
            <w:hideMark/>
          </w:tcPr>
          <w:p w14:paraId="520E896B" w14:textId="77777777" w:rsidR="00CA4221" w:rsidRPr="00AE2CF5" w:rsidRDefault="00CA4221" w:rsidP="00CA4221">
            <w:pPr>
              <w:rPr>
                <w:rFonts w:ascii="Arial" w:eastAsia="Adobe Heiti Std R" w:hAnsi="Arial" w:cs="Arial"/>
                <w:sz w:val="20"/>
                <w:szCs w:val="20"/>
              </w:rPr>
            </w:pPr>
            <w:r w:rsidRPr="00AE2CF5">
              <w:rPr>
                <w:rFonts w:ascii="Arial" w:eastAsia="Adobe Heiti Std R" w:hAnsi="Arial" w:cs="Arial"/>
                <w:sz w:val="20"/>
                <w:szCs w:val="20"/>
              </w:rPr>
              <w:t>-2</w:t>
            </w:r>
          </w:p>
        </w:tc>
      </w:tr>
      <w:tr w:rsidR="00F1525F" w:rsidRPr="00AE2CF5" w14:paraId="37B6D838" w14:textId="77777777" w:rsidTr="00875110">
        <w:trPr>
          <w:trHeight w:val="1092"/>
        </w:trPr>
        <w:tc>
          <w:tcPr>
            <w:tcW w:w="985" w:type="dxa"/>
          </w:tcPr>
          <w:p w14:paraId="0795541B" w14:textId="77777777" w:rsidR="00F1525F" w:rsidRPr="00875110" w:rsidRDefault="00F1525F" w:rsidP="00F1525F">
            <w:pPr>
              <w:rPr>
                <w:rFonts w:ascii="Arial" w:eastAsia="Adobe Heiti Std R" w:hAnsi="Arial" w:cs="Arial"/>
                <w:b/>
                <w:bCs/>
                <w:sz w:val="20"/>
                <w:szCs w:val="20"/>
              </w:rPr>
            </w:pPr>
          </w:p>
        </w:tc>
        <w:tc>
          <w:tcPr>
            <w:tcW w:w="2700" w:type="dxa"/>
            <w:gridSpan w:val="3"/>
          </w:tcPr>
          <w:p w14:paraId="4DA46F5B" w14:textId="1AA5D1FE" w:rsidR="00F1525F" w:rsidRPr="00875110" w:rsidRDefault="00F1525F" w:rsidP="00F1525F">
            <w:pPr>
              <w:rPr>
                <w:rFonts w:ascii="Arial" w:eastAsia="Adobe Heiti Std R" w:hAnsi="Arial" w:cs="Arial"/>
                <w:b/>
                <w:bCs/>
                <w:sz w:val="20"/>
                <w:szCs w:val="20"/>
              </w:rPr>
            </w:pPr>
            <w:r w:rsidRPr="00875110">
              <w:rPr>
                <w:rFonts w:ascii="Arial" w:eastAsia="Adobe Heiti Std R" w:hAnsi="Arial" w:cs="Arial"/>
                <w:b/>
                <w:bCs/>
                <w:sz w:val="20"/>
                <w:szCs w:val="20"/>
              </w:rPr>
              <w:t>What percentage of your patients are using telepsychiatry? (i.e., what percentage of a day's consultations are telepsychiatry?) (If multiple days or multiple facilities are used, please provide an average.), cont’d</w:t>
            </w:r>
          </w:p>
        </w:tc>
        <w:tc>
          <w:tcPr>
            <w:tcW w:w="2880" w:type="dxa"/>
            <w:gridSpan w:val="3"/>
          </w:tcPr>
          <w:p w14:paraId="0D3AC3AA" w14:textId="6675CE45" w:rsidR="00F1525F" w:rsidRPr="00875110" w:rsidRDefault="00F1525F" w:rsidP="00F1525F">
            <w:pPr>
              <w:rPr>
                <w:rFonts w:ascii="Arial" w:eastAsia="Adobe Heiti Std R" w:hAnsi="Arial" w:cs="Arial"/>
                <w:b/>
                <w:bCs/>
                <w:sz w:val="20"/>
                <w:szCs w:val="20"/>
              </w:rPr>
            </w:pPr>
            <w:r w:rsidRPr="00875110">
              <w:rPr>
                <w:rFonts w:ascii="Arial" w:eastAsia="Adobe Heiti Std R" w:hAnsi="Arial" w:cs="Arial"/>
                <w:b/>
                <w:bCs/>
                <w:sz w:val="20"/>
                <w:szCs w:val="20"/>
              </w:rPr>
              <w:t>What percentage of psychiatrists in the country use telepsychiatry, in your opinion?, cont’d</w:t>
            </w:r>
          </w:p>
        </w:tc>
        <w:tc>
          <w:tcPr>
            <w:tcW w:w="6030" w:type="dxa"/>
            <w:gridSpan w:val="4"/>
          </w:tcPr>
          <w:p w14:paraId="6700E958" w14:textId="50771477" w:rsidR="00F1525F" w:rsidRPr="00875110" w:rsidRDefault="00F1525F" w:rsidP="00F1525F">
            <w:pPr>
              <w:rPr>
                <w:rFonts w:ascii="Arial" w:eastAsia="Adobe Heiti Std R" w:hAnsi="Arial" w:cs="Arial"/>
                <w:b/>
                <w:bCs/>
                <w:sz w:val="20"/>
                <w:szCs w:val="20"/>
              </w:rPr>
            </w:pPr>
            <w:r w:rsidRPr="00875110">
              <w:rPr>
                <w:rFonts w:ascii="Arial" w:eastAsia="Adobe Heiti Std R" w:hAnsi="Arial" w:cs="Arial"/>
                <w:b/>
                <w:bCs/>
                <w:sz w:val="20"/>
                <w:szCs w:val="20"/>
              </w:rPr>
              <w:t>If telepsychiatry is used less than 10% of the time, explain why you think that is. Likewise, if rates of use have risen since the pandemic began, explain why you think that is as well., cont’d</w:t>
            </w:r>
          </w:p>
        </w:tc>
        <w:tc>
          <w:tcPr>
            <w:tcW w:w="2793" w:type="dxa"/>
            <w:gridSpan w:val="2"/>
          </w:tcPr>
          <w:p w14:paraId="355C79BB" w14:textId="03590C8D" w:rsidR="00F1525F" w:rsidRPr="00875110" w:rsidRDefault="00F1525F" w:rsidP="00F1525F">
            <w:pPr>
              <w:rPr>
                <w:rFonts w:ascii="Arial" w:eastAsia="Adobe Heiti Std R" w:hAnsi="Arial" w:cs="Arial"/>
                <w:b/>
                <w:bCs/>
                <w:sz w:val="20"/>
                <w:szCs w:val="20"/>
              </w:rPr>
            </w:pPr>
            <w:r w:rsidRPr="00875110">
              <w:rPr>
                <w:rFonts w:ascii="Arial" w:eastAsia="Adobe Heiti Std R" w:hAnsi="Arial" w:cs="Arial"/>
                <w:b/>
                <w:bCs/>
                <w:sz w:val="20"/>
                <w:szCs w:val="20"/>
              </w:rPr>
              <w:t>How easy is it for physicians to practice online compared to in-person practice? (-3 to 3 Likert Scale 0 is equivalent, -3 is extremely hard to use, +3 is extremely easy to use.), cont’d</w:t>
            </w:r>
          </w:p>
        </w:tc>
      </w:tr>
      <w:tr w:rsidR="00F1525F" w:rsidRPr="00AE2CF5" w14:paraId="31D745D9" w14:textId="77777777" w:rsidTr="00A06792">
        <w:trPr>
          <w:trHeight w:val="665"/>
        </w:trPr>
        <w:tc>
          <w:tcPr>
            <w:tcW w:w="985" w:type="dxa"/>
          </w:tcPr>
          <w:p w14:paraId="6D2D200C" w14:textId="0A431F3E" w:rsidR="00F1525F" w:rsidRPr="00875110" w:rsidRDefault="00F1525F" w:rsidP="00F1525F">
            <w:pPr>
              <w:rPr>
                <w:rFonts w:ascii="Arial" w:eastAsia="Adobe Heiti Std R" w:hAnsi="Arial" w:cs="Arial"/>
                <w:b/>
                <w:bCs/>
                <w:sz w:val="20"/>
                <w:szCs w:val="20"/>
              </w:rPr>
            </w:pPr>
            <w:r w:rsidRPr="00875110">
              <w:rPr>
                <w:rFonts w:ascii="Arial" w:eastAsia="Adobe Heiti Std R" w:hAnsi="Arial" w:cs="Arial"/>
                <w:b/>
                <w:bCs/>
                <w:sz w:val="20"/>
                <w:szCs w:val="20"/>
              </w:rPr>
              <w:t> </w:t>
            </w:r>
          </w:p>
        </w:tc>
        <w:tc>
          <w:tcPr>
            <w:tcW w:w="1350" w:type="dxa"/>
          </w:tcPr>
          <w:p w14:paraId="77334FC9" w14:textId="6464B1A6" w:rsidR="00F1525F" w:rsidRPr="00875110" w:rsidRDefault="00D675B0" w:rsidP="00F1525F">
            <w:pPr>
              <w:rPr>
                <w:rFonts w:ascii="Arial" w:eastAsia="Adobe Heiti Std R" w:hAnsi="Arial" w:cs="Arial"/>
                <w:b/>
                <w:bCs/>
                <w:sz w:val="20"/>
                <w:szCs w:val="20"/>
              </w:rPr>
            </w:pPr>
            <w:r w:rsidRPr="00D675B0">
              <w:rPr>
                <w:rFonts w:ascii="Arial" w:eastAsia="Adobe Heiti Std R" w:hAnsi="Arial" w:cs="Arial"/>
                <w:b/>
                <w:bCs/>
                <w:sz w:val="20"/>
                <w:szCs w:val="20"/>
              </w:rPr>
              <w:t>Up to Dec 2019</w:t>
            </w:r>
          </w:p>
        </w:tc>
        <w:tc>
          <w:tcPr>
            <w:tcW w:w="1350" w:type="dxa"/>
            <w:gridSpan w:val="2"/>
          </w:tcPr>
          <w:p w14:paraId="0688D3B9" w14:textId="76008FE4" w:rsidR="00F1525F" w:rsidRPr="00875110" w:rsidRDefault="00F1525F" w:rsidP="00F1525F">
            <w:pPr>
              <w:rPr>
                <w:rFonts w:ascii="Arial" w:eastAsia="Adobe Heiti Std R" w:hAnsi="Arial" w:cs="Arial"/>
                <w:b/>
                <w:bCs/>
                <w:sz w:val="20"/>
                <w:szCs w:val="20"/>
              </w:rPr>
            </w:pPr>
            <w:r w:rsidRPr="00875110">
              <w:rPr>
                <w:rFonts w:ascii="Arial" w:eastAsia="Adobe Heiti Std R" w:hAnsi="Arial" w:cs="Arial"/>
                <w:b/>
                <w:bCs/>
                <w:sz w:val="20"/>
                <w:szCs w:val="20"/>
              </w:rPr>
              <w:t xml:space="preserve">As of May 2020 </w:t>
            </w:r>
          </w:p>
        </w:tc>
        <w:tc>
          <w:tcPr>
            <w:tcW w:w="1440" w:type="dxa"/>
          </w:tcPr>
          <w:p w14:paraId="4A2F23DE" w14:textId="4FDB3AE9" w:rsidR="00F1525F" w:rsidRPr="00875110" w:rsidRDefault="00D675B0" w:rsidP="00F1525F">
            <w:pPr>
              <w:rPr>
                <w:rFonts w:ascii="Arial" w:eastAsia="Adobe Heiti Std R" w:hAnsi="Arial" w:cs="Arial"/>
                <w:b/>
                <w:bCs/>
                <w:sz w:val="20"/>
                <w:szCs w:val="20"/>
              </w:rPr>
            </w:pPr>
            <w:r w:rsidRPr="00D675B0">
              <w:rPr>
                <w:rFonts w:ascii="Arial" w:eastAsia="Adobe Heiti Std R" w:hAnsi="Arial" w:cs="Arial"/>
                <w:b/>
                <w:bCs/>
                <w:sz w:val="20"/>
                <w:szCs w:val="20"/>
              </w:rPr>
              <w:t>Up to Dec 2019</w:t>
            </w:r>
          </w:p>
        </w:tc>
        <w:tc>
          <w:tcPr>
            <w:tcW w:w="1440" w:type="dxa"/>
            <w:gridSpan w:val="2"/>
          </w:tcPr>
          <w:p w14:paraId="0D7FD651" w14:textId="394310EF" w:rsidR="00F1525F" w:rsidRPr="00875110" w:rsidRDefault="00F1525F" w:rsidP="00F1525F">
            <w:pPr>
              <w:rPr>
                <w:rFonts w:ascii="Arial" w:eastAsia="Adobe Heiti Std R" w:hAnsi="Arial" w:cs="Arial"/>
                <w:b/>
                <w:bCs/>
                <w:sz w:val="20"/>
                <w:szCs w:val="20"/>
              </w:rPr>
            </w:pPr>
            <w:r w:rsidRPr="00875110">
              <w:rPr>
                <w:rFonts w:ascii="Arial" w:eastAsia="Adobe Heiti Std R" w:hAnsi="Arial" w:cs="Arial"/>
                <w:b/>
                <w:bCs/>
                <w:sz w:val="20"/>
                <w:szCs w:val="20"/>
              </w:rPr>
              <w:t xml:space="preserve">As of May 2020 </w:t>
            </w:r>
          </w:p>
        </w:tc>
        <w:tc>
          <w:tcPr>
            <w:tcW w:w="2790" w:type="dxa"/>
          </w:tcPr>
          <w:p w14:paraId="7C4D8CA8" w14:textId="0A9692E8" w:rsidR="00F1525F" w:rsidRPr="00875110" w:rsidRDefault="00D675B0" w:rsidP="00F1525F">
            <w:pPr>
              <w:rPr>
                <w:rFonts w:ascii="Arial" w:eastAsia="Adobe Heiti Std R" w:hAnsi="Arial" w:cs="Arial"/>
                <w:b/>
                <w:bCs/>
                <w:sz w:val="20"/>
                <w:szCs w:val="20"/>
              </w:rPr>
            </w:pPr>
            <w:r w:rsidRPr="00D675B0">
              <w:rPr>
                <w:rFonts w:ascii="Arial" w:eastAsia="Adobe Heiti Std R" w:hAnsi="Arial" w:cs="Arial"/>
                <w:b/>
                <w:bCs/>
                <w:sz w:val="20"/>
                <w:szCs w:val="20"/>
              </w:rPr>
              <w:t>Up to Dec 2019</w:t>
            </w:r>
          </w:p>
        </w:tc>
        <w:tc>
          <w:tcPr>
            <w:tcW w:w="3240" w:type="dxa"/>
            <w:gridSpan w:val="3"/>
          </w:tcPr>
          <w:p w14:paraId="461A01D1" w14:textId="1D56BFA1" w:rsidR="00F1525F" w:rsidRPr="00875110" w:rsidRDefault="00F1525F" w:rsidP="00F1525F">
            <w:pPr>
              <w:rPr>
                <w:rFonts w:ascii="Arial" w:eastAsia="Adobe Heiti Std R" w:hAnsi="Arial" w:cs="Arial"/>
                <w:b/>
                <w:bCs/>
                <w:sz w:val="20"/>
                <w:szCs w:val="20"/>
              </w:rPr>
            </w:pPr>
            <w:r w:rsidRPr="00875110">
              <w:rPr>
                <w:rFonts w:ascii="Arial" w:eastAsia="Adobe Heiti Std R" w:hAnsi="Arial" w:cs="Arial"/>
                <w:b/>
                <w:bCs/>
                <w:sz w:val="20"/>
                <w:szCs w:val="20"/>
              </w:rPr>
              <w:t xml:space="preserve">As of May 2020 </w:t>
            </w:r>
          </w:p>
        </w:tc>
        <w:tc>
          <w:tcPr>
            <w:tcW w:w="1333" w:type="dxa"/>
          </w:tcPr>
          <w:p w14:paraId="6EC48145" w14:textId="0EECD0B3" w:rsidR="00F1525F" w:rsidRPr="00875110" w:rsidRDefault="00D675B0" w:rsidP="00F1525F">
            <w:pPr>
              <w:rPr>
                <w:rFonts w:ascii="Arial" w:eastAsia="Adobe Heiti Std R" w:hAnsi="Arial" w:cs="Arial"/>
                <w:b/>
                <w:bCs/>
                <w:sz w:val="20"/>
                <w:szCs w:val="20"/>
              </w:rPr>
            </w:pPr>
            <w:r w:rsidRPr="00D675B0">
              <w:rPr>
                <w:rFonts w:ascii="Arial" w:eastAsia="Adobe Heiti Std R" w:hAnsi="Arial" w:cs="Arial"/>
                <w:b/>
                <w:bCs/>
                <w:sz w:val="20"/>
                <w:szCs w:val="20"/>
              </w:rPr>
              <w:t>Up to Dec 2019</w:t>
            </w:r>
          </w:p>
        </w:tc>
        <w:tc>
          <w:tcPr>
            <w:tcW w:w="1460" w:type="dxa"/>
          </w:tcPr>
          <w:p w14:paraId="03A025D0" w14:textId="08B21D7A" w:rsidR="00F1525F" w:rsidRPr="00875110" w:rsidRDefault="00F1525F" w:rsidP="00F1525F">
            <w:pPr>
              <w:rPr>
                <w:rFonts w:ascii="Arial" w:eastAsia="Adobe Heiti Std R" w:hAnsi="Arial" w:cs="Arial"/>
                <w:b/>
                <w:bCs/>
                <w:sz w:val="20"/>
                <w:szCs w:val="20"/>
              </w:rPr>
            </w:pPr>
            <w:r w:rsidRPr="00875110">
              <w:rPr>
                <w:rFonts w:ascii="Arial" w:eastAsia="Adobe Heiti Std R" w:hAnsi="Arial" w:cs="Arial"/>
                <w:b/>
                <w:bCs/>
                <w:sz w:val="20"/>
                <w:szCs w:val="20"/>
              </w:rPr>
              <w:t xml:space="preserve">As of May 2020 </w:t>
            </w:r>
          </w:p>
        </w:tc>
      </w:tr>
      <w:tr w:rsidR="00F1525F" w:rsidRPr="00AE2CF5" w14:paraId="6106A645" w14:textId="77777777" w:rsidTr="00A06792">
        <w:trPr>
          <w:trHeight w:val="1092"/>
        </w:trPr>
        <w:tc>
          <w:tcPr>
            <w:tcW w:w="985" w:type="dxa"/>
            <w:hideMark/>
          </w:tcPr>
          <w:p w14:paraId="236FF38B"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Spain</w:t>
            </w:r>
          </w:p>
          <w:p w14:paraId="1CAFAF14" w14:textId="62CE67C6"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(Madrid)</w:t>
            </w:r>
          </w:p>
        </w:tc>
        <w:tc>
          <w:tcPr>
            <w:tcW w:w="1350" w:type="dxa"/>
            <w:hideMark/>
          </w:tcPr>
          <w:p w14:paraId="1ADC4D29"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10%</w:t>
            </w:r>
          </w:p>
        </w:tc>
        <w:tc>
          <w:tcPr>
            <w:tcW w:w="1350" w:type="dxa"/>
            <w:gridSpan w:val="2"/>
            <w:hideMark/>
          </w:tcPr>
          <w:p w14:paraId="1088EEE5"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90%</w:t>
            </w:r>
          </w:p>
        </w:tc>
        <w:tc>
          <w:tcPr>
            <w:tcW w:w="1440" w:type="dxa"/>
            <w:hideMark/>
          </w:tcPr>
          <w:p w14:paraId="7041883A"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25%</w:t>
            </w:r>
          </w:p>
        </w:tc>
        <w:tc>
          <w:tcPr>
            <w:tcW w:w="1440" w:type="dxa"/>
            <w:gridSpan w:val="2"/>
            <w:hideMark/>
          </w:tcPr>
          <w:p w14:paraId="1D140C63"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60-95%</w:t>
            </w:r>
          </w:p>
        </w:tc>
        <w:tc>
          <w:tcPr>
            <w:tcW w:w="2790" w:type="dxa"/>
            <w:hideMark/>
          </w:tcPr>
          <w:p w14:paraId="252BFA6C"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(No answer)</w:t>
            </w:r>
          </w:p>
        </w:tc>
        <w:tc>
          <w:tcPr>
            <w:tcW w:w="3240" w:type="dxa"/>
            <w:gridSpan w:val="3"/>
            <w:hideMark/>
          </w:tcPr>
          <w:p w14:paraId="2332CD83"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Rates of use have risen due to efforts to have patients refrain from visiting hospitals to prevent the spread of infection.</w:t>
            </w:r>
          </w:p>
        </w:tc>
        <w:tc>
          <w:tcPr>
            <w:tcW w:w="1333" w:type="dxa"/>
            <w:hideMark/>
          </w:tcPr>
          <w:p w14:paraId="6F02F0FB"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-2</w:t>
            </w:r>
          </w:p>
        </w:tc>
        <w:tc>
          <w:tcPr>
            <w:tcW w:w="1460" w:type="dxa"/>
            <w:hideMark/>
          </w:tcPr>
          <w:p w14:paraId="5EE3B795"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-1</w:t>
            </w:r>
          </w:p>
        </w:tc>
      </w:tr>
      <w:tr w:rsidR="00F1525F" w:rsidRPr="00AE2CF5" w14:paraId="200B2B13" w14:textId="77777777" w:rsidTr="00A06792">
        <w:trPr>
          <w:trHeight w:val="1394"/>
        </w:trPr>
        <w:tc>
          <w:tcPr>
            <w:tcW w:w="985" w:type="dxa"/>
            <w:hideMark/>
          </w:tcPr>
          <w:p w14:paraId="5725886C"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Taiwan</w:t>
            </w:r>
          </w:p>
        </w:tc>
        <w:tc>
          <w:tcPr>
            <w:tcW w:w="1350" w:type="dxa"/>
            <w:hideMark/>
          </w:tcPr>
          <w:p w14:paraId="55EF6B87"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0%</w:t>
            </w:r>
          </w:p>
        </w:tc>
        <w:tc>
          <w:tcPr>
            <w:tcW w:w="1350" w:type="dxa"/>
            <w:gridSpan w:val="2"/>
            <w:hideMark/>
          </w:tcPr>
          <w:p w14:paraId="5CFD0125"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40% (90% video, 10% phone)</w:t>
            </w:r>
          </w:p>
        </w:tc>
        <w:tc>
          <w:tcPr>
            <w:tcW w:w="1440" w:type="dxa"/>
            <w:hideMark/>
          </w:tcPr>
          <w:p w14:paraId="7121BFE1"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&lt;10%</w:t>
            </w:r>
          </w:p>
        </w:tc>
        <w:tc>
          <w:tcPr>
            <w:tcW w:w="1440" w:type="dxa"/>
            <w:gridSpan w:val="2"/>
            <w:hideMark/>
          </w:tcPr>
          <w:p w14:paraId="36CB19F8"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20-40%</w:t>
            </w:r>
          </w:p>
        </w:tc>
        <w:tc>
          <w:tcPr>
            <w:tcW w:w="2790" w:type="dxa"/>
            <w:hideMark/>
          </w:tcPr>
          <w:p w14:paraId="28B0030E"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It's hard to use and limited by laws.</w:t>
            </w:r>
          </w:p>
        </w:tc>
        <w:tc>
          <w:tcPr>
            <w:tcW w:w="3240" w:type="dxa"/>
            <w:gridSpan w:val="3"/>
            <w:hideMark/>
          </w:tcPr>
          <w:p w14:paraId="03720043" w14:textId="7713A1FB"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In addition to specific public health centers or hospitals, each city's Health Bureau has temporar</w:t>
            </w:r>
            <w:r w:rsidR="00A87CA0">
              <w:rPr>
                <w:rFonts w:ascii="Arial" w:eastAsia="Adobe Heiti Std R" w:hAnsi="Arial" w:cs="Arial"/>
                <w:sz w:val="20"/>
                <w:szCs w:val="20"/>
              </w:rPr>
              <w:t>i</w:t>
            </w:r>
            <w:r w:rsidRPr="00AE2CF5">
              <w:rPr>
                <w:rFonts w:ascii="Arial" w:eastAsia="Adobe Heiti Std R" w:hAnsi="Arial" w:cs="Arial"/>
                <w:sz w:val="20"/>
                <w:szCs w:val="20"/>
              </w:rPr>
              <w:t>ly included more hospitals to provide telemedicine services to patients who are quarantined in relation to COVID-19.</w:t>
            </w:r>
          </w:p>
        </w:tc>
        <w:tc>
          <w:tcPr>
            <w:tcW w:w="1333" w:type="dxa"/>
            <w:hideMark/>
          </w:tcPr>
          <w:p w14:paraId="4780CB74"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-3</w:t>
            </w:r>
          </w:p>
        </w:tc>
        <w:tc>
          <w:tcPr>
            <w:tcW w:w="1460" w:type="dxa"/>
            <w:hideMark/>
          </w:tcPr>
          <w:p w14:paraId="3309F510"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-1</w:t>
            </w:r>
          </w:p>
        </w:tc>
      </w:tr>
      <w:tr w:rsidR="00F1525F" w:rsidRPr="00AE2CF5" w14:paraId="6744E14D" w14:textId="77777777" w:rsidTr="00A06792">
        <w:trPr>
          <w:trHeight w:val="1808"/>
        </w:trPr>
        <w:tc>
          <w:tcPr>
            <w:tcW w:w="985" w:type="dxa"/>
            <w:hideMark/>
          </w:tcPr>
          <w:p w14:paraId="67803D95"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Turkey</w:t>
            </w:r>
          </w:p>
        </w:tc>
        <w:tc>
          <w:tcPr>
            <w:tcW w:w="1350" w:type="dxa"/>
            <w:hideMark/>
          </w:tcPr>
          <w:p w14:paraId="3DC77A7C"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25%</w:t>
            </w:r>
          </w:p>
        </w:tc>
        <w:tc>
          <w:tcPr>
            <w:tcW w:w="1350" w:type="dxa"/>
            <w:gridSpan w:val="2"/>
            <w:hideMark/>
          </w:tcPr>
          <w:p w14:paraId="28B2BC78"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100% (90% psychotherapy)</w:t>
            </w:r>
          </w:p>
        </w:tc>
        <w:tc>
          <w:tcPr>
            <w:tcW w:w="1440" w:type="dxa"/>
            <w:hideMark/>
          </w:tcPr>
          <w:p w14:paraId="6BF4FDC4"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&lt;10%</w:t>
            </w:r>
          </w:p>
        </w:tc>
        <w:tc>
          <w:tcPr>
            <w:tcW w:w="1440" w:type="dxa"/>
            <w:gridSpan w:val="2"/>
            <w:hideMark/>
          </w:tcPr>
          <w:p w14:paraId="30B82E8E"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30-40%</w:t>
            </w:r>
          </w:p>
        </w:tc>
        <w:tc>
          <w:tcPr>
            <w:tcW w:w="2790" w:type="dxa"/>
            <w:hideMark/>
          </w:tcPr>
          <w:p w14:paraId="24DEDC39"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Because there are no laws pertaining to telemedicine. Another important reason is the large number of patients in public hospitals.</w:t>
            </w:r>
          </w:p>
        </w:tc>
        <w:tc>
          <w:tcPr>
            <w:tcW w:w="3240" w:type="dxa"/>
            <w:gridSpan w:val="3"/>
            <w:hideMark/>
          </w:tcPr>
          <w:p w14:paraId="14B339FF"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The current rate of use is due to public facilitation of telepsychiatry during the COVID-19 pandemic despite there being no official deregulation yet, and because the government is making an effort to have patients refrain from visiting hospitals to prevent the spread of infection.</w:t>
            </w:r>
          </w:p>
        </w:tc>
        <w:tc>
          <w:tcPr>
            <w:tcW w:w="1333" w:type="dxa"/>
            <w:hideMark/>
          </w:tcPr>
          <w:p w14:paraId="3AC4A375"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-2</w:t>
            </w:r>
          </w:p>
        </w:tc>
        <w:tc>
          <w:tcPr>
            <w:tcW w:w="1460" w:type="dxa"/>
            <w:hideMark/>
          </w:tcPr>
          <w:p w14:paraId="24BFA5B5"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0</w:t>
            </w:r>
          </w:p>
        </w:tc>
      </w:tr>
      <w:tr w:rsidR="00F1525F" w:rsidRPr="00AE2CF5" w14:paraId="17F6AE6C" w14:textId="77777777" w:rsidTr="00A06792">
        <w:trPr>
          <w:trHeight w:val="2060"/>
        </w:trPr>
        <w:tc>
          <w:tcPr>
            <w:tcW w:w="985" w:type="dxa"/>
            <w:hideMark/>
          </w:tcPr>
          <w:p w14:paraId="58842AED"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UK (England)</w:t>
            </w:r>
          </w:p>
        </w:tc>
        <w:tc>
          <w:tcPr>
            <w:tcW w:w="1350" w:type="dxa"/>
            <w:hideMark/>
          </w:tcPr>
          <w:p w14:paraId="616FABC6"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0%</w:t>
            </w:r>
          </w:p>
        </w:tc>
        <w:tc>
          <w:tcPr>
            <w:tcW w:w="1350" w:type="dxa"/>
            <w:gridSpan w:val="2"/>
            <w:hideMark/>
          </w:tcPr>
          <w:p w14:paraId="141DB76E"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90% (70% phone, 20% video)</w:t>
            </w:r>
          </w:p>
        </w:tc>
        <w:tc>
          <w:tcPr>
            <w:tcW w:w="1440" w:type="dxa"/>
            <w:hideMark/>
          </w:tcPr>
          <w:p w14:paraId="5312AB09"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10%</w:t>
            </w:r>
          </w:p>
        </w:tc>
        <w:tc>
          <w:tcPr>
            <w:tcW w:w="1440" w:type="dxa"/>
            <w:gridSpan w:val="2"/>
            <w:hideMark/>
          </w:tcPr>
          <w:p w14:paraId="0E385B54"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60-80%</w:t>
            </w:r>
          </w:p>
        </w:tc>
        <w:tc>
          <w:tcPr>
            <w:tcW w:w="2790" w:type="dxa"/>
            <w:hideMark/>
          </w:tcPr>
          <w:p w14:paraId="23145DF0"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The perception of greater quality of care with in-person assessments compared to telepsychiatry. Also, the relative ease of traveling to outpatient services in cities like London.</w:t>
            </w:r>
          </w:p>
        </w:tc>
        <w:tc>
          <w:tcPr>
            <w:tcW w:w="3240" w:type="dxa"/>
            <w:gridSpan w:val="3"/>
            <w:hideMark/>
          </w:tcPr>
          <w:p w14:paraId="5F649168" w14:textId="34C2E5B5"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Telepsychiatry has been applied both rigorously and broadly wherever deemed safe and appropriate, in order to limit the risk of exposure to SARS-CoV-2 for patients and medical staff. This has been particularly important for patients who are at high risk of developing severe COVID-19 (see "shielding criteria" in Table 2).</w:t>
            </w:r>
          </w:p>
        </w:tc>
        <w:tc>
          <w:tcPr>
            <w:tcW w:w="1333" w:type="dxa"/>
            <w:hideMark/>
          </w:tcPr>
          <w:p w14:paraId="302B3F17"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-2</w:t>
            </w:r>
          </w:p>
        </w:tc>
        <w:tc>
          <w:tcPr>
            <w:tcW w:w="1460" w:type="dxa"/>
            <w:hideMark/>
          </w:tcPr>
          <w:p w14:paraId="062015F3"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2</w:t>
            </w:r>
          </w:p>
        </w:tc>
      </w:tr>
      <w:tr w:rsidR="00F1525F" w:rsidRPr="00AE2CF5" w14:paraId="75239399" w14:textId="77777777" w:rsidTr="00CA4221">
        <w:trPr>
          <w:trHeight w:val="1970"/>
        </w:trPr>
        <w:tc>
          <w:tcPr>
            <w:tcW w:w="985" w:type="dxa"/>
          </w:tcPr>
          <w:p w14:paraId="60FBE125" w14:textId="77777777" w:rsidR="00F1525F" w:rsidRPr="00875110" w:rsidRDefault="00F1525F" w:rsidP="00F1525F">
            <w:pPr>
              <w:rPr>
                <w:rFonts w:ascii="Arial" w:eastAsia="Adobe Heiti Std R" w:hAnsi="Arial" w:cs="Arial"/>
                <w:b/>
                <w:bCs/>
                <w:sz w:val="20"/>
                <w:szCs w:val="20"/>
              </w:rPr>
            </w:pPr>
          </w:p>
        </w:tc>
        <w:tc>
          <w:tcPr>
            <w:tcW w:w="2700" w:type="dxa"/>
            <w:gridSpan w:val="3"/>
          </w:tcPr>
          <w:p w14:paraId="2884D4B9" w14:textId="43C551B0" w:rsidR="00F1525F" w:rsidRPr="00875110" w:rsidRDefault="00F1525F" w:rsidP="00F1525F">
            <w:pPr>
              <w:rPr>
                <w:rFonts w:ascii="Arial" w:eastAsia="Adobe Heiti Std R" w:hAnsi="Arial" w:cs="Arial"/>
                <w:b/>
                <w:bCs/>
                <w:sz w:val="20"/>
                <w:szCs w:val="20"/>
              </w:rPr>
            </w:pPr>
            <w:r w:rsidRPr="00875110">
              <w:rPr>
                <w:rFonts w:ascii="Arial" w:eastAsia="Adobe Heiti Std R" w:hAnsi="Arial" w:cs="Arial"/>
                <w:b/>
                <w:bCs/>
                <w:sz w:val="20"/>
                <w:szCs w:val="20"/>
              </w:rPr>
              <w:t>What percentage of your patients are using telepsychiatry? (i.e., what percentage of a day's consultations are telepsychiatry?) (If multiple days or multiple facilities are used, please provide an average.), cont’d</w:t>
            </w:r>
          </w:p>
        </w:tc>
        <w:tc>
          <w:tcPr>
            <w:tcW w:w="2880" w:type="dxa"/>
            <w:gridSpan w:val="3"/>
          </w:tcPr>
          <w:p w14:paraId="087B5AEB" w14:textId="03DBAFC6" w:rsidR="00F1525F" w:rsidRPr="00875110" w:rsidRDefault="00F1525F" w:rsidP="00F1525F">
            <w:pPr>
              <w:rPr>
                <w:rFonts w:ascii="Arial" w:eastAsia="Adobe Heiti Std R" w:hAnsi="Arial" w:cs="Arial"/>
                <w:b/>
                <w:bCs/>
                <w:sz w:val="20"/>
                <w:szCs w:val="20"/>
              </w:rPr>
            </w:pPr>
            <w:r w:rsidRPr="00875110">
              <w:rPr>
                <w:rFonts w:ascii="Arial" w:eastAsia="Adobe Heiti Std R" w:hAnsi="Arial" w:cs="Arial"/>
                <w:b/>
                <w:bCs/>
                <w:sz w:val="20"/>
                <w:szCs w:val="20"/>
              </w:rPr>
              <w:t>What percentage of psychiatrists in the country use telepsychiatry, in your opinion?, cont’d</w:t>
            </w:r>
          </w:p>
        </w:tc>
        <w:tc>
          <w:tcPr>
            <w:tcW w:w="5855" w:type="dxa"/>
            <w:gridSpan w:val="3"/>
          </w:tcPr>
          <w:p w14:paraId="796079B5" w14:textId="1DF2E273" w:rsidR="00F1525F" w:rsidRPr="00875110" w:rsidRDefault="00F1525F" w:rsidP="00F1525F">
            <w:pPr>
              <w:rPr>
                <w:rFonts w:ascii="Arial" w:eastAsia="Adobe Heiti Std R" w:hAnsi="Arial" w:cs="Arial"/>
                <w:b/>
                <w:bCs/>
                <w:sz w:val="20"/>
                <w:szCs w:val="20"/>
              </w:rPr>
            </w:pPr>
            <w:r w:rsidRPr="00875110">
              <w:rPr>
                <w:rFonts w:ascii="Arial" w:eastAsia="Adobe Heiti Std R" w:hAnsi="Arial" w:cs="Arial"/>
                <w:b/>
                <w:bCs/>
                <w:sz w:val="20"/>
                <w:szCs w:val="20"/>
              </w:rPr>
              <w:t>If telepsychiatry is used less than 10% of the time, explain why you think that is. Likewise, if rates of use have risen since the pandemic began, explain why you think that is as well., cont’d</w:t>
            </w:r>
          </w:p>
        </w:tc>
        <w:tc>
          <w:tcPr>
            <w:tcW w:w="2968" w:type="dxa"/>
            <w:gridSpan w:val="3"/>
          </w:tcPr>
          <w:p w14:paraId="38A6E172" w14:textId="09E60D01" w:rsidR="00F1525F" w:rsidRPr="00875110" w:rsidRDefault="00F1525F" w:rsidP="00F1525F">
            <w:pPr>
              <w:rPr>
                <w:rFonts w:ascii="Arial" w:eastAsia="Adobe Heiti Std R" w:hAnsi="Arial" w:cs="Arial"/>
                <w:b/>
                <w:bCs/>
                <w:sz w:val="20"/>
                <w:szCs w:val="20"/>
              </w:rPr>
            </w:pPr>
            <w:r w:rsidRPr="00875110">
              <w:rPr>
                <w:rFonts w:ascii="Arial" w:eastAsia="Adobe Heiti Std R" w:hAnsi="Arial" w:cs="Arial"/>
                <w:b/>
                <w:bCs/>
                <w:sz w:val="20"/>
                <w:szCs w:val="20"/>
              </w:rPr>
              <w:t>How easy is it for physicians to practice online compared to in-person practice? (-3 to 3 Likert Scale 0 is equivalent, -3 is extremely hard to use, +3 is extremely easy to use.), cont’d</w:t>
            </w:r>
          </w:p>
        </w:tc>
      </w:tr>
      <w:tr w:rsidR="00F1525F" w:rsidRPr="00AE2CF5" w14:paraId="59D0704B" w14:textId="77777777" w:rsidTr="00F1525F">
        <w:trPr>
          <w:trHeight w:val="710"/>
        </w:trPr>
        <w:tc>
          <w:tcPr>
            <w:tcW w:w="985" w:type="dxa"/>
          </w:tcPr>
          <w:p w14:paraId="4418486C" w14:textId="598D8DD1" w:rsidR="00F1525F" w:rsidRPr="00875110" w:rsidRDefault="00F1525F" w:rsidP="00F1525F">
            <w:pPr>
              <w:rPr>
                <w:rFonts w:ascii="Arial" w:eastAsia="Adobe Heiti Std R" w:hAnsi="Arial" w:cs="Arial"/>
                <w:b/>
                <w:bCs/>
                <w:sz w:val="20"/>
                <w:szCs w:val="20"/>
              </w:rPr>
            </w:pPr>
            <w:r w:rsidRPr="00875110">
              <w:rPr>
                <w:rFonts w:ascii="Arial" w:eastAsia="Adobe Heiti Std R" w:hAnsi="Arial" w:cs="Arial"/>
                <w:b/>
                <w:bCs/>
                <w:sz w:val="20"/>
                <w:szCs w:val="20"/>
              </w:rPr>
              <w:t> </w:t>
            </w:r>
          </w:p>
        </w:tc>
        <w:tc>
          <w:tcPr>
            <w:tcW w:w="1350" w:type="dxa"/>
          </w:tcPr>
          <w:p w14:paraId="729F4287" w14:textId="6ABE7328" w:rsidR="00F1525F" w:rsidRPr="00875110" w:rsidRDefault="00D675B0" w:rsidP="00F1525F">
            <w:pPr>
              <w:rPr>
                <w:rFonts w:ascii="Arial" w:eastAsia="Adobe Heiti Std R" w:hAnsi="Arial" w:cs="Arial"/>
                <w:b/>
                <w:bCs/>
                <w:sz w:val="20"/>
                <w:szCs w:val="20"/>
              </w:rPr>
            </w:pPr>
            <w:r w:rsidRPr="00D675B0">
              <w:rPr>
                <w:rFonts w:ascii="Arial" w:eastAsia="Adobe Heiti Std R" w:hAnsi="Arial" w:cs="Arial"/>
                <w:b/>
                <w:bCs/>
                <w:sz w:val="20"/>
                <w:szCs w:val="20"/>
              </w:rPr>
              <w:t>Up to Dec 2019</w:t>
            </w:r>
          </w:p>
        </w:tc>
        <w:tc>
          <w:tcPr>
            <w:tcW w:w="1350" w:type="dxa"/>
            <w:gridSpan w:val="2"/>
          </w:tcPr>
          <w:p w14:paraId="62C83971" w14:textId="1060DC03" w:rsidR="00F1525F" w:rsidRPr="00875110" w:rsidRDefault="00F1525F" w:rsidP="00F1525F">
            <w:pPr>
              <w:rPr>
                <w:rFonts w:ascii="Arial" w:eastAsia="Adobe Heiti Std R" w:hAnsi="Arial" w:cs="Arial"/>
                <w:b/>
                <w:bCs/>
                <w:sz w:val="20"/>
                <w:szCs w:val="20"/>
              </w:rPr>
            </w:pPr>
            <w:r w:rsidRPr="00875110">
              <w:rPr>
                <w:rFonts w:ascii="Arial" w:eastAsia="Adobe Heiti Std R" w:hAnsi="Arial" w:cs="Arial"/>
                <w:b/>
                <w:bCs/>
                <w:sz w:val="20"/>
                <w:szCs w:val="20"/>
              </w:rPr>
              <w:t xml:space="preserve">As of May 2020 </w:t>
            </w:r>
          </w:p>
        </w:tc>
        <w:tc>
          <w:tcPr>
            <w:tcW w:w="1440" w:type="dxa"/>
          </w:tcPr>
          <w:p w14:paraId="36507C64" w14:textId="028BCFC3" w:rsidR="00F1525F" w:rsidRPr="00875110" w:rsidRDefault="00D675B0" w:rsidP="00F1525F">
            <w:pPr>
              <w:rPr>
                <w:rFonts w:ascii="Arial" w:eastAsia="Adobe Heiti Std R" w:hAnsi="Arial" w:cs="Arial"/>
                <w:b/>
                <w:bCs/>
                <w:sz w:val="20"/>
                <w:szCs w:val="20"/>
              </w:rPr>
            </w:pPr>
            <w:r w:rsidRPr="00D675B0">
              <w:rPr>
                <w:rFonts w:ascii="Arial" w:eastAsia="Adobe Heiti Std R" w:hAnsi="Arial" w:cs="Arial"/>
                <w:b/>
                <w:bCs/>
                <w:sz w:val="20"/>
                <w:szCs w:val="20"/>
              </w:rPr>
              <w:t>Up to Dec 2019</w:t>
            </w:r>
          </w:p>
        </w:tc>
        <w:tc>
          <w:tcPr>
            <w:tcW w:w="1440" w:type="dxa"/>
            <w:gridSpan w:val="2"/>
          </w:tcPr>
          <w:p w14:paraId="48C0E816" w14:textId="65455380" w:rsidR="00F1525F" w:rsidRPr="00875110" w:rsidRDefault="00F1525F" w:rsidP="00F1525F">
            <w:pPr>
              <w:rPr>
                <w:rFonts w:ascii="Arial" w:eastAsia="Adobe Heiti Std R" w:hAnsi="Arial" w:cs="Arial"/>
                <w:b/>
                <w:bCs/>
                <w:sz w:val="20"/>
                <w:szCs w:val="20"/>
              </w:rPr>
            </w:pPr>
            <w:r w:rsidRPr="00875110">
              <w:rPr>
                <w:rFonts w:ascii="Arial" w:eastAsia="Adobe Heiti Std R" w:hAnsi="Arial" w:cs="Arial"/>
                <w:b/>
                <w:bCs/>
                <w:sz w:val="20"/>
                <w:szCs w:val="20"/>
              </w:rPr>
              <w:t xml:space="preserve">As of May 2020 </w:t>
            </w:r>
          </w:p>
        </w:tc>
        <w:tc>
          <w:tcPr>
            <w:tcW w:w="2880" w:type="dxa"/>
            <w:gridSpan w:val="2"/>
          </w:tcPr>
          <w:p w14:paraId="2B947314" w14:textId="4910E706" w:rsidR="00F1525F" w:rsidRPr="00875110" w:rsidRDefault="00D675B0" w:rsidP="00F1525F">
            <w:pPr>
              <w:rPr>
                <w:rFonts w:ascii="Arial" w:eastAsia="Adobe Heiti Std R" w:hAnsi="Arial" w:cs="Arial"/>
                <w:b/>
                <w:bCs/>
                <w:sz w:val="20"/>
                <w:szCs w:val="20"/>
              </w:rPr>
            </w:pPr>
            <w:r w:rsidRPr="00D675B0">
              <w:rPr>
                <w:rFonts w:ascii="Arial" w:eastAsia="Adobe Heiti Std R" w:hAnsi="Arial" w:cs="Arial"/>
                <w:b/>
                <w:bCs/>
                <w:sz w:val="20"/>
                <w:szCs w:val="20"/>
              </w:rPr>
              <w:t>Up to Dec 2019</w:t>
            </w:r>
          </w:p>
        </w:tc>
        <w:tc>
          <w:tcPr>
            <w:tcW w:w="2975" w:type="dxa"/>
          </w:tcPr>
          <w:p w14:paraId="790F8CFF" w14:textId="5939C4E4" w:rsidR="00F1525F" w:rsidRPr="00875110" w:rsidRDefault="00F1525F" w:rsidP="00F1525F">
            <w:pPr>
              <w:rPr>
                <w:rFonts w:ascii="Arial" w:eastAsia="Adobe Heiti Std R" w:hAnsi="Arial" w:cs="Arial"/>
                <w:b/>
                <w:bCs/>
                <w:sz w:val="20"/>
                <w:szCs w:val="20"/>
              </w:rPr>
            </w:pPr>
            <w:r w:rsidRPr="00875110">
              <w:rPr>
                <w:rFonts w:ascii="Arial" w:eastAsia="Adobe Heiti Std R" w:hAnsi="Arial" w:cs="Arial"/>
                <w:b/>
                <w:bCs/>
                <w:sz w:val="20"/>
                <w:szCs w:val="20"/>
              </w:rPr>
              <w:t xml:space="preserve">As of May 2020 </w:t>
            </w:r>
          </w:p>
        </w:tc>
        <w:tc>
          <w:tcPr>
            <w:tcW w:w="1508" w:type="dxa"/>
            <w:gridSpan w:val="2"/>
          </w:tcPr>
          <w:p w14:paraId="64A0FE75" w14:textId="1EEA8605" w:rsidR="00F1525F" w:rsidRPr="00875110" w:rsidRDefault="00D675B0" w:rsidP="00F1525F">
            <w:pPr>
              <w:rPr>
                <w:rFonts w:ascii="Arial" w:eastAsia="Adobe Heiti Std R" w:hAnsi="Arial" w:cs="Arial"/>
                <w:b/>
                <w:bCs/>
                <w:sz w:val="20"/>
                <w:szCs w:val="20"/>
              </w:rPr>
            </w:pPr>
            <w:r w:rsidRPr="00D675B0">
              <w:rPr>
                <w:rFonts w:ascii="Arial" w:eastAsia="Adobe Heiti Std R" w:hAnsi="Arial" w:cs="Arial"/>
                <w:b/>
                <w:bCs/>
                <w:sz w:val="20"/>
                <w:szCs w:val="20"/>
              </w:rPr>
              <w:t>Up to Dec 2019</w:t>
            </w:r>
          </w:p>
        </w:tc>
        <w:tc>
          <w:tcPr>
            <w:tcW w:w="1460" w:type="dxa"/>
          </w:tcPr>
          <w:p w14:paraId="0F4EB708" w14:textId="6968612F" w:rsidR="00F1525F" w:rsidRPr="00875110" w:rsidRDefault="00F1525F" w:rsidP="00F1525F">
            <w:pPr>
              <w:rPr>
                <w:rFonts w:ascii="Arial" w:eastAsia="Adobe Heiti Std R" w:hAnsi="Arial" w:cs="Arial"/>
                <w:b/>
                <w:bCs/>
                <w:sz w:val="20"/>
                <w:szCs w:val="20"/>
              </w:rPr>
            </w:pPr>
            <w:r w:rsidRPr="00875110">
              <w:rPr>
                <w:rFonts w:ascii="Arial" w:eastAsia="Adobe Heiti Std R" w:hAnsi="Arial" w:cs="Arial"/>
                <w:b/>
                <w:bCs/>
                <w:sz w:val="20"/>
                <w:szCs w:val="20"/>
              </w:rPr>
              <w:t xml:space="preserve">As of May 2020 </w:t>
            </w:r>
          </w:p>
        </w:tc>
      </w:tr>
      <w:tr w:rsidR="00F1525F" w:rsidRPr="00AE2CF5" w14:paraId="74292AA7" w14:textId="77777777" w:rsidTr="00BA56EC">
        <w:trPr>
          <w:trHeight w:val="1970"/>
        </w:trPr>
        <w:tc>
          <w:tcPr>
            <w:tcW w:w="985" w:type="dxa"/>
            <w:hideMark/>
          </w:tcPr>
          <w:p w14:paraId="6D8E1FFA"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USA (New York)</w:t>
            </w:r>
          </w:p>
        </w:tc>
        <w:tc>
          <w:tcPr>
            <w:tcW w:w="1350" w:type="dxa"/>
            <w:hideMark/>
          </w:tcPr>
          <w:p w14:paraId="006DA340"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0%</w:t>
            </w:r>
          </w:p>
        </w:tc>
        <w:tc>
          <w:tcPr>
            <w:tcW w:w="1350" w:type="dxa"/>
            <w:gridSpan w:val="2"/>
            <w:hideMark/>
          </w:tcPr>
          <w:p w14:paraId="091C713F"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95% (60% phone, 40% video)</w:t>
            </w:r>
          </w:p>
        </w:tc>
        <w:tc>
          <w:tcPr>
            <w:tcW w:w="1440" w:type="dxa"/>
            <w:hideMark/>
          </w:tcPr>
          <w:p w14:paraId="23312AB2"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5%</w:t>
            </w:r>
          </w:p>
        </w:tc>
        <w:tc>
          <w:tcPr>
            <w:tcW w:w="1440" w:type="dxa"/>
            <w:gridSpan w:val="2"/>
            <w:hideMark/>
          </w:tcPr>
          <w:p w14:paraId="303FC578"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80%</w:t>
            </w:r>
          </w:p>
        </w:tc>
        <w:tc>
          <w:tcPr>
            <w:tcW w:w="2880" w:type="dxa"/>
            <w:gridSpan w:val="2"/>
            <w:hideMark/>
          </w:tcPr>
          <w:p w14:paraId="198763C7" w14:textId="7BA278F6"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In the US, before the pandemic it was very complicated to bill telepsychiatry. Hence, its use was discouraged. Other problems included regulations or patient preference.</w:t>
            </w:r>
          </w:p>
        </w:tc>
        <w:tc>
          <w:tcPr>
            <w:tcW w:w="2975" w:type="dxa"/>
            <w:hideMark/>
          </w:tcPr>
          <w:p w14:paraId="7A0B7695"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The current increase in rate of use is due to the fact that regulations were relaxed, payers are covering the services, patients do not have the option of in-person encounters since clinics are closed and company policies during the COVID-19 pandemic encourage healthcare personnel to work remotely.</w:t>
            </w:r>
          </w:p>
        </w:tc>
        <w:tc>
          <w:tcPr>
            <w:tcW w:w="1508" w:type="dxa"/>
            <w:gridSpan w:val="2"/>
            <w:hideMark/>
          </w:tcPr>
          <w:p w14:paraId="24D13DE9"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-1</w:t>
            </w:r>
          </w:p>
        </w:tc>
        <w:tc>
          <w:tcPr>
            <w:tcW w:w="1460" w:type="dxa"/>
            <w:hideMark/>
          </w:tcPr>
          <w:p w14:paraId="0A40D49C" w14:textId="77777777" w:rsidR="00F1525F" w:rsidRPr="00AE2CF5" w:rsidRDefault="00F1525F" w:rsidP="00F1525F">
            <w:pPr>
              <w:rPr>
                <w:rFonts w:ascii="Arial" w:eastAsia="Adobe Heiti Std R" w:hAnsi="Arial" w:cs="Arial"/>
                <w:sz w:val="20"/>
                <w:szCs w:val="20"/>
              </w:rPr>
            </w:pPr>
            <w:r w:rsidRPr="00AE2CF5">
              <w:rPr>
                <w:rFonts w:ascii="Arial" w:eastAsia="Adobe Heiti Std R" w:hAnsi="Arial" w:cs="Arial"/>
                <w:sz w:val="20"/>
                <w:szCs w:val="20"/>
              </w:rPr>
              <w:t>2</w:t>
            </w:r>
          </w:p>
        </w:tc>
      </w:tr>
    </w:tbl>
    <w:p w14:paraId="3D096405" w14:textId="77777777" w:rsidR="008D6A26" w:rsidRPr="00AE2CF5" w:rsidRDefault="008D6A26" w:rsidP="000311A1">
      <w:pPr>
        <w:pStyle w:val="a3"/>
        <w:rPr>
          <w:rFonts w:ascii="Arial" w:eastAsia="Adobe Heiti Std R" w:hAnsi="Arial" w:cs="Arial"/>
          <w:sz w:val="20"/>
          <w:szCs w:val="20"/>
        </w:rPr>
      </w:pPr>
    </w:p>
    <w:p w14:paraId="289B867D" w14:textId="31611BB5" w:rsidR="00ED0ACC" w:rsidRPr="00AE2CF5" w:rsidRDefault="00ED0ACC" w:rsidP="000311A1">
      <w:pPr>
        <w:rPr>
          <w:rFonts w:ascii="Arial" w:eastAsia="Adobe Heiti Std R" w:hAnsi="Arial" w:cs="Arial"/>
          <w:sz w:val="20"/>
          <w:szCs w:val="20"/>
        </w:rPr>
      </w:pPr>
    </w:p>
    <w:sectPr w:rsidR="00ED0ACC" w:rsidRPr="00AE2CF5" w:rsidSect="00BE14CC">
      <w:footerReference w:type="default" r:id="rId7"/>
      <w:pgSz w:w="16838" w:h="11906"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27374" w14:textId="77777777" w:rsidR="009A5A4C" w:rsidRDefault="009A5A4C" w:rsidP="004713DB">
      <w:pPr>
        <w:spacing w:after="0" w:line="240" w:lineRule="auto"/>
      </w:pPr>
      <w:r>
        <w:separator/>
      </w:r>
    </w:p>
  </w:endnote>
  <w:endnote w:type="continuationSeparator" w:id="0">
    <w:p w14:paraId="3D366A26" w14:textId="77777777" w:rsidR="009A5A4C" w:rsidRDefault="009A5A4C" w:rsidP="00471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0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dobe Heiti Std R">
    <w:altName w:val="游ゴシック"/>
    <w:panose1 w:val="020B0604020202020204"/>
    <w:charset w:val="80"/>
    <w:family w:val="swiss"/>
    <w:notTrueType/>
    <w:pitch w:val="variable"/>
    <w:sig w:usb0="00000207" w:usb1="0A0F1810" w:usb2="00000016" w:usb3="00000000" w:csb0="00060007"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0293459"/>
      <w:docPartObj>
        <w:docPartGallery w:val="Page Numbers (Bottom of Page)"/>
        <w:docPartUnique/>
      </w:docPartObj>
    </w:sdtPr>
    <w:sdtEndPr>
      <w:rPr>
        <w:noProof/>
      </w:rPr>
    </w:sdtEndPr>
    <w:sdtContent>
      <w:p w14:paraId="26311096" w14:textId="557E3EF2" w:rsidR="006A5C71" w:rsidRDefault="006A5C71">
        <w:pPr>
          <w:pStyle w:val="a7"/>
          <w:jc w:val="right"/>
        </w:pPr>
        <w:r>
          <w:fldChar w:fldCharType="begin"/>
        </w:r>
        <w:r>
          <w:instrText xml:space="preserve"> PAGE   \* MERGEFORMAT </w:instrText>
        </w:r>
        <w:r>
          <w:fldChar w:fldCharType="separate"/>
        </w:r>
        <w:r>
          <w:rPr>
            <w:noProof/>
          </w:rPr>
          <w:t>2</w:t>
        </w:r>
        <w:r>
          <w:rPr>
            <w:noProof/>
          </w:rPr>
          <w:fldChar w:fldCharType="end"/>
        </w:r>
      </w:p>
    </w:sdtContent>
  </w:sdt>
  <w:p w14:paraId="4F1B4EC8" w14:textId="77777777" w:rsidR="006A5C71" w:rsidRDefault="006A5C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1BC31" w14:textId="77777777" w:rsidR="009A5A4C" w:rsidRDefault="009A5A4C" w:rsidP="004713DB">
      <w:pPr>
        <w:spacing w:after="0" w:line="240" w:lineRule="auto"/>
      </w:pPr>
      <w:r>
        <w:separator/>
      </w:r>
    </w:p>
  </w:footnote>
  <w:footnote w:type="continuationSeparator" w:id="0">
    <w:p w14:paraId="503D8BEC" w14:textId="77777777" w:rsidR="009A5A4C" w:rsidRDefault="009A5A4C" w:rsidP="004713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9615F4"/>
    <w:multiLevelType w:val="hybridMultilevel"/>
    <w:tmpl w:val="559A5D6C"/>
    <w:lvl w:ilvl="0" w:tplc="36920418">
      <w:start w:val="1"/>
      <w:numFmt w:val="lowerLetter"/>
      <w:lvlText w:val="%1)"/>
      <w:lvlJc w:val="left"/>
      <w:pPr>
        <w:ind w:left="360" w:hanging="360"/>
      </w:pPr>
      <w:rPr>
        <w:rFonts w:ascii="Times New Roman" w:eastAsia="Times New Roman" w:hAnsi="Times New Roman" w:cs="Times New Roman" w:hint="default"/>
        <w:color w:val="00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EC6C91"/>
    <w:multiLevelType w:val="multilevel"/>
    <w:tmpl w:val="AABE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A90393"/>
    <w:multiLevelType w:val="hybridMultilevel"/>
    <w:tmpl w:val="7C207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bordersDoNotSurroundHeader/>
  <w:bordersDoNotSurroundFooter/>
  <w:proofState w:spelling="clean"/>
  <w:defaultTabStop w:val="72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D8D"/>
    <w:rsid w:val="0002114D"/>
    <w:rsid w:val="0003070D"/>
    <w:rsid w:val="000311A1"/>
    <w:rsid w:val="00032FF4"/>
    <w:rsid w:val="00041E36"/>
    <w:rsid w:val="00053E79"/>
    <w:rsid w:val="00075CC4"/>
    <w:rsid w:val="00084735"/>
    <w:rsid w:val="000A2AB6"/>
    <w:rsid w:val="000A478B"/>
    <w:rsid w:val="000B6592"/>
    <w:rsid w:val="000F1DED"/>
    <w:rsid w:val="000F251C"/>
    <w:rsid w:val="000F4817"/>
    <w:rsid w:val="000F71BC"/>
    <w:rsid w:val="0011555E"/>
    <w:rsid w:val="00122AF1"/>
    <w:rsid w:val="00123C10"/>
    <w:rsid w:val="00125A0D"/>
    <w:rsid w:val="00126089"/>
    <w:rsid w:val="00156134"/>
    <w:rsid w:val="00166DBE"/>
    <w:rsid w:val="001671A0"/>
    <w:rsid w:val="001676BC"/>
    <w:rsid w:val="00194DA0"/>
    <w:rsid w:val="001A0649"/>
    <w:rsid w:val="001A087A"/>
    <w:rsid w:val="001B40E2"/>
    <w:rsid w:val="001C45E3"/>
    <w:rsid w:val="00210D00"/>
    <w:rsid w:val="0021745F"/>
    <w:rsid w:val="00223E09"/>
    <w:rsid w:val="00244316"/>
    <w:rsid w:val="00252731"/>
    <w:rsid w:val="00263635"/>
    <w:rsid w:val="00267923"/>
    <w:rsid w:val="002770F0"/>
    <w:rsid w:val="002A66DF"/>
    <w:rsid w:val="002B0F39"/>
    <w:rsid w:val="002E7411"/>
    <w:rsid w:val="002F2205"/>
    <w:rsid w:val="002F6FDE"/>
    <w:rsid w:val="00322D9F"/>
    <w:rsid w:val="00325AEA"/>
    <w:rsid w:val="0033228B"/>
    <w:rsid w:val="0033420B"/>
    <w:rsid w:val="003448F5"/>
    <w:rsid w:val="003560A9"/>
    <w:rsid w:val="00357DCF"/>
    <w:rsid w:val="00360C01"/>
    <w:rsid w:val="003925AC"/>
    <w:rsid w:val="003B139A"/>
    <w:rsid w:val="003C3724"/>
    <w:rsid w:val="003C4877"/>
    <w:rsid w:val="003F62F6"/>
    <w:rsid w:val="00421A89"/>
    <w:rsid w:val="00422CE1"/>
    <w:rsid w:val="00423171"/>
    <w:rsid w:val="00433BA6"/>
    <w:rsid w:val="00441A84"/>
    <w:rsid w:val="00443D0E"/>
    <w:rsid w:val="004713DB"/>
    <w:rsid w:val="004A0A45"/>
    <w:rsid w:val="004A7DE9"/>
    <w:rsid w:val="004B1A28"/>
    <w:rsid w:val="004E6EA5"/>
    <w:rsid w:val="004F0359"/>
    <w:rsid w:val="00522BBF"/>
    <w:rsid w:val="00524413"/>
    <w:rsid w:val="00536998"/>
    <w:rsid w:val="00542380"/>
    <w:rsid w:val="00553EB3"/>
    <w:rsid w:val="0055457F"/>
    <w:rsid w:val="00571395"/>
    <w:rsid w:val="00580E58"/>
    <w:rsid w:val="00581088"/>
    <w:rsid w:val="00585DF0"/>
    <w:rsid w:val="005A157D"/>
    <w:rsid w:val="005B4861"/>
    <w:rsid w:val="005B556A"/>
    <w:rsid w:val="005C2BB4"/>
    <w:rsid w:val="005C2CF2"/>
    <w:rsid w:val="005D0CAD"/>
    <w:rsid w:val="005D1147"/>
    <w:rsid w:val="005D51D7"/>
    <w:rsid w:val="005E4816"/>
    <w:rsid w:val="005E6E14"/>
    <w:rsid w:val="005F0556"/>
    <w:rsid w:val="005F1BE2"/>
    <w:rsid w:val="00610C6A"/>
    <w:rsid w:val="00613B09"/>
    <w:rsid w:val="006225FF"/>
    <w:rsid w:val="00637BD5"/>
    <w:rsid w:val="00653981"/>
    <w:rsid w:val="00670EF3"/>
    <w:rsid w:val="00680613"/>
    <w:rsid w:val="00684371"/>
    <w:rsid w:val="00684DBD"/>
    <w:rsid w:val="006870C4"/>
    <w:rsid w:val="00696C56"/>
    <w:rsid w:val="006A5C71"/>
    <w:rsid w:val="006C682C"/>
    <w:rsid w:val="006D3D1B"/>
    <w:rsid w:val="006F42A0"/>
    <w:rsid w:val="0071079B"/>
    <w:rsid w:val="0071147A"/>
    <w:rsid w:val="00712438"/>
    <w:rsid w:val="0071335A"/>
    <w:rsid w:val="00723A89"/>
    <w:rsid w:val="00733387"/>
    <w:rsid w:val="0073348E"/>
    <w:rsid w:val="00735371"/>
    <w:rsid w:val="0075227F"/>
    <w:rsid w:val="00761A8C"/>
    <w:rsid w:val="00766197"/>
    <w:rsid w:val="00781C29"/>
    <w:rsid w:val="0078781C"/>
    <w:rsid w:val="007A5DBD"/>
    <w:rsid w:val="007C7996"/>
    <w:rsid w:val="007D643C"/>
    <w:rsid w:val="007E40F4"/>
    <w:rsid w:val="007E7D62"/>
    <w:rsid w:val="008168B7"/>
    <w:rsid w:val="00820511"/>
    <w:rsid w:val="008416EA"/>
    <w:rsid w:val="008454F0"/>
    <w:rsid w:val="008622A9"/>
    <w:rsid w:val="00875110"/>
    <w:rsid w:val="00890F6C"/>
    <w:rsid w:val="008A6DEA"/>
    <w:rsid w:val="008B121E"/>
    <w:rsid w:val="008C41E2"/>
    <w:rsid w:val="008D0080"/>
    <w:rsid w:val="008D1BEF"/>
    <w:rsid w:val="008D6A26"/>
    <w:rsid w:val="008F68C2"/>
    <w:rsid w:val="008F7735"/>
    <w:rsid w:val="00925835"/>
    <w:rsid w:val="0094520E"/>
    <w:rsid w:val="0097439E"/>
    <w:rsid w:val="0097641B"/>
    <w:rsid w:val="009925C2"/>
    <w:rsid w:val="00993AB1"/>
    <w:rsid w:val="009A5A4C"/>
    <w:rsid w:val="009D5456"/>
    <w:rsid w:val="009E36E0"/>
    <w:rsid w:val="009E5223"/>
    <w:rsid w:val="009F3312"/>
    <w:rsid w:val="009F6D1B"/>
    <w:rsid w:val="00A06792"/>
    <w:rsid w:val="00A069D8"/>
    <w:rsid w:val="00A07EB0"/>
    <w:rsid w:val="00A14675"/>
    <w:rsid w:val="00A33389"/>
    <w:rsid w:val="00A50863"/>
    <w:rsid w:val="00A510A9"/>
    <w:rsid w:val="00A574DE"/>
    <w:rsid w:val="00A70A13"/>
    <w:rsid w:val="00A87CA0"/>
    <w:rsid w:val="00AC0980"/>
    <w:rsid w:val="00AE2CF5"/>
    <w:rsid w:val="00B04420"/>
    <w:rsid w:val="00B11FFD"/>
    <w:rsid w:val="00B129CC"/>
    <w:rsid w:val="00B16804"/>
    <w:rsid w:val="00B33778"/>
    <w:rsid w:val="00B41195"/>
    <w:rsid w:val="00B5659F"/>
    <w:rsid w:val="00B612B3"/>
    <w:rsid w:val="00B66501"/>
    <w:rsid w:val="00B87178"/>
    <w:rsid w:val="00BA56EC"/>
    <w:rsid w:val="00BB694F"/>
    <w:rsid w:val="00BC59B4"/>
    <w:rsid w:val="00BD4451"/>
    <w:rsid w:val="00BD6454"/>
    <w:rsid w:val="00BE14CC"/>
    <w:rsid w:val="00C16F09"/>
    <w:rsid w:val="00C25029"/>
    <w:rsid w:val="00C339D2"/>
    <w:rsid w:val="00C548E4"/>
    <w:rsid w:val="00C667C7"/>
    <w:rsid w:val="00C82D8D"/>
    <w:rsid w:val="00C85C82"/>
    <w:rsid w:val="00CA4221"/>
    <w:rsid w:val="00CA7B55"/>
    <w:rsid w:val="00CA7EE7"/>
    <w:rsid w:val="00CB73EB"/>
    <w:rsid w:val="00CC4129"/>
    <w:rsid w:val="00CD1C68"/>
    <w:rsid w:val="00CE5166"/>
    <w:rsid w:val="00D00221"/>
    <w:rsid w:val="00D0310A"/>
    <w:rsid w:val="00D047CE"/>
    <w:rsid w:val="00D050C3"/>
    <w:rsid w:val="00D168BD"/>
    <w:rsid w:val="00D3150A"/>
    <w:rsid w:val="00D675B0"/>
    <w:rsid w:val="00D718CB"/>
    <w:rsid w:val="00D82191"/>
    <w:rsid w:val="00D9493B"/>
    <w:rsid w:val="00DC00B5"/>
    <w:rsid w:val="00DC17ED"/>
    <w:rsid w:val="00DC5E38"/>
    <w:rsid w:val="00DE4D83"/>
    <w:rsid w:val="00E566E3"/>
    <w:rsid w:val="00E724E2"/>
    <w:rsid w:val="00E7261B"/>
    <w:rsid w:val="00E84000"/>
    <w:rsid w:val="00E90409"/>
    <w:rsid w:val="00E95396"/>
    <w:rsid w:val="00EC7FE5"/>
    <w:rsid w:val="00ED0ACC"/>
    <w:rsid w:val="00EE264B"/>
    <w:rsid w:val="00F000C0"/>
    <w:rsid w:val="00F12485"/>
    <w:rsid w:val="00F1525F"/>
    <w:rsid w:val="00F3163F"/>
    <w:rsid w:val="00F4320D"/>
    <w:rsid w:val="00F6590B"/>
    <w:rsid w:val="00F74120"/>
    <w:rsid w:val="00F94F07"/>
    <w:rsid w:val="00FA1634"/>
    <w:rsid w:val="00FA23A3"/>
    <w:rsid w:val="00FA7367"/>
    <w:rsid w:val="00FB020D"/>
    <w:rsid w:val="00FE6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8A5482"/>
  <w15:chartTrackingRefBased/>
  <w15:docId w15:val="{79DFB3DD-3184-436B-B602-30EE59C8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link w:val="50"/>
    <w:uiPriority w:val="9"/>
    <w:qFormat/>
    <w:rsid w:val="0097439E"/>
    <w:pPr>
      <w:spacing w:before="100" w:beforeAutospacing="1" w:after="100" w:afterAutospacing="1" w:line="240" w:lineRule="auto"/>
      <w:outlineLvl w:val="4"/>
    </w:pPr>
    <w:rPr>
      <w:rFonts w:ascii="ＭＳ Ｐゴシック" w:eastAsia="ＭＳ Ｐゴシック" w:hAnsi="ＭＳ Ｐゴシック" w:cs="ＭＳ Ｐゴシック"/>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320D"/>
    <w:pPr>
      <w:spacing w:after="0" w:line="240" w:lineRule="auto"/>
    </w:pPr>
  </w:style>
  <w:style w:type="table" w:styleId="a4">
    <w:name w:val="Table Grid"/>
    <w:basedOn w:val="a1"/>
    <w:uiPriority w:val="39"/>
    <w:rsid w:val="00F43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713DB"/>
    <w:pPr>
      <w:tabs>
        <w:tab w:val="center" w:pos="4680"/>
        <w:tab w:val="right" w:pos="9360"/>
      </w:tabs>
      <w:spacing w:after="0" w:line="240" w:lineRule="auto"/>
    </w:pPr>
  </w:style>
  <w:style w:type="character" w:customStyle="1" w:styleId="a6">
    <w:name w:val="ヘッダー (文字)"/>
    <w:basedOn w:val="a0"/>
    <w:link w:val="a5"/>
    <w:uiPriority w:val="99"/>
    <w:rsid w:val="004713DB"/>
  </w:style>
  <w:style w:type="paragraph" w:styleId="a7">
    <w:name w:val="footer"/>
    <w:basedOn w:val="a"/>
    <w:link w:val="a8"/>
    <w:uiPriority w:val="99"/>
    <w:unhideWhenUsed/>
    <w:rsid w:val="004713DB"/>
    <w:pPr>
      <w:tabs>
        <w:tab w:val="center" w:pos="4680"/>
        <w:tab w:val="right" w:pos="9360"/>
      </w:tabs>
      <w:spacing w:after="0" w:line="240" w:lineRule="auto"/>
    </w:pPr>
  </w:style>
  <w:style w:type="character" w:customStyle="1" w:styleId="a8">
    <w:name w:val="フッター (文字)"/>
    <w:basedOn w:val="a0"/>
    <w:link w:val="a7"/>
    <w:uiPriority w:val="99"/>
    <w:rsid w:val="004713DB"/>
  </w:style>
  <w:style w:type="character" w:styleId="a9">
    <w:name w:val="annotation reference"/>
    <w:basedOn w:val="a0"/>
    <w:uiPriority w:val="99"/>
    <w:semiHidden/>
    <w:unhideWhenUsed/>
    <w:rsid w:val="00E7261B"/>
    <w:rPr>
      <w:sz w:val="16"/>
      <w:szCs w:val="16"/>
    </w:rPr>
  </w:style>
  <w:style w:type="paragraph" w:styleId="aa">
    <w:name w:val="annotation text"/>
    <w:basedOn w:val="a"/>
    <w:link w:val="ab"/>
    <w:uiPriority w:val="99"/>
    <w:unhideWhenUsed/>
    <w:rsid w:val="00E7261B"/>
    <w:pPr>
      <w:spacing w:line="240" w:lineRule="auto"/>
    </w:pPr>
    <w:rPr>
      <w:sz w:val="20"/>
      <w:szCs w:val="20"/>
    </w:rPr>
  </w:style>
  <w:style w:type="character" w:customStyle="1" w:styleId="ab">
    <w:name w:val="コメント文字列 (文字)"/>
    <w:basedOn w:val="a0"/>
    <w:link w:val="aa"/>
    <w:uiPriority w:val="99"/>
    <w:rsid w:val="00E7261B"/>
    <w:rPr>
      <w:sz w:val="20"/>
      <w:szCs w:val="20"/>
    </w:rPr>
  </w:style>
  <w:style w:type="paragraph" w:styleId="ac">
    <w:name w:val="annotation subject"/>
    <w:basedOn w:val="aa"/>
    <w:next w:val="aa"/>
    <w:link w:val="ad"/>
    <w:uiPriority w:val="99"/>
    <w:semiHidden/>
    <w:unhideWhenUsed/>
    <w:rsid w:val="00E7261B"/>
    <w:rPr>
      <w:b/>
      <w:bCs/>
    </w:rPr>
  </w:style>
  <w:style w:type="character" w:customStyle="1" w:styleId="ad">
    <w:name w:val="コメント内容 (文字)"/>
    <w:basedOn w:val="ab"/>
    <w:link w:val="ac"/>
    <w:uiPriority w:val="99"/>
    <w:semiHidden/>
    <w:rsid w:val="00E7261B"/>
    <w:rPr>
      <w:b/>
      <w:bCs/>
      <w:sz w:val="20"/>
      <w:szCs w:val="20"/>
    </w:rPr>
  </w:style>
  <w:style w:type="paragraph" w:styleId="ae">
    <w:name w:val="Balloon Text"/>
    <w:basedOn w:val="a"/>
    <w:link w:val="af"/>
    <w:uiPriority w:val="99"/>
    <w:semiHidden/>
    <w:unhideWhenUsed/>
    <w:rsid w:val="00E7261B"/>
    <w:pPr>
      <w:spacing w:after="0" w:line="240" w:lineRule="auto"/>
    </w:pPr>
    <w:rPr>
      <w:rFonts w:ascii="Segoe UI" w:hAnsi="Segoe UI" w:cs="Segoe UI"/>
      <w:sz w:val="18"/>
      <w:szCs w:val="18"/>
    </w:rPr>
  </w:style>
  <w:style w:type="character" w:customStyle="1" w:styleId="af">
    <w:name w:val="吹き出し (文字)"/>
    <w:basedOn w:val="a0"/>
    <w:link w:val="ae"/>
    <w:uiPriority w:val="99"/>
    <w:semiHidden/>
    <w:rsid w:val="00E7261B"/>
    <w:rPr>
      <w:rFonts w:ascii="Segoe UI" w:hAnsi="Segoe UI" w:cs="Segoe UI"/>
      <w:sz w:val="18"/>
      <w:szCs w:val="18"/>
    </w:rPr>
  </w:style>
  <w:style w:type="paragraph" w:styleId="af0">
    <w:name w:val="List Paragraph"/>
    <w:basedOn w:val="a"/>
    <w:uiPriority w:val="34"/>
    <w:qFormat/>
    <w:rsid w:val="00B66501"/>
    <w:pPr>
      <w:ind w:left="720"/>
      <w:contextualSpacing/>
    </w:pPr>
  </w:style>
  <w:style w:type="character" w:customStyle="1" w:styleId="50">
    <w:name w:val="見出し 5 (文字)"/>
    <w:basedOn w:val="a0"/>
    <w:link w:val="5"/>
    <w:uiPriority w:val="9"/>
    <w:rsid w:val="0097439E"/>
    <w:rPr>
      <w:rFonts w:ascii="ＭＳ Ｐゴシック" w:eastAsia="ＭＳ Ｐゴシック" w:hAnsi="ＭＳ Ｐゴシック" w:cs="ＭＳ Ｐゴシック"/>
      <w:b/>
      <w:bCs/>
      <w:sz w:val="20"/>
      <w:szCs w:val="20"/>
    </w:rPr>
  </w:style>
  <w:style w:type="character" w:styleId="af1">
    <w:name w:val="Hyperlink"/>
    <w:basedOn w:val="a0"/>
    <w:uiPriority w:val="99"/>
    <w:unhideWhenUsed/>
    <w:rsid w:val="0097439E"/>
    <w:rPr>
      <w:color w:val="0563C1" w:themeColor="hyperlink"/>
      <w:u w:val="single"/>
    </w:rPr>
  </w:style>
  <w:style w:type="character" w:styleId="af2">
    <w:name w:val="Unresolved Mention"/>
    <w:basedOn w:val="a0"/>
    <w:uiPriority w:val="99"/>
    <w:semiHidden/>
    <w:unhideWhenUsed/>
    <w:rsid w:val="0097439E"/>
    <w:rPr>
      <w:color w:val="605E5C"/>
      <w:shd w:val="clear" w:color="auto" w:fill="E1DFDD"/>
    </w:rPr>
  </w:style>
  <w:style w:type="paragraph" w:styleId="af3">
    <w:name w:val="Revision"/>
    <w:hidden/>
    <w:uiPriority w:val="99"/>
    <w:semiHidden/>
    <w:rsid w:val="0097439E"/>
    <w:pPr>
      <w:spacing w:after="0" w:line="240" w:lineRule="auto"/>
    </w:pPr>
    <w:rPr>
      <w:kern w:val="2"/>
      <w:sz w:val="21"/>
      <w:szCs w:val="24"/>
    </w:rPr>
  </w:style>
  <w:style w:type="character" w:styleId="af4">
    <w:name w:val="Emphasis"/>
    <w:basedOn w:val="a0"/>
    <w:uiPriority w:val="20"/>
    <w:qFormat/>
    <w:rsid w:val="0097439E"/>
    <w:rPr>
      <w:i/>
      <w:iCs/>
    </w:rPr>
  </w:style>
  <w:style w:type="character" w:styleId="af5">
    <w:name w:val="FollowedHyperlink"/>
    <w:basedOn w:val="a0"/>
    <w:uiPriority w:val="99"/>
    <w:semiHidden/>
    <w:unhideWhenUsed/>
    <w:rsid w:val="0097439E"/>
    <w:rPr>
      <w:color w:val="954F72" w:themeColor="followedHyperlink"/>
      <w:u w:val="single"/>
    </w:rPr>
  </w:style>
  <w:style w:type="paragraph" w:styleId="Web">
    <w:name w:val="Normal (Web)"/>
    <w:basedOn w:val="a"/>
    <w:uiPriority w:val="99"/>
    <w:semiHidden/>
    <w:unhideWhenUsed/>
    <w:rsid w:val="0097439E"/>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numbering" w:customStyle="1" w:styleId="NoList1">
    <w:name w:val="No List1"/>
    <w:next w:val="a2"/>
    <w:uiPriority w:val="99"/>
    <w:semiHidden/>
    <w:unhideWhenUsed/>
    <w:rsid w:val="0097439E"/>
  </w:style>
  <w:style w:type="table" w:customStyle="1" w:styleId="TableGrid1">
    <w:name w:val="Table Grid1"/>
    <w:basedOn w:val="a1"/>
    <w:next w:val="a4"/>
    <w:uiPriority w:val="39"/>
    <w:rsid w:val="0097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587634">
      <w:bodyDiv w:val="1"/>
      <w:marLeft w:val="0"/>
      <w:marRight w:val="0"/>
      <w:marTop w:val="0"/>
      <w:marBottom w:val="0"/>
      <w:divBdr>
        <w:top w:val="none" w:sz="0" w:space="0" w:color="auto"/>
        <w:left w:val="none" w:sz="0" w:space="0" w:color="auto"/>
        <w:bottom w:val="none" w:sz="0" w:space="0" w:color="auto"/>
        <w:right w:val="none" w:sz="0" w:space="0" w:color="auto"/>
      </w:divBdr>
    </w:div>
    <w:div w:id="223105095">
      <w:bodyDiv w:val="1"/>
      <w:marLeft w:val="0"/>
      <w:marRight w:val="0"/>
      <w:marTop w:val="0"/>
      <w:marBottom w:val="0"/>
      <w:divBdr>
        <w:top w:val="none" w:sz="0" w:space="0" w:color="auto"/>
        <w:left w:val="none" w:sz="0" w:space="0" w:color="auto"/>
        <w:bottom w:val="none" w:sz="0" w:space="0" w:color="auto"/>
        <w:right w:val="none" w:sz="0" w:space="0" w:color="auto"/>
      </w:divBdr>
    </w:div>
    <w:div w:id="275328897">
      <w:bodyDiv w:val="1"/>
      <w:marLeft w:val="0"/>
      <w:marRight w:val="0"/>
      <w:marTop w:val="0"/>
      <w:marBottom w:val="0"/>
      <w:divBdr>
        <w:top w:val="none" w:sz="0" w:space="0" w:color="auto"/>
        <w:left w:val="none" w:sz="0" w:space="0" w:color="auto"/>
        <w:bottom w:val="none" w:sz="0" w:space="0" w:color="auto"/>
        <w:right w:val="none" w:sz="0" w:space="0" w:color="auto"/>
      </w:divBdr>
    </w:div>
    <w:div w:id="474110000">
      <w:bodyDiv w:val="1"/>
      <w:marLeft w:val="0"/>
      <w:marRight w:val="0"/>
      <w:marTop w:val="0"/>
      <w:marBottom w:val="0"/>
      <w:divBdr>
        <w:top w:val="none" w:sz="0" w:space="0" w:color="auto"/>
        <w:left w:val="none" w:sz="0" w:space="0" w:color="auto"/>
        <w:bottom w:val="none" w:sz="0" w:space="0" w:color="auto"/>
        <w:right w:val="none" w:sz="0" w:space="0" w:color="auto"/>
      </w:divBdr>
    </w:div>
    <w:div w:id="703987911">
      <w:bodyDiv w:val="1"/>
      <w:marLeft w:val="0"/>
      <w:marRight w:val="0"/>
      <w:marTop w:val="0"/>
      <w:marBottom w:val="0"/>
      <w:divBdr>
        <w:top w:val="none" w:sz="0" w:space="0" w:color="auto"/>
        <w:left w:val="none" w:sz="0" w:space="0" w:color="auto"/>
        <w:bottom w:val="none" w:sz="0" w:space="0" w:color="auto"/>
        <w:right w:val="none" w:sz="0" w:space="0" w:color="auto"/>
      </w:divBdr>
    </w:div>
    <w:div w:id="946349626">
      <w:bodyDiv w:val="1"/>
      <w:marLeft w:val="0"/>
      <w:marRight w:val="0"/>
      <w:marTop w:val="0"/>
      <w:marBottom w:val="0"/>
      <w:divBdr>
        <w:top w:val="none" w:sz="0" w:space="0" w:color="auto"/>
        <w:left w:val="none" w:sz="0" w:space="0" w:color="auto"/>
        <w:bottom w:val="none" w:sz="0" w:space="0" w:color="auto"/>
        <w:right w:val="none" w:sz="0" w:space="0" w:color="auto"/>
      </w:divBdr>
    </w:div>
    <w:div w:id="1059867144">
      <w:bodyDiv w:val="1"/>
      <w:marLeft w:val="0"/>
      <w:marRight w:val="0"/>
      <w:marTop w:val="0"/>
      <w:marBottom w:val="0"/>
      <w:divBdr>
        <w:top w:val="none" w:sz="0" w:space="0" w:color="auto"/>
        <w:left w:val="none" w:sz="0" w:space="0" w:color="auto"/>
        <w:bottom w:val="none" w:sz="0" w:space="0" w:color="auto"/>
        <w:right w:val="none" w:sz="0" w:space="0" w:color="auto"/>
      </w:divBdr>
    </w:div>
    <w:div w:id="1335112143">
      <w:bodyDiv w:val="1"/>
      <w:marLeft w:val="0"/>
      <w:marRight w:val="0"/>
      <w:marTop w:val="0"/>
      <w:marBottom w:val="0"/>
      <w:divBdr>
        <w:top w:val="none" w:sz="0" w:space="0" w:color="auto"/>
        <w:left w:val="none" w:sz="0" w:space="0" w:color="auto"/>
        <w:bottom w:val="none" w:sz="0" w:space="0" w:color="auto"/>
        <w:right w:val="none" w:sz="0" w:space="0" w:color="auto"/>
      </w:divBdr>
    </w:div>
    <w:div w:id="1544975586">
      <w:bodyDiv w:val="1"/>
      <w:marLeft w:val="0"/>
      <w:marRight w:val="0"/>
      <w:marTop w:val="0"/>
      <w:marBottom w:val="0"/>
      <w:divBdr>
        <w:top w:val="none" w:sz="0" w:space="0" w:color="auto"/>
        <w:left w:val="none" w:sz="0" w:space="0" w:color="auto"/>
        <w:bottom w:val="none" w:sz="0" w:space="0" w:color="auto"/>
        <w:right w:val="none" w:sz="0" w:space="0" w:color="auto"/>
      </w:divBdr>
    </w:div>
    <w:div w:id="1767535835">
      <w:bodyDiv w:val="1"/>
      <w:marLeft w:val="0"/>
      <w:marRight w:val="0"/>
      <w:marTop w:val="0"/>
      <w:marBottom w:val="0"/>
      <w:divBdr>
        <w:top w:val="none" w:sz="0" w:space="0" w:color="auto"/>
        <w:left w:val="none" w:sz="0" w:space="0" w:color="auto"/>
        <w:bottom w:val="none" w:sz="0" w:space="0" w:color="auto"/>
        <w:right w:val="none" w:sz="0" w:space="0" w:color="auto"/>
      </w:divBdr>
    </w:div>
    <w:div w:id="196111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27</Pages>
  <Words>6566</Words>
  <Characters>37429</Characters>
  <Application>Microsoft Office Word</Application>
  <DocSecurity>0</DocSecurity>
  <Lines>311</Lines>
  <Paragraphs>87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Cortright</dc:creator>
  <cp:keywords/>
  <dc:description/>
  <cp:lastModifiedBy>Shotaro Kinoshita</cp:lastModifiedBy>
  <cp:revision>78</cp:revision>
  <dcterms:created xsi:type="dcterms:W3CDTF">2020-06-15T08:40:00Z</dcterms:created>
  <dcterms:modified xsi:type="dcterms:W3CDTF">2020-10-24T06:14:00Z</dcterms:modified>
</cp:coreProperties>
</file>