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0D882" w14:textId="77777777" w:rsidR="003B2E52" w:rsidRPr="00706C30" w:rsidRDefault="003B2E52" w:rsidP="003B2E52">
      <w:pPr>
        <w:rPr>
          <w:rFonts w:ascii="Calibri" w:eastAsia="Calibri" w:hAnsi="Calibri" w:cs="Times New Roman"/>
        </w:rPr>
      </w:pPr>
      <w:r w:rsidRPr="00706C30">
        <w:rPr>
          <w:rFonts w:ascii="Calibri" w:eastAsia="Calibri" w:hAnsi="Calibri" w:cs="Times New Roman"/>
        </w:rPr>
        <w:t xml:space="preserve">Supplementary material 2: Variables assessed in paper </w:t>
      </w:r>
    </w:p>
    <w:tbl>
      <w:tblPr>
        <w:tblStyle w:val="TableGrid1"/>
        <w:tblW w:w="92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4104"/>
        <w:gridCol w:w="1437"/>
        <w:gridCol w:w="1504"/>
      </w:tblGrid>
      <w:tr w:rsidR="003B2E52" w:rsidRPr="00706C30" w14:paraId="5EE89AD1" w14:textId="77777777" w:rsidTr="00D66D13">
        <w:trPr>
          <w:trHeight w:val="417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14:paraId="2C4EA7C1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 xml:space="preserve">Variable </w:t>
            </w:r>
          </w:p>
        </w:tc>
        <w:tc>
          <w:tcPr>
            <w:tcW w:w="4187" w:type="dxa"/>
            <w:tcBorders>
              <w:top w:val="single" w:sz="4" w:space="0" w:color="auto"/>
              <w:bottom w:val="single" w:sz="4" w:space="0" w:color="auto"/>
            </w:tcBorders>
          </w:tcPr>
          <w:p w14:paraId="60865740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Definition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CCE1EAC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 xml:space="preserve">Source 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14:paraId="2A7B7FF5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Observations</w:t>
            </w:r>
          </w:p>
        </w:tc>
      </w:tr>
      <w:tr w:rsidR="003B2E52" w:rsidRPr="00706C30" w14:paraId="3E41C939" w14:textId="77777777" w:rsidTr="00D66D13">
        <w:trPr>
          <w:trHeight w:val="254"/>
        </w:trPr>
        <w:tc>
          <w:tcPr>
            <w:tcW w:w="2192" w:type="dxa"/>
            <w:tcBorders>
              <w:top w:val="single" w:sz="4" w:space="0" w:color="auto"/>
            </w:tcBorders>
          </w:tcPr>
          <w:p w14:paraId="1C882257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 w:rsidRPr="00706C30"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Trauma characteristics</w:t>
            </w:r>
          </w:p>
        </w:tc>
        <w:tc>
          <w:tcPr>
            <w:tcW w:w="4187" w:type="dxa"/>
            <w:tcBorders>
              <w:top w:val="single" w:sz="4" w:space="0" w:color="auto"/>
            </w:tcBorders>
          </w:tcPr>
          <w:p w14:paraId="2D9A11FD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0AB0DB19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3DD20CCC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2E52" w:rsidRPr="00706C30" w14:paraId="1499CA2A" w14:textId="77777777" w:rsidTr="00D66D13">
        <w:trPr>
          <w:trHeight w:val="254"/>
        </w:trPr>
        <w:tc>
          <w:tcPr>
            <w:tcW w:w="2192" w:type="dxa"/>
          </w:tcPr>
          <w:p w14:paraId="7CD164BF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Trauma timing (age)</w:t>
            </w:r>
          </w:p>
        </w:tc>
        <w:tc>
          <w:tcPr>
            <w:tcW w:w="4187" w:type="dxa"/>
          </w:tcPr>
          <w:p w14:paraId="0812F9D0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Index trauma occurring in childhood (before 18) or adulthood</w:t>
            </w:r>
          </w:p>
        </w:tc>
        <w:tc>
          <w:tcPr>
            <w:tcW w:w="1442" w:type="dxa"/>
          </w:tcPr>
          <w:p w14:paraId="5B064EF1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ITQ</w:t>
            </w:r>
          </w:p>
        </w:tc>
        <w:tc>
          <w:tcPr>
            <w:tcW w:w="1397" w:type="dxa"/>
          </w:tcPr>
          <w:p w14:paraId="1C0F5E1A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 xml:space="preserve">200 </w:t>
            </w:r>
            <w:r w:rsidRPr="00706C3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a</w:t>
            </w:r>
          </w:p>
        </w:tc>
      </w:tr>
      <w:tr w:rsidR="003B2E52" w:rsidRPr="00706C30" w14:paraId="6280A358" w14:textId="77777777" w:rsidTr="00D66D13">
        <w:trPr>
          <w:trHeight w:val="254"/>
        </w:trPr>
        <w:tc>
          <w:tcPr>
            <w:tcW w:w="2192" w:type="dxa"/>
          </w:tcPr>
          <w:p w14:paraId="6AED6201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Trauma recency</w:t>
            </w:r>
          </w:p>
        </w:tc>
        <w:tc>
          <w:tcPr>
            <w:tcW w:w="4187" w:type="dxa"/>
          </w:tcPr>
          <w:p w14:paraId="2FD5BBC6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Index trauma occurring within 1 year of interview</w:t>
            </w:r>
          </w:p>
        </w:tc>
        <w:tc>
          <w:tcPr>
            <w:tcW w:w="1442" w:type="dxa"/>
          </w:tcPr>
          <w:p w14:paraId="359154B3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ITQ</w:t>
            </w:r>
          </w:p>
        </w:tc>
        <w:tc>
          <w:tcPr>
            <w:tcW w:w="1397" w:type="dxa"/>
          </w:tcPr>
          <w:p w14:paraId="236B3297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 xml:space="preserve">200 </w:t>
            </w:r>
            <w:r w:rsidRPr="00706C3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a</w:t>
            </w:r>
          </w:p>
        </w:tc>
      </w:tr>
      <w:tr w:rsidR="003B2E52" w:rsidRPr="00706C30" w14:paraId="0178DB5F" w14:textId="77777777" w:rsidTr="00D66D13">
        <w:trPr>
          <w:trHeight w:val="220"/>
        </w:trPr>
        <w:tc>
          <w:tcPr>
            <w:tcW w:w="2192" w:type="dxa"/>
          </w:tcPr>
          <w:p w14:paraId="7C0754A9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Interpersonal trauma</w:t>
            </w:r>
          </w:p>
        </w:tc>
        <w:tc>
          <w:tcPr>
            <w:tcW w:w="4187" w:type="dxa"/>
          </w:tcPr>
          <w:p w14:paraId="4047D49A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Index trauma involving direct experience of interpersonal violence</w:t>
            </w:r>
          </w:p>
        </w:tc>
        <w:tc>
          <w:tcPr>
            <w:tcW w:w="1442" w:type="dxa"/>
          </w:tcPr>
          <w:p w14:paraId="1EB3DF81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ITQ</w:t>
            </w:r>
          </w:p>
        </w:tc>
        <w:tc>
          <w:tcPr>
            <w:tcW w:w="1397" w:type="dxa"/>
          </w:tcPr>
          <w:p w14:paraId="75921D3E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 xml:space="preserve">200 </w:t>
            </w:r>
            <w:r w:rsidRPr="00706C3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a</w:t>
            </w:r>
          </w:p>
        </w:tc>
      </w:tr>
      <w:tr w:rsidR="003B2E52" w:rsidRPr="00706C30" w14:paraId="16B9FE2E" w14:textId="77777777" w:rsidTr="00D66D13">
        <w:trPr>
          <w:trHeight w:val="220"/>
        </w:trPr>
        <w:tc>
          <w:tcPr>
            <w:tcW w:w="2192" w:type="dxa"/>
          </w:tcPr>
          <w:p w14:paraId="14848B21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Sexual victimization</w:t>
            </w:r>
          </w:p>
        </w:tc>
        <w:tc>
          <w:tcPr>
            <w:tcW w:w="4187" w:type="dxa"/>
          </w:tcPr>
          <w:p w14:paraId="3BDA2CA2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 xml:space="preserve">Any previous history of sexual trauma </w:t>
            </w:r>
          </w:p>
        </w:tc>
        <w:tc>
          <w:tcPr>
            <w:tcW w:w="1442" w:type="dxa"/>
          </w:tcPr>
          <w:p w14:paraId="3BEF184F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ACE, LEC</w:t>
            </w:r>
          </w:p>
        </w:tc>
        <w:tc>
          <w:tcPr>
            <w:tcW w:w="1397" w:type="dxa"/>
          </w:tcPr>
          <w:p w14:paraId="5E845B93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221</w:t>
            </w:r>
          </w:p>
        </w:tc>
      </w:tr>
      <w:tr w:rsidR="003B2E52" w:rsidRPr="00706C30" w14:paraId="04A3ECE5" w14:textId="77777777" w:rsidTr="00D66D13">
        <w:trPr>
          <w:trHeight w:val="232"/>
        </w:trPr>
        <w:tc>
          <w:tcPr>
            <w:tcW w:w="2192" w:type="dxa"/>
          </w:tcPr>
          <w:p w14:paraId="7858F423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Prolonged, repeated exposure</w:t>
            </w:r>
          </w:p>
        </w:tc>
        <w:tc>
          <w:tcPr>
            <w:tcW w:w="4187" w:type="dxa"/>
          </w:tcPr>
          <w:p w14:paraId="079AE338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Index trauma involving repeated, prolonged exposure</w:t>
            </w:r>
          </w:p>
        </w:tc>
        <w:tc>
          <w:tcPr>
            <w:tcW w:w="1442" w:type="dxa"/>
          </w:tcPr>
          <w:p w14:paraId="5C0BA299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ITQ</w:t>
            </w:r>
          </w:p>
        </w:tc>
        <w:tc>
          <w:tcPr>
            <w:tcW w:w="1397" w:type="dxa"/>
          </w:tcPr>
          <w:p w14:paraId="4569BDD2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 xml:space="preserve">200 </w:t>
            </w:r>
            <w:r w:rsidRPr="00706C3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a</w:t>
            </w:r>
          </w:p>
        </w:tc>
      </w:tr>
      <w:tr w:rsidR="003B2E52" w:rsidRPr="00706C30" w14:paraId="6B200654" w14:textId="77777777" w:rsidTr="00D66D13">
        <w:trPr>
          <w:trHeight w:val="417"/>
        </w:trPr>
        <w:tc>
          <w:tcPr>
            <w:tcW w:w="2192" w:type="dxa"/>
          </w:tcPr>
          <w:p w14:paraId="1FC3CB3C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Cumulative trauma (childhood)</w:t>
            </w:r>
          </w:p>
        </w:tc>
        <w:tc>
          <w:tcPr>
            <w:tcW w:w="4187" w:type="dxa"/>
          </w:tcPr>
          <w:p w14:paraId="35587F8F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Exposure to 5 or more types of childhood trauma/adversity</w:t>
            </w:r>
          </w:p>
        </w:tc>
        <w:tc>
          <w:tcPr>
            <w:tcW w:w="1442" w:type="dxa"/>
          </w:tcPr>
          <w:p w14:paraId="1F2264B9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ACE</w:t>
            </w:r>
          </w:p>
        </w:tc>
        <w:tc>
          <w:tcPr>
            <w:tcW w:w="1397" w:type="dxa"/>
          </w:tcPr>
          <w:p w14:paraId="057EC389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221</w:t>
            </w:r>
          </w:p>
        </w:tc>
      </w:tr>
      <w:tr w:rsidR="003B2E52" w:rsidRPr="00706C30" w14:paraId="50D032DC" w14:textId="77777777" w:rsidTr="00D66D13">
        <w:trPr>
          <w:trHeight w:val="394"/>
        </w:trPr>
        <w:tc>
          <w:tcPr>
            <w:tcW w:w="2192" w:type="dxa"/>
          </w:tcPr>
          <w:p w14:paraId="469FC11F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 xml:space="preserve">Cumulative trauma </w:t>
            </w:r>
          </w:p>
          <w:p w14:paraId="79C09ECC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(lifetime)</w:t>
            </w:r>
          </w:p>
        </w:tc>
        <w:tc>
          <w:tcPr>
            <w:tcW w:w="4187" w:type="dxa"/>
          </w:tcPr>
          <w:p w14:paraId="6D98DE75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Exposure to more than 8 types of trauma across the lifetime (i.e. one-above the mean number of types experienced by sample)</w:t>
            </w:r>
          </w:p>
        </w:tc>
        <w:tc>
          <w:tcPr>
            <w:tcW w:w="1442" w:type="dxa"/>
          </w:tcPr>
          <w:p w14:paraId="1C9B3381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LEC</w:t>
            </w:r>
          </w:p>
        </w:tc>
        <w:tc>
          <w:tcPr>
            <w:tcW w:w="1397" w:type="dxa"/>
          </w:tcPr>
          <w:p w14:paraId="09139F3A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221</w:t>
            </w:r>
          </w:p>
        </w:tc>
      </w:tr>
      <w:tr w:rsidR="003B2E52" w:rsidRPr="00706C30" w14:paraId="2C94D87D" w14:textId="77777777" w:rsidTr="00D66D13">
        <w:trPr>
          <w:trHeight w:val="275"/>
        </w:trPr>
        <w:tc>
          <w:tcPr>
            <w:tcW w:w="2192" w:type="dxa"/>
          </w:tcPr>
          <w:p w14:paraId="5E3C0400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</w:pPr>
            <w:r w:rsidRPr="00706C30"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Comorbidities</w:t>
            </w:r>
          </w:p>
        </w:tc>
        <w:tc>
          <w:tcPr>
            <w:tcW w:w="4187" w:type="dxa"/>
          </w:tcPr>
          <w:p w14:paraId="3F726B49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38AAFF4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A8CF4B7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2E52" w:rsidRPr="00706C30" w14:paraId="45F6E743" w14:textId="77777777" w:rsidTr="00D66D13">
        <w:trPr>
          <w:trHeight w:val="184"/>
        </w:trPr>
        <w:tc>
          <w:tcPr>
            <w:tcW w:w="2192" w:type="dxa"/>
          </w:tcPr>
          <w:p w14:paraId="6541FC3D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Depression</w:t>
            </w:r>
          </w:p>
        </w:tc>
        <w:tc>
          <w:tcPr>
            <w:tcW w:w="4187" w:type="dxa"/>
          </w:tcPr>
          <w:p w14:paraId="2F769F48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Current (2 weeks) severe depressive symptoms (scores ≥15)</w:t>
            </w:r>
          </w:p>
        </w:tc>
        <w:tc>
          <w:tcPr>
            <w:tcW w:w="1442" w:type="dxa"/>
          </w:tcPr>
          <w:p w14:paraId="74C94EF1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PHQ-9</w:t>
            </w:r>
          </w:p>
        </w:tc>
        <w:tc>
          <w:tcPr>
            <w:tcW w:w="1397" w:type="dxa"/>
          </w:tcPr>
          <w:p w14:paraId="69E65FD2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221</w:t>
            </w:r>
          </w:p>
        </w:tc>
      </w:tr>
      <w:tr w:rsidR="003B2E52" w:rsidRPr="00706C30" w14:paraId="157CBFEB" w14:textId="77777777" w:rsidTr="00D66D13">
        <w:trPr>
          <w:trHeight w:val="127"/>
        </w:trPr>
        <w:tc>
          <w:tcPr>
            <w:tcW w:w="2192" w:type="dxa"/>
          </w:tcPr>
          <w:p w14:paraId="2C12C55D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Anxiety</w:t>
            </w:r>
          </w:p>
        </w:tc>
        <w:tc>
          <w:tcPr>
            <w:tcW w:w="4187" w:type="dxa"/>
          </w:tcPr>
          <w:p w14:paraId="672A5A53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Current (2 weeks) severe anxiety symptoms (scores ≥15)</w:t>
            </w:r>
          </w:p>
        </w:tc>
        <w:tc>
          <w:tcPr>
            <w:tcW w:w="1442" w:type="dxa"/>
          </w:tcPr>
          <w:p w14:paraId="5ED7FE50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GAD-7</w:t>
            </w:r>
          </w:p>
        </w:tc>
        <w:tc>
          <w:tcPr>
            <w:tcW w:w="1397" w:type="dxa"/>
          </w:tcPr>
          <w:p w14:paraId="1F442CF0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221</w:t>
            </w:r>
          </w:p>
        </w:tc>
      </w:tr>
      <w:tr w:rsidR="003B2E52" w:rsidRPr="00706C30" w14:paraId="68DDFFA3" w14:textId="77777777" w:rsidTr="00D66D13">
        <w:trPr>
          <w:trHeight w:val="127"/>
        </w:trPr>
        <w:tc>
          <w:tcPr>
            <w:tcW w:w="2192" w:type="dxa"/>
          </w:tcPr>
          <w:p w14:paraId="6DDB4DD8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Harmful alcohol use</w:t>
            </w:r>
          </w:p>
        </w:tc>
        <w:tc>
          <w:tcPr>
            <w:tcW w:w="4187" w:type="dxa"/>
          </w:tcPr>
          <w:p w14:paraId="11464F82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Current (past year) harmful alcohol abuse (scores ≥16)</w:t>
            </w:r>
          </w:p>
        </w:tc>
        <w:tc>
          <w:tcPr>
            <w:tcW w:w="1442" w:type="dxa"/>
          </w:tcPr>
          <w:p w14:paraId="5164E167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AUDIT</w:t>
            </w:r>
          </w:p>
        </w:tc>
        <w:tc>
          <w:tcPr>
            <w:tcW w:w="1397" w:type="dxa"/>
          </w:tcPr>
          <w:p w14:paraId="26280895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221</w:t>
            </w:r>
          </w:p>
        </w:tc>
      </w:tr>
      <w:tr w:rsidR="003B2E52" w:rsidRPr="00706C30" w14:paraId="2A9E94F2" w14:textId="77777777" w:rsidTr="00D66D13">
        <w:trPr>
          <w:trHeight w:val="127"/>
        </w:trPr>
        <w:tc>
          <w:tcPr>
            <w:tcW w:w="2192" w:type="dxa"/>
          </w:tcPr>
          <w:p w14:paraId="27A5034E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Alcohol dependence</w:t>
            </w:r>
          </w:p>
        </w:tc>
        <w:tc>
          <w:tcPr>
            <w:tcW w:w="4187" w:type="dxa"/>
          </w:tcPr>
          <w:p w14:paraId="007CA12E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Current (past year) alcohol dependence (scores ≥20)</w:t>
            </w:r>
          </w:p>
        </w:tc>
        <w:tc>
          <w:tcPr>
            <w:tcW w:w="1442" w:type="dxa"/>
          </w:tcPr>
          <w:p w14:paraId="48400D05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AUDIT</w:t>
            </w:r>
          </w:p>
        </w:tc>
        <w:tc>
          <w:tcPr>
            <w:tcW w:w="1397" w:type="dxa"/>
          </w:tcPr>
          <w:p w14:paraId="5C405235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221</w:t>
            </w:r>
          </w:p>
        </w:tc>
      </w:tr>
      <w:tr w:rsidR="003B2E52" w:rsidRPr="00706C30" w14:paraId="252D166A" w14:textId="77777777" w:rsidTr="00D66D13">
        <w:trPr>
          <w:trHeight w:val="127"/>
        </w:trPr>
        <w:tc>
          <w:tcPr>
            <w:tcW w:w="2192" w:type="dxa"/>
          </w:tcPr>
          <w:p w14:paraId="20C4CBA7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Substance abuse (substantial)</w:t>
            </w:r>
          </w:p>
        </w:tc>
        <w:tc>
          <w:tcPr>
            <w:tcW w:w="4187" w:type="dxa"/>
          </w:tcPr>
          <w:p w14:paraId="38C580F0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Current (12 months) substantial substance abuse problems (scores≥6)</w:t>
            </w:r>
          </w:p>
        </w:tc>
        <w:tc>
          <w:tcPr>
            <w:tcW w:w="1442" w:type="dxa"/>
          </w:tcPr>
          <w:p w14:paraId="0BF044AB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DAST-10</w:t>
            </w:r>
          </w:p>
        </w:tc>
        <w:tc>
          <w:tcPr>
            <w:tcW w:w="1397" w:type="dxa"/>
          </w:tcPr>
          <w:p w14:paraId="1B87008E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221</w:t>
            </w:r>
          </w:p>
        </w:tc>
      </w:tr>
      <w:tr w:rsidR="003B2E52" w:rsidRPr="00706C30" w14:paraId="3F0D87AB" w14:textId="77777777" w:rsidTr="00D66D13">
        <w:trPr>
          <w:trHeight w:val="242"/>
        </w:trPr>
        <w:tc>
          <w:tcPr>
            <w:tcW w:w="2192" w:type="dxa"/>
          </w:tcPr>
          <w:p w14:paraId="4DC19748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Psychotic disorder</w:t>
            </w:r>
          </w:p>
        </w:tc>
        <w:tc>
          <w:tcPr>
            <w:tcW w:w="4187" w:type="dxa"/>
          </w:tcPr>
          <w:p w14:paraId="16D57688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Current (past month) psychotic disorder</w:t>
            </w:r>
          </w:p>
        </w:tc>
        <w:tc>
          <w:tcPr>
            <w:tcW w:w="1442" w:type="dxa"/>
          </w:tcPr>
          <w:p w14:paraId="1630FCED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MINI</w:t>
            </w:r>
          </w:p>
        </w:tc>
        <w:tc>
          <w:tcPr>
            <w:tcW w:w="1397" w:type="dxa"/>
          </w:tcPr>
          <w:p w14:paraId="7063C871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 xml:space="preserve">218 </w:t>
            </w:r>
            <w:r w:rsidRPr="00706C3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b</w:t>
            </w:r>
          </w:p>
        </w:tc>
      </w:tr>
      <w:tr w:rsidR="003B2E52" w:rsidRPr="00706C30" w14:paraId="3ABD3303" w14:textId="77777777" w:rsidTr="00D66D13">
        <w:trPr>
          <w:trHeight w:val="195"/>
        </w:trPr>
        <w:tc>
          <w:tcPr>
            <w:tcW w:w="2192" w:type="dxa"/>
          </w:tcPr>
          <w:p w14:paraId="051A8544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ADHD</w:t>
            </w:r>
          </w:p>
        </w:tc>
        <w:tc>
          <w:tcPr>
            <w:tcW w:w="4187" w:type="dxa"/>
          </w:tcPr>
          <w:p w14:paraId="65772285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“Probable” ADHD diagnosis (past 6 months)</w:t>
            </w:r>
          </w:p>
        </w:tc>
        <w:tc>
          <w:tcPr>
            <w:tcW w:w="1442" w:type="dxa"/>
          </w:tcPr>
          <w:p w14:paraId="26743796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ASRS screen</w:t>
            </w:r>
          </w:p>
        </w:tc>
        <w:tc>
          <w:tcPr>
            <w:tcW w:w="1397" w:type="dxa"/>
          </w:tcPr>
          <w:p w14:paraId="53854537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219</w:t>
            </w:r>
            <w:r w:rsidRPr="00706C3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b</w:t>
            </w:r>
          </w:p>
        </w:tc>
      </w:tr>
      <w:tr w:rsidR="003B2E52" w:rsidRPr="00706C30" w14:paraId="2F8482B2" w14:textId="77777777" w:rsidTr="00D66D13">
        <w:trPr>
          <w:trHeight w:val="190"/>
        </w:trPr>
        <w:tc>
          <w:tcPr>
            <w:tcW w:w="2192" w:type="dxa"/>
          </w:tcPr>
          <w:p w14:paraId="075AC060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Cluster B PD</w:t>
            </w:r>
          </w:p>
        </w:tc>
        <w:tc>
          <w:tcPr>
            <w:tcW w:w="4187" w:type="dxa"/>
          </w:tcPr>
          <w:p w14:paraId="3F92E4E3" w14:textId="77777777" w:rsidR="003B2E52" w:rsidRPr="00706C30" w:rsidRDefault="003B2E52" w:rsidP="00D66D1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Met criteria for ASPD and/or BPD</w:t>
            </w:r>
          </w:p>
        </w:tc>
        <w:tc>
          <w:tcPr>
            <w:tcW w:w="1442" w:type="dxa"/>
          </w:tcPr>
          <w:p w14:paraId="0163B348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MINI/SCID-5</w:t>
            </w:r>
          </w:p>
        </w:tc>
        <w:tc>
          <w:tcPr>
            <w:tcW w:w="1397" w:type="dxa"/>
          </w:tcPr>
          <w:p w14:paraId="68E18A53" w14:textId="77777777" w:rsidR="003B2E52" w:rsidRPr="00706C30" w:rsidRDefault="003B2E52" w:rsidP="00D66D1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06C30">
              <w:rPr>
                <w:rFonts w:ascii="Calibri" w:eastAsia="Calibri" w:hAnsi="Calibri" w:cs="Calibri"/>
                <w:sz w:val="24"/>
                <w:szCs w:val="24"/>
              </w:rPr>
              <w:t>218</w:t>
            </w:r>
            <w:r w:rsidRPr="00706C3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b</w:t>
            </w:r>
          </w:p>
        </w:tc>
      </w:tr>
    </w:tbl>
    <w:p w14:paraId="0996C53A" w14:textId="77777777" w:rsidR="003B2E52" w:rsidRPr="00706C30" w:rsidRDefault="003B2E52" w:rsidP="003B2E52">
      <w:pPr>
        <w:rPr>
          <w:rFonts w:ascii="Calibri" w:eastAsia="Calibri" w:hAnsi="Calibri" w:cs="Times New Roman"/>
          <w:sz w:val="20"/>
          <w:szCs w:val="20"/>
        </w:rPr>
      </w:pPr>
      <w:proofErr w:type="spellStart"/>
      <w:r w:rsidRPr="00706C30">
        <w:rPr>
          <w:rFonts w:ascii="Calibri" w:eastAsia="Calibri" w:hAnsi="Calibri" w:cs="Times New Roman"/>
          <w:sz w:val="13"/>
          <w:szCs w:val="13"/>
        </w:rPr>
        <w:t>a</w:t>
      </w:r>
      <w:proofErr w:type="spellEnd"/>
      <w:r w:rsidRPr="00706C30">
        <w:rPr>
          <w:rFonts w:ascii="Calibri" w:eastAsia="Calibri" w:hAnsi="Calibri" w:cs="Times New Roman"/>
          <w:sz w:val="13"/>
          <w:szCs w:val="13"/>
        </w:rPr>
        <w:t xml:space="preserve"> </w:t>
      </w:r>
      <w:r w:rsidRPr="00706C30">
        <w:rPr>
          <w:rFonts w:ascii="Calibri" w:eastAsia="Calibri" w:hAnsi="Calibri" w:cs="Times New Roman"/>
          <w:sz w:val="20"/>
          <w:szCs w:val="20"/>
        </w:rPr>
        <w:t xml:space="preserve">excluding n=21 participants who did not identify a qualifying index trauma </w:t>
      </w:r>
      <w:r w:rsidRPr="00706C30">
        <w:rPr>
          <w:rFonts w:ascii="Calibri" w:eastAsia="Calibri" w:hAnsi="Calibri" w:cs="Times New Roman"/>
          <w:sz w:val="20"/>
          <w:szCs w:val="20"/>
        </w:rPr>
        <w:tab/>
      </w:r>
      <w:r w:rsidRPr="00706C30">
        <w:rPr>
          <w:rFonts w:ascii="Calibri" w:eastAsia="Calibri" w:hAnsi="Calibri" w:cs="Times New Roman"/>
          <w:sz w:val="13"/>
          <w:szCs w:val="13"/>
        </w:rPr>
        <w:t xml:space="preserve">b </w:t>
      </w:r>
      <w:r w:rsidRPr="00706C30">
        <w:rPr>
          <w:rFonts w:ascii="Calibri" w:eastAsia="Calibri" w:hAnsi="Calibri" w:cs="Times New Roman"/>
          <w:sz w:val="20"/>
          <w:szCs w:val="20"/>
        </w:rPr>
        <w:t xml:space="preserve">missing data due to incomplete interviews </w:t>
      </w:r>
    </w:p>
    <w:p w14:paraId="7818FE62" w14:textId="2A9520A8" w:rsidR="003B2E52" w:rsidRPr="00706C30" w:rsidRDefault="003B2E52" w:rsidP="003B2E52">
      <w:pPr>
        <w:rPr>
          <w:rFonts w:ascii="Calibri" w:eastAsia="Calibri" w:hAnsi="Calibri" w:cs="Times New Roman"/>
        </w:rPr>
      </w:pPr>
    </w:p>
    <w:sectPr w:rsidR="003B2E52" w:rsidRPr="00706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52"/>
    <w:rsid w:val="003B2E52"/>
    <w:rsid w:val="00C40ED1"/>
    <w:rsid w:val="00C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FB15"/>
  <w15:chartTrackingRefBased/>
  <w15:docId w15:val="{71019E51-7534-4DCA-8110-B8DBAC8F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B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B47791D2BB84392F94A089C0812C2" ma:contentTypeVersion="12" ma:contentTypeDescription="Create a new document." ma:contentTypeScope="" ma:versionID="d1c9e9809607fcf055f1bf016a4a84cc">
  <xsd:schema xmlns:xsd="http://www.w3.org/2001/XMLSchema" xmlns:xs="http://www.w3.org/2001/XMLSchema" xmlns:p="http://schemas.microsoft.com/office/2006/metadata/properties" xmlns:ns3="c15de27d-0d0f-4402-8d72-2e5350205a81" xmlns:ns4="692cb1c2-8ec2-4fb4-94e1-116cd9dd2f17" targetNamespace="http://schemas.microsoft.com/office/2006/metadata/properties" ma:root="true" ma:fieldsID="325294d95ca25670a0af2b944a58bcf8" ns3:_="" ns4:_="">
    <xsd:import namespace="c15de27d-0d0f-4402-8d72-2e5350205a81"/>
    <xsd:import namespace="692cb1c2-8ec2-4fb4-94e1-116cd9dd2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de27d-0d0f-4402-8d72-2e5350205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cb1c2-8ec2-4fb4-94e1-116cd9dd2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BF48D-B88C-4B91-B83C-C16B579D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de27d-0d0f-4402-8d72-2e5350205a81"/>
    <ds:schemaRef ds:uri="692cb1c2-8ec2-4fb4-94e1-116cd9dd2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A52F8-1AFF-4D10-8926-6C5AE52DB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1B85D-56DC-4569-9897-4E2B5D8136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Facer-Irwin, Emma</dc:creator>
  <cp:keywords/>
  <dc:description/>
  <cp:lastModifiedBy>Facer-Irwin, Emma</cp:lastModifiedBy>
  <cp:revision>3</cp:revision>
  <dcterms:created xsi:type="dcterms:W3CDTF">2020-07-26T12:10:00Z</dcterms:created>
  <dcterms:modified xsi:type="dcterms:W3CDTF">2020-07-26T12:11:00Z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0x010100078B47791D2BB84392F94A089C0812C2</vt:lpwstr>
  </property>
</Properties>
</file>