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sldx" ContentType="application/vnd.openxmlformats-officedocument.presentationml.slide"/>
  <Default Extension="emf" ContentType="image/x-em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0822" w14:textId="6783AAC2" w:rsidR="00CE6C20" w:rsidRPr="00584140" w:rsidRDefault="0011458C" w:rsidP="00B71862">
      <w:pPr>
        <w:pStyle w:val="Heading1"/>
        <w:rPr>
          <w:sz w:val="20"/>
          <w:szCs w:val="20"/>
        </w:rPr>
      </w:pPr>
      <w:r>
        <w:rPr>
          <w:sz w:val="20"/>
          <w:szCs w:val="20"/>
        </w:rPr>
        <w:t xml:space="preserve">ONLINE </w:t>
      </w:r>
      <w:r w:rsidR="00CE6C20" w:rsidRPr="00584140">
        <w:rPr>
          <w:sz w:val="20"/>
          <w:szCs w:val="20"/>
        </w:rPr>
        <w:t>SUPPLEMENTAL MATERIAL</w:t>
      </w:r>
    </w:p>
    <w:p w14:paraId="0A6CFCBC" w14:textId="77777777" w:rsidR="00CE6C20" w:rsidRPr="00584140" w:rsidRDefault="00CE6C20" w:rsidP="00CA6B48">
      <w:pPr>
        <w:rPr>
          <w:rFonts w:ascii="Arial" w:hAnsi="Arial" w:cs="Arial"/>
          <w:b/>
          <w:sz w:val="20"/>
          <w:szCs w:val="20"/>
        </w:rPr>
      </w:pPr>
    </w:p>
    <w:p w14:paraId="060EEC6B" w14:textId="77777777" w:rsidR="00B561FD" w:rsidRPr="00584140" w:rsidRDefault="00B561FD" w:rsidP="00CA6B48">
      <w:pPr>
        <w:rPr>
          <w:rFonts w:ascii="Arial" w:hAnsi="Arial" w:cs="Arial"/>
          <w:b/>
          <w:sz w:val="20"/>
          <w:szCs w:val="20"/>
        </w:rPr>
      </w:pPr>
      <w:r w:rsidRPr="00584140">
        <w:rPr>
          <w:rFonts w:ascii="Arial" w:hAnsi="Arial" w:cs="Arial"/>
          <w:b/>
          <w:i/>
          <w:sz w:val="20"/>
          <w:szCs w:val="20"/>
        </w:rPr>
        <w:t>Outline</w:t>
      </w:r>
    </w:p>
    <w:p w14:paraId="19B08215" w14:textId="0523F53F" w:rsidR="00B561FD" w:rsidRPr="00584140" w:rsidRDefault="0011458C" w:rsidP="00CA6B48">
      <w:pPr>
        <w:pStyle w:val="ListParagraph"/>
        <w:numPr>
          <w:ilvl w:val="0"/>
          <w:numId w:val="1"/>
        </w:numPr>
        <w:rPr>
          <w:rFonts w:ascii="Arial" w:hAnsi="Arial" w:cs="Arial"/>
          <w:sz w:val="20"/>
          <w:szCs w:val="20"/>
        </w:rPr>
      </w:pPr>
      <w:r>
        <w:rPr>
          <w:rFonts w:ascii="Arial" w:hAnsi="Arial" w:cs="Arial"/>
          <w:sz w:val="20"/>
          <w:szCs w:val="20"/>
        </w:rPr>
        <w:t xml:space="preserve">Supplemental </w:t>
      </w:r>
      <w:r w:rsidR="00B561FD" w:rsidRPr="00584140">
        <w:rPr>
          <w:rFonts w:ascii="Arial" w:hAnsi="Arial" w:cs="Arial"/>
          <w:sz w:val="20"/>
          <w:szCs w:val="20"/>
        </w:rPr>
        <w:t>Methods</w:t>
      </w:r>
      <w:r w:rsidR="00A76C4C" w:rsidRPr="00584140">
        <w:rPr>
          <w:rFonts w:ascii="Arial" w:hAnsi="Arial" w:cs="Arial"/>
          <w:sz w:val="20"/>
          <w:szCs w:val="20"/>
        </w:rPr>
        <w:t>.</w:t>
      </w:r>
    </w:p>
    <w:p w14:paraId="4640CEAA" w14:textId="1AA5DD74" w:rsidR="00A76C4C" w:rsidRPr="00584140" w:rsidRDefault="0011458C" w:rsidP="00CA6B48">
      <w:pPr>
        <w:pStyle w:val="ListParagraph"/>
        <w:numPr>
          <w:ilvl w:val="0"/>
          <w:numId w:val="1"/>
        </w:numPr>
        <w:rPr>
          <w:rFonts w:ascii="Arial" w:hAnsi="Arial" w:cs="Arial"/>
          <w:sz w:val="20"/>
          <w:szCs w:val="20"/>
        </w:rPr>
      </w:pPr>
      <w:r>
        <w:rPr>
          <w:rFonts w:ascii="Arial" w:hAnsi="Arial" w:cs="Arial"/>
          <w:sz w:val="20"/>
          <w:szCs w:val="20"/>
        </w:rPr>
        <w:t xml:space="preserve">Supplemental </w:t>
      </w:r>
      <w:r w:rsidR="00A76C4C" w:rsidRPr="00584140">
        <w:rPr>
          <w:rFonts w:ascii="Arial" w:hAnsi="Arial" w:cs="Arial"/>
          <w:sz w:val="20"/>
          <w:szCs w:val="20"/>
        </w:rPr>
        <w:t xml:space="preserve">Table 1. Within-family correlation analyses </w:t>
      </w:r>
      <w:r w:rsidR="004C08C8" w:rsidRPr="00584140">
        <w:rPr>
          <w:rFonts w:ascii="Arial" w:hAnsi="Arial" w:cs="Arial"/>
          <w:sz w:val="20"/>
          <w:szCs w:val="20"/>
        </w:rPr>
        <w:t xml:space="preserve">for </w:t>
      </w:r>
      <w:r w:rsidR="00A76C4C" w:rsidRPr="00584140">
        <w:rPr>
          <w:rFonts w:ascii="Arial" w:hAnsi="Arial" w:cs="Arial"/>
          <w:sz w:val="20"/>
          <w:szCs w:val="20"/>
        </w:rPr>
        <w:t xml:space="preserve">the </w:t>
      </w:r>
      <w:r w:rsidR="004C08C8" w:rsidRPr="00584140">
        <w:rPr>
          <w:rFonts w:ascii="Arial" w:hAnsi="Arial" w:cs="Arial"/>
          <w:bCs/>
          <w:i/>
          <w:iCs/>
          <w:sz w:val="20"/>
          <w:szCs w:val="20"/>
        </w:rPr>
        <w:t>de novo</w:t>
      </w:r>
      <w:r w:rsidR="004C08C8" w:rsidRPr="00584140">
        <w:rPr>
          <w:rFonts w:ascii="Arial" w:hAnsi="Arial" w:cs="Arial"/>
          <w:sz w:val="20"/>
          <w:szCs w:val="20"/>
        </w:rPr>
        <w:t xml:space="preserve"> </w:t>
      </w:r>
      <w:r w:rsidR="00A76C4C" w:rsidRPr="00584140">
        <w:rPr>
          <w:rFonts w:ascii="Arial" w:hAnsi="Arial" w:cs="Arial"/>
          <w:sz w:val="20"/>
          <w:szCs w:val="20"/>
        </w:rPr>
        <w:t>22q11.2</w:t>
      </w:r>
      <w:r w:rsidR="004C08C8" w:rsidRPr="00584140">
        <w:rPr>
          <w:rFonts w:ascii="Arial" w:hAnsi="Arial" w:cs="Arial"/>
          <w:sz w:val="20"/>
          <w:szCs w:val="20"/>
        </w:rPr>
        <w:t xml:space="preserve"> deletion, within the </w:t>
      </w:r>
      <w:r w:rsidR="00A76C4C" w:rsidRPr="00584140">
        <w:rPr>
          <w:rFonts w:ascii="Arial" w:hAnsi="Arial" w:cs="Arial"/>
          <w:sz w:val="20"/>
          <w:szCs w:val="20"/>
        </w:rPr>
        <w:t>non-psychotic and schizophrenia subgroups.</w:t>
      </w:r>
    </w:p>
    <w:p w14:paraId="19B5D87A" w14:textId="14F7B843" w:rsidR="00B561FD" w:rsidRPr="00584140" w:rsidRDefault="0011458C" w:rsidP="00CA6B48">
      <w:pPr>
        <w:pStyle w:val="ListParagraph"/>
        <w:numPr>
          <w:ilvl w:val="0"/>
          <w:numId w:val="1"/>
        </w:numPr>
        <w:rPr>
          <w:rFonts w:ascii="Arial" w:hAnsi="Arial" w:cs="Arial"/>
          <w:bCs/>
          <w:sz w:val="20"/>
          <w:szCs w:val="20"/>
        </w:rPr>
      </w:pPr>
      <w:r>
        <w:rPr>
          <w:rFonts w:ascii="Arial" w:hAnsi="Arial" w:cs="Arial"/>
          <w:sz w:val="20"/>
          <w:szCs w:val="20"/>
        </w:rPr>
        <w:t xml:space="preserve">Supplemental </w:t>
      </w:r>
      <w:r w:rsidR="00B561FD" w:rsidRPr="00584140">
        <w:rPr>
          <w:rFonts w:ascii="Arial" w:hAnsi="Arial" w:cs="Arial"/>
          <w:sz w:val="20"/>
          <w:szCs w:val="20"/>
        </w:rPr>
        <w:t xml:space="preserve">Table 2. </w:t>
      </w:r>
      <w:r w:rsidR="005F0144" w:rsidRPr="00584140">
        <w:rPr>
          <w:rFonts w:ascii="Arial" w:hAnsi="Arial" w:cs="Arial"/>
          <w:bCs/>
          <w:sz w:val="20"/>
          <w:szCs w:val="20"/>
        </w:rPr>
        <w:t>Parent-</w:t>
      </w:r>
      <w:proofErr w:type="spellStart"/>
      <w:r w:rsidR="005F0144" w:rsidRPr="00584140">
        <w:rPr>
          <w:rFonts w:ascii="Arial" w:hAnsi="Arial" w:cs="Arial"/>
          <w:bCs/>
          <w:sz w:val="20"/>
          <w:szCs w:val="20"/>
        </w:rPr>
        <w:t>proband</w:t>
      </w:r>
      <w:proofErr w:type="spellEnd"/>
      <w:r w:rsidR="005F0144" w:rsidRPr="00584140">
        <w:rPr>
          <w:rFonts w:ascii="Arial" w:hAnsi="Arial" w:cs="Arial"/>
          <w:bCs/>
          <w:sz w:val="20"/>
          <w:szCs w:val="20"/>
        </w:rPr>
        <w:t xml:space="preserve"> functioning results across five dimensional neurobehavioral phenotypes </w:t>
      </w:r>
      <w:r w:rsidR="004C08C8" w:rsidRPr="00584140">
        <w:rPr>
          <w:rFonts w:ascii="Arial" w:hAnsi="Arial" w:cs="Arial"/>
          <w:bCs/>
          <w:sz w:val="20"/>
          <w:szCs w:val="20"/>
        </w:rPr>
        <w:t>available from the</w:t>
      </w:r>
      <w:r w:rsidR="005F0144" w:rsidRPr="00584140">
        <w:rPr>
          <w:rFonts w:ascii="Arial" w:hAnsi="Arial" w:cs="Arial"/>
          <w:bCs/>
          <w:sz w:val="20"/>
          <w:szCs w:val="20"/>
        </w:rPr>
        <w:t xml:space="preserve"> </w:t>
      </w:r>
      <w:r w:rsidR="004C08C8" w:rsidRPr="00584140">
        <w:rPr>
          <w:rFonts w:ascii="Arial" w:hAnsi="Arial" w:cs="Arial"/>
          <w:bCs/>
          <w:sz w:val="20"/>
          <w:szCs w:val="20"/>
        </w:rPr>
        <w:t>c</w:t>
      </w:r>
      <w:r w:rsidR="005F0144" w:rsidRPr="00584140">
        <w:rPr>
          <w:rFonts w:ascii="Arial" w:hAnsi="Arial" w:cs="Arial"/>
          <w:bCs/>
          <w:sz w:val="20"/>
          <w:szCs w:val="20"/>
        </w:rPr>
        <w:t xml:space="preserve">urrent </w:t>
      </w:r>
      <w:r w:rsidR="004C08C8" w:rsidRPr="00584140">
        <w:rPr>
          <w:rFonts w:ascii="Arial" w:hAnsi="Arial" w:cs="Arial"/>
          <w:bCs/>
          <w:sz w:val="20"/>
          <w:szCs w:val="20"/>
        </w:rPr>
        <w:t xml:space="preserve">study </w:t>
      </w:r>
      <w:r w:rsidR="005F0144" w:rsidRPr="00584140">
        <w:rPr>
          <w:rFonts w:ascii="Arial" w:hAnsi="Arial" w:cs="Arial"/>
          <w:bCs/>
          <w:sz w:val="20"/>
          <w:szCs w:val="20"/>
        </w:rPr>
        <w:t xml:space="preserve">and </w:t>
      </w:r>
      <w:r w:rsidR="004C08C8" w:rsidRPr="00584140">
        <w:rPr>
          <w:rFonts w:ascii="Arial" w:hAnsi="Arial" w:cs="Arial"/>
          <w:bCs/>
          <w:sz w:val="20"/>
          <w:szCs w:val="20"/>
        </w:rPr>
        <w:t xml:space="preserve">other </w:t>
      </w:r>
      <w:r w:rsidR="005F0144" w:rsidRPr="00584140">
        <w:rPr>
          <w:rFonts w:ascii="Arial" w:hAnsi="Arial" w:cs="Arial"/>
          <w:bCs/>
          <w:sz w:val="20"/>
          <w:szCs w:val="20"/>
        </w:rPr>
        <w:t>studies of</w:t>
      </w:r>
      <w:r w:rsidR="004C08C8" w:rsidRPr="00584140">
        <w:rPr>
          <w:rFonts w:ascii="Arial" w:hAnsi="Arial" w:cs="Arial"/>
          <w:bCs/>
          <w:sz w:val="20"/>
          <w:szCs w:val="20"/>
        </w:rPr>
        <w:t xml:space="preserve"> the</w:t>
      </w:r>
      <w:r w:rsidR="005F0144" w:rsidRPr="00584140">
        <w:rPr>
          <w:rFonts w:ascii="Arial" w:hAnsi="Arial" w:cs="Arial"/>
          <w:bCs/>
          <w:sz w:val="20"/>
          <w:szCs w:val="20"/>
        </w:rPr>
        <w:t xml:space="preserve"> </w:t>
      </w:r>
      <w:r w:rsidR="005F0144" w:rsidRPr="00584140">
        <w:rPr>
          <w:rFonts w:ascii="Arial" w:hAnsi="Arial" w:cs="Arial"/>
          <w:bCs/>
          <w:i/>
          <w:iCs/>
          <w:sz w:val="20"/>
          <w:szCs w:val="20"/>
        </w:rPr>
        <w:t>de novo</w:t>
      </w:r>
      <w:r w:rsidR="005F0144" w:rsidRPr="00584140">
        <w:rPr>
          <w:rFonts w:ascii="Arial" w:hAnsi="Arial" w:cs="Arial"/>
          <w:bCs/>
          <w:sz w:val="20"/>
          <w:szCs w:val="20"/>
        </w:rPr>
        <w:t xml:space="preserve"> 22q11.2 deletion and </w:t>
      </w:r>
      <w:r w:rsidR="004C08C8" w:rsidRPr="00584140">
        <w:rPr>
          <w:rFonts w:ascii="Arial" w:hAnsi="Arial" w:cs="Arial"/>
          <w:bCs/>
          <w:sz w:val="20"/>
          <w:szCs w:val="20"/>
        </w:rPr>
        <w:t xml:space="preserve">of the </w:t>
      </w:r>
      <w:r w:rsidR="004C08C8" w:rsidRPr="00584140">
        <w:rPr>
          <w:rFonts w:ascii="Arial" w:hAnsi="Arial" w:cs="Arial"/>
          <w:bCs/>
          <w:i/>
          <w:iCs/>
          <w:sz w:val="20"/>
          <w:szCs w:val="20"/>
        </w:rPr>
        <w:t>de novo</w:t>
      </w:r>
      <w:r w:rsidR="004C08C8" w:rsidRPr="00584140">
        <w:rPr>
          <w:rFonts w:ascii="Arial" w:hAnsi="Arial" w:cs="Arial"/>
          <w:bCs/>
          <w:sz w:val="20"/>
          <w:szCs w:val="20"/>
        </w:rPr>
        <w:t xml:space="preserve"> </w:t>
      </w:r>
      <w:r w:rsidR="005F0144" w:rsidRPr="00584140">
        <w:rPr>
          <w:rFonts w:ascii="Arial" w:hAnsi="Arial" w:cs="Arial"/>
          <w:bCs/>
          <w:sz w:val="20"/>
          <w:szCs w:val="20"/>
        </w:rPr>
        <w:t>16p11.2 deletion.</w:t>
      </w:r>
    </w:p>
    <w:p w14:paraId="284BDB01" w14:textId="75837132" w:rsidR="00B561FD" w:rsidRPr="00584140" w:rsidRDefault="0011458C" w:rsidP="00CA6B48">
      <w:pPr>
        <w:pStyle w:val="ListParagraph"/>
        <w:numPr>
          <w:ilvl w:val="0"/>
          <w:numId w:val="1"/>
        </w:numPr>
        <w:rPr>
          <w:rFonts w:ascii="Arial" w:hAnsi="Arial" w:cs="Arial"/>
          <w:sz w:val="20"/>
          <w:szCs w:val="20"/>
        </w:rPr>
      </w:pPr>
      <w:r>
        <w:rPr>
          <w:rFonts w:ascii="Arial" w:hAnsi="Arial" w:cs="Arial"/>
          <w:sz w:val="20"/>
          <w:szCs w:val="20"/>
        </w:rPr>
        <w:t xml:space="preserve">Supplemental </w:t>
      </w:r>
      <w:r w:rsidR="00B561FD" w:rsidRPr="00584140">
        <w:rPr>
          <w:rFonts w:ascii="Arial" w:hAnsi="Arial" w:cs="Arial"/>
          <w:sz w:val="20"/>
          <w:szCs w:val="20"/>
        </w:rPr>
        <w:t xml:space="preserve">Figure 1. Flowchart </w:t>
      </w:r>
      <w:r w:rsidR="00872A7D" w:rsidRPr="00584140">
        <w:rPr>
          <w:rFonts w:ascii="Arial" w:hAnsi="Arial" w:cs="Arial"/>
          <w:sz w:val="20"/>
          <w:szCs w:val="20"/>
        </w:rPr>
        <w:t xml:space="preserve">of </w:t>
      </w:r>
      <w:r w:rsidR="00B561FD" w:rsidRPr="00584140">
        <w:rPr>
          <w:rFonts w:ascii="Arial" w:hAnsi="Arial" w:cs="Arial"/>
          <w:sz w:val="20"/>
          <w:szCs w:val="20"/>
        </w:rPr>
        <w:t xml:space="preserve">participants in the study </w:t>
      </w:r>
      <w:r w:rsidR="00B00770" w:rsidRPr="00584140">
        <w:rPr>
          <w:rFonts w:ascii="Arial" w:hAnsi="Arial" w:cs="Arial"/>
          <w:sz w:val="20"/>
          <w:szCs w:val="20"/>
        </w:rPr>
        <w:t xml:space="preserve">overall and per </w:t>
      </w:r>
      <w:r w:rsidR="00872A7D" w:rsidRPr="00584140">
        <w:rPr>
          <w:rFonts w:ascii="Arial" w:hAnsi="Arial" w:cs="Arial"/>
          <w:sz w:val="20"/>
          <w:szCs w:val="20"/>
        </w:rPr>
        <w:t xml:space="preserve">dimensional </w:t>
      </w:r>
      <w:r w:rsidR="00B561FD" w:rsidRPr="00584140">
        <w:rPr>
          <w:rFonts w:ascii="Arial" w:hAnsi="Arial" w:cs="Arial"/>
          <w:sz w:val="20"/>
          <w:szCs w:val="20"/>
        </w:rPr>
        <w:t>phenotype</w:t>
      </w:r>
      <w:r w:rsidR="00B00770" w:rsidRPr="00584140">
        <w:rPr>
          <w:rFonts w:ascii="Arial" w:hAnsi="Arial" w:cs="Arial"/>
          <w:sz w:val="20"/>
          <w:szCs w:val="20"/>
        </w:rPr>
        <w:t>.</w:t>
      </w:r>
    </w:p>
    <w:p w14:paraId="655F1752" w14:textId="19296F2D" w:rsidR="00B561FD" w:rsidRPr="00584140" w:rsidRDefault="0011458C" w:rsidP="00CA6B48">
      <w:pPr>
        <w:pStyle w:val="ListParagraph"/>
        <w:numPr>
          <w:ilvl w:val="0"/>
          <w:numId w:val="1"/>
        </w:numPr>
        <w:rPr>
          <w:rFonts w:ascii="Arial" w:hAnsi="Arial" w:cs="Arial"/>
          <w:sz w:val="20"/>
          <w:szCs w:val="20"/>
        </w:rPr>
      </w:pPr>
      <w:r>
        <w:rPr>
          <w:rFonts w:ascii="Arial" w:hAnsi="Arial" w:cs="Arial"/>
          <w:sz w:val="20"/>
          <w:szCs w:val="20"/>
        </w:rPr>
        <w:t xml:space="preserve">Supplemental </w:t>
      </w:r>
      <w:r w:rsidR="00B561FD" w:rsidRPr="00584140">
        <w:rPr>
          <w:rFonts w:ascii="Arial" w:hAnsi="Arial" w:cs="Arial"/>
          <w:sz w:val="20"/>
          <w:szCs w:val="20"/>
        </w:rPr>
        <w:t>Figures 2A</w:t>
      </w:r>
      <w:r w:rsidR="00A87746" w:rsidRPr="00584140">
        <w:rPr>
          <w:rFonts w:ascii="Arial" w:hAnsi="Arial" w:cs="Arial"/>
          <w:sz w:val="20"/>
          <w:szCs w:val="20"/>
        </w:rPr>
        <w:t>,</w:t>
      </w:r>
      <w:r w:rsidR="00B561FD" w:rsidRPr="00584140">
        <w:rPr>
          <w:rFonts w:ascii="Arial" w:hAnsi="Arial" w:cs="Arial"/>
          <w:sz w:val="20"/>
          <w:szCs w:val="20"/>
        </w:rPr>
        <w:t xml:space="preserve"> 2B</w:t>
      </w:r>
      <w:r w:rsidR="00A87746" w:rsidRPr="00584140">
        <w:rPr>
          <w:rFonts w:ascii="Arial" w:hAnsi="Arial" w:cs="Arial"/>
          <w:sz w:val="20"/>
          <w:szCs w:val="20"/>
        </w:rPr>
        <w:t>, and 2C</w:t>
      </w:r>
      <w:r w:rsidR="00B561FD" w:rsidRPr="00584140">
        <w:rPr>
          <w:rFonts w:ascii="Arial" w:hAnsi="Arial" w:cs="Arial"/>
          <w:sz w:val="20"/>
          <w:szCs w:val="20"/>
        </w:rPr>
        <w:t xml:space="preserve">. </w:t>
      </w:r>
      <w:r w:rsidR="00A87746" w:rsidRPr="00584140">
        <w:rPr>
          <w:rFonts w:ascii="Arial" w:hAnsi="Arial" w:cs="Arial"/>
          <w:sz w:val="20"/>
          <w:szCs w:val="20"/>
        </w:rPr>
        <w:t xml:space="preserve">FSIQ distributions of adult </w:t>
      </w:r>
      <w:proofErr w:type="spellStart"/>
      <w:r w:rsidR="00A87746" w:rsidRPr="00584140">
        <w:rPr>
          <w:rFonts w:ascii="Arial" w:hAnsi="Arial" w:cs="Arial"/>
          <w:sz w:val="20"/>
          <w:szCs w:val="20"/>
        </w:rPr>
        <w:t>probands</w:t>
      </w:r>
      <w:proofErr w:type="spellEnd"/>
      <w:r w:rsidR="00A87746" w:rsidRPr="00584140">
        <w:rPr>
          <w:rFonts w:ascii="Arial" w:hAnsi="Arial" w:cs="Arial"/>
          <w:sz w:val="20"/>
          <w:szCs w:val="20"/>
        </w:rPr>
        <w:t xml:space="preserve"> with </w:t>
      </w:r>
      <w:r w:rsidR="00A87746" w:rsidRPr="00584140">
        <w:rPr>
          <w:rFonts w:ascii="Arial" w:hAnsi="Arial" w:cs="Arial"/>
          <w:i/>
          <w:sz w:val="20"/>
          <w:szCs w:val="20"/>
        </w:rPr>
        <w:t xml:space="preserve">de novo </w:t>
      </w:r>
      <w:r w:rsidR="00A87746" w:rsidRPr="00584140">
        <w:rPr>
          <w:rFonts w:ascii="Arial" w:hAnsi="Arial" w:cs="Arial"/>
          <w:sz w:val="20"/>
          <w:szCs w:val="20"/>
        </w:rPr>
        <w:t>22q11.2 deletions and their unaffected parents exactly as in Figure 2 but without within-family connecting lines and placing idealized curves in mirrored position</w:t>
      </w:r>
      <w:r w:rsidR="009D481C" w:rsidRPr="00584140">
        <w:rPr>
          <w:rFonts w:ascii="Arial" w:hAnsi="Arial" w:cs="Arial"/>
          <w:sz w:val="20"/>
          <w:szCs w:val="20"/>
        </w:rPr>
        <w:t xml:space="preserve"> (2A)</w:t>
      </w:r>
      <w:r w:rsidR="00A87746" w:rsidRPr="00584140">
        <w:rPr>
          <w:rFonts w:ascii="Arial" w:hAnsi="Arial" w:cs="Arial"/>
          <w:sz w:val="20"/>
          <w:szCs w:val="20"/>
        </w:rPr>
        <w:t>, and the same i</w:t>
      </w:r>
      <w:r w:rsidR="00B561FD" w:rsidRPr="00584140">
        <w:rPr>
          <w:rFonts w:ascii="Arial" w:hAnsi="Arial" w:cs="Arial"/>
          <w:sz w:val="20"/>
          <w:szCs w:val="20"/>
        </w:rPr>
        <w:t xml:space="preserve">dealized schematic representations of FSIQ distributions </w:t>
      </w:r>
      <w:r w:rsidR="00A87746" w:rsidRPr="00584140">
        <w:rPr>
          <w:rFonts w:ascii="Arial" w:hAnsi="Arial" w:cs="Arial"/>
          <w:sz w:val="20"/>
          <w:szCs w:val="20"/>
        </w:rPr>
        <w:t xml:space="preserve">for </w:t>
      </w:r>
      <w:proofErr w:type="spellStart"/>
      <w:r w:rsidR="00A87746" w:rsidRPr="00584140">
        <w:rPr>
          <w:rFonts w:ascii="Arial" w:hAnsi="Arial" w:cs="Arial"/>
          <w:sz w:val="20"/>
          <w:szCs w:val="20"/>
        </w:rPr>
        <w:t>probands</w:t>
      </w:r>
      <w:proofErr w:type="spellEnd"/>
      <w:r w:rsidR="00A87746" w:rsidRPr="00584140">
        <w:rPr>
          <w:rFonts w:ascii="Arial" w:hAnsi="Arial" w:cs="Arial"/>
          <w:sz w:val="20"/>
          <w:szCs w:val="20"/>
        </w:rPr>
        <w:t xml:space="preserve"> and </w:t>
      </w:r>
      <w:r w:rsidR="00B561FD" w:rsidRPr="00584140">
        <w:rPr>
          <w:rFonts w:ascii="Arial" w:hAnsi="Arial" w:cs="Arial"/>
          <w:sz w:val="20"/>
          <w:szCs w:val="20"/>
        </w:rPr>
        <w:t>parents</w:t>
      </w:r>
      <w:r w:rsidR="00A87746" w:rsidRPr="00584140">
        <w:rPr>
          <w:rFonts w:ascii="Arial" w:hAnsi="Arial" w:cs="Arial"/>
          <w:sz w:val="20"/>
          <w:szCs w:val="20"/>
        </w:rPr>
        <w:t>,</w:t>
      </w:r>
      <w:r w:rsidR="00B561FD" w:rsidRPr="00584140">
        <w:rPr>
          <w:rFonts w:ascii="Arial" w:hAnsi="Arial" w:cs="Arial"/>
          <w:sz w:val="20"/>
          <w:szCs w:val="20"/>
        </w:rPr>
        <w:t xml:space="preserve"> </w:t>
      </w:r>
      <w:r w:rsidR="00A87746" w:rsidRPr="00584140">
        <w:rPr>
          <w:rFonts w:ascii="Arial" w:hAnsi="Arial" w:cs="Arial"/>
          <w:sz w:val="20"/>
          <w:szCs w:val="20"/>
        </w:rPr>
        <w:t xml:space="preserve">but without data points, </w:t>
      </w:r>
      <w:r w:rsidR="00B561FD" w:rsidRPr="00584140">
        <w:rPr>
          <w:rFonts w:ascii="Arial" w:hAnsi="Arial" w:cs="Arial"/>
          <w:sz w:val="20"/>
          <w:szCs w:val="20"/>
        </w:rPr>
        <w:t>overall (</w:t>
      </w:r>
      <w:r w:rsidR="00A87746" w:rsidRPr="00584140">
        <w:rPr>
          <w:rFonts w:ascii="Arial" w:hAnsi="Arial" w:cs="Arial"/>
          <w:sz w:val="20"/>
          <w:szCs w:val="20"/>
        </w:rPr>
        <w:t>2B</w:t>
      </w:r>
      <w:r w:rsidR="00B561FD" w:rsidRPr="00584140">
        <w:rPr>
          <w:rFonts w:ascii="Arial" w:hAnsi="Arial" w:cs="Arial"/>
          <w:sz w:val="20"/>
          <w:szCs w:val="20"/>
        </w:rPr>
        <w:t xml:space="preserve">), and for </w:t>
      </w:r>
      <w:proofErr w:type="spellStart"/>
      <w:r w:rsidR="00B561FD" w:rsidRPr="00584140">
        <w:rPr>
          <w:rFonts w:ascii="Arial" w:hAnsi="Arial" w:cs="Arial"/>
          <w:sz w:val="20"/>
          <w:szCs w:val="20"/>
        </w:rPr>
        <w:t>probands</w:t>
      </w:r>
      <w:proofErr w:type="spellEnd"/>
      <w:r w:rsidR="00B561FD" w:rsidRPr="00584140">
        <w:rPr>
          <w:rFonts w:ascii="Arial" w:hAnsi="Arial" w:cs="Arial"/>
          <w:sz w:val="20"/>
          <w:szCs w:val="20"/>
        </w:rPr>
        <w:t xml:space="preserve"> with no psychotic illness and schizophrenia (</w:t>
      </w:r>
      <w:r w:rsidR="00A87746" w:rsidRPr="00584140">
        <w:rPr>
          <w:rFonts w:ascii="Arial" w:hAnsi="Arial" w:cs="Arial"/>
          <w:sz w:val="20"/>
          <w:szCs w:val="20"/>
        </w:rPr>
        <w:t>2C</w:t>
      </w:r>
      <w:r w:rsidR="00B561FD" w:rsidRPr="00584140">
        <w:rPr>
          <w:rFonts w:ascii="Arial" w:hAnsi="Arial" w:cs="Arial"/>
          <w:sz w:val="20"/>
          <w:szCs w:val="20"/>
        </w:rPr>
        <w:t>).</w:t>
      </w:r>
    </w:p>
    <w:p w14:paraId="194B310E" w14:textId="7DBFC159" w:rsidR="00DC4045" w:rsidRPr="00584140" w:rsidRDefault="00B561FD" w:rsidP="00CA6B48">
      <w:pPr>
        <w:rPr>
          <w:rFonts w:ascii="Arial" w:hAnsi="Arial" w:cs="Arial"/>
          <w:b/>
          <w:sz w:val="20"/>
          <w:szCs w:val="20"/>
        </w:rPr>
      </w:pPr>
      <w:r w:rsidRPr="00584140">
        <w:rPr>
          <w:rFonts w:ascii="Arial" w:hAnsi="Arial" w:cs="Arial"/>
          <w:b/>
          <w:sz w:val="20"/>
          <w:szCs w:val="20"/>
        </w:rPr>
        <w:br w:type="column"/>
      </w:r>
      <w:r w:rsidR="0011458C">
        <w:rPr>
          <w:rFonts w:ascii="Arial" w:hAnsi="Arial" w:cs="Arial"/>
          <w:b/>
          <w:sz w:val="20"/>
          <w:szCs w:val="20"/>
        </w:rPr>
        <w:lastRenderedPageBreak/>
        <w:t xml:space="preserve">Supplemental </w:t>
      </w:r>
      <w:r w:rsidR="00473650" w:rsidRPr="00584140">
        <w:rPr>
          <w:rFonts w:ascii="Arial" w:hAnsi="Arial" w:cs="Arial"/>
          <w:b/>
          <w:sz w:val="20"/>
          <w:szCs w:val="20"/>
        </w:rPr>
        <w:t>M</w:t>
      </w:r>
      <w:r w:rsidR="00DC4045" w:rsidRPr="00584140">
        <w:rPr>
          <w:rFonts w:ascii="Arial" w:hAnsi="Arial" w:cs="Arial"/>
          <w:b/>
          <w:sz w:val="20"/>
          <w:szCs w:val="20"/>
        </w:rPr>
        <w:t>ethods</w:t>
      </w:r>
      <w:r w:rsidR="00A034BE" w:rsidRPr="00584140">
        <w:rPr>
          <w:rFonts w:ascii="Arial" w:hAnsi="Arial" w:cs="Arial"/>
          <w:b/>
          <w:sz w:val="20"/>
          <w:szCs w:val="20"/>
        </w:rPr>
        <w:t>.</w:t>
      </w:r>
    </w:p>
    <w:p w14:paraId="40220502" w14:textId="2071248C" w:rsidR="00510B9A" w:rsidRPr="00584140" w:rsidRDefault="00DF3675" w:rsidP="00CA6B48">
      <w:pPr>
        <w:rPr>
          <w:rFonts w:ascii="Arial" w:hAnsi="Arial" w:cs="Arial"/>
          <w:sz w:val="20"/>
          <w:szCs w:val="20"/>
        </w:rPr>
      </w:pPr>
      <w:proofErr w:type="gramStart"/>
      <w:r w:rsidRPr="00584140">
        <w:rPr>
          <w:rFonts w:ascii="Arial" w:hAnsi="Arial" w:cs="Arial"/>
          <w:i/>
          <w:sz w:val="20"/>
          <w:szCs w:val="20"/>
        </w:rPr>
        <w:t>Participants and procedure.</w:t>
      </w:r>
      <w:proofErr w:type="gramEnd"/>
      <w:r w:rsidRPr="00584140">
        <w:rPr>
          <w:rFonts w:ascii="Arial" w:hAnsi="Arial" w:cs="Arial"/>
          <w:i/>
          <w:sz w:val="20"/>
          <w:szCs w:val="20"/>
        </w:rPr>
        <w:t xml:space="preserve"> </w:t>
      </w:r>
      <w:r w:rsidR="001A5CBB" w:rsidRPr="00584140">
        <w:rPr>
          <w:rFonts w:ascii="Arial" w:hAnsi="Arial" w:cs="Arial"/>
          <w:sz w:val="20"/>
          <w:szCs w:val="20"/>
        </w:rPr>
        <w:t xml:space="preserve">All individuals with a molecularly confirmed 22q11.2 deletion and the potential availability of both biological parents were eligible for this study. </w:t>
      </w:r>
      <w:r w:rsidR="00ED68F2" w:rsidRPr="00584140">
        <w:rPr>
          <w:rFonts w:ascii="Arial" w:hAnsi="Arial" w:cs="Arial"/>
          <w:sz w:val="20"/>
          <w:szCs w:val="20"/>
        </w:rPr>
        <w:t xml:space="preserve">Despite the potential biases to such family studies where complete trios or even dyads are challenging to recruit, </w:t>
      </w:r>
      <w:r w:rsidR="000E2621" w:rsidRPr="00584140">
        <w:rPr>
          <w:rFonts w:ascii="Arial" w:hAnsi="Arial" w:cs="Arial"/>
          <w:sz w:val="20"/>
          <w:szCs w:val="20"/>
        </w:rPr>
        <w:t>especially for</w:t>
      </w:r>
      <w:r w:rsidR="00ED68F2" w:rsidRPr="00584140">
        <w:rPr>
          <w:rFonts w:ascii="Arial" w:hAnsi="Arial" w:cs="Arial"/>
          <w:sz w:val="20"/>
          <w:szCs w:val="20"/>
        </w:rPr>
        <w:t xml:space="preserve"> adult patients, the data suggest </w:t>
      </w:r>
      <w:r w:rsidR="00C9357F" w:rsidRPr="00584140">
        <w:rPr>
          <w:rFonts w:ascii="Arial" w:hAnsi="Arial" w:cs="Arial"/>
          <w:sz w:val="20"/>
          <w:szCs w:val="20"/>
        </w:rPr>
        <w:t xml:space="preserve">that </w:t>
      </w:r>
      <w:r w:rsidR="00ED68F2" w:rsidRPr="00584140">
        <w:rPr>
          <w:rFonts w:ascii="Arial" w:hAnsi="Arial" w:cs="Arial"/>
          <w:sz w:val="20"/>
          <w:szCs w:val="20"/>
        </w:rPr>
        <w:t xml:space="preserve">our sample is largely representative of the overall population of individuals with the 22q11.2 deletion. </w:t>
      </w:r>
      <w:r w:rsidR="001A5CBB" w:rsidRPr="00584140">
        <w:rPr>
          <w:rFonts w:ascii="Arial" w:hAnsi="Arial" w:cs="Arial"/>
          <w:sz w:val="20"/>
          <w:szCs w:val="20"/>
        </w:rPr>
        <w:t>Historically, the focus of the clinic (and longitudinal study) through which the participants were recruited was congenital cardiac abnormalities</w:t>
      </w:r>
      <w:r w:rsidR="000E2621" w:rsidRPr="00584140">
        <w:rPr>
          <w:rFonts w:ascii="Arial" w:hAnsi="Arial" w:cs="Arial"/>
          <w:sz w:val="20"/>
          <w:szCs w:val="20"/>
        </w:rPr>
        <w:t>, medical genetics sources,</w:t>
      </w:r>
      <w:r w:rsidR="001A5CBB" w:rsidRPr="00584140">
        <w:rPr>
          <w:rFonts w:ascii="Arial" w:hAnsi="Arial" w:cs="Arial"/>
          <w:sz w:val="20"/>
          <w:szCs w:val="20"/>
        </w:rPr>
        <w:t xml:space="preserve"> and psychiatric illness. Over time, the center has evolved into a nation-wide specialty clinic for adult</w:t>
      </w:r>
      <w:r w:rsidR="000E2621" w:rsidRPr="00584140">
        <w:rPr>
          <w:rFonts w:ascii="Arial" w:hAnsi="Arial" w:cs="Arial"/>
          <w:sz w:val="20"/>
          <w:szCs w:val="20"/>
        </w:rPr>
        <w:t>s</w:t>
      </w:r>
      <w:r w:rsidR="001A5CBB" w:rsidRPr="00584140">
        <w:rPr>
          <w:rFonts w:ascii="Arial" w:hAnsi="Arial" w:cs="Arial"/>
          <w:sz w:val="20"/>
          <w:szCs w:val="20"/>
        </w:rPr>
        <w:t xml:space="preserve"> with the 22q11.2 deletion, regardless </w:t>
      </w:r>
      <w:r w:rsidR="000E2621" w:rsidRPr="00584140">
        <w:rPr>
          <w:rFonts w:ascii="Arial" w:hAnsi="Arial" w:cs="Arial"/>
          <w:sz w:val="20"/>
          <w:szCs w:val="20"/>
        </w:rPr>
        <w:t xml:space="preserve">of </w:t>
      </w:r>
      <w:r w:rsidR="001A5CBB" w:rsidRPr="00584140">
        <w:rPr>
          <w:rFonts w:ascii="Arial" w:hAnsi="Arial" w:cs="Arial"/>
          <w:sz w:val="20"/>
          <w:szCs w:val="20"/>
        </w:rPr>
        <w:t>the phenotypic expression. The participants in this study, therefore, vary in terms of phenotypic expression</w:t>
      </w:r>
      <w:r w:rsidRPr="00584140">
        <w:rPr>
          <w:rFonts w:ascii="Arial" w:hAnsi="Arial" w:cs="Arial"/>
          <w:sz w:val="20"/>
          <w:szCs w:val="20"/>
        </w:rPr>
        <w:t>,</w:t>
      </w:r>
      <w:r w:rsidR="001A5CBB" w:rsidRPr="00584140">
        <w:rPr>
          <w:rFonts w:ascii="Arial" w:hAnsi="Arial" w:cs="Arial"/>
          <w:sz w:val="20"/>
          <w:szCs w:val="20"/>
        </w:rPr>
        <w:t xml:space="preserve"> including level of overall cognitive functioning (ranging from IQ </w:t>
      </w:r>
      <w:r w:rsidRPr="00584140">
        <w:rPr>
          <w:rFonts w:ascii="Arial" w:hAnsi="Arial" w:cs="Arial"/>
          <w:sz w:val="20"/>
          <w:szCs w:val="20"/>
        </w:rPr>
        <w:t xml:space="preserve">44 – 128), as is characteristic of the 22q11DS population. </w:t>
      </w:r>
    </w:p>
    <w:p w14:paraId="40CB30D6" w14:textId="554E3118" w:rsidR="00510B9A" w:rsidRPr="00584140" w:rsidRDefault="00DF3675" w:rsidP="00CA6B48">
      <w:pPr>
        <w:rPr>
          <w:rFonts w:ascii="Arial" w:hAnsi="Arial" w:cs="Arial"/>
          <w:sz w:val="20"/>
          <w:szCs w:val="20"/>
        </w:rPr>
      </w:pPr>
      <w:r w:rsidRPr="00584140">
        <w:rPr>
          <w:rFonts w:ascii="Arial" w:hAnsi="Arial" w:cs="Arial"/>
          <w:sz w:val="20"/>
          <w:szCs w:val="20"/>
        </w:rPr>
        <w:t xml:space="preserve">The </w:t>
      </w:r>
      <w:r w:rsidRPr="00584140">
        <w:rPr>
          <w:rFonts w:ascii="Arial" w:hAnsi="Arial" w:cs="Arial"/>
          <w:i/>
          <w:sz w:val="20"/>
          <w:szCs w:val="20"/>
        </w:rPr>
        <w:t xml:space="preserve">de novo </w:t>
      </w:r>
      <w:r w:rsidRPr="00584140">
        <w:rPr>
          <w:rFonts w:ascii="Arial" w:hAnsi="Arial" w:cs="Arial"/>
          <w:sz w:val="20"/>
          <w:szCs w:val="20"/>
        </w:rPr>
        <w:t xml:space="preserve">status of the 22q11.2 deletion was confirmed through genetic testing of both parents for </w:t>
      </w:r>
      <w:r w:rsidR="00E84D4E" w:rsidRPr="00584140">
        <w:rPr>
          <w:rFonts w:ascii="Arial" w:hAnsi="Arial" w:cs="Arial"/>
          <w:sz w:val="20"/>
          <w:szCs w:val="20"/>
        </w:rPr>
        <w:t>74</w:t>
      </w:r>
      <w:r w:rsidRPr="00584140">
        <w:rPr>
          <w:rFonts w:ascii="Arial" w:hAnsi="Arial" w:cs="Arial"/>
          <w:sz w:val="20"/>
          <w:szCs w:val="20"/>
        </w:rPr>
        <w:t xml:space="preserve"> </w:t>
      </w:r>
      <w:proofErr w:type="spellStart"/>
      <w:r w:rsidRPr="00584140">
        <w:rPr>
          <w:rFonts w:ascii="Arial" w:hAnsi="Arial" w:cs="Arial"/>
          <w:sz w:val="20"/>
          <w:szCs w:val="20"/>
        </w:rPr>
        <w:t>probands</w:t>
      </w:r>
      <w:proofErr w:type="spellEnd"/>
      <w:r w:rsidRPr="00584140">
        <w:rPr>
          <w:rFonts w:ascii="Arial" w:hAnsi="Arial" w:cs="Arial"/>
          <w:sz w:val="20"/>
          <w:szCs w:val="20"/>
        </w:rPr>
        <w:t xml:space="preserve">; status was deemed probable </w:t>
      </w:r>
      <w:r w:rsidRPr="00584140">
        <w:rPr>
          <w:rFonts w:ascii="Arial" w:hAnsi="Arial" w:cs="Arial"/>
          <w:i/>
          <w:sz w:val="20"/>
          <w:szCs w:val="20"/>
        </w:rPr>
        <w:t xml:space="preserve">de novo </w:t>
      </w:r>
      <w:r w:rsidRPr="00584140">
        <w:rPr>
          <w:rFonts w:ascii="Arial" w:hAnsi="Arial" w:cs="Arial"/>
          <w:sz w:val="20"/>
          <w:szCs w:val="20"/>
        </w:rPr>
        <w:t xml:space="preserve">for the remaining </w:t>
      </w:r>
      <w:r w:rsidR="00E84D4E" w:rsidRPr="00584140">
        <w:rPr>
          <w:rFonts w:ascii="Arial" w:hAnsi="Arial" w:cs="Arial"/>
          <w:sz w:val="20"/>
          <w:szCs w:val="20"/>
        </w:rPr>
        <w:t xml:space="preserve">8 </w:t>
      </w:r>
      <w:proofErr w:type="spellStart"/>
      <w:r w:rsidRPr="00584140">
        <w:rPr>
          <w:rFonts w:ascii="Arial" w:hAnsi="Arial" w:cs="Arial"/>
          <w:sz w:val="20"/>
          <w:szCs w:val="20"/>
        </w:rPr>
        <w:t>probands</w:t>
      </w:r>
      <w:proofErr w:type="spellEnd"/>
      <w:r w:rsidRPr="00584140">
        <w:rPr>
          <w:rFonts w:ascii="Arial" w:hAnsi="Arial" w:cs="Arial"/>
          <w:sz w:val="20"/>
          <w:szCs w:val="20"/>
        </w:rPr>
        <w:t xml:space="preserve"> given that the unavailable co-parent had no features consistent with 22q11DS</w:t>
      </w:r>
      <w:r w:rsidR="00BC5055" w:rsidRPr="00584140">
        <w:rPr>
          <w:rFonts w:ascii="Arial" w:hAnsi="Arial" w:cs="Arial"/>
          <w:sz w:val="20"/>
          <w:szCs w:val="20"/>
        </w:rPr>
        <w:t xml:space="preserve"> </w:t>
      </w:r>
      <w:r w:rsidR="00BC5055" w:rsidRPr="00584140">
        <w:rPr>
          <w:rFonts w:ascii="Arial" w:hAnsi="Arial" w:cs="Arial"/>
          <w:sz w:val="20"/>
          <w:szCs w:val="20"/>
        </w:rPr>
        <w:fldChar w:fldCharType="begin">
          <w:fldData xml:space="preserve">PEVuZE5vdGU+PENpdGU+PEF1dGhvcj5WYW48L0F1dGhvcj48WWVhcj4yMDE5PC9ZZWFyPjxSZWNO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</w:fldData>
        </w:fldChar>
      </w:r>
      <w:r w:rsidR="00F16DC4">
        <w:rPr>
          <w:rFonts w:ascii="Arial" w:hAnsi="Arial" w:cs="Arial"/>
          <w:sz w:val="20"/>
          <w:szCs w:val="20"/>
        </w:rPr>
        <w:instrText xml:space="preserve"> ADDIN EN.CITE </w:instrText>
      </w:r>
      <w:r w:rsidR="00F16DC4">
        <w:rPr>
          <w:rFonts w:ascii="Arial" w:hAnsi="Arial" w:cs="Arial"/>
          <w:sz w:val="20"/>
          <w:szCs w:val="20"/>
        </w:rPr>
        <w:fldChar w:fldCharType="begin">
          <w:fldData xml:space="preserve">PEVuZE5vdGU+PENpdGU+PEF1dGhvcj5WYW48L0F1dGhvcj48WWVhcj4yMDE5PC9ZZWFyPjxSZWNO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</w:fldData>
        </w:fldChar>
      </w:r>
      <w:r w:rsidR="00F16DC4">
        <w:rPr>
          <w:rFonts w:ascii="Arial" w:hAnsi="Arial" w:cs="Arial"/>
          <w:sz w:val="20"/>
          <w:szCs w:val="20"/>
        </w:rPr>
        <w:instrText xml:space="preserve"> ADDIN EN.CITE.DATA </w:instrText>
      </w:r>
      <w:r w:rsidR="00F16DC4">
        <w:rPr>
          <w:rFonts w:ascii="Arial" w:hAnsi="Arial" w:cs="Arial"/>
          <w:sz w:val="20"/>
          <w:szCs w:val="20"/>
        </w:rPr>
      </w:r>
      <w:r w:rsidR="00F16DC4">
        <w:rPr>
          <w:rFonts w:ascii="Arial" w:hAnsi="Arial" w:cs="Arial"/>
          <w:sz w:val="20"/>
          <w:szCs w:val="20"/>
        </w:rPr>
        <w:fldChar w:fldCharType="end"/>
      </w:r>
      <w:r w:rsidR="00BC5055" w:rsidRPr="00584140">
        <w:rPr>
          <w:rFonts w:ascii="Arial" w:hAnsi="Arial" w:cs="Arial"/>
          <w:sz w:val="20"/>
          <w:szCs w:val="20"/>
        </w:rPr>
      </w:r>
      <w:r w:rsidR="00BC5055" w:rsidRPr="00584140">
        <w:rPr>
          <w:rFonts w:ascii="Arial" w:hAnsi="Arial" w:cs="Arial"/>
          <w:sz w:val="20"/>
          <w:szCs w:val="20"/>
        </w:rPr>
        <w:fldChar w:fldCharType="separate"/>
      </w:r>
      <w:r w:rsidR="00F16DC4">
        <w:rPr>
          <w:rFonts w:ascii="Arial" w:hAnsi="Arial" w:cs="Arial"/>
          <w:noProof/>
          <w:sz w:val="20"/>
          <w:szCs w:val="20"/>
        </w:rPr>
        <w:t>(1)</w:t>
      </w:r>
      <w:r w:rsidR="00BC5055" w:rsidRPr="00584140">
        <w:rPr>
          <w:rFonts w:ascii="Arial" w:hAnsi="Arial" w:cs="Arial"/>
          <w:sz w:val="20"/>
          <w:szCs w:val="20"/>
        </w:rPr>
        <w:fldChar w:fldCharType="end"/>
      </w:r>
      <w:r w:rsidRPr="00584140">
        <w:rPr>
          <w:rFonts w:ascii="Arial" w:hAnsi="Arial" w:cs="Arial"/>
          <w:sz w:val="20"/>
          <w:szCs w:val="20"/>
        </w:rPr>
        <w:t xml:space="preserve">. </w:t>
      </w:r>
      <w:r w:rsidR="00510B9A" w:rsidRPr="00584140">
        <w:rPr>
          <w:rFonts w:ascii="Arial" w:hAnsi="Arial" w:cs="Arial"/>
          <w:sz w:val="20"/>
          <w:szCs w:val="20"/>
        </w:rPr>
        <w:t xml:space="preserve">Of the 79 families, 73 </w:t>
      </w:r>
      <w:proofErr w:type="spellStart"/>
      <w:r w:rsidR="00510B9A" w:rsidRPr="00584140">
        <w:rPr>
          <w:rFonts w:ascii="Arial" w:hAnsi="Arial" w:cs="Arial"/>
          <w:sz w:val="20"/>
          <w:szCs w:val="20"/>
        </w:rPr>
        <w:t>probands</w:t>
      </w:r>
      <w:proofErr w:type="spellEnd"/>
      <w:r w:rsidR="00510B9A" w:rsidRPr="00584140">
        <w:rPr>
          <w:rFonts w:ascii="Arial" w:hAnsi="Arial" w:cs="Arial"/>
          <w:sz w:val="20"/>
          <w:szCs w:val="20"/>
        </w:rPr>
        <w:t xml:space="preserve"> had a confirmed de novo status, and the remaining 6</w:t>
      </w:r>
      <w:r w:rsidR="000A2A4C" w:rsidRPr="00584140">
        <w:rPr>
          <w:rFonts w:ascii="Arial" w:hAnsi="Arial" w:cs="Arial"/>
          <w:sz w:val="20"/>
          <w:szCs w:val="20"/>
        </w:rPr>
        <w:t xml:space="preserve"> </w:t>
      </w:r>
      <w:proofErr w:type="spellStart"/>
      <w:r w:rsidR="000A2A4C" w:rsidRPr="00584140">
        <w:rPr>
          <w:rFonts w:ascii="Arial" w:hAnsi="Arial" w:cs="Arial"/>
          <w:sz w:val="20"/>
          <w:szCs w:val="20"/>
        </w:rPr>
        <w:t>probands</w:t>
      </w:r>
      <w:proofErr w:type="spellEnd"/>
      <w:r w:rsidR="00510B9A" w:rsidRPr="00584140">
        <w:rPr>
          <w:rFonts w:ascii="Arial" w:hAnsi="Arial" w:cs="Arial"/>
          <w:sz w:val="20"/>
          <w:szCs w:val="20"/>
        </w:rPr>
        <w:t xml:space="preserve"> were deemed de novo. </w:t>
      </w:r>
    </w:p>
    <w:p w14:paraId="2F98733C" w14:textId="6A348085" w:rsidR="00DF3675" w:rsidRPr="00584140" w:rsidRDefault="00DF3675" w:rsidP="00CA6B48">
      <w:pPr>
        <w:rPr>
          <w:rFonts w:ascii="Arial" w:hAnsi="Arial" w:cs="Arial"/>
          <w:i/>
          <w:sz w:val="20"/>
          <w:szCs w:val="20"/>
        </w:rPr>
      </w:pPr>
      <w:r w:rsidRPr="00584140">
        <w:rPr>
          <w:rFonts w:ascii="Arial" w:hAnsi="Arial" w:cs="Arial"/>
          <w:sz w:val="20"/>
          <w:szCs w:val="20"/>
        </w:rPr>
        <w:t xml:space="preserve">Clinical research diagnoses including schizophrenia spectrum disorders were made by experienced clinician-scientists </w:t>
      </w:r>
      <w:r w:rsidRPr="00584140">
        <w:rPr>
          <w:rFonts w:ascii="Arial" w:hAnsi="Arial" w:cs="Arial"/>
          <w:sz w:val="20"/>
          <w:szCs w:val="20"/>
        </w:rPr>
        <w:fldChar w:fldCharType="begin">
          <w:fldData xml:space="preserve">PEVuZE5vdGU+PENpdGU+PEF1dGhvcj5CYXNzZXR0PC9BdXRob3I+PFllYXI+MjAwMzwvWWVhcj48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</w:fldData>
        </w:fldChar>
      </w:r>
      <w:r w:rsidR="00F16DC4">
        <w:rPr>
          <w:rFonts w:ascii="Arial" w:hAnsi="Arial" w:cs="Arial"/>
          <w:sz w:val="20"/>
          <w:szCs w:val="20"/>
        </w:rPr>
        <w:instrText xml:space="preserve"> ADDIN EN.CITE </w:instrText>
      </w:r>
      <w:r w:rsidR="00F16DC4">
        <w:rPr>
          <w:rFonts w:ascii="Arial" w:hAnsi="Arial" w:cs="Arial"/>
          <w:sz w:val="20"/>
          <w:szCs w:val="20"/>
        </w:rPr>
        <w:fldChar w:fldCharType="begin">
          <w:fldData xml:space="preserve">PEVuZE5vdGU+PENpdGU+PEF1dGhvcj5CYXNzZXR0PC9BdXRob3I+PFllYXI+MjAwMzwvWWVhcj48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</w:fldData>
        </w:fldChar>
      </w:r>
      <w:r w:rsidR="00F16DC4">
        <w:rPr>
          <w:rFonts w:ascii="Arial" w:hAnsi="Arial" w:cs="Arial"/>
          <w:sz w:val="20"/>
          <w:szCs w:val="20"/>
        </w:rPr>
        <w:instrText xml:space="preserve"> ADDIN EN.CITE.DATA </w:instrText>
      </w:r>
      <w:r w:rsidR="00F16DC4">
        <w:rPr>
          <w:rFonts w:ascii="Arial" w:hAnsi="Arial" w:cs="Arial"/>
          <w:sz w:val="20"/>
          <w:szCs w:val="20"/>
        </w:rPr>
      </w:r>
      <w:r w:rsidR="00F16DC4">
        <w:rPr>
          <w:rFonts w:ascii="Arial" w:hAnsi="Arial" w:cs="Arial"/>
          <w:sz w:val="20"/>
          <w:szCs w:val="20"/>
        </w:rPr>
        <w:fldChar w:fldCharType="end"/>
      </w:r>
      <w:r w:rsidRPr="00584140">
        <w:rPr>
          <w:rFonts w:ascii="Arial" w:hAnsi="Arial" w:cs="Arial"/>
          <w:sz w:val="20"/>
          <w:szCs w:val="20"/>
        </w:rPr>
      </w:r>
      <w:r w:rsidRPr="00584140">
        <w:rPr>
          <w:rFonts w:ascii="Arial" w:hAnsi="Arial" w:cs="Arial"/>
          <w:sz w:val="20"/>
          <w:szCs w:val="20"/>
        </w:rPr>
        <w:fldChar w:fldCharType="separate"/>
      </w:r>
      <w:r w:rsidR="00F16DC4">
        <w:rPr>
          <w:rFonts w:ascii="Arial" w:hAnsi="Arial" w:cs="Arial"/>
          <w:noProof/>
          <w:sz w:val="20"/>
          <w:szCs w:val="20"/>
        </w:rPr>
        <w:t>(2)</w:t>
      </w:r>
      <w:r w:rsidRPr="00584140">
        <w:rPr>
          <w:rFonts w:ascii="Arial" w:hAnsi="Arial" w:cs="Arial"/>
          <w:sz w:val="20"/>
          <w:szCs w:val="20"/>
        </w:rPr>
        <w:fldChar w:fldCharType="end"/>
      </w:r>
      <w:r w:rsidRPr="00584140">
        <w:rPr>
          <w:rFonts w:ascii="Arial" w:hAnsi="Arial" w:cs="Arial"/>
          <w:sz w:val="20"/>
          <w:szCs w:val="20"/>
        </w:rPr>
        <w:t>, using DSM criteria and information from the Structured Clinical Interview for Diagnostic and Statistical Manual of Mental Disorders, 4</w:t>
      </w:r>
      <w:r w:rsidRPr="00584140">
        <w:rPr>
          <w:rFonts w:ascii="Arial" w:hAnsi="Arial" w:cs="Arial"/>
          <w:sz w:val="20"/>
          <w:szCs w:val="20"/>
          <w:vertAlign w:val="superscript"/>
        </w:rPr>
        <w:t>th</w:t>
      </w:r>
      <w:r w:rsidRPr="00584140">
        <w:rPr>
          <w:rFonts w:ascii="Arial" w:hAnsi="Arial" w:cs="Arial"/>
          <w:sz w:val="20"/>
          <w:szCs w:val="20"/>
        </w:rPr>
        <w:t xml:space="preserve"> Edition (SCID-IV), direct observation, collateral history from family members, and available lifetime medical records, as previously described </w:t>
      </w:r>
      <w:r w:rsidRPr="00584140">
        <w:rPr>
          <w:rFonts w:ascii="Arial" w:hAnsi="Arial" w:cs="Arial"/>
          <w:sz w:val="20"/>
          <w:szCs w:val="20"/>
        </w:rPr>
        <w:fldChar w:fldCharType="begin">
          <w:fldData xml:space="preserve">PEVuZE5vdGU+PENpdGU+PEF1dGhvcj5GaWtzaW5za2k8L0F1dGhvcj48WWVhcj4yMDE4PC9ZZWFy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=
</w:fldData>
        </w:fldChar>
      </w:r>
      <w:r w:rsidR="00F16DC4">
        <w:rPr>
          <w:rFonts w:ascii="Arial" w:hAnsi="Arial" w:cs="Arial"/>
          <w:sz w:val="20"/>
          <w:szCs w:val="20"/>
        </w:rPr>
        <w:instrText xml:space="preserve"> ADDIN EN.CITE </w:instrText>
      </w:r>
      <w:r w:rsidR="00F16DC4">
        <w:rPr>
          <w:rFonts w:ascii="Arial" w:hAnsi="Arial" w:cs="Arial"/>
          <w:sz w:val="20"/>
          <w:szCs w:val="20"/>
        </w:rPr>
        <w:fldChar w:fldCharType="begin">
          <w:fldData xml:space="preserve">PEVuZE5vdGU+PENpdGU+PEF1dGhvcj5GaWtzaW5za2k8L0F1dGhvcj48WWVhcj4yMDE4PC9ZZWFy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=
</w:fldData>
        </w:fldChar>
      </w:r>
      <w:r w:rsidR="00F16DC4">
        <w:rPr>
          <w:rFonts w:ascii="Arial" w:hAnsi="Arial" w:cs="Arial"/>
          <w:sz w:val="20"/>
          <w:szCs w:val="20"/>
        </w:rPr>
        <w:instrText xml:space="preserve"> ADDIN EN.CITE.DATA </w:instrText>
      </w:r>
      <w:r w:rsidR="00F16DC4">
        <w:rPr>
          <w:rFonts w:ascii="Arial" w:hAnsi="Arial" w:cs="Arial"/>
          <w:sz w:val="20"/>
          <w:szCs w:val="20"/>
        </w:rPr>
      </w:r>
      <w:r w:rsidR="00F16DC4">
        <w:rPr>
          <w:rFonts w:ascii="Arial" w:hAnsi="Arial" w:cs="Arial"/>
          <w:sz w:val="20"/>
          <w:szCs w:val="20"/>
        </w:rPr>
        <w:fldChar w:fldCharType="end"/>
      </w:r>
      <w:r w:rsidRPr="00584140">
        <w:rPr>
          <w:rFonts w:ascii="Arial" w:hAnsi="Arial" w:cs="Arial"/>
          <w:sz w:val="20"/>
          <w:szCs w:val="20"/>
        </w:rPr>
      </w:r>
      <w:r w:rsidRPr="00584140">
        <w:rPr>
          <w:rFonts w:ascii="Arial" w:hAnsi="Arial" w:cs="Arial"/>
          <w:sz w:val="20"/>
          <w:szCs w:val="20"/>
        </w:rPr>
        <w:fldChar w:fldCharType="separate"/>
      </w:r>
      <w:r w:rsidR="00F16DC4">
        <w:rPr>
          <w:rFonts w:ascii="Arial" w:hAnsi="Arial" w:cs="Arial"/>
          <w:noProof/>
          <w:sz w:val="20"/>
          <w:szCs w:val="20"/>
        </w:rPr>
        <w:t>(2, 3)</w:t>
      </w:r>
      <w:r w:rsidRPr="00584140">
        <w:rPr>
          <w:rFonts w:ascii="Arial" w:hAnsi="Arial" w:cs="Arial"/>
          <w:sz w:val="20"/>
          <w:szCs w:val="20"/>
        </w:rPr>
        <w:fldChar w:fldCharType="end"/>
      </w:r>
      <w:r w:rsidRPr="00584140">
        <w:rPr>
          <w:rFonts w:ascii="Arial" w:hAnsi="Arial" w:cs="Arial"/>
          <w:sz w:val="20"/>
          <w:szCs w:val="20"/>
        </w:rPr>
        <w:t xml:space="preserve">. For the current study, we derived DSM-5 diagnoses. </w:t>
      </w:r>
    </w:p>
    <w:p w14:paraId="6E5A84E3" w14:textId="2F93D7D7" w:rsidR="00571014" w:rsidRPr="00584140" w:rsidRDefault="00DC4045" w:rsidP="00CA6B48">
      <w:pPr>
        <w:rPr>
          <w:rFonts w:ascii="Arial" w:hAnsi="Arial" w:cs="Arial"/>
          <w:sz w:val="20"/>
          <w:szCs w:val="20"/>
        </w:rPr>
      </w:pPr>
      <w:r w:rsidRPr="00584140">
        <w:rPr>
          <w:rFonts w:ascii="Arial" w:hAnsi="Arial" w:cs="Arial"/>
          <w:i/>
          <w:sz w:val="20"/>
          <w:szCs w:val="20"/>
        </w:rPr>
        <w:t>Assessment instruments</w:t>
      </w:r>
      <w:r w:rsidR="00DF3675" w:rsidRPr="00584140">
        <w:rPr>
          <w:rFonts w:ascii="Arial" w:hAnsi="Arial" w:cs="Arial"/>
          <w:i/>
          <w:sz w:val="20"/>
          <w:szCs w:val="20"/>
        </w:rPr>
        <w:t xml:space="preserve">. </w:t>
      </w:r>
      <w:r w:rsidR="00DF3675" w:rsidRPr="00584140">
        <w:rPr>
          <w:rFonts w:ascii="Arial" w:hAnsi="Arial" w:cs="Arial"/>
          <w:sz w:val="20"/>
          <w:szCs w:val="20"/>
        </w:rPr>
        <w:t xml:space="preserve">The </w:t>
      </w:r>
      <w:r w:rsidR="00571014" w:rsidRPr="00584140">
        <w:rPr>
          <w:rFonts w:ascii="Arial" w:hAnsi="Arial" w:cs="Arial"/>
          <w:sz w:val="20"/>
          <w:szCs w:val="20"/>
        </w:rPr>
        <w:t>Wechsler Abbreviated Scale of Intelligence, second edition (WASI-II)</w:t>
      </w:r>
      <w:r w:rsidR="00DF3675" w:rsidRPr="00584140">
        <w:rPr>
          <w:rFonts w:ascii="Arial" w:hAnsi="Arial" w:cs="Arial"/>
          <w:sz w:val="20"/>
          <w:szCs w:val="20"/>
        </w:rPr>
        <w:t xml:space="preserve"> is designed to provide a brief and accurate assessment of IQ in individuals ranging in age from 6 to 90 years. It has sound psychometric properties and is used for general population and clinical samples, including those with intellectual disabilities or neurodevelopmental disorders. </w:t>
      </w:r>
    </w:p>
    <w:p w14:paraId="4C0CCCAB" w14:textId="146C5705" w:rsidR="00571014" w:rsidRPr="00584140" w:rsidRDefault="00DF3675" w:rsidP="00CA6B48">
      <w:pPr>
        <w:rPr>
          <w:rFonts w:ascii="Arial" w:hAnsi="Arial" w:cs="Arial"/>
          <w:sz w:val="20"/>
          <w:szCs w:val="20"/>
        </w:rPr>
      </w:pPr>
      <w:r w:rsidRPr="00584140">
        <w:rPr>
          <w:rFonts w:ascii="Arial" w:hAnsi="Arial" w:cs="Arial"/>
          <w:sz w:val="20"/>
          <w:szCs w:val="20"/>
        </w:rPr>
        <w:t xml:space="preserve">For the </w:t>
      </w:r>
      <w:r w:rsidR="00571014" w:rsidRPr="00584140">
        <w:rPr>
          <w:rFonts w:ascii="Arial" w:hAnsi="Arial" w:cs="Arial"/>
          <w:sz w:val="20"/>
          <w:szCs w:val="20"/>
        </w:rPr>
        <w:t>Social Responsiveness Scale-II (SRS)</w:t>
      </w:r>
      <w:r w:rsidRPr="00584140">
        <w:rPr>
          <w:rFonts w:ascii="Arial" w:hAnsi="Arial" w:cs="Arial"/>
          <w:sz w:val="20"/>
          <w:szCs w:val="20"/>
        </w:rPr>
        <w:t xml:space="preserve">, answers on specific items can range from 1 (not true) to 4 (almost always true). Parents first completed the SRS reporting on their offspring with 22q11DS, and then on the other parent. The raw scores of </w:t>
      </w:r>
      <w:r w:rsidR="00571014" w:rsidRPr="00584140">
        <w:rPr>
          <w:rFonts w:ascii="Arial" w:hAnsi="Arial" w:cs="Arial"/>
          <w:sz w:val="20"/>
          <w:szCs w:val="20"/>
        </w:rPr>
        <w:t xml:space="preserve">the </w:t>
      </w:r>
      <w:r w:rsidRPr="00584140">
        <w:rPr>
          <w:rFonts w:ascii="Arial" w:hAnsi="Arial" w:cs="Arial"/>
          <w:sz w:val="20"/>
          <w:szCs w:val="20"/>
        </w:rPr>
        <w:t xml:space="preserve">SRS can be used to yield standardized scores that indicate social functioning ranging from normal, to mild, moderate or severe impairment. </w:t>
      </w:r>
    </w:p>
    <w:p w14:paraId="358A6D08" w14:textId="31A2C282" w:rsidR="00DC4045" w:rsidRPr="00584140" w:rsidRDefault="00DF3675" w:rsidP="00CA6B48">
      <w:pPr>
        <w:rPr>
          <w:rFonts w:ascii="Arial" w:hAnsi="Arial" w:cs="Arial"/>
          <w:sz w:val="20"/>
          <w:szCs w:val="20"/>
        </w:rPr>
      </w:pPr>
      <w:r w:rsidRPr="00584140">
        <w:rPr>
          <w:rFonts w:ascii="Arial" w:hAnsi="Arial" w:cs="Arial"/>
          <w:sz w:val="20"/>
          <w:szCs w:val="20"/>
        </w:rPr>
        <w:t>In the Purdue Pegboard, individuals are presented with 2 cups filled with pins and two vertical rows of 25 holes. Individuals are instructed to place as many pins as possible in 30 seconds down the row on the side of their dominant hand, then their non-dominant hand, and then both hands simultaneously.</w:t>
      </w:r>
    </w:p>
    <w:p w14:paraId="6953AD3A" w14:textId="365FED18" w:rsidR="00DF3675" w:rsidRPr="00584140" w:rsidRDefault="007C1F07" w:rsidP="008F626C">
      <w:pPr>
        <w:rPr>
          <w:rFonts w:ascii="Arial" w:hAnsi="Arial" w:cs="Arial"/>
          <w:sz w:val="20"/>
          <w:szCs w:val="20"/>
        </w:rPr>
      </w:pPr>
      <w:r w:rsidRPr="00584140">
        <w:rPr>
          <w:rFonts w:ascii="Arial" w:hAnsi="Arial" w:cs="Arial"/>
          <w:i/>
          <w:sz w:val="20"/>
          <w:szCs w:val="20"/>
        </w:rPr>
        <w:t xml:space="preserve">R-packages. </w:t>
      </w:r>
      <w:r w:rsidRPr="00584140">
        <w:rPr>
          <w:rFonts w:ascii="Arial" w:hAnsi="Arial" w:cs="Arial"/>
          <w:sz w:val="20"/>
          <w:szCs w:val="20"/>
        </w:rPr>
        <w:t>All statistical analyses were performed using R 3.6.2 GUI 1.70, and we made use of the additional R-packages “</w:t>
      </w:r>
      <w:proofErr w:type="spellStart"/>
      <w:r w:rsidRPr="00584140">
        <w:rPr>
          <w:rFonts w:ascii="Arial" w:hAnsi="Arial" w:cs="Arial"/>
          <w:sz w:val="20"/>
          <w:szCs w:val="20"/>
        </w:rPr>
        <w:t>plyr</w:t>
      </w:r>
      <w:proofErr w:type="spellEnd"/>
      <w:r w:rsidRPr="00584140">
        <w:rPr>
          <w:rFonts w:ascii="Arial" w:hAnsi="Arial" w:cs="Arial"/>
          <w:sz w:val="20"/>
          <w:szCs w:val="20"/>
        </w:rPr>
        <w:t>”, “psych”, “ICC”, “</w:t>
      </w:r>
      <w:proofErr w:type="spellStart"/>
      <w:r w:rsidRPr="00584140">
        <w:rPr>
          <w:rFonts w:ascii="Arial" w:hAnsi="Arial" w:cs="Arial"/>
          <w:sz w:val="20"/>
          <w:szCs w:val="20"/>
        </w:rPr>
        <w:t>irr</w:t>
      </w:r>
      <w:proofErr w:type="spellEnd"/>
      <w:r w:rsidRPr="00584140">
        <w:rPr>
          <w:rFonts w:ascii="Arial" w:hAnsi="Arial" w:cs="Arial"/>
          <w:sz w:val="20"/>
          <w:szCs w:val="20"/>
        </w:rPr>
        <w:t>”, “</w:t>
      </w:r>
      <w:proofErr w:type="spellStart"/>
      <w:r w:rsidRPr="00584140">
        <w:rPr>
          <w:rFonts w:ascii="Arial" w:hAnsi="Arial" w:cs="Arial"/>
          <w:sz w:val="20"/>
          <w:szCs w:val="20"/>
        </w:rPr>
        <w:t>pwr</w:t>
      </w:r>
      <w:proofErr w:type="spellEnd"/>
      <w:r w:rsidRPr="00584140">
        <w:rPr>
          <w:rFonts w:ascii="Arial" w:hAnsi="Arial" w:cs="Arial"/>
          <w:sz w:val="20"/>
          <w:szCs w:val="20"/>
        </w:rPr>
        <w:t>”, “lme4”, and “</w:t>
      </w:r>
      <w:proofErr w:type="spellStart"/>
      <w:r w:rsidRPr="00584140">
        <w:rPr>
          <w:rFonts w:ascii="Arial" w:hAnsi="Arial" w:cs="Arial"/>
          <w:sz w:val="20"/>
          <w:szCs w:val="20"/>
        </w:rPr>
        <w:t>lm.beta</w:t>
      </w:r>
      <w:proofErr w:type="spellEnd"/>
      <w:r w:rsidRPr="00584140">
        <w:rPr>
          <w:rFonts w:ascii="Arial" w:hAnsi="Arial" w:cs="Arial"/>
          <w:sz w:val="20"/>
          <w:szCs w:val="20"/>
        </w:rPr>
        <w:t xml:space="preserve">”. </w:t>
      </w:r>
    </w:p>
    <w:p w14:paraId="7B2364D4" w14:textId="25BC2063" w:rsidR="00174AA6" w:rsidRPr="00584140" w:rsidRDefault="00174AA6" w:rsidP="008F626C">
      <w:pPr>
        <w:rPr>
          <w:rFonts w:ascii="Arial" w:hAnsi="Arial" w:cs="Arial"/>
          <w:b/>
          <w:sz w:val="20"/>
          <w:szCs w:val="20"/>
        </w:rPr>
      </w:pPr>
      <w:r w:rsidRPr="00584140">
        <w:rPr>
          <w:rFonts w:ascii="Arial" w:hAnsi="Arial" w:cs="Arial"/>
          <w:sz w:val="20"/>
          <w:szCs w:val="20"/>
        </w:rPr>
        <w:br w:type="column"/>
      </w:r>
      <w:proofErr w:type="gramStart"/>
      <w:r w:rsidR="0011458C">
        <w:rPr>
          <w:rFonts w:ascii="Arial" w:hAnsi="Arial" w:cs="Arial"/>
          <w:b/>
          <w:sz w:val="20"/>
          <w:szCs w:val="20"/>
        </w:rPr>
        <w:lastRenderedPageBreak/>
        <w:t xml:space="preserve">Supplemental </w:t>
      </w:r>
      <w:r w:rsidR="00C16250" w:rsidRPr="00584140">
        <w:rPr>
          <w:rFonts w:ascii="Arial" w:hAnsi="Arial" w:cs="Arial"/>
          <w:b/>
          <w:sz w:val="20"/>
          <w:szCs w:val="20"/>
        </w:rPr>
        <w:t>Table 1</w:t>
      </w:r>
      <w:r w:rsidRPr="00584140">
        <w:rPr>
          <w:rFonts w:ascii="Arial" w:hAnsi="Arial" w:cs="Arial"/>
          <w:b/>
          <w:sz w:val="20"/>
          <w:szCs w:val="20"/>
        </w:rPr>
        <w:t>.</w:t>
      </w:r>
      <w:proofErr w:type="gramEnd"/>
      <w:r w:rsidRPr="00584140">
        <w:rPr>
          <w:rFonts w:ascii="Arial" w:hAnsi="Arial" w:cs="Arial"/>
          <w:b/>
          <w:sz w:val="20"/>
          <w:szCs w:val="20"/>
        </w:rPr>
        <w:t xml:space="preserve"> </w:t>
      </w:r>
      <w:proofErr w:type="gramStart"/>
      <w:r w:rsidR="00C16250" w:rsidRPr="00584140">
        <w:rPr>
          <w:rFonts w:ascii="Arial" w:hAnsi="Arial" w:cs="Arial"/>
          <w:b/>
          <w:sz w:val="20"/>
          <w:szCs w:val="20"/>
        </w:rPr>
        <w:t>W</w:t>
      </w:r>
      <w:r w:rsidRPr="00584140">
        <w:rPr>
          <w:rFonts w:ascii="Arial" w:hAnsi="Arial" w:cs="Arial"/>
          <w:b/>
          <w:sz w:val="20"/>
          <w:szCs w:val="20"/>
        </w:rPr>
        <w:t>ithin-family correlation analyses in the</w:t>
      </w:r>
      <w:r w:rsidR="005E12EC" w:rsidRPr="00584140">
        <w:rPr>
          <w:rFonts w:ascii="Arial" w:hAnsi="Arial" w:cs="Arial"/>
          <w:b/>
          <w:sz w:val="20"/>
          <w:szCs w:val="20"/>
        </w:rPr>
        <w:t xml:space="preserve"> </w:t>
      </w:r>
      <w:r w:rsidRPr="00584140">
        <w:rPr>
          <w:rFonts w:ascii="Arial" w:hAnsi="Arial" w:cs="Arial"/>
          <w:b/>
          <w:sz w:val="20"/>
          <w:szCs w:val="20"/>
        </w:rPr>
        <w:t>non-psychotic and schizophrenia subgroups</w:t>
      </w:r>
      <w:r w:rsidR="002F36DB" w:rsidRPr="00584140">
        <w:rPr>
          <w:rFonts w:ascii="Arial" w:hAnsi="Arial" w:cs="Arial"/>
          <w:b/>
          <w:sz w:val="20"/>
          <w:szCs w:val="20"/>
        </w:rPr>
        <w:t xml:space="preserve"> of adult </w:t>
      </w:r>
      <w:proofErr w:type="spellStart"/>
      <w:r w:rsidR="002F36DB" w:rsidRPr="00584140">
        <w:rPr>
          <w:rFonts w:ascii="Arial" w:hAnsi="Arial" w:cs="Arial"/>
          <w:b/>
          <w:sz w:val="20"/>
          <w:szCs w:val="20"/>
        </w:rPr>
        <w:t>probands</w:t>
      </w:r>
      <w:proofErr w:type="spellEnd"/>
      <w:r w:rsidR="002F36DB" w:rsidRPr="00584140">
        <w:rPr>
          <w:rFonts w:ascii="Arial" w:hAnsi="Arial" w:cs="Arial"/>
          <w:b/>
          <w:sz w:val="20"/>
          <w:szCs w:val="20"/>
        </w:rPr>
        <w:t xml:space="preserve"> with </w:t>
      </w:r>
      <w:r w:rsidR="002F36DB" w:rsidRPr="00584140">
        <w:rPr>
          <w:rFonts w:ascii="Arial" w:hAnsi="Arial" w:cs="Arial"/>
          <w:b/>
          <w:i/>
          <w:iCs/>
          <w:sz w:val="20"/>
          <w:szCs w:val="20"/>
        </w:rPr>
        <w:t>de novo</w:t>
      </w:r>
      <w:r w:rsidR="002F36DB" w:rsidRPr="00584140">
        <w:rPr>
          <w:rFonts w:ascii="Arial" w:hAnsi="Arial" w:cs="Arial"/>
          <w:b/>
          <w:sz w:val="20"/>
          <w:szCs w:val="20"/>
        </w:rPr>
        <w:t xml:space="preserve"> 22q11.2 deletions</w:t>
      </w:r>
      <w:r w:rsidRPr="00584140">
        <w:rPr>
          <w:rFonts w:ascii="Arial" w:hAnsi="Arial" w:cs="Arial"/>
          <w:b/>
          <w:sz w:val="20"/>
          <w:szCs w:val="20"/>
        </w:rPr>
        <w:t>.</w:t>
      </w:r>
      <w:proofErr w:type="gramEnd"/>
    </w:p>
    <w:p w14:paraId="4D201A74" w14:textId="77777777" w:rsidR="00C846BD" w:rsidRPr="00584140" w:rsidRDefault="00C846BD" w:rsidP="008F626C">
      <w:pPr>
        <w:rPr>
          <w:rFonts w:ascii="Arial" w:hAnsi="Arial" w:cs="Arial"/>
          <w:b/>
          <w:sz w:val="20"/>
          <w:szCs w:val="20"/>
        </w:rPr>
      </w:pPr>
    </w:p>
    <w:tbl>
      <w:tblPr>
        <w:tblStyle w:val="TableGrid"/>
        <w:tblW w:w="0" w:type="auto"/>
        <w:tblLook w:val="04A0" w:firstRow="1" w:lastRow="0" w:firstColumn="1" w:lastColumn="0" w:noHBand="0" w:noVBand="1"/>
      </w:tblPr>
      <w:tblGrid>
        <w:gridCol w:w="1536"/>
        <w:gridCol w:w="1550"/>
        <w:gridCol w:w="1534"/>
        <w:gridCol w:w="1546"/>
        <w:gridCol w:w="1530"/>
        <w:gridCol w:w="1647"/>
        <w:gridCol w:w="1530"/>
        <w:gridCol w:w="1546"/>
        <w:gridCol w:w="1531"/>
      </w:tblGrid>
      <w:tr w:rsidR="00263851" w:rsidRPr="00584140" w14:paraId="3BF4FB2B" w14:textId="77777777" w:rsidTr="00263851">
        <w:trPr>
          <w:trHeight w:val="577"/>
        </w:trPr>
        <w:tc>
          <w:tcPr>
            <w:tcW w:w="1536" w:type="dxa"/>
            <w:tcBorders>
              <w:right w:val="single" w:sz="18" w:space="0" w:color="auto"/>
            </w:tcBorders>
          </w:tcPr>
          <w:p w14:paraId="04A13007" w14:textId="77777777" w:rsidR="00263851" w:rsidRPr="00584140" w:rsidRDefault="00263851" w:rsidP="008F626C">
            <w:pPr>
              <w:spacing w:before="240"/>
              <w:rPr>
                <w:rFonts w:ascii="Arial" w:hAnsi="Arial" w:cs="Arial"/>
                <w:sz w:val="20"/>
                <w:szCs w:val="20"/>
              </w:rPr>
            </w:pPr>
          </w:p>
        </w:tc>
        <w:tc>
          <w:tcPr>
            <w:tcW w:w="12414" w:type="dxa"/>
            <w:gridSpan w:val="8"/>
            <w:tcBorders>
              <w:left w:val="single" w:sz="18" w:space="0" w:color="auto"/>
            </w:tcBorders>
            <w:vAlign w:val="center"/>
          </w:tcPr>
          <w:p w14:paraId="69F01F7D" w14:textId="55888556" w:rsidR="00263851" w:rsidRPr="00584140" w:rsidRDefault="00263851" w:rsidP="008F626C">
            <w:pPr>
              <w:pStyle w:val="Heading2"/>
              <w:rPr>
                <w:sz w:val="20"/>
                <w:szCs w:val="20"/>
              </w:rPr>
            </w:pPr>
            <w:r w:rsidRPr="00584140">
              <w:rPr>
                <w:sz w:val="20"/>
                <w:szCs w:val="20"/>
              </w:rPr>
              <w:t xml:space="preserve">Intra-class correlation </w:t>
            </w:r>
            <w:r w:rsidR="00C519C3" w:rsidRPr="00584140">
              <w:rPr>
                <w:sz w:val="20"/>
                <w:szCs w:val="20"/>
              </w:rPr>
              <w:t xml:space="preserve">(ICC) </w:t>
            </w:r>
            <w:r w:rsidRPr="00584140">
              <w:rPr>
                <w:sz w:val="20"/>
                <w:szCs w:val="20"/>
              </w:rPr>
              <w:t>statistics</w:t>
            </w:r>
          </w:p>
        </w:tc>
      </w:tr>
      <w:tr w:rsidR="008E307B" w:rsidRPr="00584140" w14:paraId="1C6F9F3E" w14:textId="77777777" w:rsidTr="00A034BE">
        <w:trPr>
          <w:trHeight w:val="577"/>
        </w:trPr>
        <w:tc>
          <w:tcPr>
            <w:tcW w:w="1536" w:type="dxa"/>
            <w:vMerge w:val="restart"/>
            <w:tcBorders>
              <w:right w:val="single" w:sz="18" w:space="0" w:color="auto"/>
            </w:tcBorders>
          </w:tcPr>
          <w:p w14:paraId="41A38CD8" w14:textId="77777777" w:rsidR="008E307B" w:rsidRPr="00584140" w:rsidRDefault="008E307B" w:rsidP="008F626C">
            <w:pPr>
              <w:spacing w:before="240"/>
              <w:rPr>
                <w:rFonts w:ascii="Arial" w:hAnsi="Arial" w:cs="Arial"/>
                <w:sz w:val="20"/>
                <w:szCs w:val="20"/>
              </w:rPr>
            </w:pPr>
          </w:p>
        </w:tc>
        <w:tc>
          <w:tcPr>
            <w:tcW w:w="6160" w:type="dxa"/>
            <w:gridSpan w:val="4"/>
            <w:tcBorders>
              <w:left w:val="single" w:sz="18" w:space="0" w:color="auto"/>
              <w:right w:val="single" w:sz="18" w:space="0" w:color="auto"/>
            </w:tcBorders>
            <w:vAlign w:val="center"/>
          </w:tcPr>
          <w:p w14:paraId="4C256B06" w14:textId="02F708C6" w:rsidR="008E307B" w:rsidRPr="00584140" w:rsidRDefault="008E307B" w:rsidP="008F626C">
            <w:pPr>
              <w:tabs>
                <w:tab w:val="center" w:pos="4320"/>
                <w:tab w:val="right" w:pos="8640"/>
              </w:tabs>
              <w:jc w:val="center"/>
              <w:rPr>
                <w:rFonts w:ascii="Arial" w:hAnsi="Arial" w:cs="Arial"/>
                <w:b/>
                <w:bCs/>
                <w:sz w:val="20"/>
                <w:szCs w:val="20"/>
              </w:rPr>
            </w:pPr>
            <w:r w:rsidRPr="00584140">
              <w:rPr>
                <w:rFonts w:ascii="Arial" w:hAnsi="Arial" w:cs="Arial"/>
                <w:b/>
                <w:bCs/>
                <w:sz w:val="20"/>
                <w:szCs w:val="20"/>
              </w:rPr>
              <w:t xml:space="preserve">Non-psychotic </w:t>
            </w:r>
            <w:r w:rsidR="00FC75ED" w:rsidRPr="00584140">
              <w:rPr>
                <w:rFonts w:ascii="Arial" w:hAnsi="Arial" w:cs="Arial"/>
                <w:b/>
                <w:bCs/>
                <w:sz w:val="20"/>
                <w:szCs w:val="20"/>
              </w:rPr>
              <w:t xml:space="preserve">22q11.2 deletion </w:t>
            </w:r>
            <w:proofErr w:type="spellStart"/>
            <w:r w:rsidR="00263851" w:rsidRPr="00584140">
              <w:rPr>
                <w:rFonts w:ascii="Arial" w:hAnsi="Arial" w:cs="Arial"/>
                <w:b/>
                <w:bCs/>
                <w:sz w:val="20"/>
                <w:szCs w:val="20"/>
              </w:rPr>
              <w:t>proband</w:t>
            </w:r>
            <w:proofErr w:type="spellEnd"/>
            <w:r w:rsidR="00263851" w:rsidRPr="00584140">
              <w:rPr>
                <w:rFonts w:ascii="Arial" w:hAnsi="Arial" w:cs="Arial"/>
                <w:b/>
                <w:bCs/>
                <w:sz w:val="20"/>
                <w:szCs w:val="20"/>
              </w:rPr>
              <w:t xml:space="preserve"> </w:t>
            </w:r>
            <w:r w:rsidRPr="00584140">
              <w:rPr>
                <w:rFonts w:ascii="Arial" w:hAnsi="Arial" w:cs="Arial"/>
                <w:b/>
                <w:bCs/>
                <w:sz w:val="20"/>
                <w:szCs w:val="20"/>
              </w:rPr>
              <w:t xml:space="preserve">subgroup </w:t>
            </w:r>
            <w:r w:rsidRPr="00584140">
              <w:rPr>
                <w:rFonts w:ascii="Arial" w:hAnsi="Arial" w:cs="Arial"/>
                <w:b/>
                <w:bCs/>
                <w:sz w:val="20"/>
                <w:szCs w:val="20"/>
                <w:vertAlign w:val="superscript"/>
              </w:rPr>
              <w:t>a</w:t>
            </w:r>
          </w:p>
        </w:tc>
        <w:tc>
          <w:tcPr>
            <w:tcW w:w="6254" w:type="dxa"/>
            <w:gridSpan w:val="4"/>
            <w:tcBorders>
              <w:left w:val="single" w:sz="18" w:space="0" w:color="auto"/>
            </w:tcBorders>
            <w:vAlign w:val="center"/>
          </w:tcPr>
          <w:p w14:paraId="49D8C7A3" w14:textId="5A184EF9" w:rsidR="008E307B" w:rsidRPr="00584140" w:rsidRDefault="008E307B" w:rsidP="008F626C">
            <w:pPr>
              <w:jc w:val="center"/>
              <w:rPr>
                <w:rFonts w:ascii="Arial" w:hAnsi="Arial" w:cs="Arial"/>
                <w:b/>
                <w:bCs/>
                <w:sz w:val="20"/>
                <w:szCs w:val="20"/>
                <w:vertAlign w:val="superscript"/>
              </w:rPr>
            </w:pPr>
            <w:r w:rsidRPr="00584140">
              <w:rPr>
                <w:rFonts w:ascii="Arial" w:hAnsi="Arial" w:cs="Arial"/>
                <w:b/>
                <w:bCs/>
                <w:sz w:val="20"/>
                <w:szCs w:val="20"/>
              </w:rPr>
              <w:t xml:space="preserve">Schizophrenia </w:t>
            </w:r>
            <w:r w:rsidR="005E12EC" w:rsidRPr="00584140">
              <w:rPr>
                <w:rFonts w:ascii="Arial" w:hAnsi="Arial" w:cs="Arial"/>
                <w:b/>
                <w:bCs/>
                <w:sz w:val="20"/>
                <w:szCs w:val="20"/>
              </w:rPr>
              <w:t>22q11.2</w:t>
            </w:r>
            <w:r w:rsidR="00FC75ED" w:rsidRPr="00584140">
              <w:rPr>
                <w:rFonts w:ascii="Arial" w:hAnsi="Arial" w:cs="Arial"/>
                <w:b/>
                <w:bCs/>
                <w:sz w:val="20"/>
                <w:szCs w:val="20"/>
              </w:rPr>
              <w:t xml:space="preserve"> deletion </w:t>
            </w:r>
            <w:proofErr w:type="spellStart"/>
            <w:r w:rsidR="00263851" w:rsidRPr="00584140">
              <w:rPr>
                <w:rFonts w:ascii="Arial" w:hAnsi="Arial" w:cs="Arial"/>
                <w:b/>
                <w:bCs/>
                <w:sz w:val="20"/>
                <w:szCs w:val="20"/>
              </w:rPr>
              <w:t>proband</w:t>
            </w:r>
            <w:proofErr w:type="spellEnd"/>
            <w:r w:rsidR="00263851" w:rsidRPr="00584140">
              <w:rPr>
                <w:rFonts w:ascii="Arial" w:hAnsi="Arial" w:cs="Arial"/>
                <w:b/>
                <w:bCs/>
                <w:sz w:val="20"/>
                <w:szCs w:val="20"/>
              </w:rPr>
              <w:t xml:space="preserve"> </w:t>
            </w:r>
            <w:r w:rsidRPr="00584140">
              <w:rPr>
                <w:rFonts w:ascii="Arial" w:hAnsi="Arial" w:cs="Arial"/>
                <w:b/>
                <w:bCs/>
                <w:sz w:val="20"/>
                <w:szCs w:val="20"/>
              </w:rPr>
              <w:t xml:space="preserve">subgroup </w:t>
            </w:r>
            <w:r w:rsidRPr="00584140">
              <w:rPr>
                <w:rFonts w:ascii="Arial" w:hAnsi="Arial" w:cs="Arial"/>
                <w:b/>
                <w:bCs/>
                <w:sz w:val="20"/>
                <w:szCs w:val="20"/>
                <w:vertAlign w:val="superscript"/>
              </w:rPr>
              <w:t>b</w:t>
            </w:r>
          </w:p>
        </w:tc>
      </w:tr>
      <w:tr w:rsidR="00C26F5B" w:rsidRPr="00584140" w14:paraId="3B627B29" w14:textId="77777777" w:rsidTr="00073062">
        <w:trPr>
          <w:trHeight w:val="578"/>
        </w:trPr>
        <w:tc>
          <w:tcPr>
            <w:tcW w:w="1536" w:type="dxa"/>
            <w:vMerge/>
            <w:tcBorders>
              <w:right w:val="single" w:sz="18" w:space="0" w:color="auto"/>
            </w:tcBorders>
          </w:tcPr>
          <w:p w14:paraId="43091D97" w14:textId="77777777" w:rsidR="00C26F5B" w:rsidRPr="00584140" w:rsidRDefault="00C26F5B" w:rsidP="008F626C">
            <w:pPr>
              <w:tabs>
                <w:tab w:val="center" w:pos="4320"/>
                <w:tab w:val="right" w:pos="8640"/>
              </w:tabs>
              <w:rPr>
                <w:rFonts w:ascii="Arial" w:hAnsi="Arial" w:cs="Arial"/>
                <w:sz w:val="20"/>
                <w:szCs w:val="20"/>
              </w:rPr>
            </w:pPr>
          </w:p>
        </w:tc>
        <w:tc>
          <w:tcPr>
            <w:tcW w:w="3084" w:type="dxa"/>
            <w:gridSpan w:val="2"/>
            <w:tcBorders>
              <w:left w:val="single" w:sz="18" w:space="0" w:color="auto"/>
            </w:tcBorders>
            <w:vAlign w:val="center"/>
          </w:tcPr>
          <w:p w14:paraId="3B9AAB1F" w14:textId="1C4F7F6D" w:rsidR="00C26F5B" w:rsidRPr="00584140" w:rsidRDefault="00C26F5B" w:rsidP="008F626C">
            <w:pPr>
              <w:jc w:val="center"/>
              <w:rPr>
                <w:rFonts w:ascii="Arial" w:hAnsi="Arial" w:cs="Arial"/>
                <w:b/>
                <w:bCs/>
                <w:sz w:val="20"/>
                <w:szCs w:val="20"/>
              </w:rPr>
            </w:pPr>
            <w:proofErr w:type="spellStart"/>
            <w:r w:rsidRPr="00584140">
              <w:rPr>
                <w:rFonts w:ascii="Arial" w:hAnsi="Arial" w:cs="Arial"/>
                <w:b/>
                <w:bCs/>
                <w:sz w:val="20"/>
                <w:szCs w:val="20"/>
              </w:rPr>
              <w:t>Proband</w:t>
            </w:r>
            <w:proofErr w:type="spellEnd"/>
            <w:r w:rsidRPr="00584140">
              <w:rPr>
                <w:rFonts w:ascii="Arial" w:hAnsi="Arial" w:cs="Arial"/>
                <w:b/>
                <w:bCs/>
                <w:sz w:val="20"/>
                <w:szCs w:val="20"/>
              </w:rPr>
              <w:t>-parent</w:t>
            </w:r>
          </w:p>
        </w:tc>
        <w:tc>
          <w:tcPr>
            <w:tcW w:w="3076" w:type="dxa"/>
            <w:gridSpan w:val="2"/>
            <w:tcBorders>
              <w:right w:val="single" w:sz="18" w:space="0" w:color="auto"/>
            </w:tcBorders>
            <w:shd w:val="clear" w:color="auto" w:fill="D9D9D9" w:themeFill="background1" w:themeFillShade="D9"/>
            <w:vAlign w:val="center"/>
          </w:tcPr>
          <w:p w14:paraId="18181E19" w14:textId="30D84A1F" w:rsidR="00C26F5B" w:rsidRPr="00584140" w:rsidRDefault="00C26F5B" w:rsidP="008F626C">
            <w:pPr>
              <w:jc w:val="center"/>
              <w:rPr>
                <w:rFonts w:ascii="Arial" w:hAnsi="Arial" w:cs="Arial"/>
                <w:b/>
                <w:bCs/>
                <w:sz w:val="20"/>
                <w:szCs w:val="20"/>
              </w:rPr>
            </w:pPr>
            <w:proofErr w:type="spellStart"/>
            <w:r w:rsidRPr="00584140">
              <w:rPr>
                <w:rFonts w:ascii="Arial" w:hAnsi="Arial" w:cs="Arial"/>
                <w:b/>
                <w:bCs/>
                <w:sz w:val="20"/>
                <w:szCs w:val="20"/>
              </w:rPr>
              <w:t>Biparental</w:t>
            </w:r>
            <w:proofErr w:type="spellEnd"/>
            <w:r w:rsidRPr="00584140">
              <w:rPr>
                <w:rFonts w:ascii="Arial" w:hAnsi="Arial" w:cs="Arial"/>
                <w:b/>
                <w:bCs/>
                <w:sz w:val="20"/>
                <w:szCs w:val="20"/>
              </w:rPr>
              <w:t xml:space="preserve"> (mother-father)</w:t>
            </w:r>
          </w:p>
        </w:tc>
        <w:tc>
          <w:tcPr>
            <w:tcW w:w="3177" w:type="dxa"/>
            <w:gridSpan w:val="2"/>
            <w:tcBorders>
              <w:left w:val="single" w:sz="18" w:space="0" w:color="auto"/>
            </w:tcBorders>
            <w:vAlign w:val="center"/>
          </w:tcPr>
          <w:p w14:paraId="7E4DBE66" w14:textId="74A052B6" w:rsidR="00C26F5B" w:rsidRPr="00584140" w:rsidRDefault="00C26F5B" w:rsidP="008F626C">
            <w:pPr>
              <w:jc w:val="center"/>
              <w:rPr>
                <w:rFonts w:ascii="Arial" w:hAnsi="Arial" w:cs="Arial"/>
                <w:b/>
                <w:bCs/>
                <w:sz w:val="20"/>
                <w:szCs w:val="20"/>
              </w:rPr>
            </w:pPr>
            <w:proofErr w:type="spellStart"/>
            <w:r w:rsidRPr="00584140">
              <w:rPr>
                <w:rFonts w:ascii="Arial" w:hAnsi="Arial" w:cs="Arial"/>
                <w:b/>
                <w:bCs/>
                <w:sz w:val="20"/>
                <w:szCs w:val="20"/>
              </w:rPr>
              <w:t>Proband</w:t>
            </w:r>
            <w:proofErr w:type="spellEnd"/>
            <w:r w:rsidRPr="00584140">
              <w:rPr>
                <w:rFonts w:ascii="Arial" w:hAnsi="Arial" w:cs="Arial"/>
                <w:b/>
                <w:bCs/>
                <w:sz w:val="20"/>
                <w:szCs w:val="20"/>
              </w:rPr>
              <w:t>-parent</w:t>
            </w:r>
          </w:p>
        </w:tc>
        <w:tc>
          <w:tcPr>
            <w:tcW w:w="3077" w:type="dxa"/>
            <w:gridSpan w:val="2"/>
            <w:shd w:val="clear" w:color="auto" w:fill="D9D9D9" w:themeFill="background1" w:themeFillShade="D9"/>
            <w:vAlign w:val="center"/>
          </w:tcPr>
          <w:p w14:paraId="79C2A5E0" w14:textId="45920CF3" w:rsidR="00C26F5B" w:rsidRPr="00584140" w:rsidRDefault="00C26F5B" w:rsidP="008F626C">
            <w:pPr>
              <w:jc w:val="center"/>
              <w:rPr>
                <w:rFonts w:ascii="Arial" w:hAnsi="Arial" w:cs="Arial"/>
                <w:b/>
                <w:bCs/>
                <w:sz w:val="20"/>
                <w:szCs w:val="20"/>
              </w:rPr>
            </w:pPr>
            <w:proofErr w:type="spellStart"/>
            <w:r w:rsidRPr="00584140">
              <w:rPr>
                <w:rFonts w:ascii="Arial" w:hAnsi="Arial" w:cs="Arial"/>
                <w:b/>
                <w:bCs/>
                <w:sz w:val="20"/>
                <w:szCs w:val="20"/>
              </w:rPr>
              <w:t>Biparental</w:t>
            </w:r>
            <w:proofErr w:type="spellEnd"/>
            <w:r w:rsidRPr="00584140">
              <w:rPr>
                <w:rFonts w:ascii="Arial" w:hAnsi="Arial" w:cs="Arial"/>
                <w:b/>
                <w:bCs/>
                <w:sz w:val="20"/>
                <w:szCs w:val="20"/>
              </w:rPr>
              <w:t xml:space="preserve"> (mother-father)</w:t>
            </w:r>
          </w:p>
        </w:tc>
      </w:tr>
      <w:tr w:rsidR="00C26F5B" w:rsidRPr="00584140" w14:paraId="1EC9853B" w14:textId="77777777" w:rsidTr="00A034BE">
        <w:trPr>
          <w:trHeight w:val="391"/>
        </w:trPr>
        <w:tc>
          <w:tcPr>
            <w:tcW w:w="1536" w:type="dxa"/>
            <w:vMerge/>
            <w:tcBorders>
              <w:right w:val="single" w:sz="18" w:space="0" w:color="auto"/>
            </w:tcBorders>
          </w:tcPr>
          <w:p w14:paraId="5217FAE0" w14:textId="77777777" w:rsidR="00C26F5B" w:rsidRPr="00584140" w:rsidRDefault="00C26F5B" w:rsidP="008F626C">
            <w:pPr>
              <w:tabs>
                <w:tab w:val="center" w:pos="4320"/>
                <w:tab w:val="right" w:pos="8640"/>
              </w:tabs>
              <w:rPr>
                <w:rFonts w:ascii="Arial" w:hAnsi="Arial" w:cs="Arial"/>
                <w:sz w:val="20"/>
                <w:szCs w:val="20"/>
              </w:rPr>
            </w:pPr>
          </w:p>
        </w:tc>
        <w:tc>
          <w:tcPr>
            <w:tcW w:w="1550" w:type="dxa"/>
            <w:tcBorders>
              <w:left w:val="single" w:sz="18" w:space="0" w:color="auto"/>
            </w:tcBorders>
            <w:vAlign w:val="center"/>
          </w:tcPr>
          <w:p w14:paraId="7D0056C3" w14:textId="7E5DFF71" w:rsidR="00C26F5B" w:rsidRPr="00584140" w:rsidRDefault="00C26F5B" w:rsidP="008F626C">
            <w:pPr>
              <w:tabs>
                <w:tab w:val="center" w:pos="4320"/>
                <w:tab w:val="right" w:pos="8640"/>
              </w:tabs>
              <w:jc w:val="center"/>
              <w:rPr>
                <w:rFonts w:ascii="Arial" w:hAnsi="Arial" w:cs="Arial"/>
                <w:b/>
                <w:bCs/>
                <w:sz w:val="20"/>
                <w:szCs w:val="20"/>
              </w:rPr>
            </w:pPr>
            <w:r w:rsidRPr="00584140">
              <w:rPr>
                <w:rFonts w:ascii="Arial" w:hAnsi="Arial" w:cs="Arial"/>
                <w:b/>
                <w:bCs/>
                <w:sz w:val="20"/>
                <w:szCs w:val="20"/>
              </w:rPr>
              <w:t>ICC</w:t>
            </w:r>
          </w:p>
        </w:tc>
        <w:tc>
          <w:tcPr>
            <w:tcW w:w="1534" w:type="dxa"/>
            <w:vAlign w:val="center"/>
          </w:tcPr>
          <w:p w14:paraId="110D6C8E" w14:textId="3B5CDC55" w:rsidR="00C26F5B" w:rsidRPr="00584140" w:rsidRDefault="001E4CE9" w:rsidP="00CA6B48">
            <w:pPr>
              <w:pStyle w:val="Heading3"/>
              <w:rPr>
                <w:sz w:val="20"/>
                <w:szCs w:val="20"/>
              </w:rPr>
            </w:pPr>
            <w:proofErr w:type="gramStart"/>
            <w:r>
              <w:rPr>
                <w:sz w:val="20"/>
                <w:szCs w:val="20"/>
              </w:rPr>
              <w:t>p</w:t>
            </w:r>
            <w:proofErr w:type="gramEnd"/>
          </w:p>
        </w:tc>
        <w:tc>
          <w:tcPr>
            <w:tcW w:w="1546" w:type="dxa"/>
            <w:shd w:val="clear" w:color="auto" w:fill="D9D9D9" w:themeFill="background1" w:themeFillShade="D9"/>
            <w:vAlign w:val="center"/>
          </w:tcPr>
          <w:p w14:paraId="4B0A44D9" w14:textId="74E260EC" w:rsidR="00C26F5B" w:rsidRPr="00584140" w:rsidRDefault="00C26F5B" w:rsidP="008F626C">
            <w:pPr>
              <w:jc w:val="center"/>
              <w:rPr>
                <w:rFonts w:ascii="Arial" w:hAnsi="Arial" w:cs="Arial"/>
                <w:b/>
                <w:bCs/>
                <w:sz w:val="20"/>
                <w:szCs w:val="20"/>
              </w:rPr>
            </w:pPr>
            <w:r w:rsidRPr="00584140">
              <w:rPr>
                <w:rFonts w:ascii="Arial" w:hAnsi="Arial" w:cs="Arial"/>
                <w:b/>
                <w:bCs/>
                <w:sz w:val="20"/>
                <w:szCs w:val="20"/>
              </w:rPr>
              <w:t>ICC</w:t>
            </w:r>
          </w:p>
        </w:tc>
        <w:tc>
          <w:tcPr>
            <w:tcW w:w="1530" w:type="dxa"/>
            <w:tcBorders>
              <w:right w:val="single" w:sz="18" w:space="0" w:color="auto"/>
            </w:tcBorders>
            <w:shd w:val="clear" w:color="auto" w:fill="D9D9D9" w:themeFill="background1" w:themeFillShade="D9"/>
            <w:vAlign w:val="center"/>
          </w:tcPr>
          <w:p w14:paraId="64001AB0" w14:textId="0F48D04B" w:rsidR="00C26F5B" w:rsidRPr="00584140" w:rsidRDefault="001E4CE9" w:rsidP="008F626C">
            <w:pPr>
              <w:jc w:val="center"/>
              <w:rPr>
                <w:rFonts w:ascii="Arial" w:hAnsi="Arial" w:cs="Arial"/>
                <w:b/>
                <w:bCs/>
                <w:sz w:val="20"/>
                <w:szCs w:val="20"/>
              </w:rPr>
            </w:pPr>
            <w:proofErr w:type="gramStart"/>
            <w:r>
              <w:rPr>
                <w:rFonts w:ascii="Arial" w:hAnsi="Arial" w:cs="Arial"/>
                <w:b/>
                <w:bCs/>
                <w:i/>
                <w:iCs/>
                <w:sz w:val="20"/>
                <w:szCs w:val="20"/>
              </w:rPr>
              <w:t>p</w:t>
            </w:r>
            <w:proofErr w:type="gramEnd"/>
          </w:p>
        </w:tc>
        <w:tc>
          <w:tcPr>
            <w:tcW w:w="1647" w:type="dxa"/>
            <w:tcBorders>
              <w:left w:val="single" w:sz="18" w:space="0" w:color="auto"/>
            </w:tcBorders>
            <w:vAlign w:val="center"/>
          </w:tcPr>
          <w:p w14:paraId="730CB451" w14:textId="12DF7B48" w:rsidR="00C26F5B" w:rsidRPr="00584140" w:rsidRDefault="00C26F5B" w:rsidP="008F626C">
            <w:pPr>
              <w:jc w:val="center"/>
              <w:rPr>
                <w:rFonts w:ascii="Arial" w:hAnsi="Arial" w:cs="Arial"/>
                <w:b/>
                <w:bCs/>
                <w:sz w:val="20"/>
                <w:szCs w:val="20"/>
              </w:rPr>
            </w:pPr>
            <w:r w:rsidRPr="00584140">
              <w:rPr>
                <w:rFonts w:ascii="Arial" w:hAnsi="Arial" w:cs="Arial"/>
                <w:b/>
                <w:bCs/>
                <w:sz w:val="20"/>
                <w:szCs w:val="20"/>
              </w:rPr>
              <w:t>ICC</w:t>
            </w:r>
          </w:p>
        </w:tc>
        <w:tc>
          <w:tcPr>
            <w:tcW w:w="1530" w:type="dxa"/>
            <w:vAlign w:val="center"/>
          </w:tcPr>
          <w:p w14:paraId="496E7439" w14:textId="7332FF7F" w:rsidR="00C26F5B" w:rsidRPr="00584140" w:rsidRDefault="001E4CE9" w:rsidP="008F626C">
            <w:pPr>
              <w:jc w:val="center"/>
              <w:rPr>
                <w:rFonts w:ascii="Arial" w:hAnsi="Arial" w:cs="Arial"/>
                <w:b/>
                <w:bCs/>
                <w:sz w:val="20"/>
                <w:szCs w:val="20"/>
              </w:rPr>
            </w:pPr>
            <w:proofErr w:type="gramStart"/>
            <w:r>
              <w:rPr>
                <w:rFonts w:ascii="Arial" w:hAnsi="Arial" w:cs="Arial"/>
                <w:b/>
                <w:bCs/>
                <w:i/>
                <w:iCs/>
                <w:sz w:val="20"/>
                <w:szCs w:val="20"/>
              </w:rPr>
              <w:t>p</w:t>
            </w:r>
            <w:proofErr w:type="gramEnd"/>
          </w:p>
        </w:tc>
        <w:tc>
          <w:tcPr>
            <w:tcW w:w="1546" w:type="dxa"/>
            <w:shd w:val="clear" w:color="auto" w:fill="D9D9D9" w:themeFill="background1" w:themeFillShade="D9"/>
            <w:vAlign w:val="center"/>
          </w:tcPr>
          <w:p w14:paraId="2D6D7EA8" w14:textId="3DED72B0" w:rsidR="00C26F5B" w:rsidRPr="00584140" w:rsidRDefault="00C26F5B" w:rsidP="008F626C">
            <w:pPr>
              <w:jc w:val="center"/>
              <w:rPr>
                <w:rFonts w:ascii="Arial" w:hAnsi="Arial" w:cs="Arial"/>
                <w:b/>
                <w:bCs/>
                <w:sz w:val="20"/>
                <w:szCs w:val="20"/>
              </w:rPr>
            </w:pPr>
            <w:r w:rsidRPr="00584140">
              <w:rPr>
                <w:rFonts w:ascii="Arial" w:hAnsi="Arial" w:cs="Arial"/>
                <w:b/>
                <w:bCs/>
                <w:sz w:val="20"/>
                <w:szCs w:val="20"/>
              </w:rPr>
              <w:t>ICC</w:t>
            </w:r>
          </w:p>
        </w:tc>
        <w:tc>
          <w:tcPr>
            <w:tcW w:w="1531" w:type="dxa"/>
            <w:shd w:val="clear" w:color="auto" w:fill="D9D9D9" w:themeFill="background1" w:themeFillShade="D9"/>
            <w:vAlign w:val="center"/>
          </w:tcPr>
          <w:p w14:paraId="5CA0C59A" w14:textId="0E9398E0" w:rsidR="00C26F5B" w:rsidRPr="00584140" w:rsidRDefault="001E4CE9" w:rsidP="008F626C">
            <w:pPr>
              <w:jc w:val="center"/>
              <w:rPr>
                <w:rFonts w:ascii="Arial" w:hAnsi="Arial" w:cs="Arial"/>
                <w:b/>
                <w:bCs/>
                <w:sz w:val="20"/>
                <w:szCs w:val="20"/>
              </w:rPr>
            </w:pPr>
            <w:proofErr w:type="gramStart"/>
            <w:r>
              <w:rPr>
                <w:rFonts w:ascii="Arial" w:hAnsi="Arial" w:cs="Arial"/>
                <w:b/>
                <w:bCs/>
                <w:i/>
                <w:iCs/>
                <w:sz w:val="20"/>
                <w:szCs w:val="20"/>
              </w:rPr>
              <w:t>p</w:t>
            </w:r>
            <w:proofErr w:type="gramEnd"/>
          </w:p>
        </w:tc>
      </w:tr>
      <w:tr w:rsidR="00C26F5B" w:rsidRPr="00584140" w14:paraId="6238FCCE" w14:textId="77777777" w:rsidTr="00263851">
        <w:tc>
          <w:tcPr>
            <w:tcW w:w="1536" w:type="dxa"/>
            <w:tcBorders>
              <w:right w:val="single" w:sz="18" w:space="0" w:color="auto"/>
            </w:tcBorders>
          </w:tcPr>
          <w:p w14:paraId="3408EB92" w14:textId="4772C434" w:rsidR="00C26F5B" w:rsidRPr="00584140" w:rsidRDefault="00C26F5B" w:rsidP="008F626C">
            <w:pPr>
              <w:rPr>
                <w:rFonts w:ascii="Arial" w:hAnsi="Arial" w:cs="Arial"/>
                <w:sz w:val="20"/>
                <w:szCs w:val="20"/>
              </w:rPr>
            </w:pPr>
            <w:r w:rsidRPr="00584140">
              <w:rPr>
                <w:rFonts w:ascii="Arial" w:hAnsi="Arial" w:cs="Arial"/>
                <w:sz w:val="20"/>
                <w:szCs w:val="20"/>
              </w:rPr>
              <w:t>FSIQ</w:t>
            </w:r>
          </w:p>
        </w:tc>
        <w:tc>
          <w:tcPr>
            <w:tcW w:w="1550" w:type="dxa"/>
            <w:tcBorders>
              <w:left w:val="single" w:sz="18" w:space="0" w:color="auto"/>
            </w:tcBorders>
          </w:tcPr>
          <w:p w14:paraId="55421049" w14:textId="7268E9E9" w:rsidR="00C26F5B" w:rsidRPr="00584140" w:rsidRDefault="00C26F5B" w:rsidP="008F626C">
            <w:pPr>
              <w:jc w:val="center"/>
              <w:rPr>
                <w:rFonts w:ascii="Arial" w:hAnsi="Arial" w:cs="Arial"/>
                <w:sz w:val="20"/>
                <w:szCs w:val="20"/>
              </w:rPr>
            </w:pPr>
            <w:r w:rsidRPr="00584140">
              <w:rPr>
                <w:rFonts w:ascii="Arial" w:hAnsi="Arial" w:cs="Arial"/>
                <w:sz w:val="20"/>
                <w:szCs w:val="20"/>
              </w:rPr>
              <w:t>0.526</w:t>
            </w:r>
          </w:p>
        </w:tc>
        <w:tc>
          <w:tcPr>
            <w:tcW w:w="1534" w:type="dxa"/>
          </w:tcPr>
          <w:p w14:paraId="6277AEF6" w14:textId="771D9D1D" w:rsidR="00C26F5B" w:rsidRPr="00584140" w:rsidRDefault="00C26F5B" w:rsidP="008F626C">
            <w:pPr>
              <w:jc w:val="center"/>
              <w:rPr>
                <w:rFonts w:ascii="Arial" w:hAnsi="Arial" w:cs="Arial"/>
                <w:b/>
                <w:sz w:val="20"/>
                <w:szCs w:val="20"/>
                <w:vertAlign w:val="superscript"/>
              </w:rPr>
            </w:pPr>
            <w:r w:rsidRPr="00584140">
              <w:rPr>
                <w:rFonts w:ascii="Arial" w:hAnsi="Arial" w:cs="Arial"/>
                <w:b/>
                <w:sz w:val="20"/>
                <w:szCs w:val="20"/>
              </w:rPr>
              <w:t>4.4e-05</w:t>
            </w:r>
          </w:p>
        </w:tc>
        <w:tc>
          <w:tcPr>
            <w:tcW w:w="1546" w:type="dxa"/>
            <w:shd w:val="clear" w:color="auto" w:fill="D9D9D9" w:themeFill="background1" w:themeFillShade="D9"/>
          </w:tcPr>
          <w:p w14:paraId="24800988" w14:textId="48334BF1" w:rsidR="00C26F5B" w:rsidRPr="00584140" w:rsidRDefault="00C26F5B" w:rsidP="008F626C">
            <w:pPr>
              <w:jc w:val="center"/>
              <w:rPr>
                <w:rFonts w:ascii="Arial" w:hAnsi="Arial" w:cs="Arial"/>
                <w:sz w:val="20"/>
                <w:szCs w:val="20"/>
              </w:rPr>
            </w:pPr>
            <w:r w:rsidRPr="00584140">
              <w:rPr>
                <w:rFonts w:ascii="Arial" w:hAnsi="Arial" w:cs="Arial"/>
                <w:sz w:val="20"/>
                <w:szCs w:val="20"/>
              </w:rPr>
              <w:t>0.583</w:t>
            </w:r>
          </w:p>
        </w:tc>
        <w:tc>
          <w:tcPr>
            <w:tcW w:w="1530" w:type="dxa"/>
            <w:tcBorders>
              <w:right w:val="single" w:sz="18" w:space="0" w:color="auto"/>
            </w:tcBorders>
            <w:shd w:val="clear" w:color="auto" w:fill="D9D9D9" w:themeFill="background1" w:themeFillShade="D9"/>
          </w:tcPr>
          <w:p w14:paraId="5EFA6B0A" w14:textId="224E858D" w:rsidR="00C26F5B" w:rsidRPr="00584140" w:rsidRDefault="00C26F5B" w:rsidP="008F626C">
            <w:pPr>
              <w:jc w:val="center"/>
              <w:rPr>
                <w:rFonts w:ascii="Arial" w:hAnsi="Arial" w:cs="Arial"/>
                <w:b/>
                <w:sz w:val="20"/>
                <w:szCs w:val="20"/>
              </w:rPr>
            </w:pPr>
            <w:r w:rsidRPr="00584140">
              <w:rPr>
                <w:rFonts w:ascii="Arial" w:hAnsi="Arial" w:cs="Arial"/>
                <w:b/>
                <w:sz w:val="20"/>
                <w:szCs w:val="20"/>
              </w:rPr>
              <w:t>5.0e-05</w:t>
            </w:r>
          </w:p>
        </w:tc>
        <w:tc>
          <w:tcPr>
            <w:tcW w:w="1647" w:type="dxa"/>
            <w:tcBorders>
              <w:left w:val="single" w:sz="18" w:space="0" w:color="auto"/>
            </w:tcBorders>
          </w:tcPr>
          <w:p w14:paraId="47E94728" w14:textId="050AB9EC" w:rsidR="00C26F5B" w:rsidRPr="00584140" w:rsidRDefault="00C26F5B" w:rsidP="008F626C">
            <w:pPr>
              <w:jc w:val="center"/>
              <w:rPr>
                <w:rFonts w:ascii="Arial" w:hAnsi="Arial" w:cs="Arial"/>
                <w:sz w:val="20"/>
                <w:szCs w:val="20"/>
              </w:rPr>
            </w:pPr>
            <w:r w:rsidRPr="00584140">
              <w:rPr>
                <w:rFonts w:ascii="Arial" w:hAnsi="Arial" w:cs="Arial"/>
                <w:sz w:val="20"/>
                <w:szCs w:val="20"/>
              </w:rPr>
              <w:t>0.668</w:t>
            </w:r>
          </w:p>
        </w:tc>
        <w:tc>
          <w:tcPr>
            <w:tcW w:w="1530" w:type="dxa"/>
          </w:tcPr>
          <w:p w14:paraId="5B5BB248" w14:textId="078B4889" w:rsidR="00C26F5B" w:rsidRPr="00584140" w:rsidRDefault="00C26F5B" w:rsidP="008F626C">
            <w:pPr>
              <w:jc w:val="center"/>
              <w:rPr>
                <w:rFonts w:ascii="Arial" w:hAnsi="Arial" w:cs="Arial"/>
                <w:b/>
                <w:sz w:val="20"/>
                <w:szCs w:val="20"/>
              </w:rPr>
            </w:pPr>
            <w:r w:rsidRPr="00584140">
              <w:rPr>
                <w:rFonts w:ascii="Arial" w:hAnsi="Arial" w:cs="Arial"/>
                <w:b/>
                <w:sz w:val="20"/>
                <w:szCs w:val="20"/>
              </w:rPr>
              <w:t>2.5e-04</w:t>
            </w:r>
          </w:p>
        </w:tc>
        <w:tc>
          <w:tcPr>
            <w:tcW w:w="1546" w:type="dxa"/>
            <w:shd w:val="clear" w:color="auto" w:fill="D9D9D9" w:themeFill="background1" w:themeFillShade="D9"/>
          </w:tcPr>
          <w:p w14:paraId="67D34B72" w14:textId="587EEAE9" w:rsidR="00C26F5B" w:rsidRPr="00584140" w:rsidRDefault="00C26F5B" w:rsidP="008F626C">
            <w:pPr>
              <w:jc w:val="center"/>
              <w:rPr>
                <w:rFonts w:ascii="Arial" w:hAnsi="Arial" w:cs="Arial"/>
                <w:sz w:val="20"/>
                <w:szCs w:val="20"/>
              </w:rPr>
            </w:pPr>
            <w:r w:rsidRPr="00584140">
              <w:rPr>
                <w:rFonts w:ascii="Arial" w:hAnsi="Arial" w:cs="Arial"/>
                <w:sz w:val="20"/>
                <w:szCs w:val="20"/>
              </w:rPr>
              <w:t>0.782</w:t>
            </w:r>
          </w:p>
        </w:tc>
        <w:tc>
          <w:tcPr>
            <w:tcW w:w="1531" w:type="dxa"/>
            <w:shd w:val="clear" w:color="auto" w:fill="D9D9D9" w:themeFill="background1" w:themeFillShade="D9"/>
          </w:tcPr>
          <w:p w14:paraId="300245B5" w14:textId="26DE2B96" w:rsidR="00C26F5B" w:rsidRPr="00584140" w:rsidRDefault="00C26F5B" w:rsidP="008F626C">
            <w:pPr>
              <w:jc w:val="center"/>
              <w:rPr>
                <w:rFonts w:ascii="Arial" w:hAnsi="Arial" w:cs="Arial"/>
                <w:b/>
                <w:sz w:val="20"/>
                <w:szCs w:val="20"/>
              </w:rPr>
            </w:pPr>
            <w:r w:rsidRPr="00584140">
              <w:rPr>
                <w:rFonts w:ascii="Arial" w:hAnsi="Arial" w:cs="Arial"/>
                <w:b/>
                <w:sz w:val="20"/>
                <w:szCs w:val="20"/>
              </w:rPr>
              <w:t>1.7e-04</w:t>
            </w:r>
          </w:p>
        </w:tc>
      </w:tr>
      <w:tr w:rsidR="00C26F5B" w:rsidRPr="00584140" w14:paraId="13BB4242" w14:textId="77777777" w:rsidTr="00263851">
        <w:tc>
          <w:tcPr>
            <w:tcW w:w="1536" w:type="dxa"/>
            <w:tcBorders>
              <w:right w:val="single" w:sz="18" w:space="0" w:color="auto"/>
            </w:tcBorders>
          </w:tcPr>
          <w:p w14:paraId="3F4752B0" w14:textId="18DDDBE1" w:rsidR="00C26F5B" w:rsidRPr="00584140" w:rsidRDefault="00C26F5B" w:rsidP="008F626C">
            <w:pPr>
              <w:rPr>
                <w:rFonts w:ascii="Arial" w:hAnsi="Arial" w:cs="Arial"/>
                <w:sz w:val="20"/>
                <w:szCs w:val="20"/>
              </w:rPr>
            </w:pPr>
            <w:r w:rsidRPr="00584140">
              <w:rPr>
                <w:rFonts w:ascii="Arial" w:hAnsi="Arial" w:cs="Arial"/>
                <w:sz w:val="20"/>
                <w:szCs w:val="20"/>
              </w:rPr>
              <w:t>VIQ</w:t>
            </w:r>
          </w:p>
        </w:tc>
        <w:tc>
          <w:tcPr>
            <w:tcW w:w="1550" w:type="dxa"/>
            <w:tcBorders>
              <w:left w:val="single" w:sz="18" w:space="0" w:color="auto"/>
            </w:tcBorders>
          </w:tcPr>
          <w:p w14:paraId="2E3BFA56" w14:textId="3DE27180" w:rsidR="00C26F5B" w:rsidRPr="00584140" w:rsidRDefault="00C26F5B" w:rsidP="008F626C">
            <w:pPr>
              <w:jc w:val="center"/>
              <w:rPr>
                <w:rFonts w:ascii="Arial" w:hAnsi="Arial" w:cs="Arial"/>
                <w:sz w:val="20"/>
                <w:szCs w:val="20"/>
              </w:rPr>
            </w:pPr>
            <w:r w:rsidRPr="00584140">
              <w:rPr>
                <w:rFonts w:ascii="Arial" w:hAnsi="Arial" w:cs="Arial"/>
                <w:sz w:val="20"/>
                <w:szCs w:val="20"/>
              </w:rPr>
              <w:t>0.456</w:t>
            </w:r>
          </w:p>
        </w:tc>
        <w:tc>
          <w:tcPr>
            <w:tcW w:w="1534" w:type="dxa"/>
          </w:tcPr>
          <w:p w14:paraId="4DFF8B42" w14:textId="04ECA3F9" w:rsidR="00C26F5B" w:rsidRPr="00584140" w:rsidRDefault="00C26F5B" w:rsidP="008F626C">
            <w:pPr>
              <w:jc w:val="center"/>
              <w:rPr>
                <w:rFonts w:ascii="Arial" w:hAnsi="Arial" w:cs="Arial"/>
                <w:b/>
                <w:sz w:val="20"/>
                <w:szCs w:val="20"/>
              </w:rPr>
            </w:pPr>
            <w:r w:rsidRPr="00584140">
              <w:rPr>
                <w:rFonts w:ascii="Arial" w:hAnsi="Arial" w:cs="Arial"/>
                <w:b/>
                <w:sz w:val="20"/>
                <w:szCs w:val="20"/>
              </w:rPr>
              <w:t>4.4e-04</w:t>
            </w:r>
          </w:p>
        </w:tc>
        <w:tc>
          <w:tcPr>
            <w:tcW w:w="1546" w:type="dxa"/>
            <w:shd w:val="clear" w:color="auto" w:fill="D9D9D9" w:themeFill="background1" w:themeFillShade="D9"/>
          </w:tcPr>
          <w:p w14:paraId="5F8E50E5" w14:textId="72F54539" w:rsidR="00C26F5B" w:rsidRPr="00584140" w:rsidRDefault="00C26F5B" w:rsidP="008F626C">
            <w:pPr>
              <w:jc w:val="center"/>
              <w:rPr>
                <w:rFonts w:ascii="Arial" w:hAnsi="Arial" w:cs="Arial"/>
                <w:sz w:val="20"/>
                <w:szCs w:val="20"/>
              </w:rPr>
            </w:pPr>
            <w:r w:rsidRPr="00584140">
              <w:rPr>
                <w:rFonts w:ascii="Arial" w:hAnsi="Arial" w:cs="Arial"/>
                <w:sz w:val="20"/>
                <w:szCs w:val="20"/>
              </w:rPr>
              <w:t>0.655</w:t>
            </w:r>
          </w:p>
        </w:tc>
        <w:tc>
          <w:tcPr>
            <w:tcW w:w="1530" w:type="dxa"/>
            <w:tcBorders>
              <w:right w:val="single" w:sz="18" w:space="0" w:color="auto"/>
            </w:tcBorders>
            <w:shd w:val="clear" w:color="auto" w:fill="D9D9D9" w:themeFill="background1" w:themeFillShade="D9"/>
          </w:tcPr>
          <w:p w14:paraId="71C24CF0" w14:textId="39663ECD" w:rsidR="00C26F5B" w:rsidRPr="00584140" w:rsidRDefault="00C26F5B" w:rsidP="008F626C">
            <w:pPr>
              <w:jc w:val="center"/>
              <w:rPr>
                <w:rFonts w:ascii="Arial" w:hAnsi="Arial" w:cs="Arial"/>
                <w:b/>
                <w:sz w:val="20"/>
                <w:szCs w:val="20"/>
              </w:rPr>
            </w:pPr>
            <w:r w:rsidRPr="00584140">
              <w:rPr>
                <w:rFonts w:ascii="Arial" w:hAnsi="Arial" w:cs="Arial"/>
                <w:b/>
                <w:sz w:val="20"/>
                <w:szCs w:val="20"/>
              </w:rPr>
              <w:t>3.1e-06</w:t>
            </w:r>
          </w:p>
        </w:tc>
        <w:tc>
          <w:tcPr>
            <w:tcW w:w="1647" w:type="dxa"/>
            <w:tcBorders>
              <w:left w:val="single" w:sz="18" w:space="0" w:color="auto"/>
            </w:tcBorders>
          </w:tcPr>
          <w:p w14:paraId="460E74AB" w14:textId="056A7349" w:rsidR="00C26F5B" w:rsidRPr="00584140" w:rsidRDefault="00C26F5B" w:rsidP="008F626C">
            <w:pPr>
              <w:jc w:val="center"/>
              <w:rPr>
                <w:rFonts w:ascii="Arial" w:hAnsi="Arial" w:cs="Arial"/>
                <w:sz w:val="20"/>
                <w:szCs w:val="20"/>
              </w:rPr>
            </w:pPr>
            <w:r w:rsidRPr="00584140">
              <w:rPr>
                <w:rFonts w:ascii="Arial" w:hAnsi="Arial" w:cs="Arial"/>
                <w:sz w:val="20"/>
                <w:szCs w:val="20"/>
              </w:rPr>
              <w:t>0.684</w:t>
            </w:r>
          </w:p>
        </w:tc>
        <w:tc>
          <w:tcPr>
            <w:tcW w:w="1530" w:type="dxa"/>
          </w:tcPr>
          <w:p w14:paraId="339EAA19" w14:textId="5FD55DE2" w:rsidR="00C26F5B" w:rsidRPr="00584140" w:rsidRDefault="00C26F5B" w:rsidP="008F626C">
            <w:pPr>
              <w:jc w:val="center"/>
              <w:rPr>
                <w:rFonts w:ascii="Arial" w:hAnsi="Arial" w:cs="Arial"/>
                <w:b/>
                <w:sz w:val="20"/>
                <w:szCs w:val="20"/>
              </w:rPr>
            </w:pPr>
            <w:r w:rsidRPr="00584140">
              <w:rPr>
                <w:rFonts w:ascii="Arial" w:hAnsi="Arial" w:cs="Arial"/>
                <w:b/>
                <w:sz w:val="20"/>
                <w:szCs w:val="20"/>
              </w:rPr>
              <w:t>1.6e-04</w:t>
            </w:r>
          </w:p>
        </w:tc>
        <w:tc>
          <w:tcPr>
            <w:tcW w:w="1546" w:type="dxa"/>
            <w:shd w:val="clear" w:color="auto" w:fill="D9D9D9" w:themeFill="background1" w:themeFillShade="D9"/>
          </w:tcPr>
          <w:p w14:paraId="68F06316" w14:textId="1806C776" w:rsidR="00C26F5B" w:rsidRPr="00584140" w:rsidRDefault="00C26F5B" w:rsidP="008F626C">
            <w:pPr>
              <w:jc w:val="center"/>
              <w:rPr>
                <w:rFonts w:ascii="Arial" w:hAnsi="Arial" w:cs="Arial"/>
                <w:sz w:val="20"/>
                <w:szCs w:val="20"/>
              </w:rPr>
            </w:pPr>
            <w:r w:rsidRPr="00584140">
              <w:rPr>
                <w:rFonts w:ascii="Arial" w:hAnsi="Arial" w:cs="Arial"/>
                <w:sz w:val="20"/>
                <w:szCs w:val="20"/>
              </w:rPr>
              <w:t>0.860</w:t>
            </w:r>
          </w:p>
        </w:tc>
        <w:tc>
          <w:tcPr>
            <w:tcW w:w="1531" w:type="dxa"/>
            <w:shd w:val="clear" w:color="auto" w:fill="D9D9D9" w:themeFill="background1" w:themeFillShade="D9"/>
          </w:tcPr>
          <w:p w14:paraId="6916334F" w14:textId="343AEC70" w:rsidR="00C26F5B" w:rsidRPr="00584140" w:rsidRDefault="00C26F5B" w:rsidP="008F626C">
            <w:pPr>
              <w:jc w:val="center"/>
              <w:rPr>
                <w:rFonts w:ascii="Arial" w:hAnsi="Arial" w:cs="Arial"/>
                <w:b/>
                <w:sz w:val="20"/>
                <w:szCs w:val="20"/>
              </w:rPr>
            </w:pPr>
            <w:r w:rsidRPr="00584140">
              <w:rPr>
                <w:rFonts w:ascii="Arial" w:hAnsi="Arial" w:cs="Arial"/>
                <w:b/>
                <w:sz w:val="20"/>
                <w:szCs w:val="20"/>
              </w:rPr>
              <w:t>9.8e-06</w:t>
            </w:r>
          </w:p>
        </w:tc>
      </w:tr>
      <w:tr w:rsidR="00C26F5B" w:rsidRPr="00584140" w14:paraId="2FC3C865" w14:textId="77777777" w:rsidTr="00263851">
        <w:tc>
          <w:tcPr>
            <w:tcW w:w="1536" w:type="dxa"/>
            <w:tcBorders>
              <w:right w:val="single" w:sz="18" w:space="0" w:color="auto"/>
            </w:tcBorders>
          </w:tcPr>
          <w:p w14:paraId="11E98850" w14:textId="12490A2D" w:rsidR="00C26F5B" w:rsidRPr="00584140" w:rsidRDefault="00C26F5B" w:rsidP="008F626C">
            <w:pPr>
              <w:rPr>
                <w:rFonts w:ascii="Arial" w:hAnsi="Arial" w:cs="Arial"/>
                <w:sz w:val="20"/>
                <w:szCs w:val="20"/>
              </w:rPr>
            </w:pPr>
            <w:r w:rsidRPr="00584140">
              <w:rPr>
                <w:rFonts w:ascii="Arial" w:hAnsi="Arial" w:cs="Arial"/>
                <w:sz w:val="20"/>
                <w:szCs w:val="20"/>
              </w:rPr>
              <w:t>PIQ</w:t>
            </w:r>
          </w:p>
        </w:tc>
        <w:tc>
          <w:tcPr>
            <w:tcW w:w="1550" w:type="dxa"/>
            <w:tcBorders>
              <w:left w:val="single" w:sz="18" w:space="0" w:color="auto"/>
            </w:tcBorders>
          </w:tcPr>
          <w:p w14:paraId="471F3097" w14:textId="17EFF5D3" w:rsidR="00C26F5B" w:rsidRPr="00584140" w:rsidRDefault="00C26F5B" w:rsidP="008F626C">
            <w:pPr>
              <w:jc w:val="center"/>
              <w:rPr>
                <w:rFonts w:ascii="Arial" w:hAnsi="Arial" w:cs="Arial"/>
                <w:sz w:val="20"/>
                <w:szCs w:val="20"/>
              </w:rPr>
            </w:pPr>
            <w:r w:rsidRPr="00584140">
              <w:rPr>
                <w:rFonts w:ascii="Arial" w:hAnsi="Arial" w:cs="Arial"/>
                <w:sz w:val="20"/>
                <w:szCs w:val="20"/>
              </w:rPr>
              <w:t>0.475</w:t>
            </w:r>
          </w:p>
        </w:tc>
        <w:tc>
          <w:tcPr>
            <w:tcW w:w="1534" w:type="dxa"/>
          </w:tcPr>
          <w:p w14:paraId="1297EE4B" w14:textId="055B4C8B" w:rsidR="00C26F5B" w:rsidRPr="00584140" w:rsidRDefault="00C26F5B" w:rsidP="008F626C">
            <w:pPr>
              <w:jc w:val="center"/>
              <w:rPr>
                <w:rFonts w:ascii="Arial" w:hAnsi="Arial" w:cs="Arial"/>
                <w:b/>
                <w:sz w:val="20"/>
                <w:szCs w:val="20"/>
              </w:rPr>
            </w:pPr>
            <w:r w:rsidRPr="00584140">
              <w:rPr>
                <w:rFonts w:ascii="Arial" w:hAnsi="Arial" w:cs="Arial"/>
                <w:b/>
                <w:sz w:val="20"/>
                <w:szCs w:val="20"/>
              </w:rPr>
              <w:t>2.1e-04</w:t>
            </w:r>
          </w:p>
        </w:tc>
        <w:tc>
          <w:tcPr>
            <w:tcW w:w="1546" w:type="dxa"/>
            <w:shd w:val="clear" w:color="auto" w:fill="D9D9D9" w:themeFill="background1" w:themeFillShade="D9"/>
          </w:tcPr>
          <w:p w14:paraId="699D7A20" w14:textId="466D9265" w:rsidR="00C26F5B" w:rsidRPr="00584140" w:rsidRDefault="00C26F5B" w:rsidP="008F626C">
            <w:pPr>
              <w:jc w:val="center"/>
              <w:rPr>
                <w:rFonts w:ascii="Arial" w:hAnsi="Arial" w:cs="Arial"/>
                <w:sz w:val="20"/>
                <w:szCs w:val="20"/>
              </w:rPr>
            </w:pPr>
            <w:r w:rsidRPr="00584140">
              <w:rPr>
                <w:rFonts w:ascii="Arial" w:hAnsi="Arial" w:cs="Arial"/>
                <w:sz w:val="20"/>
                <w:szCs w:val="20"/>
              </w:rPr>
              <w:t>0.335</w:t>
            </w:r>
          </w:p>
        </w:tc>
        <w:tc>
          <w:tcPr>
            <w:tcW w:w="1530" w:type="dxa"/>
            <w:tcBorders>
              <w:right w:val="single" w:sz="18" w:space="0" w:color="auto"/>
            </w:tcBorders>
            <w:shd w:val="clear" w:color="auto" w:fill="D9D9D9" w:themeFill="background1" w:themeFillShade="D9"/>
          </w:tcPr>
          <w:p w14:paraId="59631762" w14:textId="73FA5AC4" w:rsidR="00C26F5B" w:rsidRPr="00584140" w:rsidRDefault="00671AB0" w:rsidP="008F626C">
            <w:pPr>
              <w:jc w:val="center"/>
              <w:rPr>
                <w:rFonts w:ascii="Arial" w:hAnsi="Arial" w:cs="Arial"/>
                <w:b/>
                <w:sz w:val="20"/>
                <w:szCs w:val="20"/>
              </w:rPr>
            </w:pPr>
            <w:r>
              <w:rPr>
                <w:rFonts w:ascii="Arial" w:hAnsi="Arial" w:cs="Arial"/>
                <w:b/>
                <w:sz w:val="20"/>
                <w:szCs w:val="20"/>
              </w:rPr>
              <w:t>0</w:t>
            </w:r>
            <w:r w:rsidR="00C26F5B" w:rsidRPr="00584140">
              <w:rPr>
                <w:rFonts w:ascii="Arial" w:hAnsi="Arial" w:cs="Arial"/>
                <w:b/>
                <w:sz w:val="20"/>
                <w:szCs w:val="20"/>
              </w:rPr>
              <w:t>.019</w:t>
            </w:r>
          </w:p>
        </w:tc>
        <w:tc>
          <w:tcPr>
            <w:tcW w:w="1647" w:type="dxa"/>
            <w:tcBorders>
              <w:left w:val="single" w:sz="18" w:space="0" w:color="auto"/>
            </w:tcBorders>
          </w:tcPr>
          <w:p w14:paraId="4984EACF" w14:textId="177F80F2" w:rsidR="00C26F5B" w:rsidRPr="00584140" w:rsidRDefault="00C26F5B" w:rsidP="008F626C">
            <w:pPr>
              <w:jc w:val="center"/>
              <w:rPr>
                <w:rFonts w:ascii="Arial" w:hAnsi="Arial" w:cs="Arial"/>
                <w:sz w:val="20"/>
                <w:szCs w:val="20"/>
              </w:rPr>
            </w:pPr>
            <w:r w:rsidRPr="00584140">
              <w:rPr>
                <w:rFonts w:ascii="Arial" w:hAnsi="Arial" w:cs="Arial"/>
                <w:sz w:val="20"/>
                <w:szCs w:val="20"/>
              </w:rPr>
              <w:t>0.506</w:t>
            </w:r>
          </w:p>
        </w:tc>
        <w:tc>
          <w:tcPr>
            <w:tcW w:w="1530" w:type="dxa"/>
          </w:tcPr>
          <w:p w14:paraId="0B30E9BC" w14:textId="11826F3A" w:rsidR="00C26F5B" w:rsidRPr="00584140" w:rsidRDefault="00C26F5B" w:rsidP="008F626C">
            <w:pPr>
              <w:jc w:val="center"/>
              <w:rPr>
                <w:rFonts w:ascii="Arial" w:hAnsi="Arial" w:cs="Arial"/>
                <w:b/>
                <w:sz w:val="20"/>
                <w:szCs w:val="20"/>
              </w:rPr>
            </w:pPr>
            <w:r w:rsidRPr="00584140">
              <w:rPr>
                <w:rFonts w:ascii="Arial" w:hAnsi="Arial" w:cs="Arial"/>
                <w:b/>
                <w:sz w:val="20"/>
                <w:szCs w:val="20"/>
              </w:rPr>
              <w:t>6.8e-04</w:t>
            </w:r>
          </w:p>
        </w:tc>
        <w:tc>
          <w:tcPr>
            <w:tcW w:w="1546" w:type="dxa"/>
            <w:shd w:val="clear" w:color="auto" w:fill="D9D9D9" w:themeFill="background1" w:themeFillShade="D9"/>
          </w:tcPr>
          <w:p w14:paraId="6E837F4D" w14:textId="571EB309" w:rsidR="00C26F5B" w:rsidRPr="00584140" w:rsidRDefault="00C26F5B" w:rsidP="008F626C">
            <w:pPr>
              <w:jc w:val="center"/>
              <w:rPr>
                <w:rFonts w:ascii="Arial" w:hAnsi="Arial" w:cs="Arial"/>
                <w:sz w:val="20"/>
                <w:szCs w:val="20"/>
              </w:rPr>
            </w:pPr>
            <w:r w:rsidRPr="00584140">
              <w:rPr>
                <w:rFonts w:ascii="Arial" w:hAnsi="Arial" w:cs="Arial"/>
                <w:sz w:val="20"/>
                <w:szCs w:val="20"/>
              </w:rPr>
              <w:t>0.251</w:t>
            </w:r>
          </w:p>
        </w:tc>
        <w:tc>
          <w:tcPr>
            <w:tcW w:w="1531" w:type="dxa"/>
            <w:shd w:val="clear" w:color="auto" w:fill="D9D9D9" w:themeFill="background1" w:themeFillShade="D9"/>
          </w:tcPr>
          <w:p w14:paraId="45B79B0B" w14:textId="6064C24E" w:rsidR="00C26F5B" w:rsidRPr="00584140" w:rsidRDefault="00671AB0"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.174</w:t>
            </w:r>
          </w:p>
        </w:tc>
      </w:tr>
      <w:tr w:rsidR="00C26F5B" w:rsidRPr="00584140" w14:paraId="72478827" w14:textId="77777777" w:rsidTr="00A034BE">
        <w:trPr>
          <w:trHeight w:hRule="exact" w:val="28"/>
        </w:trPr>
        <w:tc>
          <w:tcPr>
            <w:tcW w:w="1536" w:type="dxa"/>
            <w:tcBorders>
              <w:right w:val="single" w:sz="18" w:space="0" w:color="auto"/>
            </w:tcBorders>
          </w:tcPr>
          <w:p w14:paraId="60DB8628" w14:textId="77777777" w:rsidR="00C26F5B" w:rsidRPr="00584140" w:rsidRDefault="00C26F5B" w:rsidP="008F626C">
            <w:pPr>
              <w:rPr>
                <w:rFonts w:ascii="Arial" w:hAnsi="Arial" w:cs="Arial"/>
                <w:sz w:val="20"/>
                <w:szCs w:val="20"/>
              </w:rPr>
            </w:pPr>
          </w:p>
        </w:tc>
        <w:tc>
          <w:tcPr>
            <w:tcW w:w="1550" w:type="dxa"/>
            <w:tcBorders>
              <w:left w:val="single" w:sz="18" w:space="0" w:color="auto"/>
            </w:tcBorders>
          </w:tcPr>
          <w:p w14:paraId="60B69282" w14:textId="77777777" w:rsidR="00C26F5B" w:rsidRPr="00584140" w:rsidRDefault="00C26F5B" w:rsidP="008F626C">
            <w:pPr>
              <w:jc w:val="center"/>
              <w:rPr>
                <w:rFonts w:ascii="Arial" w:hAnsi="Arial" w:cs="Arial"/>
                <w:sz w:val="20"/>
                <w:szCs w:val="20"/>
              </w:rPr>
            </w:pPr>
          </w:p>
        </w:tc>
        <w:tc>
          <w:tcPr>
            <w:tcW w:w="1534" w:type="dxa"/>
          </w:tcPr>
          <w:p w14:paraId="571F673B" w14:textId="77777777" w:rsidR="00C26F5B" w:rsidRPr="00584140" w:rsidRDefault="00C26F5B" w:rsidP="008F626C">
            <w:pPr>
              <w:jc w:val="center"/>
              <w:rPr>
                <w:rFonts w:ascii="Arial" w:hAnsi="Arial" w:cs="Arial"/>
                <w:b/>
                <w:sz w:val="20"/>
                <w:szCs w:val="20"/>
              </w:rPr>
            </w:pPr>
          </w:p>
        </w:tc>
        <w:tc>
          <w:tcPr>
            <w:tcW w:w="1546" w:type="dxa"/>
            <w:shd w:val="clear" w:color="auto" w:fill="D9D9D9" w:themeFill="background1" w:themeFillShade="D9"/>
          </w:tcPr>
          <w:p w14:paraId="6AC832C0" w14:textId="77777777" w:rsidR="00C26F5B" w:rsidRPr="00584140" w:rsidRDefault="00C26F5B" w:rsidP="008F626C">
            <w:pPr>
              <w:jc w:val="center"/>
              <w:rPr>
                <w:rFonts w:ascii="Arial" w:hAnsi="Arial" w:cs="Arial"/>
                <w:sz w:val="20"/>
                <w:szCs w:val="20"/>
              </w:rPr>
            </w:pPr>
          </w:p>
        </w:tc>
        <w:tc>
          <w:tcPr>
            <w:tcW w:w="1530" w:type="dxa"/>
            <w:tcBorders>
              <w:right w:val="single" w:sz="18" w:space="0" w:color="auto"/>
            </w:tcBorders>
            <w:shd w:val="clear" w:color="auto" w:fill="D9D9D9" w:themeFill="background1" w:themeFillShade="D9"/>
          </w:tcPr>
          <w:p w14:paraId="1D4FD44E" w14:textId="77777777" w:rsidR="00C26F5B" w:rsidRPr="00584140" w:rsidRDefault="00C26F5B" w:rsidP="008F626C">
            <w:pPr>
              <w:jc w:val="center"/>
              <w:rPr>
                <w:rFonts w:ascii="Arial" w:hAnsi="Arial" w:cs="Arial"/>
                <w:b/>
                <w:sz w:val="20"/>
                <w:szCs w:val="20"/>
              </w:rPr>
            </w:pPr>
          </w:p>
        </w:tc>
        <w:tc>
          <w:tcPr>
            <w:tcW w:w="1647" w:type="dxa"/>
            <w:tcBorders>
              <w:left w:val="single" w:sz="18" w:space="0" w:color="auto"/>
            </w:tcBorders>
          </w:tcPr>
          <w:p w14:paraId="1A908530" w14:textId="77777777" w:rsidR="00C26F5B" w:rsidRPr="00584140" w:rsidRDefault="00C26F5B" w:rsidP="008F626C">
            <w:pPr>
              <w:jc w:val="center"/>
              <w:rPr>
                <w:rFonts w:ascii="Arial" w:hAnsi="Arial" w:cs="Arial"/>
                <w:sz w:val="20"/>
                <w:szCs w:val="20"/>
              </w:rPr>
            </w:pPr>
          </w:p>
        </w:tc>
        <w:tc>
          <w:tcPr>
            <w:tcW w:w="1530" w:type="dxa"/>
          </w:tcPr>
          <w:p w14:paraId="3552358A" w14:textId="77777777" w:rsidR="00C26F5B" w:rsidRPr="00584140" w:rsidRDefault="00C26F5B" w:rsidP="008F626C">
            <w:pPr>
              <w:jc w:val="center"/>
              <w:rPr>
                <w:rFonts w:ascii="Arial" w:hAnsi="Arial" w:cs="Arial"/>
                <w:b/>
                <w:sz w:val="20"/>
                <w:szCs w:val="20"/>
              </w:rPr>
            </w:pPr>
          </w:p>
        </w:tc>
        <w:tc>
          <w:tcPr>
            <w:tcW w:w="1546" w:type="dxa"/>
            <w:shd w:val="clear" w:color="auto" w:fill="D9D9D9" w:themeFill="background1" w:themeFillShade="D9"/>
          </w:tcPr>
          <w:p w14:paraId="2DDCC454" w14:textId="77777777" w:rsidR="00C26F5B" w:rsidRPr="00584140" w:rsidRDefault="00C26F5B" w:rsidP="008F626C">
            <w:pPr>
              <w:jc w:val="center"/>
              <w:rPr>
                <w:rFonts w:ascii="Arial" w:hAnsi="Arial" w:cs="Arial"/>
                <w:sz w:val="20"/>
                <w:szCs w:val="20"/>
              </w:rPr>
            </w:pPr>
          </w:p>
        </w:tc>
        <w:tc>
          <w:tcPr>
            <w:tcW w:w="1531" w:type="dxa"/>
            <w:shd w:val="clear" w:color="auto" w:fill="D9D9D9" w:themeFill="background1" w:themeFillShade="D9"/>
          </w:tcPr>
          <w:p w14:paraId="09649227" w14:textId="77777777" w:rsidR="00C26F5B" w:rsidRPr="00584140" w:rsidRDefault="00C26F5B" w:rsidP="008F626C">
            <w:pPr>
              <w:jc w:val="center"/>
              <w:rPr>
                <w:rFonts w:ascii="Arial" w:hAnsi="Arial" w:cs="Arial"/>
                <w:sz w:val="20"/>
                <w:szCs w:val="20"/>
              </w:rPr>
            </w:pPr>
          </w:p>
        </w:tc>
      </w:tr>
      <w:tr w:rsidR="00C26F5B" w:rsidRPr="00584140" w14:paraId="639C8A54" w14:textId="77777777" w:rsidTr="00263851">
        <w:tc>
          <w:tcPr>
            <w:tcW w:w="1536" w:type="dxa"/>
            <w:tcBorders>
              <w:right w:val="single" w:sz="18" w:space="0" w:color="auto"/>
            </w:tcBorders>
          </w:tcPr>
          <w:p w14:paraId="04EB848A" w14:textId="1718261C" w:rsidR="00C26F5B" w:rsidRPr="00584140" w:rsidRDefault="00C26F5B" w:rsidP="008F626C">
            <w:pPr>
              <w:rPr>
                <w:rFonts w:ascii="Arial" w:hAnsi="Arial" w:cs="Arial"/>
                <w:sz w:val="20"/>
                <w:szCs w:val="20"/>
              </w:rPr>
            </w:pPr>
            <w:r w:rsidRPr="00584140">
              <w:rPr>
                <w:rFonts w:ascii="Arial" w:hAnsi="Arial" w:cs="Arial"/>
                <w:sz w:val="20"/>
                <w:szCs w:val="20"/>
              </w:rPr>
              <w:t>SRS</w:t>
            </w:r>
          </w:p>
        </w:tc>
        <w:tc>
          <w:tcPr>
            <w:tcW w:w="1550" w:type="dxa"/>
            <w:tcBorders>
              <w:left w:val="single" w:sz="18" w:space="0" w:color="auto"/>
            </w:tcBorders>
          </w:tcPr>
          <w:p w14:paraId="5A485E4D" w14:textId="4B71ED46" w:rsidR="00C26F5B" w:rsidRPr="00584140" w:rsidRDefault="00C26F5B" w:rsidP="008F626C">
            <w:pPr>
              <w:jc w:val="center"/>
              <w:rPr>
                <w:rFonts w:ascii="Arial" w:hAnsi="Arial" w:cs="Arial"/>
                <w:sz w:val="20"/>
                <w:szCs w:val="20"/>
              </w:rPr>
            </w:pPr>
            <w:r w:rsidRPr="00584140">
              <w:rPr>
                <w:rFonts w:ascii="Arial" w:hAnsi="Arial" w:cs="Arial"/>
                <w:sz w:val="20"/>
                <w:szCs w:val="20"/>
              </w:rPr>
              <w:t>0.124</w:t>
            </w:r>
          </w:p>
        </w:tc>
        <w:tc>
          <w:tcPr>
            <w:tcW w:w="1534" w:type="dxa"/>
          </w:tcPr>
          <w:p w14:paraId="25568458" w14:textId="4F5C90DB" w:rsidR="00C26F5B" w:rsidRPr="00584140" w:rsidRDefault="001E4CE9"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.223</w:t>
            </w:r>
          </w:p>
        </w:tc>
        <w:tc>
          <w:tcPr>
            <w:tcW w:w="1546" w:type="dxa"/>
            <w:shd w:val="clear" w:color="auto" w:fill="D9D9D9" w:themeFill="background1" w:themeFillShade="D9"/>
          </w:tcPr>
          <w:p w14:paraId="031FEBAE" w14:textId="7495FBBD" w:rsidR="00C26F5B" w:rsidRPr="00584140" w:rsidRDefault="00C26F5B" w:rsidP="008F626C">
            <w:pPr>
              <w:jc w:val="center"/>
              <w:rPr>
                <w:rFonts w:ascii="Arial" w:hAnsi="Arial" w:cs="Arial"/>
                <w:sz w:val="20"/>
                <w:szCs w:val="20"/>
              </w:rPr>
            </w:pPr>
            <w:r w:rsidRPr="00584140">
              <w:rPr>
                <w:rFonts w:ascii="Arial" w:hAnsi="Arial" w:cs="Arial"/>
                <w:sz w:val="20"/>
                <w:szCs w:val="20"/>
              </w:rPr>
              <w:t>0.420</w:t>
            </w:r>
          </w:p>
        </w:tc>
        <w:tc>
          <w:tcPr>
            <w:tcW w:w="1530" w:type="dxa"/>
            <w:tcBorders>
              <w:right w:val="single" w:sz="18" w:space="0" w:color="auto"/>
            </w:tcBorders>
            <w:shd w:val="clear" w:color="auto" w:fill="D9D9D9" w:themeFill="background1" w:themeFillShade="D9"/>
          </w:tcPr>
          <w:p w14:paraId="7AA11F2A" w14:textId="66791394" w:rsidR="00C26F5B" w:rsidRPr="00584140" w:rsidRDefault="00671AB0" w:rsidP="008F626C">
            <w:pPr>
              <w:jc w:val="center"/>
              <w:rPr>
                <w:rFonts w:ascii="Arial" w:hAnsi="Arial" w:cs="Arial"/>
                <w:b/>
                <w:sz w:val="20"/>
                <w:szCs w:val="20"/>
              </w:rPr>
            </w:pPr>
            <w:r>
              <w:rPr>
                <w:rFonts w:ascii="Arial" w:hAnsi="Arial" w:cs="Arial"/>
                <w:b/>
                <w:sz w:val="20"/>
                <w:szCs w:val="20"/>
              </w:rPr>
              <w:t>0</w:t>
            </w:r>
            <w:r w:rsidR="00C26F5B" w:rsidRPr="00584140">
              <w:rPr>
                <w:rFonts w:ascii="Arial" w:hAnsi="Arial" w:cs="Arial"/>
                <w:b/>
                <w:sz w:val="20"/>
                <w:szCs w:val="20"/>
              </w:rPr>
              <w:t>.005</w:t>
            </w:r>
          </w:p>
        </w:tc>
        <w:tc>
          <w:tcPr>
            <w:tcW w:w="1647" w:type="dxa"/>
            <w:tcBorders>
              <w:left w:val="single" w:sz="18" w:space="0" w:color="auto"/>
            </w:tcBorders>
          </w:tcPr>
          <w:p w14:paraId="12358DDE" w14:textId="53F1B718" w:rsidR="00C26F5B" w:rsidRPr="00584140" w:rsidRDefault="00C26F5B" w:rsidP="008F626C">
            <w:pPr>
              <w:jc w:val="center"/>
              <w:rPr>
                <w:rFonts w:ascii="Arial" w:hAnsi="Arial" w:cs="Arial"/>
                <w:sz w:val="20"/>
                <w:szCs w:val="20"/>
              </w:rPr>
            </w:pPr>
            <w:r w:rsidRPr="00584140">
              <w:rPr>
                <w:rFonts w:ascii="Arial" w:hAnsi="Arial" w:cs="Arial"/>
                <w:sz w:val="20"/>
                <w:szCs w:val="20"/>
              </w:rPr>
              <w:t>0.112</w:t>
            </w:r>
          </w:p>
        </w:tc>
        <w:tc>
          <w:tcPr>
            <w:tcW w:w="1530" w:type="dxa"/>
          </w:tcPr>
          <w:p w14:paraId="2B902E94" w14:textId="2F4EFE5C" w:rsidR="00C26F5B" w:rsidRPr="00584140" w:rsidRDefault="00671AB0"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.340</w:t>
            </w:r>
          </w:p>
        </w:tc>
        <w:tc>
          <w:tcPr>
            <w:tcW w:w="1546" w:type="dxa"/>
            <w:shd w:val="clear" w:color="auto" w:fill="D9D9D9" w:themeFill="background1" w:themeFillShade="D9"/>
          </w:tcPr>
          <w:p w14:paraId="5557AEB1" w14:textId="7B632DBA" w:rsidR="00C26F5B" w:rsidRPr="00584140" w:rsidRDefault="00C26F5B" w:rsidP="008F626C">
            <w:pPr>
              <w:jc w:val="center"/>
              <w:rPr>
                <w:rFonts w:ascii="Arial" w:hAnsi="Arial" w:cs="Arial"/>
                <w:sz w:val="20"/>
                <w:szCs w:val="20"/>
              </w:rPr>
            </w:pPr>
            <w:r w:rsidRPr="00584140">
              <w:rPr>
                <w:rFonts w:ascii="Arial" w:hAnsi="Arial" w:cs="Arial"/>
                <w:sz w:val="20"/>
                <w:szCs w:val="20"/>
              </w:rPr>
              <w:t>-0.130</w:t>
            </w:r>
          </w:p>
        </w:tc>
        <w:tc>
          <w:tcPr>
            <w:tcW w:w="1531" w:type="dxa"/>
            <w:shd w:val="clear" w:color="auto" w:fill="D9D9D9" w:themeFill="background1" w:themeFillShade="D9"/>
          </w:tcPr>
          <w:p w14:paraId="1FD5AEB8" w14:textId="147F0693" w:rsidR="00C26F5B" w:rsidRPr="00584140" w:rsidRDefault="00671AB0"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.664</w:t>
            </w:r>
          </w:p>
        </w:tc>
      </w:tr>
      <w:tr w:rsidR="00C26F5B" w:rsidRPr="00584140" w14:paraId="01FBAAF7" w14:textId="77777777" w:rsidTr="00A034BE">
        <w:trPr>
          <w:trHeight w:hRule="exact" w:val="28"/>
        </w:trPr>
        <w:tc>
          <w:tcPr>
            <w:tcW w:w="1536" w:type="dxa"/>
            <w:tcBorders>
              <w:right w:val="single" w:sz="18" w:space="0" w:color="auto"/>
            </w:tcBorders>
          </w:tcPr>
          <w:p w14:paraId="6D674585" w14:textId="77777777" w:rsidR="00C26F5B" w:rsidRPr="00584140" w:rsidRDefault="00C26F5B" w:rsidP="008F626C">
            <w:pPr>
              <w:rPr>
                <w:rFonts w:ascii="Arial" w:hAnsi="Arial" w:cs="Arial"/>
                <w:sz w:val="20"/>
                <w:szCs w:val="20"/>
              </w:rPr>
            </w:pPr>
          </w:p>
        </w:tc>
        <w:tc>
          <w:tcPr>
            <w:tcW w:w="1550" w:type="dxa"/>
            <w:tcBorders>
              <w:left w:val="single" w:sz="18" w:space="0" w:color="auto"/>
            </w:tcBorders>
          </w:tcPr>
          <w:p w14:paraId="2DE2F33B" w14:textId="77777777" w:rsidR="00C26F5B" w:rsidRPr="00584140" w:rsidRDefault="00C26F5B" w:rsidP="008F626C">
            <w:pPr>
              <w:jc w:val="center"/>
              <w:rPr>
                <w:rFonts w:ascii="Arial" w:hAnsi="Arial" w:cs="Arial"/>
                <w:sz w:val="20"/>
                <w:szCs w:val="20"/>
              </w:rPr>
            </w:pPr>
          </w:p>
        </w:tc>
        <w:tc>
          <w:tcPr>
            <w:tcW w:w="1534" w:type="dxa"/>
          </w:tcPr>
          <w:p w14:paraId="7699F845" w14:textId="77777777" w:rsidR="00C26F5B" w:rsidRPr="00584140" w:rsidRDefault="00C26F5B" w:rsidP="008F626C">
            <w:pPr>
              <w:jc w:val="center"/>
              <w:rPr>
                <w:rFonts w:ascii="Arial" w:hAnsi="Arial" w:cs="Arial"/>
                <w:sz w:val="20"/>
                <w:szCs w:val="20"/>
              </w:rPr>
            </w:pPr>
          </w:p>
        </w:tc>
        <w:tc>
          <w:tcPr>
            <w:tcW w:w="1546" w:type="dxa"/>
            <w:shd w:val="clear" w:color="auto" w:fill="D9D9D9" w:themeFill="background1" w:themeFillShade="D9"/>
          </w:tcPr>
          <w:p w14:paraId="0BD6671B" w14:textId="77777777" w:rsidR="00C26F5B" w:rsidRPr="00584140" w:rsidRDefault="00C26F5B" w:rsidP="008F626C">
            <w:pPr>
              <w:jc w:val="center"/>
              <w:rPr>
                <w:rFonts w:ascii="Arial" w:hAnsi="Arial" w:cs="Arial"/>
                <w:sz w:val="20"/>
                <w:szCs w:val="20"/>
              </w:rPr>
            </w:pPr>
          </w:p>
        </w:tc>
        <w:tc>
          <w:tcPr>
            <w:tcW w:w="1530" w:type="dxa"/>
            <w:tcBorders>
              <w:right w:val="single" w:sz="18" w:space="0" w:color="auto"/>
            </w:tcBorders>
            <w:shd w:val="clear" w:color="auto" w:fill="D9D9D9" w:themeFill="background1" w:themeFillShade="D9"/>
          </w:tcPr>
          <w:p w14:paraId="3B3E29FC" w14:textId="77777777" w:rsidR="00C26F5B" w:rsidRPr="00584140" w:rsidRDefault="00C26F5B" w:rsidP="008F626C">
            <w:pPr>
              <w:jc w:val="center"/>
              <w:rPr>
                <w:rFonts w:ascii="Arial" w:hAnsi="Arial" w:cs="Arial"/>
                <w:b/>
                <w:sz w:val="20"/>
                <w:szCs w:val="20"/>
              </w:rPr>
            </w:pPr>
          </w:p>
        </w:tc>
        <w:tc>
          <w:tcPr>
            <w:tcW w:w="1647" w:type="dxa"/>
            <w:tcBorders>
              <w:left w:val="single" w:sz="18" w:space="0" w:color="auto"/>
            </w:tcBorders>
          </w:tcPr>
          <w:p w14:paraId="5ADD84B5" w14:textId="77777777" w:rsidR="00C26F5B" w:rsidRPr="00584140" w:rsidRDefault="00C26F5B" w:rsidP="008F626C">
            <w:pPr>
              <w:jc w:val="center"/>
              <w:rPr>
                <w:rFonts w:ascii="Arial" w:hAnsi="Arial" w:cs="Arial"/>
                <w:sz w:val="20"/>
                <w:szCs w:val="20"/>
              </w:rPr>
            </w:pPr>
          </w:p>
        </w:tc>
        <w:tc>
          <w:tcPr>
            <w:tcW w:w="1530" w:type="dxa"/>
          </w:tcPr>
          <w:p w14:paraId="7F38FDA0" w14:textId="77777777" w:rsidR="00C26F5B" w:rsidRPr="00584140" w:rsidRDefault="00C26F5B" w:rsidP="008F626C">
            <w:pPr>
              <w:jc w:val="center"/>
              <w:rPr>
                <w:rFonts w:ascii="Arial" w:hAnsi="Arial" w:cs="Arial"/>
                <w:sz w:val="20"/>
                <w:szCs w:val="20"/>
              </w:rPr>
            </w:pPr>
          </w:p>
        </w:tc>
        <w:tc>
          <w:tcPr>
            <w:tcW w:w="1546" w:type="dxa"/>
            <w:shd w:val="clear" w:color="auto" w:fill="D9D9D9" w:themeFill="background1" w:themeFillShade="D9"/>
          </w:tcPr>
          <w:p w14:paraId="4866D637" w14:textId="77777777" w:rsidR="00C26F5B" w:rsidRPr="00584140" w:rsidRDefault="00C26F5B" w:rsidP="008F626C">
            <w:pPr>
              <w:jc w:val="center"/>
              <w:rPr>
                <w:rFonts w:ascii="Arial" w:hAnsi="Arial" w:cs="Arial"/>
                <w:sz w:val="20"/>
                <w:szCs w:val="20"/>
              </w:rPr>
            </w:pPr>
          </w:p>
        </w:tc>
        <w:tc>
          <w:tcPr>
            <w:tcW w:w="1531" w:type="dxa"/>
            <w:shd w:val="clear" w:color="auto" w:fill="D9D9D9" w:themeFill="background1" w:themeFillShade="D9"/>
          </w:tcPr>
          <w:p w14:paraId="2C34D5D2" w14:textId="77777777" w:rsidR="00C26F5B" w:rsidRPr="00584140" w:rsidRDefault="00C26F5B" w:rsidP="008F626C">
            <w:pPr>
              <w:jc w:val="center"/>
              <w:rPr>
                <w:rFonts w:ascii="Arial" w:hAnsi="Arial" w:cs="Arial"/>
                <w:sz w:val="20"/>
                <w:szCs w:val="20"/>
              </w:rPr>
            </w:pPr>
          </w:p>
        </w:tc>
      </w:tr>
      <w:tr w:rsidR="00C26F5B" w:rsidRPr="00584140" w14:paraId="4E1DC2A4" w14:textId="77777777" w:rsidTr="00263851">
        <w:tc>
          <w:tcPr>
            <w:tcW w:w="1536" w:type="dxa"/>
            <w:tcBorders>
              <w:right w:val="single" w:sz="18" w:space="0" w:color="auto"/>
            </w:tcBorders>
          </w:tcPr>
          <w:p w14:paraId="0773AF48" w14:textId="147AB7C6" w:rsidR="00C26F5B" w:rsidRPr="00584140" w:rsidRDefault="00C26F5B" w:rsidP="008F626C">
            <w:pPr>
              <w:rPr>
                <w:rFonts w:ascii="Arial" w:hAnsi="Arial" w:cs="Arial"/>
                <w:sz w:val="20"/>
                <w:szCs w:val="20"/>
              </w:rPr>
            </w:pPr>
            <w:r w:rsidRPr="00584140">
              <w:rPr>
                <w:rFonts w:ascii="Arial" w:hAnsi="Arial" w:cs="Arial"/>
                <w:sz w:val="20"/>
                <w:szCs w:val="20"/>
              </w:rPr>
              <w:t>Purdue</w:t>
            </w:r>
          </w:p>
        </w:tc>
        <w:tc>
          <w:tcPr>
            <w:tcW w:w="1550" w:type="dxa"/>
            <w:tcBorders>
              <w:left w:val="single" w:sz="18" w:space="0" w:color="auto"/>
            </w:tcBorders>
          </w:tcPr>
          <w:p w14:paraId="7C180CCF" w14:textId="6CA8847F" w:rsidR="00C26F5B" w:rsidRPr="00584140" w:rsidRDefault="00C26F5B" w:rsidP="008F626C">
            <w:pPr>
              <w:jc w:val="center"/>
              <w:rPr>
                <w:rFonts w:ascii="Arial" w:hAnsi="Arial" w:cs="Arial"/>
                <w:sz w:val="20"/>
                <w:szCs w:val="20"/>
              </w:rPr>
            </w:pPr>
            <w:r w:rsidRPr="00584140">
              <w:rPr>
                <w:rFonts w:ascii="Arial" w:hAnsi="Arial" w:cs="Arial"/>
                <w:sz w:val="20"/>
                <w:szCs w:val="20"/>
              </w:rPr>
              <w:t>0.043</w:t>
            </w:r>
          </w:p>
        </w:tc>
        <w:tc>
          <w:tcPr>
            <w:tcW w:w="1534" w:type="dxa"/>
          </w:tcPr>
          <w:p w14:paraId="41B04F1F" w14:textId="2D2E0657" w:rsidR="00C26F5B" w:rsidRPr="00584140" w:rsidRDefault="001E4CE9"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.387</w:t>
            </w:r>
          </w:p>
        </w:tc>
        <w:tc>
          <w:tcPr>
            <w:tcW w:w="1546" w:type="dxa"/>
            <w:shd w:val="clear" w:color="auto" w:fill="D9D9D9" w:themeFill="background1" w:themeFillShade="D9"/>
          </w:tcPr>
          <w:p w14:paraId="23D81DB9" w14:textId="38E773B4" w:rsidR="00C26F5B" w:rsidRPr="00584140" w:rsidRDefault="00C26F5B" w:rsidP="008F626C">
            <w:pPr>
              <w:jc w:val="center"/>
              <w:rPr>
                <w:rFonts w:ascii="Arial" w:hAnsi="Arial" w:cs="Arial"/>
                <w:sz w:val="20"/>
                <w:szCs w:val="20"/>
              </w:rPr>
            </w:pPr>
            <w:r w:rsidRPr="00584140">
              <w:rPr>
                <w:rFonts w:ascii="Arial" w:hAnsi="Arial" w:cs="Arial"/>
                <w:sz w:val="20"/>
                <w:szCs w:val="20"/>
              </w:rPr>
              <w:t>0.394</w:t>
            </w:r>
          </w:p>
        </w:tc>
        <w:tc>
          <w:tcPr>
            <w:tcW w:w="1530" w:type="dxa"/>
            <w:tcBorders>
              <w:right w:val="single" w:sz="18" w:space="0" w:color="auto"/>
            </w:tcBorders>
            <w:shd w:val="clear" w:color="auto" w:fill="D9D9D9" w:themeFill="background1" w:themeFillShade="D9"/>
          </w:tcPr>
          <w:p w14:paraId="34F9044B" w14:textId="4DF0F0B4" w:rsidR="00C26F5B" w:rsidRPr="00584140" w:rsidRDefault="00671AB0" w:rsidP="008F626C">
            <w:pPr>
              <w:jc w:val="center"/>
              <w:rPr>
                <w:rFonts w:ascii="Arial" w:hAnsi="Arial" w:cs="Arial"/>
                <w:b/>
                <w:sz w:val="20"/>
                <w:szCs w:val="20"/>
              </w:rPr>
            </w:pPr>
            <w:r>
              <w:rPr>
                <w:rFonts w:ascii="Arial" w:hAnsi="Arial" w:cs="Arial"/>
                <w:b/>
                <w:sz w:val="20"/>
                <w:szCs w:val="20"/>
              </w:rPr>
              <w:t>0</w:t>
            </w:r>
            <w:r w:rsidR="00C26F5B" w:rsidRPr="00584140">
              <w:rPr>
                <w:rFonts w:ascii="Arial" w:hAnsi="Arial" w:cs="Arial"/>
                <w:b/>
                <w:sz w:val="20"/>
                <w:szCs w:val="20"/>
              </w:rPr>
              <w:t>.009</w:t>
            </w:r>
          </w:p>
        </w:tc>
        <w:tc>
          <w:tcPr>
            <w:tcW w:w="1647" w:type="dxa"/>
            <w:tcBorders>
              <w:left w:val="single" w:sz="18" w:space="0" w:color="auto"/>
            </w:tcBorders>
          </w:tcPr>
          <w:p w14:paraId="50269307" w14:textId="1FF68A11" w:rsidR="00C26F5B" w:rsidRPr="00584140" w:rsidRDefault="00C26F5B" w:rsidP="008F626C">
            <w:pPr>
              <w:jc w:val="center"/>
              <w:rPr>
                <w:rFonts w:ascii="Arial" w:hAnsi="Arial" w:cs="Arial"/>
                <w:sz w:val="20"/>
                <w:szCs w:val="20"/>
              </w:rPr>
            </w:pPr>
            <w:r w:rsidRPr="00584140">
              <w:rPr>
                <w:rFonts w:ascii="Arial" w:hAnsi="Arial" w:cs="Arial"/>
                <w:sz w:val="20"/>
                <w:szCs w:val="20"/>
              </w:rPr>
              <w:t>0.332</w:t>
            </w:r>
          </w:p>
        </w:tc>
        <w:tc>
          <w:tcPr>
            <w:tcW w:w="1530" w:type="dxa"/>
          </w:tcPr>
          <w:p w14:paraId="72E34EF4" w14:textId="0480E884" w:rsidR="00C26F5B" w:rsidRPr="00584140" w:rsidRDefault="00671AB0"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.071</w:t>
            </w:r>
          </w:p>
        </w:tc>
        <w:tc>
          <w:tcPr>
            <w:tcW w:w="1546" w:type="dxa"/>
            <w:shd w:val="clear" w:color="auto" w:fill="D9D9D9" w:themeFill="background1" w:themeFillShade="D9"/>
          </w:tcPr>
          <w:p w14:paraId="1558D78F" w14:textId="2C740EA9" w:rsidR="00C26F5B" w:rsidRPr="00584140" w:rsidRDefault="00C26F5B" w:rsidP="008F626C">
            <w:pPr>
              <w:jc w:val="center"/>
              <w:rPr>
                <w:rFonts w:ascii="Arial" w:hAnsi="Arial" w:cs="Arial"/>
                <w:sz w:val="20"/>
                <w:szCs w:val="20"/>
              </w:rPr>
            </w:pPr>
            <w:r w:rsidRPr="00584140">
              <w:rPr>
                <w:rFonts w:ascii="Arial" w:hAnsi="Arial" w:cs="Arial"/>
                <w:sz w:val="20"/>
                <w:szCs w:val="20"/>
              </w:rPr>
              <w:t>0.246</w:t>
            </w:r>
          </w:p>
        </w:tc>
        <w:tc>
          <w:tcPr>
            <w:tcW w:w="1531" w:type="dxa"/>
            <w:shd w:val="clear" w:color="auto" w:fill="D9D9D9" w:themeFill="background1" w:themeFillShade="D9"/>
          </w:tcPr>
          <w:p w14:paraId="0C52589A" w14:textId="682BFFE1" w:rsidR="00C26F5B" w:rsidRPr="00584140" w:rsidRDefault="00671AB0" w:rsidP="008F626C">
            <w:pPr>
              <w:jc w:val="center"/>
              <w:rPr>
                <w:rFonts w:ascii="Arial" w:hAnsi="Arial" w:cs="Arial"/>
                <w:sz w:val="20"/>
                <w:szCs w:val="20"/>
              </w:rPr>
            </w:pPr>
            <w:r>
              <w:rPr>
                <w:rFonts w:ascii="Arial" w:hAnsi="Arial" w:cs="Arial"/>
                <w:sz w:val="20"/>
                <w:szCs w:val="20"/>
              </w:rPr>
              <w:t>0</w:t>
            </w:r>
            <w:r w:rsidR="00C26F5B" w:rsidRPr="00584140">
              <w:rPr>
                <w:rFonts w:ascii="Arial" w:hAnsi="Arial" w:cs="Arial"/>
                <w:sz w:val="20"/>
                <w:szCs w:val="20"/>
              </w:rPr>
              <w:t>.209</w:t>
            </w:r>
          </w:p>
        </w:tc>
      </w:tr>
    </w:tbl>
    <w:p w14:paraId="59B1CE5B" w14:textId="77777777" w:rsidR="006739D2" w:rsidRPr="00584140" w:rsidRDefault="006739D2" w:rsidP="008F626C">
      <w:pPr>
        <w:rPr>
          <w:rFonts w:ascii="Arial" w:hAnsi="Arial" w:cs="Arial"/>
          <w:sz w:val="20"/>
          <w:szCs w:val="20"/>
          <w:vertAlign w:val="superscript"/>
        </w:rPr>
      </w:pPr>
    </w:p>
    <w:p w14:paraId="710AB2E6" w14:textId="5EFC91CD" w:rsidR="006739D2" w:rsidRPr="00584140" w:rsidRDefault="00FF083C" w:rsidP="00CA6B48">
      <w:pPr>
        <w:rPr>
          <w:rFonts w:ascii="Arial" w:hAnsi="Arial" w:cs="Arial"/>
          <w:sz w:val="20"/>
          <w:szCs w:val="20"/>
        </w:rPr>
      </w:pPr>
      <w:proofErr w:type="gramStart"/>
      <w:r w:rsidRPr="00584140">
        <w:rPr>
          <w:rFonts w:ascii="Arial" w:hAnsi="Arial" w:cs="Arial"/>
          <w:sz w:val="20"/>
          <w:szCs w:val="20"/>
          <w:vertAlign w:val="superscript"/>
        </w:rPr>
        <w:t>a</w:t>
      </w:r>
      <w:proofErr w:type="gramEnd"/>
      <w:r w:rsidRPr="00584140">
        <w:rPr>
          <w:rFonts w:ascii="Arial" w:hAnsi="Arial" w:cs="Arial"/>
          <w:sz w:val="20"/>
          <w:szCs w:val="20"/>
          <w:vertAlign w:val="superscript"/>
        </w:rPr>
        <w:t xml:space="preserve"> </w:t>
      </w:r>
      <w:r w:rsidR="00E82F73" w:rsidRPr="00584140">
        <w:rPr>
          <w:rFonts w:ascii="Arial" w:hAnsi="Arial" w:cs="Arial"/>
          <w:sz w:val="20"/>
          <w:szCs w:val="20"/>
        </w:rPr>
        <w:t>Of t</w:t>
      </w:r>
      <w:r w:rsidR="006739D2" w:rsidRPr="00584140">
        <w:rPr>
          <w:rFonts w:ascii="Arial" w:hAnsi="Arial" w:cs="Arial"/>
          <w:sz w:val="20"/>
          <w:szCs w:val="20"/>
        </w:rPr>
        <w:t xml:space="preserve">he </w:t>
      </w:r>
      <w:r w:rsidR="00E82F73" w:rsidRPr="00584140">
        <w:rPr>
          <w:rFonts w:ascii="Arial" w:hAnsi="Arial" w:cs="Arial"/>
          <w:sz w:val="20"/>
          <w:szCs w:val="20"/>
        </w:rPr>
        <w:t xml:space="preserve">total n = 52 </w:t>
      </w:r>
      <w:proofErr w:type="spellStart"/>
      <w:r w:rsidR="00E82F73" w:rsidRPr="00584140">
        <w:rPr>
          <w:rFonts w:ascii="Arial" w:hAnsi="Arial" w:cs="Arial"/>
          <w:sz w:val="20"/>
          <w:szCs w:val="20"/>
        </w:rPr>
        <w:t>probands</w:t>
      </w:r>
      <w:proofErr w:type="spellEnd"/>
      <w:r w:rsidR="00E82F73" w:rsidRPr="00584140">
        <w:rPr>
          <w:rFonts w:ascii="Arial" w:hAnsi="Arial" w:cs="Arial"/>
          <w:sz w:val="20"/>
          <w:szCs w:val="20"/>
        </w:rPr>
        <w:t xml:space="preserve"> in the </w:t>
      </w:r>
      <w:r w:rsidR="006739D2" w:rsidRPr="00584140">
        <w:rPr>
          <w:rFonts w:ascii="Arial" w:hAnsi="Arial" w:cs="Arial"/>
          <w:sz w:val="20"/>
          <w:szCs w:val="20"/>
        </w:rPr>
        <w:t>non-psychotic subgroup</w:t>
      </w:r>
      <w:r w:rsidR="00E82F73" w:rsidRPr="00584140">
        <w:rPr>
          <w:rFonts w:ascii="Arial" w:hAnsi="Arial" w:cs="Arial"/>
          <w:sz w:val="20"/>
          <w:szCs w:val="20"/>
        </w:rPr>
        <w:t>,</w:t>
      </w:r>
      <w:r w:rsidR="006739D2" w:rsidRPr="00584140">
        <w:rPr>
          <w:rFonts w:ascii="Arial" w:hAnsi="Arial" w:cs="Arial"/>
          <w:sz w:val="20"/>
          <w:szCs w:val="20"/>
        </w:rPr>
        <w:t xml:space="preserve"> </w:t>
      </w:r>
      <w:proofErr w:type="spellStart"/>
      <w:r w:rsidR="006739D2" w:rsidRPr="00584140">
        <w:rPr>
          <w:rFonts w:ascii="Arial" w:hAnsi="Arial" w:cs="Arial"/>
          <w:sz w:val="20"/>
          <w:szCs w:val="20"/>
        </w:rPr>
        <w:t>proband</w:t>
      </w:r>
      <w:proofErr w:type="spellEnd"/>
      <w:r w:rsidR="006739D2" w:rsidRPr="00584140">
        <w:rPr>
          <w:rFonts w:ascii="Arial" w:hAnsi="Arial" w:cs="Arial"/>
          <w:sz w:val="20"/>
          <w:szCs w:val="20"/>
        </w:rPr>
        <w:t xml:space="preserve">-parent data were available for ICC analyses for n = 49 families for FSIQ and VIQ; n = 50 families for PIQ; </w:t>
      </w:r>
      <w:r w:rsidR="0060027F" w:rsidRPr="00584140">
        <w:rPr>
          <w:rFonts w:ascii="Arial" w:hAnsi="Arial" w:cs="Arial"/>
          <w:sz w:val="20"/>
          <w:szCs w:val="20"/>
        </w:rPr>
        <w:t xml:space="preserve">n = </w:t>
      </w:r>
      <w:r w:rsidR="006739D2" w:rsidRPr="00584140">
        <w:rPr>
          <w:rFonts w:ascii="Arial" w:hAnsi="Arial" w:cs="Arial"/>
          <w:sz w:val="20"/>
          <w:szCs w:val="20"/>
        </w:rPr>
        <w:t xml:space="preserve">39 families for SRS; and n = 46 families for Purdue. </w:t>
      </w:r>
      <w:proofErr w:type="spellStart"/>
      <w:r w:rsidR="006739D2" w:rsidRPr="00584140">
        <w:rPr>
          <w:rFonts w:ascii="Arial" w:hAnsi="Arial" w:cs="Arial"/>
          <w:sz w:val="20"/>
          <w:szCs w:val="20"/>
        </w:rPr>
        <w:t>Biparental</w:t>
      </w:r>
      <w:proofErr w:type="spellEnd"/>
      <w:r w:rsidR="006739D2" w:rsidRPr="00584140">
        <w:rPr>
          <w:rFonts w:ascii="Arial" w:hAnsi="Arial" w:cs="Arial"/>
          <w:sz w:val="20"/>
          <w:szCs w:val="20"/>
        </w:rPr>
        <w:t xml:space="preserve"> (mother-father) ICC analyses included n = 38 pairs for FSIQ, VIQ, and PIQ</w:t>
      </w:r>
      <w:proofErr w:type="gramStart"/>
      <w:r w:rsidR="0060027F" w:rsidRPr="00584140">
        <w:rPr>
          <w:rFonts w:ascii="Arial" w:hAnsi="Arial" w:cs="Arial"/>
          <w:sz w:val="20"/>
          <w:szCs w:val="20"/>
        </w:rPr>
        <w:t>;</w:t>
      </w:r>
      <w:proofErr w:type="gramEnd"/>
      <w:r w:rsidR="0060027F" w:rsidRPr="00584140">
        <w:rPr>
          <w:rFonts w:ascii="Arial" w:hAnsi="Arial" w:cs="Arial"/>
          <w:sz w:val="20"/>
          <w:szCs w:val="20"/>
        </w:rPr>
        <w:t xml:space="preserve"> n = 35 pairs for SRS and Purdue. </w:t>
      </w:r>
    </w:p>
    <w:p w14:paraId="5D53064A" w14:textId="72DB78C9" w:rsidR="00A23B26" w:rsidRPr="00584140" w:rsidRDefault="00FF083C" w:rsidP="00CA6B48">
      <w:pPr>
        <w:rPr>
          <w:rFonts w:ascii="Arial" w:hAnsi="Arial" w:cs="Arial"/>
          <w:sz w:val="20"/>
          <w:szCs w:val="20"/>
        </w:rPr>
      </w:pPr>
      <w:proofErr w:type="gramStart"/>
      <w:r w:rsidRPr="00584140">
        <w:rPr>
          <w:rFonts w:ascii="Arial" w:hAnsi="Arial" w:cs="Arial"/>
          <w:sz w:val="20"/>
          <w:szCs w:val="20"/>
          <w:vertAlign w:val="superscript"/>
        </w:rPr>
        <w:t>b</w:t>
      </w:r>
      <w:proofErr w:type="gramEnd"/>
      <w:r w:rsidRPr="00584140">
        <w:rPr>
          <w:rFonts w:ascii="Arial" w:hAnsi="Arial" w:cs="Arial"/>
          <w:sz w:val="20"/>
          <w:szCs w:val="20"/>
          <w:vertAlign w:val="superscript"/>
        </w:rPr>
        <w:t xml:space="preserve"> </w:t>
      </w:r>
      <w:r w:rsidR="00E82F73" w:rsidRPr="00584140">
        <w:rPr>
          <w:rFonts w:ascii="Arial" w:hAnsi="Arial" w:cs="Arial"/>
          <w:sz w:val="20"/>
          <w:szCs w:val="20"/>
        </w:rPr>
        <w:t>Of t</w:t>
      </w:r>
      <w:r w:rsidR="008E307B" w:rsidRPr="00584140">
        <w:rPr>
          <w:rFonts w:ascii="Arial" w:hAnsi="Arial" w:cs="Arial"/>
          <w:sz w:val="20"/>
          <w:szCs w:val="20"/>
        </w:rPr>
        <w:t xml:space="preserve">he </w:t>
      </w:r>
      <w:r w:rsidR="00E82F73" w:rsidRPr="00584140">
        <w:rPr>
          <w:rFonts w:ascii="Arial" w:hAnsi="Arial" w:cs="Arial"/>
          <w:sz w:val="20"/>
          <w:szCs w:val="20"/>
        </w:rPr>
        <w:t xml:space="preserve">total 22 </w:t>
      </w:r>
      <w:proofErr w:type="spellStart"/>
      <w:r w:rsidR="00E82F73" w:rsidRPr="00584140">
        <w:rPr>
          <w:rFonts w:ascii="Arial" w:hAnsi="Arial" w:cs="Arial"/>
          <w:sz w:val="20"/>
          <w:szCs w:val="20"/>
        </w:rPr>
        <w:t>probands</w:t>
      </w:r>
      <w:proofErr w:type="spellEnd"/>
      <w:r w:rsidR="00E82F73" w:rsidRPr="00584140">
        <w:rPr>
          <w:rFonts w:ascii="Arial" w:hAnsi="Arial" w:cs="Arial"/>
          <w:sz w:val="20"/>
          <w:szCs w:val="20"/>
        </w:rPr>
        <w:t xml:space="preserve"> in the </w:t>
      </w:r>
      <w:r w:rsidR="008E307B" w:rsidRPr="00584140">
        <w:rPr>
          <w:rFonts w:ascii="Arial" w:hAnsi="Arial" w:cs="Arial"/>
          <w:sz w:val="20"/>
          <w:szCs w:val="20"/>
        </w:rPr>
        <w:t>schizophrenia subgroup</w:t>
      </w:r>
      <w:r w:rsidR="00E82F73" w:rsidRPr="00584140">
        <w:rPr>
          <w:rFonts w:ascii="Arial" w:hAnsi="Arial" w:cs="Arial"/>
          <w:sz w:val="20"/>
          <w:szCs w:val="20"/>
        </w:rPr>
        <w:t>,</w:t>
      </w:r>
      <w:r w:rsidR="008E307B" w:rsidRPr="00584140">
        <w:rPr>
          <w:rFonts w:ascii="Arial" w:hAnsi="Arial" w:cs="Arial"/>
          <w:sz w:val="20"/>
          <w:szCs w:val="20"/>
        </w:rPr>
        <w:t xml:space="preserve"> </w:t>
      </w:r>
      <w:proofErr w:type="spellStart"/>
      <w:r w:rsidR="00A23B26" w:rsidRPr="00584140">
        <w:rPr>
          <w:rFonts w:ascii="Arial" w:hAnsi="Arial" w:cs="Arial"/>
          <w:sz w:val="20"/>
          <w:szCs w:val="20"/>
        </w:rPr>
        <w:t>proband</w:t>
      </w:r>
      <w:proofErr w:type="spellEnd"/>
      <w:r w:rsidR="00A23B26" w:rsidRPr="00584140">
        <w:rPr>
          <w:rFonts w:ascii="Arial" w:hAnsi="Arial" w:cs="Arial"/>
          <w:sz w:val="20"/>
          <w:szCs w:val="20"/>
        </w:rPr>
        <w:t xml:space="preserve">-parent data were available for ICC analyses for n = 22 families for FSIQ, VIQ, and PIQ; n = 15 families for SRS; and n = 20 families for Purdue. </w:t>
      </w:r>
      <w:proofErr w:type="spellStart"/>
      <w:r w:rsidR="00A23B26" w:rsidRPr="00584140">
        <w:rPr>
          <w:rFonts w:ascii="Arial" w:hAnsi="Arial" w:cs="Arial"/>
          <w:sz w:val="20"/>
          <w:szCs w:val="20"/>
        </w:rPr>
        <w:t>Biparental</w:t>
      </w:r>
      <w:proofErr w:type="spellEnd"/>
      <w:r w:rsidR="00A23B26" w:rsidRPr="00584140">
        <w:rPr>
          <w:rFonts w:ascii="Arial" w:hAnsi="Arial" w:cs="Arial"/>
          <w:sz w:val="20"/>
          <w:szCs w:val="20"/>
        </w:rPr>
        <w:t xml:space="preserve"> (mother-father) ICC analyses included n = 15 pairs for FSIQ, VIQ, and PIQ</w:t>
      </w:r>
      <w:proofErr w:type="gramStart"/>
      <w:r w:rsidR="00A23B26" w:rsidRPr="00584140">
        <w:rPr>
          <w:rFonts w:ascii="Arial" w:hAnsi="Arial" w:cs="Arial"/>
          <w:sz w:val="20"/>
          <w:szCs w:val="20"/>
        </w:rPr>
        <w:t>;</w:t>
      </w:r>
      <w:proofErr w:type="gramEnd"/>
      <w:r w:rsidR="00A23B26" w:rsidRPr="00584140">
        <w:rPr>
          <w:rFonts w:ascii="Arial" w:hAnsi="Arial" w:cs="Arial"/>
          <w:sz w:val="20"/>
          <w:szCs w:val="20"/>
        </w:rPr>
        <w:t xml:space="preserve"> n = 12 pairs for SRS and Purdue. </w:t>
      </w:r>
    </w:p>
    <w:p w14:paraId="3ABF7002" w14:textId="6E623BBE" w:rsidR="008E307B" w:rsidRPr="00584140" w:rsidRDefault="00980D9C" w:rsidP="00CA6B48">
      <w:pPr>
        <w:rPr>
          <w:rFonts w:ascii="Arial" w:hAnsi="Arial" w:cs="Arial"/>
          <w:sz w:val="20"/>
          <w:szCs w:val="20"/>
        </w:rPr>
      </w:pPr>
      <w:r w:rsidRPr="00584140">
        <w:rPr>
          <w:rFonts w:ascii="Arial" w:hAnsi="Arial" w:cs="Arial"/>
          <w:sz w:val="20"/>
          <w:szCs w:val="20"/>
        </w:rPr>
        <w:t>Bold font</w:t>
      </w:r>
      <w:r w:rsidR="00671AB0">
        <w:rPr>
          <w:rFonts w:ascii="Arial" w:hAnsi="Arial" w:cs="Arial"/>
          <w:sz w:val="20"/>
          <w:szCs w:val="20"/>
        </w:rPr>
        <w:t xml:space="preserve"> indicates significance at the </w:t>
      </w:r>
      <w:r w:rsidR="00671AB0">
        <w:rPr>
          <w:rFonts w:ascii="Arial" w:hAnsi="Arial" w:cs="Arial"/>
          <w:i/>
          <w:sz w:val="20"/>
          <w:szCs w:val="20"/>
        </w:rPr>
        <w:t>p</w:t>
      </w:r>
      <w:r w:rsidRPr="00584140">
        <w:rPr>
          <w:rFonts w:ascii="Arial" w:hAnsi="Arial" w:cs="Arial"/>
          <w:sz w:val="20"/>
          <w:szCs w:val="20"/>
        </w:rPr>
        <w:t xml:space="preserve"> </w:t>
      </w:r>
      <w:proofErr w:type="gramStart"/>
      <w:r w:rsidR="00B439A1" w:rsidRPr="00584140">
        <w:rPr>
          <w:rFonts w:ascii="Arial" w:hAnsi="Arial" w:cs="Arial"/>
          <w:sz w:val="20"/>
          <w:szCs w:val="20"/>
        </w:rPr>
        <w:t xml:space="preserve">&lt; </w:t>
      </w:r>
      <w:r w:rsidR="00671AB0">
        <w:rPr>
          <w:rFonts w:ascii="Arial" w:hAnsi="Arial" w:cs="Arial"/>
          <w:sz w:val="20"/>
          <w:szCs w:val="20"/>
        </w:rPr>
        <w:t>0</w:t>
      </w:r>
      <w:r w:rsidRPr="00584140">
        <w:rPr>
          <w:rFonts w:ascii="Arial" w:hAnsi="Arial" w:cs="Arial"/>
          <w:sz w:val="20"/>
          <w:szCs w:val="20"/>
        </w:rPr>
        <w:t>.05 level.</w:t>
      </w:r>
      <w:proofErr w:type="gramEnd"/>
      <w:r w:rsidRPr="00584140">
        <w:rPr>
          <w:rFonts w:ascii="Arial" w:hAnsi="Arial" w:cs="Arial"/>
          <w:sz w:val="20"/>
          <w:szCs w:val="20"/>
        </w:rPr>
        <w:t xml:space="preserve"> </w:t>
      </w:r>
    </w:p>
    <w:p w14:paraId="05457C46" w14:textId="77777777" w:rsidR="00174AA6" w:rsidRPr="00584140" w:rsidRDefault="00174AA6" w:rsidP="008F626C">
      <w:pPr>
        <w:rPr>
          <w:rFonts w:ascii="Arial" w:hAnsi="Arial" w:cs="Arial"/>
          <w:sz w:val="20"/>
          <w:szCs w:val="20"/>
        </w:rPr>
      </w:pPr>
    </w:p>
    <w:p w14:paraId="4A298387" w14:textId="77777777" w:rsidR="00DF3675" w:rsidRPr="00584140" w:rsidRDefault="00DF3675" w:rsidP="008F626C">
      <w:pPr>
        <w:rPr>
          <w:rFonts w:ascii="Arial" w:hAnsi="Arial" w:cs="Arial"/>
          <w:i/>
          <w:sz w:val="20"/>
          <w:szCs w:val="20"/>
        </w:rPr>
      </w:pPr>
    </w:p>
    <w:p w14:paraId="12287FDB" w14:textId="71C92331" w:rsidR="00CE6C20" w:rsidRPr="00584140" w:rsidRDefault="00DC4045" w:rsidP="008F626C">
      <w:pPr>
        <w:rPr>
          <w:rFonts w:ascii="Arial" w:hAnsi="Arial" w:cs="Arial"/>
          <w:b/>
          <w:bCs/>
          <w:sz w:val="20"/>
          <w:szCs w:val="20"/>
        </w:rPr>
      </w:pPr>
      <w:r w:rsidRPr="00584140">
        <w:rPr>
          <w:rFonts w:ascii="Arial" w:hAnsi="Arial" w:cs="Arial"/>
          <w:b/>
          <w:sz w:val="20"/>
          <w:szCs w:val="20"/>
        </w:rPr>
        <w:br w:type="column"/>
      </w:r>
      <w:proofErr w:type="gramStart"/>
      <w:r w:rsidR="0011458C">
        <w:rPr>
          <w:rFonts w:ascii="Arial" w:hAnsi="Arial" w:cs="Arial"/>
          <w:b/>
          <w:sz w:val="20"/>
          <w:szCs w:val="20"/>
        </w:rPr>
        <w:lastRenderedPageBreak/>
        <w:t xml:space="preserve">Supplemental </w:t>
      </w:r>
      <w:r w:rsidR="00CE6C20" w:rsidRPr="00584140">
        <w:rPr>
          <w:rFonts w:ascii="Arial" w:hAnsi="Arial" w:cs="Arial"/>
          <w:b/>
          <w:sz w:val="20"/>
          <w:szCs w:val="20"/>
        </w:rPr>
        <w:t xml:space="preserve">Table </w:t>
      </w:r>
      <w:r w:rsidR="00D16AE6" w:rsidRPr="00584140">
        <w:rPr>
          <w:rFonts w:ascii="Arial" w:hAnsi="Arial" w:cs="Arial"/>
          <w:b/>
          <w:sz w:val="20"/>
          <w:szCs w:val="20"/>
        </w:rPr>
        <w:t>2</w:t>
      </w:r>
      <w:r w:rsidR="00CE6C20" w:rsidRPr="00584140">
        <w:rPr>
          <w:rFonts w:ascii="Arial" w:hAnsi="Arial" w:cs="Arial"/>
          <w:b/>
          <w:sz w:val="20"/>
          <w:szCs w:val="20"/>
        </w:rPr>
        <w:t>.</w:t>
      </w:r>
      <w:proofErr w:type="gramEnd"/>
      <w:r w:rsidR="00CE6C20" w:rsidRPr="00584140">
        <w:rPr>
          <w:rFonts w:ascii="Arial" w:hAnsi="Arial" w:cs="Arial"/>
          <w:b/>
          <w:sz w:val="20"/>
          <w:szCs w:val="20"/>
        </w:rPr>
        <w:t xml:space="preserve"> </w:t>
      </w:r>
      <w:proofErr w:type="gramStart"/>
      <w:r w:rsidR="00CE6C20" w:rsidRPr="00584140">
        <w:rPr>
          <w:rFonts w:ascii="Arial" w:hAnsi="Arial" w:cs="Arial"/>
          <w:b/>
          <w:bCs/>
          <w:sz w:val="20"/>
          <w:szCs w:val="20"/>
        </w:rPr>
        <w:t>Parent-</w:t>
      </w:r>
      <w:proofErr w:type="spellStart"/>
      <w:r w:rsidR="00CE6C20" w:rsidRPr="00584140">
        <w:rPr>
          <w:rFonts w:ascii="Arial" w:hAnsi="Arial" w:cs="Arial"/>
          <w:b/>
          <w:bCs/>
          <w:sz w:val="20"/>
          <w:szCs w:val="20"/>
        </w:rPr>
        <w:t>proband</w:t>
      </w:r>
      <w:proofErr w:type="spellEnd"/>
      <w:r w:rsidR="00CE6C20" w:rsidRPr="00584140">
        <w:rPr>
          <w:rFonts w:ascii="Arial" w:hAnsi="Arial" w:cs="Arial"/>
          <w:b/>
          <w:bCs/>
          <w:sz w:val="20"/>
          <w:szCs w:val="20"/>
        </w:rPr>
        <w:t xml:space="preserve"> functioning results across five </w:t>
      </w:r>
      <w:r w:rsidR="00DD2887" w:rsidRPr="00584140">
        <w:rPr>
          <w:rFonts w:ascii="Arial" w:hAnsi="Arial" w:cs="Arial"/>
          <w:b/>
          <w:bCs/>
          <w:sz w:val="20"/>
          <w:szCs w:val="20"/>
        </w:rPr>
        <w:t xml:space="preserve">dimensional neurobehavioral </w:t>
      </w:r>
      <w:r w:rsidR="00CE6C20" w:rsidRPr="00584140">
        <w:rPr>
          <w:rFonts w:ascii="Arial" w:hAnsi="Arial" w:cs="Arial"/>
          <w:b/>
          <w:bCs/>
          <w:sz w:val="20"/>
          <w:szCs w:val="20"/>
        </w:rPr>
        <w:t xml:space="preserve">phenotypes – </w:t>
      </w:r>
      <w:r w:rsidR="00F37894" w:rsidRPr="00584140">
        <w:rPr>
          <w:rFonts w:ascii="Arial" w:hAnsi="Arial" w:cs="Arial"/>
          <w:b/>
          <w:bCs/>
          <w:sz w:val="20"/>
          <w:szCs w:val="20"/>
        </w:rPr>
        <w:t xml:space="preserve">Current </w:t>
      </w:r>
      <w:r w:rsidR="00CE6C20" w:rsidRPr="00584140">
        <w:rPr>
          <w:rFonts w:ascii="Arial" w:hAnsi="Arial" w:cs="Arial"/>
          <w:b/>
          <w:bCs/>
          <w:sz w:val="20"/>
          <w:szCs w:val="20"/>
        </w:rPr>
        <w:t xml:space="preserve">and previous studies of </w:t>
      </w:r>
      <w:r w:rsidR="00CE6C20" w:rsidRPr="00584140">
        <w:rPr>
          <w:rFonts w:ascii="Arial" w:hAnsi="Arial" w:cs="Arial"/>
          <w:b/>
          <w:bCs/>
          <w:i/>
          <w:iCs/>
          <w:sz w:val="20"/>
          <w:szCs w:val="20"/>
        </w:rPr>
        <w:t>de novo</w:t>
      </w:r>
      <w:r w:rsidR="00CE6C20" w:rsidRPr="00584140">
        <w:rPr>
          <w:rFonts w:ascii="Arial" w:hAnsi="Arial" w:cs="Arial"/>
          <w:b/>
          <w:bCs/>
          <w:sz w:val="20"/>
          <w:szCs w:val="20"/>
        </w:rPr>
        <w:t xml:space="preserve"> 22q11.2 </w:t>
      </w:r>
      <w:r w:rsidR="00F37894" w:rsidRPr="00584140">
        <w:rPr>
          <w:rFonts w:ascii="Arial" w:hAnsi="Arial" w:cs="Arial"/>
          <w:b/>
          <w:bCs/>
          <w:sz w:val="20"/>
          <w:szCs w:val="20"/>
        </w:rPr>
        <w:t>deletion and</w:t>
      </w:r>
      <w:r w:rsidR="00CE6C20" w:rsidRPr="00584140">
        <w:rPr>
          <w:rFonts w:ascii="Arial" w:hAnsi="Arial" w:cs="Arial"/>
          <w:b/>
          <w:bCs/>
          <w:sz w:val="20"/>
          <w:szCs w:val="20"/>
        </w:rPr>
        <w:t xml:space="preserve"> </w:t>
      </w:r>
      <w:r w:rsidR="00FD5CB3" w:rsidRPr="00584140">
        <w:rPr>
          <w:rFonts w:ascii="Arial" w:hAnsi="Arial" w:cs="Arial"/>
          <w:b/>
          <w:bCs/>
          <w:i/>
          <w:iCs/>
          <w:sz w:val="20"/>
          <w:szCs w:val="20"/>
        </w:rPr>
        <w:t>de novo</w:t>
      </w:r>
      <w:r w:rsidR="00FD5CB3" w:rsidRPr="00584140">
        <w:rPr>
          <w:rFonts w:ascii="Arial" w:hAnsi="Arial" w:cs="Arial"/>
          <w:b/>
          <w:bCs/>
          <w:sz w:val="20"/>
          <w:szCs w:val="20"/>
        </w:rPr>
        <w:t xml:space="preserve"> </w:t>
      </w:r>
      <w:r w:rsidR="00CE6C20" w:rsidRPr="00584140">
        <w:rPr>
          <w:rFonts w:ascii="Arial" w:hAnsi="Arial" w:cs="Arial"/>
          <w:b/>
          <w:bCs/>
          <w:sz w:val="20"/>
          <w:szCs w:val="20"/>
        </w:rPr>
        <w:t>16p11.2 deletion</w:t>
      </w:r>
      <w:r w:rsidR="00B561FD" w:rsidRPr="00584140">
        <w:rPr>
          <w:rFonts w:ascii="Arial" w:hAnsi="Arial" w:cs="Arial"/>
          <w:b/>
          <w:bCs/>
          <w:sz w:val="20"/>
          <w:szCs w:val="20"/>
        </w:rPr>
        <w:t>.</w:t>
      </w:r>
      <w:proofErr w:type="gramEnd"/>
    </w:p>
    <w:tbl>
      <w:tblPr>
        <w:tblStyle w:val="TableGrid"/>
        <w:tblW w:w="14913" w:type="dxa"/>
        <w:tblInd w:w="-601" w:type="dxa"/>
        <w:tblLayout w:type="fixed"/>
        <w:tblCellMar>
          <w:top w:w="57" w:type="dxa"/>
          <w:bottom w:w="57" w:type="dxa"/>
        </w:tblCellMar>
        <w:tblLook w:val="04A0" w:firstRow="1" w:lastRow="0" w:firstColumn="1" w:lastColumn="0" w:noHBand="0" w:noVBand="1"/>
      </w:tblPr>
      <w:tblGrid>
        <w:gridCol w:w="1163"/>
        <w:gridCol w:w="1134"/>
        <w:gridCol w:w="1000"/>
        <w:gridCol w:w="985"/>
        <w:gridCol w:w="1417"/>
        <w:gridCol w:w="1134"/>
        <w:gridCol w:w="1134"/>
        <w:gridCol w:w="956"/>
        <w:gridCol w:w="1312"/>
        <w:gridCol w:w="1134"/>
        <w:gridCol w:w="1276"/>
        <w:gridCol w:w="954"/>
        <w:gridCol w:w="1314"/>
      </w:tblGrid>
      <w:tr w:rsidR="00815AA7" w:rsidRPr="00584140" w14:paraId="2D8F2E3D" w14:textId="77777777" w:rsidTr="00CA6B48">
        <w:trPr>
          <w:trHeight w:val="284"/>
        </w:trPr>
        <w:tc>
          <w:tcPr>
            <w:tcW w:w="1163" w:type="dxa"/>
            <w:vMerge w:val="restart"/>
            <w:tcBorders>
              <w:right w:val="single" w:sz="24" w:space="0" w:color="auto"/>
            </w:tcBorders>
            <w:shd w:val="clear" w:color="auto" w:fill="E6E6E6"/>
          </w:tcPr>
          <w:p w14:paraId="36BDB9F1" w14:textId="77777777" w:rsidR="004C406B" w:rsidRPr="00584140" w:rsidRDefault="004C406B" w:rsidP="008F626C">
            <w:pPr>
              <w:rPr>
                <w:rFonts w:ascii="Arial" w:hAnsi="Arial" w:cs="Arial"/>
                <w:sz w:val="20"/>
                <w:szCs w:val="20"/>
              </w:rPr>
            </w:pPr>
          </w:p>
        </w:tc>
        <w:tc>
          <w:tcPr>
            <w:tcW w:w="4536" w:type="dxa"/>
            <w:gridSpan w:val="4"/>
            <w:tcBorders>
              <w:left w:val="single" w:sz="24" w:space="0" w:color="auto"/>
              <w:right w:val="single" w:sz="24" w:space="0" w:color="auto"/>
            </w:tcBorders>
            <w:shd w:val="clear" w:color="auto" w:fill="E6E6E6"/>
            <w:vAlign w:val="center"/>
          </w:tcPr>
          <w:p w14:paraId="27933409" w14:textId="77777777" w:rsidR="004C406B" w:rsidRPr="00584140" w:rsidRDefault="004C406B" w:rsidP="008F626C">
            <w:pPr>
              <w:jc w:val="center"/>
              <w:rPr>
                <w:rFonts w:ascii="Arial" w:hAnsi="Arial" w:cs="Arial"/>
                <w:b/>
                <w:sz w:val="20"/>
                <w:szCs w:val="20"/>
              </w:rPr>
            </w:pPr>
            <w:r w:rsidRPr="00584140">
              <w:rPr>
                <w:rFonts w:ascii="Arial" w:hAnsi="Arial" w:cs="Arial"/>
                <w:b/>
                <w:sz w:val="20"/>
                <w:szCs w:val="20"/>
              </w:rPr>
              <w:t>FSIQ</w:t>
            </w:r>
          </w:p>
        </w:tc>
        <w:tc>
          <w:tcPr>
            <w:tcW w:w="4536" w:type="dxa"/>
            <w:gridSpan w:val="4"/>
            <w:tcBorders>
              <w:left w:val="single" w:sz="24" w:space="0" w:color="auto"/>
              <w:right w:val="single" w:sz="24" w:space="0" w:color="auto"/>
            </w:tcBorders>
            <w:shd w:val="clear" w:color="auto" w:fill="E6E6E6"/>
            <w:vAlign w:val="center"/>
          </w:tcPr>
          <w:p w14:paraId="553FFCCF" w14:textId="77777777" w:rsidR="004C406B" w:rsidRPr="00584140" w:rsidRDefault="004C406B" w:rsidP="008F626C">
            <w:pPr>
              <w:jc w:val="center"/>
              <w:rPr>
                <w:rFonts w:ascii="Arial" w:hAnsi="Arial" w:cs="Arial"/>
                <w:b/>
                <w:sz w:val="20"/>
                <w:szCs w:val="20"/>
              </w:rPr>
            </w:pPr>
            <w:r w:rsidRPr="00584140">
              <w:rPr>
                <w:rFonts w:ascii="Arial" w:hAnsi="Arial" w:cs="Arial"/>
                <w:b/>
                <w:sz w:val="20"/>
                <w:szCs w:val="20"/>
              </w:rPr>
              <w:t>VIQ</w:t>
            </w:r>
          </w:p>
        </w:tc>
        <w:tc>
          <w:tcPr>
            <w:tcW w:w="4678" w:type="dxa"/>
            <w:gridSpan w:val="4"/>
            <w:tcBorders>
              <w:left w:val="single" w:sz="24" w:space="0" w:color="auto"/>
            </w:tcBorders>
            <w:shd w:val="clear" w:color="auto" w:fill="E6E6E6"/>
            <w:vAlign w:val="center"/>
          </w:tcPr>
          <w:p w14:paraId="12D26C3D" w14:textId="77777777" w:rsidR="004C406B" w:rsidRPr="00584140" w:rsidRDefault="004C406B" w:rsidP="008F626C">
            <w:pPr>
              <w:jc w:val="center"/>
              <w:rPr>
                <w:rFonts w:ascii="Arial" w:hAnsi="Arial" w:cs="Arial"/>
                <w:b/>
                <w:sz w:val="20"/>
                <w:szCs w:val="20"/>
              </w:rPr>
            </w:pPr>
            <w:r w:rsidRPr="00584140">
              <w:rPr>
                <w:rFonts w:ascii="Arial" w:hAnsi="Arial" w:cs="Arial"/>
                <w:b/>
                <w:sz w:val="20"/>
                <w:szCs w:val="20"/>
              </w:rPr>
              <w:t>PIQ</w:t>
            </w:r>
          </w:p>
        </w:tc>
      </w:tr>
      <w:tr w:rsidR="00510B9A" w:rsidRPr="00584140" w14:paraId="30EEDA5E" w14:textId="77777777" w:rsidTr="00EB39C8">
        <w:trPr>
          <w:trHeight w:val="448"/>
        </w:trPr>
        <w:tc>
          <w:tcPr>
            <w:tcW w:w="1163" w:type="dxa"/>
            <w:vMerge/>
            <w:tcBorders>
              <w:right w:val="single" w:sz="24" w:space="0" w:color="auto"/>
            </w:tcBorders>
            <w:shd w:val="clear" w:color="auto" w:fill="E6E6E6"/>
          </w:tcPr>
          <w:p w14:paraId="68ED97F9" w14:textId="77777777" w:rsidR="004C406B" w:rsidRPr="00584140" w:rsidRDefault="004C406B" w:rsidP="008F626C">
            <w:pPr>
              <w:rPr>
                <w:rFonts w:ascii="Arial" w:hAnsi="Arial" w:cs="Arial"/>
                <w:sz w:val="20"/>
                <w:szCs w:val="20"/>
              </w:rPr>
            </w:pPr>
          </w:p>
        </w:tc>
        <w:tc>
          <w:tcPr>
            <w:tcW w:w="1134" w:type="dxa"/>
            <w:tcBorders>
              <w:left w:val="single" w:sz="24" w:space="0" w:color="auto"/>
            </w:tcBorders>
            <w:shd w:val="clear" w:color="auto" w:fill="E6E6E6"/>
            <w:vAlign w:val="center"/>
          </w:tcPr>
          <w:p w14:paraId="7DEC2609"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Parental scores</w:t>
            </w:r>
          </w:p>
        </w:tc>
        <w:tc>
          <w:tcPr>
            <w:tcW w:w="1000" w:type="dxa"/>
            <w:shd w:val="clear" w:color="auto" w:fill="E6E6E6"/>
            <w:vAlign w:val="center"/>
          </w:tcPr>
          <w:p w14:paraId="677C2DC4" w14:textId="77777777"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 xml:space="preserve"> scores</w:t>
            </w:r>
          </w:p>
        </w:tc>
        <w:tc>
          <w:tcPr>
            <w:tcW w:w="985" w:type="dxa"/>
            <w:vMerge w:val="restart"/>
            <w:shd w:val="clear" w:color="auto" w:fill="E6E6E6"/>
            <w:vAlign w:val="center"/>
          </w:tcPr>
          <w:p w14:paraId="21F493D8"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Deletion impact (SD)</w:t>
            </w:r>
          </w:p>
        </w:tc>
        <w:tc>
          <w:tcPr>
            <w:tcW w:w="1417" w:type="dxa"/>
            <w:vMerge w:val="restart"/>
            <w:tcBorders>
              <w:right w:val="single" w:sz="24" w:space="0" w:color="auto"/>
            </w:tcBorders>
            <w:shd w:val="clear" w:color="auto" w:fill="E6E6E6"/>
            <w:vAlign w:val="center"/>
          </w:tcPr>
          <w:p w14:paraId="3ED87E91" w14:textId="2B49F30E"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-parent correlation</w:t>
            </w:r>
          </w:p>
        </w:tc>
        <w:tc>
          <w:tcPr>
            <w:tcW w:w="1134" w:type="dxa"/>
            <w:tcBorders>
              <w:left w:val="single" w:sz="24" w:space="0" w:color="auto"/>
            </w:tcBorders>
            <w:shd w:val="clear" w:color="auto" w:fill="E6E6E6"/>
            <w:vAlign w:val="center"/>
          </w:tcPr>
          <w:p w14:paraId="127C43E4"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Parental scores</w:t>
            </w:r>
          </w:p>
        </w:tc>
        <w:tc>
          <w:tcPr>
            <w:tcW w:w="1134" w:type="dxa"/>
            <w:shd w:val="clear" w:color="auto" w:fill="E6E6E6"/>
            <w:vAlign w:val="center"/>
          </w:tcPr>
          <w:p w14:paraId="444532AE" w14:textId="77777777"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 xml:space="preserve"> scores</w:t>
            </w:r>
          </w:p>
        </w:tc>
        <w:tc>
          <w:tcPr>
            <w:tcW w:w="956" w:type="dxa"/>
            <w:vMerge w:val="restart"/>
            <w:tcBorders>
              <w:right w:val="single" w:sz="2" w:space="0" w:color="auto"/>
            </w:tcBorders>
            <w:shd w:val="clear" w:color="auto" w:fill="E6E6E6"/>
            <w:vAlign w:val="center"/>
          </w:tcPr>
          <w:p w14:paraId="2DB62789"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Deletion impact (SD)</w:t>
            </w:r>
          </w:p>
        </w:tc>
        <w:tc>
          <w:tcPr>
            <w:tcW w:w="1312" w:type="dxa"/>
            <w:vMerge w:val="restart"/>
            <w:tcBorders>
              <w:left w:val="single" w:sz="2" w:space="0" w:color="auto"/>
              <w:right w:val="single" w:sz="24" w:space="0" w:color="auto"/>
            </w:tcBorders>
            <w:shd w:val="clear" w:color="auto" w:fill="E6E6E6"/>
            <w:vAlign w:val="center"/>
          </w:tcPr>
          <w:p w14:paraId="401782F1" w14:textId="0826C01D"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-parent correlation</w:t>
            </w:r>
          </w:p>
        </w:tc>
        <w:tc>
          <w:tcPr>
            <w:tcW w:w="1134" w:type="dxa"/>
            <w:tcBorders>
              <w:left w:val="single" w:sz="24" w:space="0" w:color="auto"/>
            </w:tcBorders>
            <w:shd w:val="clear" w:color="auto" w:fill="E6E6E6"/>
            <w:vAlign w:val="center"/>
          </w:tcPr>
          <w:p w14:paraId="61073F06"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Parental scores</w:t>
            </w:r>
          </w:p>
        </w:tc>
        <w:tc>
          <w:tcPr>
            <w:tcW w:w="1276" w:type="dxa"/>
            <w:shd w:val="clear" w:color="auto" w:fill="E6E6E6"/>
            <w:vAlign w:val="center"/>
          </w:tcPr>
          <w:p w14:paraId="6E09C376" w14:textId="77777777"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 xml:space="preserve"> scores</w:t>
            </w:r>
          </w:p>
        </w:tc>
        <w:tc>
          <w:tcPr>
            <w:tcW w:w="954" w:type="dxa"/>
            <w:vMerge w:val="restart"/>
            <w:shd w:val="clear" w:color="auto" w:fill="E6E6E6"/>
            <w:vAlign w:val="center"/>
          </w:tcPr>
          <w:p w14:paraId="079C707E"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Deletion impact (SD)</w:t>
            </w:r>
          </w:p>
        </w:tc>
        <w:tc>
          <w:tcPr>
            <w:tcW w:w="1314" w:type="dxa"/>
            <w:vMerge w:val="restart"/>
            <w:shd w:val="clear" w:color="auto" w:fill="E6E6E6"/>
            <w:vAlign w:val="center"/>
          </w:tcPr>
          <w:p w14:paraId="17945789" w14:textId="6E8463A6" w:rsidR="004C406B" w:rsidRPr="00584140" w:rsidRDefault="004C406B" w:rsidP="008F626C">
            <w:pPr>
              <w:pStyle w:val="BodyText2"/>
              <w:keepNext/>
              <w:keepLines/>
              <w:spacing w:before="200"/>
              <w:outlineLvl w:val="6"/>
              <w:rPr>
                <w:sz w:val="20"/>
                <w:szCs w:val="20"/>
              </w:rPr>
            </w:pPr>
            <w:proofErr w:type="spellStart"/>
            <w:r w:rsidRPr="00584140">
              <w:rPr>
                <w:sz w:val="20"/>
                <w:szCs w:val="20"/>
              </w:rPr>
              <w:t>Proband</w:t>
            </w:r>
            <w:proofErr w:type="spellEnd"/>
            <w:r w:rsidRPr="00584140">
              <w:rPr>
                <w:sz w:val="20"/>
                <w:szCs w:val="20"/>
              </w:rPr>
              <w:t>-parent correlation</w:t>
            </w:r>
          </w:p>
        </w:tc>
      </w:tr>
      <w:tr w:rsidR="00510B9A" w:rsidRPr="00584140" w14:paraId="75766BFA" w14:textId="77777777" w:rsidTr="00EB39C8">
        <w:trPr>
          <w:trHeight w:val="224"/>
        </w:trPr>
        <w:tc>
          <w:tcPr>
            <w:tcW w:w="1163" w:type="dxa"/>
            <w:vMerge/>
            <w:tcBorders>
              <w:right w:val="single" w:sz="24" w:space="0" w:color="auto"/>
            </w:tcBorders>
            <w:shd w:val="clear" w:color="auto" w:fill="E6E6E6"/>
          </w:tcPr>
          <w:p w14:paraId="563C1972" w14:textId="77777777" w:rsidR="00E06ECD" w:rsidRPr="00584140" w:rsidRDefault="00E06ECD" w:rsidP="008F626C">
            <w:pPr>
              <w:rPr>
                <w:rFonts w:ascii="Arial" w:hAnsi="Arial" w:cs="Arial"/>
                <w:sz w:val="20"/>
                <w:szCs w:val="20"/>
              </w:rPr>
            </w:pPr>
          </w:p>
        </w:tc>
        <w:tc>
          <w:tcPr>
            <w:tcW w:w="1134" w:type="dxa"/>
            <w:tcBorders>
              <w:left w:val="single" w:sz="24" w:space="0" w:color="auto"/>
            </w:tcBorders>
            <w:shd w:val="clear" w:color="auto" w:fill="E6E6E6"/>
            <w:vAlign w:val="center"/>
          </w:tcPr>
          <w:p w14:paraId="218ADDFC" w14:textId="1274D108" w:rsidR="00E06ECD" w:rsidRPr="00584140" w:rsidRDefault="00E06ECD" w:rsidP="008F626C">
            <w:pPr>
              <w:jc w:val="center"/>
              <w:rPr>
                <w:rFonts w:ascii="Arial" w:hAnsi="Arial" w:cs="Arial"/>
                <w:sz w:val="20"/>
                <w:szCs w:val="20"/>
              </w:rPr>
            </w:pPr>
            <w:r w:rsidRPr="00584140">
              <w:rPr>
                <w:rFonts w:ascii="Arial" w:hAnsi="Arial" w:cs="Arial"/>
                <w:sz w:val="20"/>
                <w:szCs w:val="20"/>
              </w:rPr>
              <w:t>Mean (SD)</w:t>
            </w:r>
          </w:p>
        </w:tc>
        <w:tc>
          <w:tcPr>
            <w:tcW w:w="1000" w:type="dxa"/>
            <w:shd w:val="clear" w:color="auto" w:fill="E6E6E6"/>
            <w:vAlign w:val="center"/>
          </w:tcPr>
          <w:p w14:paraId="3B98F12F" w14:textId="7C918CDC" w:rsidR="00E06ECD" w:rsidRPr="00584140" w:rsidRDefault="00E06ECD" w:rsidP="008F626C">
            <w:pPr>
              <w:jc w:val="center"/>
              <w:rPr>
                <w:rFonts w:ascii="Arial" w:hAnsi="Arial" w:cs="Arial"/>
                <w:sz w:val="20"/>
                <w:szCs w:val="20"/>
              </w:rPr>
            </w:pPr>
            <w:r w:rsidRPr="00584140">
              <w:rPr>
                <w:rFonts w:ascii="Arial" w:hAnsi="Arial" w:cs="Arial"/>
                <w:sz w:val="20"/>
                <w:szCs w:val="20"/>
              </w:rPr>
              <w:t>Mean (SD)</w:t>
            </w:r>
          </w:p>
        </w:tc>
        <w:tc>
          <w:tcPr>
            <w:tcW w:w="985" w:type="dxa"/>
            <w:vMerge/>
            <w:shd w:val="clear" w:color="auto" w:fill="E6E6E6"/>
            <w:vAlign w:val="center"/>
          </w:tcPr>
          <w:p w14:paraId="75696CE4" w14:textId="77777777" w:rsidR="00E06ECD" w:rsidRPr="00584140" w:rsidRDefault="00E06ECD" w:rsidP="008F626C">
            <w:pPr>
              <w:jc w:val="center"/>
              <w:rPr>
                <w:rFonts w:ascii="Arial" w:hAnsi="Arial" w:cs="Arial"/>
                <w:sz w:val="20"/>
                <w:szCs w:val="20"/>
              </w:rPr>
            </w:pPr>
          </w:p>
        </w:tc>
        <w:tc>
          <w:tcPr>
            <w:tcW w:w="1417" w:type="dxa"/>
            <w:vMerge/>
            <w:tcBorders>
              <w:right w:val="single" w:sz="24" w:space="0" w:color="auto"/>
            </w:tcBorders>
            <w:shd w:val="clear" w:color="auto" w:fill="E6E6E6"/>
            <w:vAlign w:val="center"/>
          </w:tcPr>
          <w:p w14:paraId="68835858" w14:textId="77777777" w:rsidR="00E06ECD" w:rsidRPr="00584140" w:rsidRDefault="00E06ECD" w:rsidP="008F626C">
            <w:pPr>
              <w:jc w:val="center"/>
              <w:rPr>
                <w:rFonts w:ascii="Arial" w:hAnsi="Arial" w:cs="Arial"/>
                <w:sz w:val="20"/>
                <w:szCs w:val="20"/>
              </w:rPr>
            </w:pPr>
          </w:p>
        </w:tc>
        <w:tc>
          <w:tcPr>
            <w:tcW w:w="1134" w:type="dxa"/>
            <w:tcBorders>
              <w:left w:val="single" w:sz="24" w:space="0" w:color="auto"/>
            </w:tcBorders>
            <w:shd w:val="clear" w:color="auto" w:fill="E6E6E6"/>
            <w:vAlign w:val="center"/>
          </w:tcPr>
          <w:p w14:paraId="01232776" w14:textId="58463DDC" w:rsidR="00E06ECD" w:rsidRPr="00584140" w:rsidRDefault="00E06ECD" w:rsidP="008F626C">
            <w:pPr>
              <w:jc w:val="center"/>
              <w:rPr>
                <w:rFonts w:ascii="Arial" w:hAnsi="Arial" w:cs="Arial"/>
                <w:sz w:val="20"/>
                <w:szCs w:val="20"/>
              </w:rPr>
            </w:pPr>
            <w:r w:rsidRPr="00584140">
              <w:rPr>
                <w:rFonts w:ascii="Arial" w:hAnsi="Arial" w:cs="Arial"/>
                <w:sz w:val="20"/>
                <w:szCs w:val="20"/>
              </w:rPr>
              <w:t>Mean (SD)</w:t>
            </w:r>
          </w:p>
        </w:tc>
        <w:tc>
          <w:tcPr>
            <w:tcW w:w="1134" w:type="dxa"/>
            <w:shd w:val="clear" w:color="auto" w:fill="E6E6E6"/>
            <w:vAlign w:val="center"/>
          </w:tcPr>
          <w:p w14:paraId="6737101C" w14:textId="2ACA34DC" w:rsidR="00E06ECD" w:rsidRPr="00584140" w:rsidRDefault="00E06ECD" w:rsidP="008F626C">
            <w:pPr>
              <w:jc w:val="center"/>
              <w:rPr>
                <w:rFonts w:ascii="Arial" w:hAnsi="Arial" w:cs="Arial"/>
                <w:sz w:val="20"/>
                <w:szCs w:val="20"/>
              </w:rPr>
            </w:pPr>
            <w:r w:rsidRPr="00584140">
              <w:rPr>
                <w:rFonts w:ascii="Arial" w:hAnsi="Arial" w:cs="Arial"/>
                <w:sz w:val="20"/>
                <w:szCs w:val="20"/>
              </w:rPr>
              <w:t>Mean (SD)</w:t>
            </w:r>
          </w:p>
        </w:tc>
        <w:tc>
          <w:tcPr>
            <w:tcW w:w="956" w:type="dxa"/>
            <w:vMerge/>
            <w:tcBorders>
              <w:right w:val="single" w:sz="2" w:space="0" w:color="auto"/>
            </w:tcBorders>
            <w:shd w:val="clear" w:color="auto" w:fill="E6E6E6"/>
            <w:vAlign w:val="center"/>
          </w:tcPr>
          <w:p w14:paraId="4671E095" w14:textId="77777777" w:rsidR="00E06ECD" w:rsidRPr="00584140" w:rsidRDefault="00E06ECD" w:rsidP="008F626C">
            <w:pPr>
              <w:jc w:val="center"/>
              <w:rPr>
                <w:rFonts w:ascii="Arial" w:hAnsi="Arial" w:cs="Arial"/>
                <w:sz w:val="20"/>
                <w:szCs w:val="20"/>
              </w:rPr>
            </w:pPr>
          </w:p>
        </w:tc>
        <w:tc>
          <w:tcPr>
            <w:tcW w:w="1312" w:type="dxa"/>
            <w:vMerge/>
            <w:tcBorders>
              <w:left w:val="single" w:sz="2" w:space="0" w:color="auto"/>
              <w:right w:val="single" w:sz="24" w:space="0" w:color="auto"/>
            </w:tcBorders>
            <w:shd w:val="clear" w:color="auto" w:fill="E6E6E6"/>
            <w:vAlign w:val="center"/>
          </w:tcPr>
          <w:p w14:paraId="19C188E0" w14:textId="77777777" w:rsidR="00E06ECD" w:rsidRPr="00584140" w:rsidRDefault="00E06ECD" w:rsidP="008F626C">
            <w:pPr>
              <w:jc w:val="center"/>
              <w:rPr>
                <w:rFonts w:ascii="Arial" w:hAnsi="Arial" w:cs="Arial"/>
                <w:sz w:val="20"/>
                <w:szCs w:val="20"/>
              </w:rPr>
            </w:pPr>
          </w:p>
        </w:tc>
        <w:tc>
          <w:tcPr>
            <w:tcW w:w="1134" w:type="dxa"/>
            <w:tcBorders>
              <w:left w:val="single" w:sz="24" w:space="0" w:color="auto"/>
            </w:tcBorders>
            <w:shd w:val="clear" w:color="auto" w:fill="E6E6E6"/>
            <w:vAlign w:val="center"/>
          </w:tcPr>
          <w:p w14:paraId="6DF0FC06" w14:textId="36AA9D57" w:rsidR="00E06ECD" w:rsidRPr="00584140" w:rsidRDefault="00E06ECD" w:rsidP="008F626C">
            <w:pPr>
              <w:jc w:val="center"/>
              <w:rPr>
                <w:rFonts w:ascii="Arial" w:hAnsi="Arial" w:cs="Arial"/>
                <w:sz w:val="20"/>
                <w:szCs w:val="20"/>
              </w:rPr>
            </w:pPr>
            <w:r w:rsidRPr="00584140">
              <w:rPr>
                <w:rFonts w:ascii="Arial" w:hAnsi="Arial" w:cs="Arial"/>
                <w:sz w:val="20"/>
                <w:szCs w:val="20"/>
              </w:rPr>
              <w:t>Mean (SD)</w:t>
            </w:r>
          </w:p>
        </w:tc>
        <w:tc>
          <w:tcPr>
            <w:tcW w:w="1276" w:type="dxa"/>
            <w:shd w:val="clear" w:color="auto" w:fill="E6E6E6"/>
            <w:vAlign w:val="center"/>
          </w:tcPr>
          <w:p w14:paraId="3FBEC913" w14:textId="0BEC72B6" w:rsidR="00E06ECD" w:rsidRPr="00584140" w:rsidRDefault="00E06ECD" w:rsidP="008F626C">
            <w:pPr>
              <w:jc w:val="center"/>
              <w:rPr>
                <w:rFonts w:ascii="Arial" w:hAnsi="Arial" w:cs="Arial"/>
                <w:sz w:val="20"/>
                <w:szCs w:val="20"/>
              </w:rPr>
            </w:pPr>
            <w:r w:rsidRPr="00584140">
              <w:rPr>
                <w:rFonts w:ascii="Arial" w:hAnsi="Arial" w:cs="Arial"/>
                <w:sz w:val="20"/>
                <w:szCs w:val="20"/>
              </w:rPr>
              <w:t>Mean (SD)</w:t>
            </w:r>
          </w:p>
        </w:tc>
        <w:tc>
          <w:tcPr>
            <w:tcW w:w="954" w:type="dxa"/>
            <w:vMerge/>
            <w:shd w:val="clear" w:color="auto" w:fill="E6E6E6"/>
          </w:tcPr>
          <w:p w14:paraId="1534BDF7" w14:textId="77777777" w:rsidR="00E06ECD" w:rsidRPr="00584140" w:rsidRDefault="00E06ECD" w:rsidP="008F626C">
            <w:pPr>
              <w:jc w:val="center"/>
              <w:rPr>
                <w:rFonts w:ascii="Arial" w:hAnsi="Arial" w:cs="Arial"/>
                <w:sz w:val="20"/>
                <w:szCs w:val="20"/>
              </w:rPr>
            </w:pPr>
          </w:p>
        </w:tc>
        <w:tc>
          <w:tcPr>
            <w:tcW w:w="1314" w:type="dxa"/>
            <w:vMerge/>
            <w:shd w:val="clear" w:color="auto" w:fill="E6E6E6"/>
          </w:tcPr>
          <w:p w14:paraId="23685AF7" w14:textId="77777777" w:rsidR="00E06ECD" w:rsidRPr="00584140" w:rsidRDefault="00E06ECD" w:rsidP="008F626C">
            <w:pPr>
              <w:rPr>
                <w:rFonts w:ascii="Arial" w:hAnsi="Arial" w:cs="Arial"/>
                <w:sz w:val="20"/>
                <w:szCs w:val="20"/>
              </w:rPr>
            </w:pPr>
          </w:p>
        </w:tc>
      </w:tr>
      <w:tr w:rsidR="00815AA7" w:rsidRPr="00584140" w14:paraId="4595D701" w14:textId="77777777" w:rsidTr="00CA6B48">
        <w:trPr>
          <w:trHeight w:val="306"/>
        </w:trPr>
        <w:tc>
          <w:tcPr>
            <w:tcW w:w="1163" w:type="dxa"/>
            <w:vMerge w:val="restart"/>
            <w:tcBorders>
              <w:right w:val="single" w:sz="24" w:space="0" w:color="auto"/>
            </w:tcBorders>
          </w:tcPr>
          <w:p w14:paraId="5B194324" w14:textId="77777777" w:rsidR="00E06ECD" w:rsidRPr="00584140" w:rsidRDefault="00E06ECD" w:rsidP="008F626C">
            <w:pPr>
              <w:rPr>
                <w:rFonts w:ascii="Arial" w:hAnsi="Arial" w:cs="Arial"/>
                <w:i/>
                <w:sz w:val="20"/>
                <w:szCs w:val="20"/>
                <w:vertAlign w:val="superscript"/>
              </w:rPr>
            </w:pPr>
            <w:r w:rsidRPr="00584140">
              <w:rPr>
                <w:rFonts w:ascii="Arial" w:hAnsi="Arial" w:cs="Arial"/>
                <w:i/>
                <w:sz w:val="20"/>
                <w:szCs w:val="20"/>
              </w:rPr>
              <w:t xml:space="preserve">Current study (22q11.2 </w:t>
            </w:r>
            <w:proofErr w:type="gramStart"/>
            <w:r w:rsidRPr="00584140">
              <w:rPr>
                <w:rFonts w:ascii="Arial" w:hAnsi="Arial" w:cs="Arial"/>
                <w:i/>
                <w:sz w:val="20"/>
                <w:szCs w:val="20"/>
              </w:rPr>
              <w:t>deletion)</w:t>
            </w:r>
            <w:r w:rsidRPr="00584140">
              <w:rPr>
                <w:rFonts w:ascii="Arial" w:hAnsi="Arial" w:cs="Arial"/>
                <w:i/>
                <w:sz w:val="20"/>
                <w:szCs w:val="20"/>
                <w:vertAlign w:val="superscript"/>
              </w:rPr>
              <w:t>a</w:t>
            </w:r>
            <w:proofErr w:type="gramEnd"/>
          </w:p>
        </w:tc>
        <w:tc>
          <w:tcPr>
            <w:tcW w:w="1134" w:type="dxa"/>
            <w:vMerge w:val="restart"/>
            <w:tcBorders>
              <w:left w:val="single" w:sz="24" w:space="0" w:color="auto"/>
            </w:tcBorders>
            <w:vAlign w:val="center"/>
          </w:tcPr>
          <w:p w14:paraId="50682902" w14:textId="5F5AB4B7" w:rsidR="00E06ECD" w:rsidRPr="00584140" w:rsidRDefault="00E06ECD" w:rsidP="008F626C">
            <w:pPr>
              <w:jc w:val="center"/>
              <w:rPr>
                <w:rFonts w:ascii="Arial" w:hAnsi="Arial" w:cs="Arial"/>
                <w:sz w:val="20"/>
                <w:szCs w:val="20"/>
              </w:rPr>
            </w:pPr>
            <w:r w:rsidRPr="00584140">
              <w:rPr>
                <w:rFonts w:ascii="Arial" w:hAnsi="Arial" w:cs="Arial"/>
                <w:sz w:val="20"/>
                <w:szCs w:val="20"/>
              </w:rPr>
              <w:t>104 (14)</w:t>
            </w:r>
          </w:p>
        </w:tc>
        <w:tc>
          <w:tcPr>
            <w:tcW w:w="1000" w:type="dxa"/>
            <w:vMerge w:val="restart"/>
            <w:vAlign w:val="center"/>
          </w:tcPr>
          <w:p w14:paraId="025E028F" w14:textId="492C7205" w:rsidR="00E06ECD" w:rsidRPr="00584140" w:rsidRDefault="00E06ECD" w:rsidP="008F626C">
            <w:pPr>
              <w:jc w:val="center"/>
              <w:rPr>
                <w:rFonts w:ascii="Arial" w:hAnsi="Arial" w:cs="Arial"/>
                <w:sz w:val="20"/>
                <w:szCs w:val="20"/>
              </w:rPr>
            </w:pPr>
            <w:r w:rsidRPr="00584140">
              <w:rPr>
                <w:rFonts w:ascii="Arial" w:hAnsi="Arial" w:cs="Arial"/>
                <w:sz w:val="20"/>
                <w:szCs w:val="20"/>
              </w:rPr>
              <w:t>73 (17)</w:t>
            </w:r>
          </w:p>
        </w:tc>
        <w:tc>
          <w:tcPr>
            <w:tcW w:w="985" w:type="dxa"/>
            <w:vMerge w:val="restart"/>
            <w:vAlign w:val="center"/>
          </w:tcPr>
          <w:p w14:paraId="6B94CF49"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-2.1</w:t>
            </w:r>
          </w:p>
        </w:tc>
        <w:tc>
          <w:tcPr>
            <w:tcW w:w="1417" w:type="dxa"/>
            <w:tcBorders>
              <w:right w:val="single" w:sz="24" w:space="0" w:color="auto"/>
            </w:tcBorders>
            <w:vAlign w:val="center"/>
          </w:tcPr>
          <w:p w14:paraId="4278633F" w14:textId="3EC47C83" w:rsidR="00E06ECD" w:rsidRPr="00584140" w:rsidRDefault="00E06ECD" w:rsidP="008F626C">
            <w:pPr>
              <w:jc w:val="center"/>
              <w:rPr>
                <w:rFonts w:ascii="Arial" w:hAnsi="Arial" w:cs="Arial"/>
                <w:sz w:val="20"/>
                <w:szCs w:val="20"/>
              </w:rPr>
            </w:pPr>
            <w:r w:rsidRPr="00584140">
              <w:rPr>
                <w:rFonts w:ascii="Arial" w:hAnsi="Arial" w:cs="Arial"/>
                <w:sz w:val="20"/>
                <w:szCs w:val="20"/>
              </w:rPr>
              <w:t>ICC = 0.55</w:t>
            </w:r>
          </w:p>
        </w:tc>
        <w:tc>
          <w:tcPr>
            <w:tcW w:w="1134" w:type="dxa"/>
            <w:vMerge w:val="restart"/>
            <w:tcBorders>
              <w:left w:val="single" w:sz="24" w:space="0" w:color="auto"/>
            </w:tcBorders>
            <w:vAlign w:val="center"/>
          </w:tcPr>
          <w:p w14:paraId="30336A3C" w14:textId="41BD219C" w:rsidR="00E06ECD" w:rsidRPr="00584140" w:rsidRDefault="00E06ECD" w:rsidP="008F626C">
            <w:pPr>
              <w:jc w:val="center"/>
              <w:rPr>
                <w:rFonts w:ascii="Arial" w:hAnsi="Arial" w:cs="Arial"/>
                <w:sz w:val="20"/>
                <w:szCs w:val="20"/>
              </w:rPr>
            </w:pPr>
            <w:r w:rsidRPr="00584140">
              <w:rPr>
                <w:rFonts w:ascii="Arial" w:hAnsi="Arial" w:cs="Arial"/>
                <w:sz w:val="20"/>
                <w:szCs w:val="20"/>
              </w:rPr>
              <w:t>103 (14)</w:t>
            </w:r>
          </w:p>
        </w:tc>
        <w:tc>
          <w:tcPr>
            <w:tcW w:w="1134" w:type="dxa"/>
            <w:vMerge w:val="restart"/>
            <w:vAlign w:val="center"/>
          </w:tcPr>
          <w:p w14:paraId="11A78A86" w14:textId="0401E46F" w:rsidR="00E06ECD" w:rsidRPr="00584140" w:rsidRDefault="00E06ECD" w:rsidP="008F626C">
            <w:pPr>
              <w:jc w:val="center"/>
              <w:rPr>
                <w:rFonts w:ascii="Arial" w:hAnsi="Arial" w:cs="Arial"/>
                <w:sz w:val="20"/>
                <w:szCs w:val="20"/>
              </w:rPr>
            </w:pPr>
            <w:r w:rsidRPr="00584140">
              <w:rPr>
                <w:rFonts w:ascii="Arial" w:hAnsi="Arial" w:cs="Arial"/>
                <w:sz w:val="20"/>
                <w:szCs w:val="20"/>
              </w:rPr>
              <w:t>78 (17)</w:t>
            </w:r>
          </w:p>
        </w:tc>
        <w:tc>
          <w:tcPr>
            <w:tcW w:w="956" w:type="dxa"/>
            <w:vMerge w:val="restart"/>
            <w:tcBorders>
              <w:right w:val="single" w:sz="2" w:space="0" w:color="auto"/>
            </w:tcBorders>
            <w:vAlign w:val="center"/>
          </w:tcPr>
          <w:p w14:paraId="6379E1FD" w14:textId="6E7FE2DE" w:rsidR="00E06ECD" w:rsidRPr="00584140" w:rsidRDefault="00E06ECD" w:rsidP="008F626C">
            <w:pPr>
              <w:jc w:val="center"/>
              <w:rPr>
                <w:rFonts w:ascii="Arial" w:hAnsi="Arial" w:cs="Arial"/>
                <w:sz w:val="20"/>
                <w:szCs w:val="20"/>
              </w:rPr>
            </w:pPr>
            <w:r w:rsidRPr="00584140">
              <w:rPr>
                <w:rFonts w:ascii="Arial" w:hAnsi="Arial" w:cs="Arial"/>
                <w:sz w:val="20"/>
                <w:szCs w:val="20"/>
              </w:rPr>
              <w:t>-1.7</w:t>
            </w:r>
          </w:p>
        </w:tc>
        <w:tc>
          <w:tcPr>
            <w:tcW w:w="1312" w:type="dxa"/>
            <w:tcBorders>
              <w:left w:val="single" w:sz="2" w:space="0" w:color="auto"/>
              <w:right w:val="single" w:sz="24" w:space="0" w:color="auto"/>
            </w:tcBorders>
            <w:vAlign w:val="center"/>
          </w:tcPr>
          <w:p w14:paraId="55DF804C" w14:textId="77466EEB" w:rsidR="00E06ECD" w:rsidRPr="00584140" w:rsidRDefault="00E06ECD" w:rsidP="008F626C">
            <w:pPr>
              <w:jc w:val="center"/>
              <w:rPr>
                <w:rFonts w:ascii="Arial" w:hAnsi="Arial" w:cs="Arial"/>
                <w:sz w:val="20"/>
                <w:szCs w:val="20"/>
              </w:rPr>
            </w:pPr>
            <w:r w:rsidRPr="00584140">
              <w:rPr>
                <w:rFonts w:ascii="Arial" w:hAnsi="Arial" w:cs="Arial"/>
                <w:sz w:val="20"/>
                <w:szCs w:val="20"/>
              </w:rPr>
              <w:t>ICC = 0.50</w:t>
            </w:r>
          </w:p>
        </w:tc>
        <w:tc>
          <w:tcPr>
            <w:tcW w:w="1134" w:type="dxa"/>
            <w:vMerge w:val="restart"/>
            <w:tcBorders>
              <w:left w:val="single" w:sz="24" w:space="0" w:color="auto"/>
            </w:tcBorders>
            <w:vAlign w:val="center"/>
          </w:tcPr>
          <w:p w14:paraId="7DF7E847" w14:textId="78737F6C" w:rsidR="00E06ECD" w:rsidRPr="00584140" w:rsidRDefault="00E06ECD" w:rsidP="008F626C">
            <w:pPr>
              <w:jc w:val="center"/>
              <w:rPr>
                <w:rFonts w:ascii="Arial" w:hAnsi="Arial" w:cs="Arial"/>
                <w:sz w:val="20"/>
                <w:szCs w:val="20"/>
              </w:rPr>
            </w:pPr>
            <w:r w:rsidRPr="00584140">
              <w:rPr>
                <w:rFonts w:ascii="Arial" w:hAnsi="Arial" w:cs="Arial"/>
                <w:sz w:val="20"/>
                <w:szCs w:val="20"/>
              </w:rPr>
              <w:t>105 (13)</w:t>
            </w:r>
          </w:p>
        </w:tc>
        <w:tc>
          <w:tcPr>
            <w:tcW w:w="1276" w:type="dxa"/>
            <w:vMerge w:val="restart"/>
            <w:vAlign w:val="center"/>
          </w:tcPr>
          <w:p w14:paraId="78D77F2D" w14:textId="29E2D381" w:rsidR="00E06ECD" w:rsidRPr="00584140" w:rsidRDefault="00E06ECD" w:rsidP="008F626C">
            <w:pPr>
              <w:jc w:val="center"/>
              <w:rPr>
                <w:rFonts w:ascii="Arial" w:hAnsi="Arial" w:cs="Arial"/>
                <w:sz w:val="20"/>
                <w:szCs w:val="20"/>
              </w:rPr>
            </w:pPr>
            <w:r w:rsidRPr="00584140">
              <w:rPr>
                <w:rFonts w:ascii="Arial" w:hAnsi="Arial" w:cs="Arial"/>
                <w:sz w:val="20"/>
                <w:szCs w:val="20"/>
              </w:rPr>
              <w:t>71 (16)</w:t>
            </w:r>
          </w:p>
        </w:tc>
        <w:tc>
          <w:tcPr>
            <w:tcW w:w="954" w:type="dxa"/>
            <w:vMerge w:val="restart"/>
            <w:vAlign w:val="center"/>
          </w:tcPr>
          <w:p w14:paraId="7E36DF13" w14:textId="2328A503" w:rsidR="00E06ECD" w:rsidRPr="00584140" w:rsidRDefault="00E06ECD" w:rsidP="008F626C">
            <w:pPr>
              <w:jc w:val="center"/>
              <w:rPr>
                <w:rFonts w:ascii="Arial" w:hAnsi="Arial" w:cs="Arial"/>
                <w:sz w:val="20"/>
                <w:szCs w:val="20"/>
              </w:rPr>
            </w:pPr>
            <w:r w:rsidRPr="00584140">
              <w:rPr>
                <w:rFonts w:ascii="Arial" w:hAnsi="Arial" w:cs="Arial"/>
                <w:sz w:val="20"/>
                <w:szCs w:val="20"/>
              </w:rPr>
              <w:t>-2.3</w:t>
            </w:r>
          </w:p>
        </w:tc>
        <w:tc>
          <w:tcPr>
            <w:tcW w:w="1314" w:type="dxa"/>
            <w:vAlign w:val="center"/>
          </w:tcPr>
          <w:p w14:paraId="1A18D451" w14:textId="77939C64" w:rsidR="00E06ECD" w:rsidRPr="00584140" w:rsidRDefault="00E06ECD" w:rsidP="008F626C">
            <w:pPr>
              <w:jc w:val="center"/>
              <w:rPr>
                <w:rFonts w:ascii="Arial" w:hAnsi="Arial" w:cs="Arial"/>
                <w:sz w:val="20"/>
                <w:szCs w:val="20"/>
              </w:rPr>
            </w:pPr>
            <w:r w:rsidRPr="00584140">
              <w:rPr>
                <w:rFonts w:ascii="Arial" w:hAnsi="Arial" w:cs="Arial"/>
                <w:sz w:val="20"/>
                <w:szCs w:val="20"/>
              </w:rPr>
              <w:t>ICC = 0.50</w:t>
            </w:r>
          </w:p>
        </w:tc>
      </w:tr>
      <w:tr w:rsidR="00815AA7" w:rsidRPr="00584140" w14:paraId="1C91B0A3" w14:textId="77777777" w:rsidTr="00CA6B48">
        <w:trPr>
          <w:trHeight w:val="305"/>
        </w:trPr>
        <w:tc>
          <w:tcPr>
            <w:tcW w:w="1163" w:type="dxa"/>
            <w:vMerge/>
            <w:tcBorders>
              <w:right w:val="single" w:sz="24" w:space="0" w:color="auto"/>
            </w:tcBorders>
          </w:tcPr>
          <w:p w14:paraId="20662851" w14:textId="77777777" w:rsidR="00E06ECD" w:rsidRPr="00584140" w:rsidRDefault="00E06ECD" w:rsidP="008F626C">
            <w:pPr>
              <w:rPr>
                <w:rFonts w:ascii="Arial" w:hAnsi="Arial" w:cs="Arial"/>
                <w:i/>
                <w:sz w:val="20"/>
                <w:szCs w:val="20"/>
              </w:rPr>
            </w:pPr>
          </w:p>
        </w:tc>
        <w:tc>
          <w:tcPr>
            <w:tcW w:w="1134" w:type="dxa"/>
            <w:vMerge/>
            <w:tcBorders>
              <w:left w:val="single" w:sz="24" w:space="0" w:color="auto"/>
            </w:tcBorders>
            <w:vAlign w:val="center"/>
          </w:tcPr>
          <w:p w14:paraId="5A03AF91" w14:textId="77777777" w:rsidR="00E06ECD" w:rsidRPr="00584140" w:rsidRDefault="00E06ECD" w:rsidP="008F626C">
            <w:pPr>
              <w:jc w:val="center"/>
              <w:rPr>
                <w:rFonts w:ascii="Arial" w:hAnsi="Arial" w:cs="Arial"/>
                <w:sz w:val="20"/>
                <w:szCs w:val="20"/>
              </w:rPr>
            </w:pPr>
          </w:p>
        </w:tc>
        <w:tc>
          <w:tcPr>
            <w:tcW w:w="1000" w:type="dxa"/>
            <w:vMerge/>
            <w:vAlign w:val="center"/>
          </w:tcPr>
          <w:p w14:paraId="1115A9BA" w14:textId="77777777" w:rsidR="00E06ECD" w:rsidRPr="00584140" w:rsidRDefault="00E06ECD" w:rsidP="008F626C">
            <w:pPr>
              <w:jc w:val="center"/>
              <w:rPr>
                <w:rFonts w:ascii="Arial" w:hAnsi="Arial" w:cs="Arial"/>
                <w:sz w:val="20"/>
                <w:szCs w:val="20"/>
              </w:rPr>
            </w:pPr>
          </w:p>
        </w:tc>
        <w:tc>
          <w:tcPr>
            <w:tcW w:w="985" w:type="dxa"/>
            <w:vMerge/>
            <w:vAlign w:val="center"/>
          </w:tcPr>
          <w:p w14:paraId="071D10C7" w14:textId="77777777" w:rsidR="00E06ECD" w:rsidRPr="00584140" w:rsidRDefault="00E06ECD" w:rsidP="008F626C">
            <w:pPr>
              <w:jc w:val="center"/>
              <w:rPr>
                <w:rFonts w:ascii="Arial" w:hAnsi="Arial" w:cs="Arial"/>
                <w:sz w:val="20"/>
                <w:szCs w:val="20"/>
              </w:rPr>
            </w:pPr>
          </w:p>
        </w:tc>
        <w:tc>
          <w:tcPr>
            <w:tcW w:w="1417" w:type="dxa"/>
            <w:tcBorders>
              <w:right w:val="single" w:sz="24" w:space="0" w:color="auto"/>
            </w:tcBorders>
            <w:vAlign w:val="center"/>
          </w:tcPr>
          <w:p w14:paraId="01194B5C" w14:textId="0C98BFC2" w:rsidR="00E06ECD" w:rsidRPr="00584140" w:rsidRDefault="00974DC3" w:rsidP="008F626C">
            <w:pPr>
              <w:jc w:val="center"/>
              <w:rPr>
                <w:rFonts w:ascii="Arial" w:hAnsi="Arial" w:cs="Arial"/>
                <w:b/>
                <w:sz w:val="20"/>
                <w:szCs w:val="20"/>
              </w:rPr>
            </w:pPr>
            <w:r>
              <w:rPr>
                <w:rFonts w:ascii="Arial" w:hAnsi="Arial" w:cs="Arial"/>
                <w:b/>
                <w:bCs/>
                <w:i/>
                <w:iCs/>
                <w:sz w:val="20"/>
                <w:szCs w:val="20"/>
              </w:rPr>
              <w:t xml:space="preserve"> </w:t>
            </w:r>
            <w:proofErr w:type="gramStart"/>
            <w:r>
              <w:rPr>
                <w:rFonts w:ascii="Arial" w:hAnsi="Arial" w:cs="Arial"/>
                <w:b/>
                <w:bCs/>
                <w:i/>
                <w:iCs/>
                <w:sz w:val="20"/>
                <w:szCs w:val="20"/>
              </w:rPr>
              <w:t>p</w:t>
            </w:r>
            <w:proofErr w:type="gramEnd"/>
            <w:r w:rsidR="001B3F00" w:rsidRPr="00584140">
              <w:rPr>
                <w:rFonts w:ascii="Arial" w:hAnsi="Arial" w:cs="Arial"/>
                <w:b/>
                <w:bCs/>
                <w:i/>
                <w:iCs/>
                <w:sz w:val="20"/>
                <w:szCs w:val="20"/>
              </w:rPr>
              <w:t xml:space="preserve"> </w:t>
            </w:r>
            <w:r w:rsidR="00E06ECD" w:rsidRPr="00584140">
              <w:rPr>
                <w:rFonts w:ascii="Arial" w:hAnsi="Arial" w:cs="Arial"/>
                <w:b/>
                <w:sz w:val="20"/>
                <w:szCs w:val="20"/>
              </w:rPr>
              <w:t>= 9.9e-08</w:t>
            </w:r>
          </w:p>
        </w:tc>
        <w:tc>
          <w:tcPr>
            <w:tcW w:w="1134" w:type="dxa"/>
            <w:vMerge/>
            <w:tcBorders>
              <w:left w:val="single" w:sz="24" w:space="0" w:color="auto"/>
            </w:tcBorders>
            <w:vAlign w:val="center"/>
          </w:tcPr>
          <w:p w14:paraId="5DCAD6BF" w14:textId="77777777" w:rsidR="00E06ECD" w:rsidRPr="00584140" w:rsidRDefault="00E06ECD" w:rsidP="008F626C">
            <w:pPr>
              <w:jc w:val="center"/>
              <w:rPr>
                <w:rFonts w:ascii="Arial" w:hAnsi="Arial" w:cs="Arial"/>
                <w:sz w:val="20"/>
                <w:szCs w:val="20"/>
              </w:rPr>
            </w:pPr>
          </w:p>
        </w:tc>
        <w:tc>
          <w:tcPr>
            <w:tcW w:w="1134" w:type="dxa"/>
            <w:vMerge/>
            <w:vAlign w:val="center"/>
          </w:tcPr>
          <w:p w14:paraId="33087374" w14:textId="77777777" w:rsidR="00E06ECD" w:rsidRPr="00584140" w:rsidRDefault="00E06ECD" w:rsidP="008F626C">
            <w:pPr>
              <w:jc w:val="center"/>
              <w:rPr>
                <w:rFonts w:ascii="Arial" w:hAnsi="Arial" w:cs="Arial"/>
                <w:sz w:val="20"/>
                <w:szCs w:val="20"/>
              </w:rPr>
            </w:pPr>
          </w:p>
        </w:tc>
        <w:tc>
          <w:tcPr>
            <w:tcW w:w="956" w:type="dxa"/>
            <w:vMerge/>
            <w:tcBorders>
              <w:right w:val="single" w:sz="2" w:space="0" w:color="auto"/>
            </w:tcBorders>
            <w:vAlign w:val="center"/>
          </w:tcPr>
          <w:p w14:paraId="6641FDA8" w14:textId="77777777" w:rsidR="00E06ECD" w:rsidRPr="00584140" w:rsidRDefault="00E06ECD" w:rsidP="008F626C">
            <w:pPr>
              <w:jc w:val="center"/>
              <w:rPr>
                <w:rFonts w:ascii="Arial" w:hAnsi="Arial" w:cs="Arial"/>
                <w:sz w:val="20"/>
                <w:szCs w:val="20"/>
              </w:rPr>
            </w:pPr>
          </w:p>
        </w:tc>
        <w:tc>
          <w:tcPr>
            <w:tcW w:w="1312" w:type="dxa"/>
            <w:tcBorders>
              <w:left w:val="single" w:sz="2" w:space="0" w:color="auto"/>
              <w:right w:val="single" w:sz="24" w:space="0" w:color="auto"/>
            </w:tcBorders>
            <w:vAlign w:val="center"/>
          </w:tcPr>
          <w:p w14:paraId="0CAD120B" w14:textId="100EE1BB" w:rsidR="00E06ECD" w:rsidRPr="00584140" w:rsidRDefault="00974DC3" w:rsidP="008F626C">
            <w:pPr>
              <w:jc w:val="center"/>
              <w:rPr>
                <w:rFonts w:ascii="Arial" w:hAnsi="Arial" w:cs="Arial"/>
                <w:b/>
                <w:sz w:val="20"/>
                <w:szCs w:val="20"/>
              </w:rPr>
            </w:pPr>
            <w:proofErr w:type="gramStart"/>
            <w:r>
              <w:rPr>
                <w:rFonts w:ascii="Arial" w:hAnsi="Arial" w:cs="Arial"/>
                <w:b/>
                <w:bCs/>
                <w:i/>
                <w:iCs/>
                <w:sz w:val="20"/>
                <w:szCs w:val="20"/>
              </w:rPr>
              <w:t>p</w:t>
            </w:r>
            <w:proofErr w:type="gramEnd"/>
            <w:r w:rsidR="00571CAE" w:rsidRPr="00584140">
              <w:rPr>
                <w:rFonts w:ascii="Arial" w:hAnsi="Arial" w:cs="Arial"/>
                <w:b/>
                <w:bCs/>
                <w:i/>
                <w:iCs/>
                <w:sz w:val="20"/>
                <w:szCs w:val="20"/>
              </w:rPr>
              <w:t xml:space="preserve"> </w:t>
            </w:r>
            <w:r w:rsidR="00E06ECD" w:rsidRPr="00584140">
              <w:rPr>
                <w:rFonts w:ascii="Arial" w:hAnsi="Arial" w:cs="Arial"/>
                <w:b/>
                <w:sz w:val="20"/>
                <w:szCs w:val="20"/>
              </w:rPr>
              <w:t>= 1.9e-06</w:t>
            </w:r>
          </w:p>
        </w:tc>
        <w:tc>
          <w:tcPr>
            <w:tcW w:w="1134" w:type="dxa"/>
            <w:vMerge/>
            <w:tcBorders>
              <w:left w:val="single" w:sz="24" w:space="0" w:color="auto"/>
            </w:tcBorders>
            <w:vAlign w:val="center"/>
          </w:tcPr>
          <w:p w14:paraId="3682241B" w14:textId="77777777" w:rsidR="00E06ECD" w:rsidRPr="00584140" w:rsidRDefault="00E06ECD" w:rsidP="008F626C">
            <w:pPr>
              <w:jc w:val="center"/>
              <w:rPr>
                <w:rFonts w:ascii="Arial" w:hAnsi="Arial" w:cs="Arial"/>
                <w:sz w:val="20"/>
                <w:szCs w:val="20"/>
              </w:rPr>
            </w:pPr>
          </w:p>
        </w:tc>
        <w:tc>
          <w:tcPr>
            <w:tcW w:w="1276" w:type="dxa"/>
            <w:vMerge/>
            <w:vAlign w:val="center"/>
          </w:tcPr>
          <w:p w14:paraId="2FE67D05" w14:textId="77777777" w:rsidR="00E06ECD" w:rsidRPr="00584140" w:rsidRDefault="00E06ECD" w:rsidP="008F626C">
            <w:pPr>
              <w:jc w:val="center"/>
              <w:rPr>
                <w:rFonts w:ascii="Arial" w:hAnsi="Arial" w:cs="Arial"/>
                <w:sz w:val="20"/>
                <w:szCs w:val="20"/>
              </w:rPr>
            </w:pPr>
          </w:p>
        </w:tc>
        <w:tc>
          <w:tcPr>
            <w:tcW w:w="954" w:type="dxa"/>
            <w:vMerge/>
            <w:vAlign w:val="center"/>
          </w:tcPr>
          <w:p w14:paraId="3856F7CB" w14:textId="77777777" w:rsidR="00E06ECD" w:rsidRPr="00584140" w:rsidRDefault="00E06ECD" w:rsidP="008F626C">
            <w:pPr>
              <w:jc w:val="center"/>
              <w:rPr>
                <w:rFonts w:ascii="Arial" w:hAnsi="Arial" w:cs="Arial"/>
                <w:sz w:val="20"/>
                <w:szCs w:val="20"/>
              </w:rPr>
            </w:pPr>
          </w:p>
        </w:tc>
        <w:tc>
          <w:tcPr>
            <w:tcW w:w="1314" w:type="dxa"/>
            <w:vAlign w:val="center"/>
          </w:tcPr>
          <w:p w14:paraId="7B6CEB74" w14:textId="12F58C11" w:rsidR="00E06ECD"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571CAE" w:rsidRPr="00584140">
              <w:rPr>
                <w:rFonts w:ascii="Arial" w:hAnsi="Arial" w:cs="Arial"/>
                <w:b/>
                <w:bCs/>
                <w:i/>
                <w:iCs/>
                <w:sz w:val="20"/>
                <w:szCs w:val="20"/>
              </w:rPr>
              <w:t xml:space="preserve"> </w:t>
            </w:r>
            <w:r w:rsidR="00E06ECD" w:rsidRPr="00584140">
              <w:rPr>
                <w:rFonts w:ascii="Arial" w:hAnsi="Arial" w:cs="Arial"/>
                <w:b/>
                <w:sz w:val="20"/>
                <w:szCs w:val="20"/>
              </w:rPr>
              <w:t>= 1.3e-06</w:t>
            </w:r>
          </w:p>
        </w:tc>
      </w:tr>
      <w:tr w:rsidR="00815AA7" w:rsidRPr="00584140" w14:paraId="691732EC" w14:textId="77777777" w:rsidTr="00CA6B48">
        <w:trPr>
          <w:trHeight w:val="306"/>
        </w:trPr>
        <w:tc>
          <w:tcPr>
            <w:tcW w:w="1163" w:type="dxa"/>
            <w:vMerge w:val="restart"/>
            <w:tcBorders>
              <w:right w:val="single" w:sz="24" w:space="0" w:color="auto"/>
            </w:tcBorders>
          </w:tcPr>
          <w:p w14:paraId="1C321B7C" w14:textId="5291DF4F" w:rsidR="00E06ECD" w:rsidRPr="00584140" w:rsidRDefault="00AE3500" w:rsidP="008F626C">
            <w:pPr>
              <w:rPr>
                <w:rFonts w:ascii="Arial" w:hAnsi="Arial" w:cs="Arial"/>
                <w:i/>
                <w:sz w:val="20"/>
                <w:szCs w:val="20"/>
                <w:vertAlign w:val="superscript"/>
              </w:rPr>
            </w:pPr>
            <w:r w:rsidRPr="00584140">
              <w:rPr>
                <w:rFonts w:ascii="Arial" w:hAnsi="Arial" w:cs="Arial"/>
                <w:i/>
                <w:sz w:val="20"/>
                <w:szCs w:val="20"/>
              </w:rPr>
              <w:t xml:space="preserve">2014 </w:t>
            </w:r>
            <w:r w:rsidR="00E06ECD" w:rsidRPr="00584140">
              <w:rPr>
                <w:rFonts w:ascii="Arial" w:hAnsi="Arial" w:cs="Arial"/>
                <w:i/>
                <w:sz w:val="20"/>
                <w:szCs w:val="20"/>
              </w:rPr>
              <w:t xml:space="preserve">22q11.2 deletion study </w:t>
            </w:r>
            <w:r w:rsidR="00E06ECD" w:rsidRPr="00584140">
              <w:rPr>
                <w:rFonts w:ascii="Arial" w:hAnsi="Arial" w:cs="Arial"/>
                <w:i/>
                <w:sz w:val="20"/>
                <w:szCs w:val="20"/>
                <w:vertAlign w:val="superscript"/>
              </w:rPr>
              <w:t>b</w:t>
            </w:r>
          </w:p>
        </w:tc>
        <w:tc>
          <w:tcPr>
            <w:tcW w:w="1134" w:type="dxa"/>
            <w:vMerge w:val="restart"/>
            <w:tcBorders>
              <w:left w:val="single" w:sz="24" w:space="0" w:color="auto"/>
            </w:tcBorders>
            <w:vAlign w:val="center"/>
          </w:tcPr>
          <w:p w14:paraId="6020E51A" w14:textId="53E79DFB" w:rsidR="00E06ECD" w:rsidRPr="00584140" w:rsidRDefault="00E06ECD" w:rsidP="008F626C">
            <w:pPr>
              <w:jc w:val="center"/>
              <w:rPr>
                <w:rFonts w:ascii="Arial" w:hAnsi="Arial" w:cs="Arial"/>
                <w:sz w:val="20"/>
                <w:szCs w:val="20"/>
              </w:rPr>
            </w:pPr>
            <w:r w:rsidRPr="00584140">
              <w:rPr>
                <w:rFonts w:ascii="Arial" w:hAnsi="Arial" w:cs="Arial"/>
                <w:sz w:val="20"/>
                <w:szCs w:val="20"/>
              </w:rPr>
              <w:t>101 (12)</w:t>
            </w:r>
          </w:p>
        </w:tc>
        <w:tc>
          <w:tcPr>
            <w:tcW w:w="1000" w:type="dxa"/>
            <w:vMerge w:val="restart"/>
            <w:vAlign w:val="center"/>
          </w:tcPr>
          <w:p w14:paraId="0B044B57" w14:textId="287E343D" w:rsidR="00E06ECD" w:rsidRPr="00584140" w:rsidRDefault="00E06ECD" w:rsidP="008F626C">
            <w:pPr>
              <w:jc w:val="center"/>
              <w:rPr>
                <w:rFonts w:ascii="Arial" w:hAnsi="Arial" w:cs="Arial"/>
                <w:sz w:val="20"/>
                <w:szCs w:val="20"/>
              </w:rPr>
            </w:pPr>
            <w:r w:rsidRPr="00584140">
              <w:rPr>
                <w:rFonts w:ascii="Arial" w:hAnsi="Arial" w:cs="Arial"/>
                <w:sz w:val="20"/>
                <w:szCs w:val="20"/>
              </w:rPr>
              <w:t>72 (14)</w:t>
            </w:r>
          </w:p>
        </w:tc>
        <w:tc>
          <w:tcPr>
            <w:tcW w:w="985" w:type="dxa"/>
            <w:vMerge w:val="restart"/>
            <w:vAlign w:val="center"/>
          </w:tcPr>
          <w:p w14:paraId="3ECB0765" w14:textId="0F789B4C" w:rsidR="00E06ECD" w:rsidRPr="00584140" w:rsidRDefault="00E06ECD" w:rsidP="008F626C">
            <w:pPr>
              <w:jc w:val="center"/>
              <w:rPr>
                <w:rFonts w:ascii="Arial" w:hAnsi="Arial" w:cs="Arial"/>
                <w:sz w:val="20"/>
                <w:szCs w:val="20"/>
                <w:vertAlign w:val="superscript"/>
              </w:rPr>
            </w:pPr>
            <w:r w:rsidRPr="00584140">
              <w:rPr>
                <w:rFonts w:ascii="Arial" w:hAnsi="Arial" w:cs="Arial"/>
                <w:sz w:val="20"/>
                <w:szCs w:val="20"/>
              </w:rPr>
              <w:t xml:space="preserve">-1.9 </w:t>
            </w:r>
            <w:r w:rsidRPr="00584140">
              <w:rPr>
                <w:rFonts w:ascii="Arial" w:hAnsi="Arial" w:cs="Arial"/>
                <w:sz w:val="20"/>
                <w:szCs w:val="20"/>
                <w:vertAlign w:val="superscript"/>
              </w:rPr>
              <w:t>d</w:t>
            </w:r>
          </w:p>
        </w:tc>
        <w:tc>
          <w:tcPr>
            <w:tcW w:w="1417" w:type="dxa"/>
            <w:tcBorders>
              <w:right w:val="single" w:sz="24" w:space="0" w:color="auto"/>
            </w:tcBorders>
            <w:vAlign w:val="center"/>
          </w:tcPr>
          <w:p w14:paraId="0DE78FC7"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w:t>
            </w:r>
          </w:p>
          <w:p w14:paraId="07836FDB" w14:textId="77777777" w:rsidR="00E06ECD" w:rsidRPr="00584140" w:rsidRDefault="00E06ECD" w:rsidP="008F626C">
            <w:pPr>
              <w:jc w:val="center"/>
              <w:rPr>
                <w:rFonts w:ascii="Arial" w:hAnsi="Arial" w:cs="Arial"/>
                <w:sz w:val="20"/>
                <w:szCs w:val="20"/>
              </w:rPr>
            </w:pPr>
          </w:p>
        </w:tc>
        <w:tc>
          <w:tcPr>
            <w:tcW w:w="1134" w:type="dxa"/>
            <w:vMerge w:val="restart"/>
            <w:tcBorders>
              <w:left w:val="single" w:sz="24" w:space="0" w:color="auto"/>
            </w:tcBorders>
            <w:vAlign w:val="center"/>
          </w:tcPr>
          <w:p w14:paraId="7D77978F" w14:textId="212F38B0" w:rsidR="00E06ECD" w:rsidRPr="00584140" w:rsidRDefault="00E06ECD" w:rsidP="008F626C">
            <w:pPr>
              <w:jc w:val="center"/>
              <w:rPr>
                <w:rFonts w:ascii="Arial" w:hAnsi="Arial" w:cs="Arial"/>
                <w:sz w:val="20"/>
                <w:szCs w:val="20"/>
              </w:rPr>
            </w:pPr>
            <w:r w:rsidRPr="00584140">
              <w:rPr>
                <w:rFonts w:ascii="Arial" w:hAnsi="Arial" w:cs="Arial"/>
                <w:sz w:val="20"/>
                <w:szCs w:val="20"/>
              </w:rPr>
              <w:t>-</w:t>
            </w:r>
          </w:p>
        </w:tc>
        <w:tc>
          <w:tcPr>
            <w:tcW w:w="1134" w:type="dxa"/>
            <w:vMerge w:val="restart"/>
            <w:vAlign w:val="center"/>
          </w:tcPr>
          <w:p w14:paraId="069D0DB3" w14:textId="4BC77ACE" w:rsidR="00E06ECD" w:rsidRPr="00584140" w:rsidRDefault="00E06ECD" w:rsidP="008F626C">
            <w:pPr>
              <w:jc w:val="center"/>
              <w:rPr>
                <w:rFonts w:ascii="Arial" w:hAnsi="Arial" w:cs="Arial"/>
                <w:sz w:val="20"/>
                <w:szCs w:val="20"/>
              </w:rPr>
            </w:pPr>
            <w:r w:rsidRPr="00584140">
              <w:rPr>
                <w:rFonts w:ascii="Arial" w:hAnsi="Arial" w:cs="Arial"/>
                <w:sz w:val="20"/>
                <w:szCs w:val="20"/>
              </w:rPr>
              <w:t>-</w:t>
            </w:r>
          </w:p>
        </w:tc>
        <w:tc>
          <w:tcPr>
            <w:tcW w:w="956" w:type="dxa"/>
            <w:vMerge w:val="restart"/>
            <w:tcBorders>
              <w:right w:val="single" w:sz="2" w:space="0" w:color="auto"/>
            </w:tcBorders>
            <w:vAlign w:val="center"/>
          </w:tcPr>
          <w:p w14:paraId="52233576"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w:t>
            </w:r>
          </w:p>
        </w:tc>
        <w:tc>
          <w:tcPr>
            <w:tcW w:w="1312" w:type="dxa"/>
            <w:tcBorders>
              <w:left w:val="single" w:sz="2" w:space="0" w:color="auto"/>
              <w:right w:val="single" w:sz="24" w:space="0" w:color="auto"/>
            </w:tcBorders>
            <w:vAlign w:val="center"/>
          </w:tcPr>
          <w:p w14:paraId="2BC6DADE"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w:t>
            </w:r>
          </w:p>
          <w:p w14:paraId="06C738D0" w14:textId="77777777" w:rsidR="00E06ECD" w:rsidRPr="00584140" w:rsidRDefault="00E06ECD" w:rsidP="008F626C">
            <w:pPr>
              <w:jc w:val="center"/>
              <w:rPr>
                <w:rFonts w:ascii="Arial" w:hAnsi="Arial" w:cs="Arial"/>
                <w:sz w:val="20"/>
                <w:szCs w:val="20"/>
              </w:rPr>
            </w:pPr>
          </w:p>
        </w:tc>
        <w:tc>
          <w:tcPr>
            <w:tcW w:w="1134" w:type="dxa"/>
            <w:vMerge w:val="restart"/>
            <w:tcBorders>
              <w:left w:val="single" w:sz="24" w:space="0" w:color="auto"/>
            </w:tcBorders>
            <w:vAlign w:val="center"/>
          </w:tcPr>
          <w:p w14:paraId="2E175292" w14:textId="01ABBB0E" w:rsidR="00E06ECD" w:rsidRPr="00584140" w:rsidRDefault="00E06ECD" w:rsidP="008F626C">
            <w:pPr>
              <w:jc w:val="center"/>
              <w:rPr>
                <w:rFonts w:ascii="Arial" w:hAnsi="Arial" w:cs="Arial"/>
                <w:sz w:val="20"/>
                <w:szCs w:val="20"/>
              </w:rPr>
            </w:pPr>
            <w:r w:rsidRPr="00584140">
              <w:rPr>
                <w:rFonts w:ascii="Arial" w:hAnsi="Arial" w:cs="Arial"/>
                <w:sz w:val="20"/>
                <w:szCs w:val="20"/>
              </w:rPr>
              <w:t>-</w:t>
            </w:r>
          </w:p>
        </w:tc>
        <w:tc>
          <w:tcPr>
            <w:tcW w:w="1276" w:type="dxa"/>
            <w:vMerge w:val="restart"/>
            <w:vAlign w:val="center"/>
          </w:tcPr>
          <w:p w14:paraId="32057726" w14:textId="7E14219A" w:rsidR="00E06ECD" w:rsidRPr="00584140" w:rsidRDefault="00E06ECD" w:rsidP="008F626C">
            <w:pPr>
              <w:jc w:val="center"/>
              <w:rPr>
                <w:rFonts w:ascii="Arial" w:hAnsi="Arial" w:cs="Arial"/>
                <w:sz w:val="20"/>
                <w:szCs w:val="20"/>
              </w:rPr>
            </w:pPr>
            <w:r w:rsidRPr="00584140">
              <w:rPr>
                <w:rFonts w:ascii="Arial" w:hAnsi="Arial" w:cs="Arial"/>
                <w:sz w:val="20"/>
                <w:szCs w:val="20"/>
              </w:rPr>
              <w:t>-</w:t>
            </w:r>
          </w:p>
        </w:tc>
        <w:tc>
          <w:tcPr>
            <w:tcW w:w="954" w:type="dxa"/>
            <w:vMerge w:val="restart"/>
            <w:vAlign w:val="center"/>
          </w:tcPr>
          <w:p w14:paraId="16B8AE4B"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w:t>
            </w:r>
          </w:p>
        </w:tc>
        <w:tc>
          <w:tcPr>
            <w:tcW w:w="1314" w:type="dxa"/>
            <w:vAlign w:val="center"/>
          </w:tcPr>
          <w:p w14:paraId="460343A5"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w:t>
            </w:r>
          </w:p>
          <w:p w14:paraId="0646E6F7" w14:textId="77777777" w:rsidR="00E06ECD" w:rsidRPr="00584140" w:rsidRDefault="00E06ECD" w:rsidP="008F626C">
            <w:pPr>
              <w:jc w:val="center"/>
              <w:rPr>
                <w:rFonts w:ascii="Arial" w:hAnsi="Arial" w:cs="Arial"/>
                <w:sz w:val="20"/>
                <w:szCs w:val="20"/>
              </w:rPr>
            </w:pPr>
          </w:p>
        </w:tc>
      </w:tr>
      <w:tr w:rsidR="00815AA7" w:rsidRPr="00584140" w14:paraId="6D05DA13" w14:textId="77777777" w:rsidTr="00CA6B48">
        <w:trPr>
          <w:trHeight w:val="305"/>
        </w:trPr>
        <w:tc>
          <w:tcPr>
            <w:tcW w:w="1163" w:type="dxa"/>
            <w:vMerge/>
            <w:tcBorders>
              <w:right w:val="single" w:sz="24" w:space="0" w:color="auto"/>
            </w:tcBorders>
          </w:tcPr>
          <w:p w14:paraId="3A09737B" w14:textId="77777777" w:rsidR="00E06ECD" w:rsidRPr="00584140" w:rsidRDefault="00E06ECD" w:rsidP="008F626C">
            <w:pPr>
              <w:rPr>
                <w:rFonts w:ascii="Arial" w:hAnsi="Arial" w:cs="Arial"/>
                <w:i/>
                <w:sz w:val="20"/>
                <w:szCs w:val="20"/>
              </w:rPr>
            </w:pPr>
          </w:p>
        </w:tc>
        <w:tc>
          <w:tcPr>
            <w:tcW w:w="1134" w:type="dxa"/>
            <w:vMerge/>
            <w:tcBorders>
              <w:left w:val="single" w:sz="24" w:space="0" w:color="auto"/>
            </w:tcBorders>
            <w:vAlign w:val="center"/>
          </w:tcPr>
          <w:p w14:paraId="73A58C28" w14:textId="77777777" w:rsidR="00E06ECD" w:rsidRPr="00584140" w:rsidRDefault="00E06ECD" w:rsidP="008F626C">
            <w:pPr>
              <w:jc w:val="center"/>
              <w:rPr>
                <w:rFonts w:ascii="Arial" w:hAnsi="Arial" w:cs="Arial"/>
                <w:sz w:val="20"/>
                <w:szCs w:val="20"/>
              </w:rPr>
            </w:pPr>
          </w:p>
        </w:tc>
        <w:tc>
          <w:tcPr>
            <w:tcW w:w="1000" w:type="dxa"/>
            <w:vMerge/>
            <w:vAlign w:val="center"/>
          </w:tcPr>
          <w:p w14:paraId="3C482DFA" w14:textId="77777777" w:rsidR="00E06ECD" w:rsidRPr="00584140" w:rsidRDefault="00E06ECD" w:rsidP="008F626C">
            <w:pPr>
              <w:jc w:val="center"/>
              <w:rPr>
                <w:rFonts w:ascii="Arial" w:hAnsi="Arial" w:cs="Arial"/>
                <w:sz w:val="20"/>
                <w:szCs w:val="20"/>
              </w:rPr>
            </w:pPr>
          </w:p>
        </w:tc>
        <w:tc>
          <w:tcPr>
            <w:tcW w:w="985" w:type="dxa"/>
            <w:vMerge/>
            <w:vAlign w:val="center"/>
          </w:tcPr>
          <w:p w14:paraId="3818949B" w14:textId="77777777" w:rsidR="00E06ECD" w:rsidRPr="00584140" w:rsidRDefault="00E06ECD" w:rsidP="008F626C">
            <w:pPr>
              <w:jc w:val="center"/>
              <w:rPr>
                <w:rFonts w:ascii="Arial" w:hAnsi="Arial" w:cs="Arial"/>
                <w:sz w:val="20"/>
                <w:szCs w:val="20"/>
              </w:rPr>
            </w:pPr>
          </w:p>
        </w:tc>
        <w:tc>
          <w:tcPr>
            <w:tcW w:w="1417" w:type="dxa"/>
            <w:tcBorders>
              <w:right w:val="single" w:sz="24" w:space="0" w:color="auto"/>
            </w:tcBorders>
            <w:vAlign w:val="center"/>
          </w:tcPr>
          <w:p w14:paraId="2209CE69" w14:textId="71512C42" w:rsidR="00E06ECD"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571CAE" w:rsidRPr="00584140">
              <w:rPr>
                <w:rFonts w:ascii="Arial" w:hAnsi="Arial" w:cs="Arial"/>
                <w:b/>
                <w:bCs/>
                <w:i/>
                <w:iCs/>
                <w:sz w:val="20"/>
                <w:szCs w:val="20"/>
              </w:rPr>
              <w:t xml:space="preserve"> </w:t>
            </w:r>
            <w:r w:rsidR="00E06ECD" w:rsidRPr="00584140">
              <w:rPr>
                <w:rFonts w:ascii="Arial" w:hAnsi="Arial" w:cs="Arial"/>
                <w:b/>
                <w:sz w:val="20"/>
                <w:szCs w:val="20"/>
              </w:rPr>
              <w:t xml:space="preserve">&lt; </w:t>
            </w:r>
            <w:r>
              <w:rPr>
                <w:rFonts w:ascii="Arial" w:hAnsi="Arial" w:cs="Arial"/>
                <w:b/>
                <w:sz w:val="20"/>
                <w:szCs w:val="20"/>
              </w:rPr>
              <w:t>0</w:t>
            </w:r>
            <w:r w:rsidR="00203D82" w:rsidRPr="00584140">
              <w:rPr>
                <w:rFonts w:ascii="Arial" w:hAnsi="Arial" w:cs="Arial"/>
                <w:b/>
                <w:sz w:val="20"/>
                <w:szCs w:val="20"/>
              </w:rPr>
              <w:t>.01</w:t>
            </w:r>
          </w:p>
        </w:tc>
        <w:tc>
          <w:tcPr>
            <w:tcW w:w="1134" w:type="dxa"/>
            <w:vMerge/>
            <w:tcBorders>
              <w:left w:val="single" w:sz="24" w:space="0" w:color="auto"/>
            </w:tcBorders>
            <w:vAlign w:val="center"/>
          </w:tcPr>
          <w:p w14:paraId="56BB8AEC" w14:textId="77777777" w:rsidR="00E06ECD" w:rsidRPr="00584140" w:rsidRDefault="00E06ECD" w:rsidP="008F626C">
            <w:pPr>
              <w:jc w:val="center"/>
              <w:rPr>
                <w:rFonts w:ascii="Arial" w:hAnsi="Arial" w:cs="Arial"/>
                <w:sz w:val="20"/>
                <w:szCs w:val="20"/>
              </w:rPr>
            </w:pPr>
          </w:p>
        </w:tc>
        <w:tc>
          <w:tcPr>
            <w:tcW w:w="1134" w:type="dxa"/>
            <w:vMerge/>
            <w:vAlign w:val="center"/>
          </w:tcPr>
          <w:p w14:paraId="2A6A91A0" w14:textId="77777777" w:rsidR="00E06ECD" w:rsidRPr="00584140" w:rsidRDefault="00E06ECD" w:rsidP="008F626C">
            <w:pPr>
              <w:jc w:val="center"/>
              <w:rPr>
                <w:rFonts w:ascii="Arial" w:hAnsi="Arial" w:cs="Arial"/>
                <w:sz w:val="20"/>
                <w:szCs w:val="20"/>
              </w:rPr>
            </w:pPr>
          </w:p>
        </w:tc>
        <w:tc>
          <w:tcPr>
            <w:tcW w:w="956" w:type="dxa"/>
            <w:vMerge/>
            <w:tcBorders>
              <w:right w:val="single" w:sz="2" w:space="0" w:color="auto"/>
            </w:tcBorders>
            <w:vAlign w:val="center"/>
          </w:tcPr>
          <w:p w14:paraId="55616863" w14:textId="77777777" w:rsidR="00E06ECD" w:rsidRPr="00584140" w:rsidRDefault="00E06ECD" w:rsidP="008F626C">
            <w:pPr>
              <w:jc w:val="center"/>
              <w:rPr>
                <w:rFonts w:ascii="Arial" w:hAnsi="Arial" w:cs="Arial"/>
                <w:sz w:val="20"/>
                <w:szCs w:val="20"/>
              </w:rPr>
            </w:pPr>
          </w:p>
        </w:tc>
        <w:tc>
          <w:tcPr>
            <w:tcW w:w="1312" w:type="dxa"/>
            <w:tcBorders>
              <w:left w:val="single" w:sz="2" w:space="0" w:color="auto"/>
              <w:right w:val="single" w:sz="24" w:space="0" w:color="auto"/>
            </w:tcBorders>
            <w:vAlign w:val="center"/>
          </w:tcPr>
          <w:p w14:paraId="14EE7FD3" w14:textId="06EB215D" w:rsidR="00E06ECD"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571CAE" w:rsidRPr="00584140">
              <w:rPr>
                <w:rFonts w:ascii="Arial" w:hAnsi="Arial" w:cs="Arial"/>
                <w:b/>
                <w:bCs/>
                <w:i/>
                <w:iCs/>
                <w:sz w:val="20"/>
                <w:szCs w:val="20"/>
              </w:rPr>
              <w:t xml:space="preserve"> </w:t>
            </w:r>
            <w:r w:rsidR="00E06ECD" w:rsidRPr="00584140">
              <w:rPr>
                <w:rFonts w:ascii="Arial" w:hAnsi="Arial" w:cs="Arial"/>
                <w:b/>
                <w:sz w:val="20"/>
                <w:szCs w:val="20"/>
              </w:rPr>
              <w:t xml:space="preserve">&lt; </w:t>
            </w:r>
            <w:r>
              <w:rPr>
                <w:rFonts w:ascii="Arial" w:hAnsi="Arial" w:cs="Arial"/>
                <w:b/>
                <w:sz w:val="20"/>
                <w:szCs w:val="20"/>
              </w:rPr>
              <w:t>0</w:t>
            </w:r>
            <w:r w:rsidR="00203D82" w:rsidRPr="00584140">
              <w:rPr>
                <w:rFonts w:ascii="Arial" w:hAnsi="Arial" w:cs="Arial"/>
                <w:b/>
                <w:sz w:val="20"/>
                <w:szCs w:val="20"/>
              </w:rPr>
              <w:t>.01</w:t>
            </w:r>
          </w:p>
        </w:tc>
        <w:tc>
          <w:tcPr>
            <w:tcW w:w="1134" w:type="dxa"/>
            <w:vMerge/>
            <w:tcBorders>
              <w:left w:val="single" w:sz="24" w:space="0" w:color="auto"/>
            </w:tcBorders>
            <w:vAlign w:val="center"/>
          </w:tcPr>
          <w:p w14:paraId="53A3F5EB" w14:textId="77777777" w:rsidR="00E06ECD" w:rsidRPr="00584140" w:rsidRDefault="00E06ECD" w:rsidP="008F626C">
            <w:pPr>
              <w:jc w:val="center"/>
              <w:rPr>
                <w:rFonts w:ascii="Arial" w:hAnsi="Arial" w:cs="Arial"/>
                <w:sz w:val="20"/>
                <w:szCs w:val="20"/>
              </w:rPr>
            </w:pPr>
          </w:p>
        </w:tc>
        <w:tc>
          <w:tcPr>
            <w:tcW w:w="1276" w:type="dxa"/>
            <w:vMerge/>
            <w:vAlign w:val="center"/>
          </w:tcPr>
          <w:p w14:paraId="1F32045D" w14:textId="77777777" w:rsidR="00E06ECD" w:rsidRPr="00584140" w:rsidRDefault="00E06ECD" w:rsidP="008F626C">
            <w:pPr>
              <w:jc w:val="center"/>
              <w:rPr>
                <w:rFonts w:ascii="Arial" w:hAnsi="Arial" w:cs="Arial"/>
                <w:sz w:val="20"/>
                <w:szCs w:val="20"/>
              </w:rPr>
            </w:pPr>
          </w:p>
        </w:tc>
        <w:tc>
          <w:tcPr>
            <w:tcW w:w="954" w:type="dxa"/>
            <w:vMerge/>
            <w:vAlign w:val="center"/>
          </w:tcPr>
          <w:p w14:paraId="5CDE1DB4" w14:textId="77777777" w:rsidR="00E06ECD" w:rsidRPr="00584140" w:rsidRDefault="00E06ECD" w:rsidP="008F626C">
            <w:pPr>
              <w:jc w:val="center"/>
              <w:rPr>
                <w:rFonts w:ascii="Arial" w:hAnsi="Arial" w:cs="Arial"/>
                <w:sz w:val="20"/>
                <w:szCs w:val="20"/>
              </w:rPr>
            </w:pPr>
          </w:p>
        </w:tc>
        <w:tc>
          <w:tcPr>
            <w:tcW w:w="1314" w:type="dxa"/>
            <w:vAlign w:val="center"/>
          </w:tcPr>
          <w:p w14:paraId="50266BE4" w14:textId="29021622" w:rsidR="00E06ECD"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E06ECD" w:rsidRPr="00584140">
              <w:rPr>
                <w:rFonts w:ascii="Arial" w:hAnsi="Arial" w:cs="Arial"/>
                <w:b/>
                <w:sz w:val="20"/>
                <w:szCs w:val="20"/>
              </w:rPr>
              <w:t xml:space="preserve"> &lt; </w:t>
            </w:r>
            <w:r>
              <w:rPr>
                <w:rFonts w:ascii="Arial" w:hAnsi="Arial" w:cs="Arial"/>
                <w:b/>
                <w:sz w:val="20"/>
                <w:szCs w:val="20"/>
              </w:rPr>
              <w:t>0</w:t>
            </w:r>
            <w:r w:rsidR="00203D82" w:rsidRPr="00584140">
              <w:rPr>
                <w:rFonts w:ascii="Arial" w:hAnsi="Arial" w:cs="Arial"/>
                <w:b/>
                <w:sz w:val="20"/>
                <w:szCs w:val="20"/>
              </w:rPr>
              <w:t>.01</w:t>
            </w:r>
          </w:p>
        </w:tc>
      </w:tr>
      <w:tr w:rsidR="00815AA7" w:rsidRPr="00584140" w14:paraId="74A9A125" w14:textId="77777777" w:rsidTr="00CA6B48">
        <w:trPr>
          <w:trHeight w:val="306"/>
        </w:trPr>
        <w:tc>
          <w:tcPr>
            <w:tcW w:w="1163" w:type="dxa"/>
            <w:vMerge w:val="restart"/>
            <w:tcBorders>
              <w:right w:val="single" w:sz="24" w:space="0" w:color="auto"/>
            </w:tcBorders>
          </w:tcPr>
          <w:p w14:paraId="148BF95A" w14:textId="159F240C" w:rsidR="00E06ECD" w:rsidRPr="00584140" w:rsidRDefault="00E06ECD" w:rsidP="008F626C">
            <w:pPr>
              <w:rPr>
                <w:rFonts w:ascii="Arial" w:hAnsi="Arial" w:cs="Arial"/>
                <w:i/>
                <w:sz w:val="20"/>
                <w:szCs w:val="20"/>
                <w:vertAlign w:val="superscript"/>
              </w:rPr>
            </w:pPr>
            <w:r w:rsidRPr="00584140">
              <w:rPr>
                <w:rFonts w:ascii="Arial" w:hAnsi="Arial" w:cs="Arial"/>
                <w:i/>
                <w:sz w:val="20"/>
                <w:szCs w:val="20"/>
              </w:rPr>
              <w:t xml:space="preserve">2015 16p11.2 deletion study </w:t>
            </w:r>
            <w:r w:rsidRPr="00584140">
              <w:rPr>
                <w:rFonts w:ascii="Arial" w:hAnsi="Arial" w:cs="Arial"/>
                <w:i/>
                <w:sz w:val="20"/>
                <w:szCs w:val="20"/>
                <w:vertAlign w:val="superscript"/>
              </w:rPr>
              <w:t>c</w:t>
            </w:r>
          </w:p>
        </w:tc>
        <w:tc>
          <w:tcPr>
            <w:tcW w:w="1134" w:type="dxa"/>
            <w:vMerge w:val="restart"/>
            <w:tcBorders>
              <w:left w:val="single" w:sz="24" w:space="0" w:color="auto"/>
            </w:tcBorders>
            <w:vAlign w:val="center"/>
          </w:tcPr>
          <w:p w14:paraId="14F6EBBB" w14:textId="5E6A9B43" w:rsidR="00E06ECD" w:rsidRPr="00584140" w:rsidRDefault="00E06ECD" w:rsidP="008F626C">
            <w:pPr>
              <w:jc w:val="center"/>
              <w:rPr>
                <w:rFonts w:ascii="Arial" w:hAnsi="Arial" w:cs="Arial"/>
                <w:sz w:val="20"/>
                <w:szCs w:val="20"/>
              </w:rPr>
            </w:pPr>
            <w:r w:rsidRPr="00584140">
              <w:rPr>
                <w:rFonts w:ascii="Arial" w:hAnsi="Arial" w:cs="Arial"/>
                <w:sz w:val="20"/>
                <w:szCs w:val="20"/>
              </w:rPr>
              <w:t>112 (10)</w:t>
            </w:r>
          </w:p>
        </w:tc>
        <w:tc>
          <w:tcPr>
            <w:tcW w:w="1000" w:type="dxa"/>
            <w:vMerge w:val="restart"/>
            <w:vAlign w:val="center"/>
          </w:tcPr>
          <w:p w14:paraId="1BB27AB2" w14:textId="7F4B56EC" w:rsidR="00E06ECD" w:rsidRPr="00584140" w:rsidRDefault="00E06ECD" w:rsidP="008F626C">
            <w:pPr>
              <w:jc w:val="center"/>
              <w:rPr>
                <w:rFonts w:ascii="Arial" w:hAnsi="Arial" w:cs="Arial"/>
                <w:sz w:val="20"/>
                <w:szCs w:val="20"/>
              </w:rPr>
            </w:pPr>
            <w:r w:rsidRPr="00584140">
              <w:rPr>
                <w:rFonts w:ascii="Arial" w:hAnsi="Arial" w:cs="Arial"/>
                <w:sz w:val="20"/>
                <w:szCs w:val="20"/>
              </w:rPr>
              <w:t>86 (15)</w:t>
            </w:r>
          </w:p>
        </w:tc>
        <w:tc>
          <w:tcPr>
            <w:tcW w:w="985" w:type="dxa"/>
            <w:vMerge w:val="restart"/>
            <w:vAlign w:val="center"/>
          </w:tcPr>
          <w:p w14:paraId="2919CEEA"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-1.7</w:t>
            </w:r>
          </w:p>
        </w:tc>
        <w:tc>
          <w:tcPr>
            <w:tcW w:w="1417" w:type="dxa"/>
            <w:tcBorders>
              <w:right w:val="single" w:sz="24" w:space="0" w:color="auto"/>
            </w:tcBorders>
            <w:vAlign w:val="center"/>
          </w:tcPr>
          <w:p w14:paraId="1A00D528" w14:textId="15368E25" w:rsidR="00E06ECD" w:rsidRPr="00584140" w:rsidRDefault="00E06ECD" w:rsidP="008F626C">
            <w:pPr>
              <w:jc w:val="center"/>
              <w:rPr>
                <w:rFonts w:ascii="Arial" w:hAnsi="Arial" w:cs="Arial"/>
                <w:sz w:val="20"/>
                <w:szCs w:val="20"/>
              </w:rPr>
            </w:pPr>
            <w:r w:rsidRPr="00584140">
              <w:rPr>
                <w:rFonts w:ascii="Arial" w:hAnsi="Arial" w:cs="Arial"/>
                <w:sz w:val="20"/>
                <w:szCs w:val="20"/>
              </w:rPr>
              <w:t>ICC = 0.42</w:t>
            </w:r>
          </w:p>
        </w:tc>
        <w:tc>
          <w:tcPr>
            <w:tcW w:w="1134" w:type="dxa"/>
            <w:vMerge w:val="restart"/>
            <w:tcBorders>
              <w:left w:val="single" w:sz="24" w:space="0" w:color="auto"/>
            </w:tcBorders>
            <w:vAlign w:val="center"/>
          </w:tcPr>
          <w:p w14:paraId="2CBE47C9" w14:textId="7DB98C57" w:rsidR="00E06ECD" w:rsidRPr="00584140" w:rsidRDefault="00E06ECD" w:rsidP="008F626C">
            <w:pPr>
              <w:jc w:val="center"/>
              <w:rPr>
                <w:rFonts w:ascii="Arial" w:hAnsi="Arial" w:cs="Arial"/>
                <w:sz w:val="20"/>
                <w:szCs w:val="20"/>
              </w:rPr>
            </w:pPr>
            <w:r w:rsidRPr="00584140">
              <w:rPr>
                <w:rFonts w:ascii="Arial" w:hAnsi="Arial" w:cs="Arial"/>
                <w:sz w:val="20"/>
                <w:szCs w:val="20"/>
              </w:rPr>
              <w:t>108 (9)</w:t>
            </w:r>
          </w:p>
        </w:tc>
        <w:tc>
          <w:tcPr>
            <w:tcW w:w="1134" w:type="dxa"/>
            <w:vMerge w:val="restart"/>
            <w:vAlign w:val="center"/>
          </w:tcPr>
          <w:p w14:paraId="6BE6E912" w14:textId="2A880090" w:rsidR="00E06ECD" w:rsidRPr="00584140" w:rsidRDefault="00E06ECD" w:rsidP="008F626C">
            <w:pPr>
              <w:jc w:val="center"/>
              <w:rPr>
                <w:rFonts w:ascii="Arial" w:hAnsi="Arial" w:cs="Arial"/>
                <w:sz w:val="20"/>
                <w:szCs w:val="20"/>
              </w:rPr>
            </w:pPr>
            <w:r w:rsidRPr="00584140">
              <w:rPr>
                <w:rFonts w:ascii="Arial" w:hAnsi="Arial" w:cs="Arial"/>
                <w:sz w:val="20"/>
                <w:szCs w:val="20"/>
              </w:rPr>
              <w:t>83 (17)</w:t>
            </w:r>
          </w:p>
        </w:tc>
        <w:tc>
          <w:tcPr>
            <w:tcW w:w="956" w:type="dxa"/>
            <w:vMerge w:val="restart"/>
            <w:tcBorders>
              <w:right w:val="single" w:sz="2" w:space="0" w:color="auto"/>
            </w:tcBorders>
            <w:vAlign w:val="center"/>
          </w:tcPr>
          <w:p w14:paraId="148848D5"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-1.6</w:t>
            </w:r>
          </w:p>
        </w:tc>
        <w:tc>
          <w:tcPr>
            <w:tcW w:w="1312" w:type="dxa"/>
            <w:tcBorders>
              <w:left w:val="single" w:sz="2" w:space="0" w:color="auto"/>
              <w:right w:val="single" w:sz="24" w:space="0" w:color="auto"/>
            </w:tcBorders>
            <w:vAlign w:val="center"/>
          </w:tcPr>
          <w:p w14:paraId="4B5EDF6E" w14:textId="52F79941" w:rsidR="00E06ECD" w:rsidRPr="00584140" w:rsidRDefault="00E06ECD" w:rsidP="008F626C">
            <w:pPr>
              <w:jc w:val="center"/>
              <w:rPr>
                <w:rFonts w:ascii="Arial" w:hAnsi="Arial" w:cs="Arial"/>
                <w:sz w:val="20"/>
                <w:szCs w:val="20"/>
              </w:rPr>
            </w:pPr>
            <w:r w:rsidRPr="00584140">
              <w:rPr>
                <w:rFonts w:ascii="Arial" w:hAnsi="Arial" w:cs="Arial"/>
                <w:sz w:val="20"/>
                <w:szCs w:val="20"/>
              </w:rPr>
              <w:t>ICC = 0.53</w:t>
            </w:r>
          </w:p>
        </w:tc>
        <w:tc>
          <w:tcPr>
            <w:tcW w:w="1134" w:type="dxa"/>
            <w:vMerge w:val="restart"/>
            <w:tcBorders>
              <w:left w:val="single" w:sz="24" w:space="0" w:color="auto"/>
            </w:tcBorders>
            <w:vAlign w:val="center"/>
          </w:tcPr>
          <w:p w14:paraId="6AAB09F5" w14:textId="3C51B429" w:rsidR="00E06ECD" w:rsidRPr="00584140" w:rsidRDefault="00E06ECD" w:rsidP="008F626C">
            <w:pPr>
              <w:jc w:val="center"/>
              <w:rPr>
                <w:rFonts w:ascii="Arial" w:hAnsi="Arial" w:cs="Arial"/>
                <w:sz w:val="20"/>
                <w:szCs w:val="20"/>
              </w:rPr>
            </w:pPr>
            <w:r w:rsidRPr="00584140">
              <w:rPr>
                <w:rFonts w:ascii="Arial" w:hAnsi="Arial" w:cs="Arial"/>
                <w:sz w:val="20"/>
                <w:szCs w:val="20"/>
              </w:rPr>
              <w:t>114 (10)</w:t>
            </w:r>
          </w:p>
        </w:tc>
        <w:tc>
          <w:tcPr>
            <w:tcW w:w="1276" w:type="dxa"/>
            <w:vMerge w:val="restart"/>
            <w:vAlign w:val="center"/>
          </w:tcPr>
          <w:p w14:paraId="19AAB586" w14:textId="517F7A0B" w:rsidR="00E06ECD" w:rsidRPr="00584140" w:rsidRDefault="00E06ECD" w:rsidP="008F626C">
            <w:pPr>
              <w:jc w:val="center"/>
              <w:rPr>
                <w:rFonts w:ascii="Arial" w:hAnsi="Arial" w:cs="Arial"/>
                <w:sz w:val="20"/>
                <w:szCs w:val="20"/>
              </w:rPr>
            </w:pPr>
            <w:r w:rsidRPr="00584140">
              <w:rPr>
                <w:rFonts w:ascii="Arial" w:hAnsi="Arial" w:cs="Arial"/>
                <w:sz w:val="20"/>
                <w:szCs w:val="20"/>
              </w:rPr>
              <w:t>88 (17)</w:t>
            </w:r>
          </w:p>
        </w:tc>
        <w:tc>
          <w:tcPr>
            <w:tcW w:w="954" w:type="dxa"/>
            <w:vMerge w:val="restart"/>
            <w:vAlign w:val="center"/>
          </w:tcPr>
          <w:p w14:paraId="45029B10" w14:textId="77777777" w:rsidR="00E06ECD" w:rsidRPr="00584140" w:rsidRDefault="00E06ECD" w:rsidP="008F626C">
            <w:pPr>
              <w:jc w:val="center"/>
              <w:rPr>
                <w:rFonts w:ascii="Arial" w:hAnsi="Arial" w:cs="Arial"/>
                <w:sz w:val="20"/>
                <w:szCs w:val="20"/>
              </w:rPr>
            </w:pPr>
            <w:r w:rsidRPr="00584140">
              <w:rPr>
                <w:rFonts w:ascii="Arial" w:hAnsi="Arial" w:cs="Arial"/>
                <w:sz w:val="20"/>
                <w:szCs w:val="20"/>
              </w:rPr>
              <w:t>-1.7</w:t>
            </w:r>
          </w:p>
        </w:tc>
        <w:tc>
          <w:tcPr>
            <w:tcW w:w="1314" w:type="dxa"/>
            <w:vAlign w:val="center"/>
          </w:tcPr>
          <w:p w14:paraId="1003964C" w14:textId="7FBF3F55" w:rsidR="00E06ECD" w:rsidRPr="00584140" w:rsidRDefault="00E06ECD" w:rsidP="008F626C">
            <w:pPr>
              <w:jc w:val="center"/>
              <w:rPr>
                <w:rFonts w:ascii="Arial" w:hAnsi="Arial" w:cs="Arial"/>
                <w:sz w:val="20"/>
                <w:szCs w:val="20"/>
              </w:rPr>
            </w:pPr>
            <w:r w:rsidRPr="00584140">
              <w:rPr>
                <w:rFonts w:ascii="Arial" w:hAnsi="Arial" w:cs="Arial"/>
                <w:sz w:val="20"/>
                <w:szCs w:val="20"/>
              </w:rPr>
              <w:t>ICC = 0.20</w:t>
            </w:r>
          </w:p>
        </w:tc>
      </w:tr>
      <w:tr w:rsidR="00815AA7" w:rsidRPr="00584140" w14:paraId="64BB342B" w14:textId="77777777" w:rsidTr="00CA6B48">
        <w:trPr>
          <w:trHeight w:val="305"/>
        </w:trPr>
        <w:tc>
          <w:tcPr>
            <w:tcW w:w="1163" w:type="dxa"/>
            <w:vMerge/>
            <w:tcBorders>
              <w:right w:val="single" w:sz="24" w:space="0" w:color="auto"/>
            </w:tcBorders>
          </w:tcPr>
          <w:p w14:paraId="2A9809D8" w14:textId="77777777" w:rsidR="00E06ECD" w:rsidRPr="00584140" w:rsidRDefault="00E06ECD" w:rsidP="008F626C">
            <w:pPr>
              <w:rPr>
                <w:rFonts w:ascii="Arial" w:hAnsi="Arial" w:cs="Arial"/>
                <w:i/>
                <w:sz w:val="20"/>
                <w:szCs w:val="20"/>
              </w:rPr>
            </w:pPr>
          </w:p>
        </w:tc>
        <w:tc>
          <w:tcPr>
            <w:tcW w:w="1134" w:type="dxa"/>
            <w:vMerge/>
            <w:tcBorders>
              <w:left w:val="single" w:sz="24" w:space="0" w:color="auto"/>
            </w:tcBorders>
            <w:vAlign w:val="center"/>
          </w:tcPr>
          <w:p w14:paraId="1619A58C" w14:textId="77777777" w:rsidR="00E06ECD" w:rsidRPr="00584140" w:rsidRDefault="00E06ECD" w:rsidP="008F626C">
            <w:pPr>
              <w:jc w:val="center"/>
              <w:rPr>
                <w:rFonts w:ascii="Arial" w:hAnsi="Arial" w:cs="Arial"/>
                <w:sz w:val="20"/>
                <w:szCs w:val="20"/>
              </w:rPr>
            </w:pPr>
          </w:p>
        </w:tc>
        <w:tc>
          <w:tcPr>
            <w:tcW w:w="1000" w:type="dxa"/>
            <w:vMerge/>
            <w:vAlign w:val="center"/>
          </w:tcPr>
          <w:p w14:paraId="5E678683" w14:textId="77777777" w:rsidR="00E06ECD" w:rsidRPr="00584140" w:rsidRDefault="00E06ECD" w:rsidP="008F626C">
            <w:pPr>
              <w:jc w:val="center"/>
              <w:rPr>
                <w:rFonts w:ascii="Arial" w:hAnsi="Arial" w:cs="Arial"/>
                <w:sz w:val="20"/>
                <w:szCs w:val="20"/>
              </w:rPr>
            </w:pPr>
          </w:p>
        </w:tc>
        <w:tc>
          <w:tcPr>
            <w:tcW w:w="985" w:type="dxa"/>
            <w:vMerge/>
            <w:vAlign w:val="center"/>
          </w:tcPr>
          <w:p w14:paraId="44A027A1" w14:textId="77777777" w:rsidR="00E06ECD" w:rsidRPr="00584140" w:rsidRDefault="00E06ECD" w:rsidP="008F626C">
            <w:pPr>
              <w:jc w:val="center"/>
              <w:rPr>
                <w:rFonts w:ascii="Arial" w:hAnsi="Arial" w:cs="Arial"/>
                <w:sz w:val="20"/>
                <w:szCs w:val="20"/>
              </w:rPr>
            </w:pPr>
          </w:p>
        </w:tc>
        <w:tc>
          <w:tcPr>
            <w:tcW w:w="1417" w:type="dxa"/>
            <w:tcBorders>
              <w:right w:val="single" w:sz="24" w:space="0" w:color="auto"/>
            </w:tcBorders>
            <w:vAlign w:val="center"/>
          </w:tcPr>
          <w:p w14:paraId="4F1D35BC" w14:textId="3635D500" w:rsidR="00E06ECD"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571CAE" w:rsidRPr="00584140">
              <w:rPr>
                <w:rFonts w:ascii="Arial" w:hAnsi="Arial" w:cs="Arial"/>
                <w:b/>
                <w:bCs/>
                <w:i/>
                <w:iCs/>
                <w:sz w:val="20"/>
                <w:szCs w:val="20"/>
              </w:rPr>
              <w:t xml:space="preserve"> </w:t>
            </w:r>
            <w:r w:rsidR="00E06ECD" w:rsidRPr="00584140">
              <w:rPr>
                <w:rFonts w:ascii="Arial" w:hAnsi="Arial" w:cs="Arial"/>
                <w:b/>
                <w:sz w:val="20"/>
                <w:szCs w:val="20"/>
              </w:rPr>
              <w:t xml:space="preserve">= </w:t>
            </w:r>
            <w:r>
              <w:rPr>
                <w:rFonts w:ascii="Arial" w:hAnsi="Arial" w:cs="Arial"/>
                <w:b/>
                <w:sz w:val="20"/>
                <w:szCs w:val="20"/>
              </w:rPr>
              <w:t>0</w:t>
            </w:r>
            <w:r w:rsidR="00203D82" w:rsidRPr="00584140">
              <w:rPr>
                <w:rFonts w:ascii="Arial" w:hAnsi="Arial" w:cs="Arial"/>
                <w:b/>
                <w:sz w:val="20"/>
                <w:szCs w:val="20"/>
              </w:rPr>
              <w:t>.03</w:t>
            </w:r>
          </w:p>
        </w:tc>
        <w:tc>
          <w:tcPr>
            <w:tcW w:w="1134" w:type="dxa"/>
            <w:vMerge/>
            <w:tcBorders>
              <w:left w:val="single" w:sz="24" w:space="0" w:color="auto"/>
            </w:tcBorders>
            <w:vAlign w:val="center"/>
          </w:tcPr>
          <w:p w14:paraId="4C2E75E2" w14:textId="77777777" w:rsidR="00E06ECD" w:rsidRPr="00584140" w:rsidRDefault="00E06ECD" w:rsidP="008F626C">
            <w:pPr>
              <w:jc w:val="center"/>
              <w:rPr>
                <w:rFonts w:ascii="Arial" w:hAnsi="Arial" w:cs="Arial"/>
                <w:sz w:val="20"/>
                <w:szCs w:val="20"/>
              </w:rPr>
            </w:pPr>
          </w:p>
        </w:tc>
        <w:tc>
          <w:tcPr>
            <w:tcW w:w="1134" w:type="dxa"/>
            <w:vMerge/>
            <w:vAlign w:val="center"/>
          </w:tcPr>
          <w:p w14:paraId="513CD216" w14:textId="77777777" w:rsidR="00E06ECD" w:rsidRPr="00584140" w:rsidRDefault="00E06ECD" w:rsidP="008F626C">
            <w:pPr>
              <w:jc w:val="center"/>
              <w:rPr>
                <w:rFonts w:ascii="Arial" w:hAnsi="Arial" w:cs="Arial"/>
                <w:sz w:val="20"/>
                <w:szCs w:val="20"/>
              </w:rPr>
            </w:pPr>
          </w:p>
        </w:tc>
        <w:tc>
          <w:tcPr>
            <w:tcW w:w="956" w:type="dxa"/>
            <w:vMerge/>
            <w:tcBorders>
              <w:right w:val="single" w:sz="2" w:space="0" w:color="auto"/>
            </w:tcBorders>
            <w:vAlign w:val="center"/>
          </w:tcPr>
          <w:p w14:paraId="25547048" w14:textId="77777777" w:rsidR="00E06ECD" w:rsidRPr="00584140" w:rsidRDefault="00E06ECD" w:rsidP="008F626C">
            <w:pPr>
              <w:jc w:val="center"/>
              <w:rPr>
                <w:rFonts w:ascii="Arial" w:hAnsi="Arial" w:cs="Arial"/>
                <w:sz w:val="20"/>
                <w:szCs w:val="20"/>
              </w:rPr>
            </w:pPr>
          </w:p>
        </w:tc>
        <w:tc>
          <w:tcPr>
            <w:tcW w:w="1312" w:type="dxa"/>
            <w:tcBorders>
              <w:left w:val="single" w:sz="2" w:space="0" w:color="auto"/>
              <w:right w:val="single" w:sz="24" w:space="0" w:color="auto"/>
            </w:tcBorders>
            <w:vAlign w:val="center"/>
          </w:tcPr>
          <w:p w14:paraId="33644F47" w14:textId="5DF0438A" w:rsidR="00E06ECD"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571CAE" w:rsidRPr="00584140">
              <w:rPr>
                <w:rFonts w:ascii="Arial" w:hAnsi="Arial" w:cs="Arial"/>
                <w:b/>
                <w:bCs/>
                <w:i/>
                <w:iCs/>
                <w:sz w:val="20"/>
                <w:szCs w:val="20"/>
              </w:rPr>
              <w:t xml:space="preserve"> </w:t>
            </w:r>
            <w:r w:rsidR="00E06ECD" w:rsidRPr="00584140">
              <w:rPr>
                <w:rFonts w:ascii="Arial" w:hAnsi="Arial" w:cs="Arial"/>
                <w:b/>
                <w:sz w:val="20"/>
                <w:szCs w:val="20"/>
              </w:rPr>
              <w:t xml:space="preserve">= </w:t>
            </w:r>
            <w:r>
              <w:rPr>
                <w:rFonts w:ascii="Arial" w:hAnsi="Arial" w:cs="Arial"/>
                <w:b/>
                <w:sz w:val="20"/>
                <w:szCs w:val="20"/>
              </w:rPr>
              <w:t>0</w:t>
            </w:r>
            <w:r w:rsidR="00203D82" w:rsidRPr="00584140">
              <w:rPr>
                <w:rFonts w:ascii="Arial" w:hAnsi="Arial" w:cs="Arial"/>
                <w:b/>
                <w:sz w:val="20"/>
                <w:szCs w:val="20"/>
              </w:rPr>
              <w:t>.003</w:t>
            </w:r>
          </w:p>
        </w:tc>
        <w:tc>
          <w:tcPr>
            <w:tcW w:w="1134" w:type="dxa"/>
            <w:vMerge/>
            <w:tcBorders>
              <w:left w:val="single" w:sz="24" w:space="0" w:color="auto"/>
            </w:tcBorders>
            <w:vAlign w:val="center"/>
          </w:tcPr>
          <w:p w14:paraId="448AB3FA" w14:textId="77777777" w:rsidR="00E06ECD" w:rsidRPr="00584140" w:rsidRDefault="00E06ECD" w:rsidP="008F626C">
            <w:pPr>
              <w:jc w:val="center"/>
              <w:rPr>
                <w:rFonts w:ascii="Arial" w:hAnsi="Arial" w:cs="Arial"/>
                <w:sz w:val="20"/>
                <w:szCs w:val="20"/>
              </w:rPr>
            </w:pPr>
          </w:p>
        </w:tc>
        <w:tc>
          <w:tcPr>
            <w:tcW w:w="1276" w:type="dxa"/>
            <w:vMerge/>
            <w:vAlign w:val="center"/>
          </w:tcPr>
          <w:p w14:paraId="38D37AA3" w14:textId="77777777" w:rsidR="00E06ECD" w:rsidRPr="00584140" w:rsidRDefault="00E06ECD" w:rsidP="008F626C">
            <w:pPr>
              <w:jc w:val="center"/>
              <w:rPr>
                <w:rFonts w:ascii="Arial" w:hAnsi="Arial" w:cs="Arial"/>
                <w:sz w:val="20"/>
                <w:szCs w:val="20"/>
              </w:rPr>
            </w:pPr>
          </w:p>
        </w:tc>
        <w:tc>
          <w:tcPr>
            <w:tcW w:w="954" w:type="dxa"/>
            <w:vMerge/>
            <w:vAlign w:val="center"/>
          </w:tcPr>
          <w:p w14:paraId="241484FA" w14:textId="77777777" w:rsidR="00E06ECD" w:rsidRPr="00584140" w:rsidRDefault="00E06ECD" w:rsidP="008F626C">
            <w:pPr>
              <w:jc w:val="center"/>
              <w:rPr>
                <w:rFonts w:ascii="Arial" w:hAnsi="Arial" w:cs="Arial"/>
                <w:sz w:val="20"/>
                <w:szCs w:val="20"/>
              </w:rPr>
            </w:pPr>
          </w:p>
        </w:tc>
        <w:tc>
          <w:tcPr>
            <w:tcW w:w="1314" w:type="dxa"/>
            <w:vAlign w:val="center"/>
          </w:tcPr>
          <w:p w14:paraId="423E226B" w14:textId="5D8F8FA9" w:rsidR="00E06ECD" w:rsidRPr="00584140" w:rsidRDefault="00974DC3" w:rsidP="008F626C">
            <w:pPr>
              <w:jc w:val="center"/>
              <w:rPr>
                <w:rFonts w:ascii="Arial" w:hAnsi="Arial" w:cs="Arial"/>
                <w:sz w:val="20"/>
                <w:szCs w:val="20"/>
              </w:rPr>
            </w:pPr>
            <w:proofErr w:type="gramStart"/>
            <w:r>
              <w:rPr>
                <w:rFonts w:ascii="Arial" w:hAnsi="Arial" w:cs="Arial"/>
                <w:i/>
                <w:iCs/>
                <w:sz w:val="20"/>
                <w:szCs w:val="20"/>
              </w:rPr>
              <w:t>p</w:t>
            </w:r>
            <w:proofErr w:type="gramEnd"/>
            <w:r w:rsidR="00E06ECD" w:rsidRPr="00584140">
              <w:rPr>
                <w:rFonts w:ascii="Arial" w:hAnsi="Arial" w:cs="Arial"/>
                <w:sz w:val="20"/>
                <w:szCs w:val="20"/>
              </w:rPr>
              <w:t xml:space="preserve"> = </w:t>
            </w:r>
            <w:r>
              <w:rPr>
                <w:rFonts w:ascii="Arial" w:hAnsi="Arial" w:cs="Arial"/>
                <w:sz w:val="20"/>
                <w:szCs w:val="20"/>
              </w:rPr>
              <w:t>0</w:t>
            </w:r>
            <w:r w:rsidR="00203D82" w:rsidRPr="00584140">
              <w:rPr>
                <w:rFonts w:ascii="Arial" w:hAnsi="Arial" w:cs="Arial"/>
                <w:sz w:val="20"/>
                <w:szCs w:val="20"/>
              </w:rPr>
              <w:t>.21</w:t>
            </w:r>
          </w:p>
        </w:tc>
      </w:tr>
    </w:tbl>
    <w:p w14:paraId="7CCD3287" w14:textId="77777777" w:rsidR="00CE6C20" w:rsidRPr="00584140" w:rsidRDefault="00CE6C20" w:rsidP="008F626C">
      <w:pPr>
        <w:rPr>
          <w:rFonts w:ascii="Arial" w:hAnsi="Arial" w:cs="Arial"/>
          <w:sz w:val="20"/>
          <w:szCs w:val="20"/>
        </w:rPr>
      </w:pPr>
    </w:p>
    <w:tbl>
      <w:tblPr>
        <w:tblStyle w:val="TableGrid"/>
        <w:tblW w:w="0" w:type="auto"/>
        <w:tblInd w:w="-601" w:type="dxa"/>
        <w:tblLayout w:type="fixed"/>
        <w:tblCellMar>
          <w:top w:w="57" w:type="dxa"/>
          <w:bottom w:w="57" w:type="dxa"/>
        </w:tblCellMar>
        <w:tblLook w:val="04A0" w:firstRow="1" w:lastRow="0" w:firstColumn="1" w:lastColumn="0" w:noHBand="0" w:noVBand="1"/>
      </w:tblPr>
      <w:tblGrid>
        <w:gridCol w:w="1130"/>
        <w:gridCol w:w="1275"/>
        <w:gridCol w:w="1553"/>
        <w:gridCol w:w="993"/>
        <w:gridCol w:w="1279"/>
        <w:gridCol w:w="1421"/>
        <w:gridCol w:w="1563"/>
        <w:gridCol w:w="993"/>
        <w:gridCol w:w="1417"/>
      </w:tblGrid>
      <w:tr w:rsidR="004C406B" w:rsidRPr="00584140" w14:paraId="49B9700E" w14:textId="77777777" w:rsidTr="004147B2">
        <w:trPr>
          <w:trHeight w:val="284"/>
        </w:trPr>
        <w:tc>
          <w:tcPr>
            <w:tcW w:w="1130" w:type="dxa"/>
            <w:vMerge w:val="restart"/>
            <w:tcBorders>
              <w:right w:val="single" w:sz="24" w:space="0" w:color="auto"/>
            </w:tcBorders>
            <w:shd w:val="clear" w:color="auto" w:fill="E6E6E6"/>
          </w:tcPr>
          <w:p w14:paraId="67186E3C" w14:textId="77777777" w:rsidR="004C406B" w:rsidRPr="00584140" w:rsidRDefault="004C406B" w:rsidP="008F626C">
            <w:pPr>
              <w:rPr>
                <w:rFonts w:ascii="Arial" w:hAnsi="Arial" w:cs="Arial"/>
                <w:b/>
                <w:sz w:val="20"/>
                <w:szCs w:val="20"/>
              </w:rPr>
            </w:pPr>
          </w:p>
        </w:tc>
        <w:tc>
          <w:tcPr>
            <w:tcW w:w="5100" w:type="dxa"/>
            <w:gridSpan w:val="4"/>
            <w:shd w:val="clear" w:color="auto" w:fill="E6E6E6"/>
            <w:vAlign w:val="center"/>
          </w:tcPr>
          <w:p w14:paraId="2F49E41E" w14:textId="77777777" w:rsidR="004C406B" w:rsidRPr="00584140" w:rsidRDefault="004C406B" w:rsidP="008F626C">
            <w:pPr>
              <w:jc w:val="center"/>
              <w:rPr>
                <w:rFonts w:ascii="Arial" w:hAnsi="Arial" w:cs="Arial"/>
                <w:b/>
                <w:sz w:val="20"/>
                <w:szCs w:val="20"/>
              </w:rPr>
            </w:pPr>
            <w:r w:rsidRPr="00584140">
              <w:rPr>
                <w:rFonts w:ascii="Arial" w:hAnsi="Arial" w:cs="Arial"/>
                <w:b/>
                <w:sz w:val="20"/>
                <w:szCs w:val="20"/>
              </w:rPr>
              <w:t>Social (SRS)</w:t>
            </w:r>
          </w:p>
        </w:tc>
        <w:tc>
          <w:tcPr>
            <w:tcW w:w="5394" w:type="dxa"/>
            <w:gridSpan w:val="4"/>
            <w:tcBorders>
              <w:left w:val="single" w:sz="24" w:space="0" w:color="auto"/>
            </w:tcBorders>
            <w:shd w:val="clear" w:color="auto" w:fill="E6E6E6"/>
            <w:vAlign w:val="center"/>
          </w:tcPr>
          <w:p w14:paraId="40C11117" w14:textId="77777777" w:rsidR="004C406B" w:rsidRPr="00584140" w:rsidRDefault="004C406B" w:rsidP="008F626C">
            <w:pPr>
              <w:jc w:val="center"/>
              <w:rPr>
                <w:rFonts w:ascii="Arial" w:hAnsi="Arial" w:cs="Arial"/>
                <w:b/>
                <w:sz w:val="20"/>
                <w:szCs w:val="20"/>
              </w:rPr>
            </w:pPr>
            <w:r w:rsidRPr="00584140">
              <w:rPr>
                <w:rFonts w:ascii="Arial" w:hAnsi="Arial" w:cs="Arial"/>
                <w:b/>
                <w:sz w:val="20"/>
                <w:szCs w:val="20"/>
              </w:rPr>
              <w:t>Motor (Purdue)</w:t>
            </w:r>
          </w:p>
        </w:tc>
      </w:tr>
      <w:tr w:rsidR="004C406B" w:rsidRPr="00584140" w14:paraId="23246BDA" w14:textId="77777777" w:rsidTr="004147B2">
        <w:tc>
          <w:tcPr>
            <w:tcW w:w="1130" w:type="dxa"/>
            <w:vMerge/>
            <w:tcBorders>
              <w:right w:val="single" w:sz="24" w:space="0" w:color="auto"/>
            </w:tcBorders>
            <w:shd w:val="clear" w:color="auto" w:fill="E6E6E6"/>
          </w:tcPr>
          <w:p w14:paraId="6A0C949D" w14:textId="77777777" w:rsidR="004C406B" w:rsidRPr="00584140" w:rsidRDefault="004C406B" w:rsidP="008F626C">
            <w:pPr>
              <w:rPr>
                <w:rFonts w:ascii="Arial" w:hAnsi="Arial" w:cs="Arial"/>
                <w:sz w:val="20"/>
                <w:szCs w:val="20"/>
              </w:rPr>
            </w:pPr>
          </w:p>
        </w:tc>
        <w:tc>
          <w:tcPr>
            <w:tcW w:w="1275" w:type="dxa"/>
            <w:tcBorders>
              <w:left w:val="single" w:sz="24" w:space="0" w:color="auto"/>
            </w:tcBorders>
            <w:shd w:val="clear" w:color="auto" w:fill="E6E6E6"/>
          </w:tcPr>
          <w:p w14:paraId="7FAE2878"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Parental scores</w:t>
            </w:r>
          </w:p>
        </w:tc>
        <w:tc>
          <w:tcPr>
            <w:tcW w:w="1553" w:type="dxa"/>
            <w:shd w:val="clear" w:color="auto" w:fill="E6E6E6"/>
            <w:vAlign w:val="center"/>
          </w:tcPr>
          <w:p w14:paraId="575370D7" w14:textId="77777777"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 xml:space="preserve"> scores</w:t>
            </w:r>
          </w:p>
        </w:tc>
        <w:tc>
          <w:tcPr>
            <w:tcW w:w="993" w:type="dxa"/>
            <w:vMerge w:val="restart"/>
            <w:tcBorders>
              <w:right w:val="single" w:sz="2" w:space="0" w:color="auto"/>
            </w:tcBorders>
            <w:shd w:val="clear" w:color="auto" w:fill="E6E6E6"/>
            <w:vAlign w:val="center"/>
          </w:tcPr>
          <w:p w14:paraId="371CBBA7"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Deletion impact (SD)</w:t>
            </w:r>
          </w:p>
        </w:tc>
        <w:tc>
          <w:tcPr>
            <w:tcW w:w="1279" w:type="dxa"/>
            <w:vMerge w:val="restart"/>
            <w:tcBorders>
              <w:left w:val="single" w:sz="2" w:space="0" w:color="auto"/>
            </w:tcBorders>
            <w:shd w:val="clear" w:color="auto" w:fill="E6E6E6"/>
            <w:vAlign w:val="center"/>
          </w:tcPr>
          <w:p w14:paraId="6457BD73" w14:textId="3094EC79" w:rsidR="004C406B" w:rsidRPr="00584140" w:rsidRDefault="004C406B" w:rsidP="008F626C">
            <w:pPr>
              <w:pStyle w:val="BodyText2"/>
              <w:keepNext/>
              <w:keepLines/>
              <w:spacing w:before="200"/>
              <w:outlineLvl w:val="6"/>
              <w:rPr>
                <w:sz w:val="20"/>
                <w:szCs w:val="20"/>
              </w:rPr>
            </w:pPr>
            <w:proofErr w:type="spellStart"/>
            <w:r w:rsidRPr="00584140">
              <w:rPr>
                <w:sz w:val="20"/>
                <w:szCs w:val="20"/>
              </w:rPr>
              <w:t>Proband</w:t>
            </w:r>
            <w:proofErr w:type="spellEnd"/>
            <w:r w:rsidRPr="00584140">
              <w:rPr>
                <w:sz w:val="20"/>
                <w:szCs w:val="20"/>
              </w:rPr>
              <w:t>-parent correlation</w:t>
            </w:r>
          </w:p>
        </w:tc>
        <w:tc>
          <w:tcPr>
            <w:tcW w:w="1421" w:type="dxa"/>
            <w:tcBorders>
              <w:left w:val="single" w:sz="24" w:space="0" w:color="auto"/>
            </w:tcBorders>
            <w:shd w:val="clear" w:color="auto" w:fill="E6E6E6"/>
            <w:vAlign w:val="center"/>
          </w:tcPr>
          <w:p w14:paraId="150BBF12"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Parental scores</w:t>
            </w:r>
          </w:p>
        </w:tc>
        <w:tc>
          <w:tcPr>
            <w:tcW w:w="1563" w:type="dxa"/>
            <w:shd w:val="clear" w:color="auto" w:fill="E6E6E6"/>
            <w:vAlign w:val="center"/>
          </w:tcPr>
          <w:p w14:paraId="7EADC44A" w14:textId="77777777"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 xml:space="preserve"> scores</w:t>
            </w:r>
          </w:p>
        </w:tc>
        <w:tc>
          <w:tcPr>
            <w:tcW w:w="993" w:type="dxa"/>
            <w:vMerge w:val="restart"/>
            <w:shd w:val="clear" w:color="auto" w:fill="E6E6E6"/>
            <w:vAlign w:val="center"/>
          </w:tcPr>
          <w:p w14:paraId="6B505845" w14:textId="77777777" w:rsidR="004C406B" w:rsidRPr="00584140" w:rsidRDefault="004C406B" w:rsidP="008F626C">
            <w:pPr>
              <w:jc w:val="center"/>
              <w:rPr>
                <w:rFonts w:ascii="Arial" w:hAnsi="Arial" w:cs="Arial"/>
                <w:sz w:val="20"/>
                <w:szCs w:val="20"/>
              </w:rPr>
            </w:pPr>
            <w:r w:rsidRPr="00584140">
              <w:rPr>
                <w:rFonts w:ascii="Arial" w:hAnsi="Arial" w:cs="Arial"/>
                <w:sz w:val="20"/>
                <w:szCs w:val="20"/>
              </w:rPr>
              <w:t>Deletion impact (SD)</w:t>
            </w:r>
          </w:p>
        </w:tc>
        <w:tc>
          <w:tcPr>
            <w:tcW w:w="1417" w:type="dxa"/>
            <w:vMerge w:val="restart"/>
            <w:shd w:val="clear" w:color="auto" w:fill="E6E6E6"/>
            <w:vAlign w:val="center"/>
          </w:tcPr>
          <w:p w14:paraId="045745FB" w14:textId="716F2BBF" w:rsidR="004C406B" w:rsidRPr="00584140" w:rsidRDefault="004C406B" w:rsidP="008F626C">
            <w:pPr>
              <w:jc w:val="center"/>
              <w:rPr>
                <w:rFonts w:ascii="Arial" w:hAnsi="Arial" w:cs="Arial"/>
                <w:sz w:val="20"/>
                <w:szCs w:val="20"/>
              </w:rPr>
            </w:pPr>
            <w:proofErr w:type="spellStart"/>
            <w:r w:rsidRPr="00584140">
              <w:rPr>
                <w:rFonts w:ascii="Arial" w:hAnsi="Arial" w:cs="Arial"/>
                <w:sz w:val="20"/>
                <w:szCs w:val="20"/>
              </w:rPr>
              <w:t>Proband</w:t>
            </w:r>
            <w:proofErr w:type="spellEnd"/>
            <w:r w:rsidRPr="00584140">
              <w:rPr>
                <w:rFonts w:ascii="Arial" w:hAnsi="Arial" w:cs="Arial"/>
                <w:sz w:val="20"/>
                <w:szCs w:val="20"/>
              </w:rPr>
              <w:t>-parent correlation</w:t>
            </w:r>
          </w:p>
        </w:tc>
      </w:tr>
      <w:tr w:rsidR="009F1F04" w:rsidRPr="00584140" w14:paraId="6271681E" w14:textId="77777777" w:rsidTr="00203D82">
        <w:tc>
          <w:tcPr>
            <w:tcW w:w="1130" w:type="dxa"/>
            <w:vMerge/>
            <w:tcBorders>
              <w:right w:val="single" w:sz="24" w:space="0" w:color="auto"/>
            </w:tcBorders>
            <w:shd w:val="clear" w:color="auto" w:fill="E6E6E6"/>
          </w:tcPr>
          <w:p w14:paraId="474A507A" w14:textId="77777777" w:rsidR="009F1F04" w:rsidRPr="00584140" w:rsidRDefault="009F1F04" w:rsidP="008F626C">
            <w:pPr>
              <w:rPr>
                <w:rFonts w:ascii="Arial" w:hAnsi="Arial" w:cs="Arial"/>
                <w:sz w:val="20"/>
                <w:szCs w:val="20"/>
              </w:rPr>
            </w:pPr>
          </w:p>
        </w:tc>
        <w:tc>
          <w:tcPr>
            <w:tcW w:w="1275" w:type="dxa"/>
            <w:tcBorders>
              <w:left w:val="single" w:sz="24" w:space="0" w:color="auto"/>
            </w:tcBorders>
            <w:shd w:val="clear" w:color="auto" w:fill="E6E6E6"/>
            <w:vAlign w:val="center"/>
          </w:tcPr>
          <w:p w14:paraId="1D04C77B" w14:textId="68A0FADB" w:rsidR="009F1F04" w:rsidRPr="00584140" w:rsidRDefault="009F1F04" w:rsidP="008F626C">
            <w:pPr>
              <w:jc w:val="center"/>
              <w:rPr>
                <w:rFonts w:ascii="Arial" w:hAnsi="Arial" w:cs="Arial"/>
                <w:sz w:val="20"/>
                <w:szCs w:val="20"/>
              </w:rPr>
            </w:pPr>
            <w:r w:rsidRPr="00584140">
              <w:rPr>
                <w:rFonts w:ascii="Arial" w:hAnsi="Arial" w:cs="Arial"/>
                <w:sz w:val="20"/>
                <w:szCs w:val="20"/>
              </w:rPr>
              <w:t>Mean (SD)</w:t>
            </w:r>
          </w:p>
        </w:tc>
        <w:tc>
          <w:tcPr>
            <w:tcW w:w="1553" w:type="dxa"/>
            <w:shd w:val="clear" w:color="auto" w:fill="E6E6E6"/>
            <w:vAlign w:val="center"/>
          </w:tcPr>
          <w:p w14:paraId="5DF405BC" w14:textId="2CFB84BF" w:rsidR="009F1F04" w:rsidRPr="00584140" w:rsidRDefault="009F1F04" w:rsidP="008F626C">
            <w:pPr>
              <w:jc w:val="center"/>
              <w:rPr>
                <w:rFonts w:ascii="Arial" w:hAnsi="Arial" w:cs="Arial"/>
                <w:sz w:val="20"/>
                <w:szCs w:val="20"/>
              </w:rPr>
            </w:pPr>
            <w:r w:rsidRPr="00584140">
              <w:rPr>
                <w:rFonts w:ascii="Arial" w:hAnsi="Arial" w:cs="Arial"/>
                <w:sz w:val="20"/>
                <w:szCs w:val="20"/>
              </w:rPr>
              <w:t>Mean (SD)</w:t>
            </w:r>
          </w:p>
        </w:tc>
        <w:tc>
          <w:tcPr>
            <w:tcW w:w="993" w:type="dxa"/>
            <w:vMerge/>
            <w:tcBorders>
              <w:right w:val="single" w:sz="2" w:space="0" w:color="auto"/>
            </w:tcBorders>
            <w:shd w:val="clear" w:color="auto" w:fill="E6E6E6"/>
          </w:tcPr>
          <w:p w14:paraId="758CF6C1" w14:textId="77777777" w:rsidR="009F1F04" w:rsidRPr="00584140" w:rsidRDefault="009F1F04" w:rsidP="008F626C">
            <w:pPr>
              <w:jc w:val="center"/>
              <w:rPr>
                <w:rFonts w:ascii="Arial" w:hAnsi="Arial" w:cs="Arial"/>
                <w:sz w:val="20"/>
                <w:szCs w:val="20"/>
              </w:rPr>
            </w:pPr>
          </w:p>
        </w:tc>
        <w:tc>
          <w:tcPr>
            <w:tcW w:w="1279" w:type="dxa"/>
            <w:vMerge/>
            <w:tcBorders>
              <w:left w:val="single" w:sz="2" w:space="0" w:color="auto"/>
            </w:tcBorders>
            <w:shd w:val="clear" w:color="auto" w:fill="E6E6E6"/>
          </w:tcPr>
          <w:p w14:paraId="3BE334D0" w14:textId="77777777" w:rsidR="009F1F04" w:rsidRPr="00584140" w:rsidRDefault="009F1F04" w:rsidP="008F626C">
            <w:pPr>
              <w:jc w:val="center"/>
              <w:rPr>
                <w:rFonts w:ascii="Arial" w:hAnsi="Arial" w:cs="Arial"/>
                <w:sz w:val="20"/>
                <w:szCs w:val="20"/>
              </w:rPr>
            </w:pPr>
          </w:p>
        </w:tc>
        <w:tc>
          <w:tcPr>
            <w:tcW w:w="1421" w:type="dxa"/>
            <w:tcBorders>
              <w:left w:val="single" w:sz="24" w:space="0" w:color="auto"/>
            </w:tcBorders>
            <w:shd w:val="clear" w:color="auto" w:fill="E6E6E6"/>
            <w:vAlign w:val="center"/>
          </w:tcPr>
          <w:p w14:paraId="0FA5FCDB" w14:textId="21992FE3" w:rsidR="009F1F04" w:rsidRPr="00584140" w:rsidRDefault="009F1F04" w:rsidP="008F626C">
            <w:pPr>
              <w:jc w:val="center"/>
              <w:rPr>
                <w:rFonts w:ascii="Arial" w:hAnsi="Arial" w:cs="Arial"/>
                <w:sz w:val="20"/>
                <w:szCs w:val="20"/>
              </w:rPr>
            </w:pPr>
            <w:r w:rsidRPr="00584140">
              <w:rPr>
                <w:rFonts w:ascii="Arial" w:hAnsi="Arial" w:cs="Arial"/>
                <w:sz w:val="20"/>
                <w:szCs w:val="20"/>
              </w:rPr>
              <w:t>Mean (SD)</w:t>
            </w:r>
          </w:p>
        </w:tc>
        <w:tc>
          <w:tcPr>
            <w:tcW w:w="1563" w:type="dxa"/>
            <w:shd w:val="clear" w:color="auto" w:fill="E6E6E6"/>
            <w:vAlign w:val="center"/>
          </w:tcPr>
          <w:p w14:paraId="14191EEE" w14:textId="07770043" w:rsidR="009F1F04" w:rsidRPr="00584140" w:rsidRDefault="009F1F04" w:rsidP="008F626C">
            <w:pPr>
              <w:jc w:val="center"/>
              <w:rPr>
                <w:rFonts w:ascii="Arial" w:hAnsi="Arial" w:cs="Arial"/>
                <w:sz w:val="20"/>
                <w:szCs w:val="20"/>
              </w:rPr>
            </w:pPr>
            <w:r w:rsidRPr="00584140">
              <w:rPr>
                <w:rFonts w:ascii="Arial" w:hAnsi="Arial" w:cs="Arial"/>
                <w:sz w:val="20"/>
                <w:szCs w:val="20"/>
              </w:rPr>
              <w:t>Mean (SD)</w:t>
            </w:r>
          </w:p>
        </w:tc>
        <w:tc>
          <w:tcPr>
            <w:tcW w:w="993" w:type="dxa"/>
            <w:vMerge/>
            <w:shd w:val="clear" w:color="auto" w:fill="E6E6E6"/>
          </w:tcPr>
          <w:p w14:paraId="22C43BD9" w14:textId="77777777" w:rsidR="009F1F04" w:rsidRPr="00584140" w:rsidRDefault="009F1F04" w:rsidP="008F626C">
            <w:pPr>
              <w:jc w:val="center"/>
              <w:rPr>
                <w:rFonts w:ascii="Arial" w:hAnsi="Arial" w:cs="Arial"/>
                <w:sz w:val="20"/>
                <w:szCs w:val="20"/>
              </w:rPr>
            </w:pPr>
          </w:p>
        </w:tc>
        <w:tc>
          <w:tcPr>
            <w:tcW w:w="1417" w:type="dxa"/>
            <w:vMerge/>
            <w:shd w:val="clear" w:color="auto" w:fill="E6E6E6"/>
          </w:tcPr>
          <w:p w14:paraId="5D38ADD3" w14:textId="77777777" w:rsidR="009F1F04" w:rsidRPr="00584140" w:rsidRDefault="009F1F04" w:rsidP="008F626C">
            <w:pPr>
              <w:jc w:val="center"/>
              <w:rPr>
                <w:rFonts w:ascii="Arial" w:hAnsi="Arial" w:cs="Arial"/>
                <w:sz w:val="20"/>
                <w:szCs w:val="20"/>
              </w:rPr>
            </w:pPr>
          </w:p>
        </w:tc>
      </w:tr>
      <w:tr w:rsidR="009F1F04" w:rsidRPr="00584140" w14:paraId="25DA10A5" w14:textId="77777777" w:rsidTr="00203D82">
        <w:trPr>
          <w:trHeight w:val="314"/>
        </w:trPr>
        <w:tc>
          <w:tcPr>
            <w:tcW w:w="1130" w:type="dxa"/>
            <w:vMerge w:val="restart"/>
            <w:tcBorders>
              <w:right w:val="single" w:sz="24" w:space="0" w:color="auto"/>
            </w:tcBorders>
          </w:tcPr>
          <w:p w14:paraId="33B43964" w14:textId="20EA699C" w:rsidR="009F1F04" w:rsidRPr="00584140" w:rsidRDefault="009F1F04" w:rsidP="008F626C">
            <w:pPr>
              <w:rPr>
                <w:rFonts w:ascii="Arial" w:hAnsi="Arial" w:cs="Arial"/>
                <w:i/>
                <w:sz w:val="20"/>
                <w:szCs w:val="20"/>
              </w:rPr>
            </w:pPr>
            <w:r w:rsidRPr="00584140">
              <w:rPr>
                <w:rFonts w:ascii="Arial" w:hAnsi="Arial" w:cs="Arial"/>
                <w:i/>
                <w:sz w:val="20"/>
                <w:szCs w:val="20"/>
              </w:rPr>
              <w:t xml:space="preserve">Current study (22q11.2 deletion) </w:t>
            </w:r>
            <w:r w:rsidRPr="00584140">
              <w:rPr>
                <w:rFonts w:ascii="Arial" w:hAnsi="Arial" w:cs="Arial"/>
                <w:i/>
                <w:sz w:val="20"/>
                <w:szCs w:val="20"/>
                <w:vertAlign w:val="superscript"/>
              </w:rPr>
              <w:t>a</w:t>
            </w:r>
            <w:r w:rsidRPr="00584140">
              <w:rPr>
                <w:rFonts w:ascii="Arial" w:hAnsi="Arial" w:cs="Arial"/>
                <w:i/>
                <w:sz w:val="20"/>
                <w:szCs w:val="20"/>
              </w:rPr>
              <w:t xml:space="preserve"> </w:t>
            </w:r>
          </w:p>
        </w:tc>
        <w:tc>
          <w:tcPr>
            <w:tcW w:w="1275" w:type="dxa"/>
            <w:vMerge w:val="restart"/>
            <w:tcBorders>
              <w:left w:val="single" w:sz="24" w:space="0" w:color="auto"/>
            </w:tcBorders>
            <w:vAlign w:val="center"/>
          </w:tcPr>
          <w:p w14:paraId="40EEE04C" w14:textId="20A18403" w:rsidR="009F1F04" w:rsidRPr="00584140" w:rsidRDefault="009F1F04" w:rsidP="008F626C">
            <w:pPr>
              <w:jc w:val="center"/>
              <w:rPr>
                <w:rFonts w:ascii="Arial" w:hAnsi="Arial" w:cs="Arial"/>
                <w:sz w:val="20"/>
                <w:szCs w:val="20"/>
              </w:rPr>
            </w:pPr>
            <w:r w:rsidRPr="00584140">
              <w:rPr>
                <w:rFonts w:ascii="Arial" w:hAnsi="Arial" w:cs="Arial"/>
                <w:sz w:val="20"/>
                <w:szCs w:val="20"/>
              </w:rPr>
              <w:t xml:space="preserve">31 (21) </w:t>
            </w:r>
            <w:r w:rsidRPr="00584140">
              <w:rPr>
                <w:rFonts w:ascii="Arial" w:hAnsi="Arial" w:cs="Arial"/>
                <w:sz w:val="20"/>
                <w:szCs w:val="20"/>
                <w:vertAlign w:val="superscript"/>
              </w:rPr>
              <w:t>e</w:t>
            </w:r>
          </w:p>
        </w:tc>
        <w:tc>
          <w:tcPr>
            <w:tcW w:w="1553" w:type="dxa"/>
            <w:vMerge w:val="restart"/>
            <w:vAlign w:val="center"/>
          </w:tcPr>
          <w:p w14:paraId="0263DC67" w14:textId="2C2BB027" w:rsidR="009F1F04" w:rsidRPr="00584140" w:rsidRDefault="009F1F04" w:rsidP="008F626C">
            <w:pPr>
              <w:jc w:val="center"/>
              <w:rPr>
                <w:rFonts w:ascii="Arial" w:hAnsi="Arial" w:cs="Arial"/>
                <w:sz w:val="20"/>
                <w:szCs w:val="20"/>
              </w:rPr>
            </w:pPr>
            <w:r w:rsidRPr="00584140">
              <w:rPr>
                <w:rFonts w:ascii="Arial" w:hAnsi="Arial" w:cs="Arial"/>
                <w:sz w:val="20"/>
                <w:szCs w:val="20"/>
              </w:rPr>
              <w:t>68 (28)</w:t>
            </w:r>
          </w:p>
        </w:tc>
        <w:tc>
          <w:tcPr>
            <w:tcW w:w="993" w:type="dxa"/>
            <w:vMerge w:val="restart"/>
            <w:tcBorders>
              <w:right w:val="single" w:sz="2" w:space="0" w:color="auto"/>
            </w:tcBorders>
            <w:vAlign w:val="center"/>
          </w:tcPr>
          <w:p w14:paraId="4C0B0C32" w14:textId="1F63CC82" w:rsidR="009F1F04" w:rsidRPr="00584140" w:rsidRDefault="009F1F04" w:rsidP="008F626C">
            <w:pPr>
              <w:jc w:val="center"/>
              <w:rPr>
                <w:rFonts w:ascii="Arial" w:hAnsi="Arial" w:cs="Arial"/>
                <w:sz w:val="20"/>
                <w:szCs w:val="20"/>
              </w:rPr>
            </w:pPr>
            <w:r w:rsidRPr="00584140">
              <w:rPr>
                <w:rFonts w:ascii="Arial" w:hAnsi="Arial" w:cs="Arial"/>
                <w:sz w:val="20"/>
                <w:szCs w:val="20"/>
              </w:rPr>
              <w:t>-1.9</w:t>
            </w:r>
          </w:p>
        </w:tc>
        <w:tc>
          <w:tcPr>
            <w:tcW w:w="1279" w:type="dxa"/>
            <w:tcBorders>
              <w:left w:val="single" w:sz="2" w:space="0" w:color="auto"/>
            </w:tcBorders>
            <w:vAlign w:val="center"/>
          </w:tcPr>
          <w:p w14:paraId="4876829D" w14:textId="655E2A5D" w:rsidR="009F1F04" w:rsidRPr="00584140" w:rsidRDefault="009F1F04" w:rsidP="008F626C">
            <w:pPr>
              <w:jc w:val="center"/>
              <w:rPr>
                <w:rFonts w:ascii="Arial" w:hAnsi="Arial" w:cs="Arial"/>
                <w:sz w:val="20"/>
                <w:szCs w:val="20"/>
              </w:rPr>
            </w:pPr>
            <w:r w:rsidRPr="00584140">
              <w:rPr>
                <w:rFonts w:ascii="Arial" w:hAnsi="Arial" w:cs="Arial"/>
                <w:sz w:val="20"/>
                <w:szCs w:val="20"/>
              </w:rPr>
              <w:t>ICC = 0.15</w:t>
            </w:r>
          </w:p>
        </w:tc>
        <w:tc>
          <w:tcPr>
            <w:tcW w:w="1421" w:type="dxa"/>
            <w:vMerge w:val="restart"/>
            <w:tcBorders>
              <w:left w:val="single" w:sz="24" w:space="0" w:color="auto"/>
            </w:tcBorders>
            <w:vAlign w:val="center"/>
          </w:tcPr>
          <w:p w14:paraId="3F4C4DCE" w14:textId="76EC983D" w:rsidR="009F1F04" w:rsidRPr="00584140" w:rsidRDefault="009F1F04" w:rsidP="008F626C">
            <w:pPr>
              <w:jc w:val="center"/>
              <w:rPr>
                <w:rFonts w:ascii="Arial" w:hAnsi="Arial" w:cs="Arial"/>
                <w:sz w:val="20"/>
                <w:szCs w:val="20"/>
              </w:rPr>
            </w:pPr>
            <w:r w:rsidRPr="00584140">
              <w:rPr>
                <w:rFonts w:ascii="Arial" w:hAnsi="Arial" w:cs="Arial"/>
                <w:sz w:val="20"/>
                <w:szCs w:val="20"/>
              </w:rPr>
              <w:t>42 (11)</w:t>
            </w:r>
          </w:p>
        </w:tc>
        <w:tc>
          <w:tcPr>
            <w:tcW w:w="1563" w:type="dxa"/>
            <w:vMerge w:val="restart"/>
            <w:vAlign w:val="center"/>
          </w:tcPr>
          <w:p w14:paraId="71F1CD54" w14:textId="6A2FD5CE" w:rsidR="009F1F04" w:rsidRPr="00584140" w:rsidRDefault="009F1F04" w:rsidP="008F626C">
            <w:pPr>
              <w:jc w:val="center"/>
              <w:rPr>
                <w:rFonts w:ascii="Arial" w:hAnsi="Arial" w:cs="Arial"/>
                <w:sz w:val="20"/>
                <w:szCs w:val="20"/>
              </w:rPr>
            </w:pPr>
            <w:r w:rsidRPr="00584140">
              <w:rPr>
                <w:rFonts w:ascii="Arial" w:hAnsi="Arial" w:cs="Arial"/>
                <w:sz w:val="20"/>
                <w:szCs w:val="20"/>
              </w:rPr>
              <w:t>25 (12)</w:t>
            </w:r>
          </w:p>
        </w:tc>
        <w:tc>
          <w:tcPr>
            <w:tcW w:w="993" w:type="dxa"/>
            <w:vMerge w:val="restart"/>
            <w:vAlign w:val="center"/>
          </w:tcPr>
          <w:p w14:paraId="645EFC3C" w14:textId="77777777" w:rsidR="009F1F04" w:rsidRPr="00584140" w:rsidRDefault="009F1F04" w:rsidP="008F626C">
            <w:pPr>
              <w:jc w:val="center"/>
              <w:rPr>
                <w:rFonts w:ascii="Arial" w:hAnsi="Arial" w:cs="Arial"/>
                <w:sz w:val="20"/>
                <w:szCs w:val="20"/>
              </w:rPr>
            </w:pPr>
            <w:r w:rsidRPr="00584140">
              <w:rPr>
                <w:rFonts w:ascii="Arial" w:hAnsi="Arial" w:cs="Arial"/>
                <w:sz w:val="20"/>
                <w:szCs w:val="20"/>
              </w:rPr>
              <w:t>-1.6</w:t>
            </w:r>
          </w:p>
        </w:tc>
        <w:tc>
          <w:tcPr>
            <w:tcW w:w="1417" w:type="dxa"/>
            <w:vAlign w:val="center"/>
          </w:tcPr>
          <w:p w14:paraId="2AFF7938" w14:textId="66ED8F38" w:rsidR="009F1F04" w:rsidRPr="00584140" w:rsidRDefault="009F1F04" w:rsidP="008F626C">
            <w:pPr>
              <w:jc w:val="center"/>
              <w:rPr>
                <w:rFonts w:ascii="Arial" w:hAnsi="Arial" w:cs="Arial"/>
                <w:sz w:val="20"/>
                <w:szCs w:val="20"/>
              </w:rPr>
            </w:pPr>
            <w:r w:rsidRPr="00584140">
              <w:rPr>
                <w:rFonts w:ascii="Arial" w:hAnsi="Arial" w:cs="Arial"/>
                <w:sz w:val="20"/>
                <w:szCs w:val="20"/>
              </w:rPr>
              <w:t>ICC = 0.13</w:t>
            </w:r>
          </w:p>
        </w:tc>
      </w:tr>
      <w:tr w:rsidR="009F1F04" w:rsidRPr="00584140" w14:paraId="6068529F" w14:textId="77777777" w:rsidTr="00203D82">
        <w:trPr>
          <w:trHeight w:val="313"/>
        </w:trPr>
        <w:tc>
          <w:tcPr>
            <w:tcW w:w="1130" w:type="dxa"/>
            <w:vMerge/>
            <w:tcBorders>
              <w:right w:val="single" w:sz="24" w:space="0" w:color="auto"/>
            </w:tcBorders>
          </w:tcPr>
          <w:p w14:paraId="39BD3F5E" w14:textId="77777777" w:rsidR="009F1F04" w:rsidRPr="00584140" w:rsidRDefault="009F1F04" w:rsidP="008F626C">
            <w:pPr>
              <w:rPr>
                <w:rFonts w:ascii="Arial" w:hAnsi="Arial" w:cs="Arial"/>
                <w:i/>
                <w:sz w:val="20"/>
                <w:szCs w:val="20"/>
              </w:rPr>
            </w:pPr>
          </w:p>
        </w:tc>
        <w:tc>
          <w:tcPr>
            <w:tcW w:w="1275" w:type="dxa"/>
            <w:vMerge/>
            <w:tcBorders>
              <w:left w:val="single" w:sz="24" w:space="0" w:color="auto"/>
            </w:tcBorders>
            <w:vAlign w:val="center"/>
          </w:tcPr>
          <w:p w14:paraId="7EBD860A" w14:textId="77777777" w:rsidR="009F1F04" w:rsidRPr="00584140" w:rsidRDefault="009F1F04" w:rsidP="008F626C">
            <w:pPr>
              <w:jc w:val="center"/>
              <w:rPr>
                <w:rFonts w:ascii="Arial" w:hAnsi="Arial" w:cs="Arial"/>
                <w:sz w:val="20"/>
                <w:szCs w:val="20"/>
              </w:rPr>
            </w:pPr>
          </w:p>
        </w:tc>
        <w:tc>
          <w:tcPr>
            <w:tcW w:w="1553" w:type="dxa"/>
            <w:vMerge/>
            <w:vAlign w:val="center"/>
          </w:tcPr>
          <w:p w14:paraId="7EBF5FCB" w14:textId="77777777" w:rsidR="009F1F04" w:rsidRPr="00584140" w:rsidRDefault="009F1F04" w:rsidP="008F626C">
            <w:pPr>
              <w:jc w:val="center"/>
              <w:rPr>
                <w:rFonts w:ascii="Arial" w:hAnsi="Arial" w:cs="Arial"/>
                <w:sz w:val="20"/>
                <w:szCs w:val="20"/>
              </w:rPr>
            </w:pPr>
          </w:p>
        </w:tc>
        <w:tc>
          <w:tcPr>
            <w:tcW w:w="993" w:type="dxa"/>
            <w:vMerge/>
            <w:tcBorders>
              <w:right w:val="single" w:sz="2" w:space="0" w:color="auto"/>
            </w:tcBorders>
            <w:vAlign w:val="center"/>
          </w:tcPr>
          <w:p w14:paraId="0ECAF060" w14:textId="77777777" w:rsidR="009F1F04" w:rsidRPr="00584140" w:rsidRDefault="009F1F04" w:rsidP="008F626C">
            <w:pPr>
              <w:jc w:val="center"/>
              <w:rPr>
                <w:rFonts w:ascii="Arial" w:hAnsi="Arial" w:cs="Arial"/>
                <w:sz w:val="20"/>
                <w:szCs w:val="20"/>
              </w:rPr>
            </w:pPr>
          </w:p>
        </w:tc>
        <w:tc>
          <w:tcPr>
            <w:tcW w:w="1279" w:type="dxa"/>
            <w:tcBorders>
              <w:left w:val="single" w:sz="2" w:space="0" w:color="auto"/>
            </w:tcBorders>
            <w:vAlign w:val="center"/>
          </w:tcPr>
          <w:p w14:paraId="1A744FA5" w14:textId="02EFC894" w:rsidR="009F1F04" w:rsidRPr="00584140" w:rsidRDefault="00974DC3" w:rsidP="008F626C">
            <w:pPr>
              <w:keepNext/>
              <w:keepLines/>
              <w:spacing w:before="200"/>
              <w:jc w:val="center"/>
              <w:outlineLvl w:val="6"/>
              <w:rPr>
                <w:rFonts w:ascii="Arial" w:hAnsi="Arial" w:cs="Arial"/>
                <w:sz w:val="20"/>
                <w:szCs w:val="20"/>
              </w:rPr>
            </w:pPr>
            <w:proofErr w:type="gramStart"/>
            <w:r>
              <w:rPr>
                <w:rFonts w:ascii="Arial" w:hAnsi="Arial" w:cs="Arial"/>
                <w:i/>
                <w:iCs/>
                <w:sz w:val="20"/>
                <w:szCs w:val="20"/>
              </w:rPr>
              <w:t>p</w:t>
            </w:r>
            <w:proofErr w:type="gramEnd"/>
            <w:r w:rsidR="009F1F04" w:rsidRPr="00584140">
              <w:rPr>
                <w:rFonts w:ascii="Arial" w:hAnsi="Arial" w:cs="Arial"/>
                <w:sz w:val="20"/>
                <w:szCs w:val="20"/>
              </w:rPr>
              <w:t xml:space="preserve"> =</w:t>
            </w:r>
            <w:r>
              <w:rPr>
                <w:rFonts w:ascii="Arial" w:hAnsi="Arial" w:cs="Arial"/>
                <w:sz w:val="20"/>
                <w:szCs w:val="20"/>
              </w:rPr>
              <w:t xml:space="preserve"> 0</w:t>
            </w:r>
            <w:r w:rsidR="00203D82" w:rsidRPr="00584140">
              <w:rPr>
                <w:rFonts w:ascii="Arial" w:hAnsi="Arial" w:cs="Arial"/>
                <w:sz w:val="20"/>
                <w:szCs w:val="20"/>
              </w:rPr>
              <w:t>.11</w:t>
            </w:r>
          </w:p>
        </w:tc>
        <w:tc>
          <w:tcPr>
            <w:tcW w:w="1421" w:type="dxa"/>
            <w:vMerge/>
            <w:tcBorders>
              <w:left w:val="single" w:sz="24" w:space="0" w:color="auto"/>
            </w:tcBorders>
            <w:vAlign w:val="center"/>
          </w:tcPr>
          <w:p w14:paraId="1C5185FC" w14:textId="77777777" w:rsidR="009F1F04" w:rsidRPr="00584140" w:rsidRDefault="009F1F04" w:rsidP="008F626C">
            <w:pPr>
              <w:jc w:val="center"/>
              <w:rPr>
                <w:rFonts w:ascii="Arial" w:hAnsi="Arial" w:cs="Arial"/>
                <w:sz w:val="20"/>
                <w:szCs w:val="20"/>
              </w:rPr>
            </w:pPr>
          </w:p>
        </w:tc>
        <w:tc>
          <w:tcPr>
            <w:tcW w:w="1563" w:type="dxa"/>
            <w:vMerge/>
            <w:vAlign w:val="center"/>
          </w:tcPr>
          <w:p w14:paraId="1FBB25CE" w14:textId="77777777" w:rsidR="009F1F04" w:rsidRPr="00584140" w:rsidRDefault="009F1F04" w:rsidP="008F626C">
            <w:pPr>
              <w:jc w:val="center"/>
              <w:rPr>
                <w:rFonts w:ascii="Arial" w:hAnsi="Arial" w:cs="Arial"/>
                <w:sz w:val="20"/>
                <w:szCs w:val="20"/>
              </w:rPr>
            </w:pPr>
          </w:p>
        </w:tc>
        <w:tc>
          <w:tcPr>
            <w:tcW w:w="993" w:type="dxa"/>
            <w:vMerge/>
            <w:vAlign w:val="center"/>
          </w:tcPr>
          <w:p w14:paraId="69A6009D" w14:textId="77777777" w:rsidR="009F1F04" w:rsidRPr="00584140" w:rsidRDefault="009F1F04" w:rsidP="008F626C">
            <w:pPr>
              <w:jc w:val="center"/>
              <w:rPr>
                <w:rFonts w:ascii="Arial" w:hAnsi="Arial" w:cs="Arial"/>
                <w:sz w:val="20"/>
                <w:szCs w:val="20"/>
              </w:rPr>
            </w:pPr>
          </w:p>
        </w:tc>
        <w:tc>
          <w:tcPr>
            <w:tcW w:w="1417" w:type="dxa"/>
            <w:vAlign w:val="center"/>
          </w:tcPr>
          <w:p w14:paraId="20726A64" w14:textId="7B5B24F9" w:rsidR="009F1F04" w:rsidRPr="00584140" w:rsidRDefault="00974DC3" w:rsidP="008F626C">
            <w:pPr>
              <w:keepNext/>
              <w:keepLines/>
              <w:spacing w:before="200"/>
              <w:jc w:val="center"/>
              <w:outlineLvl w:val="6"/>
              <w:rPr>
                <w:rFonts w:ascii="Arial" w:hAnsi="Arial" w:cs="Arial"/>
                <w:sz w:val="20"/>
                <w:szCs w:val="20"/>
              </w:rPr>
            </w:pPr>
            <w:proofErr w:type="gramStart"/>
            <w:r>
              <w:rPr>
                <w:rFonts w:ascii="Arial" w:hAnsi="Arial" w:cs="Arial"/>
                <w:i/>
                <w:iCs/>
                <w:sz w:val="20"/>
                <w:szCs w:val="20"/>
              </w:rPr>
              <w:t>p</w:t>
            </w:r>
            <w:proofErr w:type="gramEnd"/>
            <w:r w:rsidR="009F1F04" w:rsidRPr="00584140">
              <w:rPr>
                <w:rFonts w:ascii="Arial" w:hAnsi="Arial" w:cs="Arial"/>
                <w:sz w:val="20"/>
                <w:szCs w:val="20"/>
              </w:rPr>
              <w:t xml:space="preserve"> = </w:t>
            </w:r>
            <w:r>
              <w:rPr>
                <w:rFonts w:ascii="Arial" w:hAnsi="Arial" w:cs="Arial"/>
                <w:sz w:val="20"/>
                <w:szCs w:val="20"/>
              </w:rPr>
              <w:t>0</w:t>
            </w:r>
            <w:r w:rsidR="00742574" w:rsidRPr="00584140">
              <w:rPr>
                <w:rFonts w:ascii="Arial" w:hAnsi="Arial" w:cs="Arial"/>
                <w:sz w:val="20"/>
                <w:szCs w:val="20"/>
              </w:rPr>
              <w:t>.14</w:t>
            </w:r>
          </w:p>
        </w:tc>
      </w:tr>
      <w:tr w:rsidR="00B71862" w:rsidRPr="00584140" w14:paraId="22CA7AE4" w14:textId="77777777" w:rsidTr="00203D82">
        <w:trPr>
          <w:trHeight w:val="314"/>
        </w:trPr>
        <w:tc>
          <w:tcPr>
            <w:tcW w:w="1130" w:type="dxa"/>
            <w:tcBorders>
              <w:right w:val="single" w:sz="24" w:space="0" w:color="auto"/>
            </w:tcBorders>
          </w:tcPr>
          <w:p w14:paraId="2638715F" w14:textId="4CD93A0B" w:rsidR="00B71862" w:rsidRPr="00584140" w:rsidRDefault="00B71862" w:rsidP="008F626C">
            <w:pPr>
              <w:rPr>
                <w:rFonts w:ascii="Arial" w:hAnsi="Arial" w:cs="Arial"/>
                <w:i/>
                <w:sz w:val="20"/>
                <w:szCs w:val="20"/>
              </w:rPr>
            </w:pPr>
            <w:r w:rsidRPr="00584140">
              <w:rPr>
                <w:rFonts w:ascii="Arial" w:hAnsi="Arial" w:cs="Arial"/>
                <w:i/>
                <w:sz w:val="20"/>
                <w:szCs w:val="20"/>
              </w:rPr>
              <w:t xml:space="preserve">2014 22q11.2 deletion study </w:t>
            </w:r>
            <w:r w:rsidRPr="00584140">
              <w:rPr>
                <w:rFonts w:ascii="Arial" w:hAnsi="Arial" w:cs="Arial"/>
                <w:i/>
                <w:sz w:val="20"/>
                <w:szCs w:val="20"/>
                <w:vertAlign w:val="superscript"/>
              </w:rPr>
              <w:t>b</w:t>
            </w:r>
          </w:p>
        </w:tc>
        <w:tc>
          <w:tcPr>
            <w:tcW w:w="1275" w:type="dxa"/>
            <w:tcBorders>
              <w:left w:val="single" w:sz="24" w:space="0" w:color="auto"/>
            </w:tcBorders>
            <w:vAlign w:val="center"/>
          </w:tcPr>
          <w:p w14:paraId="5E62060D" w14:textId="4494A132"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1553" w:type="dxa"/>
            <w:vAlign w:val="center"/>
          </w:tcPr>
          <w:p w14:paraId="718F17EE" w14:textId="14F8D5E8"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993" w:type="dxa"/>
            <w:tcBorders>
              <w:right w:val="single" w:sz="2" w:space="0" w:color="auto"/>
            </w:tcBorders>
            <w:vAlign w:val="center"/>
          </w:tcPr>
          <w:p w14:paraId="1996054B" w14:textId="2932D77C"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1279" w:type="dxa"/>
            <w:tcBorders>
              <w:left w:val="single" w:sz="2" w:space="0" w:color="auto"/>
            </w:tcBorders>
            <w:vAlign w:val="center"/>
          </w:tcPr>
          <w:p w14:paraId="2B55BD3A" w14:textId="1E817E59"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1421" w:type="dxa"/>
            <w:tcBorders>
              <w:left w:val="single" w:sz="24" w:space="0" w:color="auto"/>
            </w:tcBorders>
            <w:vAlign w:val="center"/>
          </w:tcPr>
          <w:p w14:paraId="13492FA4" w14:textId="68D8EF0D"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1563" w:type="dxa"/>
            <w:vAlign w:val="center"/>
          </w:tcPr>
          <w:p w14:paraId="79B56AAF" w14:textId="6557B3F1"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993" w:type="dxa"/>
            <w:vAlign w:val="center"/>
          </w:tcPr>
          <w:p w14:paraId="3FCAC00C" w14:textId="709F05CE"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c>
          <w:tcPr>
            <w:tcW w:w="1417" w:type="dxa"/>
            <w:vAlign w:val="center"/>
          </w:tcPr>
          <w:p w14:paraId="60366B97" w14:textId="1FAEA733" w:rsidR="00B71862" w:rsidRPr="00584140" w:rsidRDefault="00B71862" w:rsidP="008F626C">
            <w:pPr>
              <w:jc w:val="center"/>
              <w:rPr>
                <w:rFonts w:ascii="Arial" w:hAnsi="Arial" w:cs="Arial"/>
                <w:sz w:val="20"/>
                <w:szCs w:val="20"/>
              </w:rPr>
            </w:pPr>
            <w:r w:rsidRPr="00584140">
              <w:rPr>
                <w:rFonts w:ascii="Arial" w:hAnsi="Arial" w:cs="Arial"/>
                <w:sz w:val="20"/>
                <w:szCs w:val="20"/>
              </w:rPr>
              <w:t>-</w:t>
            </w:r>
          </w:p>
        </w:tc>
      </w:tr>
      <w:tr w:rsidR="009F1F04" w:rsidRPr="00584140" w14:paraId="02FDFFF0" w14:textId="77777777" w:rsidTr="00203D82">
        <w:trPr>
          <w:trHeight w:val="314"/>
        </w:trPr>
        <w:tc>
          <w:tcPr>
            <w:tcW w:w="1130" w:type="dxa"/>
            <w:vMerge w:val="restart"/>
            <w:tcBorders>
              <w:right w:val="single" w:sz="24" w:space="0" w:color="auto"/>
            </w:tcBorders>
          </w:tcPr>
          <w:p w14:paraId="4F8AAB7F" w14:textId="576201CE" w:rsidR="009F1F04" w:rsidRPr="00584140" w:rsidRDefault="009F1F04" w:rsidP="008F626C">
            <w:pPr>
              <w:rPr>
                <w:rFonts w:ascii="Arial" w:hAnsi="Arial" w:cs="Arial"/>
                <w:i/>
                <w:sz w:val="20"/>
                <w:szCs w:val="20"/>
              </w:rPr>
            </w:pPr>
            <w:r w:rsidRPr="00584140">
              <w:rPr>
                <w:rFonts w:ascii="Arial" w:hAnsi="Arial" w:cs="Arial"/>
                <w:i/>
                <w:sz w:val="20"/>
                <w:szCs w:val="20"/>
              </w:rPr>
              <w:t xml:space="preserve">2015 16p11.2 deletion study </w:t>
            </w:r>
            <w:r w:rsidRPr="00584140">
              <w:rPr>
                <w:rFonts w:ascii="Arial" w:hAnsi="Arial" w:cs="Arial"/>
                <w:i/>
                <w:sz w:val="20"/>
                <w:szCs w:val="20"/>
                <w:vertAlign w:val="superscript"/>
              </w:rPr>
              <w:t>c</w:t>
            </w:r>
          </w:p>
        </w:tc>
        <w:tc>
          <w:tcPr>
            <w:tcW w:w="1275" w:type="dxa"/>
            <w:vMerge w:val="restart"/>
            <w:tcBorders>
              <w:left w:val="single" w:sz="24" w:space="0" w:color="auto"/>
            </w:tcBorders>
            <w:vAlign w:val="center"/>
          </w:tcPr>
          <w:p w14:paraId="1D37A6DF" w14:textId="5D164923" w:rsidR="009F1F04" w:rsidRPr="00584140" w:rsidRDefault="009F1F04" w:rsidP="008F626C">
            <w:pPr>
              <w:jc w:val="center"/>
              <w:rPr>
                <w:rFonts w:ascii="Arial" w:hAnsi="Arial" w:cs="Arial"/>
                <w:sz w:val="20"/>
                <w:szCs w:val="20"/>
              </w:rPr>
            </w:pPr>
            <w:r w:rsidRPr="00584140">
              <w:rPr>
                <w:rFonts w:ascii="Arial" w:hAnsi="Arial" w:cs="Arial"/>
                <w:sz w:val="20"/>
                <w:szCs w:val="20"/>
              </w:rPr>
              <w:t>30 (18)</w:t>
            </w:r>
          </w:p>
        </w:tc>
        <w:tc>
          <w:tcPr>
            <w:tcW w:w="1553" w:type="dxa"/>
            <w:vMerge w:val="restart"/>
            <w:vAlign w:val="center"/>
          </w:tcPr>
          <w:p w14:paraId="33EA0534" w14:textId="0A98A558" w:rsidR="009F1F04" w:rsidRPr="00584140" w:rsidRDefault="009F1F04" w:rsidP="008F626C">
            <w:pPr>
              <w:jc w:val="center"/>
              <w:rPr>
                <w:rFonts w:ascii="Arial" w:hAnsi="Arial" w:cs="Arial"/>
                <w:sz w:val="20"/>
                <w:szCs w:val="20"/>
              </w:rPr>
            </w:pPr>
            <w:r w:rsidRPr="00584140">
              <w:rPr>
                <w:rFonts w:ascii="Arial" w:hAnsi="Arial" w:cs="Arial"/>
                <w:sz w:val="20"/>
                <w:szCs w:val="20"/>
              </w:rPr>
              <w:t>75 (33)</w:t>
            </w:r>
          </w:p>
        </w:tc>
        <w:tc>
          <w:tcPr>
            <w:tcW w:w="993" w:type="dxa"/>
            <w:vMerge w:val="restart"/>
            <w:tcBorders>
              <w:right w:val="single" w:sz="2" w:space="0" w:color="auto"/>
            </w:tcBorders>
            <w:vAlign w:val="center"/>
          </w:tcPr>
          <w:p w14:paraId="33D66CBD" w14:textId="77777777" w:rsidR="009F1F04" w:rsidRPr="00584140" w:rsidRDefault="009F1F04" w:rsidP="008F626C">
            <w:pPr>
              <w:jc w:val="center"/>
              <w:rPr>
                <w:rFonts w:ascii="Arial" w:hAnsi="Arial" w:cs="Arial"/>
                <w:sz w:val="20"/>
                <w:szCs w:val="20"/>
              </w:rPr>
            </w:pPr>
            <w:r w:rsidRPr="00584140">
              <w:rPr>
                <w:rFonts w:ascii="Arial" w:hAnsi="Arial" w:cs="Arial"/>
                <w:sz w:val="20"/>
                <w:szCs w:val="20"/>
              </w:rPr>
              <w:t>-2.2</w:t>
            </w:r>
          </w:p>
        </w:tc>
        <w:tc>
          <w:tcPr>
            <w:tcW w:w="1279" w:type="dxa"/>
            <w:tcBorders>
              <w:left w:val="single" w:sz="2" w:space="0" w:color="auto"/>
            </w:tcBorders>
            <w:vAlign w:val="center"/>
          </w:tcPr>
          <w:p w14:paraId="2AA568D2" w14:textId="65EC1560" w:rsidR="009F1F04" w:rsidRPr="00584140" w:rsidRDefault="009F1F04" w:rsidP="008F626C">
            <w:pPr>
              <w:jc w:val="center"/>
              <w:rPr>
                <w:rFonts w:ascii="Arial" w:hAnsi="Arial" w:cs="Arial"/>
                <w:sz w:val="20"/>
                <w:szCs w:val="20"/>
              </w:rPr>
            </w:pPr>
            <w:r w:rsidRPr="00584140">
              <w:rPr>
                <w:rFonts w:ascii="Arial" w:hAnsi="Arial" w:cs="Arial"/>
                <w:sz w:val="20"/>
                <w:szCs w:val="20"/>
              </w:rPr>
              <w:t>ICC = 0.52</w:t>
            </w:r>
          </w:p>
        </w:tc>
        <w:tc>
          <w:tcPr>
            <w:tcW w:w="1421" w:type="dxa"/>
            <w:vMerge w:val="restart"/>
            <w:tcBorders>
              <w:left w:val="single" w:sz="24" w:space="0" w:color="auto"/>
            </w:tcBorders>
            <w:vAlign w:val="center"/>
          </w:tcPr>
          <w:p w14:paraId="3D43B516" w14:textId="65A68D01" w:rsidR="009F1F04" w:rsidRPr="00584140" w:rsidRDefault="009F1F04" w:rsidP="008F626C">
            <w:pPr>
              <w:jc w:val="center"/>
              <w:rPr>
                <w:rFonts w:ascii="Arial" w:hAnsi="Arial" w:cs="Arial"/>
                <w:sz w:val="20"/>
                <w:szCs w:val="20"/>
              </w:rPr>
            </w:pPr>
            <w:r w:rsidRPr="00584140">
              <w:rPr>
                <w:rFonts w:ascii="Arial" w:hAnsi="Arial" w:cs="Arial"/>
                <w:sz w:val="20"/>
                <w:szCs w:val="20"/>
              </w:rPr>
              <w:t>42 (9)</w:t>
            </w:r>
          </w:p>
        </w:tc>
        <w:tc>
          <w:tcPr>
            <w:tcW w:w="1563" w:type="dxa"/>
            <w:vMerge w:val="restart"/>
            <w:vAlign w:val="center"/>
          </w:tcPr>
          <w:p w14:paraId="77D964F8" w14:textId="4ED392DC" w:rsidR="009F1F04" w:rsidRPr="00584140" w:rsidRDefault="009F1F04" w:rsidP="008F626C">
            <w:pPr>
              <w:jc w:val="center"/>
              <w:rPr>
                <w:rFonts w:ascii="Arial" w:hAnsi="Arial" w:cs="Arial"/>
                <w:sz w:val="20"/>
                <w:szCs w:val="20"/>
              </w:rPr>
            </w:pPr>
            <w:r w:rsidRPr="00584140">
              <w:rPr>
                <w:rFonts w:ascii="Arial" w:hAnsi="Arial" w:cs="Arial"/>
                <w:sz w:val="20"/>
                <w:szCs w:val="20"/>
              </w:rPr>
              <w:t>30 (16)</w:t>
            </w:r>
          </w:p>
        </w:tc>
        <w:tc>
          <w:tcPr>
            <w:tcW w:w="993" w:type="dxa"/>
            <w:vMerge w:val="restart"/>
            <w:vAlign w:val="center"/>
          </w:tcPr>
          <w:p w14:paraId="6A037BF9" w14:textId="77777777" w:rsidR="009F1F04" w:rsidRPr="00584140" w:rsidRDefault="009F1F04" w:rsidP="008F626C">
            <w:pPr>
              <w:jc w:val="center"/>
              <w:rPr>
                <w:rFonts w:ascii="Arial" w:hAnsi="Arial" w:cs="Arial"/>
                <w:sz w:val="20"/>
                <w:szCs w:val="20"/>
              </w:rPr>
            </w:pPr>
            <w:r w:rsidRPr="00584140">
              <w:rPr>
                <w:rFonts w:ascii="Arial" w:hAnsi="Arial" w:cs="Arial"/>
                <w:sz w:val="20"/>
                <w:szCs w:val="20"/>
              </w:rPr>
              <w:t>-1.3</w:t>
            </w:r>
          </w:p>
        </w:tc>
        <w:tc>
          <w:tcPr>
            <w:tcW w:w="1417" w:type="dxa"/>
            <w:vAlign w:val="center"/>
          </w:tcPr>
          <w:p w14:paraId="22B7DF4B" w14:textId="61AB1A2B" w:rsidR="009F1F04" w:rsidRPr="00584140" w:rsidRDefault="009F1F04" w:rsidP="008F626C">
            <w:pPr>
              <w:jc w:val="center"/>
              <w:rPr>
                <w:rFonts w:ascii="Arial" w:hAnsi="Arial" w:cs="Arial"/>
                <w:sz w:val="20"/>
                <w:szCs w:val="20"/>
              </w:rPr>
            </w:pPr>
            <w:r w:rsidRPr="00584140">
              <w:rPr>
                <w:rFonts w:ascii="Arial" w:hAnsi="Arial" w:cs="Arial"/>
                <w:sz w:val="20"/>
                <w:szCs w:val="20"/>
              </w:rPr>
              <w:t>ICC = 0.21</w:t>
            </w:r>
          </w:p>
        </w:tc>
      </w:tr>
      <w:tr w:rsidR="009F1F04" w:rsidRPr="00584140" w14:paraId="7FD7B0AF" w14:textId="77777777" w:rsidTr="00203D82">
        <w:trPr>
          <w:trHeight w:val="313"/>
        </w:trPr>
        <w:tc>
          <w:tcPr>
            <w:tcW w:w="1130" w:type="dxa"/>
            <w:vMerge/>
            <w:tcBorders>
              <w:right w:val="single" w:sz="24" w:space="0" w:color="auto"/>
            </w:tcBorders>
          </w:tcPr>
          <w:p w14:paraId="65505CCC" w14:textId="77777777" w:rsidR="009F1F04" w:rsidRPr="00584140" w:rsidRDefault="009F1F04" w:rsidP="008F626C">
            <w:pPr>
              <w:rPr>
                <w:rFonts w:ascii="Arial" w:hAnsi="Arial" w:cs="Arial"/>
                <w:i/>
                <w:sz w:val="20"/>
                <w:szCs w:val="20"/>
              </w:rPr>
            </w:pPr>
          </w:p>
        </w:tc>
        <w:tc>
          <w:tcPr>
            <w:tcW w:w="1275" w:type="dxa"/>
            <w:vMerge/>
            <w:tcBorders>
              <w:left w:val="single" w:sz="24" w:space="0" w:color="auto"/>
            </w:tcBorders>
            <w:vAlign w:val="center"/>
          </w:tcPr>
          <w:p w14:paraId="729DAE44" w14:textId="77777777" w:rsidR="009F1F04" w:rsidRPr="00584140" w:rsidRDefault="009F1F04" w:rsidP="008F626C">
            <w:pPr>
              <w:jc w:val="center"/>
              <w:rPr>
                <w:rFonts w:ascii="Arial" w:hAnsi="Arial" w:cs="Arial"/>
                <w:sz w:val="20"/>
                <w:szCs w:val="20"/>
              </w:rPr>
            </w:pPr>
          </w:p>
        </w:tc>
        <w:tc>
          <w:tcPr>
            <w:tcW w:w="1553" w:type="dxa"/>
            <w:vMerge/>
            <w:vAlign w:val="center"/>
          </w:tcPr>
          <w:p w14:paraId="19BE0989" w14:textId="77777777" w:rsidR="009F1F04" w:rsidRPr="00584140" w:rsidRDefault="009F1F04" w:rsidP="008F626C">
            <w:pPr>
              <w:jc w:val="center"/>
              <w:rPr>
                <w:rFonts w:ascii="Arial" w:hAnsi="Arial" w:cs="Arial"/>
                <w:sz w:val="20"/>
                <w:szCs w:val="20"/>
              </w:rPr>
            </w:pPr>
          </w:p>
        </w:tc>
        <w:tc>
          <w:tcPr>
            <w:tcW w:w="993" w:type="dxa"/>
            <w:vMerge/>
            <w:tcBorders>
              <w:right w:val="single" w:sz="2" w:space="0" w:color="auto"/>
            </w:tcBorders>
            <w:vAlign w:val="center"/>
          </w:tcPr>
          <w:p w14:paraId="2A808C9C" w14:textId="77777777" w:rsidR="009F1F04" w:rsidRPr="00584140" w:rsidRDefault="009F1F04" w:rsidP="008F626C">
            <w:pPr>
              <w:jc w:val="center"/>
              <w:rPr>
                <w:rFonts w:ascii="Arial" w:hAnsi="Arial" w:cs="Arial"/>
                <w:sz w:val="20"/>
                <w:szCs w:val="20"/>
              </w:rPr>
            </w:pPr>
          </w:p>
        </w:tc>
        <w:tc>
          <w:tcPr>
            <w:tcW w:w="1279" w:type="dxa"/>
            <w:tcBorders>
              <w:left w:val="single" w:sz="2" w:space="0" w:color="auto"/>
            </w:tcBorders>
            <w:vAlign w:val="center"/>
          </w:tcPr>
          <w:p w14:paraId="209F0D39" w14:textId="3521F97C" w:rsidR="009F1F04" w:rsidRPr="00584140" w:rsidRDefault="00974DC3" w:rsidP="008F626C">
            <w:pPr>
              <w:keepNext/>
              <w:keepLines/>
              <w:spacing w:before="200"/>
              <w:jc w:val="center"/>
              <w:outlineLvl w:val="6"/>
              <w:rPr>
                <w:rFonts w:ascii="Arial" w:hAnsi="Arial" w:cs="Arial"/>
                <w:b/>
                <w:sz w:val="20"/>
                <w:szCs w:val="20"/>
              </w:rPr>
            </w:pPr>
            <w:proofErr w:type="gramStart"/>
            <w:r>
              <w:rPr>
                <w:rFonts w:ascii="Arial" w:hAnsi="Arial" w:cs="Arial"/>
                <w:b/>
                <w:bCs/>
                <w:i/>
                <w:iCs/>
                <w:sz w:val="20"/>
                <w:szCs w:val="20"/>
              </w:rPr>
              <w:t>p</w:t>
            </w:r>
            <w:proofErr w:type="gramEnd"/>
            <w:r w:rsidR="009F1F04" w:rsidRPr="00584140">
              <w:rPr>
                <w:rFonts w:ascii="Arial" w:hAnsi="Arial" w:cs="Arial"/>
                <w:b/>
                <w:sz w:val="20"/>
                <w:szCs w:val="20"/>
              </w:rPr>
              <w:t xml:space="preserve"> = </w:t>
            </w:r>
            <w:r>
              <w:rPr>
                <w:rFonts w:ascii="Arial" w:hAnsi="Arial" w:cs="Arial"/>
                <w:b/>
                <w:sz w:val="20"/>
                <w:szCs w:val="20"/>
              </w:rPr>
              <w:t>0</w:t>
            </w:r>
            <w:r w:rsidR="00742574" w:rsidRPr="00584140">
              <w:rPr>
                <w:rFonts w:ascii="Arial" w:hAnsi="Arial" w:cs="Arial"/>
                <w:b/>
                <w:sz w:val="20"/>
                <w:szCs w:val="20"/>
              </w:rPr>
              <w:t>.009</w:t>
            </w:r>
          </w:p>
        </w:tc>
        <w:tc>
          <w:tcPr>
            <w:tcW w:w="1421" w:type="dxa"/>
            <w:vMerge/>
            <w:tcBorders>
              <w:left w:val="single" w:sz="24" w:space="0" w:color="auto"/>
            </w:tcBorders>
            <w:vAlign w:val="center"/>
          </w:tcPr>
          <w:p w14:paraId="56FDA649" w14:textId="77777777" w:rsidR="009F1F04" w:rsidRPr="00584140" w:rsidRDefault="009F1F04" w:rsidP="008F626C">
            <w:pPr>
              <w:jc w:val="center"/>
              <w:rPr>
                <w:rFonts w:ascii="Arial" w:hAnsi="Arial" w:cs="Arial"/>
                <w:sz w:val="20"/>
                <w:szCs w:val="20"/>
              </w:rPr>
            </w:pPr>
          </w:p>
        </w:tc>
        <w:tc>
          <w:tcPr>
            <w:tcW w:w="1563" w:type="dxa"/>
            <w:vMerge/>
            <w:vAlign w:val="center"/>
          </w:tcPr>
          <w:p w14:paraId="683C12E4" w14:textId="77777777" w:rsidR="009F1F04" w:rsidRPr="00584140" w:rsidRDefault="009F1F04" w:rsidP="008F626C">
            <w:pPr>
              <w:jc w:val="center"/>
              <w:rPr>
                <w:rFonts w:ascii="Arial" w:hAnsi="Arial" w:cs="Arial"/>
                <w:sz w:val="20"/>
                <w:szCs w:val="20"/>
              </w:rPr>
            </w:pPr>
          </w:p>
        </w:tc>
        <w:tc>
          <w:tcPr>
            <w:tcW w:w="993" w:type="dxa"/>
            <w:vMerge/>
            <w:vAlign w:val="center"/>
          </w:tcPr>
          <w:p w14:paraId="63AD97E2" w14:textId="77777777" w:rsidR="009F1F04" w:rsidRPr="00584140" w:rsidRDefault="009F1F04" w:rsidP="008F626C">
            <w:pPr>
              <w:jc w:val="center"/>
              <w:rPr>
                <w:rFonts w:ascii="Arial" w:hAnsi="Arial" w:cs="Arial"/>
                <w:sz w:val="20"/>
                <w:szCs w:val="20"/>
              </w:rPr>
            </w:pPr>
          </w:p>
        </w:tc>
        <w:tc>
          <w:tcPr>
            <w:tcW w:w="1417" w:type="dxa"/>
            <w:vAlign w:val="center"/>
          </w:tcPr>
          <w:p w14:paraId="15A897E4" w14:textId="3DF01865" w:rsidR="009F1F04" w:rsidRPr="00584140" w:rsidRDefault="00974DC3" w:rsidP="008F626C">
            <w:pPr>
              <w:keepNext/>
              <w:keepLines/>
              <w:spacing w:before="200"/>
              <w:jc w:val="center"/>
              <w:outlineLvl w:val="6"/>
              <w:rPr>
                <w:rFonts w:ascii="Arial" w:hAnsi="Arial" w:cs="Arial"/>
                <w:sz w:val="20"/>
                <w:szCs w:val="20"/>
              </w:rPr>
            </w:pPr>
            <w:proofErr w:type="gramStart"/>
            <w:r>
              <w:rPr>
                <w:rFonts w:ascii="Arial" w:hAnsi="Arial" w:cs="Arial"/>
                <w:i/>
                <w:iCs/>
                <w:sz w:val="20"/>
                <w:szCs w:val="20"/>
              </w:rPr>
              <w:t>p</w:t>
            </w:r>
            <w:proofErr w:type="gramEnd"/>
            <w:r w:rsidR="009F1F04" w:rsidRPr="00584140">
              <w:rPr>
                <w:rFonts w:ascii="Arial" w:hAnsi="Arial" w:cs="Arial"/>
                <w:sz w:val="20"/>
                <w:szCs w:val="20"/>
              </w:rPr>
              <w:t xml:space="preserve"> = </w:t>
            </w:r>
            <w:r>
              <w:rPr>
                <w:rFonts w:ascii="Arial" w:hAnsi="Arial" w:cs="Arial"/>
                <w:sz w:val="20"/>
                <w:szCs w:val="20"/>
              </w:rPr>
              <w:t>0</w:t>
            </w:r>
            <w:r w:rsidR="00742574" w:rsidRPr="00584140">
              <w:rPr>
                <w:rFonts w:ascii="Arial" w:hAnsi="Arial" w:cs="Arial"/>
                <w:sz w:val="20"/>
                <w:szCs w:val="20"/>
              </w:rPr>
              <w:t>.22</w:t>
            </w:r>
          </w:p>
        </w:tc>
      </w:tr>
    </w:tbl>
    <w:p w14:paraId="10A225E2" w14:textId="77777777" w:rsidR="00CE6C20" w:rsidRPr="00584140" w:rsidRDefault="00CE6C20" w:rsidP="008F626C">
      <w:pPr>
        <w:rPr>
          <w:rFonts w:ascii="Arial" w:hAnsi="Arial" w:cs="Arial"/>
          <w:sz w:val="20"/>
          <w:szCs w:val="20"/>
          <w:vertAlign w:val="superscript"/>
        </w:rPr>
      </w:pPr>
    </w:p>
    <w:p w14:paraId="37940FC4" w14:textId="704563A5" w:rsidR="00CE6C20" w:rsidRPr="00584140" w:rsidRDefault="00CE6C20" w:rsidP="00CA6B48">
      <w:pPr>
        <w:rPr>
          <w:rFonts w:ascii="Arial" w:hAnsi="Arial" w:cs="Arial"/>
          <w:sz w:val="20"/>
          <w:szCs w:val="20"/>
        </w:rPr>
      </w:pPr>
      <w:proofErr w:type="gramStart"/>
      <w:r w:rsidRPr="00584140">
        <w:rPr>
          <w:rFonts w:ascii="Arial" w:hAnsi="Arial" w:cs="Arial"/>
          <w:sz w:val="20"/>
          <w:szCs w:val="20"/>
          <w:vertAlign w:val="superscript"/>
        </w:rPr>
        <w:lastRenderedPageBreak/>
        <w:t>a</w:t>
      </w:r>
      <w:proofErr w:type="gramEnd"/>
      <w:r w:rsidR="001A489B" w:rsidRPr="00584140">
        <w:rPr>
          <w:rFonts w:ascii="Arial" w:hAnsi="Arial" w:cs="Arial"/>
          <w:sz w:val="20"/>
          <w:szCs w:val="20"/>
        </w:rPr>
        <w:t xml:space="preserve"> </w:t>
      </w:r>
      <w:r w:rsidR="006A5EC4" w:rsidRPr="00584140">
        <w:rPr>
          <w:rFonts w:ascii="Arial" w:hAnsi="Arial" w:cs="Arial"/>
          <w:sz w:val="20"/>
          <w:szCs w:val="20"/>
        </w:rPr>
        <w:t xml:space="preserve">Current study; </w:t>
      </w:r>
      <w:r w:rsidR="001A489B" w:rsidRPr="00584140">
        <w:rPr>
          <w:rFonts w:ascii="Arial" w:hAnsi="Arial" w:cs="Arial"/>
          <w:sz w:val="20"/>
          <w:szCs w:val="20"/>
        </w:rPr>
        <w:t>Max</w:t>
      </w:r>
      <w:r w:rsidR="006A5EC4" w:rsidRPr="00584140">
        <w:rPr>
          <w:rFonts w:ascii="Arial" w:hAnsi="Arial" w:cs="Arial"/>
          <w:sz w:val="20"/>
          <w:szCs w:val="20"/>
        </w:rPr>
        <w:t>imum</w:t>
      </w:r>
      <w:r w:rsidR="001A489B" w:rsidRPr="00584140">
        <w:rPr>
          <w:rFonts w:ascii="Arial" w:hAnsi="Arial" w:cs="Arial"/>
          <w:sz w:val="20"/>
          <w:szCs w:val="20"/>
        </w:rPr>
        <w:t xml:space="preserve"> n = 82</w:t>
      </w:r>
      <w:r w:rsidRPr="00584140">
        <w:rPr>
          <w:rFonts w:ascii="Arial" w:hAnsi="Arial" w:cs="Arial"/>
          <w:sz w:val="20"/>
          <w:szCs w:val="20"/>
        </w:rPr>
        <w:t xml:space="preserve"> </w:t>
      </w:r>
      <w:proofErr w:type="spellStart"/>
      <w:r w:rsidRPr="00584140">
        <w:rPr>
          <w:rFonts w:ascii="Arial" w:hAnsi="Arial" w:cs="Arial"/>
          <w:sz w:val="20"/>
          <w:szCs w:val="20"/>
        </w:rPr>
        <w:t>probands</w:t>
      </w:r>
      <w:proofErr w:type="spellEnd"/>
      <w:r w:rsidRPr="00584140">
        <w:rPr>
          <w:rFonts w:ascii="Arial" w:hAnsi="Arial" w:cs="Arial"/>
          <w:sz w:val="20"/>
          <w:szCs w:val="20"/>
        </w:rPr>
        <w:t xml:space="preserve"> with a </w:t>
      </w:r>
      <w:r w:rsidRPr="00584140">
        <w:rPr>
          <w:rFonts w:ascii="Arial" w:hAnsi="Arial" w:cs="Arial"/>
          <w:i/>
          <w:iCs/>
          <w:sz w:val="20"/>
          <w:szCs w:val="20"/>
        </w:rPr>
        <w:t>de novo</w:t>
      </w:r>
      <w:r w:rsidRPr="00584140">
        <w:rPr>
          <w:rFonts w:ascii="Arial" w:hAnsi="Arial" w:cs="Arial"/>
          <w:sz w:val="20"/>
          <w:szCs w:val="20"/>
        </w:rPr>
        <w:t xml:space="preserve"> 22q11.2 deletion, mean age = </w:t>
      </w:r>
      <w:r w:rsidR="001A489B" w:rsidRPr="00584140">
        <w:rPr>
          <w:rFonts w:ascii="Arial" w:hAnsi="Arial" w:cs="Arial"/>
          <w:sz w:val="20"/>
          <w:szCs w:val="20"/>
        </w:rPr>
        <w:t>27.2 (9.0</w:t>
      </w:r>
      <w:r w:rsidRPr="00584140">
        <w:rPr>
          <w:rFonts w:ascii="Arial" w:hAnsi="Arial" w:cs="Arial"/>
          <w:sz w:val="20"/>
          <w:szCs w:val="20"/>
        </w:rPr>
        <w:t>) y</w:t>
      </w:r>
      <w:r w:rsidR="008130B0" w:rsidRPr="00584140">
        <w:rPr>
          <w:rFonts w:ascii="Arial" w:hAnsi="Arial" w:cs="Arial"/>
          <w:sz w:val="20"/>
          <w:szCs w:val="20"/>
        </w:rPr>
        <w:t xml:space="preserve">; see details in text, Table 1 footnote, and </w:t>
      </w:r>
      <w:proofErr w:type="spellStart"/>
      <w:r w:rsidR="008130B0" w:rsidRPr="00584140">
        <w:rPr>
          <w:rFonts w:ascii="Arial" w:hAnsi="Arial" w:cs="Arial"/>
          <w:sz w:val="20"/>
          <w:szCs w:val="20"/>
        </w:rPr>
        <w:t>eFigure</w:t>
      </w:r>
      <w:proofErr w:type="spellEnd"/>
      <w:r w:rsidR="008130B0" w:rsidRPr="00584140">
        <w:rPr>
          <w:rFonts w:ascii="Arial" w:hAnsi="Arial" w:cs="Arial"/>
          <w:sz w:val="20"/>
          <w:szCs w:val="20"/>
        </w:rPr>
        <w:t xml:space="preserve"> 1 for details of sample sizes for within-family correlation analyses for each phenotype assessed; ICC results include </w:t>
      </w:r>
      <w:proofErr w:type="spellStart"/>
      <w:r w:rsidR="008130B0" w:rsidRPr="00584140">
        <w:rPr>
          <w:rFonts w:ascii="Arial" w:hAnsi="Arial" w:cs="Arial"/>
          <w:sz w:val="20"/>
          <w:szCs w:val="20"/>
        </w:rPr>
        <w:t>probands</w:t>
      </w:r>
      <w:proofErr w:type="spellEnd"/>
      <w:r w:rsidR="008130B0" w:rsidRPr="00584140">
        <w:rPr>
          <w:rFonts w:ascii="Arial" w:hAnsi="Arial" w:cs="Arial"/>
          <w:sz w:val="20"/>
          <w:szCs w:val="20"/>
        </w:rPr>
        <w:t xml:space="preserve"> with psychotic illness</w:t>
      </w:r>
    </w:p>
    <w:p w14:paraId="462DA2AD" w14:textId="336078C6" w:rsidR="00CE6C20" w:rsidRPr="00584140" w:rsidRDefault="00CE6C20" w:rsidP="00CA6B48">
      <w:pPr>
        <w:rPr>
          <w:rFonts w:ascii="Arial" w:hAnsi="Arial" w:cs="Arial"/>
          <w:sz w:val="20"/>
          <w:szCs w:val="20"/>
        </w:rPr>
      </w:pPr>
      <w:proofErr w:type="gramStart"/>
      <w:r w:rsidRPr="00584140">
        <w:rPr>
          <w:rFonts w:ascii="Arial" w:hAnsi="Arial" w:cs="Arial"/>
          <w:sz w:val="20"/>
          <w:szCs w:val="20"/>
          <w:vertAlign w:val="superscript"/>
        </w:rPr>
        <w:t>b</w:t>
      </w:r>
      <w:proofErr w:type="gramEnd"/>
      <w:r w:rsidRPr="00584140">
        <w:rPr>
          <w:rFonts w:ascii="Arial" w:hAnsi="Arial" w:cs="Arial"/>
          <w:sz w:val="20"/>
          <w:szCs w:val="20"/>
        </w:rPr>
        <w:t xml:space="preserve"> </w:t>
      </w:r>
      <w:proofErr w:type="spellStart"/>
      <w:r w:rsidR="006A5EC4" w:rsidRPr="00584140">
        <w:rPr>
          <w:rFonts w:ascii="Arial" w:hAnsi="Arial" w:cs="Arial"/>
          <w:sz w:val="20"/>
          <w:szCs w:val="20"/>
        </w:rPr>
        <w:t>Olszewski</w:t>
      </w:r>
      <w:proofErr w:type="spellEnd"/>
      <w:r w:rsidR="006A5EC4" w:rsidRPr="00584140">
        <w:rPr>
          <w:rFonts w:ascii="Arial" w:hAnsi="Arial" w:cs="Arial"/>
          <w:sz w:val="20"/>
          <w:szCs w:val="20"/>
        </w:rPr>
        <w:t xml:space="preserve"> et al., 2014</w:t>
      </w:r>
      <w:r w:rsidR="003A6182" w:rsidRPr="00584140">
        <w:rPr>
          <w:rFonts w:ascii="Arial" w:hAnsi="Arial" w:cs="Arial"/>
          <w:sz w:val="20"/>
          <w:szCs w:val="20"/>
        </w:rPr>
        <w:fldChar w:fldCharType="begin">
          <w:fldData xml:space="preserve">PEVuZE5vdGU+PENpdGU+PEF1dGhvcj5PbHN6ZXdza2k8L0F1dGhvcj48WWVhcj4yMDE0PC9ZZWFy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</w:fldData>
        </w:fldChar>
      </w:r>
      <w:r w:rsidR="00F16DC4">
        <w:rPr>
          <w:rFonts w:ascii="Arial" w:hAnsi="Arial" w:cs="Arial"/>
          <w:sz w:val="20"/>
          <w:szCs w:val="20"/>
        </w:rPr>
        <w:instrText xml:space="preserve"> ADDIN EN.CITE </w:instrText>
      </w:r>
      <w:r w:rsidR="00F16DC4">
        <w:rPr>
          <w:rFonts w:ascii="Arial" w:hAnsi="Arial" w:cs="Arial"/>
          <w:sz w:val="20"/>
          <w:szCs w:val="20"/>
        </w:rPr>
        <w:fldChar w:fldCharType="begin">
          <w:fldData xml:space="preserve">PEVuZE5vdGU+PENpdGU+PEF1dGhvcj5PbHN6ZXdza2k8L0F1dGhvcj48WWVhcj4yMDE0PC9ZZWFy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</w:fldData>
        </w:fldChar>
      </w:r>
      <w:r w:rsidR="00F16DC4">
        <w:rPr>
          <w:rFonts w:ascii="Arial" w:hAnsi="Arial" w:cs="Arial"/>
          <w:sz w:val="20"/>
          <w:szCs w:val="20"/>
        </w:rPr>
        <w:instrText xml:space="preserve"> ADDIN EN.CITE.DATA </w:instrText>
      </w:r>
      <w:r w:rsidR="00F16DC4">
        <w:rPr>
          <w:rFonts w:ascii="Arial" w:hAnsi="Arial" w:cs="Arial"/>
          <w:sz w:val="20"/>
          <w:szCs w:val="20"/>
        </w:rPr>
      </w:r>
      <w:r w:rsidR="00F16DC4">
        <w:rPr>
          <w:rFonts w:ascii="Arial" w:hAnsi="Arial" w:cs="Arial"/>
          <w:sz w:val="20"/>
          <w:szCs w:val="20"/>
        </w:rPr>
        <w:fldChar w:fldCharType="end"/>
      </w:r>
      <w:r w:rsidR="003A6182" w:rsidRPr="00584140">
        <w:rPr>
          <w:rFonts w:ascii="Arial" w:hAnsi="Arial" w:cs="Arial"/>
          <w:sz w:val="20"/>
          <w:szCs w:val="20"/>
        </w:rPr>
      </w:r>
      <w:r w:rsidR="003A6182" w:rsidRPr="00584140">
        <w:rPr>
          <w:rFonts w:ascii="Arial" w:hAnsi="Arial" w:cs="Arial"/>
          <w:sz w:val="20"/>
          <w:szCs w:val="20"/>
        </w:rPr>
        <w:fldChar w:fldCharType="separate"/>
      </w:r>
      <w:r w:rsidR="00F16DC4">
        <w:rPr>
          <w:rFonts w:ascii="Arial" w:hAnsi="Arial" w:cs="Arial"/>
          <w:noProof/>
          <w:sz w:val="20"/>
          <w:szCs w:val="20"/>
        </w:rPr>
        <w:t>(4)</w:t>
      </w:r>
      <w:r w:rsidR="003A6182" w:rsidRPr="00584140">
        <w:rPr>
          <w:rFonts w:ascii="Arial" w:hAnsi="Arial" w:cs="Arial"/>
          <w:sz w:val="20"/>
          <w:szCs w:val="20"/>
        </w:rPr>
        <w:fldChar w:fldCharType="end"/>
      </w:r>
      <w:r w:rsidR="006A5EC4" w:rsidRPr="00584140">
        <w:rPr>
          <w:rFonts w:ascii="Arial" w:hAnsi="Arial" w:cs="Arial"/>
          <w:sz w:val="20"/>
          <w:szCs w:val="20"/>
        </w:rPr>
        <w:t xml:space="preserve">; </w:t>
      </w:r>
      <w:r w:rsidRPr="00584140">
        <w:rPr>
          <w:rFonts w:ascii="Arial" w:hAnsi="Arial" w:cs="Arial"/>
          <w:sz w:val="20"/>
          <w:szCs w:val="20"/>
        </w:rPr>
        <w:t>Max</w:t>
      </w:r>
      <w:r w:rsidR="006A5EC4" w:rsidRPr="00584140">
        <w:rPr>
          <w:rFonts w:ascii="Arial" w:hAnsi="Arial" w:cs="Arial"/>
          <w:sz w:val="20"/>
          <w:szCs w:val="20"/>
        </w:rPr>
        <w:t>imum</w:t>
      </w:r>
      <w:r w:rsidRPr="00584140">
        <w:rPr>
          <w:rFonts w:ascii="Arial" w:hAnsi="Arial" w:cs="Arial"/>
          <w:sz w:val="20"/>
          <w:szCs w:val="20"/>
        </w:rPr>
        <w:t xml:space="preserve"> n = 69 </w:t>
      </w:r>
      <w:proofErr w:type="spellStart"/>
      <w:r w:rsidRPr="00584140">
        <w:rPr>
          <w:rFonts w:ascii="Arial" w:hAnsi="Arial" w:cs="Arial"/>
          <w:sz w:val="20"/>
          <w:szCs w:val="20"/>
        </w:rPr>
        <w:t>probands</w:t>
      </w:r>
      <w:proofErr w:type="spellEnd"/>
      <w:r w:rsidRPr="00584140">
        <w:rPr>
          <w:rFonts w:ascii="Arial" w:hAnsi="Arial" w:cs="Arial"/>
          <w:sz w:val="20"/>
          <w:szCs w:val="20"/>
        </w:rPr>
        <w:t xml:space="preserve"> with a </w:t>
      </w:r>
      <w:r w:rsidRPr="00584140">
        <w:rPr>
          <w:rFonts w:ascii="Arial" w:hAnsi="Arial" w:cs="Arial"/>
          <w:i/>
          <w:sz w:val="20"/>
          <w:szCs w:val="20"/>
        </w:rPr>
        <w:t>de novo</w:t>
      </w:r>
      <w:r w:rsidRPr="00584140">
        <w:rPr>
          <w:rFonts w:ascii="Arial" w:hAnsi="Arial" w:cs="Arial"/>
          <w:sz w:val="20"/>
          <w:szCs w:val="20"/>
        </w:rPr>
        <w:t xml:space="preserve"> 22q11.2 deletion, mean age = 18.0 (2.2) y</w:t>
      </w:r>
      <w:r w:rsidR="008130B0" w:rsidRPr="00584140">
        <w:rPr>
          <w:rFonts w:ascii="Arial" w:hAnsi="Arial" w:cs="Arial"/>
          <w:sz w:val="20"/>
          <w:szCs w:val="20"/>
        </w:rPr>
        <w:t xml:space="preserve">; ICC results include </w:t>
      </w:r>
      <w:proofErr w:type="spellStart"/>
      <w:r w:rsidR="008130B0" w:rsidRPr="00584140">
        <w:rPr>
          <w:rFonts w:ascii="Arial" w:hAnsi="Arial" w:cs="Arial"/>
          <w:sz w:val="20"/>
          <w:szCs w:val="20"/>
        </w:rPr>
        <w:t>probands</w:t>
      </w:r>
      <w:proofErr w:type="spellEnd"/>
      <w:r w:rsidR="008130B0" w:rsidRPr="00584140">
        <w:rPr>
          <w:rFonts w:ascii="Arial" w:hAnsi="Arial" w:cs="Arial"/>
          <w:sz w:val="20"/>
          <w:szCs w:val="20"/>
        </w:rPr>
        <w:t xml:space="preserve"> with psychotic illness/symptoms</w:t>
      </w:r>
      <w:r w:rsidR="003F5858" w:rsidRPr="00584140">
        <w:rPr>
          <w:rFonts w:ascii="Arial" w:hAnsi="Arial" w:cs="Arial"/>
          <w:sz w:val="20"/>
          <w:szCs w:val="20"/>
        </w:rPr>
        <w:t>.</w:t>
      </w:r>
      <w:r w:rsidR="006A5EC4" w:rsidRPr="00584140">
        <w:rPr>
          <w:rFonts w:ascii="Arial" w:hAnsi="Arial" w:cs="Arial"/>
          <w:sz w:val="20"/>
          <w:szCs w:val="20"/>
        </w:rPr>
        <w:t xml:space="preserve"> </w:t>
      </w:r>
      <w:r w:rsidR="00BA3A10" w:rsidRPr="00584140">
        <w:rPr>
          <w:rFonts w:ascii="Arial" w:hAnsi="Arial" w:cs="Arial"/>
          <w:sz w:val="20"/>
          <w:szCs w:val="20"/>
        </w:rPr>
        <w:t xml:space="preserve">* No </w:t>
      </w:r>
      <w:proofErr w:type="spellStart"/>
      <w:r w:rsidR="00BA3A10" w:rsidRPr="00584140">
        <w:rPr>
          <w:rFonts w:ascii="Arial" w:hAnsi="Arial" w:cs="Arial"/>
          <w:sz w:val="20"/>
          <w:szCs w:val="20"/>
        </w:rPr>
        <w:t>biparental</w:t>
      </w:r>
      <w:proofErr w:type="spellEnd"/>
      <w:r w:rsidR="00BA3A10" w:rsidRPr="00584140">
        <w:rPr>
          <w:rFonts w:ascii="Arial" w:hAnsi="Arial" w:cs="Arial"/>
          <w:sz w:val="20"/>
          <w:szCs w:val="20"/>
        </w:rPr>
        <w:t xml:space="preserve"> data were reported in the </w:t>
      </w:r>
      <w:proofErr w:type="spellStart"/>
      <w:r w:rsidR="00BA3A10" w:rsidRPr="00584140">
        <w:rPr>
          <w:rFonts w:ascii="Arial" w:hAnsi="Arial" w:cs="Arial"/>
          <w:sz w:val="20"/>
          <w:szCs w:val="20"/>
        </w:rPr>
        <w:t>Olszewski</w:t>
      </w:r>
      <w:proofErr w:type="spellEnd"/>
      <w:r w:rsidR="00BA3A10" w:rsidRPr="00584140">
        <w:rPr>
          <w:rFonts w:ascii="Arial" w:hAnsi="Arial" w:cs="Arial"/>
          <w:sz w:val="20"/>
          <w:szCs w:val="20"/>
        </w:rPr>
        <w:t xml:space="preserve"> et al., 2014 study</w:t>
      </w:r>
      <w:r w:rsidR="003F5858" w:rsidRPr="00584140">
        <w:rPr>
          <w:rFonts w:ascii="Arial" w:hAnsi="Arial" w:cs="Arial"/>
          <w:sz w:val="20"/>
          <w:szCs w:val="20"/>
        </w:rPr>
        <w:t>;</w:t>
      </w:r>
      <w:r w:rsidR="00BA3A10" w:rsidRPr="00584140">
        <w:rPr>
          <w:rFonts w:ascii="Arial" w:hAnsi="Arial" w:cs="Arial"/>
          <w:sz w:val="20"/>
          <w:szCs w:val="20"/>
        </w:rPr>
        <w:t xml:space="preserve"> </w:t>
      </w:r>
      <w:r w:rsidR="003F5858" w:rsidRPr="00584140">
        <w:rPr>
          <w:rFonts w:ascii="Arial" w:hAnsi="Arial" w:cs="Arial"/>
          <w:sz w:val="20"/>
          <w:szCs w:val="20"/>
        </w:rPr>
        <w:t>c</w:t>
      </w:r>
      <w:r w:rsidR="00BA3A10" w:rsidRPr="00584140">
        <w:rPr>
          <w:rFonts w:ascii="Arial" w:hAnsi="Arial" w:cs="Arial"/>
          <w:sz w:val="20"/>
          <w:szCs w:val="20"/>
        </w:rPr>
        <w:t xml:space="preserve">orrelation coefficient R values reported for </w:t>
      </w:r>
      <w:proofErr w:type="spellStart"/>
      <w:r w:rsidR="00BA3A10" w:rsidRPr="00584140">
        <w:rPr>
          <w:rFonts w:ascii="Arial" w:hAnsi="Arial" w:cs="Arial"/>
          <w:sz w:val="20"/>
          <w:szCs w:val="20"/>
        </w:rPr>
        <w:t>proband</w:t>
      </w:r>
      <w:proofErr w:type="spellEnd"/>
      <w:r w:rsidR="00BA3A10" w:rsidRPr="00584140">
        <w:rPr>
          <w:rFonts w:ascii="Arial" w:hAnsi="Arial" w:cs="Arial"/>
          <w:sz w:val="20"/>
          <w:szCs w:val="20"/>
        </w:rPr>
        <w:t>-mother data were: FSIQ R = 0.599, VIQ R = 0.546, PIQ R = 0.437. Note that R is not corrected for within-family effects, hence is not directly comparable to ICC values.</w:t>
      </w:r>
    </w:p>
    <w:p w14:paraId="5FC6A3D5" w14:textId="4A528E63" w:rsidR="00CE6C20" w:rsidRPr="00584140" w:rsidRDefault="00CE6C20" w:rsidP="00CA6B48">
      <w:pPr>
        <w:rPr>
          <w:rFonts w:ascii="Arial" w:hAnsi="Arial" w:cs="Arial"/>
          <w:sz w:val="20"/>
          <w:szCs w:val="20"/>
        </w:rPr>
      </w:pPr>
      <w:proofErr w:type="gramStart"/>
      <w:r w:rsidRPr="00584140">
        <w:rPr>
          <w:rFonts w:ascii="Arial" w:hAnsi="Arial" w:cs="Arial"/>
          <w:sz w:val="20"/>
          <w:szCs w:val="20"/>
          <w:vertAlign w:val="superscript"/>
        </w:rPr>
        <w:t>c</w:t>
      </w:r>
      <w:proofErr w:type="gramEnd"/>
      <w:r w:rsidRPr="00584140">
        <w:rPr>
          <w:rFonts w:ascii="Arial" w:hAnsi="Arial" w:cs="Arial"/>
          <w:sz w:val="20"/>
          <w:szCs w:val="20"/>
        </w:rPr>
        <w:t xml:space="preserve"> </w:t>
      </w:r>
      <w:r w:rsidR="006A5EC4" w:rsidRPr="00584140">
        <w:rPr>
          <w:rFonts w:ascii="Arial" w:hAnsi="Arial" w:cs="Arial"/>
          <w:sz w:val="20"/>
          <w:szCs w:val="20"/>
        </w:rPr>
        <w:t>Moreno-De-Luca et al., 2015</w:t>
      </w:r>
      <w:r w:rsidR="003A6182" w:rsidRPr="00584140">
        <w:rPr>
          <w:rFonts w:ascii="Arial" w:hAnsi="Arial" w:cs="Arial"/>
          <w:sz w:val="20"/>
          <w:szCs w:val="20"/>
        </w:rPr>
        <w:fldChar w:fldCharType="begin">
          <w:fldData xml:space="preserve">PEVuZE5vdGU+PENpdGU+PEF1dGhvcj5Nb3Jlbm8tRGUtTHVjYTwvQXV0aG9yPjxZZWFyPjIwMTU8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</w:fldData>
        </w:fldChar>
      </w:r>
      <w:r w:rsidR="00F16DC4">
        <w:rPr>
          <w:rFonts w:ascii="Arial" w:hAnsi="Arial" w:cs="Arial"/>
          <w:sz w:val="20"/>
          <w:szCs w:val="20"/>
        </w:rPr>
        <w:instrText xml:space="preserve"> ADDIN EN.CITE </w:instrText>
      </w:r>
      <w:r w:rsidR="00F16DC4">
        <w:rPr>
          <w:rFonts w:ascii="Arial" w:hAnsi="Arial" w:cs="Arial"/>
          <w:sz w:val="20"/>
          <w:szCs w:val="20"/>
        </w:rPr>
        <w:fldChar w:fldCharType="begin">
          <w:fldData xml:space="preserve">PEVuZE5vdGU+PENpdGU+PEF1dGhvcj5Nb3Jlbm8tRGUtTHVjYTwvQXV0aG9yPjxZZWFyPjIwMTU8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</w:fldData>
        </w:fldChar>
      </w:r>
      <w:r w:rsidR="00F16DC4">
        <w:rPr>
          <w:rFonts w:ascii="Arial" w:hAnsi="Arial" w:cs="Arial"/>
          <w:sz w:val="20"/>
          <w:szCs w:val="20"/>
        </w:rPr>
        <w:instrText xml:space="preserve"> ADDIN EN.CITE.DATA </w:instrText>
      </w:r>
      <w:r w:rsidR="00F16DC4">
        <w:rPr>
          <w:rFonts w:ascii="Arial" w:hAnsi="Arial" w:cs="Arial"/>
          <w:sz w:val="20"/>
          <w:szCs w:val="20"/>
        </w:rPr>
      </w:r>
      <w:r w:rsidR="00F16DC4">
        <w:rPr>
          <w:rFonts w:ascii="Arial" w:hAnsi="Arial" w:cs="Arial"/>
          <w:sz w:val="20"/>
          <w:szCs w:val="20"/>
        </w:rPr>
        <w:fldChar w:fldCharType="end"/>
      </w:r>
      <w:r w:rsidR="003A6182" w:rsidRPr="00584140">
        <w:rPr>
          <w:rFonts w:ascii="Arial" w:hAnsi="Arial" w:cs="Arial"/>
          <w:sz w:val="20"/>
          <w:szCs w:val="20"/>
        </w:rPr>
      </w:r>
      <w:r w:rsidR="003A6182" w:rsidRPr="00584140">
        <w:rPr>
          <w:rFonts w:ascii="Arial" w:hAnsi="Arial" w:cs="Arial"/>
          <w:sz w:val="20"/>
          <w:szCs w:val="20"/>
        </w:rPr>
        <w:fldChar w:fldCharType="separate"/>
      </w:r>
      <w:r w:rsidR="00F16DC4">
        <w:rPr>
          <w:rFonts w:ascii="Arial" w:hAnsi="Arial" w:cs="Arial"/>
          <w:noProof/>
          <w:sz w:val="20"/>
          <w:szCs w:val="20"/>
        </w:rPr>
        <w:t>(5)</w:t>
      </w:r>
      <w:r w:rsidR="003A6182" w:rsidRPr="00584140">
        <w:rPr>
          <w:rFonts w:ascii="Arial" w:hAnsi="Arial" w:cs="Arial"/>
          <w:sz w:val="20"/>
          <w:szCs w:val="20"/>
        </w:rPr>
        <w:fldChar w:fldCharType="end"/>
      </w:r>
      <w:r w:rsidR="006A5EC4" w:rsidRPr="00584140">
        <w:rPr>
          <w:rFonts w:ascii="Arial" w:hAnsi="Arial" w:cs="Arial"/>
          <w:sz w:val="20"/>
          <w:szCs w:val="20"/>
        </w:rPr>
        <w:t xml:space="preserve">; </w:t>
      </w:r>
      <w:r w:rsidRPr="00584140">
        <w:rPr>
          <w:rFonts w:ascii="Arial" w:hAnsi="Arial" w:cs="Arial"/>
          <w:sz w:val="20"/>
          <w:szCs w:val="20"/>
        </w:rPr>
        <w:t>Max</w:t>
      </w:r>
      <w:r w:rsidR="006A5EC4" w:rsidRPr="00584140">
        <w:rPr>
          <w:rFonts w:ascii="Arial" w:hAnsi="Arial" w:cs="Arial"/>
          <w:sz w:val="20"/>
          <w:szCs w:val="20"/>
        </w:rPr>
        <w:t>imum</w:t>
      </w:r>
      <w:r w:rsidRPr="00584140">
        <w:rPr>
          <w:rFonts w:ascii="Arial" w:hAnsi="Arial" w:cs="Arial"/>
          <w:sz w:val="20"/>
          <w:szCs w:val="20"/>
        </w:rPr>
        <w:t xml:space="preserve"> n = 54 </w:t>
      </w:r>
      <w:proofErr w:type="spellStart"/>
      <w:r w:rsidRPr="00584140">
        <w:rPr>
          <w:rFonts w:ascii="Arial" w:hAnsi="Arial" w:cs="Arial"/>
          <w:sz w:val="20"/>
          <w:szCs w:val="20"/>
        </w:rPr>
        <w:t>probands</w:t>
      </w:r>
      <w:proofErr w:type="spellEnd"/>
      <w:r w:rsidRPr="00584140">
        <w:rPr>
          <w:rFonts w:ascii="Arial" w:hAnsi="Arial" w:cs="Arial"/>
          <w:sz w:val="20"/>
          <w:szCs w:val="20"/>
        </w:rPr>
        <w:t xml:space="preserve"> with a </w:t>
      </w:r>
      <w:r w:rsidRPr="00584140">
        <w:rPr>
          <w:rFonts w:ascii="Arial" w:hAnsi="Arial" w:cs="Arial"/>
          <w:i/>
          <w:sz w:val="20"/>
          <w:szCs w:val="20"/>
        </w:rPr>
        <w:t>de novo</w:t>
      </w:r>
      <w:r w:rsidRPr="00584140">
        <w:rPr>
          <w:rFonts w:ascii="Arial" w:hAnsi="Arial" w:cs="Arial"/>
          <w:sz w:val="20"/>
          <w:szCs w:val="20"/>
        </w:rPr>
        <w:t xml:space="preserve"> 16p11.2 deletion, reported age &gt;2 y</w:t>
      </w:r>
      <w:r w:rsidR="008130B0" w:rsidRPr="00584140">
        <w:rPr>
          <w:rFonts w:ascii="Arial" w:hAnsi="Arial" w:cs="Arial"/>
          <w:sz w:val="20"/>
          <w:szCs w:val="20"/>
        </w:rPr>
        <w:t xml:space="preserve">; ICC results include </w:t>
      </w:r>
      <w:proofErr w:type="spellStart"/>
      <w:r w:rsidR="008130B0" w:rsidRPr="00584140">
        <w:rPr>
          <w:rFonts w:ascii="Arial" w:hAnsi="Arial" w:cs="Arial"/>
          <w:sz w:val="20"/>
          <w:szCs w:val="20"/>
        </w:rPr>
        <w:t>probands</w:t>
      </w:r>
      <w:proofErr w:type="spellEnd"/>
      <w:r w:rsidR="008130B0" w:rsidRPr="00584140">
        <w:rPr>
          <w:rFonts w:ascii="Arial" w:hAnsi="Arial" w:cs="Arial"/>
          <w:sz w:val="20"/>
          <w:szCs w:val="20"/>
        </w:rPr>
        <w:t xml:space="preserve"> with autism spectrum disorder </w:t>
      </w:r>
    </w:p>
    <w:p w14:paraId="62880C2D" w14:textId="7C4691DC" w:rsidR="00CE6C20" w:rsidRPr="00584140" w:rsidRDefault="00CE6C20" w:rsidP="00CA6B48">
      <w:pPr>
        <w:rPr>
          <w:rFonts w:ascii="Arial" w:hAnsi="Arial" w:cs="Arial"/>
          <w:sz w:val="20"/>
          <w:szCs w:val="20"/>
        </w:rPr>
      </w:pPr>
      <w:proofErr w:type="gramStart"/>
      <w:r w:rsidRPr="00584140">
        <w:rPr>
          <w:rFonts w:ascii="Arial" w:hAnsi="Arial" w:cs="Arial"/>
          <w:sz w:val="20"/>
          <w:szCs w:val="20"/>
          <w:vertAlign w:val="superscript"/>
        </w:rPr>
        <w:t>d</w:t>
      </w:r>
      <w:proofErr w:type="gramEnd"/>
      <w:r w:rsidRPr="00584140">
        <w:rPr>
          <w:rFonts w:ascii="Arial" w:hAnsi="Arial" w:cs="Arial"/>
          <w:sz w:val="20"/>
          <w:szCs w:val="20"/>
        </w:rPr>
        <w:t xml:space="preserve"> Estimated from data reported</w:t>
      </w:r>
      <w:r w:rsidR="006A5EC4" w:rsidRPr="00584140">
        <w:rPr>
          <w:rFonts w:ascii="Arial" w:hAnsi="Arial" w:cs="Arial"/>
          <w:sz w:val="20"/>
          <w:szCs w:val="20"/>
        </w:rPr>
        <w:t xml:space="preserve"> in </w:t>
      </w:r>
      <w:proofErr w:type="spellStart"/>
      <w:r w:rsidR="006A5EC4" w:rsidRPr="00584140">
        <w:rPr>
          <w:rFonts w:ascii="Arial" w:hAnsi="Arial" w:cs="Arial"/>
          <w:sz w:val="20"/>
          <w:szCs w:val="20"/>
        </w:rPr>
        <w:t>Olszewski</w:t>
      </w:r>
      <w:proofErr w:type="spellEnd"/>
      <w:r w:rsidR="006A5EC4" w:rsidRPr="00584140">
        <w:rPr>
          <w:rFonts w:ascii="Arial" w:hAnsi="Arial" w:cs="Arial"/>
          <w:sz w:val="20"/>
          <w:szCs w:val="20"/>
        </w:rPr>
        <w:t xml:space="preserve"> et al., 2014</w:t>
      </w:r>
    </w:p>
    <w:p w14:paraId="18480679" w14:textId="258EB52F" w:rsidR="00CE6C20" w:rsidRPr="00584140" w:rsidRDefault="00CE6C20" w:rsidP="00CA6B48">
      <w:pPr>
        <w:rPr>
          <w:rFonts w:ascii="Arial" w:hAnsi="Arial" w:cs="Arial"/>
          <w:sz w:val="20"/>
          <w:szCs w:val="20"/>
        </w:rPr>
      </w:pPr>
      <w:proofErr w:type="gramStart"/>
      <w:r w:rsidRPr="00584140">
        <w:rPr>
          <w:rFonts w:ascii="Arial" w:hAnsi="Arial" w:cs="Arial"/>
          <w:sz w:val="20"/>
          <w:szCs w:val="20"/>
          <w:vertAlign w:val="superscript"/>
        </w:rPr>
        <w:t>e</w:t>
      </w:r>
      <w:proofErr w:type="gramEnd"/>
      <w:r w:rsidRPr="00584140">
        <w:rPr>
          <w:rFonts w:ascii="Arial" w:hAnsi="Arial" w:cs="Arial"/>
          <w:sz w:val="20"/>
          <w:szCs w:val="20"/>
        </w:rPr>
        <w:t xml:space="preserve"> Standardized SRS T-scores: Of the </w:t>
      </w:r>
      <w:proofErr w:type="spellStart"/>
      <w:r w:rsidRPr="00584140">
        <w:rPr>
          <w:rFonts w:ascii="Arial" w:hAnsi="Arial" w:cs="Arial"/>
          <w:sz w:val="20"/>
          <w:szCs w:val="20"/>
        </w:rPr>
        <w:t>biparental</w:t>
      </w:r>
      <w:proofErr w:type="spellEnd"/>
      <w:r w:rsidRPr="00584140">
        <w:rPr>
          <w:rFonts w:ascii="Arial" w:hAnsi="Arial" w:cs="Arial"/>
          <w:sz w:val="20"/>
          <w:szCs w:val="20"/>
        </w:rPr>
        <w:t xml:space="preserve"> SRS results, 90.2% were within “normal limits” based on population norms; of the </w:t>
      </w:r>
      <w:proofErr w:type="spellStart"/>
      <w:r w:rsidRPr="00584140">
        <w:rPr>
          <w:rFonts w:ascii="Arial" w:hAnsi="Arial" w:cs="Arial"/>
          <w:sz w:val="20"/>
          <w:szCs w:val="20"/>
        </w:rPr>
        <w:t>proband</w:t>
      </w:r>
      <w:proofErr w:type="spellEnd"/>
      <w:r w:rsidRPr="00584140">
        <w:rPr>
          <w:rFonts w:ascii="Arial" w:hAnsi="Arial" w:cs="Arial"/>
          <w:sz w:val="20"/>
          <w:szCs w:val="20"/>
        </w:rPr>
        <w:t xml:space="preserve"> SRS results, 48.4% were within “normal limits”, 46.9% were in the “mild-to-moderate”, and 4.7% were in the “severe” range.</w:t>
      </w:r>
    </w:p>
    <w:p w14:paraId="6EC980F9" w14:textId="77777777" w:rsidR="00BA3A10" w:rsidRPr="00584140" w:rsidRDefault="00BA3A10" w:rsidP="00CA6B48">
      <w:pPr>
        <w:rPr>
          <w:rFonts w:ascii="Arial" w:hAnsi="Arial" w:cs="Arial"/>
          <w:sz w:val="20"/>
          <w:szCs w:val="20"/>
        </w:rPr>
      </w:pPr>
    </w:p>
    <w:p w14:paraId="4AEAB5C4" w14:textId="6522ABC5" w:rsidR="0002677E" w:rsidRPr="00584140" w:rsidRDefault="0002677E" w:rsidP="00CA6B48">
      <w:pPr>
        <w:pStyle w:val="Header"/>
        <w:tabs>
          <w:tab w:val="clear" w:pos="4320"/>
          <w:tab w:val="clear" w:pos="8640"/>
        </w:tabs>
        <w:rPr>
          <w:rFonts w:ascii="Arial" w:hAnsi="Arial" w:cs="Arial"/>
          <w:sz w:val="20"/>
          <w:szCs w:val="20"/>
        </w:rPr>
      </w:pPr>
      <w:r w:rsidRPr="00584140">
        <w:rPr>
          <w:rFonts w:ascii="Arial" w:hAnsi="Arial" w:cs="Arial"/>
          <w:sz w:val="20"/>
          <w:szCs w:val="20"/>
        </w:rPr>
        <w:t xml:space="preserve">Bold font indicates statistical significance at the </w:t>
      </w:r>
      <w:r w:rsidR="00974DC3">
        <w:rPr>
          <w:rFonts w:ascii="Arial" w:hAnsi="Arial" w:cs="Arial"/>
          <w:i/>
          <w:sz w:val="20"/>
          <w:szCs w:val="20"/>
        </w:rPr>
        <w:t xml:space="preserve">p </w:t>
      </w:r>
      <w:proofErr w:type="gramStart"/>
      <w:r w:rsidRPr="00584140">
        <w:rPr>
          <w:rFonts w:ascii="Arial" w:hAnsi="Arial" w:cs="Arial"/>
          <w:sz w:val="20"/>
          <w:szCs w:val="20"/>
        </w:rPr>
        <w:t>&lt;</w:t>
      </w:r>
      <w:r w:rsidR="00974DC3">
        <w:rPr>
          <w:rFonts w:ascii="Arial" w:hAnsi="Arial" w:cs="Arial"/>
          <w:sz w:val="20"/>
          <w:szCs w:val="20"/>
        </w:rPr>
        <w:t xml:space="preserve"> 0</w:t>
      </w:r>
      <w:r w:rsidRPr="00584140">
        <w:rPr>
          <w:rFonts w:ascii="Arial" w:hAnsi="Arial" w:cs="Arial"/>
          <w:sz w:val="20"/>
          <w:szCs w:val="20"/>
        </w:rPr>
        <w:t>.05 level.</w:t>
      </w:r>
      <w:proofErr w:type="gramEnd"/>
    </w:p>
    <w:p w14:paraId="4087A3E2" w14:textId="77777777" w:rsidR="00CE6C20" w:rsidRPr="00584140" w:rsidRDefault="00CE6C20" w:rsidP="00CA6B48">
      <w:pPr>
        <w:rPr>
          <w:rFonts w:ascii="Arial" w:hAnsi="Arial" w:cs="Arial"/>
          <w:sz w:val="20"/>
          <w:szCs w:val="20"/>
        </w:rPr>
      </w:pPr>
      <w:r w:rsidRPr="00584140">
        <w:rPr>
          <w:rFonts w:ascii="Arial" w:hAnsi="Arial" w:cs="Arial"/>
          <w:sz w:val="20"/>
          <w:szCs w:val="20"/>
        </w:rPr>
        <w:t>NB. General population mean</w:t>
      </w:r>
      <w:r w:rsidR="004013C3" w:rsidRPr="00584140">
        <w:rPr>
          <w:rFonts w:ascii="Arial" w:hAnsi="Arial" w:cs="Arial"/>
          <w:sz w:val="20"/>
          <w:szCs w:val="20"/>
        </w:rPr>
        <w:t>s</w:t>
      </w:r>
      <w:r w:rsidRPr="00584140">
        <w:rPr>
          <w:rFonts w:ascii="Arial" w:hAnsi="Arial" w:cs="Arial"/>
          <w:sz w:val="20"/>
          <w:szCs w:val="20"/>
        </w:rPr>
        <w:t xml:space="preserve"> for FSIQ, VIQ, and PIQ = 100 (SD = 15); for SRS </w:t>
      </w:r>
      <w:r w:rsidR="004013C3" w:rsidRPr="00584140">
        <w:rPr>
          <w:rFonts w:ascii="Arial" w:hAnsi="Arial" w:cs="Arial"/>
          <w:sz w:val="20"/>
          <w:szCs w:val="20"/>
        </w:rPr>
        <w:t xml:space="preserve">mean = </w:t>
      </w:r>
      <w:r w:rsidRPr="00584140">
        <w:rPr>
          <w:rFonts w:ascii="Arial" w:hAnsi="Arial" w:cs="Arial"/>
          <w:sz w:val="20"/>
          <w:szCs w:val="20"/>
        </w:rPr>
        <w:t xml:space="preserve">30 (SD = 20); and for Purdue </w:t>
      </w:r>
      <w:r w:rsidR="004013C3" w:rsidRPr="00584140">
        <w:rPr>
          <w:rFonts w:ascii="Arial" w:hAnsi="Arial" w:cs="Arial"/>
          <w:sz w:val="20"/>
          <w:szCs w:val="20"/>
        </w:rPr>
        <w:t xml:space="preserve">mean = </w:t>
      </w:r>
      <w:r w:rsidRPr="00584140">
        <w:rPr>
          <w:rFonts w:ascii="Arial" w:hAnsi="Arial" w:cs="Arial"/>
          <w:sz w:val="20"/>
          <w:szCs w:val="20"/>
        </w:rPr>
        <w:t>50 (SD = 10).</w:t>
      </w:r>
    </w:p>
    <w:p w14:paraId="325CB262" w14:textId="77777777" w:rsidR="00D1587E" w:rsidRPr="00584140" w:rsidRDefault="00D1587E" w:rsidP="00CA6B48">
      <w:pPr>
        <w:rPr>
          <w:rFonts w:ascii="Arial" w:hAnsi="Arial" w:cs="Arial"/>
          <w:sz w:val="20"/>
          <w:szCs w:val="20"/>
        </w:rPr>
      </w:pPr>
    </w:p>
    <w:p w14:paraId="559F3FEB" w14:textId="43C5CD25" w:rsidR="00CE6C20" w:rsidRPr="00584140" w:rsidRDefault="003A6182" w:rsidP="008F626C">
      <w:pPr>
        <w:rPr>
          <w:rFonts w:ascii="Arial" w:hAnsi="Arial" w:cs="Arial"/>
          <w:b/>
          <w:sz w:val="20"/>
          <w:szCs w:val="20"/>
        </w:rPr>
      </w:pPr>
      <w:r w:rsidRPr="00584140">
        <w:rPr>
          <w:rFonts w:ascii="Arial" w:hAnsi="Arial" w:cs="Arial"/>
          <w:sz w:val="20"/>
          <w:szCs w:val="20"/>
        </w:rPr>
        <w:br w:type="column"/>
      </w:r>
      <w:proofErr w:type="gramStart"/>
      <w:r w:rsidR="0011458C">
        <w:rPr>
          <w:rFonts w:ascii="Arial" w:hAnsi="Arial" w:cs="Arial"/>
          <w:b/>
          <w:sz w:val="20"/>
          <w:szCs w:val="20"/>
        </w:rPr>
        <w:lastRenderedPageBreak/>
        <w:t xml:space="preserve">Supplemental </w:t>
      </w:r>
      <w:r w:rsidR="00CE6C20" w:rsidRPr="00584140">
        <w:rPr>
          <w:rFonts w:ascii="Arial" w:hAnsi="Arial" w:cs="Arial"/>
          <w:b/>
          <w:sz w:val="20"/>
          <w:szCs w:val="20"/>
        </w:rPr>
        <w:t>Figure 1.</w:t>
      </w:r>
      <w:proofErr w:type="gramEnd"/>
      <w:r w:rsidR="00CE6C20" w:rsidRPr="00584140">
        <w:rPr>
          <w:rFonts w:ascii="Arial" w:hAnsi="Arial" w:cs="Arial"/>
          <w:b/>
          <w:sz w:val="20"/>
          <w:szCs w:val="20"/>
        </w:rPr>
        <w:t xml:space="preserve"> </w:t>
      </w:r>
      <w:proofErr w:type="gramStart"/>
      <w:r w:rsidR="00CE6C20" w:rsidRPr="00584140">
        <w:rPr>
          <w:rFonts w:ascii="Arial" w:hAnsi="Arial" w:cs="Arial"/>
          <w:b/>
          <w:sz w:val="20"/>
          <w:szCs w:val="20"/>
        </w:rPr>
        <w:t xml:space="preserve">Flowchart </w:t>
      </w:r>
      <w:r w:rsidR="005D48FA" w:rsidRPr="00584140">
        <w:rPr>
          <w:rFonts w:ascii="Arial" w:hAnsi="Arial" w:cs="Arial"/>
          <w:b/>
          <w:sz w:val="20"/>
          <w:szCs w:val="20"/>
        </w:rPr>
        <w:t xml:space="preserve">of </w:t>
      </w:r>
      <w:r w:rsidR="00CE6C20" w:rsidRPr="00584140">
        <w:rPr>
          <w:rFonts w:ascii="Arial" w:hAnsi="Arial" w:cs="Arial"/>
          <w:b/>
          <w:sz w:val="20"/>
          <w:szCs w:val="20"/>
        </w:rPr>
        <w:t xml:space="preserve">participants in the study </w:t>
      </w:r>
      <w:r w:rsidR="00B00770" w:rsidRPr="00584140">
        <w:rPr>
          <w:rFonts w:ascii="Arial" w:hAnsi="Arial" w:cs="Arial"/>
          <w:b/>
          <w:sz w:val="20"/>
          <w:szCs w:val="20"/>
        </w:rPr>
        <w:t xml:space="preserve">overall and </w:t>
      </w:r>
      <w:r w:rsidR="00CE6C20" w:rsidRPr="00584140">
        <w:rPr>
          <w:rFonts w:ascii="Arial" w:hAnsi="Arial" w:cs="Arial"/>
          <w:b/>
          <w:sz w:val="20"/>
          <w:szCs w:val="20"/>
        </w:rPr>
        <w:t xml:space="preserve">per </w:t>
      </w:r>
      <w:r w:rsidR="005D48FA" w:rsidRPr="00584140">
        <w:rPr>
          <w:rFonts w:ascii="Arial" w:hAnsi="Arial" w:cs="Arial"/>
          <w:b/>
          <w:sz w:val="20"/>
          <w:szCs w:val="20"/>
        </w:rPr>
        <w:t xml:space="preserve">dimensional </w:t>
      </w:r>
      <w:r w:rsidR="00CE6C20" w:rsidRPr="00584140">
        <w:rPr>
          <w:rFonts w:ascii="Arial" w:hAnsi="Arial" w:cs="Arial"/>
          <w:b/>
          <w:sz w:val="20"/>
          <w:szCs w:val="20"/>
        </w:rPr>
        <w:t>phenotype</w:t>
      </w:r>
      <w:r w:rsidR="00B561FD" w:rsidRPr="00584140">
        <w:rPr>
          <w:rFonts w:ascii="Arial" w:hAnsi="Arial" w:cs="Arial"/>
          <w:b/>
          <w:sz w:val="20"/>
          <w:szCs w:val="20"/>
        </w:rPr>
        <w:t>.</w:t>
      </w:r>
      <w:proofErr w:type="gramEnd"/>
    </w:p>
    <w:p w14:paraId="59640A9D" w14:textId="11581849" w:rsidR="00CE6C20" w:rsidRPr="00584140" w:rsidRDefault="00EF1FD7" w:rsidP="008F626C">
      <w:pPr>
        <w:rPr>
          <w:rFonts w:ascii="Arial" w:hAnsi="Arial" w:cs="Arial"/>
          <w:sz w:val="20"/>
          <w:szCs w:val="20"/>
        </w:rPr>
      </w:pPr>
      <w:r w:rsidRPr="00584140">
        <w:rPr>
          <w:rFonts w:ascii="Arial" w:hAnsi="Arial" w:cs="Arial"/>
          <w:noProof/>
          <w:sz w:val="20"/>
          <w:szCs w:val="20"/>
        </w:rPr>
        <w:drawing>
          <wp:anchor distT="0" distB="0" distL="114300" distR="114300" simplePos="0" relativeHeight="251693056" behindDoc="0" locked="0" layoutInCell="1" allowOverlap="1" wp14:anchorId="2119AB97" wp14:editId="0E85257E">
            <wp:simplePos x="0" y="0"/>
            <wp:positionH relativeFrom="column">
              <wp:posOffset>-114300</wp:posOffset>
            </wp:positionH>
            <wp:positionV relativeFrom="paragraph">
              <wp:posOffset>53340</wp:posOffset>
            </wp:positionV>
            <wp:extent cx="6444615" cy="5605145"/>
            <wp:effectExtent l="0" t="0" r="698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765"/>
                    <a:stretch/>
                  </pic:blipFill>
                  <pic:spPr bwMode="auto">
                    <a:xfrm>
                      <a:off x="0" y="0"/>
                      <a:ext cx="6444615" cy="560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F8069E" w14:textId="514E80FA" w:rsidR="00CE6C20" w:rsidRPr="00584140" w:rsidRDefault="00CE6C20" w:rsidP="008F626C">
      <w:pPr>
        <w:rPr>
          <w:rFonts w:ascii="Arial" w:hAnsi="Arial" w:cs="Arial"/>
          <w:sz w:val="20"/>
          <w:szCs w:val="20"/>
        </w:rPr>
      </w:pPr>
    </w:p>
    <w:p w14:paraId="5F22D694" w14:textId="7ABC6A1B" w:rsidR="00CE6C20" w:rsidRPr="00584140" w:rsidRDefault="00CE6C20" w:rsidP="008F626C">
      <w:pPr>
        <w:rPr>
          <w:rFonts w:ascii="Arial" w:hAnsi="Arial" w:cs="Arial"/>
          <w:sz w:val="20"/>
          <w:szCs w:val="20"/>
        </w:rPr>
      </w:pPr>
    </w:p>
    <w:p w14:paraId="568EDD48" w14:textId="49B7201F" w:rsidR="00CE6C20" w:rsidRPr="00584140" w:rsidRDefault="00EF1FD7" w:rsidP="008F626C">
      <w:pPr>
        <w:rPr>
          <w:rFonts w:ascii="Arial" w:hAnsi="Arial" w:cs="Arial"/>
          <w:sz w:val="20"/>
          <w:szCs w:val="20"/>
        </w:rPr>
      </w:pPr>
      <w:r w:rsidRPr="00584140">
        <w:rPr>
          <w:rFonts w:ascii="Arial" w:hAnsi="Arial" w:cs="Arial"/>
          <w:sz w:val="20"/>
          <w:szCs w:val="20"/>
        </w:rPr>
        <w:br w:type="column"/>
      </w:r>
    </w:p>
    <w:p w14:paraId="41CBF41D" w14:textId="5C8DEBC9" w:rsidR="00CE6C20" w:rsidRPr="00584140" w:rsidRDefault="0011458C" w:rsidP="008F626C">
      <w:pPr>
        <w:rPr>
          <w:rFonts w:ascii="Arial" w:hAnsi="Arial" w:cs="Arial"/>
          <w:b/>
          <w:bCs/>
          <w:sz w:val="20"/>
          <w:szCs w:val="20"/>
        </w:rPr>
      </w:pPr>
      <w:proofErr w:type="gramStart"/>
      <w:r>
        <w:rPr>
          <w:rFonts w:ascii="Arial" w:hAnsi="Arial" w:cs="Arial"/>
          <w:b/>
          <w:bCs/>
          <w:sz w:val="20"/>
          <w:szCs w:val="20"/>
        </w:rPr>
        <w:t xml:space="preserve">Supplemental </w:t>
      </w:r>
      <w:r w:rsidR="000C60D8" w:rsidRPr="00584140">
        <w:rPr>
          <w:rFonts w:ascii="Arial" w:hAnsi="Arial" w:cs="Arial"/>
          <w:b/>
          <w:bCs/>
          <w:sz w:val="20"/>
          <w:szCs w:val="20"/>
        </w:rPr>
        <w:t>Figure 2A.</w:t>
      </w:r>
      <w:proofErr w:type="gramEnd"/>
      <w:r w:rsidR="000C60D8" w:rsidRPr="00584140">
        <w:rPr>
          <w:rFonts w:ascii="Arial" w:hAnsi="Arial" w:cs="Arial"/>
          <w:b/>
          <w:bCs/>
          <w:sz w:val="20"/>
          <w:szCs w:val="20"/>
        </w:rPr>
        <w:t xml:space="preserve"> </w:t>
      </w:r>
      <w:r w:rsidR="00E66877" w:rsidRPr="00584140">
        <w:rPr>
          <w:rFonts w:ascii="Arial" w:hAnsi="Arial" w:cs="Arial"/>
          <w:b/>
          <w:bCs/>
          <w:sz w:val="20"/>
          <w:szCs w:val="20"/>
        </w:rPr>
        <w:t xml:space="preserve">Detailed within-family </w:t>
      </w:r>
      <w:r w:rsidR="000C60D8" w:rsidRPr="00584140">
        <w:rPr>
          <w:rFonts w:ascii="Arial" w:hAnsi="Arial" w:cs="Arial"/>
          <w:b/>
          <w:bCs/>
          <w:sz w:val="20"/>
          <w:szCs w:val="20"/>
        </w:rPr>
        <w:t>FSIQ distributions f</w:t>
      </w:r>
      <w:r w:rsidR="00EB6F83" w:rsidRPr="00584140">
        <w:rPr>
          <w:rFonts w:ascii="Arial" w:hAnsi="Arial" w:cs="Arial"/>
          <w:b/>
          <w:bCs/>
          <w:sz w:val="20"/>
          <w:szCs w:val="20"/>
        </w:rPr>
        <w:t>or</w:t>
      </w:r>
      <w:r w:rsidR="000C60D8" w:rsidRPr="00584140">
        <w:rPr>
          <w:rFonts w:ascii="Arial" w:hAnsi="Arial" w:cs="Arial"/>
          <w:b/>
          <w:bCs/>
          <w:sz w:val="20"/>
          <w:szCs w:val="20"/>
        </w:rPr>
        <w:t xml:space="preserve"> adult </w:t>
      </w:r>
      <w:proofErr w:type="spellStart"/>
      <w:r w:rsidR="000C60D8" w:rsidRPr="00584140">
        <w:rPr>
          <w:rFonts w:ascii="Arial" w:hAnsi="Arial" w:cs="Arial"/>
          <w:b/>
          <w:bCs/>
          <w:sz w:val="20"/>
          <w:szCs w:val="20"/>
        </w:rPr>
        <w:t>probands</w:t>
      </w:r>
      <w:proofErr w:type="spellEnd"/>
      <w:r w:rsidR="000C60D8" w:rsidRPr="00584140">
        <w:rPr>
          <w:rFonts w:ascii="Arial" w:hAnsi="Arial" w:cs="Arial"/>
          <w:b/>
          <w:bCs/>
          <w:sz w:val="20"/>
          <w:szCs w:val="20"/>
        </w:rPr>
        <w:t xml:space="preserve"> with </w:t>
      </w:r>
      <w:r w:rsidR="000C60D8" w:rsidRPr="00584140">
        <w:rPr>
          <w:rFonts w:ascii="Arial" w:hAnsi="Arial" w:cs="Arial"/>
          <w:b/>
          <w:bCs/>
          <w:i/>
          <w:sz w:val="20"/>
          <w:szCs w:val="20"/>
        </w:rPr>
        <w:t xml:space="preserve">de novo </w:t>
      </w:r>
      <w:r w:rsidR="000C60D8" w:rsidRPr="00584140">
        <w:rPr>
          <w:rFonts w:ascii="Arial" w:hAnsi="Arial" w:cs="Arial"/>
          <w:b/>
          <w:bCs/>
          <w:sz w:val="20"/>
          <w:szCs w:val="20"/>
        </w:rPr>
        <w:t>22q11.2 deletions and their unaffected parents</w:t>
      </w:r>
      <w:r w:rsidR="00EB6F83" w:rsidRPr="00584140">
        <w:rPr>
          <w:rFonts w:ascii="Arial" w:hAnsi="Arial" w:cs="Arial"/>
          <w:b/>
          <w:bCs/>
          <w:sz w:val="20"/>
          <w:szCs w:val="20"/>
        </w:rPr>
        <w:t xml:space="preserve"> data-point color intensity corresponding to </w:t>
      </w:r>
      <w:proofErr w:type="spellStart"/>
      <w:r w:rsidR="00EB6F83" w:rsidRPr="00584140">
        <w:rPr>
          <w:rFonts w:ascii="Arial" w:hAnsi="Arial" w:cs="Arial"/>
          <w:b/>
          <w:bCs/>
          <w:sz w:val="20"/>
          <w:szCs w:val="20"/>
        </w:rPr>
        <w:t>proband</w:t>
      </w:r>
      <w:proofErr w:type="spellEnd"/>
      <w:r w:rsidR="00EB6F83" w:rsidRPr="00584140">
        <w:rPr>
          <w:rFonts w:ascii="Arial" w:hAnsi="Arial" w:cs="Arial"/>
          <w:b/>
          <w:bCs/>
          <w:sz w:val="20"/>
          <w:szCs w:val="20"/>
        </w:rPr>
        <w:t xml:space="preserve"> FSIQ</w:t>
      </w:r>
      <w:r w:rsidR="00E66877" w:rsidRPr="00584140">
        <w:rPr>
          <w:rFonts w:ascii="Arial" w:hAnsi="Arial" w:cs="Arial"/>
          <w:b/>
          <w:bCs/>
          <w:sz w:val="20"/>
          <w:szCs w:val="20"/>
        </w:rPr>
        <w:t>,</w:t>
      </w:r>
      <w:r w:rsidR="000C60D8" w:rsidRPr="00584140">
        <w:rPr>
          <w:rFonts w:ascii="Arial" w:hAnsi="Arial" w:cs="Arial"/>
          <w:b/>
          <w:bCs/>
          <w:sz w:val="20"/>
          <w:szCs w:val="20"/>
        </w:rPr>
        <w:t xml:space="preserve"> </w:t>
      </w:r>
      <w:r w:rsidR="00E66877" w:rsidRPr="00584140">
        <w:rPr>
          <w:rFonts w:ascii="Arial" w:hAnsi="Arial" w:cs="Arial"/>
          <w:b/>
          <w:bCs/>
          <w:sz w:val="20"/>
          <w:szCs w:val="20"/>
        </w:rPr>
        <w:t xml:space="preserve">with </w:t>
      </w:r>
      <w:r w:rsidR="000C60D8" w:rsidRPr="00584140">
        <w:rPr>
          <w:rFonts w:ascii="Arial" w:hAnsi="Arial" w:cs="Arial"/>
          <w:b/>
          <w:bCs/>
          <w:sz w:val="20"/>
          <w:szCs w:val="20"/>
        </w:rPr>
        <w:t xml:space="preserve">idealized </w:t>
      </w:r>
      <w:r w:rsidR="00E66877" w:rsidRPr="00584140">
        <w:rPr>
          <w:rFonts w:ascii="Arial" w:hAnsi="Arial" w:cs="Arial"/>
          <w:b/>
          <w:bCs/>
          <w:sz w:val="20"/>
          <w:szCs w:val="20"/>
        </w:rPr>
        <w:t xml:space="preserve">distribution </w:t>
      </w:r>
      <w:r w:rsidR="000C60D8" w:rsidRPr="00584140">
        <w:rPr>
          <w:rFonts w:ascii="Arial" w:hAnsi="Arial" w:cs="Arial"/>
          <w:b/>
          <w:bCs/>
          <w:sz w:val="20"/>
          <w:szCs w:val="20"/>
        </w:rPr>
        <w:t>curves in mirrored position (</w:t>
      </w:r>
      <w:r w:rsidR="00E66877" w:rsidRPr="00584140">
        <w:rPr>
          <w:rFonts w:ascii="Arial" w:hAnsi="Arial" w:cs="Arial"/>
          <w:b/>
          <w:bCs/>
          <w:sz w:val="20"/>
          <w:szCs w:val="20"/>
        </w:rPr>
        <w:t xml:space="preserve">see Figure </w:t>
      </w:r>
      <w:r w:rsidR="000C60D8" w:rsidRPr="00584140">
        <w:rPr>
          <w:rFonts w:ascii="Arial" w:hAnsi="Arial" w:cs="Arial"/>
          <w:b/>
          <w:bCs/>
          <w:sz w:val="20"/>
          <w:szCs w:val="20"/>
        </w:rPr>
        <w:t>2</w:t>
      </w:r>
      <w:r w:rsidR="00E66877" w:rsidRPr="00584140">
        <w:rPr>
          <w:rFonts w:ascii="Arial" w:hAnsi="Arial" w:cs="Arial"/>
          <w:b/>
          <w:bCs/>
          <w:sz w:val="20"/>
          <w:szCs w:val="20"/>
        </w:rPr>
        <w:t xml:space="preserve"> for</w:t>
      </w:r>
      <w:r w:rsidR="00A978C2" w:rsidRPr="00584140">
        <w:rPr>
          <w:rFonts w:ascii="Arial" w:hAnsi="Arial" w:cs="Arial"/>
          <w:b/>
          <w:bCs/>
          <w:sz w:val="20"/>
          <w:szCs w:val="20"/>
        </w:rPr>
        <w:t xml:space="preserve"> further</w:t>
      </w:r>
      <w:r w:rsidR="00E66877" w:rsidRPr="00584140">
        <w:rPr>
          <w:rFonts w:ascii="Arial" w:hAnsi="Arial" w:cs="Arial"/>
          <w:b/>
          <w:bCs/>
          <w:sz w:val="20"/>
          <w:szCs w:val="20"/>
        </w:rPr>
        <w:t xml:space="preserve"> details and within-family connector lines</w:t>
      </w:r>
      <w:r w:rsidR="000C60D8" w:rsidRPr="00584140">
        <w:rPr>
          <w:rFonts w:ascii="Arial" w:hAnsi="Arial" w:cs="Arial"/>
          <w:b/>
          <w:bCs/>
          <w:sz w:val="20"/>
          <w:szCs w:val="20"/>
        </w:rPr>
        <w:t>)</w:t>
      </w:r>
    </w:p>
    <w:p w14:paraId="4860D806" w14:textId="451BE93C" w:rsidR="00CE6C20" w:rsidRPr="00584140" w:rsidRDefault="00EF1FD7" w:rsidP="008F626C">
      <w:pPr>
        <w:jc w:val="right"/>
        <w:rPr>
          <w:rFonts w:ascii="Arial" w:hAnsi="Arial" w:cs="Arial"/>
          <w:sz w:val="20"/>
          <w:szCs w:val="20"/>
        </w:rPr>
      </w:pPr>
      <w:r w:rsidRPr="00584140">
        <w:rPr>
          <w:rFonts w:ascii="Arial" w:hAnsi="Arial" w:cs="Arial"/>
          <w:noProof/>
          <w:sz w:val="20"/>
          <w:szCs w:val="20"/>
        </w:rPr>
        <mc:AlternateContent>
          <mc:Choice Requires="wpg">
            <w:drawing>
              <wp:anchor distT="0" distB="0" distL="114300" distR="114300" simplePos="0" relativeHeight="251692032" behindDoc="0" locked="0" layoutInCell="1" allowOverlap="1" wp14:anchorId="5ACF85B3" wp14:editId="0EC4706D">
                <wp:simplePos x="0" y="0"/>
                <wp:positionH relativeFrom="column">
                  <wp:posOffset>0</wp:posOffset>
                </wp:positionH>
                <wp:positionV relativeFrom="paragraph">
                  <wp:posOffset>160020</wp:posOffset>
                </wp:positionV>
                <wp:extent cx="5313680" cy="4000500"/>
                <wp:effectExtent l="0" t="0" r="0" b="12700"/>
                <wp:wrapNone/>
                <wp:docPr id="20" name="Group 20"/>
                <wp:cNvGraphicFramePr/>
                <a:graphic xmlns:a="http://schemas.openxmlformats.org/drawingml/2006/main">
                  <a:graphicData uri="http://schemas.microsoft.com/office/word/2010/wordprocessingGroup">
                    <wpg:wgp>
                      <wpg:cNvGrpSpPr/>
                      <wpg:grpSpPr>
                        <a:xfrm>
                          <a:off x="0" y="0"/>
                          <a:ext cx="5313680" cy="4000500"/>
                          <a:chOff x="0" y="0"/>
                          <a:chExt cx="5313680" cy="4000500"/>
                        </a:xfrm>
                      </wpg:grpSpPr>
                      <pic:pic xmlns:pic="http://schemas.openxmlformats.org/drawingml/2006/picture">
                        <pic:nvPicPr>
                          <pic:cNvPr id="18" name="Pictur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15240"/>
                            <a:ext cx="5313680" cy="3985260"/>
                          </a:xfrm>
                          <a:prstGeom prst="rect">
                            <a:avLst/>
                          </a:prstGeom>
                        </pic:spPr>
                      </pic:pic>
                      <wps:wsp>
                        <wps:cNvPr id="2" name="Rectangle 2"/>
                        <wps:cNvSpPr/>
                        <wps:spPr>
                          <a:xfrm>
                            <a:off x="0" y="0"/>
                            <a:ext cx="1257300" cy="4572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0" o:spid="_x0000_s1026" style="position:absolute;margin-left:0;margin-top:12.6pt;width:418.4pt;height:315pt;z-index:251692032" coordsize="5313680,40005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top:15240;width:5313680;height:39852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pu&#10;hGHGAAAA2wAAAA8AAABkcnMvZG93bnJldi54bWxEj0FPwkAQhe8k/ofNmHCDqR7QVBZiNIaaSALo&#10;weOkO7YN3dnaXaD465mDCbeZvDfvfTNfDr41R+5jE8TC3TQDw1IG10hl4evzbfIIJiYSR20QtnDm&#10;CMvFzWhOuQsn2fJxlyqjIRJzslCn1OWIsazZU5yGjkW1n9B7Srr2FbqeThruW7zPshl6akQbaur4&#10;peZyvzt4C+smbGbF+8Pref+3+v7AXyw2B7R2fDs8P4FJPKSr+f+6cIqvsPqLDoCLC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Km6EYcYAAADbAAAADwAAAAAAAAAAAAAAAACc&#10;AgAAZHJzL2Rvd25yZXYueG1sUEsFBgAAAAAEAAQA9wAAAI8DAAAAAA==&#10;">
                  <v:imagedata r:id="rId11" o:title=""/>
                  <v:path arrowok="t"/>
                </v:shape>
                <v:rect id="Rectangle 2" o:spid="_x0000_s1028" style="position:absolute;width:12573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LbW+wwAA&#10;ANoAAAAPAAAAZHJzL2Rvd25yZXYueG1sRI9Ba8JAFITvBf/D8oTe6kbBUlLXUAOC0gpWPfT4yD6T&#10;0OzbuLvG6K93hUKPw8x8w8yy3jSiI+drywrGowQEcWF1zaWCw3758gbCB2SNjWVScCUP2XzwNMNU&#10;2wt/U7cLpYgQ9ikqqEJoUyl9UZFBP7ItcfSO1hkMUbpSaoeXCDeNnCTJqzRYc1yosKW8ouJ3dzYK&#10;Fl+bz27LJ33s19PtLdgc8eeq1POw/3gHEagP/+G/9kormMDjSrwBcn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LbW+wwAAANoAAAAPAAAAAAAAAAAAAAAAAJcCAABkcnMvZG93&#10;bnJldi54bWxQSwUGAAAAAAQABAD1AAAAhwMAAAAA&#10;" fillcolor="white [3212]" stroked="f"/>
              </v:group>
            </w:pict>
          </mc:Fallback>
        </mc:AlternateContent>
      </w:r>
    </w:p>
    <w:p w14:paraId="496CC580" w14:textId="18DEF454" w:rsidR="00361424" w:rsidRPr="00584140" w:rsidRDefault="00361424" w:rsidP="008F626C">
      <w:pPr>
        <w:rPr>
          <w:rFonts w:ascii="Arial" w:hAnsi="Arial" w:cs="Arial"/>
          <w:b/>
          <w:sz w:val="20"/>
          <w:szCs w:val="20"/>
        </w:rPr>
      </w:pPr>
    </w:p>
    <w:p w14:paraId="49744CB4" w14:textId="77777777" w:rsidR="00131D4E" w:rsidRPr="00584140" w:rsidRDefault="00131D4E" w:rsidP="008F626C">
      <w:pPr>
        <w:rPr>
          <w:rFonts w:ascii="Arial" w:hAnsi="Arial" w:cs="Arial"/>
          <w:b/>
          <w:sz w:val="20"/>
          <w:szCs w:val="20"/>
        </w:rPr>
      </w:pPr>
      <w:r w:rsidRPr="00584140">
        <w:rPr>
          <w:rFonts w:ascii="Arial" w:hAnsi="Arial" w:cs="Arial"/>
          <w:b/>
          <w:sz w:val="20"/>
          <w:szCs w:val="20"/>
        </w:rPr>
        <w:br w:type="page"/>
      </w:r>
    </w:p>
    <w:p w14:paraId="02CFF017" w14:textId="2304B365" w:rsidR="00AA504F" w:rsidRPr="00584140" w:rsidRDefault="0011458C" w:rsidP="00AA504F">
      <w:pPr>
        <w:rPr>
          <w:rFonts w:ascii="Arial" w:hAnsi="Arial" w:cs="Arial"/>
          <w:b/>
          <w:sz w:val="20"/>
          <w:szCs w:val="20"/>
        </w:rPr>
      </w:pPr>
      <w:proofErr w:type="gramStart"/>
      <w:r>
        <w:rPr>
          <w:rFonts w:ascii="Arial" w:hAnsi="Arial" w:cs="Arial"/>
          <w:b/>
          <w:sz w:val="20"/>
          <w:szCs w:val="20"/>
        </w:rPr>
        <w:t xml:space="preserve">Supplemental </w:t>
      </w:r>
      <w:bookmarkStart w:id="0" w:name="_GoBack"/>
      <w:bookmarkEnd w:id="0"/>
      <w:r w:rsidR="00AA504F" w:rsidRPr="00584140">
        <w:rPr>
          <w:rFonts w:ascii="Arial" w:hAnsi="Arial" w:cs="Arial"/>
          <w:b/>
          <w:sz w:val="20"/>
          <w:szCs w:val="20"/>
        </w:rPr>
        <w:t>Figures 2B and 2C.</w:t>
      </w:r>
      <w:proofErr w:type="gramEnd"/>
      <w:r w:rsidR="00AA504F" w:rsidRPr="00584140">
        <w:rPr>
          <w:rFonts w:ascii="Arial" w:hAnsi="Arial" w:cs="Arial"/>
          <w:b/>
          <w:sz w:val="20"/>
          <w:szCs w:val="20"/>
        </w:rPr>
        <w:t xml:space="preserve"> Idealized schematic representations of FSIQ distributions of </w:t>
      </w:r>
      <w:proofErr w:type="spellStart"/>
      <w:r w:rsidR="00AA504F" w:rsidRPr="00584140">
        <w:rPr>
          <w:rFonts w:ascii="Arial" w:hAnsi="Arial" w:cs="Arial"/>
          <w:b/>
          <w:sz w:val="20"/>
          <w:szCs w:val="20"/>
        </w:rPr>
        <w:t>probands</w:t>
      </w:r>
      <w:proofErr w:type="spellEnd"/>
      <w:r w:rsidR="00AA504F" w:rsidRPr="00584140">
        <w:rPr>
          <w:rFonts w:ascii="Arial" w:hAnsi="Arial" w:cs="Arial"/>
          <w:b/>
          <w:sz w:val="20"/>
          <w:szCs w:val="20"/>
        </w:rPr>
        <w:t xml:space="preserve"> with </w:t>
      </w:r>
      <w:r w:rsidR="00AA504F" w:rsidRPr="00584140">
        <w:rPr>
          <w:rFonts w:ascii="Arial" w:hAnsi="Arial" w:cs="Arial"/>
          <w:b/>
          <w:i/>
          <w:sz w:val="20"/>
          <w:szCs w:val="20"/>
        </w:rPr>
        <w:t xml:space="preserve">de novo </w:t>
      </w:r>
      <w:r w:rsidR="00AA504F" w:rsidRPr="00584140">
        <w:rPr>
          <w:rFonts w:ascii="Arial" w:hAnsi="Arial" w:cs="Arial"/>
          <w:b/>
          <w:sz w:val="20"/>
          <w:szCs w:val="20"/>
        </w:rPr>
        <w:t xml:space="preserve">22q11.2 deletions and unaffected parents, overall (2B), and </w:t>
      </w:r>
      <w:proofErr w:type="spellStart"/>
      <w:r w:rsidR="00AA504F" w:rsidRPr="00584140">
        <w:rPr>
          <w:rFonts w:ascii="Arial" w:hAnsi="Arial" w:cs="Arial"/>
          <w:b/>
          <w:sz w:val="20"/>
          <w:szCs w:val="20"/>
        </w:rPr>
        <w:t>probands</w:t>
      </w:r>
      <w:proofErr w:type="spellEnd"/>
      <w:r w:rsidR="00AA504F" w:rsidRPr="00584140">
        <w:rPr>
          <w:rFonts w:ascii="Arial" w:hAnsi="Arial" w:cs="Arial"/>
          <w:b/>
          <w:sz w:val="20"/>
          <w:szCs w:val="20"/>
        </w:rPr>
        <w:t xml:space="preserve"> in no psychotic illness and schizophrenia subgroups (2C).</w:t>
      </w:r>
    </w:p>
    <w:p w14:paraId="7E3A4472" w14:textId="5E8F220F" w:rsidR="00AA504F" w:rsidRPr="00584140" w:rsidRDefault="00EF1FD7" w:rsidP="00AA504F">
      <w:pPr>
        <w:rPr>
          <w:rFonts w:ascii="Arial" w:hAnsi="Arial" w:cs="Arial"/>
          <w:sz w:val="20"/>
          <w:szCs w:val="20"/>
        </w:rPr>
        <w:sectPr w:rsidR="00AA504F" w:rsidRPr="00584140" w:rsidSect="00EC1133">
          <w:footerReference w:type="even" r:id="rId12"/>
          <w:footerReference w:type="default" r:id="rId13"/>
          <w:pgSz w:w="16840" w:h="11900" w:orient="landscape"/>
          <w:pgMar w:top="568" w:right="1440" w:bottom="993" w:left="1440" w:header="708" w:footer="708" w:gutter="0"/>
          <w:cols w:space="708"/>
          <w:docGrid w:linePitch="360"/>
        </w:sectPr>
      </w:pPr>
      <w:r w:rsidRPr="00584140">
        <w:rPr>
          <w:rFonts w:ascii="Arial" w:hAnsi="Arial" w:cs="Arial"/>
          <w:noProof/>
          <w:sz w:val="20"/>
          <w:szCs w:val="20"/>
        </w:rPr>
        <mc:AlternateContent>
          <mc:Choice Requires="wpg">
            <w:drawing>
              <wp:anchor distT="0" distB="0" distL="114300" distR="114300" simplePos="0" relativeHeight="251689984" behindDoc="0" locked="0" layoutInCell="1" allowOverlap="1" wp14:anchorId="341A6F51" wp14:editId="74DA5921">
                <wp:simplePos x="0" y="0"/>
                <wp:positionH relativeFrom="column">
                  <wp:posOffset>4457700</wp:posOffset>
                </wp:positionH>
                <wp:positionV relativeFrom="paragraph">
                  <wp:posOffset>50165</wp:posOffset>
                </wp:positionV>
                <wp:extent cx="5257800" cy="6400800"/>
                <wp:effectExtent l="0" t="0" r="25400" b="25400"/>
                <wp:wrapThrough wrapText="bothSides">
                  <wp:wrapPolygon edited="0">
                    <wp:start x="0" y="0"/>
                    <wp:lineTo x="0" y="21600"/>
                    <wp:lineTo x="21600" y="21600"/>
                    <wp:lineTo x="21600" y="0"/>
                    <wp:lineTo x="0" y="0"/>
                  </wp:wrapPolygon>
                </wp:wrapThrough>
                <wp:docPr id="19" name="Group 19"/>
                <wp:cNvGraphicFramePr/>
                <a:graphic xmlns:a="http://schemas.openxmlformats.org/drawingml/2006/main">
                  <a:graphicData uri="http://schemas.microsoft.com/office/word/2010/wordprocessingGroup">
                    <wpg:wgp>
                      <wpg:cNvGrpSpPr/>
                      <wpg:grpSpPr>
                        <a:xfrm>
                          <a:off x="0" y="0"/>
                          <a:ext cx="5257800" cy="6400800"/>
                          <a:chOff x="0" y="0"/>
                          <a:chExt cx="5257800" cy="6400800"/>
                        </a:xfrm>
                      </wpg:grpSpPr>
                      <wps:wsp>
                        <wps:cNvPr id="6" name="Text Box 6"/>
                        <wps:cNvSpPr txBox="1"/>
                        <wps:spPr>
                          <a:xfrm>
                            <a:off x="0" y="0"/>
                            <a:ext cx="5257800" cy="6400800"/>
                          </a:xfrm>
                          <a:prstGeom prst="rect">
                            <a:avLst/>
                          </a:prstGeom>
                          <a:noFill/>
                          <a:ln w="6350" cmpd="sng">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455ED6" w14:textId="77777777" w:rsidR="001E4CE9" w:rsidRPr="001F6895" w:rsidRDefault="001E4CE9" w:rsidP="00AA504F">
                              <w:pPr>
                                <w:rPr>
                                  <w:rFonts w:ascii="Arial" w:hAnsi="Arial"/>
                                  <w:sz w:val="20"/>
                                  <w:szCs w:val="20"/>
                                </w:rPr>
                              </w:pPr>
                              <w:r>
                                <w:rPr>
                                  <w:rFonts w:ascii="Arial" w:hAnsi="Arial"/>
                                  <w:b/>
                                  <w:sz w:val="20"/>
                                  <w:szCs w:val="20"/>
                                </w:rPr>
                                <w:t>2C</w:t>
                              </w:r>
                              <w:r w:rsidRPr="001F6895">
                                <w:rPr>
                                  <w:rFonts w:ascii="Arial" w:hAnsi="Arial"/>
                                  <w:b/>
                                  <w:sz w:val="20"/>
                                  <w:szCs w:val="20"/>
                                </w:rPr>
                                <w:t xml:space="preserve">. </w:t>
                              </w:r>
                              <w:r>
                                <w:rPr>
                                  <w:rFonts w:ascii="Arial" w:hAnsi="Arial"/>
                                  <w:sz w:val="20"/>
                                  <w:szCs w:val="20"/>
                                </w:rPr>
                                <w:t>Idealized s</w:t>
                              </w:r>
                              <w:r w:rsidRPr="001F6895">
                                <w:rPr>
                                  <w:rFonts w:ascii="Arial" w:hAnsi="Arial"/>
                                  <w:sz w:val="20"/>
                                  <w:szCs w:val="20"/>
                                </w:rPr>
                                <w:t xml:space="preserve">chematic depiction of distribution of </w:t>
                              </w:r>
                              <w:r>
                                <w:rPr>
                                  <w:rFonts w:ascii="Arial" w:hAnsi="Arial"/>
                                  <w:sz w:val="20"/>
                                  <w:szCs w:val="20"/>
                                </w:rPr>
                                <w:t>FS</w:t>
                              </w:r>
                              <w:r w:rsidRPr="001F6895">
                                <w:rPr>
                                  <w:rFonts w:ascii="Arial" w:hAnsi="Arial"/>
                                  <w:sz w:val="20"/>
                                  <w:szCs w:val="20"/>
                                </w:rPr>
                                <w:t xml:space="preserve">IQ in </w:t>
                              </w:r>
                              <w:r>
                                <w:rPr>
                                  <w:rFonts w:ascii="Arial" w:hAnsi="Arial"/>
                                  <w:sz w:val="20"/>
                                  <w:szCs w:val="20"/>
                                </w:rPr>
                                <w:t xml:space="preserve">adult </w:t>
                              </w:r>
                              <w:proofErr w:type="spellStart"/>
                              <w:r>
                                <w:rPr>
                                  <w:rFonts w:ascii="Arial" w:hAnsi="Arial"/>
                                  <w:sz w:val="20"/>
                                  <w:szCs w:val="20"/>
                                </w:rPr>
                                <w:t>probands</w:t>
                              </w:r>
                              <w:proofErr w:type="spellEnd"/>
                              <w:r w:rsidRPr="001F6895">
                                <w:rPr>
                                  <w:rFonts w:ascii="Arial" w:hAnsi="Arial"/>
                                  <w:sz w:val="20"/>
                                  <w:szCs w:val="20"/>
                                </w:rPr>
                                <w:t xml:space="preserve"> with a </w:t>
                              </w:r>
                              <w:r w:rsidRPr="00D70CB5">
                                <w:rPr>
                                  <w:rFonts w:ascii="Arial" w:hAnsi="Arial"/>
                                  <w:i/>
                                  <w:iCs/>
                                  <w:sz w:val="20"/>
                                  <w:szCs w:val="20"/>
                                </w:rPr>
                                <w:t>de novo</w:t>
                              </w:r>
                              <w:r w:rsidRPr="001F6895">
                                <w:rPr>
                                  <w:rFonts w:ascii="Arial" w:hAnsi="Arial"/>
                                  <w:sz w:val="20"/>
                                  <w:szCs w:val="20"/>
                                </w:rPr>
                                <w:t xml:space="preserve"> 22q11.2 deletion (right), with no psychotic illness</w:t>
                              </w:r>
                              <w:r>
                                <w:rPr>
                                  <w:rFonts w:ascii="Arial" w:hAnsi="Arial"/>
                                  <w:sz w:val="20"/>
                                  <w:szCs w:val="20"/>
                                </w:rPr>
                                <w:t>, and</w:t>
                              </w:r>
                              <w:r w:rsidRPr="001F6895">
                                <w:rPr>
                                  <w:rFonts w:ascii="Arial" w:hAnsi="Arial"/>
                                  <w:sz w:val="20"/>
                                  <w:szCs w:val="20"/>
                                </w:rPr>
                                <w:t xml:space="preserve"> with schizophrenia</w:t>
                              </w:r>
                              <w:r>
                                <w:rPr>
                                  <w:rFonts w:ascii="Arial" w:hAnsi="Arial"/>
                                  <w:sz w:val="20"/>
                                  <w:szCs w:val="20"/>
                                </w:rPr>
                                <w:t>,</w:t>
                              </w:r>
                              <w:r w:rsidRPr="001F6895">
                                <w:rPr>
                                  <w:rFonts w:ascii="Arial" w:hAnsi="Arial"/>
                                  <w:sz w:val="20"/>
                                  <w:szCs w:val="20"/>
                                </w:rPr>
                                <w:t xml:space="preserve"> and their unaffected parents (left).</w:t>
                              </w:r>
                            </w:p>
                            <w:p w14:paraId="7353E2F9" w14:textId="77777777" w:rsidR="001E4CE9" w:rsidRPr="001F6895" w:rsidRDefault="001E4CE9" w:rsidP="00AA504F">
                              <w:pPr>
                                <w:rPr>
                                  <w:rFonts w:ascii="Arial" w:hAnsi="Arial"/>
                                  <w:sz w:val="20"/>
                                  <w:szCs w:val="20"/>
                                </w:rPr>
                              </w:pPr>
                            </w:p>
                            <w:p w14:paraId="7437633D" w14:textId="77777777" w:rsidR="001E4CE9" w:rsidRPr="001F6895" w:rsidRDefault="001E4CE9" w:rsidP="00AA504F">
                              <w:pPr>
                                <w:rPr>
                                  <w:rFonts w:ascii="Arial" w:hAnsi="Arial"/>
                                  <w:sz w:val="20"/>
                                  <w:szCs w:val="20"/>
                                </w:rPr>
                              </w:pPr>
                            </w:p>
                            <w:p w14:paraId="0BE713E0" w14:textId="77777777" w:rsidR="001E4CE9" w:rsidRPr="001F6895" w:rsidRDefault="001E4CE9" w:rsidP="00AA504F">
                              <w:pPr>
                                <w:rPr>
                                  <w:rFonts w:ascii="Arial" w:hAnsi="Arial"/>
                                  <w:sz w:val="20"/>
                                  <w:szCs w:val="20"/>
                                </w:rPr>
                              </w:pPr>
                            </w:p>
                            <w:p w14:paraId="3AF21D77" w14:textId="77777777" w:rsidR="001E4CE9" w:rsidRPr="001F6895" w:rsidRDefault="001E4CE9" w:rsidP="00AA504F">
                              <w:pPr>
                                <w:rPr>
                                  <w:rFonts w:ascii="Arial" w:hAnsi="Arial"/>
                                  <w:sz w:val="20"/>
                                  <w:szCs w:val="20"/>
                                </w:rPr>
                              </w:pPr>
                            </w:p>
                            <w:p w14:paraId="756134B2" w14:textId="77777777" w:rsidR="001E4CE9" w:rsidRPr="001F6895" w:rsidRDefault="001E4CE9" w:rsidP="00AA504F">
                              <w:pPr>
                                <w:rPr>
                                  <w:rFonts w:ascii="Arial" w:hAnsi="Arial"/>
                                  <w:sz w:val="20"/>
                                  <w:szCs w:val="20"/>
                                </w:rPr>
                              </w:pPr>
                            </w:p>
                            <w:p w14:paraId="2D2F8208" w14:textId="77777777" w:rsidR="001E4CE9" w:rsidRPr="001F6895" w:rsidRDefault="001E4CE9" w:rsidP="00AA504F">
                              <w:pPr>
                                <w:rPr>
                                  <w:rFonts w:ascii="Arial" w:hAnsi="Arial"/>
                                  <w:sz w:val="20"/>
                                  <w:szCs w:val="20"/>
                                </w:rPr>
                              </w:pPr>
                            </w:p>
                            <w:p w14:paraId="129C4001" w14:textId="77777777" w:rsidR="001E4CE9" w:rsidRPr="001F6895" w:rsidRDefault="001E4CE9" w:rsidP="00AA504F">
                              <w:pPr>
                                <w:rPr>
                                  <w:rFonts w:ascii="Arial" w:hAnsi="Arial"/>
                                  <w:sz w:val="20"/>
                                  <w:szCs w:val="20"/>
                                </w:rPr>
                              </w:pPr>
                            </w:p>
                            <w:p w14:paraId="0F502AB4" w14:textId="77777777" w:rsidR="001E4CE9" w:rsidRPr="001F6895" w:rsidRDefault="001E4CE9" w:rsidP="00AA504F">
                              <w:pPr>
                                <w:rPr>
                                  <w:rFonts w:ascii="Arial" w:hAnsi="Arial"/>
                                  <w:sz w:val="20"/>
                                  <w:szCs w:val="20"/>
                                </w:rPr>
                              </w:pPr>
                            </w:p>
                            <w:p w14:paraId="1182E1AF" w14:textId="77777777" w:rsidR="001E4CE9" w:rsidRPr="001F6895" w:rsidRDefault="001E4CE9" w:rsidP="00AA504F">
                              <w:pPr>
                                <w:rPr>
                                  <w:rFonts w:ascii="Arial" w:hAnsi="Arial"/>
                                  <w:sz w:val="20"/>
                                  <w:szCs w:val="20"/>
                                </w:rPr>
                              </w:pPr>
                            </w:p>
                            <w:p w14:paraId="6518A314" w14:textId="77777777" w:rsidR="001E4CE9" w:rsidRPr="001F6895" w:rsidRDefault="001E4CE9" w:rsidP="00AA504F">
                              <w:pPr>
                                <w:rPr>
                                  <w:rFonts w:ascii="Arial" w:hAnsi="Arial"/>
                                  <w:sz w:val="20"/>
                                  <w:szCs w:val="20"/>
                                </w:rPr>
                              </w:pPr>
                            </w:p>
                            <w:p w14:paraId="7D35326B" w14:textId="77777777" w:rsidR="001E4CE9" w:rsidRPr="001F6895" w:rsidRDefault="001E4CE9" w:rsidP="00AA504F">
                              <w:pPr>
                                <w:rPr>
                                  <w:rFonts w:ascii="Arial" w:hAnsi="Arial"/>
                                  <w:sz w:val="20"/>
                                  <w:szCs w:val="20"/>
                                </w:rPr>
                              </w:pPr>
                            </w:p>
                            <w:p w14:paraId="7CDC323F" w14:textId="77777777" w:rsidR="001E4CE9" w:rsidRPr="001F6895" w:rsidRDefault="001E4CE9" w:rsidP="00AA504F">
                              <w:pPr>
                                <w:rPr>
                                  <w:rFonts w:ascii="Arial" w:hAnsi="Arial"/>
                                  <w:sz w:val="20"/>
                                  <w:szCs w:val="20"/>
                                </w:rPr>
                              </w:pPr>
                            </w:p>
                            <w:p w14:paraId="26809300" w14:textId="77777777" w:rsidR="001E4CE9" w:rsidRPr="001F6895" w:rsidRDefault="001E4CE9" w:rsidP="00AA504F">
                              <w:pPr>
                                <w:rPr>
                                  <w:rFonts w:ascii="Arial" w:hAnsi="Arial"/>
                                  <w:sz w:val="20"/>
                                  <w:szCs w:val="20"/>
                                </w:rPr>
                              </w:pPr>
                            </w:p>
                            <w:p w14:paraId="2D942112" w14:textId="77777777" w:rsidR="001E4CE9" w:rsidRPr="001F6895" w:rsidRDefault="001E4CE9" w:rsidP="00AA504F">
                              <w:pPr>
                                <w:rPr>
                                  <w:rFonts w:ascii="Arial" w:hAnsi="Arial"/>
                                  <w:sz w:val="20"/>
                                  <w:szCs w:val="20"/>
                                </w:rPr>
                              </w:pPr>
                            </w:p>
                            <w:p w14:paraId="26C5809D" w14:textId="77777777" w:rsidR="001E4CE9" w:rsidRPr="001F6895" w:rsidRDefault="001E4CE9" w:rsidP="00AA504F">
                              <w:pPr>
                                <w:rPr>
                                  <w:rFonts w:ascii="Arial" w:hAnsi="Arial"/>
                                  <w:sz w:val="20"/>
                                  <w:szCs w:val="20"/>
                                </w:rPr>
                              </w:pPr>
                            </w:p>
                            <w:p w14:paraId="01E3CF0C" w14:textId="77777777" w:rsidR="001E4CE9" w:rsidRPr="001F6895" w:rsidRDefault="001E4CE9" w:rsidP="00AA504F">
                              <w:pPr>
                                <w:rPr>
                                  <w:rFonts w:ascii="Arial" w:hAnsi="Arial"/>
                                  <w:sz w:val="20"/>
                                  <w:szCs w:val="20"/>
                                </w:rPr>
                              </w:pPr>
                            </w:p>
                            <w:p w14:paraId="1B8AA1D4" w14:textId="77777777" w:rsidR="001E4CE9" w:rsidRPr="001F6895" w:rsidRDefault="001E4CE9" w:rsidP="00AA504F">
                              <w:pPr>
                                <w:rPr>
                                  <w:rFonts w:ascii="Arial" w:hAnsi="Arial"/>
                                  <w:sz w:val="20"/>
                                  <w:szCs w:val="20"/>
                                </w:rPr>
                              </w:pPr>
                            </w:p>
                            <w:p w14:paraId="306F0AC6" w14:textId="77777777" w:rsidR="001E4CE9" w:rsidRPr="001F6895" w:rsidRDefault="001E4CE9" w:rsidP="00AA504F">
                              <w:pPr>
                                <w:rPr>
                                  <w:rFonts w:ascii="Arial" w:hAnsi="Arial"/>
                                  <w:sz w:val="20"/>
                                  <w:szCs w:val="20"/>
                                </w:rPr>
                              </w:pPr>
                            </w:p>
                            <w:p w14:paraId="2EFD26B9" w14:textId="77777777" w:rsidR="001E4CE9" w:rsidRPr="001F6895" w:rsidRDefault="001E4CE9" w:rsidP="00AA504F">
                              <w:pPr>
                                <w:rPr>
                                  <w:rFonts w:ascii="Arial" w:hAnsi="Arial"/>
                                  <w:sz w:val="20"/>
                                  <w:szCs w:val="20"/>
                                </w:rPr>
                              </w:pPr>
                            </w:p>
                            <w:p w14:paraId="40C3440D" w14:textId="77777777" w:rsidR="001E4CE9" w:rsidRPr="001F6895" w:rsidRDefault="001E4CE9" w:rsidP="00AA504F">
                              <w:pPr>
                                <w:rPr>
                                  <w:rFonts w:ascii="Arial" w:hAnsi="Arial"/>
                                  <w:sz w:val="20"/>
                                  <w:szCs w:val="20"/>
                                </w:rPr>
                              </w:pPr>
                            </w:p>
                            <w:p w14:paraId="1E166D15" w14:textId="77777777" w:rsidR="001E4CE9" w:rsidRPr="001F6895" w:rsidRDefault="001E4CE9" w:rsidP="00AA504F">
                              <w:pPr>
                                <w:rPr>
                                  <w:rFonts w:ascii="Arial" w:hAnsi="Arial"/>
                                  <w:sz w:val="20"/>
                                  <w:szCs w:val="20"/>
                                </w:rPr>
                              </w:pPr>
                            </w:p>
                            <w:p w14:paraId="5D63879C" w14:textId="77777777" w:rsidR="001E4CE9" w:rsidRPr="001F6895" w:rsidRDefault="001E4CE9" w:rsidP="00AA504F">
                              <w:pPr>
                                <w:rPr>
                                  <w:rFonts w:ascii="Arial" w:hAnsi="Arial"/>
                                  <w:sz w:val="20"/>
                                  <w:szCs w:val="20"/>
                                </w:rPr>
                              </w:pPr>
                            </w:p>
                            <w:p w14:paraId="4E56425D" w14:textId="77777777" w:rsidR="001E4CE9" w:rsidRPr="001F6895" w:rsidRDefault="001E4CE9" w:rsidP="00AA504F">
                              <w:pPr>
                                <w:rPr>
                                  <w:rFonts w:ascii="Arial" w:hAnsi="Arial"/>
                                  <w:sz w:val="20"/>
                                  <w:szCs w:val="20"/>
                                </w:rPr>
                              </w:pPr>
                            </w:p>
                            <w:p w14:paraId="5E3CC9B1" w14:textId="77777777" w:rsidR="001E4CE9" w:rsidRPr="001F6895" w:rsidRDefault="001E4CE9" w:rsidP="00AA504F">
                              <w:pPr>
                                <w:rPr>
                                  <w:rFonts w:ascii="Arial" w:hAnsi="Arial"/>
                                  <w:sz w:val="20"/>
                                  <w:szCs w:val="20"/>
                                </w:rPr>
                              </w:pPr>
                            </w:p>
                            <w:p w14:paraId="5D127852" w14:textId="77777777" w:rsidR="001E4CE9" w:rsidRPr="001F6895" w:rsidRDefault="001E4CE9" w:rsidP="00AA504F">
                              <w:pPr>
                                <w:rPr>
                                  <w:rFonts w:ascii="Arial" w:hAnsi="Arial"/>
                                  <w:sz w:val="20"/>
                                  <w:szCs w:val="20"/>
                                </w:rPr>
                              </w:pPr>
                            </w:p>
                            <w:p w14:paraId="289EC6A5" w14:textId="77777777" w:rsidR="001E4CE9" w:rsidRPr="001F6895" w:rsidRDefault="001E4CE9" w:rsidP="00AA504F">
                              <w:pPr>
                                <w:rPr>
                                  <w:rFonts w:ascii="Arial" w:hAnsi="Arial"/>
                                  <w:sz w:val="20"/>
                                  <w:szCs w:val="20"/>
                                </w:rPr>
                              </w:pPr>
                            </w:p>
                            <w:p w14:paraId="6E376E26" w14:textId="77777777" w:rsidR="001E4CE9" w:rsidRPr="001F6895" w:rsidRDefault="001E4CE9" w:rsidP="00AA504F">
                              <w:pPr>
                                <w:rPr>
                                  <w:rFonts w:ascii="Arial" w:hAnsi="Arial"/>
                                  <w:sz w:val="20"/>
                                  <w:szCs w:val="20"/>
                                </w:rPr>
                              </w:pPr>
                            </w:p>
                            <w:p w14:paraId="5F898936" w14:textId="77777777" w:rsidR="001E4CE9" w:rsidRPr="001F6895" w:rsidRDefault="001E4CE9" w:rsidP="00AA504F">
                              <w:pPr>
                                <w:rPr>
                                  <w:rFonts w:ascii="Arial" w:hAnsi="Arial"/>
                                  <w:sz w:val="20"/>
                                  <w:szCs w:val="20"/>
                                </w:rPr>
                              </w:pPr>
                            </w:p>
                            <w:p w14:paraId="3A61BB8D" w14:textId="77777777" w:rsidR="001E4CE9" w:rsidRPr="001F6895" w:rsidRDefault="001E4CE9" w:rsidP="00AA504F">
                              <w:pPr>
                                <w:rPr>
                                  <w:rFonts w:ascii="Arial" w:hAnsi="Arial"/>
                                  <w:sz w:val="20"/>
                                  <w:szCs w:val="20"/>
                                </w:rPr>
                              </w:pPr>
                            </w:p>
                            <w:p w14:paraId="5264EF61" w14:textId="77777777" w:rsidR="001E4CE9" w:rsidRPr="001F6895" w:rsidRDefault="001E4CE9" w:rsidP="00AA504F">
                              <w:pPr>
                                <w:rPr>
                                  <w:rFonts w:ascii="Arial" w:hAnsi="Arial"/>
                                  <w:sz w:val="20"/>
                                  <w:szCs w:val="20"/>
                                </w:rPr>
                              </w:pPr>
                            </w:p>
                            <w:p w14:paraId="0540504E" w14:textId="77777777" w:rsidR="001E4CE9" w:rsidRPr="001F6895" w:rsidRDefault="001E4CE9" w:rsidP="00AA504F">
                              <w:pPr>
                                <w:rPr>
                                  <w:rFonts w:ascii="Arial" w:hAnsi="Arial"/>
                                  <w:sz w:val="20"/>
                                  <w:szCs w:val="20"/>
                                </w:rPr>
                              </w:pPr>
                            </w:p>
                            <w:p w14:paraId="0F5581AD" w14:textId="77777777" w:rsidR="001E4CE9" w:rsidRPr="001F6895" w:rsidRDefault="001E4CE9" w:rsidP="00AA504F">
                              <w:pPr>
                                <w:rPr>
                                  <w:rFonts w:ascii="Arial" w:hAnsi="Arial"/>
                                  <w:sz w:val="20"/>
                                  <w:szCs w:val="20"/>
                                </w:rPr>
                              </w:pPr>
                            </w:p>
                            <w:p w14:paraId="5E5C8C4F" w14:textId="77777777" w:rsidR="001E4CE9" w:rsidRPr="001F6895" w:rsidRDefault="001E4CE9" w:rsidP="00AA504F">
                              <w:pPr>
                                <w:rPr>
                                  <w:rFonts w:ascii="Arial" w:hAnsi="Arial"/>
                                  <w:sz w:val="20"/>
                                  <w:szCs w:val="20"/>
                                </w:rPr>
                              </w:pPr>
                            </w:p>
                            <w:p w14:paraId="1F7F90F6" w14:textId="77777777" w:rsidR="001E4CE9" w:rsidRPr="001F6895" w:rsidRDefault="001E4CE9" w:rsidP="00AA504F">
                              <w:pPr>
                                <w:rPr>
                                  <w:rFonts w:ascii="Arial" w:hAnsi="Arial"/>
                                  <w:sz w:val="20"/>
                                  <w:szCs w:val="20"/>
                                </w:rPr>
                              </w:pPr>
                            </w:p>
                            <w:p w14:paraId="7BE8F42C" w14:textId="77777777" w:rsidR="001E4CE9" w:rsidRPr="001F6895" w:rsidRDefault="001E4CE9" w:rsidP="00AA504F">
                              <w:pPr>
                                <w:rPr>
                                  <w:rFonts w:ascii="Arial" w:hAnsi="Arial"/>
                                  <w:sz w:val="20"/>
                                  <w:szCs w:val="20"/>
                                </w:rPr>
                              </w:pPr>
                            </w:p>
                            <w:p w14:paraId="32EC2EC7" w14:textId="77777777" w:rsidR="001E4CE9" w:rsidRPr="001F6895" w:rsidRDefault="001E4CE9" w:rsidP="00AA504F">
                              <w:pPr>
                                <w:rPr>
                                  <w:rFonts w:ascii="Arial" w:hAnsi="Arial"/>
                                  <w:sz w:val="20"/>
                                  <w:szCs w:val="20"/>
                                </w:rPr>
                              </w:pPr>
                            </w:p>
                            <w:p w14:paraId="29CB4643" w14:textId="77777777" w:rsidR="001E4CE9" w:rsidRPr="001F6895" w:rsidRDefault="001E4CE9" w:rsidP="00AA504F">
                              <w:pPr>
                                <w:rPr>
                                  <w:rFonts w:ascii="Arial" w:hAnsi="Arial"/>
                                  <w:sz w:val="20"/>
                                  <w:szCs w:val="20"/>
                                </w:rPr>
                              </w:pPr>
                            </w:p>
                            <w:p w14:paraId="76533421" w14:textId="77777777" w:rsidR="001E4CE9" w:rsidRPr="000314AD" w:rsidRDefault="001E4CE9" w:rsidP="00AA504F">
                              <w:pPr>
                                <w:rPr>
                                  <w:rFonts w:ascii="Arial" w:hAnsi="Arial"/>
                                  <w:i/>
                                  <w:sz w:val="20"/>
                                  <w:szCs w:val="20"/>
                                </w:rPr>
                              </w:pPr>
                              <w:r w:rsidRPr="000314AD">
                                <w:rPr>
                                  <w:rFonts w:ascii="Arial" w:hAnsi="Arial"/>
                                  <w:i/>
                                  <w:sz w:val="20"/>
                                  <w:szCs w:val="20"/>
                                </w:rPr>
                                <w:t xml:space="preserve">As for the total group of individuals with </w:t>
                              </w:r>
                              <w:r>
                                <w:rPr>
                                  <w:rFonts w:ascii="Arial" w:hAnsi="Arial"/>
                                  <w:i/>
                                  <w:sz w:val="20"/>
                                  <w:szCs w:val="20"/>
                                </w:rPr>
                                <w:t xml:space="preserve">a </w:t>
                              </w:r>
                              <w:r w:rsidRPr="000314AD">
                                <w:rPr>
                                  <w:rFonts w:ascii="Arial" w:hAnsi="Arial"/>
                                  <w:i/>
                                  <w:sz w:val="20"/>
                                  <w:szCs w:val="20"/>
                                </w:rPr>
                                <w:t>22q11</w:t>
                              </w:r>
                              <w:r>
                                <w:rPr>
                                  <w:rFonts w:ascii="Arial" w:hAnsi="Arial"/>
                                  <w:i/>
                                  <w:sz w:val="20"/>
                                  <w:szCs w:val="20"/>
                                </w:rPr>
                                <w:t>.2 deletion</w:t>
                              </w:r>
                              <w:r w:rsidRPr="000314AD">
                                <w:rPr>
                                  <w:rFonts w:ascii="Arial" w:hAnsi="Arial"/>
                                  <w:i/>
                                  <w:sz w:val="20"/>
                                  <w:szCs w:val="20"/>
                                </w:rPr>
                                <w:t xml:space="preserve">, the significant correlation between parental and </w:t>
                              </w:r>
                              <w:proofErr w:type="spellStart"/>
                              <w:r w:rsidRPr="000314AD">
                                <w:rPr>
                                  <w:rFonts w:ascii="Arial" w:hAnsi="Arial"/>
                                  <w:i/>
                                  <w:sz w:val="20"/>
                                  <w:szCs w:val="20"/>
                                </w:rPr>
                                <w:t>proband</w:t>
                              </w:r>
                              <w:proofErr w:type="spellEnd"/>
                              <w:r w:rsidRPr="000314AD">
                                <w:rPr>
                                  <w:rFonts w:ascii="Arial" w:hAnsi="Arial"/>
                                  <w:i/>
                                  <w:sz w:val="20"/>
                                  <w:szCs w:val="20"/>
                                </w:rPr>
                                <w:t xml:space="preserve"> IQ is preserved, both in those with schizophrenia (mean IQ </w:t>
                              </w:r>
                              <w:r w:rsidRPr="000314AD">
                                <w:rPr>
                                  <w:rFonts w:ascii="Arial" w:eastAsia="MS Gothic" w:hAnsi="Arial"/>
                                  <w:i/>
                                  <w:color w:val="000000"/>
                                  <w:sz w:val="20"/>
                                  <w:szCs w:val="20"/>
                                </w:rPr>
                                <w:t>≈</w:t>
                              </w:r>
                              <w:r w:rsidRPr="000314AD">
                                <w:rPr>
                                  <w:rFonts w:ascii="Arial" w:hAnsi="Arial"/>
                                  <w:i/>
                                  <w:sz w:val="20"/>
                                  <w:szCs w:val="20"/>
                                </w:rPr>
                                <w:t xml:space="preserve"> 65, SD 15), and in those with no psychotic illness (mea</w:t>
                              </w:r>
                              <w:r>
                                <w:rPr>
                                  <w:rFonts w:ascii="Arial" w:hAnsi="Arial"/>
                                  <w:i/>
                                  <w:sz w:val="20"/>
                                  <w:szCs w:val="20"/>
                                </w:rPr>
                                <w:t>n IQ</w:t>
                              </w:r>
                              <w:r w:rsidRPr="00A23C77">
                                <w:t xml:space="preserve"> </w:t>
                              </w:r>
                              <w:r w:rsidRPr="000314AD">
                                <w:rPr>
                                  <w:rFonts w:ascii="Arial" w:eastAsia="MS Gothic" w:hAnsi="Arial"/>
                                  <w:i/>
                                  <w:color w:val="000000"/>
                                  <w:sz w:val="20"/>
                                  <w:szCs w:val="20"/>
                                </w:rPr>
                                <w:t>≈</w:t>
                              </w:r>
                              <w:r w:rsidRPr="000314AD">
                                <w:rPr>
                                  <w:rFonts w:ascii="Arial" w:hAnsi="Arial"/>
                                  <w:i/>
                                  <w:sz w:val="20"/>
                                  <w:szCs w:val="20"/>
                                </w:rPr>
                                <w:t xml:space="preserve"> </w:t>
                              </w:r>
                              <w:r>
                                <w:rPr>
                                  <w:rFonts w:ascii="Arial" w:hAnsi="Arial"/>
                                  <w:i/>
                                  <w:sz w:val="20"/>
                                  <w:szCs w:val="20"/>
                                </w:rPr>
                                <w:t>7</w:t>
                              </w:r>
                              <w:r w:rsidRPr="000314AD">
                                <w:rPr>
                                  <w:rFonts w:ascii="Arial" w:hAnsi="Arial"/>
                                  <w:i/>
                                  <w:sz w:val="20"/>
                                  <w:szCs w:val="20"/>
                                </w:rPr>
                                <w:t>5, SD 15)</w:t>
                              </w:r>
                              <w:r>
                                <w:rPr>
                                  <w:rFonts w:ascii="Arial" w:hAnsi="Arial"/>
                                  <w:i/>
                                  <w:sz w:val="20"/>
                                  <w:szCs w:val="20"/>
                                </w:rPr>
                                <w:t>.</w:t>
                              </w:r>
                              <w:r>
                                <w:object w:dxaOrig="7185" w:dyaOrig="5400" w14:anchorId="7BD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9.2pt;height:270.4pt" o:ole="">
                                    <v:imagedata r:id="rId14" o:title=""/>
                                  </v:shape>
                                  <o:OLEObject Type="Embed" ProgID="PowerPoint.Slide.12" ShapeID="_x0000_i1026" DrawAspect="Content" ObjectID="_1533986928" r:id="rId15"/>
                                </w:object>
                              </w:r>
                              <w:r w:rsidRPr="000314AD">
                                <w:rPr>
                                  <w:rFonts w:ascii="Arial" w:hAnsi="Arial"/>
                                  <w:i/>
                                  <w:sz w:val="20"/>
                                  <w:szCs w:val="20"/>
                                </w:rPr>
                                <w:t xml:space="preserve"> </w:t>
                              </w:r>
                              <w:proofErr w:type="gramStart"/>
                              <w:r w:rsidRPr="000314AD">
                                <w:rPr>
                                  <w:rFonts w:ascii="Arial" w:hAnsi="Arial"/>
                                  <w:i/>
                                  <w:sz w:val="20"/>
                                  <w:szCs w:val="20"/>
                                </w:rPr>
                                <w:t>n</w:t>
                              </w:r>
                              <w:proofErr w:type="gramEnd"/>
                              <w:r w:rsidRPr="000314AD">
                                <w:rPr>
                                  <w:rFonts w:ascii="Arial" w:hAnsi="Arial"/>
                                  <w:i/>
                                  <w:sz w:val="20"/>
                                  <w:szCs w:val="20"/>
                                </w:rPr>
                                <w:t xml:space="preserve"> IQ </w:t>
                              </w:r>
                              <w:r w:rsidRPr="000314AD">
                                <w:rPr>
                                  <w:rFonts w:ascii="Arial" w:eastAsia="MS Gothic" w:hAnsi="Arial"/>
                                  <w:i/>
                                  <w:color w:val="000000"/>
                                  <w:sz w:val="20"/>
                                  <w:szCs w:val="20"/>
                                </w:rPr>
                                <w:t>≈</w:t>
                              </w:r>
                              <w:r w:rsidRPr="000314AD">
                                <w:rPr>
                                  <w:rFonts w:ascii="Arial" w:hAnsi="Arial"/>
                                  <w:i/>
                                  <w:sz w:val="20"/>
                                  <w:szCs w:val="20"/>
                                </w:rPr>
                                <w:t xml:space="preserve"> 75, SD 15).</w:t>
                              </w:r>
                            </w:p>
                            <w:p w14:paraId="7103D43D" w14:textId="77777777" w:rsidR="001E4CE9" w:rsidRPr="001F6895" w:rsidRDefault="001E4CE9" w:rsidP="00AA504F">
                              <w:pPr>
                                <w:rPr>
                                  <w:rFonts w:ascii="Arial" w:hAnsi="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057400" y="5268595"/>
                            <a:ext cx="939165" cy="495935"/>
                          </a:xfrm>
                          <a:prstGeom prst="rect">
                            <a:avLst/>
                          </a:prstGeom>
                          <a:noFill/>
                          <a:ln w="12700" cmpd="sng">
                            <a:no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985A35B" w14:textId="77777777" w:rsidR="001E4CE9" w:rsidRDefault="001E4CE9" w:rsidP="00AA504F">
                              <w:pPr>
                                <w:jc w:val="center"/>
                                <w:rPr>
                                  <w:rFonts w:ascii="Arial" w:hAnsi="Arial"/>
                                  <w:sz w:val="20"/>
                                  <w:szCs w:val="20"/>
                                </w:rPr>
                              </w:pPr>
                              <w:r>
                                <w:rPr>
                                  <w:rFonts w:ascii="Arial" w:hAnsi="Arial"/>
                                  <w:sz w:val="20"/>
                                  <w:szCs w:val="20"/>
                                </w:rPr>
                                <w:t>IQ</w:t>
                              </w:r>
                            </w:p>
                            <w:p w14:paraId="06D8A72A" w14:textId="77777777" w:rsidR="001E4CE9" w:rsidRPr="00AD3F82" w:rsidRDefault="001E4CE9" w:rsidP="00AA504F">
                              <w:pPr>
                                <w:jc w:val="center"/>
                                <w:rPr>
                                  <w:rFonts w:ascii="Arial" w:hAnsi="Arial"/>
                                  <w:sz w:val="20"/>
                                  <w:szCs w:val="20"/>
                                </w:rPr>
                              </w:pPr>
                              <w:proofErr w:type="gramStart"/>
                              <w:r>
                                <w:rPr>
                                  <w:rFonts w:ascii="Arial" w:hAnsi="Arial"/>
                                  <w:sz w:val="20"/>
                                  <w:szCs w:val="20"/>
                                </w:rPr>
                                <w:t>distribution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200400" y="567055"/>
                            <a:ext cx="1943100" cy="953135"/>
                          </a:xfrm>
                          <a:prstGeom prst="rect">
                            <a:avLst/>
                          </a:prstGeom>
                          <a:ln w="28575"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B80BE34" w14:textId="77777777" w:rsidR="001E4CE9" w:rsidRDefault="001E4CE9" w:rsidP="00AA504F">
                              <w:pPr>
                                <w:jc w:val="center"/>
                                <w:rPr>
                                  <w:rFonts w:ascii="Arial" w:hAnsi="Arial"/>
                                  <w:sz w:val="20"/>
                                  <w:szCs w:val="20"/>
                                </w:rPr>
                              </w:pPr>
                              <w:r w:rsidRPr="00AD3F82">
                                <w:rPr>
                                  <w:rFonts w:ascii="Arial" w:hAnsi="Arial"/>
                                  <w:sz w:val="20"/>
                                  <w:szCs w:val="20"/>
                                </w:rPr>
                                <w:t xml:space="preserve">Individuals with a </w:t>
                              </w:r>
                              <w:r w:rsidRPr="00AD3F82">
                                <w:rPr>
                                  <w:rFonts w:ascii="Arial" w:hAnsi="Arial"/>
                                  <w:i/>
                                  <w:sz w:val="20"/>
                                  <w:szCs w:val="20"/>
                                </w:rPr>
                                <w:t xml:space="preserve">de novo </w:t>
                              </w:r>
                              <w:r w:rsidRPr="00AD3F82">
                                <w:rPr>
                                  <w:rFonts w:ascii="Arial" w:hAnsi="Arial"/>
                                  <w:sz w:val="20"/>
                                  <w:szCs w:val="20"/>
                                </w:rPr>
                                <w:t>22q11.2 deletion</w:t>
                              </w:r>
                            </w:p>
                            <w:p w14:paraId="050D9873" w14:textId="77777777" w:rsidR="001E4CE9" w:rsidRDefault="001E4CE9" w:rsidP="00AA504F">
                              <w:pPr>
                                <w:jc w:val="center"/>
                                <w:rPr>
                                  <w:rFonts w:ascii="Arial" w:hAnsi="Arial"/>
                                  <w:sz w:val="20"/>
                                  <w:szCs w:val="20"/>
                                </w:rPr>
                              </w:pPr>
                            </w:p>
                            <w:p w14:paraId="759E3928" w14:textId="77777777" w:rsidR="001E4CE9" w:rsidRPr="00AD3F82" w:rsidRDefault="001E4CE9" w:rsidP="00AA504F">
                              <w:pPr>
                                <w:jc w:val="cente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200400" y="963930"/>
                            <a:ext cx="914400" cy="457200"/>
                          </a:xfrm>
                          <a:prstGeom prst="rect">
                            <a:avLst/>
                          </a:prstGeom>
                          <a:noFill/>
                          <a:ln w="12700" cmpd="sng">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650522" w14:textId="77777777" w:rsidR="001E4CE9" w:rsidRPr="001377D7" w:rsidRDefault="001E4CE9" w:rsidP="00AA504F">
                              <w:pPr>
                                <w:jc w:val="center"/>
                                <w:rPr>
                                  <w:rFonts w:ascii="Arial" w:hAnsi="Arial"/>
                                  <w:sz w:val="20"/>
                                  <w:szCs w:val="20"/>
                                </w:rPr>
                              </w:pPr>
                              <w:r w:rsidRPr="001377D7">
                                <w:rPr>
                                  <w:rFonts w:ascii="Arial" w:hAnsi="Arial"/>
                                  <w:sz w:val="20"/>
                                  <w:szCs w:val="20"/>
                                </w:rPr>
                                <w:t>No psychotic illness</w:t>
                              </w:r>
                            </w:p>
                          </w:txbxContent>
                        </wps:txbx>
                        <wps:bodyPr rot="0" spcFirstLastPara="0" vertOverflow="overflow" horzOverflow="overflow" vert="horz" wrap="square" lIns="72000" tIns="64800" rIns="72000" bIns="0" numCol="1" spcCol="0" rtlCol="0" fromWordArt="0" anchor="t" anchorCtr="0" forceAA="0" compatLnSpc="1">
                          <a:prstTxWarp prst="textNoShape">
                            <a:avLst/>
                          </a:prstTxWarp>
                          <a:noAutofit/>
                        </wps:bodyPr>
                      </wps:wsp>
                      <wps:wsp>
                        <wps:cNvPr id="7" name="Text Box 7"/>
                        <wps:cNvSpPr txBox="1"/>
                        <wps:spPr>
                          <a:xfrm>
                            <a:off x="4229100" y="963930"/>
                            <a:ext cx="914400" cy="457200"/>
                          </a:xfrm>
                          <a:prstGeom prst="rect">
                            <a:avLst/>
                          </a:prstGeom>
                          <a:noFill/>
                          <a:ln w="12700" cmpd="sng">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F22AE9" w14:textId="77777777" w:rsidR="001E4CE9" w:rsidRPr="001377D7" w:rsidRDefault="001E4CE9" w:rsidP="00AA504F">
                              <w:pPr>
                                <w:jc w:val="center"/>
                                <w:rPr>
                                  <w:rFonts w:ascii="Arial" w:hAnsi="Arial"/>
                                  <w:sz w:val="20"/>
                                  <w:szCs w:val="20"/>
                                </w:rPr>
                              </w:pPr>
                              <w:r>
                                <w:rPr>
                                  <w:rFonts w:ascii="Arial" w:hAnsi="Arial"/>
                                  <w:sz w:val="20"/>
                                  <w:szCs w:val="20"/>
                                </w:rPr>
                                <w:t>With schizophrenia</w:t>
                              </w:r>
                            </w:p>
                          </w:txbxContent>
                        </wps:txbx>
                        <wps:bodyPr rot="0" spcFirstLastPara="0" vertOverflow="overflow" horzOverflow="overflow" vert="horz" wrap="square" lIns="36000" tIns="64800" rIns="36000" bIns="36000" numCol="1" spcCol="0" rtlCol="0" fromWordArt="0" anchor="t" anchorCtr="0" forceAA="0" compatLnSpc="1">
                          <a:prstTxWarp prst="textNoShape">
                            <a:avLst/>
                          </a:prstTxWarp>
                          <a:noAutofit/>
                        </wps:bodyPr>
                      </wps:wsp>
                      <wps:wsp>
                        <wps:cNvPr id="10" name="Text Box 10"/>
                        <wps:cNvSpPr txBox="1"/>
                        <wps:spPr>
                          <a:xfrm>
                            <a:off x="67945" y="658495"/>
                            <a:ext cx="1760855" cy="495935"/>
                          </a:xfrm>
                          <a:prstGeom prst="rect">
                            <a:avLst/>
                          </a:prstGeom>
                          <a:ln w="285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43837D9" w14:textId="77777777" w:rsidR="001E4CE9" w:rsidRPr="00AD3F82" w:rsidRDefault="001E4CE9" w:rsidP="00AA504F">
                              <w:pPr>
                                <w:jc w:val="center"/>
                                <w:rPr>
                                  <w:rFonts w:ascii="Arial" w:hAnsi="Arial"/>
                                  <w:sz w:val="20"/>
                                  <w:szCs w:val="20"/>
                                </w:rPr>
                              </w:pPr>
                              <w:r>
                                <w:rPr>
                                  <w:rFonts w:ascii="Arial" w:hAnsi="Arial"/>
                                  <w:sz w:val="20"/>
                                  <w:szCs w:val="20"/>
                                </w:rPr>
                                <w:t>Unaffected parents of individuals with 22q11DS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 o:spid="_x0000_s1026" style="position:absolute;margin-left:351pt;margin-top:3.95pt;width:414pt;height:7in;z-index:251689984" coordsize="5257800,6400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">
                <v:shapetype id="_x0000_t202" coordsize="21600,21600" o:spt="202" path="m0,0l0,21600,21600,21600,21600,0xe">
                  <v:stroke joinstyle="miter"/>
                  <v:path gradientshapeok="t" o:connecttype="rect"/>
                </v:shapetype>
                <v:shape id="Text Box 6" o:spid="_x0000_s1027" type="#_x0000_t202" style="position:absolute;width:5257800;height:6400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9bJfvgAA&#10;ANoAAAAPAAAAZHJzL2Rvd25yZXYueG1sRI/RisIwFETfBf8hXME3TRUR6RpFFFHwSe0H3G2uTbG5&#10;CU3U+vdmYcHHYebMMMt1ZxvxpDbUjhVMxhkI4tLpmisFxXU/WoAIEVlj45gUvCnAetXvLTHX7sVn&#10;el5iJVIJhxwVmBh9LmUoDVkMY+eJk3dzrcWYZFtJ3eIrldtGTrNsLi3WnBYMetoaKu+Xh1Uw117f&#10;/N3sf2eHAh+ThovT7qDUcNBtfkBE6uI3/E8fdeLg70q6AXL1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ivWyX74AAADaAAAADwAAAAAAAAAAAAAAAACXAgAAZHJzL2Rvd25yZXYu&#10;eG1sUEsFBgAAAAAEAAQA9QAAAIIDAAAAAA==&#10;" filled="f" strokecolor="#7f7f7f [1612]" strokeweight=".5pt">
                  <v:textbox>
                    <w:txbxContent>
                      <w:p w14:paraId="0F455ED6" w14:textId="77777777" w:rsidR="001E4CE9" w:rsidRPr="001F6895" w:rsidRDefault="001E4CE9" w:rsidP="00AA504F">
                        <w:pPr>
                          <w:rPr>
                            <w:rFonts w:ascii="Arial" w:hAnsi="Arial"/>
                            <w:sz w:val="20"/>
                            <w:szCs w:val="20"/>
                          </w:rPr>
                        </w:pPr>
                        <w:r>
                          <w:rPr>
                            <w:rFonts w:ascii="Arial" w:hAnsi="Arial"/>
                            <w:b/>
                            <w:sz w:val="20"/>
                            <w:szCs w:val="20"/>
                          </w:rPr>
                          <w:t>2C</w:t>
                        </w:r>
                        <w:r w:rsidRPr="001F6895">
                          <w:rPr>
                            <w:rFonts w:ascii="Arial" w:hAnsi="Arial"/>
                            <w:b/>
                            <w:sz w:val="20"/>
                            <w:szCs w:val="20"/>
                          </w:rPr>
                          <w:t xml:space="preserve">. </w:t>
                        </w:r>
                        <w:r>
                          <w:rPr>
                            <w:rFonts w:ascii="Arial" w:hAnsi="Arial"/>
                            <w:sz w:val="20"/>
                            <w:szCs w:val="20"/>
                          </w:rPr>
                          <w:t>Idealized s</w:t>
                        </w:r>
                        <w:r w:rsidRPr="001F6895">
                          <w:rPr>
                            <w:rFonts w:ascii="Arial" w:hAnsi="Arial"/>
                            <w:sz w:val="20"/>
                            <w:szCs w:val="20"/>
                          </w:rPr>
                          <w:t xml:space="preserve">chematic depiction of distribution of </w:t>
                        </w:r>
                        <w:r>
                          <w:rPr>
                            <w:rFonts w:ascii="Arial" w:hAnsi="Arial"/>
                            <w:sz w:val="20"/>
                            <w:szCs w:val="20"/>
                          </w:rPr>
                          <w:t>FS</w:t>
                        </w:r>
                        <w:r w:rsidRPr="001F6895">
                          <w:rPr>
                            <w:rFonts w:ascii="Arial" w:hAnsi="Arial"/>
                            <w:sz w:val="20"/>
                            <w:szCs w:val="20"/>
                          </w:rPr>
                          <w:t xml:space="preserve">IQ in </w:t>
                        </w:r>
                        <w:r>
                          <w:rPr>
                            <w:rFonts w:ascii="Arial" w:hAnsi="Arial"/>
                            <w:sz w:val="20"/>
                            <w:szCs w:val="20"/>
                          </w:rPr>
                          <w:t xml:space="preserve">adult </w:t>
                        </w:r>
                        <w:proofErr w:type="spellStart"/>
                        <w:r>
                          <w:rPr>
                            <w:rFonts w:ascii="Arial" w:hAnsi="Arial"/>
                            <w:sz w:val="20"/>
                            <w:szCs w:val="20"/>
                          </w:rPr>
                          <w:t>probands</w:t>
                        </w:r>
                        <w:proofErr w:type="spellEnd"/>
                        <w:r w:rsidRPr="001F6895">
                          <w:rPr>
                            <w:rFonts w:ascii="Arial" w:hAnsi="Arial"/>
                            <w:sz w:val="20"/>
                            <w:szCs w:val="20"/>
                          </w:rPr>
                          <w:t xml:space="preserve"> with a </w:t>
                        </w:r>
                        <w:r w:rsidRPr="00D70CB5">
                          <w:rPr>
                            <w:rFonts w:ascii="Arial" w:hAnsi="Arial"/>
                            <w:i/>
                            <w:iCs/>
                            <w:sz w:val="20"/>
                            <w:szCs w:val="20"/>
                          </w:rPr>
                          <w:t>de novo</w:t>
                        </w:r>
                        <w:r w:rsidRPr="001F6895">
                          <w:rPr>
                            <w:rFonts w:ascii="Arial" w:hAnsi="Arial"/>
                            <w:sz w:val="20"/>
                            <w:szCs w:val="20"/>
                          </w:rPr>
                          <w:t xml:space="preserve"> 22q11.2 deletion (right), with no psychotic illness</w:t>
                        </w:r>
                        <w:r>
                          <w:rPr>
                            <w:rFonts w:ascii="Arial" w:hAnsi="Arial"/>
                            <w:sz w:val="20"/>
                            <w:szCs w:val="20"/>
                          </w:rPr>
                          <w:t>, and</w:t>
                        </w:r>
                        <w:r w:rsidRPr="001F6895">
                          <w:rPr>
                            <w:rFonts w:ascii="Arial" w:hAnsi="Arial"/>
                            <w:sz w:val="20"/>
                            <w:szCs w:val="20"/>
                          </w:rPr>
                          <w:t xml:space="preserve"> with schizophrenia</w:t>
                        </w:r>
                        <w:r>
                          <w:rPr>
                            <w:rFonts w:ascii="Arial" w:hAnsi="Arial"/>
                            <w:sz w:val="20"/>
                            <w:szCs w:val="20"/>
                          </w:rPr>
                          <w:t>,</w:t>
                        </w:r>
                        <w:r w:rsidRPr="001F6895">
                          <w:rPr>
                            <w:rFonts w:ascii="Arial" w:hAnsi="Arial"/>
                            <w:sz w:val="20"/>
                            <w:szCs w:val="20"/>
                          </w:rPr>
                          <w:t xml:space="preserve"> and their unaffected parents (left).</w:t>
                        </w:r>
                      </w:p>
                      <w:p w14:paraId="7353E2F9" w14:textId="77777777" w:rsidR="001E4CE9" w:rsidRPr="001F6895" w:rsidRDefault="001E4CE9" w:rsidP="00AA504F">
                        <w:pPr>
                          <w:rPr>
                            <w:rFonts w:ascii="Arial" w:hAnsi="Arial"/>
                            <w:sz w:val="20"/>
                            <w:szCs w:val="20"/>
                          </w:rPr>
                        </w:pPr>
                      </w:p>
                      <w:p w14:paraId="7437633D" w14:textId="77777777" w:rsidR="001E4CE9" w:rsidRPr="001F6895" w:rsidRDefault="001E4CE9" w:rsidP="00AA504F">
                        <w:pPr>
                          <w:rPr>
                            <w:rFonts w:ascii="Arial" w:hAnsi="Arial"/>
                            <w:sz w:val="20"/>
                            <w:szCs w:val="20"/>
                          </w:rPr>
                        </w:pPr>
                      </w:p>
                      <w:p w14:paraId="0BE713E0" w14:textId="77777777" w:rsidR="001E4CE9" w:rsidRPr="001F6895" w:rsidRDefault="001E4CE9" w:rsidP="00AA504F">
                        <w:pPr>
                          <w:rPr>
                            <w:rFonts w:ascii="Arial" w:hAnsi="Arial"/>
                            <w:sz w:val="20"/>
                            <w:szCs w:val="20"/>
                          </w:rPr>
                        </w:pPr>
                      </w:p>
                      <w:p w14:paraId="3AF21D77" w14:textId="77777777" w:rsidR="001E4CE9" w:rsidRPr="001F6895" w:rsidRDefault="001E4CE9" w:rsidP="00AA504F">
                        <w:pPr>
                          <w:rPr>
                            <w:rFonts w:ascii="Arial" w:hAnsi="Arial"/>
                            <w:sz w:val="20"/>
                            <w:szCs w:val="20"/>
                          </w:rPr>
                        </w:pPr>
                      </w:p>
                      <w:p w14:paraId="756134B2" w14:textId="77777777" w:rsidR="001E4CE9" w:rsidRPr="001F6895" w:rsidRDefault="001E4CE9" w:rsidP="00AA504F">
                        <w:pPr>
                          <w:rPr>
                            <w:rFonts w:ascii="Arial" w:hAnsi="Arial"/>
                            <w:sz w:val="20"/>
                            <w:szCs w:val="20"/>
                          </w:rPr>
                        </w:pPr>
                      </w:p>
                      <w:p w14:paraId="2D2F8208" w14:textId="77777777" w:rsidR="001E4CE9" w:rsidRPr="001F6895" w:rsidRDefault="001E4CE9" w:rsidP="00AA504F">
                        <w:pPr>
                          <w:rPr>
                            <w:rFonts w:ascii="Arial" w:hAnsi="Arial"/>
                            <w:sz w:val="20"/>
                            <w:szCs w:val="20"/>
                          </w:rPr>
                        </w:pPr>
                      </w:p>
                      <w:p w14:paraId="129C4001" w14:textId="77777777" w:rsidR="001E4CE9" w:rsidRPr="001F6895" w:rsidRDefault="001E4CE9" w:rsidP="00AA504F">
                        <w:pPr>
                          <w:rPr>
                            <w:rFonts w:ascii="Arial" w:hAnsi="Arial"/>
                            <w:sz w:val="20"/>
                            <w:szCs w:val="20"/>
                          </w:rPr>
                        </w:pPr>
                      </w:p>
                      <w:p w14:paraId="0F502AB4" w14:textId="77777777" w:rsidR="001E4CE9" w:rsidRPr="001F6895" w:rsidRDefault="001E4CE9" w:rsidP="00AA504F">
                        <w:pPr>
                          <w:rPr>
                            <w:rFonts w:ascii="Arial" w:hAnsi="Arial"/>
                            <w:sz w:val="20"/>
                            <w:szCs w:val="20"/>
                          </w:rPr>
                        </w:pPr>
                      </w:p>
                      <w:p w14:paraId="1182E1AF" w14:textId="77777777" w:rsidR="001E4CE9" w:rsidRPr="001F6895" w:rsidRDefault="001E4CE9" w:rsidP="00AA504F">
                        <w:pPr>
                          <w:rPr>
                            <w:rFonts w:ascii="Arial" w:hAnsi="Arial"/>
                            <w:sz w:val="20"/>
                            <w:szCs w:val="20"/>
                          </w:rPr>
                        </w:pPr>
                      </w:p>
                      <w:p w14:paraId="6518A314" w14:textId="77777777" w:rsidR="001E4CE9" w:rsidRPr="001F6895" w:rsidRDefault="001E4CE9" w:rsidP="00AA504F">
                        <w:pPr>
                          <w:rPr>
                            <w:rFonts w:ascii="Arial" w:hAnsi="Arial"/>
                            <w:sz w:val="20"/>
                            <w:szCs w:val="20"/>
                          </w:rPr>
                        </w:pPr>
                      </w:p>
                      <w:p w14:paraId="7D35326B" w14:textId="77777777" w:rsidR="001E4CE9" w:rsidRPr="001F6895" w:rsidRDefault="001E4CE9" w:rsidP="00AA504F">
                        <w:pPr>
                          <w:rPr>
                            <w:rFonts w:ascii="Arial" w:hAnsi="Arial"/>
                            <w:sz w:val="20"/>
                            <w:szCs w:val="20"/>
                          </w:rPr>
                        </w:pPr>
                      </w:p>
                      <w:p w14:paraId="7CDC323F" w14:textId="77777777" w:rsidR="001E4CE9" w:rsidRPr="001F6895" w:rsidRDefault="001E4CE9" w:rsidP="00AA504F">
                        <w:pPr>
                          <w:rPr>
                            <w:rFonts w:ascii="Arial" w:hAnsi="Arial"/>
                            <w:sz w:val="20"/>
                            <w:szCs w:val="20"/>
                          </w:rPr>
                        </w:pPr>
                      </w:p>
                      <w:p w14:paraId="26809300" w14:textId="77777777" w:rsidR="001E4CE9" w:rsidRPr="001F6895" w:rsidRDefault="001E4CE9" w:rsidP="00AA504F">
                        <w:pPr>
                          <w:rPr>
                            <w:rFonts w:ascii="Arial" w:hAnsi="Arial"/>
                            <w:sz w:val="20"/>
                            <w:szCs w:val="20"/>
                          </w:rPr>
                        </w:pPr>
                      </w:p>
                      <w:p w14:paraId="2D942112" w14:textId="77777777" w:rsidR="001E4CE9" w:rsidRPr="001F6895" w:rsidRDefault="001E4CE9" w:rsidP="00AA504F">
                        <w:pPr>
                          <w:rPr>
                            <w:rFonts w:ascii="Arial" w:hAnsi="Arial"/>
                            <w:sz w:val="20"/>
                            <w:szCs w:val="20"/>
                          </w:rPr>
                        </w:pPr>
                      </w:p>
                      <w:p w14:paraId="26C5809D" w14:textId="77777777" w:rsidR="001E4CE9" w:rsidRPr="001F6895" w:rsidRDefault="001E4CE9" w:rsidP="00AA504F">
                        <w:pPr>
                          <w:rPr>
                            <w:rFonts w:ascii="Arial" w:hAnsi="Arial"/>
                            <w:sz w:val="20"/>
                            <w:szCs w:val="20"/>
                          </w:rPr>
                        </w:pPr>
                      </w:p>
                      <w:p w14:paraId="01E3CF0C" w14:textId="77777777" w:rsidR="001E4CE9" w:rsidRPr="001F6895" w:rsidRDefault="001E4CE9" w:rsidP="00AA504F">
                        <w:pPr>
                          <w:rPr>
                            <w:rFonts w:ascii="Arial" w:hAnsi="Arial"/>
                            <w:sz w:val="20"/>
                            <w:szCs w:val="20"/>
                          </w:rPr>
                        </w:pPr>
                      </w:p>
                      <w:p w14:paraId="1B8AA1D4" w14:textId="77777777" w:rsidR="001E4CE9" w:rsidRPr="001F6895" w:rsidRDefault="001E4CE9" w:rsidP="00AA504F">
                        <w:pPr>
                          <w:rPr>
                            <w:rFonts w:ascii="Arial" w:hAnsi="Arial"/>
                            <w:sz w:val="20"/>
                            <w:szCs w:val="20"/>
                          </w:rPr>
                        </w:pPr>
                      </w:p>
                      <w:p w14:paraId="306F0AC6" w14:textId="77777777" w:rsidR="001E4CE9" w:rsidRPr="001F6895" w:rsidRDefault="001E4CE9" w:rsidP="00AA504F">
                        <w:pPr>
                          <w:rPr>
                            <w:rFonts w:ascii="Arial" w:hAnsi="Arial"/>
                            <w:sz w:val="20"/>
                            <w:szCs w:val="20"/>
                          </w:rPr>
                        </w:pPr>
                      </w:p>
                      <w:p w14:paraId="2EFD26B9" w14:textId="77777777" w:rsidR="001E4CE9" w:rsidRPr="001F6895" w:rsidRDefault="001E4CE9" w:rsidP="00AA504F">
                        <w:pPr>
                          <w:rPr>
                            <w:rFonts w:ascii="Arial" w:hAnsi="Arial"/>
                            <w:sz w:val="20"/>
                            <w:szCs w:val="20"/>
                          </w:rPr>
                        </w:pPr>
                      </w:p>
                      <w:p w14:paraId="40C3440D" w14:textId="77777777" w:rsidR="001E4CE9" w:rsidRPr="001F6895" w:rsidRDefault="001E4CE9" w:rsidP="00AA504F">
                        <w:pPr>
                          <w:rPr>
                            <w:rFonts w:ascii="Arial" w:hAnsi="Arial"/>
                            <w:sz w:val="20"/>
                            <w:szCs w:val="20"/>
                          </w:rPr>
                        </w:pPr>
                      </w:p>
                      <w:p w14:paraId="1E166D15" w14:textId="77777777" w:rsidR="001E4CE9" w:rsidRPr="001F6895" w:rsidRDefault="001E4CE9" w:rsidP="00AA504F">
                        <w:pPr>
                          <w:rPr>
                            <w:rFonts w:ascii="Arial" w:hAnsi="Arial"/>
                            <w:sz w:val="20"/>
                            <w:szCs w:val="20"/>
                          </w:rPr>
                        </w:pPr>
                      </w:p>
                      <w:p w14:paraId="5D63879C" w14:textId="77777777" w:rsidR="001E4CE9" w:rsidRPr="001F6895" w:rsidRDefault="001E4CE9" w:rsidP="00AA504F">
                        <w:pPr>
                          <w:rPr>
                            <w:rFonts w:ascii="Arial" w:hAnsi="Arial"/>
                            <w:sz w:val="20"/>
                            <w:szCs w:val="20"/>
                          </w:rPr>
                        </w:pPr>
                      </w:p>
                      <w:p w14:paraId="4E56425D" w14:textId="77777777" w:rsidR="001E4CE9" w:rsidRPr="001F6895" w:rsidRDefault="001E4CE9" w:rsidP="00AA504F">
                        <w:pPr>
                          <w:rPr>
                            <w:rFonts w:ascii="Arial" w:hAnsi="Arial"/>
                            <w:sz w:val="20"/>
                            <w:szCs w:val="20"/>
                          </w:rPr>
                        </w:pPr>
                      </w:p>
                      <w:p w14:paraId="5E3CC9B1" w14:textId="77777777" w:rsidR="001E4CE9" w:rsidRPr="001F6895" w:rsidRDefault="001E4CE9" w:rsidP="00AA504F">
                        <w:pPr>
                          <w:rPr>
                            <w:rFonts w:ascii="Arial" w:hAnsi="Arial"/>
                            <w:sz w:val="20"/>
                            <w:szCs w:val="20"/>
                          </w:rPr>
                        </w:pPr>
                      </w:p>
                      <w:p w14:paraId="5D127852" w14:textId="77777777" w:rsidR="001E4CE9" w:rsidRPr="001F6895" w:rsidRDefault="001E4CE9" w:rsidP="00AA504F">
                        <w:pPr>
                          <w:rPr>
                            <w:rFonts w:ascii="Arial" w:hAnsi="Arial"/>
                            <w:sz w:val="20"/>
                            <w:szCs w:val="20"/>
                          </w:rPr>
                        </w:pPr>
                      </w:p>
                      <w:p w14:paraId="289EC6A5" w14:textId="77777777" w:rsidR="001E4CE9" w:rsidRPr="001F6895" w:rsidRDefault="001E4CE9" w:rsidP="00AA504F">
                        <w:pPr>
                          <w:rPr>
                            <w:rFonts w:ascii="Arial" w:hAnsi="Arial"/>
                            <w:sz w:val="20"/>
                            <w:szCs w:val="20"/>
                          </w:rPr>
                        </w:pPr>
                      </w:p>
                      <w:p w14:paraId="6E376E26" w14:textId="77777777" w:rsidR="001E4CE9" w:rsidRPr="001F6895" w:rsidRDefault="001E4CE9" w:rsidP="00AA504F">
                        <w:pPr>
                          <w:rPr>
                            <w:rFonts w:ascii="Arial" w:hAnsi="Arial"/>
                            <w:sz w:val="20"/>
                            <w:szCs w:val="20"/>
                          </w:rPr>
                        </w:pPr>
                      </w:p>
                      <w:p w14:paraId="5F898936" w14:textId="77777777" w:rsidR="001E4CE9" w:rsidRPr="001F6895" w:rsidRDefault="001E4CE9" w:rsidP="00AA504F">
                        <w:pPr>
                          <w:rPr>
                            <w:rFonts w:ascii="Arial" w:hAnsi="Arial"/>
                            <w:sz w:val="20"/>
                            <w:szCs w:val="20"/>
                          </w:rPr>
                        </w:pPr>
                      </w:p>
                      <w:p w14:paraId="3A61BB8D" w14:textId="77777777" w:rsidR="001E4CE9" w:rsidRPr="001F6895" w:rsidRDefault="001E4CE9" w:rsidP="00AA504F">
                        <w:pPr>
                          <w:rPr>
                            <w:rFonts w:ascii="Arial" w:hAnsi="Arial"/>
                            <w:sz w:val="20"/>
                            <w:szCs w:val="20"/>
                          </w:rPr>
                        </w:pPr>
                      </w:p>
                      <w:p w14:paraId="5264EF61" w14:textId="77777777" w:rsidR="001E4CE9" w:rsidRPr="001F6895" w:rsidRDefault="001E4CE9" w:rsidP="00AA504F">
                        <w:pPr>
                          <w:rPr>
                            <w:rFonts w:ascii="Arial" w:hAnsi="Arial"/>
                            <w:sz w:val="20"/>
                            <w:szCs w:val="20"/>
                          </w:rPr>
                        </w:pPr>
                      </w:p>
                      <w:p w14:paraId="0540504E" w14:textId="77777777" w:rsidR="001E4CE9" w:rsidRPr="001F6895" w:rsidRDefault="001E4CE9" w:rsidP="00AA504F">
                        <w:pPr>
                          <w:rPr>
                            <w:rFonts w:ascii="Arial" w:hAnsi="Arial"/>
                            <w:sz w:val="20"/>
                            <w:szCs w:val="20"/>
                          </w:rPr>
                        </w:pPr>
                      </w:p>
                      <w:p w14:paraId="0F5581AD" w14:textId="77777777" w:rsidR="001E4CE9" w:rsidRPr="001F6895" w:rsidRDefault="001E4CE9" w:rsidP="00AA504F">
                        <w:pPr>
                          <w:rPr>
                            <w:rFonts w:ascii="Arial" w:hAnsi="Arial"/>
                            <w:sz w:val="20"/>
                            <w:szCs w:val="20"/>
                          </w:rPr>
                        </w:pPr>
                      </w:p>
                      <w:p w14:paraId="5E5C8C4F" w14:textId="77777777" w:rsidR="001E4CE9" w:rsidRPr="001F6895" w:rsidRDefault="001E4CE9" w:rsidP="00AA504F">
                        <w:pPr>
                          <w:rPr>
                            <w:rFonts w:ascii="Arial" w:hAnsi="Arial"/>
                            <w:sz w:val="20"/>
                            <w:szCs w:val="20"/>
                          </w:rPr>
                        </w:pPr>
                      </w:p>
                      <w:p w14:paraId="1F7F90F6" w14:textId="77777777" w:rsidR="001E4CE9" w:rsidRPr="001F6895" w:rsidRDefault="001E4CE9" w:rsidP="00AA504F">
                        <w:pPr>
                          <w:rPr>
                            <w:rFonts w:ascii="Arial" w:hAnsi="Arial"/>
                            <w:sz w:val="20"/>
                            <w:szCs w:val="20"/>
                          </w:rPr>
                        </w:pPr>
                      </w:p>
                      <w:p w14:paraId="7BE8F42C" w14:textId="77777777" w:rsidR="001E4CE9" w:rsidRPr="001F6895" w:rsidRDefault="001E4CE9" w:rsidP="00AA504F">
                        <w:pPr>
                          <w:rPr>
                            <w:rFonts w:ascii="Arial" w:hAnsi="Arial"/>
                            <w:sz w:val="20"/>
                            <w:szCs w:val="20"/>
                          </w:rPr>
                        </w:pPr>
                      </w:p>
                      <w:p w14:paraId="32EC2EC7" w14:textId="77777777" w:rsidR="001E4CE9" w:rsidRPr="001F6895" w:rsidRDefault="001E4CE9" w:rsidP="00AA504F">
                        <w:pPr>
                          <w:rPr>
                            <w:rFonts w:ascii="Arial" w:hAnsi="Arial"/>
                            <w:sz w:val="20"/>
                            <w:szCs w:val="20"/>
                          </w:rPr>
                        </w:pPr>
                      </w:p>
                      <w:p w14:paraId="29CB4643" w14:textId="77777777" w:rsidR="001E4CE9" w:rsidRPr="001F6895" w:rsidRDefault="001E4CE9" w:rsidP="00AA504F">
                        <w:pPr>
                          <w:rPr>
                            <w:rFonts w:ascii="Arial" w:hAnsi="Arial"/>
                            <w:sz w:val="20"/>
                            <w:szCs w:val="20"/>
                          </w:rPr>
                        </w:pPr>
                      </w:p>
                      <w:p w14:paraId="76533421" w14:textId="77777777" w:rsidR="001E4CE9" w:rsidRPr="000314AD" w:rsidRDefault="001E4CE9" w:rsidP="00AA504F">
                        <w:pPr>
                          <w:rPr>
                            <w:rFonts w:ascii="Arial" w:hAnsi="Arial"/>
                            <w:i/>
                            <w:sz w:val="20"/>
                            <w:szCs w:val="20"/>
                          </w:rPr>
                        </w:pPr>
                        <w:r w:rsidRPr="000314AD">
                          <w:rPr>
                            <w:rFonts w:ascii="Arial" w:hAnsi="Arial"/>
                            <w:i/>
                            <w:sz w:val="20"/>
                            <w:szCs w:val="20"/>
                          </w:rPr>
                          <w:t xml:space="preserve">As for the total group of individuals with </w:t>
                        </w:r>
                        <w:r>
                          <w:rPr>
                            <w:rFonts w:ascii="Arial" w:hAnsi="Arial"/>
                            <w:i/>
                            <w:sz w:val="20"/>
                            <w:szCs w:val="20"/>
                          </w:rPr>
                          <w:t xml:space="preserve">a </w:t>
                        </w:r>
                        <w:r w:rsidRPr="000314AD">
                          <w:rPr>
                            <w:rFonts w:ascii="Arial" w:hAnsi="Arial"/>
                            <w:i/>
                            <w:sz w:val="20"/>
                            <w:szCs w:val="20"/>
                          </w:rPr>
                          <w:t>22q11</w:t>
                        </w:r>
                        <w:r>
                          <w:rPr>
                            <w:rFonts w:ascii="Arial" w:hAnsi="Arial"/>
                            <w:i/>
                            <w:sz w:val="20"/>
                            <w:szCs w:val="20"/>
                          </w:rPr>
                          <w:t>.2 deletion</w:t>
                        </w:r>
                        <w:r w:rsidRPr="000314AD">
                          <w:rPr>
                            <w:rFonts w:ascii="Arial" w:hAnsi="Arial"/>
                            <w:i/>
                            <w:sz w:val="20"/>
                            <w:szCs w:val="20"/>
                          </w:rPr>
                          <w:t xml:space="preserve">, the significant correlation between parental and </w:t>
                        </w:r>
                        <w:proofErr w:type="spellStart"/>
                        <w:r w:rsidRPr="000314AD">
                          <w:rPr>
                            <w:rFonts w:ascii="Arial" w:hAnsi="Arial"/>
                            <w:i/>
                            <w:sz w:val="20"/>
                            <w:szCs w:val="20"/>
                          </w:rPr>
                          <w:t>proband</w:t>
                        </w:r>
                        <w:proofErr w:type="spellEnd"/>
                        <w:r w:rsidRPr="000314AD">
                          <w:rPr>
                            <w:rFonts w:ascii="Arial" w:hAnsi="Arial"/>
                            <w:i/>
                            <w:sz w:val="20"/>
                            <w:szCs w:val="20"/>
                          </w:rPr>
                          <w:t xml:space="preserve"> IQ is preserved, both in those with schizophrenia (mean IQ </w:t>
                        </w:r>
                        <w:r w:rsidRPr="000314AD">
                          <w:rPr>
                            <w:rFonts w:ascii="Arial" w:eastAsia="MS Gothic" w:hAnsi="Arial"/>
                            <w:i/>
                            <w:color w:val="000000"/>
                            <w:sz w:val="20"/>
                            <w:szCs w:val="20"/>
                          </w:rPr>
                          <w:t>≈</w:t>
                        </w:r>
                        <w:r w:rsidRPr="000314AD">
                          <w:rPr>
                            <w:rFonts w:ascii="Arial" w:hAnsi="Arial"/>
                            <w:i/>
                            <w:sz w:val="20"/>
                            <w:szCs w:val="20"/>
                          </w:rPr>
                          <w:t xml:space="preserve"> 65, SD 15), and in those with no psychotic illness (mea</w:t>
                        </w:r>
                        <w:r>
                          <w:rPr>
                            <w:rFonts w:ascii="Arial" w:hAnsi="Arial"/>
                            <w:i/>
                            <w:sz w:val="20"/>
                            <w:szCs w:val="20"/>
                          </w:rPr>
                          <w:t>n IQ</w:t>
                        </w:r>
                        <w:r w:rsidRPr="00A23C77">
                          <w:t xml:space="preserve"> </w:t>
                        </w:r>
                        <w:r w:rsidRPr="000314AD">
                          <w:rPr>
                            <w:rFonts w:ascii="Arial" w:eastAsia="MS Gothic" w:hAnsi="Arial"/>
                            <w:i/>
                            <w:color w:val="000000"/>
                            <w:sz w:val="20"/>
                            <w:szCs w:val="20"/>
                          </w:rPr>
                          <w:t>≈</w:t>
                        </w:r>
                        <w:r w:rsidRPr="000314AD">
                          <w:rPr>
                            <w:rFonts w:ascii="Arial" w:hAnsi="Arial"/>
                            <w:i/>
                            <w:sz w:val="20"/>
                            <w:szCs w:val="20"/>
                          </w:rPr>
                          <w:t xml:space="preserve"> </w:t>
                        </w:r>
                        <w:r>
                          <w:rPr>
                            <w:rFonts w:ascii="Arial" w:hAnsi="Arial"/>
                            <w:i/>
                            <w:sz w:val="20"/>
                            <w:szCs w:val="20"/>
                          </w:rPr>
                          <w:t>7</w:t>
                        </w:r>
                        <w:r w:rsidRPr="000314AD">
                          <w:rPr>
                            <w:rFonts w:ascii="Arial" w:hAnsi="Arial"/>
                            <w:i/>
                            <w:sz w:val="20"/>
                            <w:szCs w:val="20"/>
                          </w:rPr>
                          <w:t>5, SD 15)</w:t>
                        </w:r>
                        <w:r>
                          <w:rPr>
                            <w:rFonts w:ascii="Arial" w:hAnsi="Arial"/>
                            <w:i/>
                            <w:sz w:val="20"/>
                            <w:szCs w:val="20"/>
                          </w:rPr>
                          <w:t>.</w:t>
                        </w:r>
                        <w:r>
                          <w:object w:dxaOrig="7185" w:dyaOrig="5400" w14:anchorId="7BD0AB37">
                            <v:shape id="_x0000_i1026" type="#_x0000_t75" style="width:359.35pt;height:270pt" o:ole="">
                              <v:imagedata r:id="rId16" o:title=""/>
                            </v:shape>
                            <o:OLEObject Type="Embed" ProgID="PowerPoint.Slide.12" ShapeID="_x0000_i1026" DrawAspect="Content" ObjectID="_1529395887" r:id="rId17"/>
                          </w:object>
                        </w:r>
                        <w:r w:rsidRPr="000314AD">
                          <w:rPr>
                            <w:rFonts w:ascii="Arial" w:hAnsi="Arial"/>
                            <w:i/>
                            <w:sz w:val="20"/>
                            <w:szCs w:val="20"/>
                          </w:rPr>
                          <w:t xml:space="preserve"> </w:t>
                        </w:r>
                        <w:proofErr w:type="gramStart"/>
                        <w:r w:rsidRPr="000314AD">
                          <w:rPr>
                            <w:rFonts w:ascii="Arial" w:hAnsi="Arial"/>
                            <w:i/>
                            <w:sz w:val="20"/>
                            <w:szCs w:val="20"/>
                          </w:rPr>
                          <w:t>n</w:t>
                        </w:r>
                        <w:proofErr w:type="gramEnd"/>
                        <w:r w:rsidRPr="000314AD">
                          <w:rPr>
                            <w:rFonts w:ascii="Arial" w:hAnsi="Arial"/>
                            <w:i/>
                            <w:sz w:val="20"/>
                            <w:szCs w:val="20"/>
                          </w:rPr>
                          <w:t xml:space="preserve"> IQ </w:t>
                        </w:r>
                        <w:r w:rsidRPr="000314AD">
                          <w:rPr>
                            <w:rFonts w:ascii="Arial" w:eastAsia="MS Gothic" w:hAnsi="Arial"/>
                            <w:i/>
                            <w:color w:val="000000"/>
                            <w:sz w:val="20"/>
                            <w:szCs w:val="20"/>
                          </w:rPr>
                          <w:t>≈</w:t>
                        </w:r>
                        <w:r w:rsidRPr="000314AD">
                          <w:rPr>
                            <w:rFonts w:ascii="Arial" w:hAnsi="Arial"/>
                            <w:i/>
                            <w:sz w:val="20"/>
                            <w:szCs w:val="20"/>
                          </w:rPr>
                          <w:t xml:space="preserve"> 75, SD 15).</w:t>
                        </w:r>
                      </w:p>
                      <w:p w14:paraId="7103D43D" w14:textId="77777777" w:rsidR="001E4CE9" w:rsidRPr="001F6895" w:rsidRDefault="001E4CE9" w:rsidP="00AA504F">
                        <w:pPr>
                          <w:rPr>
                            <w:rFonts w:ascii="Arial" w:hAnsi="Arial"/>
                            <w:b/>
                            <w:sz w:val="20"/>
                            <w:szCs w:val="20"/>
                          </w:rPr>
                        </w:pPr>
                      </w:p>
                    </w:txbxContent>
                  </v:textbox>
                </v:shape>
                <v:shape id="Text Box 12" o:spid="_x0000_s1028" type="#_x0000_t202" style="position:absolute;left:2057400;top:5268595;width:939165;height:495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u5L4xAAA&#10;ANsAAAAPAAAAZHJzL2Rvd25yZXYueG1sRI9Ba8JAEIXvgv9hGaE33TSFYtOsEgXBHjxU7X2SHZNg&#10;djZm1yTtr+8WCt5meO978yZdj6YRPXWutqzgeRGBIC6srrlUcD7t5ksQziNrbCyTgm9ysF5NJykm&#10;2g78Sf3RlyKEsEtQQeV9m0jpiooMuoVtiYN2sZ1BH9aulLrDIYSbRsZR9CoN1hwuVNjStqLieryb&#10;UKP/yl/efGadO1zizccPHvLrTamn2Zi9g/A0+of5n97rwMXw90sY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ruS+MQAAADbAAAADwAAAAAAAAAAAAAAAACXAgAAZHJzL2Rv&#10;d25yZXYueG1sUEsFBgAAAAAEAAQA9QAAAIgDAAAAAA==&#10;" filled="f" stroked="f" strokeweight="1pt">
                  <v:textbox>
                    <w:txbxContent>
                      <w:p w14:paraId="2985A35B" w14:textId="77777777" w:rsidR="001E4CE9" w:rsidRDefault="001E4CE9" w:rsidP="00AA504F">
                        <w:pPr>
                          <w:jc w:val="center"/>
                          <w:rPr>
                            <w:rFonts w:ascii="Arial" w:hAnsi="Arial"/>
                            <w:sz w:val="20"/>
                            <w:szCs w:val="20"/>
                          </w:rPr>
                        </w:pPr>
                        <w:r>
                          <w:rPr>
                            <w:rFonts w:ascii="Arial" w:hAnsi="Arial"/>
                            <w:sz w:val="20"/>
                            <w:szCs w:val="20"/>
                          </w:rPr>
                          <w:t>IQ</w:t>
                        </w:r>
                      </w:p>
                      <w:p w14:paraId="06D8A72A" w14:textId="77777777" w:rsidR="001E4CE9" w:rsidRPr="00AD3F82" w:rsidRDefault="001E4CE9" w:rsidP="00AA504F">
                        <w:pPr>
                          <w:jc w:val="center"/>
                          <w:rPr>
                            <w:rFonts w:ascii="Arial" w:hAnsi="Arial"/>
                            <w:sz w:val="20"/>
                            <w:szCs w:val="20"/>
                          </w:rPr>
                        </w:pPr>
                        <w:proofErr w:type="gramStart"/>
                        <w:r>
                          <w:rPr>
                            <w:rFonts w:ascii="Arial" w:hAnsi="Arial"/>
                            <w:sz w:val="20"/>
                            <w:szCs w:val="20"/>
                          </w:rPr>
                          <w:t>distribution</w:t>
                        </w:r>
                        <w:proofErr w:type="gramEnd"/>
                      </w:p>
                    </w:txbxContent>
                  </v:textbox>
                </v:shape>
                <v:shape id="Text Box 9" o:spid="_x0000_s1029" type="#_x0000_t202" style="position:absolute;left:3200400;top:567055;width:1943100;height:953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dozwwAA&#10;ANoAAAAPAAAAZHJzL2Rvd25yZXYueG1sRI9Bi8IwFITvgv8hPMGLrKkexK1GEUEQPIhal/X2aN62&#10;ZZuXmkSt/36zIHgcZuYbZr5sTS3u5HxlWcFomIAgzq2uuFCQnTYfUxA+IGusLZOCJ3lYLrqdOaba&#10;PvhA92MoRISwT1FBGUKTSunzkgz6oW2Io/djncEQpSukdviIcFPLcZJMpMGK40KJDa1Lyn+PN6Ng&#10;et7uvgbnzGduv6uazZ6u3xdSqt9rVzMQgdrwDr/aW63gE/6vxBsgF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UdozwwAAANoAAAAPAAAAAAAAAAAAAAAAAJcCAABkcnMvZG93&#10;bnJldi54bWxQSwUGAAAAAAQABAD1AAAAhwMAAAAA&#10;" fillcolor="white [3201]" strokecolor="#4f81bd [3204]" strokeweight="2.25pt">
                  <v:textbox>
                    <w:txbxContent>
                      <w:p w14:paraId="2B80BE34" w14:textId="77777777" w:rsidR="001E4CE9" w:rsidRDefault="001E4CE9" w:rsidP="00AA504F">
                        <w:pPr>
                          <w:jc w:val="center"/>
                          <w:rPr>
                            <w:rFonts w:ascii="Arial" w:hAnsi="Arial"/>
                            <w:sz w:val="20"/>
                            <w:szCs w:val="20"/>
                          </w:rPr>
                        </w:pPr>
                        <w:r w:rsidRPr="00AD3F82">
                          <w:rPr>
                            <w:rFonts w:ascii="Arial" w:hAnsi="Arial"/>
                            <w:sz w:val="20"/>
                            <w:szCs w:val="20"/>
                          </w:rPr>
                          <w:t xml:space="preserve">Individuals with a </w:t>
                        </w:r>
                        <w:r w:rsidRPr="00AD3F82">
                          <w:rPr>
                            <w:rFonts w:ascii="Arial" w:hAnsi="Arial"/>
                            <w:i/>
                            <w:sz w:val="20"/>
                            <w:szCs w:val="20"/>
                          </w:rPr>
                          <w:t xml:space="preserve">de novo </w:t>
                        </w:r>
                        <w:r w:rsidRPr="00AD3F82">
                          <w:rPr>
                            <w:rFonts w:ascii="Arial" w:hAnsi="Arial"/>
                            <w:sz w:val="20"/>
                            <w:szCs w:val="20"/>
                          </w:rPr>
                          <w:t>22q11.2 deletion</w:t>
                        </w:r>
                      </w:p>
                      <w:p w14:paraId="050D9873" w14:textId="77777777" w:rsidR="001E4CE9" w:rsidRDefault="001E4CE9" w:rsidP="00AA504F">
                        <w:pPr>
                          <w:jc w:val="center"/>
                          <w:rPr>
                            <w:rFonts w:ascii="Arial" w:hAnsi="Arial"/>
                            <w:sz w:val="20"/>
                            <w:szCs w:val="20"/>
                          </w:rPr>
                        </w:pPr>
                      </w:p>
                      <w:p w14:paraId="759E3928" w14:textId="77777777" w:rsidR="001E4CE9" w:rsidRPr="00AD3F82" w:rsidRDefault="001E4CE9" w:rsidP="00AA504F">
                        <w:pPr>
                          <w:jc w:val="center"/>
                          <w:rPr>
                            <w:rFonts w:ascii="Arial" w:hAnsi="Arial"/>
                            <w:sz w:val="20"/>
                            <w:szCs w:val="20"/>
                          </w:rPr>
                        </w:pPr>
                      </w:p>
                    </w:txbxContent>
                  </v:textbox>
                </v:shape>
                <v:shape id="Text Box 8" o:spid="_x0000_s1030" type="#_x0000_t202" style="position:absolute;left:3200400;top:963930;width:9144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lvbvQAA&#10;ANoAAAAPAAAAZHJzL2Rvd25yZXYueG1sRE89a8MwEN0L+Q/iAtkaOR1McaOEEAgYb3WL6XhYV8ut&#10;dTKW4jj/PjcUOj7e9/64+EHNNMU+sIHdNgNF3Abbc2fg8+Py/AoqJmSLQ2AycKcIx8PqaY+FDTd+&#10;p7lOnZIQjgUacCmNhdaxdeQxbsNILNx3mDwmgVOn7YQ3CfeDfsmyXHvsWRocjnR21P7WVy8lsbEV&#10;1xGbe+XKL/7JQ7urjNmsl9MbqERL+hf/uUtrQLbKFbkB+vA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wZlvbvQAAANoAAAAPAAAAAAAAAAAAAAAAAJcCAABkcnMvZG93bnJldi54&#10;bWxQSwUGAAAAAAQABAD1AAAAgQMAAAAA&#10;" filled="f" strokecolor="green" strokeweight="1pt">
                  <v:textbox inset="2mm,1.8mm,2mm,0">
                    <w:txbxContent>
                      <w:p w14:paraId="77650522" w14:textId="77777777" w:rsidR="001E4CE9" w:rsidRPr="001377D7" w:rsidRDefault="001E4CE9" w:rsidP="00AA504F">
                        <w:pPr>
                          <w:jc w:val="center"/>
                          <w:rPr>
                            <w:rFonts w:ascii="Arial" w:hAnsi="Arial"/>
                            <w:sz w:val="20"/>
                            <w:szCs w:val="20"/>
                          </w:rPr>
                        </w:pPr>
                        <w:r w:rsidRPr="001377D7">
                          <w:rPr>
                            <w:rFonts w:ascii="Arial" w:hAnsi="Arial"/>
                            <w:sz w:val="20"/>
                            <w:szCs w:val="20"/>
                          </w:rPr>
                          <w:t>No psychotic illness</w:t>
                        </w:r>
                      </w:p>
                    </w:txbxContent>
                  </v:textbox>
                </v:shape>
                <v:shape id="Text Box 7" o:spid="_x0000_s1031" type="#_x0000_t202" style="position:absolute;left:4229100;top:963930;width:9144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NDMhxQAA&#10;ANoAAAAPAAAAZHJzL2Rvd25yZXYueG1sRI9Ba8JAFITvBf/D8gpeim4qtEqajUhB8OChjSIen9nX&#10;JDT7NuyuSfTXdwuFHoeZ+YbJ1qNpRU/ON5YVPM8TEMSl1Q1XCo6H7WwFwgdkja1lUnAjD+t88pBh&#10;qu3An9QXoRIRwj5FBXUIXSqlL2sy6Oe2I47el3UGQ5SuktrhEOGmlYskeZUGG44LNXb0XlP5XVyN&#10;gso9Xe4DL5Nzv7q+fBSXxb4bT0pNH8fNG4hAY/gP/7V3WsESfq/EGyD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80MyHFAAAA2gAAAA8AAAAAAAAAAAAAAAAAlwIAAGRycy9k&#10;b3ducmV2LnhtbFBLBQYAAAAABAAEAPUAAACJAwAAAAA=&#10;" filled="f" strokecolor="#606" strokeweight="1pt">
                  <v:textbox inset="1mm,1.8mm,1mm,1mm">
                    <w:txbxContent>
                      <w:p w14:paraId="3AF22AE9" w14:textId="77777777" w:rsidR="001E4CE9" w:rsidRPr="001377D7" w:rsidRDefault="001E4CE9" w:rsidP="00AA504F">
                        <w:pPr>
                          <w:jc w:val="center"/>
                          <w:rPr>
                            <w:rFonts w:ascii="Arial" w:hAnsi="Arial"/>
                            <w:sz w:val="20"/>
                            <w:szCs w:val="20"/>
                          </w:rPr>
                        </w:pPr>
                        <w:r>
                          <w:rPr>
                            <w:rFonts w:ascii="Arial" w:hAnsi="Arial"/>
                            <w:sz w:val="20"/>
                            <w:szCs w:val="20"/>
                          </w:rPr>
                          <w:t>With schizophrenia</w:t>
                        </w:r>
                      </w:p>
                    </w:txbxContent>
                  </v:textbox>
                </v:shape>
                <v:shape id="Text Box 10" o:spid="_x0000_s1032" type="#_x0000_t202" style="position:absolute;left:67945;top:658495;width:1760855;height:495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UordxAAA&#10;ANsAAAAPAAAAZHJzL2Rvd25yZXYueG1sRI9Bb8IwDIXvk/gPkSdxG8nQmFghIJg0CcRpwGFHqzFt&#10;ReOUJivl3+MDEjdb7/m9z/Nl72vVURurwBbeRwYUcR5cxYWF4+HnbQoqJmSHdWCycKMIy8XgZY6Z&#10;C1f+pW6fCiUhHDO0UKbUZFrHvCSPcRQaYtFOofWYZG0L7Vq8Sriv9diYT+2xYmkosaHvkvLz/t9b&#10;6M16vb1td92uri5/5qM4f01yY+3wtV/NQCXq09P8uN44wRd6+UUG0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VKK3cQAAADbAAAADwAAAAAAAAAAAAAAAACXAgAAZHJzL2Rv&#10;d25yZXYueG1sUEsFBgAAAAAEAAQA9QAAAIgDAAAAAA==&#10;" fillcolor="white [3201]" strokecolor="black [3200]" strokeweight="2.25pt">
                  <v:textbox>
                    <w:txbxContent>
                      <w:p w14:paraId="743837D9" w14:textId="77777777" w:rsidR="001E4CE9" w:rsidRPr="00AD3F82" w:rsidRDefault="001E4CE9" w:rsidP="00AA504F">
                        <w:pPr>
                          <w:jc w:val="center"/>
                          <w:rPr>
                            <w:rFonts w:ascii="Arial" w:hAnsi="Arial"/>
                            <w:sz w:val="20"/>
                            <w:szCs w:val="20"/>
                          </w:rPr>
                        </w:pPr>
                        <w:r>
                          <w:rPr>
                            <w:rFonts w:ascii="Arial" w:hAnsi="Arial"/>
                            <w:sz w:val="20"/>
                            <w:szCs w:val="20"/>
                          </w:rPr>
                          <w:t>Unaffected parents of individuals with 22q11DS</w:t>
                        </w:r>
                      </w:p>
                    </w:txbxContent>
                  </v:textbox>
                </v:shape>
                <w10:wrap type="through"/>
              </v:group>
            </w:pict>
          </mc:Fallback>
        </mc:AlternateContent>
      </w:r>
      <w:r w:rsidR="00AA504F" w:rsidRPr="00584140">
        <w:rPr>
          <w:rFonts w:ascii="Arial" w:hAnsi="Arial" w:cs="Arial"/>
          <w:noProof/>
          <w:sz w:val="20"/>
          <w:szCs w:val="20"/>
        </w:rPr>
        <mc:AlternateContent>
          <mc:Choice Requires="wps">
            <w:drawing>
              <wp:anchor distT="0" distB="0" distL="114300" distR="114300" simplePos="0" relativeHeight="251688960" behindDoc="0" locked="0" layoutInCell="1" allowOverlap="1" wp14:anchorId="057790C6" wp14:editId="53F4B14C">
                <wp:simplePos x="0" y="0"/>
                <wp:positionH relativeFrom="column">
                  <wp:posOffset>-342900</wp:posOffset>
                </wp:positionH>
                <wp:positionV relativeFrom="paragraph">
                  <wp:posOffset>50165</wp:posOffset>
                </wp:positionV>
                <wp:extent cx="4572000" cy="64008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4572000" cy="6400800"/>
                        </a:xfrm>
                        <a:prstGeom prst="rect">
                          <a:avLst/>
                        </a:prstGeom>
                        <a:noFill/>
                        <a:ln w="6350" cmpd="sng">
                          <a:solidFill>
                            <a:schemeClr val="bg1">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4CFCD9" w14:textId="77777777" w:rsidR="001E4CE9" w:rsidRPr="001F6895" w:rsidRDefault="001E4CE9" w:rsidP="00AA504F">
                            <w:pPr>
                              <w:rPr>
                                <w:rFonts w:ascii="Arial" w:hAnsi="Arial"/>
                                <w:sz w:val="20"/>
                                <w:szCs w:val="20"/>
                              </w:rPr>
                            </w:pPr>
                            <w:r>
                              <w:rPr>
                                <w:rFonts w:ascii="Arial" w:hAnsi="Arial"/>
                                <w:b/>
                                <w:sz w:val="20"/>
                                <w:szCs w:val="20"/>
                              </w:rPr>
                              <w:t>2B.</w:t>
                            </w:r>
                            <w:r>
                              <w:rPr>
                                <w:rFonts w:ascii="Arial" w:hAnsi="Arial"/>
                                <w:sz w:val="20"/>
                                <w:szCs w:val="20"/>
                              </w:rPr>
                              <w:t xml:space="preserve"> Idealized s</w:t>
                            </w:r>
                            <w:r w:rsidRPr="001F6895">
                              <w:rPr>
                                <w:rFonts w:ascii="Arial" w:hAnsi="Arial"/>
                                <w:sz w:val="20"/>
                                <w:szCs w:val="20"/>
                              </w:rPr>
                              <w:t xml:space="preserve">chematic depiction of distribution of </w:t>
                            </w:r>
                            <w:r>
                              <w:rPr>
                                <w:rFonts w:ascii="Arial" w:hAnsi="Arial"/>
                                <w:sz w:val="20"/>
                                <w:szCs w:val="20"/>
                              </w:rPr>
                              <w:t>FS</w:t>
                            </w:r>
                            <w:r w:rsidRPr="001F6895">
                              <w:rPr>
                                <w:rFonts w:ascii="Arial" w:hAnsi="Arial"/>
                                <w:sz w:val="20"/>
                                <w:szCs w:val="20"/>
                              </w:rPr>
                              <w:t xml:space="preserve">IQ in </w:t>
                            </w:r>
                            <w:r>
                              <w:rPr>
                                <w:rFonts w:ascii="Arial" w:hAnsi="Arial"/>
                                <w:sz w:val="20"/>
                                <w:szCs w:val="20"/>
                              </w:rPr>
                              <w:t xml:space="preserve">adult </w:t>
                            </w:r>
                            <w:proofErr w:type="spellStart"/>
                            <w:r>
                              <w:rPr>
                                <w:rFonts w:ascii="Arial" w:hAnsi="Arial"/>
                                <w:sz w:val="20"/>
                                <w:szCs w:val="20"/>
                              </w:rPr>
                              <w:t>probands</w:t>
                            </w:r>
                            <w:proofErr w:type="spellEnd"/>
                            <w:r w:rsidRPr="001F6895">
                              <w:rPr>
                                <w:rFonts w:ascii="Arial" w:hAnsi="Arial"/>
                                <w:sz w:val="20"/>
                                <w:szCs w:val="20"/>
                              </w:rPr>
                              <w:t xml:space="preserve"> with a</w:t>
                            </w:r>
                            <w:r>
                              <w:rPr>
                                <w:rFonts w:ascii="Arial" w:hAnsi="Arial"/>
                                <w:sz w:val="20"/>
                                <w:szCs w:val="20"/>
                              </w:rPr>
                              <w:t xml:space="preserve"> </w:t>
                            </w:r>
                            <w:r w:rsidRPr="00CA6B48">
                              <w:rPr>
                                <w:rFonts w:ascii="Arial" w:hAnsi="Arial"/>
                                <w:i/>
                                <w:iCs/>
                                <w:sz w:val="20"/>
                                <w:szCs w:val="20"/>
                              </w:rPr>
                              <w:t>de novo</w:t>
                            </w:r>
                            <w:r w:rsidRPr="001F6895">
                              <w:rPr>
                                <w:rFonts w:ascii="Arial" w:hAnsi="Arial"/>
                                <w:sz w:val="20"/>
                                <w:szCs w:val="20"/>
                              </w:rPr>
                              <w:t xml:space="preserve"> 22q11.2 deletion (right) and their unaffected parents (left).</w:t>
                            </w:r>
                          </w:p>
                          <w:p w14:paraId="2F8CCF06" w14:textId="77777777" w:rsidR="001E4CE9" w:rsidRPr="001F6895" w:rsidRDefault="001E4CE9" w:rsidP="00AA504F">
                            <w:pPr>
                              <w:rPr>
                                <w:rFonts w:ascii="Arial" w:hAnsi="Arial"/>
                                <w:sz w:val="20"/>
                                <w:szCs w:val="20"/>
                              </w:rPr>
                            </w:pPr>
                          </w:p>
                          <w:p w14:paraId="47EEE9E1" w14:textId="77777777" w:rsidR="001E4CE9" w:rsidRPr="001F6895" w:rsidRDefault="001E4CE9" w:rsidP="00AA504F">
                            <w:pPr>
                              <w:rPr>
                                <w:rFonts w:ascii="Arial" w:hAnsi="Arial"/>
                                <w:sz w:val="20"/>
                                <w:szCs w:val="20"/>
                              </w:rPr>
                            </w:pPr>
                          </w:p>
                          <w:p w14:paraId="338F2844" w14:textId="77777777" w:rsidR="001E4CE9" w:rsidRPr="001F6895" w:rsidRDefault="001E4CE9" w:rsidP="00AA504F">
                            <w:pPr>
                              <w:rPr>
                                <w:rFonts w:ascii="Arial" w:hAnsi="Arial"/>
                                <w:sz w:val="20"/>
                                <w:szCs w:val="20"/>
                              </w:rPr>
                            </w:pPr>
                          </w:p>
                          <w:p w14:paraId="16089624" w14:textId="77777777" w:rsidR="001E4CE9" w:rsidRPr="001F6895" w:rsidRDefault="001E4CE9" w:rsidP="00AA504F">
                            <w:pPr>
                              <w:rPr>
                                <w:rFonts w:ascii="Arial" w:hAnsi="Arial"/>
                                <w:sz w:val="20"/>
                                <w:szCs w:val="20"/>
                              </w:rPr>
                            </w:pPr>
                          </w:p>
                          <w:p w14:paraId="6274A9F5" w14:textId="77777777" w:rsidR="001E4CE9" w:rsidRPr="001F6895" w:rsidRDefault="001E4CE9" w:rsidP="00AA504F">
                            <w:pPr>
                              <w:rPr>
                                <w:rFonts w:ascii="Arial" w:hAnsi="Arial"/>
                                <w:sz w:val="20"/>
                                <w:szCs w:val="20"/>
                              </w:rPr>
                            </w:pPr>
                          </w:p>
                          <w:p w14:paraId="30A915C3" w14:textId="77777777" w:rsidR="001E4CE9" w:rsidRPr="001F6895" w:rsidRDefault="001E4CE9" w:rsidP="00AA504F">
                            <w:pPr>
                              <w:rPr>
                                <w:rFonts w:ascii="Arial" w:hAnsi="Arial"/>
                                <w:sz w:val="20"/>
                                <w:szCs w:val="20"/>
                              </w:rPr>
                            </w:pPr>
                          </w:p>
                          <w:p w14:paraId="61B4BA0C" w14:textId="77777777" w:rsidR="001E4CE9" w:rsidRPr="001F6895" w:rsidRDefault="001E4CE9" w:rsidP="00AA504F">
                            <w:pPr>
                              <w:rPr>
                                <w:rFonts w:ascii="Arial" w:hAnsi="Arial"/>
                                <w:sz w:val="20"/>
                                <w:szCs w:val="20"/>
                              </w:rPr>
                            </w:pPr>
                          </w:p>
                          <w:p w14:paraId="6D5240E3" w14:textId="77777777" w:rsidR="001E4CE9" w:rsidRPr="001F6895" w:rsidRDefault="001E4CE9" w:rsidP="00AA504F">
                            <w:pPr>
                              <w:rPr>
                                <w:rFonts w:ascii="Arial" w:hAnsi="Arial"/>
                                <w:sz w:val="20"/>
                                <w:szCs w:val="20"/>
                              </w:rPr>
                            </w:pPr>
                          </w:p>
                          <w:p w14:paraId="07903F33" w14:textId="77777777" w:rsidR="001E4CE9" w:rsidRPr="001F6895" w:rsidRDefault="001E4CE9" w:rsidP="00AA504F">
                            <w:pPr>
                              <w:rPr>
                                <w:rFonts w:ascii="Arial" w:hAnsi="Arial"/>
                                <w:sz w:val="20"/>
                                <w:szCs w:val="20"/>
                              </w:rPr>
                            </w:pPr>
                          </w:p>
                          <w:p w14:paraId="43D54F62" w14:textId="77777777" w:rsidR="001E4CE9" w:rsidRPr="001F6895" w:rsidRDefault="001E4CE9" w:rsidP="00AA504F">
                            <w:pPr>
                              <w:rPr>
                                <w:rFonts w:ascii="Arial" w:hAnsi="Arial"/>
                                <w:sz w:val="20"/>
                                <w:szCs w:val="20"/>
                              </w:rPr>
                            </w:pPr>
                          </w:p>
                          <w:p w14:paraId="695343DB" w14:textId="77777777" w:rsidR="001E4CE9" w:rsidRPr="001F6895" w:rsidRDefault="001E4CE9" w:rsidP="00AA504F">
                            <w:pPr>
                              <w:rPr>
                                <w:rFonts w:ascii="Arial" w:hAnsi="Arial"/>
                                <w:sz w:val="20"/>
                                <w:szCs w:val="20"/>
                              </w:rPr>
                            </w:pPr>
                          </w:p>
                          <w:p w14:paraId="3A5F1FEC" w14:textId="77777777" w:rsidR="001E4CE9" w:rsidRPr="001F6895" w:rsidRDefault="001E4CE9" w:rsidP="00AA504F">
                            <w:pPr>
                              <w:rPr>
                                <w:rFonts w:ascii="Arial" w:hAnsi="Arial"/>
                                <w:sz w:val="20"/>
                                <w:szCs w:val="20"/>
                              </w:rPr>
                            </w:pPr>
                          </w:p>
                          <w:p w14:paraId="6E5861C5" w14:textId="77777777" w:rsidR="001E4CE9" w:rsidRPr="001F6895" w:rsidRDefault="001E4CE9" w:rsidP="00AA504F">
                            <w:pPr>
                              <w:rPr>
                                <w:rFonts w:ascii="Arial" w:hAnsi="Arial"/>
                                <w:sz w:val="20"/>
                                <w:szCs w:val="20"/>
                              </w:rPr>
                            </w:pPr>
                          </w:p>
                          <w:p w14:paraId="4FABB5E1" w14:textId="77777777" w:rsidR="001E4CE9" w:rsidRPr="001F6895" w:rsidRDefault="001E4CE9" w:rsidP="00AA504F">
                            <w:pPr>
                              <w:rPr>
                                <w:rFonts w:ascii="Arial" w:hAnsi="Arial"/>
                                <w:sz w:val="20"/>
                                <w:szCs w:val="20"/>
                              </w:rPr>
                            </w:pPr>
                          </w:p>
                          <w:p w14:paraId="096D6790" w14:textId="77777777" w:rsidR="001E4CE9" w:rsidRPr="001F6895" w:rsidRDefault="001E4CE9" w:rsidP="00AA504F">
                            <w:pPr>
                              <w:rPr>
                                <w:rFonts w:ascii="Arial" w:hAnsi="Arial"/>
                                <w:sz w:val="20"/>
                                <w:szCs w:val="20"/>
                              </w:rPr>
                            </w:pPr>
                          </w:p>
                          <w:p w14:paraId="452AA53A" w14:textId="77777777" w:rsidR="001E4CE9" w:rsidRPr="001F6895" w:rsidRDefault="001E4CE9" w:rsidP="00AA504F">
                            <w:pPr>
                              <w:rPr>
                                <w:rFonts w:ascii="Arial" w:hAnsi="Arial"/>
                                <w:sz w:val="20"/>
                                <w:szCs w:val="20"/>
                              </w:rPr>
                            </w:pPr>
                          </w:p>
                          <w:p w14:paraId="10117877" w14:textId="77777777" w:rsidR="001E4CE9" w:rsidRPr="001F6895" w:rsidRDefault="001E4CE9" w:rsidP="00AA504F">
                            <w:pPr>
                              <w:rPr>
                                <w:rFonts w:ascii="Arial" w:hAnsi="Arial"/>
                                <w:sz w:val="20"/>
                                <w:szCs w:val="20"/>
                              </w:rPr>
                            </w:pPr>
                          </w:p>
                          <w:p w14:paraId="09473145" w14:textId="77777777" w:rsidR="001E4CE9" w:rsidRPr="001F6895" w:rsidRDefault="001E4CE9" w:rsidP="00AA504F">
                            <w:pPr>
                              <w:rPr>
                                <w:rFonts w:ascii="Arial" w:hAnsi="Arial"/>
                                <w:sz w:val="20"/>
                                <w:szCs w:val="20"/>
                              </w:rPr>
                            </w:pPr>
                          </w:p>
                          <w:p w14:paraId="0B39D4D9" w14:textId="77777777" w:rsidR="001E4CE9" w:rsidRPr="001F6895" w:rsidRDefault="001E4CE9" w:rsidP="00AA504F">
                            <w:pPr>
                              <w:rPr>
                                <w:rFonts w:ascii="Arial" w:hAnsi="Arial"/>
                                <w:sz w:val="20"/>
                                <w:szCs w:val="20"/>
                              </w:rPr>
                            </w:pPr>
                          </w:p>
                          <w:p w14:paraId="44A745D3" w14:textId="77777777" w:rsidR="001E4CE9" w:rsidRPr="001F6895" w:rsidRDefault="001E4CE9" w:rsidP="00AA504F">
                            <w:pPr>
                              <w:rPr>
                                <w:rFonts w:ascii="Arial" w:hAnsi="Arial"/>
                                <w:sz w:val="20"/>
                                <w:szCs w:val="20"/>
                              </w:rPr>
                            </w:pPr>
                          </w:p>
                          <w:p w14:paraId="602E83F2" w14:textId="77777777" w:rsidR="001E4CE9" w:rsidRPr="001F6895" w:rsidRDefault="001E4CE9" w:rsidP="00AA504F">
                            <w:pPr>
                              <w:rPr>
                                <w:rFonts w:ascii="Arial" w:hAnsi="Arial"/>
                                <w:sz w:val="20"/>
                                <w:szCs w:val="20"/>
                              </w:rPr>
                            </w:pPr>
                          </w:p>
                          <w:p w14:paraId="7388C203" w14:textId="77777777" w:rsidR="001E4CE9" w:rsidRPr="001F6895" w:rsidRDefault="001E4CE9" w:rsidP="00AA504F">
                            <w:pPr>
                              <w:rPr>
                                <w:rFonts w:ascii="Arial" w:hAnsi="Arial"/>
                                <w:sz w:val="20"/>
                                <w:szCs w:val="20"/>
                              </w:rPr>
                            </w:pPr>
                          </w:p>
                          <w:p w14:paraId="6087EAE5" w14:textId="77777777" w:rsidR="001E4CE9" w:rsidRPr="001F6895" w:rsidRDefault="001E4CE9" w:rsidP="00AA504F">
                            <w:pPr>
                              <w:rPr>
                                <w:rFonts w:ascii="Arial" w:hAnsi="Arial"/>
                                <w:sz w:val="20"/>
                                <w:szCs w:val="20"/>
                              </w:rPr>
                            </w:pPr>
                          </w:p>
                          <w:p w14:paraId="594B2C21" w14:textId="77777777" w:rsidR="001E4CE9" w:rsidRPr="001F6895" w:rsidRDefault="001E4CE9" w:rsidP="00AA504F">
                            <w:pPr>
                              <w:rPr>
                                <w:rFonts w:ascii="Arial" w:hAnsi="Arial"/>
                                <w:sz w:val="20"/>
                                <w:szCs w:val="20"/>
                              </w:rPr>
                            </w:pPr>
                          </w:p>
                          <w:p w14:paraId="33E8DF22" w14:textId="77777777" w:rsidR="001E4CE9" w:rsidRPr="001F6895" w:rsidRDefault="001E4CE9" w:rsidP="00AA504F">
                            <w:pPr>
                              <w:rPr>
                                <w:rFonts w:ascii="Arial" w:hAnsi="Arial"/>
                                <w:sz w:val="20"/>
                                <w:szCs w:val="20"/>
                              </w:rPr>
                            </w:pPr>
                          </w:p>
                          <w:p w14:paraId="07C4D979" w14:textId="77777777" w:rsidR="001E4CE9" w:rsidRPr="001F6895" w:rsidRDefault="001E4CE9" w:rsidP="00AA504F">
                            <w:pPr>
                              <w:rPr>
                                <w:rFonts w:ascii="Arial" w:hAnsi="Arial"/>
                                <w:sz w:val="20"/>
                                <w:szCs w:val="20"/>
                              </w:rPr>
                            </w:pPr>
                          </w:p>
                          <w:p w14:paraId="25D79A53" w14:textId="77777777" w:rsidR="001E4CE9" w:rsidRPr="001F6895" w:rsidRDefault="001E4CE9" w:rsidP="00AA504F">
                            <w:pPr>
                              <w:rPr>
                                <w:rFonts w:ascii="Arial" w:hAnsi="Arial"/>
                                <w:sz w:val="20"/>
                                <w:szCs w:val="20"/>
                              </w:rPr>
                            </w:pPr>
                          </w:p>
                          <w:p w14:paraId="5B4831CD" w14:textId="77777777" w:rsidR="001E4CE9" w:rsidRPr="001F6895" w:rsidRDefault="001E4CE9" w:rsidP="00AA504F">
                            <w:pPr>
                              <w:rPr>
                                <w:rFonts w:ascii="Arial" w:hAnsi="Arial"/>
                                <w:sz w:val="20"/>
                                <w:szCs w:val="20"/>
                              </w:rPr>
                            </w:pPr>
                          </w:p>
                          <w:p w14:paraId="7BAB6288" w14:textId="77777777" w:rsidR="001E4CE9" w:rsidRPr="001F6895" w:rsidRDefault="001E4CE9" w:rsidP="00AA504F">
                            <w:pPr>
                              <w:rPr>
                                <w:rFonts w:ascii="Arial" w:hAnsi="Arial"/>
                                <w:sz w:val="20"/>
                                <w:szCs w:val="20"/>
                              </w:rPr>
                            </w:pPr>
                          </w:p>
                          <w:p w14:paraId="78EFEC2C" w14:textId="77777777" w:rsidR="001E4CE9" w:rsidRPr="001F6895" w:rsidRDefault="001E4CE9" w:rsidP="00AA504F">
                            <w:pPr>
                              <w:rPr>
                                <w:rFonts w:ascii="Arial" w:hAnsi="Arial"/>
                                <w:sz w:val="20"/>
                                <w:szCs w:val="20"/>
                              </w:rPr>
                            </w:pPr>
                          </w:p>
                          <w:p w14:paraId="27443C10" w14:textId="77777777" w:rsidR="001E4CE9" w:rsidRPr="001F6895" w:rsidRDefault="001E4CE9" w:rsidP="00AA504F">
                            <w:pPr>
                              <w:rPr>
                                <w:rFonts w:ascii="Arial" w:hAnsi="Arial"/>
                                <w:sz w:val="20"/>
                                <w:szCs w:val="20"/>
                              </w:rPr>
                            </w:pPr>
                          </w:p>
                          <w:p w14:paraId="7FC0F0D3" w14:textId="77777777" w:rsidR="001E4CE9" w:rsidRPr="001F6895" w:rsidRDefault="001E4CE9" w:rsidP="00AA504F">
                            <w:pPr>
                              <w:rPr>
                                <w:rFonts w:ascii="Arial" w:hAnsi="Arial"/>
                                <w:sz w:val="20"/>
                                <w:szCs w:val="20"/>
                              </w:rPr>
                            </w:pPr>
                          </w:p>
                          <w:p w14:paraId="27E3C5A4" w14:textId="77777777" w:rsidR="001E4CE9" w:rsidRPr="001F6895" w:rsidRDefault="001E4CE9" w:rsidP="00AA504F">
                            <w:pPr>
                              <w:rPr>
                                <w:rFonts w:ascii="Arial" w:hAnsi="Arial"/>
                                <w:sz w:val="20"/>
                                <w:szCs w:val="20"/>
                              </w:rPr>
                            </w:pPr>
                          </w:p>
                          <w:p w14:paraId="6821E923" w14:textId="77777777" w:rsidR="001E4CE9" w:rsidRPr="001F6895" w:rsidRDefault="001E4CE9" w:rsidP="00AA504F">
                            <w:pPr>
                              <w:rPr>
                                <w:rFonts w:ascii="Arial" w:hAnsi="Arial"/>
                                <w:sz w:val="20"/>
                                <w:szCs w:val="20"/>
                              </w:rPr>
                            </w:pPr>
                          </w:p>
                          <w:p w14:paraId="77F9C545" w14:textId="77777777" w:rsidR="001E4CE9" w:rsidRPr="001F6895" w:rsidRDefault="001E4CE9" w:rsidP="00AA504F">
                            <w:pPr>
                              <w:rPr>
                                <w:rFonts w:ascii="Arial" w:hAnsi="Arial"/>
                                <w:sz w:val="20"/>
                                <w:szCs w:val="20"/>
                              </w:rPr>
                            </w:pPr>
                          </w:p>
                          <w:p w14:paraId="4411D4F0" w14:textId="77777777" w:rsidR="001E4CE9" w:rsidRPr="001F6895" w:rsidRDefault="001E4CE9" w:rsidP="00AA504F">
                            <w:pPr>
                              <w:rPr>
                                <w:rFonts w:ascii="Arial" w:hAnsi="Arial"/>
                                <w:sz w:val="20"/>
                                <w:szCs w:val="20"/>
                              </w:rPr>
                            </w:pPr>
                          </w:p>
                          <w:p w14:paraId="7B22D22D" w14:textId="77777777" w:rsidR="001E4CE9" w:rsidRPr="001F6895" w:rsidRDefault="001E4CE9" w:rsidP="00AA504F">
                            <w:pPr>
                              <w:rPr>
                                <w:rFonts w:ascii="Arial" w:hAnsi="Arial"/>
                                <w:sz w:val="20"/>
                                <w:szCs w:val="20"/>
                              </w:rPr>
                            </w:pPr>
                          </w:p>
                          <w:p w14:paraId="01E60422" w14:textId="77777777" w:rsidR="001E4CE9" w:rsidRPr="001F6895" w:rsidRDefault="001E4CE9" w:rsidP="00AA504F">
                            <w:pPr>
                              <w:rPr>
                                <w:rFonts w:ascii="Arial" w:hAnsi="Arial"/>
                                <w:noProof/>
                                <w:sz w:val="20"/>
                                <w:szCs w:val="20"/>
                              </w:rPr>
                            </w:pPr>
                          </w:p>
                          <w:p w14:paraId="70394286" w14:textId="77777777" w:rsidR="001E4CE9" w:rsidRPr="000314AD" w:rsidRDefault="001E4CE9" w:rsidP="00AA504F">
                            <w:pPr>
                              <w:rPr>
                                <w:rFonts w:ascii="Arial" w:hAnsi="Arial"/>
                                <w:i/>
                                <w:sz w:val="20"/>
                                <w:szCs w:val="20"/>
                              </w:rPr>
                            </w:pPr>
                            <w:r w:rsidRPr="000314AD">
                              <w:rPr>
                                <w:rFonts w:ascii="Arial" w:hAnsi="Arial"/>
                                <w:i/>
                                <w:sz w:val="20"/>
                                <w:szCs w:val="20"/>
                              </w:rPr>
                              <w:t xml:space="preserve">Despite the shifted IQ-scale in the individuals with </w:t>
                            </w:r>
                            <w:r>
                              <w:rPr>
                                <w:rFonts w:ascii="Arial" w:hAnsi="Arial"/>
                                <w:i/>
                                <w:sz w:val="20"/>
                                <w:szCs w:val="20"/>
                              </w:rPr>
                              <w:t xml:space="preserve">a </w:t>
                            </w:r>
                            <w:r w:rsidRPr="000314AD">
                              <w:rPr>
                                <w:rFonts w:ascii="Arial" w:hAnsi="Arial"/>
                                <w:i/>
                                <w:sz w:val="20"/>
                                <w:szCs w:val="20"/>
                              </w:rPr>
                              <w:t>22q11</w:t>
                            </w:r>
                            <w:r>
                              <w:rPr>
                                <w:rFonts w:ascii="Arial" w:hAnsi="Arial"/>
                                <w:i/>
                                <w:sz w:val="20"/>
                                <w:szCs w:val="20"/>
                              </w:rPr>
                              <w:t>.2 deletion</w:t>
                            </w:r>
                            <w:r w:rsidRPr="000314AD">
                              <w:rPr>
                                <w:rFonts w:ascii="Arial" w:hAnsi="Arial"/>
                                <w:i/>
                                <w:sz w:val="20"/>
                                <w:szCs w:val="20"/>
                              </w:rPr>
                              <w:t xml:space="preserve"> (</w:t>
                            </w:r>
                            <w:r>
                              <w:rPr>
                                <w:rFonts w:ascii="Arial" w:hAnsi="Arial"/>
                                <w:i/>
                                <w:sz w:val="20"/>
                                <w:szCs w:val="20"/>
                              </w:rPr>
                              <w:t>average ~</w:t>
                            </w:r>
                            <w:r w:rsidRPr="000314AD">
                              <w:rPr>
                                <w:rFonts w:ascii="Arial" w:hAnsi="Arial"/>
                                <w:i/>
                                <w:sz w:val="20"/>
                                <w:szCs w:val="20"/>
                              </w:rPr>
                              <w:t>30 IQ points), the distribution is not shifted randomly but closely corresponds to the distribution of IQs of their respective parents.</w:t>
                            </w:r>
                          </w:p>
                          <w:p w14:paraId="5FB9F508" w14:textId="77777777" w:rsidR="001E4CE9" w:rsidRPr="001F6895" w:rsidRDefault="001E4CE9" w:rsidP="00AA504F">
                            <w:pPr>
                              <w:rPr>
                                <w:rFonts w:ascii="Arial" w:hAnsi="Arial"/>
                                <w:sz w:val="20"/>
                                <w:szCs w:val="20"/>
                              </w:rPr>
                            </w:pPr>
                          </w:p>
                          <w:p w14:paraId="7BFA2977" w14:textId="77777777" w:rsidR="001E4CE9" w:rsidRPr="001F6895" w:rsidRDefault="001E4CE9" w:rsidP="00AA504F">
                            <w:pPr>
                              <w:rPr>
                                <w:rFonts w:ascii="Arial" w:hAnsi="Arial"/>
                                <w:sz w:val="20"/>
                                <w:szCs w:val="20"/>
                              </w:rPr>
                            </w:pPr>
                          </w:p>
                          <w:p w14:paraId="4715BA35" w14:textId="77777777" w:rsidR="001E4CE9" w:rsidRPr="001F6895" w:rsidRDefault="001E4CE9" w:rsidP="00AA504F">
                            <w:pPr>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3" type="#_x0000_t202" style="position:absolute;margin-left:-26.95pt;margin-top:3.95pt;width:5in;height:7in;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" filled="f" strokecolor="#7f7f7f [1612]" strokeweight=".5pt">
                <v:textbox>
                  <w:txbxContent>
                    <w:p w14:paraId="074CFCD9" w14:textId="77777777" w:rsidR="001E4CE9" w:rsidRPr="001F6895" w:rsidRDefault="001E4CE9" w:rsidP="00AA504F">
                      <w:pPr>
                        <w:rPr>
                          <w:rFonts w:ascii="Arial" w:hAnsi="Arial"/>
                          <w:sz w:val="20"/>
                          <w:szCs w:val="20"/>
                        </w:rPr>
                      </w:pPr>
                      <w:r>
                        <w:rPr>
                          <w:rFonts w:ascii="Arial" w:hAnsi="Arial"/>
                          <w:b/>
                          <w:sz w:val="20"/>
                          <w:szCs w:val="20"/>
                        </w:rPr>
                        <w:t>2B.</w:t>
                      </w:r>
                      <w:r>
                        <w:rPr>
                          <w:rFonts w:ascii="Arial" w:hAnsi="Arial"/>
                          <w:sz w:val="20"/>
                          <w:szCs w:val="20"/>
                        </w:rPr>
                        <w:t xml:space="preserve"> Idealized s</w:t>
                      </w:r>
                      <w:r w:rsidRPr="001F6895">
                        <w:rPr>
                          <w:rFonts w:ascii="Arial" w:hAnsi="Arial"/>
                          <w:sz w:val="20"/>
                          <w:szCs w:val="20"/>
                        </w:rPr>
                        <w:t xml:space="preserve">chematic depiction of distribution of </w:t>
                      </w:r>
                      <w:r>
                        <w:rPr>
                          <w:rFonts w:ascii="Arial" w:hAnsi="Arial"/>
                          <w:sz w:val="20"/>
                          <w:szCs w:val="20"/>
                        </w:rPr>
                        <w:t>FS</w:t>
                      </w:r>
                      <w:r w:rsidRPr="001F6895">
                        <w:rPr>
                          <w:rFonts w:ascii="Arial" w:hAnsi="Arial"/>
                          <w:sz w:val="20"/>
                          <w:szCs w:val="20"/>
                        </w:rPr>
                        <w:t xml:space="preserve">IQ in </w:t>
                      </w:r>
                      <w:r>
                        <w:rPr>
                          <w:rFonts w:ascii="Arial" w:hAnsi="Arial"/>
                          <w:sz w:val="20"/>
                          <w:szCs w:val="20"/>
                        </w:rPr>
                        <w:t xml:space="preserve">adult </w:t>
                      </w:r>
                      <w:proofErr w:type="spellStart"/>
                      <w:r>
                        <w:rPr>
                          <w:rFonts w:ascii="Arial" w:hAnsi="Arial"/>
                          <w:sz w:val="20"/>
                          <w:szCs w:val="20"/>
                        </w:rPr>
                        <w:t>probands</w:t>
                      </w:r>
                      <w:proofErr w:type="spellEnd"/>
                      <w:r w:rsidRPr="001F6895">
                        <w:rPr>
                          <w:rFonts w:ascii="Arial" w:hAnsi="Arial"/>
                          <w:sz w:val="20"/>
                          <w:szCs w:val="20"/>
                        </w:rPr>
                        <w:t xml:space="preserve"> with a</w:t>
                      </w:r>
                      <w:r>
                        <w:rPr>
                          <w:rFonts w:ascii="Arial" w:hAnsi="Arial"/>
                          <w:sz w:val="20"/>
                          <w:szCs w:val="20"/>
                        </w:rPr>
                        <w:t xml:space="preserve"> </w:t>
                      </w:r>
                      <w:r w:rsidRPr="00CA6B48">
                        <w:rPr>
                          <w:rFonts w:ascii="Arial" w:hAnsi="Arial"/>
                          <w:i/>
                          <w:iCs/>
                          <w:sz w:val="20"/>
                          <w:szCs w:val="20"/>
                        </w:rPr>
                        <w:t>de novo</w:t>
                      </w:r>
                      <w:r w:rsidRPr="001F6895">
                        <w:rPr>
                          <w:rFonts w:ascii="Arial" w:hAnsi="Arial"/>
                          <w:sz w:val="20"/>
                          <w:szCs w:val="20"/>
                        </w:rPr>
                        <w:t xml:space="preserve"> 22q11.2 deletion (right) and their unaffected parents (left).</w:t>
                      </w:r>
                    </w:p>
                    <w:p w14:paraId="2F8CCF06" w14:textId="77777777" w:rsidR="001E4CE9" w:rsidRPr="001F6895" w:rsidRDefault="001E4CE9" w:rsidP="00AA504F">
                      <w:pPr>
                        <w:rPr>
                          <w:rFonts w:ascii="Arial" w:hAnsi="Arial"/>
                          <w:sz w:val="20"/>
                          <w:szCs w:val="20"/>
                        </w:rPr>
                      </w:pPr>
                    </w:p>
                    <w:p w14:paraId="47EEE9E1" w14:textId="77777777" w:rsidR="001E4CE9" w:rsidRPr="001F6895" w:rsidRDefault="001E4CE9" w:rsidP="00AA504F">
                      <w:pPr>
                        <w:rPr>
                          <w:rFonts w:ascii="Arial" w:hAnsi="Arial"/>
                          <w:sz w:val="20"/>
                          <w:szCs w:val="20"/>
                        </w:rPr>
                      </w:pPr>
                    </w:p>
                    <w:p w14:paraId="338F2844" w14:textId="77777777" w:rsidR="001E4CE9" w:rsidRPr="001F6895" w:rsidRDefault="001E4CE9" w:rsidP="00AA504F">
                      <w:pPr>
                        <w:rPr>
                          <w:rFonts w:ascii="Arial" w:hAnsi="Arial"/>
                          <w:sz w:val="20"/>
                          <w:szCs w:val="20"/>
                        </w:rPr>
                      </w:pPr>
                    </w:p>
                    <w:p w14:paraId="16089624" w14:textId="77777777" w:rsidR="001E4CE9" w:rsidRPr="001F6895" w:rsidRDefault="001E4CE9" w:rsidP="00AA504F">
                      <w:pPr>
                        <w:rPr>
                          <w:rFonts w:ascii="Arial" w:hAnsi="Arial"/>
                          <w:sz w:val="20"/>
                          <w:szCs w:val="20"/>
                        </w:rPr>
                      </w:pPr>
                    </w:p>
                    <w:p w14:paraId="6274A9F5" w14:textId="77777777" w:rsidR="001E4CE9" w:rsidRPr="001F6895" w:rsidRDefault="001E4CE9" w:rsidP="00AA504F">
                      <w:pPr>
                        <w:rPr>
                          <w:rFonts w:ascii="Arial" w:hAnsi="Arial"/>
                          <w:sz w:val="20"/>
                          <w:szCs w:val="20"/>
                        </w:rPr>
                      </w:pPr>
                    </w:p>
                    <w:p w14:paraId="30A915C3" w14:textId="77777777" w:rsidR="001E4CE9" w:rsidRPr="001F6895" w:rsidRDefault="001E4CE9" w:rsidP="00AA504F">
                      <w:pPr>
                        <w:rPr>
                          <w:rFonts w:ascii="Arial" w:hAnsi="Arial"/>
                          <w:sz w:val="20"/>
                          <w:szCs w:val="20"/>
                        </w:rPr>
                      </w:pPr>
                    </w:p>
                    <w:p w14:paraId="61B4BA0C" w14:textId="77777777" w:rsidR="001E4CE9" w:rsidRPr="001F6895" w:rsidRDefault="001E4CE9" w:rsidP="00AA504F">
                      <w:pPr>
                        <w:rPr>
                          <w:rFonts w:ascii="Arial" w:hAnsi="Arial"/>
                          <w:sz w:val="20"/>
                          <w:szCs w:val="20"/>
                        </w:rPr>
                      </w:pPr>
                    </w:p>
                    <w:p w14:paraId="6D5240E3" w14:textId="77777777" w:rsidR="001E4CE9" w:rsidRPr="001F6895" w:rsidRDefault="001E4CE9" w:rsidP="00AA504F">
                      <w:pPr>
                        <w:rPr>
                          <w:rFonts w:ascii="Arial" w:hAnsi="Arial"/>
                          <w:sz w:val="20"/>
                          <w:szCs w:val="20"/>
                        </w:rPr>
                      </w:pPr>
                    </w:p>
                    <w:p w14:paraId="07903F33" w14:textId="77777777" w:rsidR="001E4CE9" w:rsidRPr="001F6895" w:rsidRDefault="001E4CE9" w:rsidP="00AA504F">
                      <w:pPr>
                        <w:rPr>
                          <w:rFonts w:ascii="Arial" w:hAnsi="Arial"/>
                          <w:sz w:val="20"/>
                          <w:szCs w:val="20"/>
                        </w:rPr>
                      </w:pPr>
                    </w:p>
                    <w:p w14:paraId="43D54F62" w14:textId="77777777" w:rsidR="001E4CE9" w:rsidRPr="001F6895" w:rsidRDefault="001E4CE9" w:rsidP="00AA504F">
                      <w:pPr>
                        <w:rPr>
                          <w:rFonts w:ascii="Arial" w:hAnsi="Arial"/>
                          <w:sz w:val="20"/>
                          <w:szCs w:val="20"/>
                        </w:rPr>
                      </w:pPr>
                    </w:p>
                    <w:p w14:paraId="695343DB" w14:textId="77777777" w:rsidR="001E4CE9" w:rsidRPr="001F6895" w:rsidRDefault="001E4CE9" w:rsidP="00AA504F">
                      <w:pPr>
                        <w:rPr>
                          <w:rFonts w:ascii="Arial" w:hAnsi="Arial"/>
                          <w:sz w:val="20"/>
                          <w:szCs w:val="20"/>
                        </w:rPr>
                      </w:pPr>
                    </w:p>
                    <w:p w14:paraId="3A5F1FEC" w14:textId="77777777" w:rsidR="001E4CE9" w:rsidRPr="001F6895" w:rsidRDefault="001E4CE9" w:rsidP="00AA504F">
                      <w:pPr>
                        <w:rPr>
                          <w:rFonts w:ascii="Arial" w:hAnsi="Arial"/>
                          <w:sz w:val="20"/>
                          <w:szCs w:val="20"/>
                        </w:rPr>
                      </w:pPr>
                    </w:p>
                    <w:p w14:paraId="6E5861C5" w14:textId="77777777" w:rsidR="001E4CE9" w:rsidRPr="001F6895" w:rsidRDefault="001E4CE9" w:rsidP="00AA504F">
                      <w:pPr>
                        <w:rPr>
                          <w:rFonts w:ascii="Arial" w:hAnsi="Arial"/>
                          <w:sz w:val="20"/>
                          <w:szCs w:val="20"/>
                        </w:rPr>
                      </w:pPr>
                    </w:p>
                    <w:p w14:paraId="4FABB5E1" w14:textId="77777777" w:rsidR="001E4CE9" w:rsidRPr="001F6895" w:rsidRDefault="001E4CE9" w:rsidP="00AA504F">
                      <w:pPr>
                        <w:rPr>
                          <w:rFonts w:ascii="Arial" w:hAnsi="Arial"/>
                          <w:sz w:val="20"/>
                          <w:szCs w:val="20"/>
                        </w:rPr>
                      </w:pPr>
                    </w:p>
                    <w:p w14:paraId="096D6790" w14:textId="77777777" w:rsidR="001E4CE9" w:rsidRPr="001F6895" w:rsidRDefault="001E4CE9" w:rsidP="00AA504F">
                      <w:pPr>
                        <w:rPr>
                          <w:rFonts w:ascii="Arial" w:hAnsi="Arial"/>
                          <w:sz w:val="20"/>
                          <w:szCs w:val="20"/>
                        </w:rPr>
                      </w:pPr>
                    </w:p>
                    <w:p w14:paraId="452AA53A" w14:textId="77777777" w:rsidR="001E4CE9" w:rsidRPr="001F6895" w:rsidRDefault="001E4CE9" w:rsidP="00AA504F">
                      <w:pPr>
                        <w:rPr>
                          <w:rFonts w:ascii="Arial" w:hAnsi="Arial"/>
                          <w:sz w:val="20"/>
                          <w:szCs w:val="20"/>
                        </w:rPr>
                      </w:pPr>
                    </w:p>
                    <w:p w14:paraId="10117877" w14:textId="77777777" w:rsidR="001E4CE9" w:rsidRPr="001F6895" w:rsidRDefault="001E4CE9" w:rsidP="00AA504F">
                      <w:pPr>
                        <w:rPr>
                          <w:rFonts w:ascii="Arial" w:hAnsi="Arial"/>
                          <w:sz w:val="20"/>
                          <w:szCs w:val="20"/>
                        </w:rPr>
                      </w:pPr>
                    </w:p>
                    <w:p w14:paraId="09473145" w14:textId="77777777" w:rsidR="001E4CE9" w:rsidRPr="001F6895" w:rsidRDefault="001E4CE9" w:rsidP="00AA504F">
                      <w:pPr>
                        <w:rPr>
                          <w:rFonts w:ascii="Arial" w:hAnsi="Arial"/>
                          <w:sz w:val="20"/>
                          <w:szCs w:val="20"/>
                        </w:rPr>
                      </w:pPr>
                    </w:p>
                    <w:p w14:paraId="0B39D4D9" w14:textId="77777777" w:rsidR="001E4CE9" w:rsidRPr="001F6895" w:rsidRDefault="001E4CE9" w:rsidP="00AA504F">
                      <w:pPr>
                        <w:rPr>
                          <w:rFonts w:ascii="Arial" w:hAnsi="Arial"/>
                          <w:sz w:val="20"/>
                          <w:szCs w:val="20"/>
                        </w:rPr>
                      </w:pPr>
                    </w:p>
                    <w:p w14:paraId="44A745D3" w14:textId="77777777" w:rsidR="001E4CE9" w:rsidRPr="001F6895" w:rsidRDefault="001E4CE9" w:rsidP="00AA504F">
                      <w:pPr>
                        <w:rPr>
                          <w:rFonts w:ascii="Arial" w:hAnsi="Arial"/>
                          <w:sz w:val="20"/>
                          <w:szCs w:val="20"/>
                        </w:rPr>
                      </w:pPr>
                    </w:p>
                    <w:p w14:paraId="602E83F2" w14:textId="77777777" w:rsidR="001E4CE9" w:rsidRPr="001F6895" w:rsidRDefault="001E4CE9" w:rsidP="00AA504F">
                      <w:pPr>
                        <w:rPr>
                          <w:rFonts w:ascii="Arial" w:hAnsi="Arial"/>
                          <w:sz w:val="20"/>
                          <w:szCs w:val="20"/>
                        </w:rPr>
                      </w:pPr>
                    </w:p>
                    <w:p w14:paraId="7388C203" w14:textId="77777777" w:rsidR="001E4CE9" w:rsidRPr="001F6895" w:rsidRDefault="001E4CE9" w:rsidP="00AA504F">
                      <w:pPr>
                        <w:rPr>
                          <w:rFonts w:ascii="Arial" w:hAnsi="Arial"/>
                          <w:sz w:val="20"/>
                          <w:szCs w:val="20"/>
                        </w:rPr>
                      </w:pPr>
                    </w:p>
                    <w:p w14:paraId="6087EAE5" w14:textId="77777777" w:rsidR="001E4CE9" w:rsidRPr="001F6895" w:rsidRDefault="001E4CE9" w:rsidP="00AA504F">
                      <w:pPr>
                        <w:rPr>
                          <w:rFonts w:ascii="Arial" w:hAnsi="Arial"/>
                          <w:sz w:val="20"/>
                          <w:szCs w:val="20"/>
                        </w:rPr>
                      </w:pPr>
                    </w:p>
                    <w:p w14:paraId="594B2C21" w14:textId="77777777" w:rsidR="001E4CE9" w:rsidRPr="001F6895" w:rsidRDefault="001E4CE9" w:rsidP="00AA504F">
                      <w:pPr>
                        <w:rPr>
                          <w:rFonts w:ascii="Arial" w:hAnsi="Arial"/>
                          <w:sz w:val="20"/>
                          <w:szCs w:val="20"/>
                        </w:rPr>
                      </w:pPr>
                    </w:p>
                    <w:p w14:paraId="33E8DF22" w14:textId="77777777" w:rsidR="001E4CE9" w:rsidRPr="001F6895" w:rsidRDefault="001E4CE9" w:rsidP="00AA504F">
                      <w:pPr>
                        <w:rPr>
                          <w:rFonts w:ascii="Arial" w:hAnsi="Arial"/>
                          <w:sz w:val="20"/>
                          <w:szCs w:val="20"/>
                        </w:rPr>
                      </w:pPr>
                    </w:p>
                    <w:p w14:paraId="07C4D979" w14:textId="77777777" w:rsidR="001E4CE9" w:rsidRPr="001F6895" w:rsidRDefault="001E4CE9" w:rsidP="00AA504F">
                      <w:pPr>
                        <w:rPr>
                          <w:rFonts w:ascii="Arial" w:hAnsi="Arial"/>
                          <w:sz w:val="20"/>
                          <w:szCs w:val="20"/>
                        </w:rPr>
                      </w:pPr>
                    </w:p>
                    <w:p w14:paraId="25D79A53" w14:textId="77777777" w:rsidR="001E4CE9" w:rsidRPr="001F6895" w:rsidRDefault="001E4CE9" w:rsidP="00AA504F">
                      <w:pPr>
                        <w:rPr>
                          <w:rFonts w:ascii="Arial" w:hAnsi="Arial"/>
                          <w:sz w:val="20"/>
                          <w:szCs w:val="20"/>
                        </w:rPr>
                      </w:pPr>
                    </w:p>
                    <w:p w14:paraId="5B4831CD" w14:textId="77777777" w:rsidR="001E4CE9" w:rsidRPr="001F6895" w:rsidRDefault="001E4CE9" w:rsidP="00AA504F">
                      <w:pPr>
                        <w:rPr>
                          <w:rFonts w:ascii="Arial" w:hAnsi="Arial"/>
                          <w:sz w:val="20"/>
                          <w:szCs w:val="20"/>
                        </w:rPr>
                      </w:pPr>
                    </w:p>
                    <w:p w14:paraId="7BAB6288" w14:textId="77777777" w:rsidR="001E4CE9" w:rsidRPr="001F6895" w:rsidRDefault="001E4CE9" w:rsidP="00AA504F">
                      <w:pPr>
                        <w:rPr>
                          <w:rFonts w:ascii="Arial" w:hAnsi="Arial"/>
                          <w:sz w:val="20"/>
                          <w:szCs w:val="20"/>
                        </w:rPr>
                      </w:pPr>
                    </w:p>
                    <w:p w14:paraId="78EFEC2C" w14:textId="77777777" w:rsidR="001E4CE9" w:rsidRPr="001F6895" w:rsidRDefault="001E4CE9" w:rsidP="00AA504F">
                      <w:pPr>
                        <w:rPr>
                          <w:rFonts w:ascii="Arial" w:hAnsi="Arial"/>
                          <w:sz w:val="20"/>
                          <w:szCs w:val="20"/>
                        </w:rPr>
                      </w:pPr>
                    </w:p>
                    <w:p w14:paraId="27443C10" w14:textId="77777777" w:rsidR="001E4CE9" w:rsidRPr="001F6895" w:rsidRDefault="001E4CE9" w:rsidP="00AA504F">
                      <w:pPr>
                        <w:rPr>
                          <w:rFonts w:ascii="Arial" w:hAnsi="Arial"/>
                          <w:sz w:val="20"/>
                          <w:szCs w:val="20"/>
                        </w:rPr>
                      </w:pPr>
                    </w:p>
                    <w:p w14:paraId="7FC0F0D3" w14:textId="77777777" w:rsidR="001E4CE9" w:rsidRPr="001F6895" w:rsidRDefault="001E4CE9" w:rsidP="00AA504F">
                      <w:pPr>
                        <w:rPr>
                          <w:rFonts w:ascii="Arial" w:hAnsi="Arial"/>
                          <w:sz w:val="20"/>
                          <w:szCs w:val="20"/>
                        </w:rPr>
                      </w:pPr>
                    </w:p>
                    <w:p w14:paraId="27E3C5A4" w14:textId="77777777" w:rsidR="001E4CE9" w:rsidRPr="001F6895" w:rsidRDefault="001E4CE9" w:rsidP="00AA504F">
                      <w:pPr>
                        <w:rPr>
                          <w:rFonts w:ascii="Arial" w:hAnsi="Arial"/>
                          <w:sz w:val="20"/>
                          <w:szCs w:val="20"/>
                        </w:rPr>
                      </w:pPr>
                    </w:p>
                    <w:p w14:paraId="6821E923" w14:textId="77777777" w:rsidR="001E4CE9" w:rsidRPr="001F6895" w:rsidRDefault="001E4CE9" w:rsidP="00AA504F">
                      <w:pPr>
                        <w:rPr>
                          <w:rFonts w:ascii="Arial" w:hAnsi="Arial"/>
                          <w:sz w:val="20"/>
                          <w:szCs w:val="20"/>
                        </w:rPr>
                      </w:pPr>
                    </w:p>
                    <w:p w14:paraId="77F9C545" w14:textId="77777777" w:rsidR="001E4CE9" w:rsidRPr="001F6895" w:rsidRDefault="001E4CE9" w:rsidP="00AA504F">
                      <w:pPr>
                        <w:rPr>
                          <w:rFonts w:ascii="Arial" w:hAnsi="Arial"/>
                          <w:sz w:val="20"/>
                          <w:szCs w:val="20"/>
                        </w:rPr>
                      </w:pPr>
                    </w:p>
                    <w:p w14:paraId="4411D4F0" w14:textId="77777777" w:rsidR="001E4CE9" w:rsidRPr="001F6895" w:rsidRDefault="001E4CE9" w:rsidP="00AA504F">
                      <w:pPr>
                        <w:rPr>
                          <w:rFonts w:ascii="Arial" w:hAnsi="Arial"/>
                          <w:sz w:val="20"/>
                          <w:szCs w:val="20"/>
                        </w:rPr>
                      </w:pPr>
                    </w:p>
                    <w:p w14:paraId="7B22D22D" w14:textId="77777777" w:rsidR="001E4CE9" w:rsidRPr="001F6895" w:rsidRDefault="001E4CE9" w:rsidP="00AA504F">
                      <w:pPr>
                        <w:rPr>
                          <w:rFonts w:ascii="Arial" w:hAnsi="Arial"/>
                          <w:sz w:val="20"/>
                          <w:szCs w:val="20"/>
                        </w:rPr>
                      </w:pPr>
                    </w:p>
                    <w:p w14:paraId="01E60422" w14:textId="77777777" w:rsidR="001E4CE9" w:rsidRPr="001F6895" w:rsidRDefault="001E4CE9" w:rsidP="00AA504F">
                      <w:pPr>
                        <w:rPr>
                          <w:rFonts w:ascii="Arial" w:hAnsi="Arial"/>
                          <w:noProof/>
                          <w:sz w:val="20"/>
                          <w:szCs w:val="20"/>
                        </w:rPr>
                      </w:pPr>
                    </w:p>
                    <w:p w14:paraId="70394286" w14:textId="77777777" w:rsidR="001E4CE9" w:rsidRPr="000314AD" w:rsidRDefault="001E4CE9" w:rsidP="00AA504F">
                      <w:pPr>
                        <w:rPr>
                          <w:rFonts w:ascii="Arial" w:hAnsi="Arial"/>
                          <w:i/>
                          <w:sz w:val="20"/>
                          <w:szCs w:val="20"/>
                        </w:rPr>
                      </w:pPr>
                      <w:r w:rsidRPr="000314AD">
                        <w:rPr>
                          <w:rFonts w:ascii="Arial" w:hAnsi="Arial"/>
                          <w:i/>
                          <w:sz w:val="20"/>
                          <w:szCs w:val="20"/>
                        </w:rPr>
                        <w:t xml:space="preserve">Despite the shifted IQ-scale in the individuals with </w:t>
                      </w:r>
                      <w:r>
                        <w:rPr>
                          <w:rFonts w:ascii="Arial" w:hAnsi="Arial"/>
                          <w:i/>
                          <w:sz w:val="20"/>
                          <w:szCs w:val="20"/>
                        </w:rPr>
                        <w:t xml:space="preserve">a </w:t>
                      </w:r>
                      <w:r w:rsidRPr="000314AD">
                        <w:rPr>
                          <w:rFonts w:ascii="Arial" w:hAnsi="Arial"/>
                          <w:i/>
                          <w:sz w:val="20"/>
                          <w:szCs w:val="20"/>
                        </w:rPr>
                        <w:t>22q11</w:t>
                      </w:r>
                      <w:r>
                        <w:rPr>
                          <w:rFonts w:ascii="Arial" w:hAnsi="Arial"/>
                          <w:i/>
                          <w:sz w:val="20"/>
                          <w:szCs w:val="20"/>
                        </w:rPr>
                        <w:t>.2 deletion</w:t>
                      </w:r>
                      <w:r w:rsidRPr="000314AD">
                        <w:rPr>
                          <w:rFonts w:ascii="Arial" w:hAnsi="Arial"/>
                          <w:i/>
                          <w:sz w:val="20"/>
                          <w:szCs w:val="20"/>
                        </w:rPr>
                        <w:t xml:space="preserve"> (</w:t>
                      </w:r>
                      <w:r>
                        <w:rPr>
                          <w:rFonts w:ascii="Arial" w:hAnsi="Arial"/>
                          <w:i/>
                          <w:sz w:val="20"/>
                          <w:szCs w:val="20"/>
                        </w:rPr>
                        <w:t>average ~</w:t>
                      </w:r>
                      <w:r w:rsidRPr="000314AD">
                        <w:rPr>
                          <w:rFonts w:ascii="Arial" w:hAnsi="Arial"/>
                          <w:i/>
                          <w:sz w:val="20"/>
                          <w:szCs w:val="20"/>
                        </w:rPr>
                        <w:t>30 IQ points), the distribution is not shifted randomly but closely corresponds to the distribution of IQs of their respective parents.</w:t>
                      </w:r>
                    </w:p>
                    <w:p w14:paraId="5FB9F508" w14:textId="77777777" w:rsidR="001E4CE9" w:rsidRPr="001F6895" w:rsidRDefault="001E4CE9" w:rsidP="00AA504F">
                      <w:pPr>
                        <w:rPr>
                          <w:rFonts w:ascii="Arial" w:hAnsi="Arial"/>
                          <w:sz w:val="20"/>
                          <w:szCs w:val="20"/>
                        </w:rPr>
                      </w:pPr>
                    </w:p>
                    <w:p w14:paraId="7BFA2977" w14:textId="77777777" w:rsidR="001E4CE9" w:rsidRPr="001F6895" w:rsidRDefault="001E4CE9" w:rsidP="00AA504F">
                      <w:pPr>
                        <w:rPr>
                          <w:rFonts w:ascii="Arial" w:hAnsi="Arial"/>
                          <w:sz w:val="20"/>
                          <w:szCs w:val="20"/>
                        </w:rPr>
                      </w:pPr>
                    </w:p>
                    <w:p w14:paraId="4715BA35" w14:textId="77777777" w:rsidR="001E4CE9" w:rsidRPr="001F6895" w:rsidRDefault="001E4CE9" w:rsidP="00AA504F">
                      <w:pPr>
                        <w:rPr>
                          <w:rFonts w:ascii="Arial" w:hAnsi="Arial"/>
                          <w:sz w:val="20"/>
                          <w:szCs w:val="20"/>
                        </w:rPr>
                      </w:pPr>
                    </w:p>
                  </w:txbxContent>
                </v:textbox>
              </v:shape>
            </w:pict>
          </mc:Fallback>
        </mc:AlternateContent>
      </w:r>
      <w:r w:rsidR="00AA504F" w:rsidRPr="00584140">
        <w:rPr>
          <w:rFonts w:ascii="Arial" w:hAnsi="Arial" w:cs="Arial"/>
          <w:noProof/>
          <w:sz w:val="20"/>
          <w:szCs w:val="20"/>
        </w:rPr>
        <w:drawing>
          <wp:anchor distT="0" distB="0" distL="114300" distR="114300" simplePos="0" relativeHeight="251677696" behindDoc="0" locked="0" layoutInCell="1" allowOverlap="1" wp14:anchorId="42D3C593" wp14:editId="6D429D8D">
            <wp:simplePos x="0" y="0"/>
            <wp:positionH relativeFrom="column">
              <wp:posOffset>4487333</wp:posOffset>
            </wp:positionH>
            <wp:positionV relativeFrom="paragraph">
              <wp:posOffset>1015365</wp:posOffset>
            </wp:positionV>
            <wp:extent cx="5027004" cy="434721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9-11-29 at 11.40.40.png"/>
                    <pic:cNvPicPr/>
                  </pic:nvPicPr>
                  <pic:blipFill rotWithShape="1">
                    <a:blip r:embed="rId18">
                      <a:extLst>
                        <a:ext uri="{28A0092B-C50C-407E-A947-70E740481C1C}">
                          <a14:useLocalDpi xmlns:a14="http://schemas.microsoft.com/office/drawing/2010/main" val="0"/>
                        </a:ext>
                      </a:extLst>
                    </a:blip>
                    <a:srcRect l="2784" b="2460"/>
                    <a:stretch/>
                  </pic:blipFill>
                  <pic:spPr bwMode="auto">
                    <a:xfrm>
                      <a:off x="0" y="0"/>
                      <a:ext cx="5027493" cy="43476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04F" w:rsidRPr="00584140">
        <w:rPr>
          <w:rFonts w:ascii="Arial" w:hAnsi="Arial" w:cs="Arial"/>
          <w:noProof/>
          <w:sz w:val="20"/>
          <w:szCs w:val="20"/>
        </w:rPr>
        <w:drawing>
          <wp:anchor distT="0" distB="0" distL="114300" distR="114300" simplePos="0" relativeHeight="251679744" behindDoc="0" locked="0" layoutInCell="1" allowOverlap="1" wp14:anchorId="0DA93E69" wp14:editId="2FA32E79">
            <wp:simplePos x="0" y="0"/>
            <wp:positionH relativeFrom="column">
              <wp:posOffset>-342900</wp:posOffset>
            </wp:positionH>
            <wp:positionV relativeFrom="paragraph">
              <wp:posOffset>830580</wp:posOffset>
            </wp:positionV>
            <wp:extent cx="4572000" cy="44126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9">
                      <a:extLst>
                        <a:ext uri="{28A0092B-C50C-407E-A947-70E740481C1C}">
                          <a14:useLocalDpi xmlns:a14="http://schemas.microsoft.com/office/drawing/2010/main" val="0"/>
                        </a:ext>
                      </a:extLst>
                    </a:blip>
                    <a:srcRect l="12460" r="11269"/>
                    <a:stretch/>
                  </pic:blipFill>
                  <pic:spPr bwMode="auto">
                    <a:xfrm>
                      <a:off x="0" y="0"/>
                      <a:ext cx="4572000" cy="4412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04F" w:rsidRPr="00584140">
        <w:rPr>
          <w:rFonts w:ascii="Arial" w:hAnsi="Arial" w:cs="Arial"/>
          <w:noProof/>
          <w:sz w:val="20"/>
          <w:szCs w:val="20"/>
        </w:rPr>
        <mc:AlternateContent>
          <mc:Choice Requires="wps">
            <w:drawing>
              <wp:anchor distT="0" distB="0" distL="114300" distR="114300" simplePos="0" relativeHeight="251682816" behindDoc="0" locked="0" layoutInCell="1" allowOverlap="1" wp14:anchorId="1C8EFB71" wp14:editId="223AA25D">
                <wp:simplePos x="0" y="0"/>
                <wp:positionH relativeFrom="column">
                  <wp:posOffset>1485900</wp:posOffset>
                </wp:positionH>
                <wp:positionV relativeFrom="paragraph">
                  <wp:posOffset>5318760</wp:posOffset>
                </wp:positionV>
                <wp:extent cx="939165" cy="495935"/>
                <wp:effectExtent l="0" t="0" r="0" b="12065"/>
                <wp:wrapThrough wrapText="bothSides">
                  <wp:wrapPolygon edited="0">
                    <wp:start x="584" y="0"/>
                    <wp:lineTo x="584" y="21019"/>
                    <wp:lineTo x="20446" y="21019"/>
                    <wp:lineTo x="20446" y="0"/>
                    <wp:lineTo x="584" y="0"/>
                  </wp:wrapPolygon>
                </wp:wrapThrough>
                <wp:docPr id="13" name="Text Box 13"/>
                <wp:cNvGraphicFramePr/>
                <a:graphic xmlns:a="http://schemas.openxmlformats.org/drawingml/2006/main">
                  <a:graphicData uri="http://schemas.microsoft.com/office/word/2010/wordprocessingShape">
                    <wps:wsp>
                      <wps:cNvSpPr txBox="1"/>
                      <wps:spPr>
                        <a:xfrm>
                          <a:off x="0" y="0"/>
                          <a:ext cx="939165" cy="495935"/>
                        </a:xfrm>
                        <a:prstGeom prst="rect">
                          <a:avLst/>
                        </a:prstGeom>
                        <a:noFill/>
                        <a:ln w="12700" cmpd="sng">
                          <a:no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EA2490C" w14:textId="77777777" w:rsidR="001E4CE9" w:rsidRDefault="001E4CE9" w:rsidP="00AA504F">
                            <w:pPr>
                              <w:jc w:val="center"/>
                              <w:rPr>
                                <w:rFonts w:ascii="Arial" w:hAnsi="Arial"/>
                                <w:sz w:val="20"/>
                                <w:szCs w:val="20"/>
                              </w:rPr>
                            </w:pPr>
                            <w:r>
                              <w:rPr>
                                <w:rFonts w:ascii="Arial" w:hAnsi="Arial"/>
                                <w:sz w:val="20"/>
                                <w:szCs w:val="20"/>
                              </w:rPr>
                              <w:t>IQ</w:t>
                            </w:r>
                          </w:p>
                          <w:p w14:paraId="22D92CA0" w14:textId="77777777" w:rsidR="001E4CE9" w:rsidRPr="00AD3F82" w:rsidRDefault="001E4CE9" w:rsidP="00AA504F">
                            <w:pPr>
                              <w:jc w:val="center"/>
                              <w:rPr>
                                <w:rFonts w:ascii="Arial" w:hAnsi="Arial"/>
                                <w:sz w:val="20"/>
                                <w:szCs w:val="20"/>
                              </w:rPr>
                            </w:pPr>
                            <w:proofErr w:type="gramStart"/>
                            <w:r>
                              <w:rPr>
                                <w:rFonts w:ascii="Arial" w:hAnsi="Arial"/>
                                <w:sz w:val="20"/>
                                <w:szCs w:val="20"/>
                              </w:rPr>
                              <w:t>distribution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4" type="#_x0000_t202" style="position:absolute;margin-left:117pt;margin-top:418.8pt;width:73.95pt;height:39.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" filled="f" stroked="f" strokeweight="1pt">
                <v:textbox>
                  <w:txbxContent>
                    <w:p w14:paraId="2EA2490C" w14:textId="77777777" w:rsidR="001E4CE9" w:rsidRDefault="001E4CE9" w:rsidP="00AA504F">
                      <w:pPr>
                        <w:jc w:val="center"/>
                        <w:rPr>
                          <w:rFonts w:ascii="Arial" w:hAnsi="Arial"/>
                          <w:sz w:val="20"/>
                          <w:szCs w:val="20"/>
                        </w:rPr>
                      </w:pPr>
                      <w:r>
                        <w:rPr>
                          <w:rFonts w:ascii="Arial" w:hAnsi="Arial"/>
                          <w:sz w:val="20"/>
                          <w:szCs w:val="20"/>
                        </w:rPr>
                        <w:t>IQ</w:t>
                      </w:r>
                    </w:p>
                    <w:p w14:paraId="22D92CA0" w14:textId="77777777" w:rsidR="001E4CE9" w:rsidRPr="00AD3F82" w:rsidRDefault="001E4CE9" w:rsidP="00AA504F">
                      <w:pPr>
                        <w:jc w:val="center"/>
                        <w:rPr>
                          <w:rFonts w:ascii="Arial" w:hAnsi="Arial"/>
                          <w:sz w:val="20"/>
                          <w:szCs w:val="20"/>
                        </w:rPr>
                      </w:pPr>
                      <w:proofErr w:type="gramStart"/>
                      <w:r>
                        <w:rPr>
                          <w:rFonts w:ascii="Arial" w:hAnsi="Arial"/>
                          <w:sz w:val="20"/>
                          <w:szCs w:val="20"/>
                        </w:rPr>
                        <w:t>distribution</w:t>
                      </w:r>
                      <w:proofErr w:type="gramEnd"/>
                    </w:p>
                  </w:txbxContent>
                </v:textbox>
                <w10:wrap type="through"/>
              </v:shape>
            </w:pict>
          </mc:Fallback>
        </mc:AlternateContent>
      </w:r>
      <w:r w:rsidR="00AA504F" w:rsidRPr="00584140">
        <w:rPr>
          <w:rFonts w:ascii="Arial" w:hAnsi="Arial" w:cs="Arial"/>
          <w:noProof/>
          <w:sz w:val="20"/>
          <w:szCs w:val="20"/>
        </w:rPr>
        <mc:AlternateContent>
          <mc:Choice Requires="wps">
            <w:drawing>
              <wp:anchor distT="0" distB="0" distL="114300" distR="114300" simplePos="0" relativeHeight="251681792" behindDoc="0" locked="0" layoutInCell="1" allowOverlap="1" wp14:anchorId="2070E0F1" wp14:editId="3E738B6C">
                <wp:simplePos x="0" y="0"/>
                <wp:positionH relativeFrom="column">
                  <wp:posOffset>-229235</wp:posOffset>
                </wp:positionH>
                <wp:positionV relativeFrom="paragraph">
                  <wp:posOffset>442595</wp:posOffset>
                </wp:positionV>
                <wp:extent cx="1760855" cy="495935"/>
                <wp:effectExtent l="0" t="0" r="17145" b="37465"/>
                <wp:wrapThrough wrapText="bothSides">
                  <wp:wrapPolygon edited="0">
                    <wp:start x="0" y="0"/>
                    <wp:lineTo x="0" y="22125"/>
                    <wp:lineTo x="21499" y="22125"/>
                    <wp:lineTo x="21499"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1760855" cy="495935"/>
                        </a:xfrm>
                        <a:prstGeom prst="rect">
                          <a:avLst/>
                        </a:prstGeom>
                        <a:ln w="28575" cmpd="sng"/>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82FAD6" w14:textId="77777777" w:rsidR="001E4CE9" w:rsidRPr="00AD3F82" w:rsidRDefault="001E4CE9" w:rsidP="00AA504F">
                            <w:pPr>
                              <w:jc w:val="center"/>
                              <w:rPr>
                                <w:rFonts w:ascii="Arial" w:hAnsi="Arial"/>
                                <w:sz w:val="20"/>
                                <w:szCs w:val="20"/>
                              </w:rPr>
                            </w:pPr>
                            <w:r>
                              <w:rPr>
                                <w:rFonts w:ascii="Arial" w:hAnsi="Arial"/>
                                <w:sz w:val="20"/>
                                <w:szCs w:val="20"/>
                              </w:rPr>
                              <w:t>Unaffected parents of individuals with 22q11DS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5" type="#_x0000_t202" style="position:absolute;margin-left:-18pt;margin-top:34.85pt;width:138.65pt;height:39.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" fillcolor="white [3201]" strokecolor="black [3200]" strokeweight="2.25pt">
                <v:textbox>
                  <w:txbxContent>
                    <w:p w14:paraId="7082FAD6" w14:textId="77777777" w:rsidR="001E4CE9" w:rsidRPr="00AD3F82" w:rsidRDefault="001E4CE9" w:rsidP="00AA504F">
                      <w:pPr>
                        <w:jc w:val="center"/>
                        <w:rPr>
                          <w:rFonts w:ascii="Arial" w:hAnsi="Arial"/>
                          <w:sz w:val="20"/>
                          <w:szCs w:val="20"/>
                        </w:rPr>
                      </w:pPr>
                      <w:r>
                        <w:rPr>
                          <w:rFonts w:ascii="Arial" w:hAnsi="Arial"/>
                          <w:sz w:val="20"/>
                          <w:szCs w:val="20"/>
                        </w:rPr>
                        <w:t>Unaffected parents of individuals with 22q11DS</w:t>
                      </w:r>
                    </w:p>
                  </w:txbxContent>
                </v:textbox>
                <w10:wrap type="through"/>
              </v:shape>
            </w:pict>
          </mc:Fallback>
        </mc:AlternateContent>
      </w:r>
      <w:r w:rsidR="00AA504F" w:rsidRPr="00584140">
        <w:rPr>
          <w:rFonts w:ascii="Arial" w:hAnsi="Arial" w:cs="Arial"/>
          <w:noProof/>
          <w:sz w:val="20"/>
          <w:szCs w:val="20"/>
        </w:rPr>
        <mc:AlternateContent>
          <mc:Choice Requires="wps">
            <w:drawing>
              <wp:anchor distT="0" distB="0" distL="114300" distR="114300" simplePos="0" relativeHeight="251680768" behindDoc="0" locked="0" layoutInCell="1" allowOverlap="1" wp14:anchorId="2D955441" wp14:editId="71B88C91">
                <wp:simplePos x="0" y="0"/>
                <wp:positionH relativeFrom="column">
                  <wp:posOffset>2400300</wp:posOffset>
                </wp:positionH>
                <wp:positionV relativeFrom="paragraph">
                  <wp:posOffset>442595</wp:posOffset>
                </wp:positionV>
                <wp:extent cx="1760855" cy="495935"/>
                <wp:effectExtent l="0" t="0" r="17145" b="37465"/>
                <wp:wrapThrough wrapText="bothSides">
                  <wp:wrapPolygon edited="0">
                    <wp:start x="0" y="0"/>
                    <wp:lineTo x="0" y="22125"/>
                    <wp:lineTo x="21499" y="22125"/>
                    <wp:lineTo x="21499"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760855" cy="495935"/>
                        </a:xfrm>
                        <a:prstGeom prst="rect">
                          <a:avLst/>
                        </a:prstGeom>
                        <a:ln w="28575" cmpd="sng"/>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9D21FF6" w14:textId="77777777" w:rsidR="001E4CE9" w:rsidRPr="00AD3F82" w:rsidRDefault="001E4CE9" w:rsidP="00AA504F">
                            <w:pPr>
                              <w:jc w:val="center"/>
                              <w:rPr>
                                <w:rFonts w:ascii="Arial" w:hAnsi="Arial"/>
                                <w:sz w:val="20"/>
                                <w:szCs w:val="20"/>
                              </w:rPr>
                            </w:pPr>
                            <w:r w:rsidRPr="00AD3F82">
                              <w:rPr>
                                <w:rFonts w:ascii="Arial" w:hAnsi="Arial"/>
                                <w:sz w:val="20"/>
                                <w:szCs w:val="20"/>
                              </w:rPr>
                              <w:t xml:space="preserve">Individuals with a </w:t>
                            </w:r>
                            <w:r w:rsidRPr="00AD3F82">
                              <w:rPr>
                                <w:rFonts w:ascii="Arial" w:hAnsi="Arial"/>
                                <w:i/>
                                <w:sz w:val="20"/>
                                <w:szCs w:val="20"/>
                              </w:rPr>
                              <w:t xml:space="preserve">de novo </w:t>
                            </w:r>
                            <w:r w:rsidRPr="00AD3F82">
                              <w:rPr>
                                <w:rFonts w:ascii="Arial" w:hAnsi="Arial"/>
                                <w:sz w:val="20"/>
                                <w:szCs w:val="20"/>
                              </w:rPr>
                              <w:t>22q11.2 deletion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6" type="#_x0000_t202" style="position:absolute;margin-left:189pt;margin-top:34.85pt;width:138.65pt;height:39.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" fillcolor="white [3201]" strokecolor="#4f81bd [3204]" strokeweight="2.25pt">
                <v:textbox>
                  <w:txbxContent>
                    <w:p w14:paraId="39D21FF6" w14:textId="77777777" w:rsidR="001E4CE9" w:rsidRPr="00AD3F82" w:rsidRDefault="001E4CE9" w:rsidP="00AA504F">
                      <w:pPr>
                        <w:jc w:val="center"/>
                        <w:rPr>
                          <w:rFonts w:ascii="Arial" w:hAnsi="Arial"/>
                          <w:sz w:val="20"/>
                          <w:szCs w:val="20"/>
                        </w:rPr>
                      </w:pPr>
                      <w:r w:rsidRPr="00AD3F82">
                        <w:rPr>
                          <w:rFonts w:ascii="Arial" w:hAnsi="Arial"/>
                          <w:sz w:val="20"/>
                          <w:szCs w:val="20"/>
                        </w:rPr>
                        <w:t xml:space="preserve">Individuals with a </w:t>
                      </w:r>
                      <w:r w:rsidRPr="00AD3F82">
                        <w:rPr>
                          <w:rFonts w:ascii="Arial" w:hAnsi="Arial"/>
                          <w:i/>
                          <w:sz w:val="20"/>
                          <w:szCs w:val="20"/>
                        </w:rPr>
                        <w:t xml:space="preserve">de novo </w:t>
                      </w:r>
                      <w:r w:rsidRPr="00AD3F82">
                        <w:rPr>
                          <w:rFonts w:ascii="Arial" w:hAnsi="Arial"/>
                          <w:sz w:val="20"/>
                          <w:szCs w:val="20"/>
                        </w:rPr>
                        <w:t>22q11.2 deletion</w:t>
                      </w:r>
                    </w:p>
                  </w:txbxContent>
                </v:textbox>
                <w10:wrap type="through"/>
              </v:shape>
            </w:pict>
          </mc:Fallback>
        </mc:AlternateContent>
      </w:r>
    </w:p>
    <w:p w14:paraId="3BD453B6" w14:textId="3EC1F316" w:rsidR="00BC5055" w:rsidRPr="00F16DC4" w:rsidRDefault="00B91CC1" w:rsidP="008F626C">
      <w:pPr>
        <w:rPr>
          <w:rFonts w:ascii="Arial" w:hAnsi="Arial" w:cs="Arial"/>
          <w:sz w:val="20"/>
          <w:szCs w:val="20"/>
        </w:rPr>
      </w:pPr>
      <w:r w:rsidRPr="00F16DC4">
        <w:rPr>
          <w:rFonts w:ascii="Arial" w:hAnsi="Arial" w:cs="Arial"/>
          <w:sz w:val="20"/>
          <w:szCs w:val="20"/>
        </w:rPr>
        <w:lastRenderedPageBreak/>
        <w:t>REFERENCES</w:t>
      </w:r>
    </w:p>
    <w:p w14:paraId="1501DAB0" w14:textId="77777777" w:rsidR="00BC5055" w:rsidRPr="00F16DC4" w:rsidRDefault="00BC5055" w:rsidP="008F626C">
      <w:pPr>
        <w:rPr>
          <w:rFonts w:ascii="Arial" w:hAnsi="Arial" w:cs="Arial"/>
          <w:sz w:val="20"/>
          <w:szCs w:val="20"/>
        </w:rPr>
      </w:pPr>
    </w:p>
    <w:p w14:paraId="7B1A8CAA" w14:textId="77777777" w:rsidR="00F16DC4" w:rsidRPr="00F16DC4" w:rsidRDefault="00BC5055" w:rsidP="00F16DC4">
      <w:pPr>
        <w:pStyle w:val="EndNoteBibliography"/>
        <w:rPr>
          <w:rFonts w:ascii="Arial" w:hAnsi="Arial" w:cs="Arial"/>
          <w:noProof/>
          <w:sz w:val="20"/>
          <w:szCs w:val="20"/>
        </w:rPr>
      </w:pPr>
      <w:r w:rsidRPr="00F16DC4">
        <w:rPr>
          <w:rFonts w:ascii="Arial" w:hAnsi="Arial" w:cs="Arial"/>
          <w:sz w:val="20"/>
          <w:szCs w:val="20"/>
        </w:rPr>
        <w:fldChar w:fldCharType="begin"/>
      </w:r>
      <w:r w:rsidRPr="00F16DC4">
        <w:rPr>
          <w:rFonts w:ascii="Arial" w:hAnsi="Arial" w:cs="Arial"/>
          <w:sz w:val="20"/>
          <w:szCs w:val="20"/>
        </w:rPr>
        <w:instrText xml:space="preserve"> ADDIN EN.REFLIST </w:instrText>
      </w:r>
      <w:r w:rsidRPr="00F16DC4">
        <w:rPr>
          <w:rFonts w:ascii="Arial" w:hAnsi="Arial" w:cs="Arial"/>
          <w:sz w:val="20"/>
          <w:szCs w:val="20"/>
        </w:rPr>
        <w:fldChar w:fldCharType="separate"/>
      </w:r>
      <w:r w:rsidR="00F16DC4" w:rsidRPr="00F16DC4">
        <w:rPr>
          <w:rFonts w:ascii="Arial" w:hAnsi="Arial" w:cs="Arial"/>
          <w:noProof/>
          <w:sz w:val="20"/>
          <w:szCs w:val="20"/>
        </w:rPr>
        <w:t>1.</w:t>
      </w:r>
      <w:r w:rsidR="00F16DC4" w:rsidRPr="00F16DC4">
        <w:rPr>
          <w:rFonts w:ascii="Arial" w:hAnsi="Arial" w:cs="Arial"/>
          <w:noProof/>
          <w:sz w:val="20"/>
          <w:szCs w:val="20"/>
        </w:rPr>
        <w:tab/>
        <w:t xml:space="preserve">Van L, Heung T, Graffi J, Ng E, Malecki S, Van Mil S, et al. (2019): All-cause mortality and survival in adults with 22q11.2 deletion syndrome. </w:t>
      </w:r>
      <w:r w:rsidR="00F16DC4" w:rsidRPr="00F16DC4">
        <w:rPr>
          <w:rFonts w:ascii="Arial" w:hAnsi="Arial" w:cs="Arial"/>
          <w:i/>
          <w:noProof/>
          <w:sz w:val="20"/>
          <w:szCs w:val="20"/>
        </w:rPr>
        <w:t>Genet Med</w:t>
      </w:r>
      <w:r w:rsidR="00F16DC4" w:rsidRPr="00F16DC4">
        <w:rPr>
          <w:rFonts w:ascii="Arial" w:hAnsi="Arial" w:cs="Arial"/>
          <w:noProof/>
          <w:sz w:val="20"/>
          <w:szCs w:val="20"/>
        </w:rPr>
        <w:t>. 21:2328-2335.</w:t>
      </w:r>
    </w:p>
    <w:p w14:paraId="50E32ED9" w14:textId="77777777" w:rsidR="00F16DC4" w:rsidRPr="00F16DC4" w:rsidRDefault="00F16DC4" w:rsidP="00F16DC4">
      <w:pPr>
        <w:pStyle w:val="EndNoteBibliography"/>
        <w:rPr>
          <w:rFonts w:ascii="Arial" w:hAnsi="Arial" w:cs="Arial"/>
          <w:noProof/>
          <w:sz w:val="20"/>
          <w:szCs w:val="20"/>
        </w:rPr>
      </w:pPr>
      <w:r w:rsidRPr="00F16DC4">
        <w:rPr>
          <w:rFonts w:ascii="Arial" w:hAnsi="Arial" w:cs="Arial"/>
          <w:noProof/>
          <w:sz w:val="20"/>
          <w:szCs w:val="20"/>
        </w:rPr>
        <w:t>2.</w:t>
      </w:r>
      <w:r w:rsidRPr="00F16DC4">
        <w:rPr>
          <w:rFonts w:ascii="Arial" w:hAnsi="Arial" w:cs="Arial"/>
          <w:noProof/>
          <w:sz w:val="20"/>
          <w:szCs w:val="20"/>
        </w:rPr>
        <w:tab/>
        <w:t xml:space="preserve">Bassett AS, Chow EW, AbdelMalik P, Gheorghiu M, Husted J, Weksberg R (2003): The schizophrenia phenotype in 22q11 deletion syndrome. </w:t>
      </w:r>
      <w:r w:rsidRPr="00F16DC4">
        <w:rPr>
          <w:rFonts w:ascii="Arial" w:hAnsi="Arial" w:cs="Arial"/>
          <w:i/>
          <w:noProof/>
          <w:sz w:val="20"/>
          <w:szCs w:val="20"/>
        </w:rPr>
        <w:t>Am J Psychiatry</w:t>
      </w:r>
      <w:r w:rsidRPr="00F16DC4">
        <w:rPr>
          <w:rFonts w:ascii="Arial" w:hAnsi="Arial" w:cs="Arial"/>
          <w:noProof/>
          <w:sz w:val="20"/>
          <w:szCs w:val="20"/>
        </w:rPr>
        <w:t>. 160:1580-1586.</w:t>
      </w:r>
    </w:p>
    <w:p w14:paraId="0A1C0C06" w14:textId="77777777" w:rsidR="00F16DC4" w:rsidRPr="00F16DC4" w:rsidRDefault="00F16DC4" w:rsidP="00F16DC4">
      <w:pPr>
        <w:pStyle w:val="EndNoteBibliography"/>
        <w:rPr>
          <w:rFonts w:ascii="Arial" w:hAnsi="Arial" w:cs="Arial"/>
          <w:noProof/>
          <w:sz w:val="20"/>
          <w:szCs w:val="20"/>
        </w:rPr>
      </w:pPr>
      <w:r w:rsidRPr="00F16DC4">
        <w:rPr>
          <w:rFonts w:ascii="Arial" w:hAnsi="Arial" w:cs="Arial"/>
          <w:noProof/>
          <w:sz w:val="20"/>
          <w:szCs w:val="20"/>
        </w:rPr>
        <w:t>3.</w:t>
      </w:r>
      <w:r w:rsidRPr="00F16DC4">
        <w:rPr>
          <w:rFonts w:ascii="Arial" w:hAnsi="Arial" w:cs="Arial"/>
          <w:noProof/>
          <w:sz w:val="20"/>
          <w:szCs w:val="20"/>
        </w:rPr>
        <w:tab/>
        <w:t xml:space="preserve">Fiksinski AM, Breetvelt EJ, Lee YJ, Boot E, Butcher N, Palmer L, et al. (2018): Neurocognition and adaptive functioning in a genetic high risk model of schizophrenia. </w:t>
      </w:r>
      <w:r w:rsidRPr="00F16DC4">
        <w:rPr>
          <w:rFonts w:ascii="Arial" w:hAnsi="Arial" w:cs="Arial"/>
          <w:i/>
          <w:noProof/>
          <w:sz w:val="20"/>
          <w:szCs w:val="20"/>
        </w:rPr>
        <w:t>Psychol Med</w:t>
      </w:r>
      <w:r w:rsidRPr="00F16DC4">
        <w:rPr>
          <w:rFonts w:ascii="Arial" w:hAnsi="Arial" w:cs="Arial"/>
          <w:noProof/>
          <w:sz w:val="20"/>
          <w:szCs w:val="20"/>
        </w:rPr>
        <w:t>. 49:1047-1054.</w:t>
      </w:r>
    </w:p>
    <w:p w14:paraId="370DF949" w14:textId="77777777" w:rsidR="00F16DC4" w:rsidRPr="00F16DC4" w:rsidRDefault="00F16DC4" w:rsidP="00F16DC4">
      <w:pPr>
        <w:pStyle w:val="EndNoteBibliography"/>
        <w:rPr>
          <w:rFonts w:ascii="Arial" w:hAnsi="Arial" w:cs="Arial"/>
          <w:noProof/>
          <w:sz w:val="20"/>
          <w:szCs w:val="20"/>
        </w:rPr>
      </w:pPr>
      <w:r w:rsidRPr="00F16DC4">
        <w:rPr>
          <w:rFonts w:ascii="Arial" w:hAnsi="Arial" w:cs="Arial"/>
          <w:noProof/>
          <w:sz w:val="20"/>
          <w:szCs w:val="20"/>
        </w:rPr>
        <w:t>4.</w:t>
      </w:r>
      <w:r w:rsidRPr="00F16DC4">
        <w:rPr>
          <w:rFonts w:ascii="Arial" w:hAnsi="Arial" w:cs="Arial"/>
          <w:noProof/>
          <w:sz w:val="20"/>
          <w:szCs w:val="20"/>
        </w:rPr>
        <w:tab/>
        <w:t xml:space="preserve">Olszewski AK, Radoeva PD, Fremont W, Kates WR, Antshel KM (2014): Is child intelligence associated with parent and sibling intelligence in individuals with developmental disorders? An investigation in youth with 22q11.2 deletion (velo-cardio-facial) syndrome. </w:t>
      </w:r>
      <w:r w:rsidRPr="00F16DC4">
        <w:rPr>
          <w:rFonts w:ascii="Arial" w:hAnsi="Arial" w:cs="Arial"/>
          <w:i/>
          <w:noProof/>
          <w:sz w:val="20"/>
          <w:szCs w:val="20"/>
        </w:rPr>
        <w:t>Res Dev Disabil</w:t>
      </w:r>
      <w:r w:rsidRPr="00F16DC4">
        <w:rPr>
          <w:rFonts w:ascii="Arial" w:hAnsi="Arial" w:cs="Arial"/>
          <w:noProof/>
          <w:sz w:val="20"/>
          <w:szCs w:val="20"/>
        </w:rPr>
        <w:t>. 35:3582-3590.</w:t>
      </w:r>
    </w:p>
    <w:p w14:paraId="3CD59401" w14:textId="77777777" w:rsidR="00F16DC4" w:rsidRPr="00F16DC4" w:rsidRDefault="00F16DC4" w:rsidP="00F16DC4">
      <w:pPr>
        <w:pStyle w:val="EndNoteBibliography"/>
        <w:rPr>
          <w:rFonts w:ascii="Arial" w:hAnsi="Arial" w:cs="Arial"/>
          <w:noProof/>
          <w:sz w:val="20"/>
          <w:szCs w:val="20"/>
        </w:rPr>
      </w:pPr>
      <w:r w:rsidRPr="00F16DC4">
        <w:rPr>
          <w:rFonts w:ascii="Arial" w:hAnsi="Arial" w:cs="Arial"/>
          <w:noProof/>
          <w:sz w:val="20"/>
          <w:szCs w:val="20"/>
        </w:rPr>
        <w:t>5.</w:t>
      </w:r>
      <w:r w:rsidRPr="00F16DC4">
        <w:rPr>
          <w:rFonts w:ascii="Arial" w:hAnsi="Arial" w:cs="Arial"/>
          <w:noProof/>
          <w:sz w:val="20"/>
          <w:szCs w:val="20"/>
        </w:rPr>
        <w:tab/>
        <w:t xml:space="preserve">Moreno-De-Luca A, Evans DW, Boomer KB, Hanson E, Bernier R, Goin-Kochel RP, et al. (2015): The role of parental cognitive, behavioral, and motor profiles in clinical variability in individuals with chromosome 16p11.2 deletions. </w:t>
      </w:r>
      <w:r w:rsidRPr="00F16DC4">
        <w:rPr>
          <w:rFonts w:ascii="Arial" w:hAnsi="Arial" w:cs="Arial"/>
          <w:i/>
          <w:noProof/>
          <w:sz w:val="20"/>
          <w:szCs w:val="20"/>
        </w:rPr>
        <w:t>JAMA Psychiatry</w:t>
      </w:r>
      <w:r w:rsidRPr="00F16DC4">
        <w:rPr>
          <w:rFonts w:ascii="Arial" w:hAnsi="Arial" w:cs="Arial"/>
          <w:noProof/>
          <w:sz w:val="20"/>
          <w:szCs w:val="20"/>
        </w:rPr>
        <w:t>. 72:119-126.</w:t>
      </w:r>
    </w:p>
    <w:p w14:paraId="3BAB4ECD" w14:textId="4DFB4D69" w:rsidR="00D86236" w:rsidRPr="00584140" w:rsidRDefault="00BC5055" w:rsidP="008F626C">
      <w:pPr>
        <w:rPr>
          <w:rFonts w:ascii="Arial" w:hAnsi="Arial" w:cs="Arial"/>
          <w:sz w:val="20"/>
          <w:szCs w:val="20"/>
        </w:rPr>
      </w:pPr>
      <w:r w:rsidRPr="00F16DC4">
        <w:rPr>
          <w:rFonts w:ascii="Arial" w:hAnsi="Arial" w:cs="Arial"/>
          <w:sz w:val="20"/>
          <w:szCs w:val="20"/>
        </w:rPr>
        <w:fldChar w:fldCharType="end"/>
      </w:r>
    </w:p>
    <w:sectPr w:rsidR="00D86236" w:rsidRPr="00584140" w:rsidSect="00CA6B48">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A8793" w14:textId="77777777" w:rsidR="001E4CE9" w:rsidRDefault="001E4CE9" w:rsidP="00B561FD">
      <w:r>
        <w:separator/>
      </w:r>
    </w:p>
  </w:endnote>
  <w:endnote w:type="continuationSeparator" w:id="0">
    <w:p w14:paraId="7AAB8879" w14:textId="77777777" w:rsidR="001E4CE9" w:rsidRDefault="001E4CE9" w:rsidP="00B5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BCEE9" w14:textId="77777777" w:rsidR="001E4CE9" w:rsidRDefault="001E4CE9" w:rsidP="00A0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DB23C" w14:textId="77777777" w:rsidR="001E4CE9" w:rsidRDefault="001E4CE9" w:rsidP="00B561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583A5" w14:textId="77777777" w:rsidR="001E4CE9" w:rsidRDefault="001E4CE9" w:rsidP="00A03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58C">
      <w:rPr>
        <w:rStyle w:val="PageNumber"/>
        <w:noProof/>
      </w:rPr>
      <w:t>1</w:t>
    </w:r>
    <w:r>
      <w:rPr>
        <w:rStyle w:val="PageNumber"/>
      </w:rPr>
      <w:fldChar w:fldCharType="end"/>
    </w:r>
  </w:p>
  <w:p w14:paraId="68F8502B" w14:textId="77777777" w:rsidR="001E4CE9" w:rsidRDefault="001E4CE9" w:rsidP="00B561F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6AB62" w14:textId="77777777" w:rsidR="001E4CE9" w:rsidRDefault="001E4CE9" w:rsidP="00B561FD">
      <w:r>
        <w:separator/>
      </w:r>
    </w:p>
  </w:footnote>
  <w:footnote w:type="continuationSeparator" w:id="0">
    <w:p w14:paraId="7ADA1FAF" w14:textId="77777777" w:rsidR="001E4CE9" w:rsidRDefault="001E4CE9" w:rsidP="00B561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5E51"/>
    <w:multiLevelType w:val="hybridMultilevel"/>
    <w:tmpl w:val="4396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B">
    <w15:presenceInfo w15:providerId="None" w15:userId="ASB"/>
  </w15:person>
  <w15:person w15:author="Tracy Heung">
    <w15:presenceInfo w15:providerId="AD" w15:userId="S-1-5-21-940847258-85412636-1539857752-82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logical Psychiatr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azt2tryae52geap9hvwtp7z0wrzw9rdvfr&quot;&gt;My EndNote Library&lt;record-ids&gt;&lt;item&gt;2571&lt;/item&gt;&lt;item&gt;5760&lt;/item&gt;&lt;item&gt;5840&lt;/item&gt;&lt;item&gt;6183&lt;/item&gt;&lt;item&gt;6184&lt;/item&gt;&lt;/record-ids&gt;&lt;/item&gt;&lt;/Libraries&gt;"/>
  </w:docVars>
  <w:rsids>
    <w:rsidRoot w:val="00CE6C20"/>
    <w:rsid w:val="00022D27"/>
    <w:rsid w:val="0002677E"/>
    <w:rsid w:val="00041734"/>
    <w:rsid w:val="00073062"/>
    <w:rsid w:val="000A2A4C"/>
    <w:rsid w:val="000A52E6"/>
    <w:rsid w:val="000C37B4"/>
    <w:rsid w:val="000C60D8"/>
    <w:rsid w:val="000E2621"/>
    <w:rsid w:val="00113470"/>
    <w:rsid w:val="0011458C"/>
    <w:rsid w:val="00115A2B"/>
    <w:rsid w:val="00131D4E"/>
    <w:rsid w:val="0014655E"/>
    <w:rsid w:val="00151255"/>
    <w:rsid w:val="00174AA6"/>
    <w:rsid w:val="001858A0"/>
    <w:rsid w:val="001A489B"/>
    <w:rsid w:val="001A5CBB"/>
    <w:rsid w:val="001B3F00"/>
    <w:rsid w:val="001D38B2"/>
    <w:rsid w:val="001D5D5D"/>
    <w:rsid w:val="001E3D88"/>
    <w:rsid w:val="001E4CE9"/>
    <w:rsid w:val="001F6000"/>
    <w:rsid w:val="00203D82"/>
    <w:rsid w:val="00223EC0"/>
    <w:rsid w:val="00223F25"/>
    <w:rsid w:val="00253EB6"/>
    <w:rsid w:val="00263851"/>
    <w:rsid w:val="00263B03"/>
    <w:rsid w:val="002E2C49"/>
    <w:rsid w:val="002E4F8A"/>
    <w:rsid w:val="002F36DB"/>
    <w:rsid w:val="002F736F"/>
    <w:rsid w:val="00321155"/>
    <w:rsid w:val="003416E6"/>
    <w:rsid w:val="003512B2"/>
    <w:rsid w:val="00361424"/>
    <w:rsid w:val="00393A15"/>
    <w:rsid w:val="003A6182"/>
    <w:rsid w:val="003B7D95"/>
    <w:rsid w:val="003F5858"/>
    <w:rsid w:val="004001A4"/>
    <w:rsid w:val="004013C3"/>
    <w:rsid w:val="00407261"/>
    <w:rsid w:val="004147B2"/>
    <w:rsid w:val="004379E2"/>
    <w:rsid w:val="00445B07"/>
    <w:rsid w:val="00473650"/>
    <w:rsid w:val="00487706"/>
    <w:rsid w:val="004955FB"/>
    <w:rsid w:val="004972F7"/>
    <w:rsid w:val="004A7494"/>
    <w:rsid w:val="004B0F8D"/>
    <w:rsid w:val="004C08C8"/>
    <w:rsid w:val="004C406B"/>
    <w:rsid w:val="004C627D"/>
    <w:rsid w:val="004F12C2"/>
    <w:rsid w:val="00510B9A"/>
    <w:rsid w:val="00571014"/>
    <w:rsid w:val="00571CAE"/>
    <w:rsid w:val="005818B1"/>
    <w:rsid w:val="00584140"/>
    <w:rsid w:val="005D48FA"/>
    <w:rsid w:val="005E12EC"/>
    <w:rsid w:val="005F0144"/>
    <w:rsid w:val="005F4F8D"/>
    <w:rsid w:val="0060027F"/>
    <w:rsid w:val="006301F2"/>
    <w:rsid w:val="00671AB0"/>
    <w:rsid w:val="006739D2"/>
    <w:rsid w:val="006A5EC4"/>
    <w:rsid w:val="006C1017"/>
    <w:rsid w:val="00742574"/>
    <w:rsid w:val="00745FB4"/>
    <w:rsid w:val="00775638"/>
    <w:rsid w:val="00787D65"/>
    <w:rsid w:val="007C1F07"/>
    <w:rsid w:val="008024D9"/>
    <w:rsid w:val="008130B0"/>
    <w:rsid w:val="00815AA7"/>
    <w:rsid w:val="00841BFC"/>
    <w:rsid w:val="0084338E"/>
    <w:rsid w:val="00870998"/>
    <w:rsid w:val="00872A7D"/>
    <w:rsid w:val="0089618F"/>
    <w:rsid w:val="008B7827"/>
    <w:rsid w:val="008E307B"/>
    <w:rsid w:val="008F14E2"/>
    <w:rsid w:val="008F626C"/>
    <w:rsid w:val="00907EDC"/>
    <w:rsid w:val="00941803"/>
    <w:rsid w:val="00946803"/>
    <w:rsid w:val="0097188B"/>
    <w:rsid w:val="00974DC3"/>
    <w:rsid w:val="0097735D"/>
    <w:rsid w:val="00980D9C"/>
    <w:rsid w:val="009D481C"/>
    <w:rsid w:val="009E71B3"/>
    <w:rsid w:val="009F1F04"/>
    <w:rsid w:val="00A034BE"/>
    <w:rsid w:val="00A23B26"/>
    <w:rsid w:val="00A23C77"/>
    <w:rsid w:val="00A26C7B"/>
    <w:rsid w:val="00A76C4C"/>
    <w:rsid w:val="00A81B06"/>
    <w:rsid w:val="00A87746"/>
    <w:rsid w:val="00A978C2"/>
    <w:rsid w:val="00AA504F"/>
    <w:rsid w:val="00AE3500"/>
    <w:rsid w:val="00AE712C"/>
    <w:rsid w:val="00B00770"/>
    <w:rsid w:val="00B0362F"/>
    <w:rsid w:val="00B31AF4"/>
    <w:rsid w:val="00B37CFF"/>
    <w:rsid w:val="00B40450"/>
    <w:rsid w:val="00B439A1"/>
    <w:rsid w:val="00B561FD"/>
    <w:rsid w:val="00B63E1B"/>
    <w:rsid w:val="00B71862"/>
    <w:rsid w:val="00B908A2"/>
    <w:rsid w:val="00B91CC1"/>
    <w:rsid w:val="00BA3A10"/>
    <w:rsid w:val="00BA5D5E"/>
    <w:rsid w:val="00BB47AC"/>
    <w:rsid w:val="00BC5055"/>
    <w:rsid w:val="00BC69BD"/>
    <w:rsid w:val="00BD7E61"/>
    <w:rsid w:val="00BF1A97"/>
    <w:rsid w:val="00C07025"/>
    <w:rsid w:val="00C14F2B"/>
    <w:rsid w:val="00C16250"/>
    <w:rsid w:val="00C22D47"/>
    <w:rsid w:val="00C26F5B"/>
    <w:rsid w:val="00C34F35"/>
    <w:rsid w:val="00C519C3"/>
    <w:rsid w:val="00C846BD"/>
    <w:rsid w:val="00C9357F"/>
    <w:rsid w:val="00CA3E81"/>
    <w:rsid w:val="00CA6B48"/>
    <w:rsid w:val="00CD2241"/>
    <w:rsid w:val="00CE1CA6"/>
    <w:rsid w:val="00CE6C20"/>
    <w:rsid w:val="00D04881"/>
    <w:rsid w:val="00D1587E"/>
    <w:rsid w:val="00D16AE6"/>
    <w:rsid w:val="00D56E84"/>
    <w:rsid w:val="00D62871"/>
    <w:rsid w:val="00D70EDC"/>
    <w:rsid w:val="00D86236"/>
    <w:rsid w:val="00DC4045"/>
    <w:rsid w:val="00DC45CC"/>
    <w:rsid w:val="00DD2887"/>
    <w:rsid w:val="00DD64D1"/>
    <w:rsid w:val="00DF3675"/>
    <w:rsid w:val="00E013CC"/>
    <w:rsid w:val="00E06ECD"/>
    <w:rsid w:val="00E14431"/>
    <w:rsid w:val="00E32C98"/>
    <w:rsid w:val="00E66877"/>
    <w:rsid w:val="00E82F73"/>
    <w:rsid w:val="00E84D4E"/>
    <w:rsid w:val="00EB38AB"/>
    <w:rsid w:val="00EB39C8"/>
    <w:rsid w:val="00EB6F83"/>
    <w:rsid w:val="00EC1133"/>
    <w:rsid w:val="00EC15E5"/>
    <w:rsid w:val="00EC4E48"/>
    <w:rsid w:val="00ED3FC1"/>
    <w:rsid w:val="00ED4D45"/>
    <w:rsid w:val="00ED68F2"/>
    <w:rsid w:val="00EF1FD7"/>
    <w:rsid w:val="00F16DC4"/>
    <w:rsid w:val="00F37894"/>
    <w:rsid w:val="00FA645D"/>
    <w:rsid w:val="00FC21E7"/>
    <w:rsid w:val="00FC32EC"/>
    <w:rsid w:val="00FC5556"/>
    <w:rsid w:val="00FC75ED"/>
    <w:rsid w:val="00FD5CB3"/>
    <w:rsid w:val="00FF08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7A7D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20"/>
    <w:rPr>
      <w:lang w:val="en-US"/>
    </w:rPr>
  </w:style>
  <w:style w:type="paragraph" w:styleId="Heading1">
    <w:name w:val="heading 1"/>
    <w:basedOn w:val="Normal"/>
    <w:next w:val="Normal"/>
    <w:link w:val="Heading1Char"/>
    <w:uiPriority w:val="9"/>
    <w:qFormat/>
    <w:rsid w:val="00C846BD"/>
    <w:pPr>
      <w:keepNext/>
      <w:outlineLvl w:val="0"/>
    </w:pPr>
    <w:rPr>
      <w:rFonts w:ascii="Arial" w:hAnsi="Arial" w:cs="Arial"/>
      <w:b/>
    </w:rPr>
  </w:style>
  <w:style w:type="paragraph" w:styleId="Heading2">
    <w:name w:val="heading 2"/>
    <w:basedOn w:val="Normal"/>
    <w:next w:val="Normal"/>
    <w:link w:val="Heading2Char"/>
    <w:uiPriority w:val="9"/>
    <w:unhideWhenUsed/>
    <w:qFormat/>
    <w:rsid w:val="00BB47AC"/>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571CAE"/>
    <w:pPr>
      <w:keepNext/>
      <w:jc w:val="center"/>
      <w:outlineLvl w:val="2"/>
    </w:pPr>
    <w:rPr>
      <w:rFonts w:ascii="Arial" w:hAnsi="Arial" w:cs="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C20"/>
    <w:pPr>
      <w:tabs>
        <w:tab w:val="center" w:pos="4320"/>
        <w:tab w:val="right" w:pos="8640"/>
      </w:tabs>
    </w:pPr>
  </w:style>
  <w:style w:type="character" w:customStyle="1" w:styleId="HeaderChar">
    <w:name w:val="Header Char"/>
    <w:basedOn w:val="DefaultParagraphFont"/>
    <w:link w:val="Header"/>
    <w:uiPriority w:val="99"/>
    <w:rsid w:val="00CE6C20"/>
    <w:rPr>
      <w:lang w:val="en-US"/>
    </w:rPr>
  </w:style>
  <w:style w:type="table" w:styleId="TableGrid">
    <w:name w:val="Table Grid"/>
    <w:basedOn w:val="TableNormal"/>
    <w:uiPriority w:val="59"/>
    <w:rsid w:val="00CE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3A15"/>
    <w:rPr>
      <w:sz w:val="18"/>
      <w:szCs w:val="18"/>
    </w:rPr>
  </w:style>
  <w:style w:type="paragraph" w:styleId="CommentText">
    <w:name w:val="annotation text"/>
    <w:basedOn w:val="Normal"/>
    <w:link w:val="CommentTextChar"/>
    <w:uiPriority w:val="99"/>
    <w:unhideWhenUsed/>
    <w:rsid w:val="00393A15"/>
  </w:style>
  <w:style w:type="character" w:customStyle="1" w:styleId="CommentTextChar">
    <w:name w:val="Comment Text Char"/>
    <w:basedOn w:val="DefaultParagraphFont"/>
    <w:link w:val="CommentText"/>
    <w:uiPriority w:val="99"/>
    <w:rsid w:val="00393A15"/>
    <w:rPr>
      <w:lang w:val="en-US"/>
    </w:rPr>
  </w:style>
  <w:style w:type="paragraph" w:styleId="CommentSubject">
    <w:name w:val="annotation subject"/>
    <w:basedOn w:val="CommentText"/>
    <w:next w:val="CommentText"/>
    <w:link w:val="CommentSubjectChar"/>
    <w:uiPriority w:val="99"/>
    <w:semiHidden/>
    <w:unhideWhenUsed/>
    <w:rsid w:val="00393A15"/>
    <w:rPr>
      <w:b/>
      <w:bCs/>
      <w:sz w:val="20"/>
      <w:szCs w:val="20"/>
    </w:rPr>
  </w:style>
  <w:style w:type="character" w:customStyle="1" w:styleId="CommentSubjectChar">
    <w:name w:val="Comment Subject Char"/>
    <w:basedOn w:val="CommentTextChar"/>
    <w:link w:val="CommentSubject"/>
    <w:uiPriority w:val="99"/>
    <w:semiHidden/>
    <w:rsid w:val="00393A15"/>
    <w:rPr>
      <w:b/>
      <w:bCs/>
      <w:sz w:val="20"/>
      <w:szCs w:val="20"/>
      <w:lang w:val="en-US"/>
    </w:rPr>
  </w:style>
  <w:style w:type="paragraph" w:styleId="Revision">
    <w:name w:val="Revision"/>
    <w:hidden/>
    <w:uiPriority w:val="99"/>
    <w:semiHidden/>
    <w:rsid w:val="00393A15"/>
    <w:rPr>
      <w:lang w:val="en-US"/>
    </w:rPr>
  </w:style>
  <w:style w:type="paragraph" w:styleId="BalloonText">
    <w:name w:val="Balloon Text"/>
    <w:basedOn w:val="Normal"/>
    <w:link w:val="BalloonTextChar"/>
    <w:uiPriority w:val="99"/>
    <w:semiHidden/>
    <w:unhideWhenUsed/>
    <w:rsid w:val="00393A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A15"/>
    <w:rPr>
      <w:rFonts w:ascii="Lucida Grande" w:hAnsi="Lucida Grande" w:cs="Lucida Grande"/>
      <w:sz w:val="18"/>
      <w:szCs w:val="18"/>
      <w:lang w:val="en-US"/>
    </w:rPr>
  </w:style>
  <w:style w:type="paragraph" w:styleId="Footer">
    <w:name w:val="footer"/>
    <w:basedOn w:val="Normal"/>
    <w:link w:val="FooterChar"/>
    <w:uiPriority w:val="99"/>
    <w:unhideWhenUsed/>
    <w:rsid w:val="00B561FD"/>
    <w:pPr>
      <w:tabs>
        <w:tab w:val="center" w:pos="4320"/>
        <w:tab w:val="right" w:pos="8640"/>
      </w:tabs>
    </w:pPr>
  </w:style>
  <w:style w:type="character" w:customStyle="1" w:styleId="FooterChar">
    <w:name w:val="Footer Char"/>
    <w:basedOn w:val="DefaultParagraphFont"/>
    <w:link w:val="Footer"/>
    <w:uiPriority w:val="99"/>
    <w:rsid w:val="00B561FD"/>
    <w:rPr>
      <w:lang w:val="en-US"/>
    </w:rPr>
  </w:style>
  <w:style w:type="character" w:styleId="PageNumber">
    <w:name w:val="page number"/>
    <w:basedOn w:val="DefaultParagraphFont"/>
    <w:uiPriority w:val="99"/>
    <w:semiHidden/>
    <w:unhideWhenUsed/>
    <w:rsid w:val="00B561FD"/>
  </w:style>
  <w:style w:type="paragraph" w:styleId="ListParagraph">
    <w:name w:val="List Paragraph"/>
    <w:basedOn w:val="Normal"/>
    <w:uiPriority w:val="34"/>
    <w:qFormat/>
    <w:rsid w:val="00B561FD"/>
    <w:pPr>
      <w:ind w:left="720"/>
      <w:contextualSpacing/>
    </w:pPr>
  </w:style>
  <w:style w:type="character" w:customStyle="1" w:styleId="Heading1Char">
    <w:name w:val="Heading 1 Char"/>
    <w:basedOn w:val="DefaultParagraphFont"/>
    <w:link w:val="Heading1"/>
    <w:uiPriority w:val="9"/>
    <w:rsid w:val="00C846BD"/>
    <w:rPr>
      <w:rFonts w:ascii="Arial" w:hAnsi="Arial" w:cs="Arial"/>
      <w:b/>
      <w:lang w:val="en-US"/>
    </w:rPr>
  </w:style>
  <w:style w:type="paragraph" w:styleId="BodyText">
    <w:name w:val="Body Text"/>
    <w:basedOn w:val="Normal"/>
    <w:link w:val="BodyTextChar"/>
    <w:uiPriority w:val="99"/>
    <w:unhideWhenUsed/>
    <w:rsid w:val="00263851"/>
    <w:pPr>
      <w:jc w:val="center"/>
    </w:pPr>
    <w:rPr>
      <w:rFonts w:ascii="Arial" w:hAnsi="Arial" w:cs="Arial"/>
      <w:b/>
      <w:bCs/>
      <w:sz w:val="22"/>
      <w:szCs w:val="22"/>
    </w:rPr>
  </w:style>
  <w:style w:type="character" w:customStyle="1" w:styleId="BodyTextChar">
    <w:name w:val="Body Text Char"/>
    <w:basedOn w:val="DefaultParagraphFont"/>
    <w:link w:val="BodyText"/>
    <w:uiPriority w:val="99"/>
    <w:rsid w:val="00263851"/>
    <w:rPr>
      <w:rFonts w:ascii="Arial" w:hAnsi="Arial" w:cs="Arial"/>
      <w:b/>
      <w:bCs/>
      <w:sz w:val="22"/>
      <w:szCs w:val="22"/>
      <w:lang w:val="en-US"/>
    </w:rPr>
  </w:style>
  <w:style w:type="character" w:customStyle="1" w:styleId="Heading2Char">
    <w:name w:val="Heading 2 Char"/>
    <w:basedOn w:val="DefaultParagraphFont"/>
    <w:link w:val="Heading2"/>
    <w:uiPriority w:val="9"/>
    <w:rsid w:val="00BB47AC"/>
    <w:rPr>
      <w:rFonts w:ascii="Arial" w:hAnsi="Arial" w:cs="Arial"/>
      <w:b/>
      <w:bCs/>
      <w:sz w:val="22"/>
      <w:szCs w:val="22"/>
      <w:lang w:val="en-US"/>
    </w:rPr>
  </w:style>
  <w:style w:type="paragraph" w:styleId="BodyText2">
    <w:name w:val="Body Text 2"/>
    <w:basedOn w:val="Normal"/>
    <w:link w:val="BodyText2Char"/>
    <w:uiPriority w:val="99"/>
    <w:unhideWhenUsed/>
    <w:rsid w:val="00BB47AC"/>
    <w:pPr>
      <w:jc w:val="center"/>
    </w:pPr>
    <w:rPr>
      <w:rFonts w:ascii="Arial" w:hAnsi="Arial" w:cs="Arial"/>
      <w:sz w:val="19"/>
      <w:szCs w:val="19"/>
    </w:rPr>
  </w:style>
  <w:style w:type="character" w:customStyle="1" w:styleId="BodyText2Char">
    <w:name w:val="Body Text 2 Char"/>
    <w:basedOn w:val="DefaultParagraphFont"/>
    <w:link w:val="BodyText2"/>
    <w:uiPriority w:val="99"/>
    <w:rsid w:val="00BB47AC"/>
    <w:rPr>
      <w:rFonts w:ascii="Arial" w:hAnsi="Arial" w:cs="Arial"/>
      <w:sz w:val="19"/>
      <w:szCs w:val="19"/>
      <w:lang w:val="en-US"/>
    </w:rPr>
  </w:style>
  <w:style w:type="character" w:customStyle="1" w:styleId="Heading3Char">
    <w:name w:val="Heading 3 Char"/>
    <w:basedOn w:val="DefaultParagraphFont"/>
    <w:link w:val="Heading3"/>
    <w:uiPriority w:val="9"/>
    <w:rsid w:val="00571CAE"/>
    <w:rPr>
      <w:rFonts w:ascii="Arial" w:hAnsi="Arial" w:cs="Arial"/>
      <w:b/>
      <w:bCs/>
      <w:i/>
      <w:iCs/>
      <w:sz w:val="22"/>
      <w:szCs w:val="22"/>
      <w:lang w:val="en-US"/>
    </w:rPr>
  </w:style>
  <w:style w:type="paragraph" w:customStyle="1" w:styleId="EndNoteBibliographyTitle">
    <w:name w:val="EndNote Bibliography Title"/>
    <w:basedOn w:val="Normal"/>
    <w:rsid w:val="00BC5055"/>
    <w:pPr>
      <w:jc w:val="center"/>
    </w:pPr>
    <w:rPr>
      <w:rFonts w:ascii="Cambria" w:hAnsi="Cambria"/>
    </w:rPr>
  </w:style>
  <w:style w:type="paragraph" w:customStyle="1" w:styleId="EndNoteBibliography">
    <w:name w:val="EndNote Bibliography"/>
    <w:basedOn w:val="Normal"/>
    <w:rsid w:val="00BC5055"/>
    <w:rPr>
      <w:rFonts w:ascii="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C20"/>
    <w:rPr>
      <w:lang w:val="en-US"/>
    </w:rPr>
  </w:style>
  <w:style w:type="paragraph" w:styleId="Heading1">
    <w:name w:val="heading 1"/>
    <w:basedOn w:val="Normal"/>
    <w:next w:val="Normal"/>
    <w:link w:val="Heading1Char"/>
    <w:uiPriority w:val="9"/>
    <w:qFormat/>
    <w:rsid w:val="00C846BD"/>
    <w:pPr>
      <w:keepNext/>
      <w:outlineLvl w:val="0"/>
    </w:pPr>
    <w:rPr>
      <w:rFonts w:ascii="Arial" w:hAnsi="Arial" w:cs="Arial"/>
      <w:b/>
    </w:rPr>
  </w:style>
  <w:style w:type="paragraph" w:styleId="Heading2">
    <w:name w:val="heading 2"/>
    <w:basedOn w:val="Normal"/>
    <w:next w:val="Normal"/>
    <w:link w:val="Heading2Char"/>
    <w:uiPriority w:val="9"/>
    <w:unhideWhenUsed/>
    <w:qFormat/>
    <w:rsid w:val="00BB47AC"/>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571CAE"/>
    <w:pPr>
      <w:keepNext/>
      <w:jc w:val="center"/>
      <w:outlineLvl w:val="2"/>
    </w:pPr>
    <w:rPr>
      <w:rFonts w:ascii="Arial" w:hAnsi="Arial" w:cs="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C20"/>
    <w:pPr>
      <w:tabs>
        <w:tab w:val="center" w:pos="4320"/>
        <w:tab w:val="right" w:pos="8640"/>
      </w:tabs>
    </w:pPr>
  </w:style>
  <w:style w:type="character" w:customStyle="1" w:styleId="HeaderChar">
    <w:name w:val="Header Char"/>
    <w:basedOn w:val="DefaultParagraphFont"/>
    <w:link w:val="Header"/>
    <w:uiPriority w:val="99"/>
    <w:rsid w:val="00CE6C20"/>
    <w:rPr>
      <w:lang w:val="en-US"/>
    </w:rPr>
  </w:style>
  <w:style w:type="table" w:styleId="TableGrid">
    <w:name w:val="Table Grid"/>
    <w:basedOn w:val="TableNormal"/>
    <w:uiPriority w:val="59"/>
    <w:rsid w:val="00CE6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93A15"/>
    <w:rPr>
      <w:sz w:val="18"/>
      <w:szCs w:val="18"/>
    </w:rPr>
  </w:style>
  <w:style w:type="paragraph" w:styleId="CommentText">
    <w:name w:val="annotation text"/>
    <w:basedOn w:val="Normal"/>
    <w:link w:val="CommentTextChar"/>
    <w:uiPriority w:val="99"/>
    <w:unhideWhenUsed/>
    <w:rsid w:val="00393A15"/>
  </w:style>
  <w:style w:type="character" w:customStyle="1" w:styleId="CommentTextChar">
    <w:name w:val="Comment Text Char"/>
    <w:basedOn w:val="DefaultParagraphFont"/>
    <w:link w:val="CommentText"/>
    <w:uiPriority w:val="99"/>
    <w:rsid w:val="00393A15"/>
    <w:rPr>
      <w:lang w:val="en-US"/>
    </w:rPr>
  </w:style>
  <w:style w:type="paragraph" w:styleId="CommentSubject">
    <w:name w:val="annotation subject"/>
    <w:basedOn w:val="CommentText"/>
    <w:next w:val="CommentText"/>
    <w:link w:val="CommentSubjectChar"/>
    <w:uiPriority w:val="99"/>
    <w:semiHidden/>
    <w:unhideWhenUsed/>
    <w:rsid w:val="00393A15"/>
    <w:rPr>
      <w:b/>
      <w:bCs/>
      <w:sz w:val="20"/>
      <w:szCs w:val="20"/>
    </w:rPr>
  </w:style>
  <w:style w:type="character" w:customStyle="1" w:styleId="CommentSubjectChar">
    <w:name w:val="Comment Subject Char"/>
    <w:basedOn w:val="CommentTextChar"/>
    <w:link w:val="CommentSubject"/>
    <w:uiPriority w:val="99"/>
    <w:semiHidden/>
    <w:rsid w:val="00393A15"/>
    <w:rPr>
      <w:b/>
      <w:bCs/>
      <w:sz w:val="20"/>
      <w:szCs w:val="20"/>
      <w:lang w:val="en-US"/>
    </w:rPr>
  </w:style>
  <w:style w:type="paragraph" w:styleId="Revision">
    <w:name w:val="Revision"/>
    <w:hidden/>
    <w:uiPriority w:val="99"/>
    <w:semiHidden/>
    <w:rsid w:val="00393A15"/>
    <w:rPr>
      <w:lang w:val="en-US"/>
    </w:rPr>
  </w:style>
  <w:style w:type="paragraph" w:styleId="BalloonText">
    <w:name w:val="Balloon Text"/>
    <w:basedOn w:val="Normal"/>
    <w:link w:val="BalloonTextChar"/>
    <w:uiPriority w:val="99"/>
    <w:semiHidden/>
    <w:unhideWhenUsed/>
    <w:rsid w:val="00393A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A15"/>
    <w:rPr>
      <w:rFonts w:ascii="Lucida Grande" w:hAnsi="Lucida Grande" w:cs="Lucida Grande"/>
      <w:sz w:val="18"/>
      <w:szCs w:val="18"/>
      <w:lang w:val="en-US"/>
    </w:rPr>
  </w:style>
  <w:style w:type="paragraph" w:styleId="Footer">
    <w:name w:val="footer"/>
    <w:basedOn w:val="Normal"/>
    <w:link w:val="FooterChar"/>
    <w:uiPriority w:val="99"/>
    <w:unhideWhenUsed/>
    <w:rsid w:val="00B561FD"/>
    <w:pPr>
      <w:tabs>
        <w:tab w:val="center" w:pos="4320"/>
        <w:tab w:val="right" w:pos="8640"/>
      </w:tabs>
    </w:pPr>
  </w:style>
  <w:style w:type="character" w:customStyle="1" w:styleId="FooterChar">
    <w:name w:val="Footer Char"/>
    <w:basedOn w:val="DefaultParagraphFont"/>
    <w:link w:val="Footer"/>
    <w:uiPriority w:val="99"/>
    <w:rsid w:val="00B561FD"/>
    <w:rPr>
      <w:lang w:val="en-US"/>
    </w:rPr>
  </w:style>
  <w:style w:type="character" w:styleId="PageNumber">
    <w:name w:val="page number"/>
    <w:basedOn w:val="DefaultParagraphFont"/>
    <w:uiPriority w:val="99"/>
    <w:semiHidden/>
    <w:unhideWhenUsed/>
    <w:rsid w:val="00B561FD"/>
  </w:style>
  <w:style w:type="paragraph" w:styleId="ListParagraph">
    <w:name w:val="List Paragraph"/>
    <w:basedOn w:val="Normal"/>
    <w:uiPriority w:val="34"/>
    <w:qFormat/>
    <w:rsid w:val="00B561FD"/>
    <w:pPr>
      <w:ind w:left="720"/>
      <w:contextualSpacing/>
    </w:pPr>
  </w:style>
  <w:style w:type="character" w:customStyle="1" w:styleId="Heading1Char">
    <w:name w:val="Heading 1 Char"/>
    <w:basedOn w:val="DefaultParagraphFont"/>
    <w:link w:val="Heading1"/>
    <w:uiPriority w:val="9"/>
    <w:rsid w:val="00C846BD"/>
    <w:rPr>
      <w:rFonts w:ascii="Arial" w:hAnsi="Arial" w:cs="Arial"/>
      <w:b/>
      <w:lang w:val="en-US"/>
    </w:rPr>
  </w:style>
  <w:style w:type="paragraph" w:styleId="BodyText">
    <w:name w:val="Body Text"/>
    <w:basedOn w:val="Normal"/>
    <w:link w:val="BodyTextChar"/>
    <w:uiPriority w:val="99"/>
    <w:unhideWhenUsed/>
    <w:rsid w:val="00263851"/>
    <w:pPr>
      <w:jc w:val="center"/>
    </w:pPr>
    <w:rPr>
      <w:rFonts w:ascii="Arial" w:hAnsi="Arial" w:cs="Arial"/>
      <w:b/>
      <w:bCs/>
      <w:sz w:val="22"/>
      <w:szCs w:val="22"/>
    </w:rPr>
  </w:style>
  <w:style w:type="character" w:customStyle="1" w:styleId="BodyTextChar">
    <w:name w:val="Body Text Char"/>
    <w:basedOn w:val="DefaultParagraphFont"/>
    <w:link w:val="BodyText"/>
    <w:uiPriority w:val="99"/>
    <w:rsid w:val="00263851"/>
    <w:rPr>
      <w:rFonts w:ascii="Arial" w:hAnsi="Arial" w:cs="Arial"/>
      <w:b/>
      <w:bCs/>
      <w:sz w:val="22"/>
      <w:szCs w:val="22"/>
      <w:lang w:val="en-US"/>
    </w:rPr>
  </w:style>
  <w:style w:type="character" w:customStyle="1" w:styleId="Heading2Char">
    <w:name w:val="Heading 2 Char"/>
    <w:basedOn w:val="DefaultParagraphFont"/>
    <w:link w:val="Heading2"/>
    <w:uiPriority w:val="9"/>
    <w:rsid w:val="00BB47AC"/>
    <w:rPr>
      <w:rFonts w:ascii="Arial" w:hAnsi="Arial" w:cs="Arial"/>
      <w:b/>
      <w:bCs/>
      <w:sz w:val="22"/>
      <w:szCs w:val="22"/>
      <w:lang w:val="en-US"/>
    </w:rPr>
  </w:style>
  <w:style w:type="paragraph" w:styleId="BodyText2">
    <w:name w:val="Body Text 2"/>
    <w:basedOn w:val="Normal"/>
    <w:link w:val="BodyText2Char"/>
    <w:uiPriority w:val="99"/>
    <w:unhideWhenUsed/>
    <w:rsid w:val="00BB47AC"/>
    <w:pPr>
      <w:jc w:val="center"/>
    </w:pPr>
    <w:rPr>
      <w:rFonts w:ascii="Arial" w:hAnsi="Arial" w:cs="Arial"/>
      <w:sz w:val="19"/>
      <w:szCs w:val="19"/>
    </w:rPr>
  </w:style>
  <w:style w:type="character" w:customStyle="1" w:styleId="BodyText2Char">
    <w:name w:val="Body Text 2 Char"/>
    <w:basedOn w:val="DefaultParagraphFont"/>
    <w:link w:val="BodyText2"/>
    <w:uiPriority w:val="99"/>
    <w:rsid w:val="00BB47AC"/>
    <w:rPr>
      <w:rFonts w:ascii="Arial" w:hAnsi="Arial" w:cs="Arial"/>
      <w:sz w:val="19"/>
      <w:szCs w:val="19"/>
      <w:lang w:val="en-US"/>
    </w:rPr>
  </w:style>
  <w:style w:type="character" w:customStyle="1" w:styleId="Heading3Char">
    <w:name w:val="Heading 3 Char"/>
    <w:basedOn w:val="DefaultParagraphFont"/>
    <w:link w:val="Heading3"/>
    <w:uiPriority w:val="9"/>
    <w:rsid w:val="00571CAE"/>
    <w:rPr>
      <w:rFonts w:ascii="Arial" w:hAnsi="Arial" w:cs="Arial"/>
      <w:b/>
      <w:bCs/>
      <w:i/>
      <w:iCs/>
      <w:sz w:val="22"/>
      <w:szCs w:val="22"/>
      <w:lang w:val="en-US"/>
    </w:rPr>
  </w:style>
  <w:style w:type="paragraph" w:customStyle="1" w:styleId="EndNoteBibliographyTitle">
    <w:name w:val="EndNote Bibliography Title"/>
    <w:basedOn w:val="Normal"/>
    <w:rsid w:val="00BC5055"/>
    <w:pPr>
      <w:jc w:val="center"/>
    </w:pPr>
    <w:rPr>
      <w:rFonts w:ascii="Cambria" w:hAnsi="Cambria"/>
    </w:rPr>
  </w:style>
  <w:style w:type="paragraph" w:customStyle="1" w:styleId="EndNoteBibliography">
    <w:name w:val="EndNote Bibliography"/>
    <w:basedOn w:val="Normal"/>
    <w:rsid w:val="00BC5055"/>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3.emf"/><Relationship Id="rId15" Type="http://schemas.openxmlformats.org/officeDocument/2006/relationships/package" Target="embeddings/Microsoft_PowerPoint_Slide111.sldx"/><Relationship Id="rId16" Type="http://schemas.openxmlformats.org/officeDocument/2006/relationships/image" Target="media/image4.emf"/><Relationship Id="rId17" Type="http://schemas.openxmlformats.org/officeDocument/2006/relationships/package" Target="embeddings/Microsoft_PowerPoint_Slide12.sldx"/><Relationship Id="rId18" Type="http://schemas.openxmlformats.org/officeDocument/2006/relationships/image" Target="media/image4.png"/><Relationship Id="rId19" Type="http://schemas.openxmlformats.org/officeDocument/2006/relationships/image" Target="media/image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33D3-D13C-274E-8522-D7052FAC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1581</Words>
  <Characters>9015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Fiksinski</dc:creator>
  <cp:keywords/>
  <dc:description/>
  <cp:lastModifiedBy>Ania Fiksinski</cp:lastModifiedBy>
  <cp:revision>2</cp:revision>
  <dcterms:created xsi:type="dcterms:W3CDTF">2020-08-28T12:42:00Z</dcterms:created>
  <dcterms:modified xsi:type="dcterms:W3CDTF">2020-08-28T12:42:00Z</dcterms:modified>
</cp:coreProperties>
</file>