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5AFA3" w14:textId="2D2366F7" w:rsidR="008147A0" w:rsidRDefault="00C40E1B" w:rsidP="00BE131E">
      <w:pPr>
        <w:spacing w:after="0" w:line="480" w:lineRule="auto"/>
        <w:rPr>
          <w:rFonts w:ascii="Times New Roman" w:eastAsia="Times New Roman" w:hAnsi="Times New Roman"/>
          <w:b/>
          <w:bCs/>
          <w:color w:val="000000"/>
          <w:sz w:val="24"/>
          <w:szCs w:val="24"/>
        </w:rPr>
      </w:pPr>
      <w:r w:rsidRPr="00656614">
        <w:rPr>
          <w:rFonts w:ascii="Times New Roman" w:eastAsia="Times New Roman" w:hAnsi="Times New Roman"/>
          <w:b/>
          <w:bCs/>
          <w:color w:val="000000"/>
          <w:sz w:val="24"/>
          <w:szCs w:val="24"/>
        </w:rPr>
        <w:t>Supplement</w:t>
      </w:r>
    </w:p>
    <w:p w14:paraId="049C3849" w14:textId="77777777" w:rsidR="006F2EF0" w:rsidRPr="00E55511" w:rsidRDefault="006F2EF0" w:rsidP="00BE131E">
      <w:pPr>
        <w:spacing w:after="0" w:line="480" w:lineRule="auto"/>
        <w:rPr>
          <w:rFonts w:ascii="Times New Roman" w:eastAsia="Times New Roman" w:hAnsi="Times New Roman"/>
          <w:color w:val="000000"/>
          <w:sz w:val="24"/>
          <w:szCs w:val="24"/>
        </w:rPr>
      </w:pPr>
      <w:r w:rsidRPr="00E921CC">
        <w:rPr>
          <w:rFonts w:ascii="Times New Roman" w:eastAsia="Times New Roman" w:hAnsi="Times New Roman"/>
          <w:b/>
          <w:bCs/>
          <w:color w:val="000000"/>
          <w:sz w:val="24"/>
          <w:szCs w:val="24"/>
        </w:rPr>
        <w:t>Psychotic Symptoms in Mass Shootings vs. Mass Murders Not Involving Firearm</w:t>
      </w:r>
      <w:r>
        <w:rPr>
          <w:rFonts w:ascii="Times New Roman" w:eastAsia="Times New Roman" w:hAnsi="Times New Roman"/>
          <w:b/>
          <w:bCs/>
          <w:color w:val="000000"/>
          <w:sz w:val="24"/>
          <w:szCs w:val="24"/>
        </w:rPr>
        <w:t>s: Findings from the Columbia Mass Murder Database</w:t>
      </w:r>
    </w:p>
    <w:p w14:paraId="6C1F18E0" w14:textId="77777777" w:rsidR="00D571DC" w:rsidRDefault="00D571DC" w:rsidP="00BE131E">
      <w:pPr>
        <w:spacing w:after="0" w:line="480" w:lineRule="auto"/>
        <w:rPr>
          <w:rFonts w:ascii="Times New Roman" w:eastAsia="Times New Roman" w:hAnsi="Times New Roman"/>
          <w:color w:val="000000"/>
          <w:sz w:val="24"/>
          <w:szCs w:val="24"/>
        </w:rPr>
      </w:pPr>
    </w:p>
    <w:p w14:paraId="000A4636" w14:textId="6F779704" w:rsidR="00D571DC" w:rsidRPr="00E55511" w:rsidRDefault="00D571DC" w:rsidP="00BE131E">
      <w:pPr>
        <w:spacing w:after="0" w:line="480" w:lineRule="auto"/>
        <w:rPr>
          <w:rFonts w:ascii="Times New Roman" w:eastAsia="Times New Roman" w:hAnsi="Times New Roman"/>
          <w:color w:val="000000"/>
          <w:sz w:val="24"/>
          <w:szCs w:val="24"/>
        </w:rPr>
      </w:pPr>
      <w:r w:rsidRPr="00E55511">
        <w:rPr>
          <w:rFonts w:ascii="Times New Roman" w:eastAsia="Times New Roman" w:hAnsi="Times New Roman"/>
          <w:color w:val="000000"/>
          <w:sz w:val="24"/>
          <w:szCs w:val="24"/>
        </w:rPr>
        <w:t xml:space="preserve">Gary Brucato Ph.D., Paul S. Appelbaum M.D., Hannah Hesson B.A., </w:t>
      </w:r>
      <w:r w:rsidR="00F62F05">
        <w:rPr>
          <w:rFonts w:ascii="Times New Roman" w:eastAsia="Times New Roman" w:hAnsi="Times New Roman"/>
          <w:color w:val="000000"/>
          <w:sz w:val="24"/>
          <w:szCs w:val="24"/>
        </w:rPr>
        <w:t>Eileen A. Shea, M.P.H.,</w:t>
      </w:r>
      <w:r w:rsidR="00F62F05" w:rsidRPr="00E55511">
        <w:rPr>
          <w:rFonts w:ascii="Times New Roman" w:eastAsia="Times New Roman" w:hAnsi="Times New Roman"/>
          <w:color w:val="000000"/>
          <w:sz w:val="24"/>
          <w:szCs w:val="24"/>
        </w:rPr>
        <w:t xml:space="preserve"> Gabriella Dishy M.A., </w:t>
      </w:r>
      <w:r w:rsidRPr="00E55511">
        <w:rPr>
          <w:rFonts w:ascii="Times New Roman" w:eastAsia="Times New Roman" w:hAnsi="Times New Roman"/>
          <w:color w:val="000000"/>
          <w:sz w:val="24"/>
          <w:szCs w:val="24"/>
        </w:rPr>
        <w:t>Kathryn Lee M.A., Tyler Pia M.A.,</w:t>
      </w:r>
      <w:r>
        <w:rPr>
          <w:rFonts w:ascii="Times New Roman" w:eastAsia="Times New Roman" w:hAnsi="Times New Roman"/>
          <w:color w:val="000000"/>
          <w:sz w:val="24"/>
          <w:szCs w:val="24"/>
        </w:rPr>
        <w:t xml:space="preserve"> </w:t>
      </w:r>
      <w:r w:rsidRPr="00E55511">
        <w:rPr>
          <w:rFonts w:ascii="Times New Roman" w:eastAsia="Times New Roman" w:hAnsi="Times New Roman"/>
          <w:color w:val="000000"/>
          <w:sz w:val="24"/>
          <w:szCs w:val="24"/>
        </w:rPr>
        <w:t>Faizan Syed M.D., Alexandra Villalobos M.A., Melanie M. Wall Ph.D., Jeffrey A. Lieberman M.D., Ragy R. Girgis M.D.</w:t>
      </w:r>
    </w:p>
    <w:p w14:paraId="4231CCC6" w14:textId="77777777" w:rsidR="0054210B" w:rsidRPr="00656614" w:rsidRDefault="0054210B" w:rsidP="00BE131E">
      <w:pPr>
        <w:spacing w:after="0" w:line="480" w:lineRule="auto"/>
        <w:rPr>
          <w:rFonts w:ascii="Times New Roman" w:eastAsia="Times New Roman" w:hAnsi="Times New Roman"/>
          <w:color w:val="000000"/>
          <w:sz w:val="24"/>
          <w:szCs w:val="24"/>
        </w:rPr>
      </w:pPr>
    </w:p>
    <w:p w14:paraId="477AAB16" w14:textId="0B89A6DE" w:rsidR="00B072A1" w:rsidRDefault="00B12D84" w:rsidP="00BE131E">
      <w:pPr>
        <w:spacing w:after="0" w:line="48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Methods</w:t>
      </w:r>
    </w:p>
    <w:p w14:paraId="3AD34B72" w14:textId="77777777" w:rsidR="0054210B" w:rsidRDefault="0054210B" w:rsidP="00BE131E">
      <w:pPr>
        <w:spacing w:after="0" w:line="480" w:lineRule="auto"/>
        <w:rPr>
          <w:rFonts w:ascii="Times New Roman" w:eastAsia="Times New Roman" w:hAnsi="Times New Roman"/>
          <w:b/>
          <w:bCs/>
          <w:color w:val="000000"/>
          <w:sz w:val="24"/>
          <w:szCs w:val="24"/>
        </w:rPr>
      </w:pPr>
    </w:p>
    <w:p w14:paraId="18AE6345" w14:textId="5702221D" w:rsidR="000E7C04" w:rsidRDefault="000E7C04" w:rsidP="00BE131E">
      <w:pPr>
        <w:spacing w:after="0" w:line="480" w:lineRule="auto"/>
        <w:rPr>
          <w:rFonts w:ascii="Times New Roman" w:eastAsia="Times New Roman" w:hAnsi="Times New Roman"/>
          <w:b/>
          <w:bCs/>
          <w:color w:val="000000"/>
          <w:sz w:val="24"/>
          <w:szCs w:val="24"/>
        </w:rPr>
      </w:pPr>
      <w:r w:rsidRPr="00B3265E">
        <w:rPr>
          <w:rFonts w:ascii="Times New Roman" w:eastAsia="Times New Roman" w:hAnsi="Times New Roman"/>
          <w:b/>
          <w:bCs/>
          <w:color w:val="000000"/>
          <w:sz w:val="24"/>
          <w:szCs w:val="24"/>
        </w:rPr>
        <w:t>Identification of Sources</w:t>
      </w:r>
      <w:r>
        <w:rPr>
          <w:rFonts w:ascii="Times New Roman" w:eastAsia="Times New Roman" w:hAnsi="Times New Roman"/>
          <w:b/>
          <w:bCs/>
          <w:color w:val="000000"/>
          <w:sz w:val="24"/>
          <w:szCs w:val="24"/>
        </w:rPr>
        <w:t xml:space="preserve"> of Incidents of Mass Murder</w:t>
      </w:r>
    </w:p>
    <w:p w14:paraId="07E39A3D" w14:textId="77777777" w:rsidR="0054210B" w:rsidRPr="00B3265E" w:rsidRDefault="0054210B" w:rsidP="00BE131E">
      <w:pPr>
        <w:spacing w:after="0" w:line="480" w:lineRule="auto"/>
        <w:rPr>
          <w:rFonts w:ascii="Times New Roman" w:eastAsia="Times New Roman" w:hAnsi="Times New Roman"/>
          <w:b/>
          <w:bCs/>
          <w:color w:val="000000"/>
          <w:sz w:val="24"/>
          <w:szCs w:val="24"/>
        </w:rPr>
      </w:pPr>
    </w:p>
    <w:p w14:paraId="15F4DE4F" w14:textId="6CEDBA30" w:rsidR="00AE17C4" w:rsidRDefault="000E7C04" w:rsidP="00BE131E">
      <w:pPr>
        <w:spacing w:after="0" w:line="480" w:lineRule="auto"/>
        <w:ind w:firstLine="720"/>
        <w:rPr>
          <w:rFonts w:ascii="Times New Roman" w:eastAsia="Times New Roman" w:hAnsi="Times New Roman"/>
          <w:color w:val="000000"/>
          <w:sz w:val="24"/>
          <w:szCs w:val="24"/>
        </w:rPr>
      </w:pPr>
      <w:r w:rsidRPr="00B3265E">
        <w:rPr>
          <w:rFonts w:ascii="Times New Roman" w:eastAsia="Times New Roman" w:hAnsi="Times New Roman"/>
          <w:color w:val="000000"/>
          <w:sz w:val="24"/>
          <w:szCs w:val="24"/>
        </w:rPr>
        <w:t xml:space="preserve">Sources of potential cases of mass murder were identified </w:t>
      </w:r>
      <w:r w:rsidR="00391268">
        <w:rPr>
          <w:rFonts w:ascii="Times New Roman" w:eastAsia="Times New Roman" w:hAnsi="Times New Roman"/>
          <w:color w:val="000000"/>
          <w:sz w:val="24"/>
          <w:szCs w:val="24"/>
        </w:rPr>
        <w:t>in the following manner</w:t>
      </w:r>
      <w:r w:rsidR="0054210B">
        <w:rPr>
          <w:rFonts w:ascii="Times New Roman" w:eastAsia="Times New Roman" w:hAnsi="Times New Roman"/>
          <w:color w:val="000000"/>
          <w:sz w:val="24"/>
          <w:szCs w:val="24"/>
        </w:rPr>
        <w:t xml:space="preserve"> (Supplementa</w:t>
      </w:r>
      <w:r w:rsidR="00B071F7">
        <w:rPr>
          <w:rFonts w:ascii="Times New Roman" w:eastAsia="Times New Roman" w:hAnsi="Times New Roman"/>
          <w:color w:val="000000"/>
          <w:sz w:val="24"/>
          <w:szCs w:val="24"/>
        </w:rPr>
        <w:t>l</w:t>
      </w:r>
      <w:r w:rsidR="0054210B">
        <w:rPr>
          <w:rFonts w:ascii="Times New Roman" w:eastAsia="Times New Roman" w:hAnsi="Times New Roman"/>
          <w:color w:val="000000"/>
          <w:sz w:val="24"/>
          <w:szCs w:val="24"/>
        </w:rPr>
        <w:t xml:space="preserve"> Table 1</w:t>
      </w:r>
      <w:r w:rsidR="00183440">
        <w:rPr>
          <w:rFonts w:ascii="Times New Roman" w:eastAsia="Times New Roman" w:hAnsi="Times New Roman"/>
          <w:color w:val="000000"/>
          <w:sz w:val="24"/>
          <w:szCs w:val="24"/>
        </w:rPr>
        <w:t xml:space="preserve"> and</w:t>
      </w:r>
      <w:r w:rsidR="00B071F7">
        <w:rPr>
          <w:rFonts w:ascii="Times New Roman" w:eastAsia="Times New Roman" w:hAnsi="Times New Roman"/>
          <w:color w:val="000000"/>
          <w:sz w:val="24"/>
          <w:szCs w:val="24"/>
        </w:rPr>
        <w:t xml:space="preserve"> Supplemental</w:t>
      </w:r>
      <w:r w:rsidR="00183440">
        <w:rPr>
          <w:rFonts w:ascii="Times New Roman" w:eastAsia="Times New Roman" w:hAnsi="Times New Roman"/>
          <w:color w:val="000000"/>
          <w:sz w:val="24"/>
          <w:szCs w:val="24"/>
        </w:rPr>
        <w:t xml:space="preserve"> Figure 1</w:t>
      </w:r>
      <w:r w:rsidR="0054210B">
        <w:rPr>
          <w:rFonts w:ascii="Times New Roman" w:eastAsia="Times New Roman" w:hAnsi="Times New Roman"/>
          <w:color w:val="000000"/>
          <w:sz w:val="24"/>
          <w:szCs w:val="24"/>
        </w:rPr>
        <w:t>)</w:t>
      </w:r>
      <w:r w:rsidR="001748E6">
        <w:rPr>
          <w:rFonts w:ascii="Times New Roman" w:eastAsia="Times New Roman" w:hAnsi="Times New Roman"/>
          <w:color w:val="000000"/>
          <w:sz w:val="24"/>
          <w:szCs w:val="24"/>
        </w:rPr>
        <w:t>:</w:t>
      </w:r>
      <w:r w:rsidRPr="00B3265E">
        <w:rPr>
          <w:rFonts w:ascii="Times New Roman" w:eastAsia="Times New Roman" w:hAnsi="Times New Roman"/>
          <w:color w:val="000000"/>
          <w:sz w:val="24"/>
          <w:szCs w:val="24"/>
        </w:rPr>
        <w:t xml:space="preserve"> First, </w:t>
      </w:r>
      <w:r>
        <w:rPr>
          <w:rFonts w:ascii="Times New Roman" w:eastAsia="Times New Roman" w:hAnsi="Times New Roman"/>
          <w:color w:val="000000"/>
          <w:sz w:val="24"/>
          <w:szCs w:val="24"/>
        </w:rPr>
        <w:t xml:space="preserve">we </w:t>
      </w:r>
      <w:r w:rsidRPr="00B3265E">
        <w:rPr>
          <w:rFonts w:ascii="Times New Roman" w:eastAsia="Times New Roman" w:hAnsi="Times New Roman"/>
          <w:color w:val="000000"/>
          <w:sz w:val="24"/>
          <w:szCs w:val="24"/>
        </w:rPr>
        <w:t xml:space="preserve">identified three databases which are widely known within the forensic research community; specifically, the Stanford Mass Shootings in America database, Murderpedia.org and the Mother Jones database. </w:t>
      </w:r>
      <w:r>
        <w:rPr>
          <w:rFonts w:ascii="Times New Roman" w:eastAsia="Times New Roman" w:hAnsi="Times New Roman"/>
          <w:color w:val="000000"/>
          <w:sz w:val="24"/>
          <w:szCs w:val="24"/>
        </w:rPr>
        <w:t>We</w:t>
      </w:r>
      <w:r w:rsidRPr="00B3265E">
        <w:rPr>
          <w:rFonts w:ascii="Times New Roman" w:eastAsia="Times New Roman" w:hAnsi="Times New Roman"/>
          <w:color w:val="000000"/>
          <w:sz w:val="24"/>
          <w:szCs w:val="24"/>
        </w:rPr>
        <w:t xml:space="preserve"> also identified the article “Mass Murder, Mental Illness and Men” in </w:t>
      </w:r>
      <w:r w:rsidRPr="00B3265E">
        <w:rPr>
          <w:rFonts w:ascii="Times New Roman" w:eastAsia="Times New Roman" w:hAnsi="Times New Roman"/>
          <w:i/>
          <w:color w:val="000000"/>
          <w:sz w:val="24"/>
          <w:szCs w:val="24"/>
        </w:rPr>
        <w:t>Violence and Gender</w:t>
      </w:r>
      <w:r w:rsidRPr="00B3265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which includes a list</w:t>
      </w:r>
      <w:r w:rsidRPr="00B3265E">
        <w:rPr>
          <w:rFonts w:ascii="Times New Roman" w:eastAsia="Times New Roman" w:hAnsi="Times New Roman"/>
          <w:color w:val="000000"/>
          <w:sz w:val="24"/>
          <w:szCs w:val="24"/>
        </w:rPr>
        <w:t xml:space="preserve"> of mass murderers. Second, the authors entered the phrases “mass murder database,” “mass shooter database,” “list of mass murders,” and “list of mass shootings” into the internet search engine Google, which led to the Everytown for Gun Safety listing, econojwatch.org, the Amok Fandom lists of familicides and rampage killers, and the Gun Violence Archive. This method also led to the “Mass Shootings in the United States” list published </w:t>
      </w:r>
      <w:r w:rsidR="007640F0">
        <w:rPr>
          <w:rFonts w:ascii="Times New Roman" w:eastAsia="Times New Roman" w:hAnsi="Times New Roman"/>
          <w:color w:val="000000"/>
          <w:sz w:val="24"/>
          <w:szCs w:val="24"/>
        </w:rPr>
        <w:t>in the online encyclopedia</w:t>
      </w:r>
      <w:r w:rsidRPr="00B3265E">
        <w:rPr>
          <w:rFonts w:ascii="Times New Roman" w:eastAsia="Times New Roman" w:hAnsi="Times New Roman"/>
          <w:color w:val="000000"/>
          <w:sz w:val="24"/>
          <w:szCs w:val="24"/>
        </w:rPr>
        <w:t xml:space="preserve"> Wikipedia.com, which, in turn, led to the lists “School Shootings in the United States by Death Toll” and “Rampage Killers,” the latter of which was subdivided into separate listings of rampage killers in various geographic locations and involving diverse methods of killing.</w:t>
      </w:r>
    </w:p>
    <w:p w14:paraId="799803D3" w14:textId="6F5985BE" w:rsidR="00316489" w:rsidRPr="00316489" w:rsidRDefault="00316489" w:rsidP="00BE131E">
      <w:pPr>
        <w:spacing w:after="0" w:line="480" w:lineRule="auto"/>
        <w:ind w:firstLine="720"/>
        <w:rPr>
          <w:rFonts w:ascii="Times New Roman" w:eastAsia="Times New Roman" w:hAnsi="Times New Roman"/>
          <w:i/>
          <w:color w:val="000000"/>
          <w:sz w:val="24"/>
          <w:szCs w:val="24"/>
        </w:rPr>
      </w:pPr>
      <w:r w:rsidRPr="00316489">
        <w:rPr>
          <w:rFonts w:ascii="Times New Roman" w:eastAsia="Times New Roman" w:hAnsi="Times New Roman"/>
          <w:color w:val="000000"/>
          <w:sz w:val="24"/>
          <w:szCs w:val="24"/>
        </w:rPr>
        <w:lastRenderedPageBreak/>
        <w:t xml:space="preserve">While we sought to make our database as complete as possible, we acknowledge that we may have inevitably omitted some mass murders occurring worldwide between 1900 and 2019. We began </w:t>
      </w:r>
      <w:r>
        <w:rPr>
          <w:rFonts w:ascii="Times New Roman" w:eastAsia="Times New Roman" w:hAnsi="Times New Roman"/>
          <w:color w:val="000000"/>
          <w:sz w:val="24"/>
          <w:szCs w:val="24"/>
        </w:rPr>
        <w:t>by</w:t>
      </w:r>
      <w:r w:rsidRPr="00316489">
        <w:rPr>
          <w:rFonts w:ascii="Times New Roman" w:eastAsia="Times New Roman" w:hAnsi="Times New Roman"/>
          <w:color w:val="000000"/>
          <w:sz w:val="24"/>
          <w:szCs w:val="24"/>
        </w:rPr>
        <w:t xml:space="preserve"> co</w:t>
      </w:r>
      <w:r>
        <w:rPr>
          <w:rFonts w:ascii="Times New Roman" w:eastAsia="Times New Roman" w:hAnsi="Times New Roman"/>
          <w:color w:val="000000"/>
          <w:sz w:val="24"/>
          <w:szCs w:val="24"/>
        </w:rPr>
        <w:t>llating</w:t>
      </w:r>
      <w:r w:rsidRPr="00316489">
        <w:rPr>
          <w:rFonts w:ascii="Times New Roman" w:eastAsia="Times New Roman" w:hAnsi="Times New Roman"/>
          <w:color w:val="000000"/>
          <w:sz w:val="24"/>
          <w:szCs w:val="24"/>
        </w:rPr>
        <w:t xml:space="preserve"> all cases from the individual databases and lists of mass murder incidents specified in our supplement, totaling 14,785 cases</w:t>
      </w:r>
      <w:r>
        <w:rPr>
          <w:rFonts w:ascii="Times New Roman" w:eastAsia="Times New Roman" w:hAnsi="Times New Roman"/>
          <w:color w:val="000000"/>
          <w:sz w:val="24"/>
          <w:szCs w:val="24"/>
        </w:rPr>
        <w:t xml:space="preserve"> (Supplementary Figure 1)</w:t>
      </w:r>
      <w:r w:rsidRPr="00316489">
        <w:rPr>
          <w:rFonts w:ascii="Times New Roman" w:eastAsia="Times New Roman" w:hAnsi="Times New Roman"/>
          <w:color w:val="000000"/>
          <w:sz w:val="24"/>
          <w:szCs w:val="24"/>
        </w:rPr>
        <w:t>. We ran electronic checks for duplicate cases, based upon offender names. The first and senior authors then conducted exhaustive manual checks of individual cases for duplicates associated with aliases or spelling variants of perpetrator’s names, and details of the cases, such as dates, locations, and other</w:t>
      </w:r>
      <w:r w:rsidR="00C50CC7">
        <w:rPr>
          <w:rFonts w:ascii="Times New Roman" w:eastAsia="Times New Roman" w:hAnsi="Times New Roman"/>
          <w:color w:val="000000"/>
          <w:sz w:val="24"/>
          <w:szCs w:val="24"/>
        </w:rPr>
        <w:t xml:space="preserve"> details</w:t>
      </w:r>
      <w:r w:rsidRPr="00316489">
        <w:rPr>
          <w:rFonts w:ascii="Times New Roman" w:eastAsia="Times New Roman" w:hAnsi="Times New Roman"/>
          <w:color w:val="000000"/>
          <w:sz w:val="24"/>
          <w:szCs w:val="24"/>
        </w:rPr>
        <w:t>. We retained only one entry for repeated cases. In some instances, mass murders perpetrated by multiple offenders were combined into single cases in our table. This process removed 2,358 incidents. We then conducted manual checks to remove cases that were outside of our parameters, including 283 which preceded the year 1900; 1,595 not associated with personal causes, but with war, state-sponsored terrorism, or gang or organized crime activity; 6,385 involving less than 3 casualties; and 1,571 more properly categorized as serial or spree killings lasting greater than seven days</w:t>
      </w:r>
      <w:r w:rsidR="00822528">
        <w:rPr>
          <w:rFonts w:ascii="Times New Roman" w:eastAsia="Times New Roman" w:hAnsi="Times New Roman"/>
          <w:color w:val="000000"/>
          <w:sz w:val="24"/>
          <w:szCs w:val="24"/>
        </w:rPr>
        <w:t xml:space="preserve">, or involving </w:t>
      </w:r>
      <w:r w:rsidR="00822528" w:rsidRPr="00E55511">
        <w:rPr>
          <w:rFonts w:ascii="Times New Roman" w:eastAsia="Times New Roman" w:hAnsi="Times New Roman"/>
          <w:color w:val="000000"/>
          <w:sz w:val="24"/>
          <w:szCs w:val="24"/>
        </w:rPr>
        <w:t>perpetrators who committed any two episodes of murder with any victim c</w:t>
      </w:r>
      <w:r w:rsidR="00822528">
        <w:rPr>
          <w:rFonts w:ascii="Times New Roman" w:eastAsia="Times New Roman" w:hAnsi="Times New Roman"/>
          <w:color w:val="000000"/>
          <w:sz w:val="24"/>
          <w:szCs w:val="24"/>
        </w:rPr>
        <w:t>ount more than seven days apart</w:t>
      </w:r>
      <w:r w:rsidR="00822528" w:rsidRPr="00E55511">
        <w:rPr>
          <w:rFonts w:ascii="Times New Roman" w:eastAsia="Times New Roman" w:hAnsi="Times New Roman"/>
          <w:color w:val="000000"/>
          <w:sz w:val="24"/>
          <w:szCs w:val="24"/>
        </w:rPr>
        <w:t>, irrespective of any connections between murders.</w:t>
      </w:r>
    </w:p>
    <w:p w14:paraId="57D7A7B1" w14:textId="77777777" w:rsidR="00316489" w:rsidRPr="00316489" w:rsidRDefault="00316489" w:rsidP="00BE131E">
      <w:pPr>
        <w:spacing w:after="0" w:line="480" w:lineRule="auto"/>
        <w:ind w:firstLine="720"/>
        <w:rPr>
          <w:rFonts w:ascii="Times New Roman" w:eastAsia="Times New Roman" w:hAnsi="Times New Roman"/>
          <w:color w:val="000000"/>
          <w:sz w:val="24"/>
          <w:szCs w:val="24"/>
        </w:rPr>
      </w:pPr>
      <w:r w:rsidRPr="00316489">
        <w:rPr>
          <w:rFonts w:ascii="Times New Roman" w:eastAsia="Times New Roman" w:hAnsi="Times New Roman"/>
          <w:color w:val="000000"/>
          <w:sz w:val="24"/>
          <w:szCs w:val="24"/>
        </w:rPr>
        <w:t>We did our best to make our database as complete as possible while prioritizing accuracy and reliability of data within cases. Thus, we further excluded 369 cases for which we lacked victim count and murder method, which we deemed the bare minimum for inclusion. While we did not require demographic information, per se, these data were available in most instances. As further checks on the accuracy of information within individual cases, we excluded 101 for which we could identify no English-language sources and 400 for which no primary sources, beyond lists on nonacademic web sites, could be found. Wherever we discovered discrepant data in primary data sources, the information given in the majority of reports was used. At least two investigators, always including a clinical psychologist (G.B.) and a psychiatrist (R.R.G.), reviewed all primary informational sources and performed double data entry. It was found that two or more primary informational sources were available for nearly all (98%) cases. We included the 2% for which only a single source was available, as long the data points we required were provided.</w:t>
      </w:r>
    </w:p>
    <w:p w14:paraId="0FB04D74" w14:textId="1AE3973B" w:rsidR="00316489" w:rsidRPr="000E7C04" w:rsidRDefault="00316489" w:rsidP="00BE131E">
      <w:pPr>
        <w:spacing w:after="0" w:line="480" w:lineRule="auto"/>
        <w:ind w:firstLine="720"/>
        <w:rPr>
          <w:rFonts w:ascii="Times New Roman" w:eastAsia="Times New Roman" w:hAnsi="Times New Roman"/>
          <w:color w:val="000000"/>
          <w:sz w:val="24"/>
          <w:szCs w:val="24"/>
        </w:rPr>
      </w:pPr>
      <w:r w:rsidRPr="00316489">
        <w:rPr>
          <w:rFonts w:ascii="Times New Roman" w:eastAsia="Times New Roman" w:hAnsi="Times New Roman"/>
          <w:color w:val="000000"/>
          <w:sz w:val="24"/>
          <w:szCs w:val="24"/>
        </w:rPr>
        <w:lastRenderedPageBreak/>
        <w:t>We have included sample sizes for all our analyses in the manuscript. Of note, for our main analyses, there were 18,410 data points in total, of which only 142 (0.77%) could not be obtained, the vast majority of which were data on perpetrator ages.</w:t>
      </w:r>
    </w:p>
    <w:p w14:paraId="12237DA2" w14:textId="77777777" w:rsidR="000E7C04" w:rsidRDefault="000E7C04" w:rsidP="00BE131E">
      <w:pPr>
        <w:spacing w:after="0" w:line="480" w:lineRule="auto"/>
        <w:rPr>
          <w:rFonts w:ascii="Times New Roman" w:eastAsia="Times New Roman" w:hAnsi="Times New Roman"/>
          <w:b/>
          <w:bCs/>
          <w:color w:val="000000"/>
          <w:sz w:val="24"/>
          <w:szCs w:val="24"/>
        </w:rPr>
      </w:pPr>
    </w:p>
    <w:p w14:paraId="573F84B4" w14:textId="688003ED" w:rsidR="00F52F61" w:rsidRDefault="00F52F61" w:rsidP="00BE131E">
      <w:pPr>
        <w:spacing w:after="0" w:line="48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Additional Description of Variables and Data Collection</w:t>
      </w:r>
    </w:p>
    <w:p w14:paraId="385D4E35" w14:textId="77777777" w:rsidR="00F52F61" w:rsidRPr="00F52F61" w:rsidRDefault="00F52F61" w:rsidP="00BE131E">
      <w:pPr>
        <w:spacing w:after="0" w:line="480" w:lineRule="auto"/>
        <w:rPr>
          <w:rFonts w:ascii="Times New Roman" w:eastAsia="Times New Roman" w:hAnsi="Times New Roman"/>
          <w:color w:val="000000"/>
          <w:sz w:val="24"/>
          <w:szCs w:val="24"/>
        </w:rPr>
      </w:pPr>
    </w:p>
    <w:p w14:paraId="3AD2E49A" w14:textId="268BB54C" w:rsidR="00F52F61" w:rsidRPr="00F52F61" w:rsidRDefault="00F52F61" w:rsidP="00BE131E">
      <w:pPr>
        <w:spacing w:after="0" w:line="480" w:lineRule="auto"/>
        <w:ind w:firstLine="720"/>
        <w:rPr>
          <w:rFonts w:ascii="Times New Roman" w:eastAsia="Times New Roman" w:hAnsi="Times New Roman"/>
          <w:color w:val="000000"/>
          <w:sz w:val="24"/>
          <w:szCs w:val="24"/>
        </w:rPr>
      </w:pPr>
      <w:r w:rsidRPr="003B6CA9">
        <w:rPr>
          <w:rFonts w:ascii="Times New Roman" w:eastAsia="Times New Roman" w:hAnsi="Times New Roman"/>
          <w:i/>
          <w:iCs/>
          <w:color w:val="000000"/>
          <w:sz w:val="24"/>
          <w:szCs w:val="24"/>
        </w:rPr>
        <w:t>Perpetrator(s)</w:t>
      </w:r>
      <w:r w:rsidRPr="00F52F61">
        <w:rPr>
          <w:rFonts w:ascii="Times New Roman" w:eastAsia="Times New Roman" w:hAnsi="Times New Roman"/>
          <w:color w:val="000000"/>
          <w:sz w:val="24"/>
          <w:szCs w:val="24"/>
        </w:rPr>
        <w:t xml:space="preserve"> refers to the person or persons known to have carried out a mass murder. In cases involving more than one </w:t>
      </w:r>
      <w:r>
        <w:rPr>
          <w:rFonts w:ascii="Times New Roman" w:eastAsia="Times New Roman" w:hAnsi="Times New Roman"/>
          <w:color w:val="000000"/>
          <w:sz w:val="24"/>
          <w:szCs w:val="24"/>
        </w:rPr>
        <w:t>perpetrator,</w:t>
      </w:r>
      <w:r w:rsidRPr="00F52F61">
        <w:rPr>
          <w:rFonts w:ascii="Times New Roman" w:eastAsia="Times New Roman" w:hAnsi="Times New Roman"/>
          <w:color w:val="000000"/>
          <w:sz w:val="24"/>
          <w:szCs w:val="24"/>
        </w:rPr>
        <w:t xml:space="preserve"> the individual known to have led or directed the mass murder was </w:t>
      </w:r>
      <w:r w:rsidR="007640F0">
        <w:rPr>
          <w:rFonts w:ascii="Times New Roman" w:eastAsia="Times New Roman" w:hAnsi="Times New Roman"/>
          <w:color w:val="000000"/>
          <w:sz w:val="24"/>
          <w:szCs w:val="24"/>
        </w:rPr>
        <w:t>regarded as the perpetrator when identifying demographic and other information</w:t>
      </w:r>
      <w:r w:rsidRPr="00F52F61">
        <w:rPr>
          <w:rFonts w:ascii="Times New Roman" w:eastAsia="Times New Roman" w:hAnsi="Times New Roman"/>
          <w:color w:val="000000"/>
          <w:sz w:val="24"/>
          <w:szCs w:val="24"/>
        </w:rPr>
        <w:t xml:space="preserve">. In cases in which no clear leader </w:t>
      </w:r>
      <w:r>
        <w:rPr>
          <w:rFonts w:ascii="Times New Roman" w:eastAsia="Times New Roman" w:hAnsi="Times New Roman"/>
          <w:color w:val="000000"/>
          <w:sz w:val="24"/>
          <w:szCs w:val="24"/>
        </w:rPr>
        <w:t>was</w:t>
      </w:r>
      <w:r w:rsidRPr="00F52F61">
        <w:rPr>
          <w:rFonts w:ascii="Times New Roman" w:eastAsia="Times New Roman" w:hAnsi="Times New Roman"/>
          <w:color w:val="000000"/>
          <w:sz w:val="24"/>
          <w:szCs w:val="24"/>
        </w:rPr>
        <w:t xml:space="preserve"> identified, the perpetrators were listed alphabetically by surname</w:t>
      </w:r>
      <w:r>
        <w:rPr>
          <w:rFonts w:ascii="Times New Roman" w:eastAsia="Times New Roman" w:hAnsi="Times New Roman"/>
          <w:color w:val="000000"/>
          <w:sz w:val="24"/>
          <w:szCs w:val="24"/>
        </w:rPr>
        <w:t xml:space="preserve"> and the first person listed was included as the perpetrator</w:t>
      </w:r>
      <w:r w:rsidRPr="00F52F61">
        <w:rPr>
          <w:rFonts w:ascii="Times New Roman" w:eastAsia="Times New Roman" w:hAnsi="Times New Roman"/>
          <w:color w:val="000000"/>
          <w:sz w:val="24"/>
          <w:szCs w:val="24"/>
        </w:rPr>
        <w:t xml:space="preserve">. </w:t>
      </w:r>
      <w:r w:rsidRPr="007640F0">
        <w:rPr>
          <w:rFonts w:ascii="Times New Roman" w:eastAsia="Times New Roman" w:hAnsi="Times New Roman"/>
          <w:i/>
          <w:iCs/>
          <w:color w:val="000000"/>
          <w:sz w:val="24"/>
          <w:szCs w:val="24"/>
        </w:rPr>
        <w:t>Gender</w:t>
      </w:r>
      <w:r w:rsidRPr="00F52F61">
        <w:rPr>
          <w:rFonts w:ascii="Times New Roman" w:eastAsia="Times New Roman" w:hAnsi="Times New Roman"/>
          <w:color w:val="000000"/>
          <w:sz w:val="24"/>
          <w:szCs w:val="24"/>
        </w:rPr>
        <w:t xml:space="preserve"> recorded that which was given for perpetrators in available reports, </w:t>
      </w:r>
      <w:r w:rsidR="007640F0">
        <w:rPr>
          <w:rFonts w:ascii="Times New Roman" w:eastAsia="Times New Roman" w:hAnsi="Times New Roman"/>
          <w:color w:val="000000"/>
          <w:sz w:val="24"/>
          <w:szCs w:val="24"/>
        </w:rPr>
        <w:t>including</w:t>
      </w:r>
      <w:r w:rsidRPr="00F52F61">
        <w:rPr>
          <w:rFonts w:ascii="Times New Roman" w:eastAsia="Times New Roman" w:hAnsi="Times New Roman"/>
          <w:color w:val="000000"/>
          <w:sz w:val="24"/>
          <w:szCs w:val="24"/>
        </w:rPr>
        <w:t xml:space="preserve"> transgender or non-binary gender identification wherever indicated. For unknown perpetrators, gender was given as “unknown.” Under </w:t>
      </w:r>
      <w:r w:rsidRPr="007640F0">
        <w:rPr>
          <w:rFonts w:ascii="Times New Roman" w:eastAsia="Times New Roman" w:hAnsi="Times New Roman"/>
          <w:i/>
          <w:iCs/>
          <w:color w:val="000000"/>
          <w:sz w:val="24"/>
          <w:szCs w:val="24"/>
        </w:rPr>
        <w:t>race</w:t>
      </w:r>
      <w:r w:rsidRPr="00F52F61">
        <w:rPr>
          <w:rFonts w:ascii="Times New Roman" w:eastAsia="Times New Roman" w:hAnsi="Times New Roman"/>
          <w:color w:val="000000"/>
          <w:sz w:val="24"/>
          <w:szCs w:val="24"/>
        </w:rPr>
        <w:t>, we recorded whether a perpetrator was described in reports as being Caucasian, African American, Asian/Pacific Islander, Native</w:t>
      </w:r>
      <w:r>
        <w:rPr>
          <w:rFonts w:ascii="Times New Roman" w:eastAsia="Times New Roman" w:hAnsi="Times New Roman"/>
          <w:color w:val="000000"/>
          <w:sz w:val="24"/>
          <w:szCs w:val="24"/>
        </w:rPr>
        <w:t xml:space="preserve"> American</w:t>
      </w:r>
      <w:r w:rsidRPr="00F52F61">
        <w:rPr>
          <w:rFonts w:ascii="Times New Roman" w:eastAsia="Times New Roman" w:hAnsi="Times New Roman"/>
          <w:color w:val="000000"/>
          <w:sz w:val="24"/>
          <w:szCs w:val="24"/>
        </w:rPr>
        <w:t>/First Nations,</w:t>
      </w:r>
      <w:r>
        <w:rPr>
          <w:rFonts w:ascii="Times New Roman" w:eastAsia="Times New Roman" w:hAnsi="Times New Roman"/>
          <w:color w:val="000000"/>
          <w:sz w:val="24"/>
          <w:szCs w:val="24"/>
        </w:rPr>
        <w:t xml:space="preserve"> Hispanic,</w:t>
      </w:r>
      <w:r w:rsidRPr="00F52F61">
        <w:rPr>
          <w:rFonts w:ascii="Times New Roman" w:eastAsia="Times New Roman" w:hAnsi="Times New Roman"/>
          <w:color w:val="000000"/>
          <w:sz w:val="24"/>
          <w:szCs w:val="24"/>
        </w:rPr>
        <w:t xml:space="preserve"> Mixed, or of unknown racial background. </w:t>
      </w:r>
      <w:r w:rsidRPr="007640F0">
        <w:rPr>
          <w:rFonts w:ascii="Times New Roman" w:eastAsia="Times New Roman" w:hAnsi="Times New Roman"/>
          <w:i/>
          <w:iCs/>
          <w:color w:val="000000"/>
          <w:sz w:val="24"/>
          <w:szCs w:val="24"/>
        </w:rPr>
        <w:t>Year</w:t>
      </w:r>
      <w:r w:rsidRPr="00F52F61">
        <w:rPr>
          <w:rFonts w:ascii="Times New Roman" w:eastAsia="Times New Roman" w:hAnsi="Times New Roman"/>
          <w:color w:val="000000"/>
          <w:sz w:val="24"/>
          <w:szCs w:val="24"/>
        </w:rPr>
        <w:t xml:space="preserve"> connotes that in which the mass murder transpired. </w:t>
      </w:r>
      <w:r w:rsidRPr="007640F0">
        <w:rPr>
          <w:rFonts w:ascii="Times New Roman" w:eastAsia="Times New Roman" w:hAnsi="Times New Roman"/>
          <w:i/>
          <w:iCs/>
          <w:color w:val="000000"/>
          <w:sz w:val="24"/>
          <w:szCs w:val="24"/>
        </w:rPr>
        <w:t>Age at offense</w:t>
      </w:r>
      <w:r w:rsidRPr="00F52F61">
        <w:rPr>
          <w:rFonts w:ascii="Times New Roman" w:eastAsia="Times New Roman" w:hAnsi="Times New Roman"/>
          <w:color w:val="000000"/>
          <w:sz w:val="24"/>
          <w:szCs w:val="24"/>
        </w:rPr>
        <w:t xml:space="preserve"> was either given in media reports or had to be estimated from a perpetrator’s birth year and the year of the mass murder (e.g., a perpetrator born on an unspecified date in 1950 who committed a mass murder on June 1, 2000 was recorded as having been “49</w:t>
      </w:r>
      <w:r>
        <w:rPr>
          <w:rFonts w:ascii="Times New Roman" w:eastAsia="Times New Roman" w:hAnsi="Times New Roman"/>
          <w:color w:val="000000"/>
          <w:sz w:val="24"/>
          <w:szCs w:val="24"/>
        </w:rPr>
        <w:t>.5</w:t>
      </w:r>
      <w:r w:rsidRPr="00F52F61">
        <w:rPr>
          <w:rFonts w:ascii="Times New Roman" w:eastAsia="Times New Roman" w:hAnsi="Times New Roman"/>
          <w:color w:val="000000"/>
          <w:sz w:val="24"/>
          <w:szCs w:val="24"/>
        </w:rPr>
        <w:t>” at the time of offense.</w:t>
      </w:r>
      <w:r w:rsidR="005113BC">
        <w:rPr>
          <w:rFonts w:ascii="Times New Roman" w:eastAsia="Times New Roman" w:hAnsi="Times New Roman"/>
          <w:color w:val="000000"/>
          <w:sz w:val="24"/>
          <w:szCs w:val="24"/>
        </w:rPr>
        <w:t>).</w:t>
      </w:r>
    </w:p>
    <w:p w14:paraId="4798C169" w14:textId="3BCB000D" w:rsidR="00F52F61" w:rsidRPr="00F52F61" w:rsidRDefault="00F52F61" w:rsidP="00BE131E">
      <w:pPr>
        <w:spacing w:after="0" w:line="480" w:lineRule="auto"/>
        <w:ind w:firstLine="720"/>
        <w:rPr>
          <w:rFonts w:ascii="Times New Roman" w:eastAsia="Times New Roman" w:hAnsi="Times New Roman"/>
          <w:color w:val="000000"/>
          <w:sz w:val="24"/>
          <w:szCs w:val="24"/>
        </w:rPr>
      </w:pPr>
      <w:r w:rsidRPr="007640F0">
        <w:rPr>
          <w:rFonts w:ascii="Times New Roman" w:eastAsia="Times New Roman" w:hAnsi="Times New Roman"/>
          <w:i/>
          <w:iCs/>
          <w:color w:val="000000"/>
          <w:sz w:val="24"/>
          <w:szCs w:val="24"/>
        </w:rPr>
        <w:t>Location</w:t>
      </w:r>
      <w:r w:rsidRPr="00F52F61">
        <w:rPr>
          <w:rFonts w:ascii="Times New Roman" w:eastAsia="Times New Roman" w:hAnsi="Times New Roman"/>
          <w:color w:val="000000"/>
          <w:sz w:val="24"/>
          <w:szCs w:val="24"/>
        </w:rPr>
        <w:t>, which indicates the specific geographic region in which a mass murder transpired, was separated as follows: U.S., Canada, Mexico/Central America, Africa, Asia, Australia/New Zealand, Europe, or South America. A “</w:t>
      </w:r>
      <w:r w:rsidR="00020473">
        <w:rPr>
          <w:rFonts w:ascii="Times New Roman" w:eastAsia="Times New Roman" w:hAnsi="Times New Roman"/>
          <w:color w:val="000000"/>
          <w:sz w:val="24"/>
          <w:szCs w:val="24"/>
        </w:rPr>
        <w:t>mid-</w:t>
      </w:r>
      <w:r w:rsidRPr="00F52F61">
        <w:rPr>
          <w:rFonts w:ascii="Times New Roman" w:eastAsia="Times New Roman" w:hAnsi="Times New Roman"/>
          <w:color w:val="000000"/>
          <w:sz w:val="24"/>
          <w:szCs w:val="24"/>
        </w:rPr>
        <w:t xml:space="preserve">travel between regions” category </w:t>
      </w:r>
      <w:r w:rsidR="007640F0">
        <w:rPr>
          <w:rFonts w:ascii="Times New Roman" w:eastAsia="Times New Roman" w:hAnsi="Times New Roman"/>
          <w:color w:val="000000"/>
          <w:sz w:val="24"/>
          <w:szCs w:val="24"/>
        </w:rPr>
        <w:t>was used for</w:t>
      </w:r>
      <w:r w:rsidRPr="00F52F61">
        <w:rPr>
          <w:rFonts w:ascii="Times New Roman" w:eastAsia="Times New Roman" w:hAnsi="Times New Roman"/>
          <w:color w:val="000000"/>
          <w:sz w:val="24"/>
          <w:szCs w:val="24"/>
        </w:rPr>
        <w:t xml:space="preserve"> mass murders carried out on airplanes or vehicles traveling between distinct locations. For mass murders based in the U.S., specific location was</w:t>
      </w:r>
      <w:r w:rsidR="007640F0">
        <w:rPr>
          <w:rFonts w:ascii="Times New Roman" w:eastAsia="Times New Roman" w:hAnsi="Times New Roman"/>
          <w:color w:val="000000"/>
          <w:sz w:val="24"/>
          <w:szCs w:val="24"/>
        </w:rPr>
        <w:t xml:space="preserve"> additionally</w:t>
      </w:r>
      <w:r w:rsidRPr="00F52F61">
        <w:rPr>
          <w:rFonts w:ascii="Times New Roman" w:eastAsia="Times New Roman" w:hAnsi="Times New Roman"/>
          <w:color w:val="000000"/>
          <w:sz w:val="24"/>
          <w:szCs w:val="24"/>
        </w:rPr>
        <w:t xml:space="preserve"> noted according to all 50 states, Washington, D.C., and Puerto Rico/U.S. territories.</w:t>
      </w:r>
    </w:p>
    <w:p w14:paraId="0341952F" w14:textId="5218278E" w:rsidR="00850FBD" w:rsidRDefault="00F52F61" w:rsidP="00BE131E">
      <w:pPr>
        <w:spacing w:after="0" w:line="480" w:lineRule="auto"/>
        <w:ind w:firstLine="720"/>
        <w:rPr>
          <w:rFonts w:ascii="Times New Roman" w:eastAsia="Times New Roman" w:hAnsi="Times New Roman"/>
          <w:color w:val="000000"/>
          <w:sz w:val="24"/>
          <w:szCs w:val="24"/>
        </w:rPr>
      </w:pPr>
      <w:r w:rsidRPr="00AB757E">
        <w:rPr>
          <w:rFonts w:ascii="Times New Roman" w:eastAsia="Times New Roman" w:hAnsi="Times New Roman"/>
          <w:i/>
          <w:iCs/>
          <w:color w:val="000000"/>
          <w:sz w:val="24"/>
          <w:szCs w:val="24"/>
        </w:rPr>
        <w:t>Fatalities</w:t>
      </w:r>
      <w:r w:rsidRPr="00F52F61">
        <w:rPr>
          <w:rFonts w:ascii="Times New Roman" w:eastAsia="Times New Roman" w:hAnsi="Times New Roman"/>
          <w:color w:val="000000"/>
          <w:sz w:val="24"/>
          <w:szCs w:val="24"/>
        </w:rPr>
        <w:t xml:space="preserve"> exclud</w:t>
      </w:r>
      <w:r>
        <w:rPr>
          <w:rFonts w:ascii="Times New Roman" w:eastAsia="Times New Roman" w:hAnsi="Times New Roman"/>
          <w:color w:val="000000"/>
          <w:sz w:val="24"/>
          <w:szCs w:val="24"/>
        </w:rPr>
        <w:t>ed</w:t>
      </w:r>
      <w:r w:rsidRPr="00F52F61">
        <w:rPr>
          <w:rFonts w:ascii="Times New Roman" w:eastAsia="Times New Roman" w:hAnsi="Times New Roman"/>
          <w:color w:val="000000"/>
          <w:sz w:val="24"/>
          <w:szCs w:val="24"/>
        </w:rPr>
        <w:t xml:space="preserve"> the perpetrator(s) in instances of death at the scene. For cases in which a pregnant female victim was killed, we recorded two fatalities in the count</w:t>
      </w:r>
      <w:r w:rsidR="007640F0">
        <w:rPr>
          <w:rFonts w:ascii="Times New Roman" w:eastAsia="Times New Roman" w:hAnsi="Times New Roman"/>
          <w:color w:val="000000"/>
          <w:sz w:val="24"/>
          <w:szCs w:val="24"/>
        </w:rPr>
        <w:t>s</w:t>
      </w:r>
      <w:r w:rsidR="003B6CA9">
        <w:rPr>
          <w:rFonts w:ascii="Times New Roman" w:eastAsia="Times New Roman" w:hAnsi="Times New Roman"/>
          <w:color w:val="000000"/>
          <w:sz w:val="24"/>
          <w:szCs w:val="24"/>
        </w:rPr>
        <w:t xml:space="preserve">; if a pregnant female victim was killed and </w:t>
      </w:r>
      <w:r w:rsidR="003B6CA9">
        <w:rPr>
          <w:rFonts w:ascii="Times New Roman" w:eastAsia="Times New Roman" w:hAnsi="Times New Roman"/>
          <w:color w:val="000000"/>
          <w:sz w:val="24"/>
          <w:szCs w:val="24"/>
        </w:rPr>
        <w:lastRenderedPageBreak/>
        <w:t>found to have been pregnant with twins, we recorded two fatalities</w:t>
      </w:r>
      <w:r w:rsidRPr="00F52F61">
        <w:rPr>
          <w:rFonts w:ascii="Times New Roman" w:eastAsia="Times New Roman" w:hAnsi="Times New Roman"/>
          <w:color w:val="000000"/>
          <w:sz w:val="24"/>
          <w:szCs w:val="24"/>
        </w:rPr>
        <w:t>. We included in the victim count</w:t>
      </w:r>
      <w:r w:rsidR="007640F0">
        <w:rPr>
          <w:rFonts w:ascii="Times New Roman" w:eastAsia="Times New Roman" w:hAnsi="Times New Roman"/>
          <w:color w:val="000000"/>
          <w:sz w:val="24"/>
          <w:szCs w:val="24"/>
        </w:rPr>
        <w:t>s</w:t>
      </w:r>
      <w:r w:rsidRPr="00F52F61">
        <w:rPr>
          <w:rFonts w:ascii="Times New Roman" w:eastAsia="Times New Roman" w:hAnsi="Times New Roman"/>
          <w:color w:val="000000"/>
          <w:sz w:val="24"/>
          <w:szCs w:val="24"/>
        </w:rPr>
        <w:t xml:space="preserve"> persons who were wounded at the scene of a mass murder but died thereafter as</w:t>
      </w:r>
      <w:r w:rsidR="007C4EA0">
        <w:rPr>
          <w:rFonts w:ascii="Times New Roman" w:eastAsia="Times New Roman" w:hAnsi="Times New Roman"/>
          <w:color w:val="000000"/>
          <w:sz w:val="24"/>
          <w:szCs w:val="24"/>
        </w:rPr>
        <w:t xml:space="preserve"> a</w:t>
      </w:r>
      <w:r w:rsidRPr="00F52F61">
        <w:rPr>
          <w:rFonts w:ascii="Times New Roman" w:eastAsia="Times New Roman" w:hAnsi="Times New Roman"/>
          <w:color w:val="000000"/>
          <w:sz w:val="24"/>
          <w:szCs w:val="24"/>
        </w:rPr>
        <w:t xml:space="preserve"> direct result of injuries sustained at the attacks, according to available reports. In instances in which news reports conflicted as to a victim count, we searched for additional sources and recorded the more frequently given count. </w:t>
      </w:r>
      <w:r w:rsidRPr="007640F0">
        <w:rPr>
          <w:rFonts w:ascii="Times New Roman" w:eastAsia="Times New Roman" w:hAnsi="Times New Roman"/>
          <w:i/>
          <w:iCs/>
          <w:color w:val="000000"/>
          <w:sz w:val="24"/>
          <w:szCs w:val="24"/>
        </w:rPr>
        <w:t>Suicide</w:t>
      </w:r>
      <w:r w:rsidRPr="00F52F61">
        <w:rPr>
          <w:rFonts w:ascii="Times New Roman" w:eastAsia="Times New Roman" w:hAnsi="Times New Roman"/>
          <w:color w:val="000000"/>
          <w:sz w:val="24"/>
          <w:szCs w:val="24"/>
        </w:rPr>
        <w:t xml:space="preserve"> record</w:t>
      </w:r>
      <w:r w:rsidR="007640F0">
        <w:rPr>
          <w:rFonts w:ascii="Times New Roman" w:eastAsia="Times New Roman" w:hAnsi="Times New Roman"/>
          <w:color w:val="000000"/>
          <w:sz w:val="24"/>
          <w:szCs w:val="24"/>
        </w:rPr>
        <w:t>ed</w:t>
      </w:r>
      <w:r w:rsidRPr="00F52F61">
        <w:rPr>
          <w:rFonts w:ascii="Times New Roman" w:eastAsia="Times New Roman" w:hAnsi="Times New Roman"/>
          <w:color w:val="000000"/>
          <w:sz w:val="24"/>
          <w:szCs w:val="24"/>
        </w:rPr>
        <w:t xml:space="preserve"> whether a perpetrator killed </w:t>
      </w:r>
      <w:r w:rsidR="007640F0">
        <w:rPr>
          <w:rFonts w:ascii="Times New Roman" w:eastAsia="Times New Roman" w:hAnsi="Times New Roman"/>
          <w:color w:val="000000"/>
          <w:sz w:val="24"/>
          <w:szCs w:val="24"/>
        </w:rPr>
        <w:t>him</w:t>
      </w:r>
      <w:r w:rsidR="003B6CA9">
        <w:rPr>
          <w:rFonts w:ascii="Times New Roman" w:eastAsia="Times New Roman" w:hAnsi="Times New Roman"/>
          <w:color w:val="000000"/>
          <w:sz w:val="24"/>
          <w:szCs w:val="24"/>
        </w:rPr>
        <w:t>-</w:t>
      </w:r>
      <w:r w:rsidR="007640F0">
        <w:rPr>
          <w:rFonts w:ascii="Times New Roman" w:eastAsia="Times New Roman" w:hAnsi="Times New Roman"/>
          <w:color w:val="000000"/>
          <w:sz w:val="24"/>
          <w:szCs w:val="24"/>
        </w:rPr>
        <w:t xml:space="preserve"> or herself</w:t>
      </w:r>
      <w:r w:rsidRPr="00F52F61">
        <w:rPr>
          <w:rFonts w:ascii="Times New Roman" w:eastAsia="Times New Roman" w:hAnsi="Times New Roman"/>
          <w:color w:val="000000"/>
          <w:sz w:val="24"/>
          <w:szCs w:val="24"/>
        </w:rPr>
        <w:t xml:space="preserve"> in the midst of an attack. We did not include here perpetrators who com</w:t>
      </w:r>
      <w:r w:rsidR="007C2D69">
        <w:rPr>
          <w:rFonts w:ascii="Times New Roman" w:eastAsia="Times New Roman" w:hAnsi="Times New Roman"/>
          <w:color w:val="000000"/>
          <w:sz w:val="24"/>
          <w:szCs w:val="24"/>
        </w:rPr>
        <w:t>ple</w:t>
      </w:r>
      <w:r w:rsidRPr="00F52F61">
        <w:rPr>
          <w:rFonts w:ascii="Times New Roman" w:eastAsia="Times New Roman" w:hAnsi="Times New Roman"/>
          <w:color w:val="000000"/>
          <w:sz w:val="24"/>
          <w:szCs w:val="24"/>
        </w:rPr>
        <w:t>ted suicide in separate locations, on</w:t>
      </w:r>
      <w:r w:rsidR="007640F0">
        <w:rPr>
          <w:rFonts w:ascii="Times New Roman" w:eastAsia="Times New Roman" w:hAnsi="Times New Roman"/>
          <w:color w:val="000000"/>
          <w:sz w:val="24"/>
          <w:szCs w:val="24"/>
        </w:rPr>
        <w:t xml:space="preserve"> dates</w:t>
      </w:r>
      <w:r w:rsidRPr="00F52F61">
        <w:rPr>
          <w:rFonts w:ascii="Times New Roman" w:eastAsia="Times New Roman" w:hAnsi="Times New Roman"/>
          <w:color w:val="000000"/>
          <w:sz w:val="24"/>
          <w:szCs w:val="24"/>
        </w:rPr>
        <w:t xml:space="preserve"> subsequent </w:t>
      </w:r>
      <w:r w:rsidR="007640F0">
        <w:rPr>
          <w:rFonts w:ascii="Times New Roman" w:eastAsia="Times New Roman" w:hAnsi="Times New Roman"/>
          <w:color w:val="000000"/>
          <w:sz w:val="24"/>
          <w:szCs w:val="24"/>
        </w:rPr>
        <w:t>to</w:t>
      </w:r>
      <w:r w:rsidRPr="00F52F61">
        <w:rPr>
          <w:rFonts w:ascii="Times New Roman" w:eastAsia="Times New Roman" w:hAnsi="Times New Roman"/>
          <w:color w:val="000000"/>
          <w:sz w:val="24"/>
          <w:szCs w:val="24"/>
        </w:rPr>
        <w:t xml:space="preserve"> the time of a mass or spree murder. </w:t>
      </w:r>
      <w:r w:rsidRPr="007640F0">
        <w:rPr>
          <w:rFonts w:ascii="Times New Roman" w:eastAsia="Times New Roman" w:hAnsi="Times New Roman"/>
          <w:i/>
          <w:iCs/>
          <w:color w:val="000000"/>
          <w:sz w:val="24"/>
          <w:szCs w:val="24"/>
        </w:rPr>
        <w:t>Injured/killed at scene</w:t>
      </w:r>
      <w:r w:rsidRPr="00F52F61">
        <w:rPr>
          <w:rFonts w:ascii="Times New Roman" w:eastAsia="Times New Roman" w:hAnsi="Times New Roman"/>
          <w:color w:val="000000"/>
          <w:sz w:val="24"/>
          <w:szCs w:val="24"/>
        </w:rPr>
        <w:t xml:space="preserve"> records whether a perpetrator was wounded or killed by others, such as by authorities,</w:t>
      </w:r>
      <w:r w:rsidR="00261FFF">
        <w:rPr>
          <w:rFonts w:ascii="Times New Roman" w:eastAsia="Times New Roman" w:hAnsi="Times New Roman"/>
          <w:color w:val="000000"/>
          <w:sz w:val="24"/>
          <w:szCs w:val="24"/>
        </w:rPr>
        <w:t xml:space="preserve"> or an armed citizen</w:t>
      </w:r>
      <w:r w:rsidRPr="00F52F61">
        <w:rPr>
          <w:rFonts w:ascii="Times New Roman" w:eastAsia="Times New Roman" w:hAnsi="Times New Roman"/>
          <w:color w:val="000000"/>
          <w:sz w:val="24"/>
          <w:szCs w:val="24"/>
        </w:rPr>
        <w:t xml:space="preserve"> while carrying out an attack</w:t>
      </w:r>
      <w:r>
        <w:rPr>
          <w:rFonts w:ascii="Times New Roman" w:eastAsia="Times New Roman" w:hAnsi="Times New Roman"/>
          <w:color w:val="000000"/>
          <w:sz w:val="24"/>
          <w:szCs w:val="24"/>
        </w:rPr>
        <w:t xml:space="preserve">, or accidentally injured by </w:t>
      </w:r>
      <w:r w:rsidR="007640F0">
        <w:rPr>
          <w:rFonts w:ascii="Times New Roman" w:eastAsia="Times New Roman" w:hAnsi="Times New Roman"/>
          <w:color w:val="000000"/>
          <w:sz w:val="24"/>
          <w:szCs w:val="24"/>
        </w:rPr>
        <w:t>himself or herself</w:t>
      </w:r>
      <w:r w:rsidRPr="00F52F61">
        <w:rPr>
          <w:rFonts w:ascii="Times New Roman" w:eastAsia="Times New Roman" w:hAnsi="Times New Roman"/>
          <w:color w:val="000000"/>
          <w:sz w:val="24"/>
          <w:szCs w:val="24"/>
        </w:rPr>
        <w:t>. We did not include here those who were injured or killed following a mass murder or killing spree</w:t>
      </w:r>
      <w:r w:rsidR="00CD468E">
        <w:rPr>
          <w:rFonts w:ascii="Times New Roman" w:eastAsia="Times New Roman" w:hAnsi="Times New Roman"/>
          <w:color w:val="000000"/>
          <w:sz w:val="24"/>
          <w:szCs w:val="24"/>
        </w:rPr>
        <w:t>, nor those who com</w:t>
      </w:r>
      <w:r w:rsidR="007C2D69">
        <w:rPr>
          <w:rFonts w:ascii="Times New Roman" w:eastAsia="Times New Roman" w:hAnsi="Times New Roman"/>
          <w:color w:val="000000"/>
          <w:sz w:val="24"/>
          <w:szCs w:val="24"/>
        </w:rPr>
        <w:t>ple</w:t>
      </w:r>
      <w:r w:rsidR="00CD468E">
        <w:rPr>
          <w:rFonts w:ascii="Times New Roman" w:eastAsia="Times New Roman" w:hAnsi="Times New Roman"/>
          <w:color w:val="000000"/>
          <w:sz w:val="24"/>
          <w:szCs w:val="24"/>
        </w:rPr>
        <w:t>ted suicide at the scene</w:t>
      </w:r>
      <w:r w:rsidR="00261FFF">
        <w:rPr>
          <w:rFonts w:ascii="Times New Roman" w:eastAsia="Times New Roman" w:hAnsi="Times New Roman"/>
          <w:color w:val="000000"/>
          <w:sz w:val="24"/>
          <w:szCs w:val="24"/>
        </w:rPr>
        <w:t>s</w:t>
      </w:r>
      <w:r w:rsidR="00CD468E">
        <w:rPr>
          <w:rFonts w:ascii="Times New Roman" w:eastAsia="Times New Roman" w:hAnsi="Times New Roman"/>
          <w:color w:val="000000"/>
          <w:sz w:val="24"/>
          <w:szCs w:val="24"/>
        </w:rPr>
        <w:t xml:space="preserve"> of the</w:t>
      </w:r>
      <w:r w:rsidR="00261FFF">
        <w:rPr>
          <w:rFonts w:ascii="Times New Roman" w:eastAsia="Times New Roman" w:hAnsi="Times New Roman"/>
          <w:color w:val="000000"/>
          <w:sz w:val="24"/>
          <w:szCs w:val="24"/>
        </w:rPr>
        <w:t>ir</w:t>
      </w:r>
      <w:r w:rsidR="00CD468E">
        <w:rPr>
          <w:rFonts w:ascii="Times New Roman" w:eastAsia="Times New Roman" w:hAnsi="Times New Roman"/>
          <w:color w:val="000000"/>
          <w:sz w:val="24"/>
          <w:szCs w:val="24"/>
        </w:rPr>
        <w:t xml:space="preserve"> attack</w:t>
      </w:r>
      <w:r w:rsidR="00261FFF">
        <w:rPr>
          <w:rFonts w:ascii="Times New Roman" w:eastAsia="Times New Roman" w:hAnsi="Times New Roman"/>
          <w:color w:val="000000"/>
          <w:sz w:val="24"/>
          <w:szCs w:val="24"/>
        </w:rPr>
        <w:t>s</w:t>
      </w:r>
      <w:r w:rsidRPr="00F52F61">
        <w:rPr>
          <w:rFonts w:ascii="Times New Roman" w:eastAsia="Times New Roman" w:hAnsi="Times New Roman"/>
          <w:color w:val="000000"/>
          <w:sz w:val="24"/>
          <w:szCs w:val="24"/>
        </w:rPr>
        <w:t>.</w:t>
      </w:r>
    </w:p>
    <w:p w14:paraId="0604E16D" w14:textId="03B243D0" w:rsidR="00850FBD" w:rsidRPr="00E55511" w:rsidRDefault="00850FBD" w:rsidP="00A319A0">
      <w:pPr>
        <w:spacing w:after="0" w:line="480" w:lineRule="auto"/>
        <w:ind w:firstLine="720"/>
        <w:rPr>
          <w:rFonts w:ascii="Times New Roman" w:eastAsia="Times New Roman" w:hAnsi="Times New Roman"/>
          <w:color w:val="000000"/>
          <w:sz w:val="24"/>
          <w:szCs w:val="24"/>
        </w:rPr>
      </w:pPr>
      <w:r w:rsidRPr="00E55511">
        <w:rPr>
          <w:rFonts w:ascii="Times New Roman" w:eastAsia="Times New Roman" w:hAnsi="Times New Roman"/>
          <w:color w:val="000000"/>
          <w:sz w:val="24"/>
          <w:szCs w:val="24"/>
        </w:rPr>
        <w:t>The first (G</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B</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 and senior (R</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R</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G</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 xml:space="preserve">) authors assigned murderer designations. </w:t>
      </w:r>
      <w:r w:rsidR="00D273C3" w:rsidRPr="00F52F61">
        <w:rPr>
          <w:rFonts w:ascii="Times New Roman" w:eastAsia="Times New Roman" w:hAnsi="Times New Roman"/>
          <w:color w:val="000000"/>
          <w:sz w:val="24"/>
          <w:szCs w:val="24"/>
        </w:rPr>
        <w:t xml:space="preserve">Persons who were actually properly termed serial killers, because they demonstrated cooling-off periods between separate murders, or who were spree killers who murdered victims across longer than </w:t>
      </w:r>
      <w:r w:rsidR="00F30287">
        <w:rPr>
          <w:rFonts w:ascii="Times New Roman" w:eastAsia="Times New Roman" w:hAnsi="Times New Roman"/>
          <w:color w:val="000000"/>
          <w:sz w:val="24"/>
          <w:szCs w:val="24"/>
        </w:rPr>
        <w:t>seven</w:t>
      </w:r>
      <w:r w:rsidR="00D273C3" w:rsidRPr="00F52F61">
        <w:rPr>
          <w:rFonts w:ascii="Times New Roman" w:eastAsia="Times New Roman" w:hAnsi="Times New Roman"/>
          <w:color w:val="000000"/>
          <w:sz w:val="24"/>
          <w:szCs w:val="24"/>
        </w:rPr>
        <w:t xml:space="preserve"> days, were </w:t>
      </w:r>
      <w:r w:rsidR="00D273C3">
        <w:rPr>
          <w:rFonts w:ascii="Times New Roman" w:eastAsia="Times New Roman" w:hAnsi="Times New Roman"/>
          <w:color w:val="000000"/>
          <w:sz w:val="24"/>
          <w:szCs w:val="24"/>
        </w:rPr>
        <w:t>not included in this study.</w:t>
      </w:r>
      <w:r w:rsidR="00D273C3" w:rsidRPr="00F52F61">
        <w:rPr>
          <w:rFonts w:ascii="Times New Roman" w:eastAsia="Times New Roman" w:hAnsi="Times New Roman"/>
          <w:color w:val="000000"/>
          <w:sz w:val="24"/>
          <w:szCs w:val="24"/>
        </w:rPr>
        <w:t xml:space="preserve"> </w:t>
      </w:r>
      <w:r w:rsidRPr="00E55511">
        <w:rPr>
          <w:rFonts w:ascii="Times New Roman" w:eastAsia="Times New Roman" w:hAnsi="Times New Roman"/>
          <w:color w:val="000000"/>
          <w:sz w:val="24"/>
          <w:szCs w:val="24"/>
        </w:rPr>
        <w:t xml:space="preserve">For example, a mass murderer who had killed one person 20 years earlier was labeled a serial killer. Perpetrators categorized as </w:t>
      </w:r>
      <w:r w:rsidRPr="00115941">
        <w:rPr>
          <w:rFonts w:ascii="Times New Roman" w:eastAsia="Times New Roman" w:hAnsi="Times New Roman"/>
          <w:i/>
          <w:iCs/>
          <w:color w:val="000000"/>
          <w:sz w:val="24"/>
          <w:szCs w:val="24"/>
        </w:rPr>
        <w:t>spree killers</w:t>
      </w:r>
      <w:r w:rsidRPr="00E55511">
        <w:rPr>
          <w:rFonts w:ascii="Times New Roman" w:eastAsia="Times New Roman" w:hAnsi="Times New Roman"/>
          <w:color w:val="000000"/>
          <w:sz w:val="24"/>
          <w:szCs w:val="24"/>
        </w:rPr>
        <w:t xml:space="preserve">, due to having killed two (or three for the current analyses) or more people in more than one location or at more than one point in time, with little to no cooling-off period, </w:t>
      </w:r>
      <w:r w:rsidR="00FC7D7C">
        <w:rPr>
          <w:rFonts w:ascii="Times New Roman" w:eastAsia="Times New Roman" w:hAnsi="Times New Roman"/>
          <w:color w:val="000000"/>
          <w:sz w:val="24"/>
          <w:szCs w:val="24"/>
        </w:rPr>
        <w:t>were retained</w:t>
      </w:r>
      <w:r w:rsidRPr="00E55511">
        <w:rPr>
          <w:rFonts w:ascii="Times New Roman" w:eastAsia="Times New Roman" w:hAnsi="Times New Roman"/>
          <w:color w:val="000000"/>
          <w:sz w:val="24"/>
          <w:szCs w:val="24"/>
        </w:rPr>
        <w:t xml:space="preserve"> for separate analysis. Spree killers who, during the course of their attacks, killed three or more victims in one location and at the same time were assigned the designation of </w:t>
      </w:r>
      <w:r w:rsidRPr="00E55511">
        <w:rPr>
          <w:rFonts w:ascii="Times New Roman" w:eastAsia="Times New Roman" w:hAnsi="Times New Roman"/>
          <w:i/>
          <w:iCs/>
          <w:color w:val="000000"/>
          <w:sz w:val="24"/>
          <w:szCs w:val="24"/>
        </w:rPr>
        <w:t>spree + mass murders,</w:t>
      </w:r>
      <w:r w:rsidRPr="00E55511">
        <w:rPr>
          <w:rFonts w:ascii="Times New Roman" w:eastAsia="Times New Roman" w:hAnsi="Times New Roman"/>
          <w:color w:val="000000"/>
          <w:sz w:val="24"/>
          <w:szCs w:val="24"/>
        </w:rPr>
        <w:t xml:space="preserve"> but still categorized as spree killers. To be conservative, perpetrators who committed any two episodes of murder with any victim count more than seven days apart were excluded, irrespective of any connections between murders.</w:t>
      </w:r>
    </w:p>
    <w:p w14:paraId="27BB7B84" w14:textId="6383CF53" w:rsidR="00F52F61" w:rsidRPr="00F52F61" w:rsidRDefault="006510F5" w:rsidP="00A319A0">
      <w:pPr>
        <w:spacing w:after="0" w:line="48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Lifetime p</w:t>
      </w:r>
      <w:r w:rsidR="00F52F61" w:rsidRPr="00F52F61">
        <w:rPr>
          <w:rFonts w:ascii="Times New Roman" w:eastAsia="Times New Roman" w:hAnsi="Times New Roman"/>
          <w:color w:val="000000"/>
          <w:sz w:val="24"/>
          <w:szCs w:val="24"/>
        </w:rPr>
        <w:t xml:space="preserve">sychiatric and/or neurologic </w:t>
      </w:r>
      <w:r w:rsidR="00B4423E">
        <w:rPr>
          <w:rFonts w:ascii="Times New Roman" w:eastAsia="Times New Roman" w:hAnsi="Times New Roman"/>
          <w:color w:val="000000"/>
          <w:sz w:val="24"/>
          <w:szCs w:val="24"/>
        </w:rPr>
        <w:t>symptoms,</w:t>
      </w:r>
      <w:r w:rsidR="00B4423E" w:rsidRPr="00F52F61">
        <w:rPr>
          <w:rFonts w:ascii="Times New Roman" w:eastAsia="Times New Roman" w:hAnsi="Times New Roman"/>
          <w:color w:val="000000"/>
          <w:sz w:val="24"/>
          <w:szCs w:val="24"/>
        </w:rPr>
        <w:t xml:space="preserve"> </w:t>
      </w:r>
      <w:r w:rsidR="00F52F61" w:rsidRPr="00F52F61">
        <w:rPr>
          <w:rFonts w:ascii="Times New Roman" w:eastAsia="Times New Roman" w:hAnsi="Times New Roman"/>
          <w:color w:val="000000"/>
          <w:sz w:val="24"/>
          <w:szCs w:val="24"/>
        </w:rPr>
        <w:t xml:space="preserve">either </w:t>
      </w:r>
      <w:r w:rsidR="00B4423E">
        <w:rPr>
          <w:rFonts w:ascii="Times New Roman" w:eastAsia="Times New Roman" w:hAnsi="Times New Roman"/>
          <w:color w:val="000000"/>
          <w:sz w:val="24"/>
          <w:szCs w:val="24"/>
        </w:rPr>
        <w:t xml:space="preserve">associated with formal psychiatric diagnoses </w:t>
      </w:r>
      <w:r w:rsidR="00F52F61" w:rsidRPr="00F52F61">
        <w:rPr>
          <w:rFonts w:ascii="Times New Roman" w:eastAsia="Times New Roman" w:hAnsi="Times New Roman"/>
          <w:color w:val="000000"/>
          <w:sz w:val="24"/>
          <w:szCs w:val="24"/>
        </w:rPr>
        <w:t>specifically assigned to perpetrators, according to available reports, or described in reports in an informal way (e.g., “The killer was described as ‘depressed and was known to regularly use marijuana</w:t>
      </w:r>
      <w:r w:rsidR="007640F0">
        <w:rPr>
          <w:rFonts w:ascii="Times New Roman" w:eastAsia="Times New Roman" w:hAnsi="Times New Roman"/>
          <w:color w:val="000000"/>
          <w:sz w:val="24"/>
          <w:szCs w:val="24"/>
        </w:rPr>
        <w:t>’</w:t>
      </w:r>
      <w:r w:rsidR="00F52F61" w:rsidRPr="00F52F61">
        <w:rPr>
          <w:rFonts w:ascii="Times New Roman" w:eastAsia="Times New Roman" w:hAnsi="Times New Roman"/>
          <w:color w:val="000000"/>
          <w:sz w:val="24"/>
          <w:szCs w:val="24"/>
        </w:rPr>
        <w:t>”)</w:t>
      </w:r>
      <w:r w:rsidR="006F444E">
        <w:rPr>
          <w:rFonts w:ascii="Times New Roman" w:eastAsia="Times New Roman" w:hAnsi="Times New Roman"/>
          <w:color w:val="000000"/>
          <w:sz w:val="24"/>
          <w:szCs w:val="24"/>
        </w:rPr>
        <w:t xml:space="preserve"> were recorded</w:t>
      </w:r>
      <w:r w:rsidR="00F52F61" w:rsidRPr="00F52F61">
        <w:rPr>
          <w:rFonts w:ascii="Times New Roman" w:eastAsia="Times New Roman" w:hAnsi="Times New Roman"/>
          <w:color w:val="000000"/>
          <w:sz w:val="24"/>
          <w:szCs w:val="24"/>
        </w:rPr>
        <w:t xml:space="preserve">. These were </w:t>
      </w:r>
      <w:r w:rsidR="0042242A">
        <w:rPr>
          <w:rFonts w:ascii="Times New Roman" w:eastAsia="Times New Roman" w:hAnsi="Times New Roman"/>
          <w:color w:val="000000"/>
          <w:sz w:val="24"/>
          <w:szCs w:val="24"/>
        </w:rPr>
        <w:t xml:space="preserve">reviewed and </w:t>
      </w:r>
      <w:r w:rsidR="00F52F61" w:rsidRPr="00F52F61">
        <w:rPr>
          <w:rFonts w:ascii="Times New Roman" w:eastAsia="Times New Roman" w:hAnsi="Times New Roman"/>
          <w:color w:val="000000"/>
          <w:sz w:val="24"/>
          <w:szCs w:val="24"/>
        </w:rPr>
        <w:t xml:space="preserve">categorized </w:t>
      </w:r>
      <w:r w:rsidR="0042242A">
        <w:rPr>
          <w:rFonts w:ascii="Times New Roman" w:eastAsia="Times New Roman" w:hAnsi="Times New Roman"/>
          <w:color w:val="000000"/>
          <w:sz w:val="24"/>
          <w:szCs w:val="24"/>
        </w:rPr>
        <w:t>by two clinicians (authors G</w:t>
      </w:r>
      <w:r w:rsidR="00822528">
        <w:rPr>
          <w:rFonts w:ascii="Times New Roman" w:eastAsia="Times New Roman" w:hAnsi="Times New Roman"/>
          <w:color w:val="000000"/>
          <w:sz w:val="24"/>
          <w:szCs w:val="24"/>
        </w:rPr>
        <w:t>.</w:t>
      </w:r>
      <w:r w:rsidR="0042242A">
        <w:rPr>
          <w:rFonts w:ascii="Times New Roman" w:eastAsia="Times New Roman" w:hAnsi="Times New Roman"/>
          <w:color w:val="000000"/>
          <w:sz w:val="24"/>
          <w:szCs w:val="24"/>
        </w:rPr>
        <w:t>B</w:t>
      </w:r>
      <w:r w:rsidR="00822528">
        <w:rPr>
          <w:rFonts w:ascii="Times New Roman" w:eastAsia="Times New Roman" w:hAnsi="Times New Roman"/>
          <w:color w:val="000000"/>
          <w:sz w:val="24"/>
          <w:szCs w:val="24"/>
        </w:rPr>
        <w:t>.</w:t>
      </w:r>
      <w:r w:rsidR="0042242A">
        <w:rPr>
          <w:rFonts w:ascii="Times New Roman" w:eastAsia="Times New Roman" w:hAnsi="Times New Roman"/>
          <w:color w:val="000000"/>
          <w:sz w:val="24"/>
          <w:szCs w:val="24"/>
        </w:rPr>
        <w:t xml:space="preserve"> and R</w:t>
      </w:r>
      <w:r w:rsidR="00822528">
        <w:rPr>
          <w:rFonts w:ascii="Times New Roman" w:eastAsia="Times New Roman" w:hAnsi="Times New Roman"/>
          <w:color w:val="000000"/>
          <w:sz w:val="24"/>
          <w:szCs w:val="24"/>
        </w:rPr>
        <w:t>.</w:t>
      </w:r>
      <w:r w:rsidR="0042242A">
        <w:rPr>
          <w:rFonts w:ascii="Times New Roman" w:eastAsia="Times New Roman" w:hAnsi="Times New Roman"/>
          <w:color w:val="000000"/>
          <w:sz w:val="24"/>
          <w:szCs w:val="24"/>
        </w:rPr>
        <w:t>R</w:t>
      </w:r>
      <w:r w:rsidR="00822528">
        <w:rPr>
          <w:rFonts w:ascii="Times New Roman" w:eastAsia="Times New Roman" w:hAnsi="Times New Roman"/>
          <w:color w:val="000000"/>
          <w:sz w:val="24"/>
          <w:szCs w:val="24"/>
        </w:rPr>
        <w:t>.</w:t>
      </w:r>
      <w:r w:rsidR="0042242A">
        <w:rPr>
          <w:rFonts w:ascii="Times New Roman" w:eastAsia="Times New Roman" w:hAnsi="Times New Roman"/>
          <w:color w:val="000000"/>
          <w:sz w:val="24"/>
          <w:szCs w:val="24"/>
        </w:rPr>
        <w:t>G</w:t>
      </w:r>
      <w:r w:rsidR="00822528">
        <w:rPr>
          <w:rFonts w:ascii="Times New Roman" w:eastAsia="Times New Roman" w:hAnsi="Times New Roman"/>
          <w:color w:val="000000"/>
          <w:sz w:val="24"/>
          <w:szCs w:val="24"/>
        </w:rPr>
        <w:t>.</w:t>
      </w:r>
      <w:r w:rsidR="0042242A">
        <w:rPr>
          <w:rFonts w:ascii="Times New Roman" w:eastAsia="Times New Roman" w:hAnsi="Times New Roman"/>
          <w:color w:val="000000"/>
          <w:sz w:val="24"/>
          <w:szCs w:val="24"/>
        </w:rPr>
        <w:t xml:space="preserve">) </w:t>
      </w:r>
      <w:r w:rsidR="00F52F61" w:rsidRPr="00F52F61">
        <w:rPr>
          <w:rFonts w:ascii="Times New Roman" w:eastAsia="Times New Roman" w:hAnsi="Times New Roman"/>
          <w:color w:val="000000"/>
          <w:sz w:val="24"/>
          <w:szCs w:val="24"/>
        </w:rPr>
        <w:t xml:space="preserve">as follows: </w:t>
      </w:r>
      <w:r w:rsidR="00B4423E">
        <w:rPr>
          <w:rFonts w:ascii="Times New Roman" w:eastAsia="Times New Roman" w:hAnsi="Times New Roman"/>
          <w:color w:val="000000"/>
          <w:sz w:val="24"/>
          <w:szCs w:val="24"/>
        </w:rPr>
        <w:t>Symptoms of a</w:t>
      </w:r>
      <w:r w:rsidR="00F52F61" w:rsidRPr="00F52F61">
        <w:rPr>
          <w:rFonts w:ascii="Times New Roman" w:eastAsia="Times New Roman" w:hAnsi="Times New Roman"/>
          <w:color w:val="000000"/>
          <w:sz w:val="24"/>
          <w:szCs w:val="24"/>
        </w:rPr>
        <w:t xml:space="preserve">lcohol misuse, </w:t>
      </w:r>
      <w:r w:rsidR="00B4423E">
        <w:rPr>
          <w:rFonts w:ascii="Times New Roman" w:eastAsia="Times New Roman" w:hAnsi="Times New Roman"/>
          <w:color w:val="000000"/>
          <w:sz w:val="24"/>
          <w:szCs w:val="24"/>
        </w:rPr>
        <w:t xml:space="preserve">symptoms of </w:t>
      </w:r>
      <w:r w:rsidR="00F52F61" w:rsidRPr="00F52F61">
        <w:rPr>
          <w:rFonts w:ascii="Times New Roman" w:eastAsia="Times New Roman" w:hAnsi="Times New Roman"/>
          <w:color w:val="000000"/>
          <w:sz w:val="24"/>
          <w:szCs w:val="24"/>
        </w:rPr>
        <w:t xml:space="preserve">anxiety, </w:t>
      </w:r>
      <w:r w:rsidR="00B4423E">
        <w:rPr>
          <w:rFonts w:ascii="Times New Roman" w:eastAsia="Times New Roman" w:hAnsi="Times New Roman"/>
          <w:color w:val="000000"/>
          <w:sz w:val="24"/>
          <w:szCs w:val="24"/>
        </w:rPr>
        <w:t xml:space="preserve">symptoms of an </w:t>
      </w:r>
      <w:r w:rsidR="006F444E">
        <w:rPr>
          <w:rFonts w:ascii="Times New Roman" w:eastAsia="Times New Roman" w:hAnsi="Times New Roman"/>
          <w:color w:val="000000"/>
          <w:sz w:val="24"/>
          <w:szCs w:val="24"/>
        </w:rPr>
        <w:t>autistic spectrum disorder</w:t>
      </w:r>
      <w:r w:rsidR="00F52F61" w:rsidRPr="00F52F61">
        <w:rPr>
          <w:rFonts w:ascii="Times New Roman" w:eastAsia="Times New Roman" w:hAnsi="Times New Roman"/>
          <w:color w:val="000000"/>
          <w:sz w:val="24"/>
          <w:szCs w:val="24"/>
        </w:rPr>
        <w:t xml:space="preserve">, </w:t>
      </w:r>
      <w:r w:rsidR="00B4423E">
        <w:rPr>
          <w:rFonts w:ascii="Times New Roman" w:eastAsia="Times New Roman" w:hAnsi="Times New Roman"/>
          <w:color w:val="000000"/>
          <w:sz w:val="24"/>
          <w:szCs w:val="24"/>
        </w:rPr>
        <w:t xml:space="preserve">symptoms of a </w:t>
      </w:r>
      <w:r w:rsidR="00F52F61" w:rsidRPr="00F52F61">
        <w:rPr>
          <w:rFonts w:ascii="Times New Roman" w:eastAsia="Times New Roman" w:hAnsi="Times New Roman"/>
          <w:color w:val="000000"/>
          <w:sz w:val="24"/>
          <w:szCs w:val="24"/>
        </w:rPr>
        <w:t>depressi</w:t>
      </w:r>
      <w:r w:rsidR="006F444E">
        <w:rPr>
          <w:rFonts w:ascii="Times New Roman" w:eastAsia="Times New Roman" w:hAnsi="Times New Roman"/>
          <w:color w:val="000000"/>
          <w:sz w:val="24"/>
          <w:szCs w:val="24"/>
        </w:rPr>
        <w:t xml:space="preserve">ve </w:t>
      </w:r>
      <w:r w:rsidR="006F444E">
        <w:rPr>
          <w:rFonts w:ascii="Times New Roman" w:eastAsia="Times New Roman" w:hAnsi="Times New Roman"/>
          <w:color w:val="000000"/>
          <w:sz w:val="24"/>
          <w:szCs w:val="24"/>
        </w:rPr>
        <w:lastRenderedPageBreak/>
        <w:t>disorder</w:t>
      </w:r>
      <w:r w:rsidR="00F52F61" w:rsidRPr="00F52F61">
        <w:rPr>
          <w:rFonts w:ascii="Times New Roman" w:eastAsia="Times New Roman" w:hAnsi="Times New Roman"/>
          <w:color w:val="000000"/>
          <w:sz w:val="24"/>
          <w:szCs w:val="24"/>
        </w:rPr>
        <w:t xml:space="preserve">, </w:t>
      </w:r>
      <w:r w:rsidR="00B4423E">
        <w:rPr>
          <w:rFonts w:ascii="Times New Roman" w:eastAsia="Times New Roman" w:hAnsi="Times New Roman"/>
          <w:color w:val="000000"/>
          <w:sz w:val="24"/>
          <w:szCs w:val="24"/>
        </w:rPr>
        <w:t xml:space="preserve">symptoms of </w:t>
      </w:r>
      <w:r w:rsidR="006F444E">
        <w:rPr>
          <w:rFonts w:ascii="Times New Roman" w:eastAsia="Times New Roman" w:hAnsi="Times New Roman"/>
          <w:color w:val="000000"/>
          <w:sz w:val="24"/>
          <w:szCs w:val="24"/>
        </w:rPr>
        <w:t xml:space="preserve">any recreational </w:t>
      </w:r>
      <w:r w:rsidR="00F52F61" w:rsidRPr="00F52F61">
        <w:rPr>
          <w:rFonts w:ascii="Times New Roman" w:eastAsia="Times New Roman" w:hAnsi="Times New Roman"/>
          <w:color w:val="000000"/>
          <w:sz w:val="24"/>
          <w:szCs w:val="24"/>
        </w:rPr>
        <w:t xml:space="preserve">drug use, </w:t>
      </w:r>
      <w:r w:rsidR="00B4423E">
        <w:rPr>
          <w:rFonts w:ascii="Times New Roman" w:eastAsia="Times New Roman" w:hAnsi="Times New Roman"/>
          <w:color w:val="000000"/>
          <w:sz w:val="24"/>
          <w:szCs w:val="24"/>
        </w:rPr>
        <w:t xml:space="preserve">symptoms of </w:t>
      </w:r>
      <w:r w:rsidR="00F52F61" w:rsidRPr="00F52F61">
        <w:rPr>
          <w:rFonts w:ascii="Times New Roman" w:eastAsia="Times New Roman" w:hAnsi="Times New Roman"/>
          <w:color w:val="000000"/>
          <w:sz w:val="24"/>
          <w:szCs w:val="24"/>
        </w:rPr>
        <w:t xml:space="preserve">low I.Q., </w:t>
      </w:r>
      <w:r w:rsidR="00B4423E">
        <w:rPr>
          <w:rFonts w:ascii="Times New Roman" w:eastAsia="Times New Roman" w:hAnsi="Times New Roman"/>
          <w:color w:val="000000"/>
          <w:sz w:val="24"/>
          <w:szCs w:val="24"/>
        </w:rPr>
        <w:t xml:space="preserve">symptoms of </w:t>
      </w:r>
      <w:r w:rsidR="00F52F61" w:rsidRPr="00F52F61">
        <w:rPr>
          <w:rFonts w:ascii="Times New Roman" w:eastAsia="Times New Roman" w:hAnsi="Times New Roman"/>
          <w:color w:val="000000"/>
          <w:sz w:val="24"/>
          <w:szCs w:val="24"/>
        </w:rPr>
        <w:t xml:space="preserve">mania/bipolar disorder, </w:t>
      </w:r>
      <w:r w:rsidR="00B4423E">
        <w:rPr>
          <w:rFonts w:ascii="Times New Roman" w:eastAsia="Times New Roman" w:hAnsi="Times New Roman"/>
          <w:color w:val="000000"/>
          <w:sz w:val="24"/>
          <w:szCs w:val="24"/>
        </w:rPr>
        <w:t xml:space="preserve">symptoms of </w:t>
      </w:r>
      <w:r w:rsidR="00600820">
        <w:rPr>
          <w:rFonts w:ascii="Times New Roman" w:eastAsia="Times New Roman" w:hAnsi="Times New Roman"/>
          <w:color w:val="000000"/>
          <w:sz w:val="24"/>
          <w:szCs w:val="24"/>
        </w:rPr>
        <w:t xml:space="preserve">other </w:t>
      </w:r>
      <w:r w:rsidR="00F52F61" w:rsidRPr="00F52F61">
        <w:rPr>
          <w:rFonts w:ascii="Times New Roman" w:eastAsia="Times New Roman" w:hAnsi="Times New Roman"/>
          <w:color w:val="000000"/>
          <w:sz w:val="24"/>
          <w:szCs w:val="24"/>
        </w:rPr>
        <w:t>neurologic</w:t>
      </w:r>
      <w:r w:rsidR="00B4423E">
        <w:rPr>
          <w:rFonts w:ascii="Times New Roman" w:eastAsia="Times New Roman" w:hAnsi="Times New Roman"/>
          <w:color w:val="000000"/>
          <w:sz w:val="24"/>
          <w:szCs w:val="24"/>
        </w:rPr>
        <w:t xml:space="preserve"> disorders</w:t>
      </w:r>
      <w:r w:rsidR="00F52F61" w:rsidRPr="00F52F61">
        <w:rPr>
          <w:rFonts w:ascii="Times New Roman" w:eastAsia="Times New Roman" w:hAnsi="Times New Roman"/>
          <w:color w:val="000000"/>
          <w:sz w:val="24"/>
          <w:szCs w:val="24"/>
        </w:rPr>
        <w:t xml:space="preserve"> (including seizure disorders, traumatic head injury, and neurodegenerative diseases of the central nervous system), </w:t>
      </w:r>
      <w:r w:rsidR="00B4423E">
        <w:rPr>
          <w:rFonts w:ascii="Times New Roman" w:eastAsia="Times New Roman" w:hAnsi="Times New Roman"/>
          <w:color w:val="000000"/>
          <w:sz w:val="24"/>
          <w:szCs w:val="24"/>
        </w:rPr>
        <w:t xml:space="preserve">symptoms of a </w:t>
      </w:r>
      <w:r w:rsidR="00F52F61" w:rsidRPr="00F52F61">
        <w:rPr>
          <w:rFonts w:ascii="Times New Roman" w:eastAsia="Times New Roman" w:hAnsi="Times New Roman"/>
          <w:color w:val="000000"/>
          <w:sz w:val="24"/>
          <w:szCs w:val="24"/>
        </w:rPr>
        <w:t xml:space="preserve">paraphilia (e.g., pedophilia, hebephilia, voyeurism, sexual sadism), </w:t>
      </w:r>
      <w:r w:rsidR="00B4423E">
        <w:rPr>
          <w:rFonts w:ascii="Times New Roman" w:eastAsia="Times New Roman" w:hAnsi="Times New Roman"/>
          <w:color w:val="000000"/>
          <w:sz w:val="24"/>
          <w:szCs w:val="24"/>
        </w:rPr>
        <w:t xml:space="preserve">symptoms of </w:t>
      </w:r>
      <w:r w:rsidR="00F52F61" w:rsidRPr="00F52F61">
        <w:rPr>
          <w:rFonts w:ascii="Times New Roman" w:eastAsia="Times New Roman" w:hAnsi="Times New Roman"/>
          <w:color w:val="000000"/>
          <w:sz w:val="24"/>
          <w:szCs w:val="24"/>
        </w:rPr>
        <w:t>post-traumatic stress disorder,</w:t>
      </w:r>
      <w:r w:rsidR="001C31DC">
        <w:rPr>
          <w:rFonts w:ascii="Times New Roman" w:eastAsia="Times New Roman" w:hAnsi="Times New Roman"/>
          <w:color w:val="000000"/>
          <w:sz w:val="24"/>
          <w:szCs w:val="24"/>
        </w:rPr>
        <w:t xml:space="preserve"> </w:t>
      </w:r>
      <w:r w:rsidR="00B4423E">
        <w:rPr>
          <w:rFonts w:ascii="Times New Roman" w:eastAsia="Times New Roman" w:hAnsi="Times New Roman"/>
          <w:color w:val="000000"/>
          <w:sz w:val="24"/>
          <w:szCs w:val="24"/>
        </w:rPr>
        <w:t xml:space="preserve">symptoms of a </w:t>
      </w:r>
      <w:r w:rsidR="001C31DC">
        <w:rPr>
          <w:rFonts w:ascii="Times New Roman" w:eastAsia="Times New Roman" w:hAnsi="Times New Roman"/>
          <w:color w:val="000000"/>
          <w:sz w:val="24"/>
          <w:szCs w:val="24"/>
        </w:rPr>
        <w:t>dissociative disorder,</w:t>
      </w:r>
      <w:r w:rsidR="00F52F61" w:rsidRPr="00F52F61">
        <w:rPr>
          <w:rFonts w:ascii="Times New Roman" w:eastAsia="Times New Roman" w:hAnsi="Times New Roman"/>
          <w:color w:val="000000"/>
          <w:sz w:val="24"/>
          <w:szCs w:val="24"/>
        </w:rPr>
        <w:t xml:space="preserve"> </w:t>
      </w:r>
      <w:r w:rsidR="00B4423E">
        <w:rPr>
          <w:rFonts w:ascii="Times New Roman" w:eastAsia="Times New Roman" w:hAnsi="Times New Roman"/>
          <w:color w:val="000000"/>
          <w:sz w:val="24"/>
          <w:szCs w:val="24"/>
        </w:rPr>
        <w:t xml:space="preserve">symptoms of a </w:t>
      </w:r>
      <w:r w:rsidR="00F52F61" w:rsidRPr="00F52F61">
        <w:rPr>
          <w:rFonts w:ascii="Times New Roman" w:eastAsia="Times New Roman" w:hAnsi="Times New Roman"/>
          <w:color w:val="000000"/>
          <w:sz w:val="24"/>
          <w:szCs w:val="24"/>
        </w:rPr>
        <w:t xml:space="preserve">personality disorder, </w:t>
      </w:r>
      <w:r w:rsidR="00B4423E">
        <w:rPr>
          <w:rFonts w:ascii="Times New Roman" w:eastAsia="Times New Roman" w:hAnsi="Times New Roman"/>
          <w:color w:val="000000"/>
          <w:sz w:val="24"/>
          <w:szCs w:val="24"/>
        </w:rPr>
        <w:t xml:space="preserve">symptoms of a </w:t>
      </w:r>
      <w:r w:rsidR="00F52F61" w:rsidRPr="00F52F61">
        <w:rPr>
          <w:rFonts w:ascii="Times New Roman" w:eastAsia="Times New Roman" w:hAnsi="Times New Roman"/>
          <w:color w:val="000000"/>
          <w:sz w:val="24"/>
          <w:szCs w:val="24"/>
        </w:rPr>
        <w:t>psycho</w:t>
      </w:r>
      <w:r w:rsidR="006F444E">
        <w:rPr>
          <w:rFonts w:ascii="Times New Roman" w:eastAsia="Times New Roman" w:hAnsi="Times New Roman"/>
          <w:color w:val="000000"/>
          <w:sz w:val="24"/>
          <w:szCs w:val="24"/>
        </w:rPr>
        <w:t>tic disorder</w:t>
      </w:r>
      <w:r w:rsidR="00E433CD">
        <w:rPr>
          <w:rFonts w:ascii="Times New Roman" w:eastAsia="Times New Roman" w:hAnsi="Times New Roman"/>
          <w:color w:val="000000"/>
          <w:sz w:val="24"/>
          <w:szCs w:val="24"/>
        </w:rPr>
        <w:t xml:space="preserve"> such as delusions, thought disorganization, or hallucinations</w:t>
      </w:r>
      <w:r w:rsidR="00F52F61" w:rsidRPr="00F52F61">
        <w:rPr>
          <w:rFonts w:ascii="Times New Roman" w:eastAsia="Times New Roman" w:hAnsi="Times New Roman"/>
          <w:color w:val="000000"/>
          <w:sz w:val="24"/>
          <w:szCs w:val="24"/>
        </w:rPr>
        <w:t xml:space="preserve"> (in the context of schizophrenia, mood disturbance, drugs or alcohol, medical illness, psychotic not otherwise specified, or any other cause), and/or </w:t>
      </w:r>
      <w:r w:rsidR="00B4423E">
        <w:rPr>
          <w:rFonts w:ascii="Times New Roman" w:eastAsia="Times New Roman" w:hAnsi="Times New Roman"/>
          <w:color w:val="000000"/>
          <w:sz w:val="24"/>
          <w:szCs w:val="24"/>
        </w:rPr>
        <w:t xml:space="preserve">symptoms of </w:t>
      </w:r>
      <w:r w:rsidR="00F52F61" w:rsidRPr="00F52F61">
        <w:rPr>
          <w:rFonts w:ascii="Times New Roman" w:eastAsia="Times New Roman" w:hAnsi="Times New Roman"/>
          <w:color w:val="000000"/>
          <w:sz w:val="24"/>
          <w:szCs w:val="24"/>
        </w:rPr>
        <w:t>other</w:t>
      </w:r>
      <w:r w:rsidR="00600820">
        <w:rPr>
          <w:rFonts w:ascii="Times New Roman" w:eastAsia="Times New Roman" w:hAnsi="Times New Roman"/>
          <w:color w:val="000000"/>
          <w:sz w:val="24"/>
          <w:szCs w:val="24"/>
        </w:rPr>
        <w:t xml:space="preserve"> psychiatric disorder</w:t>
      </w:r>
      <w:r w:rsidR="00B4423E">
        <w:rPr>
          <w:rFonts w:ascii="Times New Roman" w:eastAsia="Times New Roman" w:hAnsi="Times New Roman"/>
          <w:color w:val="000000"/>
          <w:sz w:val="24"/>
          <w:szCs w:val="24"/>
        </w:rPr>
        <w:t>s</w:t>
      </w:r>
      <w:r w:rsidR="00F52F61" w:rsidRPr="00F52F61">
        <w:rPr>
          <w:rFonts w:ascii="Times New Roman" w:eastAsia="Times New Roman" w:hAnsi="Times New Roman"/>
          <w:color w:val="000000"/>
          <w:sz w:val="24"/>
          <w:szCs w:val="24"/>
        </w:rPr>
        <w:t xml:space="preserve"> (e.g., attention deficit hyperactivity disorder</w:t>
      </w:r>
      <w:r w:rsidR="001C31DC">
        <w:rPr>
          <w:rFonts w:ascii="Times New Roman" w:eastAsia="Times New Roman" w:hAnsi="Times New Roman"/>
          <w:color w:val="000000"/>
          <w:sz w:val="24"/>
          <w:szCs w:val="24"/>
        </w:rPr>
        <w:t>, dissociative disorder, obsessive-compulsive disorder</w:t>
      </w:r>
      <w:r w:rsidR="00F52F61" w:rsidRPr="00F52F61">
        <w:rPr>
          <w:rFonts w:ascii="Times New Roman" w:eastAsia="Times New Roman" w:hAnsi="Times New Roman"/>
          <w:color w:val="000000"/>
          <w:sz w:val="24"/>
          <w:szCs w:val="24"/>
        </w:rPr>
        <w:t>).</w:t>
      </w:r>
      <w:r w:rsidR="00D806D9" w:rsidRPr="00D806D9">
        <w:t xml:space="preserve"> </w:t>
      </w:r>
      <w:r w:rsidR="00D806D9" w:rsidRPr="00D806D9">
        <w:rPr>
          <w:rFonts w:ascii="Times New Roman" w:eastAsia="Times New Roman" w:hAnsi="Times New Roman"/>
          <w:color w:val="000000"/>
          <w:sz w:val="24"/>
          <w:szCs w:val="24"/>
        </w:rPr>
        <w:t xml:space="preserve">Where psychotic symptoms were identified in the history of a given mass murderer, the mass murder was categorized as either </w:t>
      </w:r>
      <w:r w:rsidR="00F70903">
        <w:rPr>
          <w:rFonts w:ascii="Times New Roman" w:eastAsia="Times New Roman" w:hAnsi="Times New Roman"/>
          <w:color w:val="000000"/>
          <w:sz w:val="24"/>
          <w:szCs w:val="24"/>
        </w:rPr>
        <w:t>based on delusions/hallucinations</w:t>
      </w:r>
      <w:r w:rsidR="00D806D9" w:rsidRPr="00D806D9">
        <w:rPr>
          <w:rFonts w:ascii="Times New Roman" w:eastAsia="Times New Roman" w:hAnsi="Times New Roman"/>
          <w:color w:val="000000"/>
          <w:sz w:val="24"/>
          <w:szCs w:val="24"/>
        </w:rPr>
        <w:t xml:space="preserve"> or disorganization. </w:t>
      </w:r>
      <w:r w:rsidR="00F70903">
        <w:rPr>
          <w:rFonts w:ascii="Times New Roman" w:eastAsia="Times New Roman" w:hAnsi="Times New Roman"/>
          <w:color w:val="000000"/>
          <w:sz w:val="24"/>
          <w:szCs w:val="24"/>
        </w:rPr>
        <w:t>Delusions or hallucinations</w:t>
      </w:r>
      <w:r w:rsidR="00D806D9" w:rsidRPr="00D806D9">
        <w:rPr>
          <w:rFonts w:ascii="Times New Roman" w:eastAsia="Times New Roman" w:hAnsi="Times New Roman"/>
          <w:color w:val="000000"/>
          <w:sz w:val="24"/>
          <w:szCs w:val="24"/>
        </w:rPr>
        <w:t xml:space="preserve"> connoted that offenders were known to have been acting in a way which was in accord with a clear delusional system (e.g., killing in response to paranoia or a belief that certain persons were “evil”) or in response to perceptual disturbances (e.g., acting in response to voices). Disorganization connoted that an offender acted in a grossly disorganized manner in which no logical thread or clear delusional or hallucinatory basis could be identified (e.g., an offender who is acutely psychotic and randomly targets strangers). There was inadequate information to further delineate specific types of delusional beliefs. Psychotic ideas which were religious or political in nature (i.e., targeting government figures one has incorporated into a delusional belief; acting in response to what is thought to be the voice of God) were included as long as they were associated with personal cause murder and not part of the belief system of an organized group.</w:t>
      </w:r>
      <w:r w:rsidR="00F52F61" w:rsidRPr="00F52F61">
        <w:rPr>
          <w:rFonts w:ascii="Times New Roman" w:eastAsia="Times New Roman" w:hAnsi="Times New Roman"/>
          <w:color w:val="000000"/>
          <w:sz w:val="24"/>
          <w:szCs w:val="24"/>
        </w:rPr>
        <w:t xml:space="preserve"> </w:t>
      </w:r>
      <w:r w:rsidR="006F444E">
        <w:rPr>
          <w:rFonts w:ascii="Times New Roman" w:eastAsia="Times New Roman" w:hAnsi="Times New Roman"/>
          <w:color w:val="000000"/>
          <w:sz w:val="24"/>
          <w:szCs w:val="24"/>
        </w:rPr>
        <w:t>If no</w:t>
      </w:r>
      <w:r w:rsidR="00F52F61" w:rsidRPr="00F52F61">
        <w:rPr>
          <w:rFonts w:ascii="Times New Roman" w:eastAsia="Times New Roman" w:hAnsi="Times New Roman"/>
          <w:color w:val="000000"/>
          <w:sz w:val="24"/>
          <w:szCs w:val="24"/>
        </w:rPr>
        <w:t xml:space="preserve"> information </w:t>
      </w:r>
      <w:r w:rsidR="006F444E">
        <w:rPr>
          <w:rFonts w:ascii="Times New Roman" w:eastAsia="Times New Roman" w:hAnsi="Times New Roman"/>
          <w:color w:val="000000"/>
          <w:sz w:val="24"/>
          <w:szCs w:val="24"/>
        </w:rPr>
        <w:t xml:space="preserve">about any possible neurologic or psychiatric </w:t>
      </w:r>
      <w:r w:rsidR="00B4423E">
        <w:rPr>
          <w:rFonts w:ascii="Times New Roman" w:eastAsia="Times New Roman" w:hAnsi="Times New Roman"/>
          <w:color w:val="000000"/>
          <w:sz w:val="24"/>
          <w:szCs w:val="24"/>
        </w:rPr>
        <w:t xml:space="preserve">symptoms </w:t>
      </w:r>
      <w:r w:rsidR="006F444E">
        <w:rPr>
          <w:rFonts w:ascii="Times New Roman" w:eastAsia="Times New Roman" w:hAnsi="Times New Roman"/>
          <w:color w:val="000000"/>
          <w:sz w:val="24"/>
          <w:szCs w:val="24"/>
        </w:rPr>
        <w:t>was reported</w:t>
      </w:r>
      <w:r w:rsidR="00F52F61" w:rsidRPr="00F52F61">
        <w:rPr>
          <w:rFonts w:ascii="Times New Roman" w:eastAsia="Times New Roman" w:hAnsi="Times New Roman"/>
          <w:color w:val="000000"/>
          <w:sz w:val="24"/>
          <w:szCs w:val="24"/>
        </w:rPr>
        <w:t>, we recorded “no known psychiatric/neurologic history.”</w:t>
      </w:r>
      <w:r>
        <w:rPr>
          <w:rFonts w:ascii="Times New Roman" w:eastAsia="Times New Roman" w:hAnsi="Times New Roman"/>
          <w:color w:val="000000"/>
          <w:sz w:val="24"/>
          <w:szCs w:val="24"/>
        </w:rPr>
        <w:t xml:space="preserve"> </w:t>
      </w:r>
      <w:r w:rsidR="002E351C" w:rsidRPr="002E351C">
        <w:rPr>
          <w:rFonts w:ascii="Times New Roman" w:eastAsia="Times New Roman" w:hAnsi="Times New Roman"/>
          <w:color w:val="000000"/>
          <w:sz w:val="24"/>
          <w:szCs w:val="24"/>
        </w:rPr>
        <w:t xml:space="preserve">We also reviewed all psychotic symptoms and further identified whether they temporally coincided with the mass murder event, or were present in a mass murderer’s history, prior to his or her attack. </w:t>
      </w:r>
      <w:r w:rsidR="006F444E">
        <w:rPr>
          <w:rFonts w:ascii="Times New Roman" w:eastAsia="Times New Roman" w:hAnsi="Times New Roman"/>
          <w:color w:val="000000"/>
          <w:sz w:val="24"/>
          <w:szCs w:val="24"/>
        </w:rPr>
        <w:t>Recreational d</w:t>
      </w:r>
      <w:r w:rsidR="00F52F61" w:rsidRPr="00F52F61">
        <w:rPr>
          <w:rFonts w:ascii="Times New Roman" w:eastAsia="Times New Roman" w:hAnsi="Times New Roman"/>
          <w:color w:val="000000"/>
          <w:sz w:val="24"/>
          <w:szCs w:val="24"/>
        </w:rPr>
        <w:t>rug</w:t>
      </w:r>
      <w:r w:rsidR="006F444E">
        <w:rPr>
          <w:rFonts w:ascii="Times New Roman" w:eastAsia="Times New Roman" w:hAnsi="Times New Roman"/>
          <w:color w:val="000000"/>
          <w:sz w:val="24"/>
          <w:szCs w:val="24"/>
        </w:rPr>
        <w:t xml:space="preserve"> use</w:t>
      </w:r>
      <w:r w:rsidR="00F52F61" w:rsidRPr="00F52F61">
        <w:rPr>
          <w:rFonts w:ascii="Times New Roman" w:eastAsia="Times New Roman" w:hAnsi="Times New Roman"/>
          <w:color w:val="000000"/>
          <w:sz w:val="24"/>
          <w:szCs w:val="24"/>
        </w:rPr>
        <w:t xml:space="preserve"> and/or alcohol </w:t>
      </w:r>
      <w:r w:rsidR="006F444E">
        <w:rPr>
          <w:rFonts w:ascii="Times New Roman" w:eastAsia="Times New Roman" w:hAnsi="Times New Roman"/>
          <w:color w:val="000000"/>
          <w:sz w:val="24"/>
          <w:szCs w:val="24"/>
        </w:rPr>
        <w:t>mis</w:t>
      </w:r>
      <w:r w:rsidR="00F52F61" w:rsidRPr="00F52F61">
        <w:rPr>
          <w:rFonts w:ascii="Times New Roman" w:eastAsia="Times New Roman" w:hAnsi="Times New Roman"/>
          <w:color w:val="000000"/>
          <w:sz w:val="24"/>
          <w:szCs w:val="24"/>
        </w:rPr>
        <w:t xml:space="preserve">use was separately recorded as “yes” or “no” in a </w:t>
      </w:r>
      <w:r w:rsidR="00F52F61" w:rsidRPr="007640F0">
        <w:rPr>
          <w:rFonts w:ascii="Times New Roman" w:eastAsia="Times New Roman" w:hAnsi="Times New Roman"/>
          <w:i/>
          <w:iCs/>
          <w:color w:val="000000"/>
          <w:sz w:val="24"/>
          <w:szCs w:val="24"/>
        </w:rPr>
        <w:t>drugs/alcohol</w:t>
      </w:r>
      <w:r w:rsidR="00F52F61" w:rsidRPr="00F52F61">
        <w:rPr>
          <w:rFonts w:ascii="Times New Roman" w:eastAsia="Times New Roman" w:hAnsi="Times New Roman"/>
          <w:color w:val="000000"/>
          <w:sz w:val="24"/>
          <w:szCs w:val="24"/>
        </w:rPr>
        <w:t xml:space="preserve"> column. </w:t>
      </w:r>
      <w:r w:rsidR="00F70903">
        <w:rPr>
          <w:rFonts w:ascii="Times New Roman" w:eastAsia="Times New Roman" w:hAnsi="Times New Roman"/>
          <w:color w:val="000000"/>
          <w:sz w:val="24"/>
          <w:szCs w:val="24"/>
        </w:rPr>
        <w:t>Leg</w:t>
      </w:r>
      <w:r w:rsidR="00F52F61" w:rsidRPr="00F52F61">
        <w:rPr>
          <w:rFonts w:ascii="Times New Roman" w:eastAsia="Times New Roman" w:hAnsi="Times New Roman"/>
          <w:color w:val="000000"/>
          <w:sz w:val="24"/>
          <w:szCs w:val="24"/>
        </w:rPr>
        <w:t>al history recorded reports of a perpetrator having been served a restraining order, investigated for domestic violence or child abuse, arrested, and/or incarcerated.</w:t>
      </w:r>
      <w:r w:rsidR="0042242A">
        <w:rPr>
          <w:rFonts w:ascii="Times New Roman" w:eastAsia="Times New Roman" w:hAnsi="Times New Roman"/>
          <w:color w:val="000000"/>
          <w:sz w:val="24"/>
          <w:szCs w:val="24"/>
        </w:rPr>
        <w:t xml:space="preserve"> Of note, we did not include information regarding </w:t>
      </w:r>
      <w:r w:rsidR="00F70903">
        <w:rPr>
          <w:rFonts w:ascii="Times New Roman" w:eastAsia="Times New Roman" w:hAnsi="Times New Roman"/>
          <w:color w:val="000000"/>
          <w:sz w:val="24"/>
          <w:szCs w:val="24"/>
        </w:rPr>
        <w:t xml:space="preserve">legal history </w:t>
      </w:r>
      <w:r w:rsidR="0042242A">
        <w:rPr>
          <w:rFonts w:ascii="Times New Roman" w:eastAsia="Times New Roman" w:hAnsi="Times New Roman"/>
          <w:color w:val="000000"/>
          <w:sz w:val="24"/>
          <w:szCs w:val="24"/>
        </w:rPr>
        <w:t xml:space="preserve">or </w:t>
      </w:r>
      <w:r w:rsidR="0042242A">
        <w:rPr>
          <w:rFonts w:ascii="Times New Roman" w:eastAsia="Times New Roman" w:hAnsi="Times New Roman"/>
          <w:color w:val="000000"/>
          <w:sz w:val="24"/>
          <w:szCs w:val="24"/>
        </w:rPr>
        <w:lastRenderedPageBreak/>
        <w:t>symptoms of mental illness which were reported to have emerged after an act of mass murder, such as a depressive reaction or transient psychosis following an incident.</w:t>
      </w:r>
    </w:p>
    <w:p w14:paraId="29B5A98E" w14:textId="52B5938B" w:rsidR="00F52F61" w:rsidRPr="00F52F61" w:rsidRDefault="006F444E" w:rsidP="00A319A0">
      <w:pPr>
        <w:spacing w:after="0" w:line="48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sidR="00F52F61" w:rsidRPr="00F52F61">
        <w:rPr>
          <w:rFonts w:ascii="Times New Roman" w:eastAsia="Times New Roman" w:hAnsi="Times New Roman"/>
          <w:color w:val="000000"/>
          <w:sz w:val="24"/>
          <w:szCs w:val="24"/>
        </w:rPr>
        <w:t xml:space="preserve"> summary of all pertinent details of a given mass or spree murder</w:t>
      </w:r>
      <w:r>
        <w:rPr>
          <w:rFonts w:ascii="Times New Roman" w:eastAsia="Times New Roman" w:hAnsi="Times New Roman"/>
          <w:color w:val="000000"/>
          <w:sz w:val="24"/>
          <w:szCs w:val="24"/>
        </w:rPr>
        <w:t xml:space="preserve"> were recorded in the database</w:t>
      </w:r>
      <w:r w:rsidR="00F52F61" w:rsidRPr="00F52F61">
        <w:rPr>
          <w:rFonts w:ascii="Times New Roman" w:eastAsia="Times New Roman" w:hAnsi="Times New Roman"/>
          <w:color w:val="000000"/>
          <w:sz w:val="24"/>
          <w:szCs w:val="24"/>
        </w:rPr>
        <w:t xml:space="preserve">. Notes regarding variables was a free-text cell in the database, allowing a rater to record the justification for a given notation (e.g., “sources say </w:t>
      </w:r>
      <w:r w:rsidR="00F30287">
        <w:rPr>
          <w:rFonts w:ascii="Times New Roman" w:eastAsia="Times New Roman" w:hAnsi="Times New Roman"/>
          <w:color w:val="000000"/>
          <w:sz w:val="24"/>
          <w:szCs w:val="24"/>
        </w:rPr>
        <w:t>nine</w:t>
      </w:r>
      <w:r w:rsidR="00F52F61" w:rsidRPr="00F52F61">
        <w:rPr>
          <w:rFonts w:ascii="Times New Roman" w:eastAsia="Times New Roman" w:hAnsi="Times New Roman"/>
          <w:color w:val="000000"/>
          <w:sz w:val="24"/>
          <w:szCs w:val="24"/>
        </w:rPr>
        <w:t xml:space="preserve"> victims; one was pregnant, so recorded 10 victims;” “no sources available in English;” “type of weapon not specified in reports”). </w:t>
      </w:r>
    </w:p>
    <w:p w14:paraId="5DD60A44" w14:textId="3551159B" w:rsidR="0018350E" w:rsidRPr="00F52F61" w:rsidRDefault="00F52F61" w:rsidP="00A319A0">
      <w:pPr>
        <w:spacing w:after="0" w:line="480" w:lineRule="auto"/>
        <w:ind w:firstLine="720"/>
        <w:rPr>
          <w:rFonts w:ascii="Times New Roman" w:eastAsia="Times New Roman" w:hAnsi="Times New Roman"/>
          <w:color w:val="000000"/>
          <w:sz w:val="24"/>
          <w:szCs w:val="24"/>
        </w:rPr>
      </w:pPr>
      <w:r w:rsidRPr="00F52F61">
        <w:rPr>
          <w:rFonts w:ascii="Times New Roman" w:eastAsia="Times New Roman" w:hAnsi="Times New Roman"/>
          <w:color w:val="000000"/>
          <w:sz w:val="24"/>
          <w:szCs w:val="24"/>
        </w:rPr>
        <w:t>Finally, we recorded any firearms used in each mass murder</w:t>
      </w:r>
      <w:r w:rsidR="006F444E">
        <w:rPr>
          <w:rFonts w:ascii="Times New Roman" w:eastAsia="Times New Roman" w:hAnsi="Times New Roman"/>
          <w:color w:val="000000"/>
          <w:sz w:val="24"/>
          <w:szCs w:val="24"/>
        </w:rPr>
        <w:t xml:space="preserve"> </w:t>
      </w:r>
      <w:r w:rsidRPr="00F52F61">
        <w:rPr>
          <w:rFonts w:ascii="Times New Roman" w:eastAsia="Times New Roman" w:hAnsi="Times New Roman"/>
          <w:color w:val="000000"/>
          <w:sz w:val="24"/>
          <w:szCs w:val="24"/>
        </w:rPr>
        <w:t>by name, type, brand, and caliber, if known (e.g., “.30-.35 rifle,” “25 ACP pistol”). If only general type of firearm was known, we recorded, for instance, “unidentified shotgun” or “unspecified handgun</w:t>
      </w:r>
      <w:r w:rsidR="006F444E">
        <w:rPr>
          <w:rFonts w:ascii="Times New Roman" w:eastAsia="Times New Roman" w:hAnsi="Times New Roman"/>
          <w:color w:val="000000"/>
          <w:sz w:val="24"/>
          <w:szCs w:val="24"/>
        </w:rPr>
        <w:t>.</w:t>
      </w:r>
      <w:r w:rsidR="00CD468E">
        <w:rPr>
          <w:rFonts w:ascii="Times New Roman" w:eastAsia="Times New Roman" w:hAnsi="Times New Roman"/>
          <w:color w:val="000000"/>
          <w:sz w:val="24"/>
          <w:szCs w:val="24"/>
        </w:rPr>
        <w:t>”</w:t>
      </w:r>
      <w:r w:rsidR="006F444E">
        <w:rPr>
          <w:rFonts w:ascii="Times New Roman" w:eastAsia="Times New Roman" w:hAnsi="Times New Roman"/>
          <w:color w:val="000000"/>
          <w:sz w:val="24"/>
          <w:szCs w:val="24"/>
        </w:rPr>
        <w:t xml:space="preserve"> F</w:t>
      </w:r>
      <w:r w:rsidRPr="00F52F61">
        <w:rPr>
          <w:rFonts w:ascii="Times New Roman" w:eastAsia="Times New Roman" w:hAnsi="Times New Roman"/>
          <w:color w:val="000000"/>
          <w:sz w:val="24"/>
          <w:szCs w:val="24"/>
        </w:rPr>
        <w:t xml:space="preserve">irearms were divided into </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non-automatic,</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 xml:space="preserve"> </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semi-/fully-automatic,</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 xml:space="preserve"> </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both,</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 xml:space="preserve"> and </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type not specified.</w:t>
      </w:r>
      <w:r w:rsidR="007640F0">
        <w:rPr>
          <w:rFonts w:ascii="Times New Roman" w:eastAsia="Times New Roman" w:hAnsi="Times New Roman"/>
          <w:color w:val="000000"/>
          <w:sz w:val="24"/>
          <w:szCs w:val="24"/>
        </w:rPr>
        <w:t>”</w:t>
      </w:r>
      <w:r w:rsidRPr="00F52F61">
        <w:rPr>
          <w:rFonts w:ascii="Times New Roman" w:eastAsia="Times New Roman" w:hAnsi="Times New Roman"/>
          <w:color w:val="000000"/>
          <w:sz w:val="24"/>
          <w:szCs w:val="24"/>
        </w:rPr>
        <w:t xml:space="preserve"> For cases in which no firearm was used, “not applicable” was assigned.</w:t>
      </w:r>
    </w:p>
    <w:p w14:paraId="22064F15" w14:textId="41A0D89F" w:rsidR="00B3265E" w:rsidRDefault="00306389" w:rsidP="00A319A0">
      <w:pPr>
        <w:spacing w:after="0" w:line="48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When we discovered discrepant information among primary data sources</w:t>
      </w:r>
      <w:r w:rsidR="00B3265E" w:rsidRPr="00B3265E">
        <w:rPr>
          <w:rFonts w:ascii="Times New Roman" w:eastAsia="Times New Roman" w:hAnsi="Times New Roman"/>
          <w:color w:val="000000"/>
          <w:sz w:val="24"/>
          <w:szCs w:val="24"/>
        </w:rPr>
        <w:t xml:space="preserve"> (e.g., discrepant victim counts, sometimes because some sources did not review media reports providing information on victims who died in the days following injury during a mass murder; inconsistent perpetrator ages; name spellings), the information provided in the majority of reports was used. At times, it was discovered that certain perpetrators used aliases, such that they might be listed under different names in separate databases. These were combined into single entries in our database, with the aliases given in brackets as “[a.k.a.].”</w:t>
      </w:r>
    </w:p>
    <w:p w14:paraId="6DD0AD82" w14:textId="1AEA2705" w:rsidR="00316489" w:rsidRPr="00E55511" w:rsidRDefault="0005462B" w:rsidP="00A319A0">
      <w:pPr>
        <w:spacing w:after="0" w:line="480" w:lineRule="auto"/>
        <w:ind w:firstLine="720"/>
        <w:rPr>
          <w:rFonts w:ascii="Times New Roman" w:eastAsia="Times New Roman" w:hAnsi="Times New Roman"/>
          <w:color w:val="000000"/>
          <w:sz w:val="24"/>
          <w:szCs w:val="24"/>
        </w:rPr>
      </w:pPr>
      <w:r w:rsidRPr="00E55511">
        <w:rPr>
          <w:rFonts w:ascii="Times New Roman" w:eastAsia="Times New Roman" w:hAnsi="Times New Roman"/>
          <w:color w:val="000000"/>
          <w:sz w:val="24"/>
          <w:szCs w:val="24"/>
        </w:rPr>
        <w:t xml:space="preserve">At least two investigators, always including a </w:t>
      </w:r>
      <w:r>
        <w:rPr>
          <w:rFonts w:ascii="Times New Roman" w:eastAsia="Times New Roman" w:hAnsi="Times New Roman"/>
          <w:color w:val="000000"/>
          <w:sz w:val="24"/>
          <w:szCs w:val="24"/>
        </w:rPr>
        <w:t>clinical</w:t>
      </w:r>
      <w:r w:rsidRPr="00E55511">
        <w:rPr>
          <w:rFonts w:ascii="Times New Roman" w:eastAsia="Times New Roman" w:hAnsi="Times New Roman"/>
          <w:color w:val="000000"/>
          <w:sz w:val="24"/>
          <w:szCs w:val="24"/>
        </w:rPr>
        <w:t xml:space="preserve"> psychologist (G</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B</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 and psychiatrist (R</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R</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G</w:t>
      </w:r>
      <w:r w:rsidR="00822528">
        <w:rPr>
          <w:rFonts w:ascii="Times New Roman" w:eastAsia="Times New Roman" w:hAnsi="Times New Roman"/>
          <w:color w:val="000000"/>
          <w:sz w:val="24"/>
          <w:szCs w:val="24"/>
        </w:rPr>
        <w:t>.</w:t>
      </w:r>
      <w:r w:rsidRPr="00E55511">
        <w:rPr>
          <w:rFonts w:ascii="Times New Roman" w:eastAsia="Times New Roman" w:hAnsi="Times New Roman"/>
          <w:color w:val="000000"/>
          <w:sz w:val="24"/>
          <w:szCs w:val="24"/>
        </w:rPr>
        <w:t>), reviewed all primary informational sources and performed double data entry. Sources for all entries were recorded. Two or more primary informational sources were available for all but 2% of cases. Multiple news stories from the same publication or website, and wire-service stories published in multiple publications, were recorded as one primary source. For each case, we collected information on year, country, state (if U.S.-based), gender, ethnicity, race, age, victim count, whether the perpetrator was injured or killed at the scene, psychiatric</w:t>
      </w:r>
      <w:r w:rsidR="00B4423E">
        <w:rPr>
          <w:rFonts w:ascii="Times New Roman" w:eastAsia="Times New Roman" w:hAnsi="Times New Roman"/>
          <w:color w:val="000000"/>
          <w:sz w:val="24"/>
          <w:szCs w:val="24"/>
        </w:rPr>
        <w:t xml:space="preserve"> symptom</w:t>
      </w:r>
      <w:r w:rsidRPr="00E55511">
        <w:rPr>
          <w:rFonts w:ascii="Times New Roman" w:eastAsia="Times New Roman" w:hAnsi="Times New Roman"/>
          <w:color w:val="000000"/>
          <w:sz w:val="24"/>
          <w:szCs w:val="24"/>
        </w:rPr>
        <w:t xml:space="preserve"> history, history of recreational drug use or alcohol abuse, </w:t>
      </w:r>
      <w:r w:rsidR="00F70903">
        <w:rPr>
          <w:rFonts w:ascii="Times New Roman" w:eastAsia="Times New Roman" w:hAnsi="Times New Roman"/>
          <w:color w:val="000000"/>
          <w:sz w:val="24"/>
          <w:szCs w:val="24"/>
        </w:rPr>
        <w:t>leg</w:t>
      </w:r>
      <w:r w:rsidRPr="00E55511">
        <w:rPr>
          <w:rFonts w:ascii="Times New Roman" w:eastAsia="Times New Roman" w:hAnsi="Times New Roman"/>
          <w:color w:val="000000"/>
          <w:sz w:val="24"/>
          <w:szCs w:val="24"/>
        </w:rPr>
        <w:t>al history, and, if relevant, firearm type.</w:t>
      </w:r>
    </w:p>
    <w:p w14:paraId="52A32A05" w14:textId="77777777" w:rsidR="0054210B" w:rsidRPr="00B3265E" w:rsidRDefault="0054210B" w:rsidP="00A319A0">
      <w:pPr>
        <w:spacing w:after="0" w:line="480" w:lineRule="auto"/>
        <w:ind w:firstLine="720"/>
        <w:rPr>
          <w:rFonts w:ascii="Times New Roman" w:eastAsia="Times New Roman" w:hAnsi="Times New Roman"/>
          <w:color w:val="000000"/>
          <w:sz w:val="24"/>
          <w:szCs w:val="24"/>
        </w:rPr>
      </w:pPr>
    </w:p>
    <w:p w14:paraId="358C0889" w14:textId="0B06B32F" w:rsidR="00C94EF9" w:rsidRDefault="00966C47" w:rsidP="00A319A0">
      <w:pPr>
        <w:spacing w:after="0" w:line="480" w:lineRule="auto"/>
        <w:rPr>
          <w:rFonts w:ascii="Times New Roman" w:eastAsia="Times New Roman" w:hAnsi="Times New Roman"/>
          <w:color w:val="000000"/>
          <w:sz w:val="24"/>
          <w:szCs w:val="24"/>
        </w:rPr>
      </w:pPr>
      <w:r w:rsidRPr="00656614">
        <w:rPr>
          <w:rFonts w:ascii="Times New Roman" w:eastAsia="Times New Roman" w:hAnsi="Times New Roman"/>
          <w:b/>
          <w:bCs/>
          <w:color w:val="000000"/>
          <w:sz w:val="24"/>
          <w:szCs w:val="24"/>
        </w:rPr>
        <w:lastRenderedPageBreak/>
        <w:t>Results</w:t>
      </w:r>
    </w:p>
    <w:p w14:paraId="7C5BB40F" w14:textId="265C2638" w:rsidR="00CC637B" w:rsidRDefault="00CC637B" w:rsidP="00A319A0">
      <w:pPr>
        <w:spacing w:after="0" w:line="480" w:lineRule="auto"/>
        <w:rPr>
          <w:rFonts w:ascii="Times New Roman" w:eastAsia="Times New Roman" w:hAnsi="Times New Roman"/>
          <w:color w:val="000000"/>
          <w:sz w:val="24"/>
          <w:szCs w:val="24"/>
        </w:rPr>
      </w:pPr>
    </w:p>
    <w:p w14:paraId="3832F987" w14:textId="2D0BACD0" w:rsidR="006C5A3D" w:rsidRPr="006C5A3D" w:rsidRDefault="006C5A3D" w:rsidP="00A319A0">
      <w:pPr>
        <w:spacing w:after="0" w:line="480" w:lineRule="auto"/>
        <w:rPr>
          <w:rFonts w:ascii="Times New Roman" w:eastAsia="Times New Roman" w:hAnsi="Times New Roman"/>
          <w:color w:val="000000"/>
          <w:sz w:val="24"/>
          <w:szCs w:val="24"/>
          <w:u w:val="single"/>
        </w:rPr>
      </w:pPr>
      <w:r>
        <w:rPr>
          <w:rFonts w:ascii="Times New Roman" w:eastAsia="Times New Roman" w:hAnsi="Times New Roman"/>
          <w:color w:val="000000"/>
          <w:u w:val="single"/>
        </w:rPr>
        <w:t xml:space="preserve">The </w:t>
      </w:r>
      <w:r w:rsidRPr="006C5A3D">
        <w:rPr>
          <w:rFonts w:ascii="Times New Roman" w:eastAsia="Times New Roman" w:hAnsi="Times New Roman"/>
          <w:color w:val="000000"/>
          <w:u w:val="single"/>
        </w:rPr>
        <w:t>Post-1970 Era of Mass Murder in the U.S</w:t>
      </w:r>
    </w:p>
    <w:p w14:paraId="587F6540" w14:textId="23E7B765" w:rsidR="00DD2869" w:rsidRPr="00656614" w:rsidRDefault="00DD2869" w:rsidP="00A319A0">
      <w:pPr>
        <w:spacing w:after="0" w:line="480" w:lineRule="auto"/>
        <w:ind w:firstLine="720"/>
        <w:rPr>
          <w:rFonts w:ascii="Times New Roman" w:eastAsia="Times New Roman" w:hAnsi="Times New Roman"/>
          <w:color w:val="000000"/>
          <w:sz w:val="24"/>
          <w:szCs w:val="24"/>
        </w:rPr>
      </w:pPr>
      <w:r w:rsidRPr="00656614">
        <w:rPr>
          <w:rFonts w:ascii="Times New Roman" w:eastAsia="Times New Roman" w:hAnsi="Times New Roman"/>
          <w:color w:val="000000"/>
          <w:sz w:val="24"/>
          <w:szCs w:val="24"/>
        </w:rPr>
        <w:t xml:space="preserve">We conducted additional analyses limiting the sample to mass murder occurring after 1970 in the </w:t>
      </w:r>
      <w:r w:rsidR="007640F0">
        <w:rPr>
          <w:rFonts w:ascii="Times New Roman" w:eastAsia="Times New Roman" w:hAnsi="Times New Roman"/>
          <w:color w:val="000000"/>
          <w:sz w:val="24"/>
          <w:szCs w:val="24"/>
        </w:rPr>
        <w:t>U.S.</w:t>
      </w:r>
      <w:r w:rsidRPr="00656614">
        <w:rPr>
          <w:rFonts w:ascii="Times New Roman" w:eastAsia="Times New Roman" w:hAnsi="Times New Roman"/>
          <w:color w:val="000000"/>
          <w:sz w:val="24"/>
          <w:szCs w:val="24"/>
        </w:rPr>
        <w:t xml:space="preserve"> (i.e., the modern era of mass murder). For these analyses, we included </w:t>
      </w:r>
      <w:r w:rsidR="00752F50">
        <w:rPr>
          <w:rFonts w:ascii="Times New Roman" w:eastAsia="Times New Roman" w:hAnsi="Times New Roman"/>
          <w:color w:val="000000"/>
          <w:sz w:val="24"/>
          <w:szCs w:val="24"/>
        </w:rPr>
        <w:t>7</w:t>
      </w:r>
      <w:r w:rsidRPr="00656614">
        <w:rPr>
          <w:rFonts w:ascii="Times New Roman" w:eastAsia="Times New Roman" w:hAnsi="Times New Roman"/>
          <w:color w:val="000000"/>
          <w:sz w:val="24"/>
          <w:szCs w:val="24"/>
        </w:rPr>
        <w:t>3</w:t>
      </w:r>
      <w:r w:rsidR="00752F50">
        <w:rPr>
          <w:rFonts w:ascii="Times New Roman" w:eastAsia="Times New Roman" w:hAnsi="Times New Roman"/>
          <w:color w:val="000000"/>
          <w:sz w:val="24"/>
          <w:szCs w:val="24"/>
        </w:rPr>
        <w:t>4</w:t>
      </w:r>
      <w:r w:rsidRPr="00656614">
        <w:rPr>
          <w:rFonts w:ascii="Times New Roman" w:eastAsia="Times New Roman" w:hAnsi="Times New Roman"/>
          <w:color w:val="000000"/>
          <w:sz w:val="24"/>
          <w:szCs w:val="24"/>
        </w:rPr>
        <w:t xml:space="preserve"> instances of mass murder. These </w:t>
      </w:r>
      <w:r w:rsidR="00752F50">
        <w:rPr>
          <w:rFonts w:ascii="Times New Roman" w:eastAsia="Times New Roman" w:hAnsi="Times New Roman"/>
          <w:color w:val="000000"/>
          <w:sz w:val="24"/>
          <w:szCs w:val="24"/>
        </w:rPr>
        <w:t>7</w:t>
      </w:r>
      <w:r w:rsidRPr="00656614">
        <w:rPr>
          <w:rFonts w:ascii="Times New Roman" w:eastAsia="Times New Roman" w:hAnsi="Times New Roman"/>
          <w:color w:val="000000"/>
          <w:sz w:val="24"/>
          <w:szCs w:val="24"/>
        </w:rPr>
        <w:t>3</w:t>
      </w:r>
      <w:r w:rsidR="00752F50">
        <w:rPr>
          <w:rFonts w:ascii="Times New Roman" w:eastAsia="Times New Roman" w:hAnsi="Times New Roman"/>
          <w:color w:val="000000"/>
          <w:sz w:val="24"/>
          <w:szCs w:val="24"/>
        </w:rPr>
        <w:t>4</w:t>
      </w:r>
      <w:r w:rsidRPr="00656614">
        <w:rPr>
          <w:rFonts w:ascii="Times New Roman" w:eastAsia="Times New Roman" w:hAnsi="Times New Roman"/>
          <w:color w:val="000000"/>
          <w:sz w:val="24"/>
          <w:szCs w:val="24"/>
        </w:rPr>
        <w:t xml:space="preserve"> mass murders accounted for 3</w:t>
      </w:r>
      <w:r w:rsidR="00162923">
        <w:rPr>
          <w:rFonts w:ascii="Times New Roman" w:eastAsia="Times New Roman" w:hAnsi="Times New Roman"/>
          <w:color w:val="000000"/>
          <w:sz w:val="24"/>
          <w:szCs w:val="24"/>
        </w:rPr>
        <w:t>,</w:t>
      </w:r>
      <w:r w:rsidR="00D45058">
        <w:rPr>
          <w:rFonts w:ascii="Times New Roman" w:eastAsia="Times New Roman" w:hAnsi="Times New Roman"/>
          <w:color w:val="000000"/>
          <w:sz w:val="24"/>
          <w:szCs w:val="24"/>
        </w:rPr>
        <w:t>64</w:t>
      </w:r>
      <w:r w:rsidR="00BD1D0F">
        <w:rPr>
          <w:rFonts w:ascii="Times New Roman" w:eastAsia="Times New Roman" w:hAnsi="Times New Roman"/>
          <w:color w:val="000000"/>
          <w:sz w:val="24"/>
          <w:szCs w:val="24"/>
        </w:rPr>
        <w:t>9</w:t>
      </w:r>
      <w:r w:rsidRPr="00656614">
        <w:rPr>
          <w:rFonts w:ascii="Times New Roman" w:eastAsia="Times New Roman" w:hAnsi="Times New Roman"/>
          <w:color w:val="000000"/>
          <w:sz w:val="24"/>
          <w:szCs w:val="24"/>
        </w:rPr>
        <w:t xml:space="preserve"> victims (average </w:t>
      </w:r>
      <w:r w:rsidR="00D45058">
        <w:rPr>
          <w:rFonts w:ascii="Times New Roman" w:eastAsia="Times New Roman" w:hAnsi="Times New Roman"/>
          <w:color w:val="000000"/>
          <w:sz w:val="24"/>
          <w:szCs w:val="24"/>
        </w:rPr>
        <w:t>5</w:t>
      </w:r>
      <w:r w:rsidRPr="00656614">
        <w:rPr>
          <w:rFonts w:ascii="Times New Roman" w:eastAsia="Times New Roman" w:hAnsi="Times New Roman"/>
          <w:color w:val="000000"/>
          <w:sz w:val="24"/>
          <w:szCs w:val="24"/>
        </w:rPr>
        <w:t>.</w:t>
      </w:r>
      <w:r w:rsidR="00D45058">
        <w:rPr>
          <w:rFonts w:ascii="Times New Roman" w:eastAsia="Times New Roman" w:hAnsi="Times New Roman"/>
          <w:color w:val="000000"/>
          <w:sz w:val="24"/>
          <w:szCs w:val="24"/>
        </w:rPr>
        <w:t>0</w:t>
      </w:r>
      <w:r w:rsidRPr="00656614">
        <w:rPr>
          <w:rFonts w:ascii="Times New Roman" w:eastAsia="Times New Roman" w:hAnsi="Times New Roman"/>
          <w:color w:val="000000"/>
          <w:sz w:val="24"/>
          <w:szCs w:val="24"/>
        </w:rPr>
        <w:t xml:space="preserve"> deaths per event, SD=</w:t>
      </w:r>
      <w:r w:rsidR="00D45058">
        <w:rPr>
          <w:rFonts w:ascii="Times New Roman" w:eastAsia="Times New Roman" w:hAnsi="Times New Roman"/>
          <w:color w:val="000000"/>
          <w:sz w:val="24"/>
          <w:szCs w:val="24"/>
        </w:rPr>
        <w:t>7</w:t>
      </w:r>
      <w:r w:rsidRPr="00656614">
        <w:rPr>
          <w:rFonts w:ascii="Times New Roman" w:eastAsia="Times New Roman" w:hAnsi="Times New Roman"/>
          <w:color w:val="000000"/>
          <w:sz w:val="24"/>
          <w:szCs w:val="24"/>
        </w:rPr>
        <w:t>.</w:t>
      </w:r>
      <w:r w:rsidR="00D45058">
        <w:rPr>
          <w:rFonts w:ascii="Times New Roman" w:eastAsia="Times New Roman" w:hAnsi="Times New Roman"/>
          <w:color w:val="000000"/>
          <w:sz w:val="24"/>
          <w:szCs w:val="24"/>
        </w:rPr>
        <w:t>8</w:t>
      </w:r>
      <w:r w:rsidRPr="00656614">
        <w:rPr>
          <w:rFonts w:ascii="Times New Roman" w:eastAsia="Times New Roman" w:hAnsi="Times New Roman"/>
          <w:color w:val="000000"/>
          <w:sz w:val="24"/>
          <w:szCs w:val="24"/>
        </w:rPr>
        <w:t xml:space="preserve">). </w:t>
      </w:r>
      <w:r w:rsidR="006A210E" w:rsidRPr="00656614">
        <w:rPr>
          <w:rFonts w:ascii="Times New Roman" w:eastAsia="Times New Roman" w:hAnsi="Times New Roman"/>
          <w:color w:val="000000"/>
          <w:sz w:val="24"/>
          <w:szCs w:val="24"/>
        </w:rPr>
        <w:t xml:space="preserve">When the sample was limited to the </w:t>
      </w:r>
      <w:r w:rsidR="00752F50">
        <w:rPr>
          <w:rFonts w:ascii="Times New Roman" w:eastAsia="Times New Roman" w:hAnsi="Times New Roman"/>
          <w:color w:val="000000"/>
          <w:sz w:val="24"/>
          <w:szCs w:val="24"/>
        </w:rPr>
        <w:t>7</w:t>
      </w:r>
      <w:r w:rsidR="006A210E" w:rsidRPr="00656614">
        <w:rPr>
          <w:rFonts w:ascii="Times New Roman" w:eastAsia="Times New Roman" w:hAnsi="Times New Roman"/>
          <w:color w:val="000000"/>
          <w:sz w:val="24"/>
          <w:szCs w:val="24"/>
        </w:rPr>
        <w:t>3</w:t>
      </w:r>
      <w:r w:rsidR="00752F50">
        <w:rPr>
          <w:rFonts w:ascii="Times New Roman" w:eastAsia="Times New Roman" w:hAnsi="Times New Roman"/>
          <w:color w:val="000000"/>
          <w:sz w:val="24"/>
          <w:szCs w:val="24"/>
        </w:rPr>
        <w:t>4</w:t>
      </w:r>
      <w:r w:rsidR="006A210E" w:rsidRPr="00656614">
        <w:rPr>
          <w:rFonts w:ascii="Times New Roman" w:eastAsia="Times New Roman" w:hAnsi="Times New Roman"/>
          <w:color w:val="000000"/>
          <w:sz w:val="24"/>
          <w:szCs w:val="24"/>
        </w:rPr>
        <w:t xml:space="preserve"> post-1970 cases in the U.S. (Supplementa</w:t>
      </w:r>
      <w:r w:rsidR="007F424F">
        <w:rPr>
          <w:rFonts w:ascii="Times New Roman" w:eastAsia="Times New Roman" w:hAnsi="Times New Roman"/>
          <w:color w:val="000000"/>
          <w:sz w:val="24"/>
          <w:szCs w:val="24"/>
        </w:rPr>
        <w:t>l</w:t>
      </w:r>
      <w:r w:rsidR="006A210E" w:rsidRPr="00656614">
        <w:rPr>
          <w:rFonts w:ascii="Times New Roman" w:eastAsia="Times New Roman" w:hAnsi="Times New Roman"/>
          <w:color w:val="000000"/>
          <w:sz w:val="24"/>
          <w:szCs w:val="24"/>
        </w:rPr>
        <w:t xml:space="preserve"> Table 2), findings were similar</w:t>
      </w:r>
      <w:r w:rsidR="005C6A63">
        <w:rPr>
          <w:rFonts w:ascii="Times New Roman" w:eastAsia="Times New Roman" w:hAnsi="Times New Roman"/>
          <w:color w:val="000000"/>
          <w:sz w:val="24"/>
          <w:szCs w:val="24"/>
        </w:rPr>
        <w:t xml:space="preserve"> to those from the whole sample</w:t>
      </w:r>
      <w:r w:rsidR="006A210E" w:rsidRPr="00656614">
        <w:rPr>
          <w:rFonts w:ascii="Times New Roman" w:eastAsia="Times New Roman" w:hAnsi="Times New Roman"/>
          <w:color w:val="000000"/>
          <w:sz w:val="24"/>
          <w:szCs w:val="24"/>
        </w:rPr>
        <w:t xml:space="preserve">, except that differences in </w:t>
      </w:r>
      <w:r w:rsidR="00F70903">
        <w:rPr>
          <w:rFonts w:ascii="Times New Roman" w:eastAsia="Times New Roman" w:hAnsi="Times New Roman"/>
          <w:color w:val="000000"/>
          <w:sz w:val="24"/>
          <w:szCs w:val="24"/>
        </w:rPr>
        <w:t>leg</w:t>
      </w:r>
      <w:r w:rsidR="006A210E" w:rsidRPr="00656614">
        <w:rPr>
          <w:rFonts w:ascii="Times New Roman" w:eastAsia="Times New Roman" w:hAnsi="Times New Roman"/>
          <w:color w:val="000000"/>
          <w:sz w:val="24"/>
          <w:szCs w:val="24"/>
        </w:rPr>
        <w:t>al history and race were no longer significant. Additionally, in the post-1970 era of mass murder in the U.S., mass murderers who use</w:t>
      </w:r>
      <w:r w:rsidR="007640F0">
        <w:rPr>
          <w:rFonts w:ascii="Times New Roman" w:eastAsia="Times New Roman" w:hAnsi="Times New Roman"/>
          <w:color w:val="000000"/>
          <w:sz w:val="24"/>
          <w:szCs w:val="24"/>
        </w:rPr>
        <w:t>d</w:t>
      </w:r>
      <w:r w:rsidR="006A210E" w:rsidRPr="00656614">
        <w:rPr>
          <w:rFonts w:ascii="Times New Roman" w:eastAsia="Times New Roman" w:hAnsi="Times New Roman"/>
          <w:color w:val="000000"/>
          <w:sz w:val="24"/>
          <w:szCs w:val="24"/>
        </w:rPr>
        <w:t xml:space="preserve"> </w:t>
      </w:r>
      <w:r w:rsidR="005C6A63">
        <w:rPr>
          <w:rFonts w:ascii="Times New Roman" w:eastAsia="Times New Roman" w:hAnsi="Times New Roman"/>
          <w:color w:val="000000"/>
          <w:sz w:val="24"/>
          <w:szCs w:val="24"/>
        </w:rPr>
        <w:t>firearms</w:t>
      </w:r>
      <w:r w:rsidR="006A210E" w:rsidRPr="00656614">
        <w:rPr>
          <w:rFonts w:ascii="Times New Roman" w:eastAsia="Times New Roman" w:hAnsi="Times New Roman"/>
          <w:color w:val="000000"/>
          <w:sz w:val="24"/>
          <w:szCs w:val="24"/>
        </w:rPr>
        <w:t xml:space="preserve"> tend</w:t>
      </w:r>
      <w:r w:rsidR="007640F0">
        <w:rPr>
          <w:rFonts w:ascii="Times New Roman" w:eastAsia="Times New Roman" w:hAnsi="Times New Roman"/>
          <w:color w:val="000000"/>
          <w:sz w:val="24"/>
          <w:szCs w:val="24"/>
        </w:rPr>
        <w:t>ed</w:t>
      </w:r>
      <w:r w:rsidR="006A210E" w:rsidRPr="00656614">
        <w:rPr>
          <w:rFonts w:ascii="Times New Roman" w:eastAsia="Times New Roman" w:hAnsi="Times New Roman"/>
          <w:color w:val="000000"/>
          <w:sz w:val="24"/>
          <w:szCs w:val="24"/>
        </w:rPr>
        <w:t xml:space="preserve"> to be older (p&lt;0.01) than those who employ</w:t>
      </w:r>
      <w:r w:rsidR="007640F0">
        <w:rPr>
          <w:rFonts w:ascii="Times New Roman" w:eastAsia="Times New Roman" w:hAnsi="Times New Roman"/>
          <w:color w:val="000000"/>
          <w:sz w:val="24"/>
          <w:szCs w:val="24"/>
        </w:rPr>
        <w:t>ed</w:t>
      </w:r>
      <w:r w:rsidR="006A210E" w:rsidRPr="00656614">
        <w:rPr>
          <w:rFonts w:ascii="Times New Roman" w:eastAsia="Times New Roman" w:hAnsi="Times New Roman"/>
          <w:color w:val="000000"/>
          <w:sz w:val="24"/>
          <w:szCs w:val="24"/>
        </w:rPr>
        <w:t xml:space="preserve"> other methods.</w:t>
      </w:r>
    </w:p>
    <w:p w14:paraId="2AE17182" w14:textId="77777777" w:rsidR="004669C9" w:rsidRPr="00656614" w:rsidRDefault="004669C9" w:rsidP="00A319A0">
      <w:pPr>
        <w:spacing w:after="0" w:line="480" w:lineRule="auto"/>
        <w:rPr>
          <w:rFonts w:ascii="Times New Roman" w:eastAsia="Times New Roman" w:hAnsi="Times New Roman"/>
          <w:color w:val="000000"/>
          <w:sz w:val="24"/>
          <w:szCs w:val="24"/>
        </w:rPr>
      </w:pPr>
    </w:p>
    <w:p w14:paraId="0FCE4578" w14:textId="33F18260" w:rsidR="0050501F" w:rsidRPr="006C5A3D" w:rsidRDefault="0050501F" w:rsidP="00A319A0">
      <w:pPr>
        <w:spacing w:after="0" w:line="48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Mass Shooters Using</w:t>
      </w:r>
      <w:r w:rsidRPr="00964ECC">
        <w:rPr>
          <w:rFonts w:ascii="Times New Roman" w:eastAsia="Times New Roman" w:hAnsi="Times New Roman"/>
          <w:color w:val="000000"/>
          <w:sz w:val="24"/>
          <w:szCs w:val="24"/>
          <w:u w:val="single"/>
        </w:rPr>
        <w:t xml:space="preserve"> Non-Automatic vs. Semi- or Fully-Automatic/Assault-Style Firearms</w:t>
      </w:r>
    </w:p>
    <w:p w14:paraId="774BB461" w14:textId="2F5DA451" w:rsidR="0050501F" w:rsidRPr="00964ECC" w:rsidRDefault="0050501F" w:rsidP="00A319A0">
      <w:pPr>
        <w:spacing w:after="0" w:line="48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We were able to identify whether </w:t>
      </w:r>
      <w:r w:rsidRPr="00964ECC">
        <w:rPr>
          <w:rFonts w:ascii="Times New Roman" w:eastAsia="Times New Roman" w:hAnsi="Times New Roman"/>
          <w:color w:val="000000"/>
          <w:sz w:val="24"/>
          <w:szCs w:val="24"/>
        </w:rPr>
        <w:t>firearm</w:t>
      </w:r>
      <w:r>
        <w:rPr>
          <w:rFonts w:ascii="Times New Roman" w:eastAsia="Times New Roman" w:hAnsi="Times New Roman"/>
          <w:color w:val="000000"/>
          <w:sz w:val="24"/>
          <w:szCs w:val="24"/>
        </w:rPr>
        <w:t>s</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were</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of the </w:t>
      </w:r>
      <w:r w:rsidRPr="00964ECC">
        <w:rPr>
          <w:rFonts w:ascii="Times New Roman" w:eastAsia="Times New Roman" w:hAnsi="Times New Roman"/>
          <w:color w:val="000000"/>
          <w:sz w:val="24"/>
          <w:szCs w:val="24"/>
        </w:rPr>
        <w:t>non-automatic or semi-automatic/fully-automatic/assault-style (heretofore referred to as “semi- or fully-automatic”)</w:t>
      </w:r>
      <w:r>
        <w:rPr>
          <w:rFonts w:ascii="Times New Roman" w:eastAsia="Times New Roman" w:hAnsi="Times New Roman"/>
          <w:color w:val="000000"/>
          <w:sz w:val="24"/>
          <w:szCs w:val="24"/>
        </w:rPr>
        <w:t xml:space="preserve"> types</w:t>
      </w:r>
      <w:r w:rsidRPr="00964ECC">
        <w:rPr>
          <w:rFonts w:ascii="Times New Roman" w:eastAsia="Times New Roman" w:hAnsi="Times New Roman"/>
          <w:color w:val="000000"/>
          <w:sz w:val="24"/>
          <w:szCs w:val="24"/>
        </w:rPr>
        <w:t xml:space="preserve"> for </w:t>
      </w:r>
      <w:r w:rsidR="00E01DE1">
        <w:rPr>
          <w:rFonts w:ascii="Times New Roman" w:eastAsia="Times New Roman" w:hAnsi="Times New Roman"/>
          <w:color w:val="000000"/>
          <w:sz w:val="24"/>
          <w:szCs w:val="24"/>
        </w:rPr>
        <w:t>651</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of</w:t>
      </w:r>
      <w:r w:rsidRPr="00964ECC">
        <w:rPr>
          <w:rFonts w:ascii="Times New Roman" w:eastAsia="Times New Roman" w:hAnsi="Times New Roman"/>
          <w:color w:val="000000"/>
          <w:sz w:val="24"/>
          <w:szCs w:val="24"/>
        </w:rPr>
        <w:t xml:space="preserve"> the </w:t>
      </w:r>
      <w:r w:rsidR="00E01DE1">
        <w:rPr>
          <w:rFonts w:ascii="Times New Roman" w:eastAsia="Times New Roman" w:hAnsi="Times New Roman"/>
          <w:color w:val="000000"/>
          <w:sz w:val="24"/>
          <w:szCs w:val="24"/>
        </w:rPr>
        <w:t>855</w:t>
      </w:r>
      <w:r w:rsidRPr="00964ECC">
        <w:rPr>
          <w:rFonts w:ascii="Times New Roman" w:eastAsia="Times New Roman" w:hAnsi="Times New Roman"/>
          <w:color w:val="000000"/>
          <w:sz w:val="24"/>
          <w:szCs w:val="24"/>
        </w:rPr>
        <w:t xml:space="preserve"> mass</w:t>
      </w:r>
      <w:r>
        <w:rPr>
          <w:rFonts w:ascii="Times New Roman" w:eastAsia="Times New Roman" w:hAnsi="Times New Roman"/>
          <w:color w:val="000000"/>
          <w:sz w:val="24"/>
          <w:szCs w:val="24"/>
        </w:rPr>
        <w:t xml:space="preserve"> </w:t>
      </w:r>
      <w:r w:rsidRPr="00964ECC">
        <w:rPr>
          <w:rFonts w:ascii="Times New Roman" w:eastAsia="Times New Roman" w:hAnsi="Times New Roman"/>
          <w:color w:val="000000"/>
          <w:sz w:val="24"/>
          <w:szCs w:val="24"/>
        </w:rPr>
        <w:t xml:space="preserve">shooters. Since semi-automatic </w:t>
      </w:r>
      <w:r>
        <w:rPr>
          <w:rFonts w:ascii="Times New Roman" w:eastAsia="Times New Roman" w:hAnsi="Times New Roman"/>
          <w:color w:val="000000"/>
          <w:sz w:val="24"/>
          <w:szCs w:val="24"/>
        </w:rPr>
        <w:t>firearms</w:t>
      </w:r>
      <w:r w:rsidRPr="00964ECC">
        <w:rPr>
          <w:rFonts w:ascii="Times New Roman" w:eastAsia="Times New Roman" w:hAnsi="Times New Roman"/>
          <w:color w:val="000000"/>
          <w:sz w:val="24"/>
          <w:szCs w:val="24"/>
        </w:rPr>
        <w:t xml:space="preserve"> </w:t>
      </w:r>
      <w:r w:rsidR="007640F0">
        <w:rPr>
          <w:rFonts w:ascii="Times New Roman" w:eastAsia="Times New Roman" w:hAnsi="Times New Roman"/>
          <w:color w:val="000000"/>
          <w:sz w:val="24"/>
          <w:szCs w:val="24"/>
        </w:rPr>
        <w:t>only became widely</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commercially</w:t>
      </w:r>
      <w:r w:rsidRPr="00964ECC">
        <w:rPr>
          <w:rFonts w:ascii="Times New Roman" w:eastAsia="Times New Roman" w:hAnsi="Times New Roman"/>
          <w:color w:val="000000"/>
          <w:sz w:val="24"/>
          <w:szCs w:val="24"/>
        </w:rPr>
        <w:t xml:space="preserve"> available </w:t>
      </w:r>
      <w:r w:rsidR="007640F0">
        <w:rPr>
          <w:rFonts w:ascii="Times New Roman" w:eastAsia="Times New Roman" w:hAnsi="Times New Roman"/>
          <w:color w:val="000000"/>
          <w:sz w:val="24"/>
          <w:szCs w:val="24"/>
        </w:rPr>
        <w:t>in</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mid-to-late 1960s</w:t>
      </w:r>
      <w:r w:rsidRPr="00964ECC">
        <w:rPr>
          <w:rFonts w:ascii="Times New Roman" w:eastAsia="Times New Roman" w:hAnsi="Times New Roman"/>
          <w:color w:val="000000"/>
          <w:sz w:val="24"/>
          <w:szCs w:val="24"/>
        </w:rPr>
        <w:t>, we limited these analyses to mass</w:t>
      </w:r>
      <w:r>
        <w:rPr>
          <w:rFonts w:ascii="Times New Roman" w:eastAsia="Times New Roman" w:hAnsi="Times New Roman"/>
          <w:color w:val="000000"/>
          <w:sz w:val="24"/>
          <w:szCs w:val="24"/>
        </w:rPr>
        <w:t xml:space="preserve"> </w:t>
      </w:r>
      <w:r w:rsidRPr="00964ECC">
        <w:rPr>
          <w:rFonts w:ascii="Times New Roman" w:eastAsia="Times New Roman" w:hAnsi="Times New Roman"/>
          <w:color w:val="000000"/>
          <w:sz w:val="24"/>
          <w:szCs w:val="24"/>
        </w:rPr>
        <w:t xml:space="preserve">shootings </w:t>
      </w:r>
      <w:r>
        <w:rPr>
          <w:rFonts w:ascii="Times New Roman" w:eastAsia="Times New Roman" w:hAnsi="Times New Roman"/>
          <w:color w:val="000000"/>
          <w:sz w:val="24"/>
          <w:szCs w:val="24"/>
        </w:rPr>
        <w:t>after 1970</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w:t>
      </w:r>
      <w:r w:rsidRPr="00964ECC">
        <w:rPr>
          <w:rFonts w:ascii="Times New Roman" w:eastAsia="Times New Roman" w:hAnsi="Times New Roman"/>
          <w:color w:val="000000"/>
          <w:sz w:val="24"/>
          <w:szCs w:val="24"/>
        </w:rPr>
        <w:t>ata were available for 5</w:t>
      </w:r>
      <w:r w:rsidR="00E01DE1">
        <w:rPr>
          <w:rFonts w:ascii="Times New Roman" w:eastAsia="Times New Roman" w:hAnsi="Times New Roman"/>
          <w:color w:val="000000"/>
          <w:sz w:val="24"/>
          <w:szCs w:val="24"/>
        </w:rPr>
        <w:t>65</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cases</w:t>
      </w:r>
      <w:r w:rsidRPr="00964ECC">
        <w:rPr>
          <w:rFonts w:ascii="Times New Roman" w:eastAsia="Times New Roman" w:hAnsi="Times New Roman"/>
          <w:color w:val="000000"/>
          <w:sz w:val="24"/>
          <w:szCs w:val="24"/>
        </w:rPr>
        <w:t xml:space="preserve"> (</w:t>
      </w:r>
      <w:r w:rsidR="00243B66">
        <w:rPr>
          <w:rFonts w:ascii="Times New Roman" w:eastAsia="Times New Roman" w:hAnsi="Times New Roman"/>
          <w:color w:val="000000"/>
          <w:sz w:val="24"/>
          <w:szCs w:val="24"/>
        </w:rPr>
        <w:t>Supplementa</w:t>
      </w:r>
      <w:r w:rsidR="00E01DE1">
        <w:rPr>
          <w:rFonts w:ascii="Times New Roman" w:eastAsia="Times New Roman" w:hAnsi="Times New Roman"/>
          <w:color w:val="000000"/>
          <w:sz w:val="24"/>
          <w:szCs w:val="24"/>
        </w:rPr>
        <w:t>l</w:t>
      </w:r>
      <w:r w:rsidR="00243B66">
        <w:rPr>
          <w:rFonts w:ascii="Times New Roman" w:eastAsia="Times New Roman" w:hAnsi="Times New Roman"/>
          <w:color w:val="000000"/>
          <w:sz w:val="24"/>
          <w:szCs w:val="24"/>
        </w:rPr>
        <w:t xml:space="preserve"> </w:t>
      </w:r>
      <w:r w:rsidRPr="00964ECC">
        <w:rPr>
          <w:rFonts w:ascii="Times New Roman" w:eastAsia="Times New Roman" w:hAnsi="Times New Roman"/>
          <w:color w:val="000000"/>
          <w:sz w:val="24"/>
          <w:szCs w:val="24"/>
        </w:rPr>
        <w:t xml:space="preserve">Table </w:t>
      </w:r>
      <w:r w:rsidR="00CB332D">
        <w:rPr>
          <w:rFonts w:ascii="Times New Roman" w:eastAsia="Times New Roman" w:hAnsi="Times New Roman"/>
          <w:color w:val="000000"/>
          <w:sz w:val="24"/>
          <w:szCs w:val="24"/>
        </w:rPr>
        <w:t>4</w:t>
      </w:r>
      <w:r w:rsidRPr="00964ECC">
        <w:rPr>
          <w:rFonts w:ascii="Times New Roman" w:eastAsia="Times New Roman" w:hAnsi="Times New Roman"/>
          <w:color w:val="000000"/>
          <w:sz w:val="24"/>
          <w:szCs w:val="24"/>
        </w:rPr>
        <w:t>). Just over half (51%) used non-automatic weapons, while 4</w:t>
      </w:r>
      <w:r w:rsidR="00BD1D0F">
        <w:rPr>
          <w:rFonts w:ascii="Times New Roman" w:eastAsia="Times New Roman" w:hAnsi="Times New Roman"/>
          <w:color w:val="000000"/>
          <w:sz w:val="24"/>
          <w:szCs w:val="24"/>
        </w:rPr>
        <w:t>1</w:t>
      </w:r>
      <w:r w:rsidRPr="00964ECC">
        <w:rPr>
          <w:rFonts w:ascii="Times New Roman" w:eastAsia="Times New Roman" w:hAnsi="Times New Roman"/>
          <w:color w:val="000000"/>
          <w:sz w:val="24"/>
          <w:szCs w:val="24"/>
        </w:rPr>
        <w:t xml:space="preserve">% used semi- or fully-automatic </w:t>
      </w:r>
      <w:r>
        <w:rPr>
          <w:rFonts w:ascii="Times New Roman" w:eastAsia="Times New Roman" w:hAnsi="Times New Roman"/>
          <w:color w:val="000000"/>
          <w:sz w:val="24"/>
          <w:szCs w:val="24"/>
        </w:rPr>
        <w:t>firearms</w:t>
      </w:r>
      <w:r w:rsidRPr="00964ECC">
        <w:rPr>
          <w:rFonts w:ascii="Times New Roman" w:eastAsia="Times New Roman" w:hAnsi="Times New Roman"/>
          <w:color w:val="000000"/>
          <w:sz w:val="24"/>
          <w:szCs w:val="24"/>
        </w:rPr>
        <w:t xml:space="preserve">, and </w:t>
      </w:r>
      <w:r w:rsidR="00E01DE1">
        <w:rPr>
          <w:rFonts w:ascii="Times New Roman" w:eastAsia="Times New Roman" w:hAnsi="Times New Roman"/>
          <w:color w:val="000000"/>
          <w:sz w:val="24"/>
          <w:szCs w:val="24"/>
        </w:rPr>
        <w:t>9</w:t>
      </w:r>
      <w:r w:rsidRPr="00964ECC">
        <w:rPr>
          <w:rFonts w:ascii="Times New Roman" w:eastAsia="Times New Roman" w:hAnsi="Times New Roman"/>
          <w:color w:val="000000"/>
          <w:sz w:val="24"/>
          <w:szCs w:val="24"/>
        </w:rPr>
        <w:t xml:space="preserve">% used </w:t>
      </w:r>
      <w:r>
        <w:rPr>
          <w:rFonts w:ascii="Times New Roman" w:eastAsia="Times New Roman" w:hAnsi="Times New Roman"/>
          <w:color w:val="000000"/>
          <w:sz w:val="24"/>
          <w:szCs w:val="24"/>
        </w:rPr>
        <w:t>both types</w:t>
      </w:r>
      <w:r w:rsidRPr="00964ECC">
        <w:rPr>
          <w:rFonts w:ascii="Times New Roman" w:eastAsia="Times New Roman" w:hAnsi="Times New Roman"/>
          <w:color w:val="000000"/>
          <w:sz w:val="24"/>
          <w:szCs w:val="24"/>
        </w:rPr>
        <w:t xml:space="preserve">. For these analyses, we combined the “semi- or fully-automatic” and “both” groups </w:t>
      </w:r>
      <w:r>
        <w:rPr>
          <w:rFonts w:ascii="Times New Roman" w:eastAsia="Times New Roman" w:hAnsi="Times New Roman"/>
          <w:color w:val="000000"/>
          <w:sz w:val="24"/>
          <w:szCs w:val="24"/>
        </w:rPr>
        <w:t xml:space="preserve">in </w:t>
      </w:r>
      <w:r w:rsidR="003271E2">
        <w:rPr>
          <w:rFonts w:ascii="Times New Roman" w:eastAsia="Times New Roman" w:hAnsi="Times New Roman"/>
          <w:color w:val="000000"/>
          <w:sz w:val="24"/>
          <w:szCs w:val="24"/>
        </w:rPr>
        <w:t>Supplementa</w:t>
      </w:r>
      <w:r w:rsidR="00D7690B">
        <w:rPr>
          <w:rFonts w:ascii="Times New Roman" w:eastAsia="Times New Roman" w:hAnsi="Times New Roman"/>
          <w:color w:val="000000"/>
          <w:sz w:val="24"/>
          <w:szCs w:val="24"/>
        </w:rPr>
        <w:t>l</w:t>
      </w:r>
      <w:r w:rsidR="003271E2">
        <w:rPr>
          <w:rFonts w:ascii="Times New Roman" w:eastAsia="Times New Roman" w:hAnsi="Times New Roman"/>
          <w:color w:val="000000"/>
          <w:sz w:val="24"/>
          <w:szCs w:val="24"/>
        </w:rPr>
        <w:t xml:space="preserve"> </w:t>
      </w:r>
      <w:r w:rsidRPr="00964ECC">
        <w:rPr>
          <w:rFonts w:ascii="Times New Roman" w:eastAsia="Times New Roman" w:hAnsi="Times New Roman"/>
          <w:color w:val="000000"/>
          <w:sz w:val="24"/>
          <w:szCs w:val="24"/>
        </w:rPr>
        <w:t xml:space="preserve">Table </w:t>
      </w:r>
      <w:r w:rsidR="006375FE">
        <w:rPr>
          <w:rFonts w:ascii="Times New Roman" w:eastAsia="Times New Roman" w:hAnsi="Times New Roman"/>
          <w:color w:val="000000"/>
          <w:sz w:val="24"/>
          <w:szCs w:val="24"/>
        </w:rPr>
        <w:t>4</w:t>
      </w:r>
      <w:r w:rsidRPr="00964ECC">
        <w:rPr>
          <w:rFonts w:ascii="Times New Roman" w:eastAsia="Times New Roman" w:hAnsi="Times New Roman"/>
          <w:color w:val="000000"/>
          <w:sz w:val="24"/>
          <w:szCs w:val="24"/>
        </w:rPr>
        <w:t>.</w:t>
      </w:r>
    </w:p>
    <w:p w14:paraId="7D10EC0F" w14:textId="65A6C621" w:rsidR="0050501F" w:rsidRPr="00964ECC" w:rsidRDefault="0050501F" w:rsidP="00A319A0">
      <w:pPr>
        <w:spacing w:after="0" w:line="48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I</w:t>
      </w:r>
      <w:r w:rsidRPr="00964ECC">
        <w:rPr>
          <w:rFonts w:ascii="Times New Roman" w:eastAsia="Times New Roman" w:hAnsi="Times New Roman"/>
          <w:color w:val="000000"/>
          <w:sz w:val="24"/>
          <w:szCs w:val="24"/>
        </w:rPr>
        <w:t xml:space="preserve">mportant differences emerged between </w:t>
      </w:r>
      <w:r>
        <w:rPr>
          <w:rFonts w:ascii="Times New Roman" w:eastAsia="Times New Roman" w:hAnsi="Times New Roman"/>
          <w:color w:val="000000"/>
          <w:sz w:val="24"/>
          <w:szCs w:val="24"/>
        </w:rPr>
        <w:t>the two groups. T</w:t>
      </w:r>
      <w:r w:rsidRPr="00964ECC">
        <w:rPr>
          <w:rFonts w:ascii="Times New Roman" w:eastAsia="Times New Roman" w:hAnsi="Times New Roman"/>
          <w:color w:val="000000"/>
          <w:sz w:val="24"/>
          <w:szCs w:val="24"/>
        </w:rPr>
        <w:t xml:space="preserve">he average number of fatalities per incident </w:t>
      </w:r>
      <w:r>
        <w:rPr>
          <w:rFonts w:ascii="Times New Roman" w:eastAsia="Times New Roman" w:hAnsi="Times New Roman"/>
          <w:color w:val="000000"/>
          <w:sz w:val="24"/>
          <w:szCs w:val="24"/>
        </w:rPr>
        <w:t>was</w:t>
      </w:r>
      <w:r w:rsidRPr="00964ECC">
        <w:rPr>
          <w:rFonts w:ascii="Times New Roman" w:eastAsia="Times New Roman" w:hAnsi="Times New Roman"/>
          <w:color w:val="000000"/>
          <w:sz w:val="24"/>
          <w:szCs w:val="24"/>
        </w:rPr>
        <w:t xml:space="preserve"> higher when a semi- or fully-automatic </w:t>
      </w:r>
      <w:r>
        <w:rPr>
          <w:rFonts w:ascii="Times New Roman" w:eastAsia="Times New Roman" w:hAnsi="Times New Roman"/>
          <w:color w:val="000000"/>
          <w:sz w:val="24"/>
          <w:szCs w:val="24"/>
        </w:rPr>
        <w:t>firearm</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was</w:t>
      </w:r>
      <w:r w:rsidRPr="00964ECC">
        <w:rPr>
          <w:rFonts w:ascii="Times New Roman" w:eastAsia="Times New Roman" w:hAnsi="Times New Roman"/>
          <w:color w:val="000000"/>
          <w:sz w:val="24"/>
          <w:szCs w:val="24"/>
        </w:rPr>
        <w:t xml:space="preserve"> used (mean 6.</w:t>
      </w:r>
      <w:r w:rsidR="00E256CB">
        <w:rPr>
          <w:rFonts w:ascii="Times New Roman" w:eastAsia="Times New Roman" w:hAnsi="Times New Roman"/>
          <w:color w:val="000000"/>
          <w:sz w:val="24"/>
          <w:szCs w:val="24"/>
        </w:rPr>
        <w:t>4</w:t>
      </w:r>
      <w:r w:rsidRPr="00964ECC">
        <w:rPr>
          <w:rFonts w:ascii="Times New Roman" w:eastAsia="Times New Roman" w:hAnsi="Times New Roman"/>
          <w:color w:val="000000"/>
          <w:sz w:val="24"/>
          <w:szCs w:val="24"/>
        </w:rPr>
        <w:t xml:space="preserve"> [5.</w:t>
      </w:r>
      <w:r w:rsidR="00E256CB">
        <w:rPr>
          <w:rFonts w:ascii="Times New Roman" w:eastAsia="Times New Roman" w:hAnsi="Times New Roman"/>
          <w:color w:val="000000"/>
          <w:sz w:val="24"/>
          <w:szCs w:val="24"/>
        </w:rPr>
        <w:t>6</w:t>
      </w:r>
      <w:r w:rsidRPr="00964EC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vs. </w:t>
      </w:r>
      <w:r w:rsidRPr="00964ECC">
        <w:rPr>
          <w:rFonts w:ascii="Times New Roman" w:eastAsia="Times New Roman" w:hAnsi="Times New Roman"/>
          <w:color w:val="000000"/>
          <w:sz w:val="24"/>
          <w:szCs w:val="24"/>
        </w:rPr>
        <w:t>4.</w:t>
      </w:r>
      <w:r w:rsidR="00243B66">
        <w:rPr>
          <w:rFonts w:ascii="Times New Roman" w:eastAsia="Times New Roman" w:hAnsi="Times New Roman"/>
          <w:color w:val="000000"/>
          <w:sz w:val="24"/>
          <w:szCs w:val="24"/>
        </w:rPr>
        <w:t>8</w:t>
      </w:r>
      <w:r w:rsidRPr="00964ECC">
        <w:rPr>
          <w:rFonts w:ascii="Times New Roman" w:eastAsia="Times New Roman" w:hAnsi="Times New Roman"/>
          <w:color w:val="000000"/>
          <w:sz w:val="24"/>
          <w:szCs w:val="24"/>
        </w:rPr>
        <w:t xml:space="preserve"> [3.</w:t>
      </w:r>
      <w:r w:rsidR="00E256CB">
        <w:rPr>
          <w:rFonts w:ascii="Times New Roman" w:eastAsia="Times New Roman" w:hAnsi="Times New Roman"/>
          <w:color w:val="000000"/>
          <w:sz w:val="24"/>
          <w:szCs w:val="24"/>
        </w:rPr>
        <w:t>7</w:t>
      </w:r>
      <w:r w:rsidRPr="00964ECC">
        <w:rPr>
          <w:rFonts w:ascii="Times New Roman" w:eastAsia="Times New Roman" w:hAnsi="Times New Roman"/>
          <w:color w:val="000000"/>
          <w:sz w:val="24"/>
          <w:szCs w:val="24"/>
        </w:rPr>
        <w:t xml:space="preserve">]; p&lt;0.01). </w:t>
      </w:r>
      <w:r>
        <w:rPr>
          <w:rFonts w:ascii="Times New Roman" w:eastAsia="Times New Roman" w:hAnsi="Times New Roman"/>
          <w:color w:val="000000"/>
          <w:sz w:val="24"/>
          <w:szCs w:val="24"/>
        </w:rPr>
        <w:t>U.S.-based m</w:t>
      </w:r>
      <w:r w:rsidRPr="00964ECC">
        <w:rPr>
          <w:rFonts w:ascii="Times New Roman" w:eastAsia="Times New Roman" w:hAnsi="Times New Roman"/>
          <w:color w:val="000000"/>
          <w:sz w:val="24"/>
          <w:szCs w:val="24"/>
        </w:rPr>
        <w:t>ass</w:t>
      </w:r>
      <w:r>
        <w:rPr>
          <w:rFonts w:ascii="Times New Roman" w:eastAsia="Times New Roman" w:hAnsi="Times New Roman"/>
          <w:color w:val="000000"/>
          <w:sz w:val="24"/>
          <w:szCs w:val="24"/>
        </w:rPr>
        <w:t xml:space="preserve"> </w:t>
      </w:r>
      <w:r w:rsidRPr="00964ECC">
        <w:rPr>
          <w:rFonts w:ascii="Times New Roman" w:eastAsia="Times New Roman" w:hAnsi="Times New Roman"/>
          <w:color w:val="000000"/>
          <w:sz w:val="24"/>
          <w:szCs w:val="24"/>
        </w:rPr>
        <w:t xml:space="preserve">shooters </w:t>
      </w:r>
      <w:r>
        <w:rPr>
          <w:rFonts w:ascii="Times New Roman" w:eastAsia="Times New Roman" w:hAnsi="Times New Roman"/>
          <w:color w:val="000000"/>
          <w:sz w:val="24"/>
          <w:szCs w:val="24"/>
        </w:rPr>
        <w:t>we</w:t>
      </w:r>
      <w:r w:rsidRPr="00964ECC">
        <w:rPr>
          <w:rFonts w:ascii="Times New Roman" w:eastAsia="Times New Roman" w:hAnsi="Times New Roman"/>
          <w:color w:val="000000"/>
          <w:sz w:val="24"/>
          <w:szCs w:val="24"/>
        </w:rPr>
        <w:t xml:space="preserve">re much less likely to use semi- or fully-automatic </w:t>
      </w:r>
      <w:r>
        <w:rPr>
          <w:rFonts w:ascii="Times New Roman" w:eastAsia="Times New Roman" w:hAnsi="Times New Roman"/>
          <w:color w:val="000000"/>
          <w:sz w:val="24"/>
          <w:szCs w:val="24"/>
        </w:rPr>
        <w:t>firearms</w:t>
      </w:r>
      <w:r w:rsidRPr="00964ECC">
        <w:rPr>
          <w:rFonts w:ascii="Times New Roman" w:eastAsia="Times New Roman" w:hAnsi="Times New Roman"/>
          <w:color w:val="000000"/>
          <w:sz w:val="24"/>
          <w:szCs w:val="24"/>
        </w:rPr>
        <w:t xml:space="preserve"> than those based in other countries (X</w:t>
      </w:r>
      <w:r w:rsidRPr="00A07BA2">
        <w:rPr>
          <w:rFonts w:ascii="Times New Roman" w:eastAsia="Times New Roman" w:hAnsi="Times New Roman"/>
          <w:color w:val="000000"/>
          <w:sz w:val="24"/>
          <w:szCs w:val="24"/>
          <w:vertAlign w:val="superscript"/>
        </w:rPr>
        <w:t>2</w:t>
      </w:r>
      <w:r w:rsidRPr="00964ECC">
        <w:rPr>
          <w:rFonts w:ascii="Times New Roman" w:eastAsia="Times New Roman" w:hAnsi="Times New Roman"/>
          <w:color w:val="000000"/>
          <w:sz w:val="24"/>
          <w:szCs w:val="24"/>
        </w:rPr>
        <w:t>=2</w:t>
      </w:r>
      <w:r w:rsidR="00E256CB">
        <w:rPr>
          <w:rFonts w:ascii="Times New Roman" w:eastAsia="Times New Roman" w:hAnsi="Times New Roman"/>
          <w:color w:val="000000"/>
          <w:sz w:val="24"/>
          <w:szCs w:val="24"/>
        </w:rPr>
        <w:t>6</w:t>
      </w:r>
      <w:r w:rsidRPr="00964ECC">
        <w:rPr>
          <w:rFonts w:ascii="Times New Roman" w:eastAsia="Times New Roman" w:hAnsi="Times New Roman"/>
          <w:color w:val="000000"/>
          <w:sz w:val="24"/>
          <w:szCs w:val="24"/>
        </w:rPr>
        <w:t>.</w:t>
      </w:r>
      <w:r w:rsidR="00E256CB">
        <w:rPr>
          <w:rFonts w:ascii="Times New Roman" w:eastAsia="Times New Roman" w:hAnsi="Times New Roman"/>
          <w:color w:val="000000"/>
          <w:sz w:val="24"/>
          <w:szCs w:val="24"/>
        </w:rPr>
        <w:t>6</w:t>
      </w:r>
      <w:r w:rsidRPr="00964ECC">
        <w:rPr>
          <w:rFonts w:ascii="Times New Roman" w:eastAsia="Times New Roman" w:hAnsi="Times New Roman"/>
          <w:color w:val="000000"/>
          <w:sz w:val="24"/>
          <w:szCs w:val="24"/>
        </w:rPr>
        <w:t xml:space="preserve">, p&lt;0.01). </w:t>
      </w:r>
      <w:r>
        <w:rPr>
          <w:rFonts w:ascii="Times New Roman" w:eastAsia="Times New Roman" w:hAnsi="Times New Roman"/>
          <w:color w:val="000000"/>
          <w:sz w:val="24"/>
          <w:szCs w:val="24"/>
        </w:rPr>
        <w:t xml:space="preserve">Mass shooters </w:t>
      </w:r>
      <w:r w:rsidRPr="00964ECC">
        <w:rPr>
          <w:rFonts w:ascii="Times New Roman" w:eastAsia="Times New Roman" w:hAnsi="Times New Roman"/>
          <w:color w:val="000000"/>
          <w:sz w:val="24"/>
          <w:szCs w:val="24"/>
        </w:rPr>
        <w:t xml:space="preserve">using semi- or fully-automatic </w:t>
      </w:r>
      <w:r>
        <w:rPr>
          <w:rFonts w:ascii="Times New Roman" w:eastAsia="Times New Roman" w:hAnsi="Times New Roman"/>
          <w:color w:val="000000"/>
          <w:sz w:val="24"/>
          <w:szCs w:val="24"/>
        </w:rPr>
        <w:t>firearms</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were</w:t>
      </w:r>
      <w:r w:rsidRPr="00964ECC">
        <w:rPr>
          <w:rFonts w:ascii="Times New Roman" w:eastAsia="Times New Roman" w:hAnsi="Times New Roman"/>
          <w:color w:val="000000"/>
          <w:sz w:val="24"/>
          <w:szCs w:val="24"/>
        </w:rPr>
        <w:t xml:space="preserve"> more likely to com</w:t>
      </w:r>
      <w:r w:rsidR="007C2D69">
        <w:rPr>
          <w:rFonts w:ascii="Times New Roman" w:eastAsia="Times New Roman" w:hAnsi="Times New Roman"/>
          <w:color w:val="000000"/>
          <w:sz w:val="24"/>
          <w:szCs w:val="24"/>
        </w:rPr>
        <w:t>plete</w:t>
      </w:r>
      <w:r w:rsidRPr="00964ECC">
        <w:rPr>
          <w:rFonts w:ascii="Times New Roman" w:eastAsia="Times New Roman" w:hAnsi="Times New Roman"/>
          <w:color w:val="000000"/>
          <w:sz w:val="24"/>
          <w:szCs w:val="24"/>
        </w:rPr>
        <w:t xml:space="preserve"> suicide (X</w:t>
      </w:r>
      <w:r w:rsidRPr="00A07BA2">
        <w:rPr>
          <w:rFonts w:ascii="Times New Roman" w:eastAsia="Times New Roman" w:hAnsi="Times New Roman"/>
          <w:color w:val="000000"/>
          <w:sz w:val="24"/>
          <w:szCs w:val="24"/>
          <w:vertAlign w:val="superscript"/>
        </w:rPr>
        <w:t>2</w:t>
      </w:r>
      <w:r w:rsidRPr="00964ECC">
        <w:rPr>
          <w:rFonts w:ascii="Times New Roman" w:eastAsia="Times New Roman" w:hAnsi="Times New Roman"/>
          <w:color w:val="000000"/>
          <w:sz w:val="24"/>
          <w:szCs w:val="24"/>
        </w:rPr>
        <w:t>=</w:t>
      </w:r>
      <w:r w:rsidR="00E256CB">
        <w:rPr>
          <w:rFonts w:ascii="Times New Roman" w:eastAsia="Times New Roman" w:hAnsi="Times New Roman"/>
          <w:color w:val="000000"/>
          <w:sz w:val="24"/>
          <w:szCs w:val="24"/>
        </w:rPr>
        <w:t>5</w:t>
      </w:r>
      <w:r w:rsidRPr="00964ECC">
        <w:rPr>
          <w:rFonts w:ascii="Times New Roman" w:eastAsia="Times New Roman" w:hAnsi="Times New Roman"/>
          <w:color w:val="000000"/>
          <w:sz w:val="24"/>
          <w:szCs w:val="24"/>
        </w:rPr>
        <w:t>.</w:t>
      </w:r>
      <w:r w:rsidR="00D63A4B">
        <w:rPr>
          <w:rFonts w:ascii="Times New Roman" w:eastAsia="Times New Roman" w:hAnsi="Times New Roman"/>
          <w:color w:val="000000"/>
          <w:sz w:val="24"/>
          <w:szCs w:val="24"/>
        </w:rPr>
        <w:t>7</w:t>
      </w:r>
      <w:r w:rsidRPr="00964ECC">
        <w:rPr>
          <w:rFonts w:ascii="Times New Roman" w:eastAsia="Times New Roman" w:hAnsi="Times New Roman"/>
          <w:color w:val="000000"/>
          <w:sz w:val="24"/>
          <w:szCs w:val="24"/>
        </w:rPr>
        <w:t>, p</w:t>
      </w:r>
      <w:r w:rsidR="00E256CB">
        <w:rPr>
          <w:rFonts w:ascii="Times New Roman" w:eastAsia="Times New Roman" w:hAnsi="Times New Roman"/>
          <w:color w:val="000000"/>
          <w:sz w:val="24"/>
          <w:szCs w:val="24"/>
        </w:rPr>
        <w:t>=</w:t>
      </w:r>
      <w:r w:rsidRPr="00964ECC">
        <w:rPr>
          <w:rFonts w:ascii="Times New Roman" w:eastAsia="Times New Roman" w:hAnsi="Times New Roman"/>
          <w:color w:val="000000"/>
          <w:sz w:val="24"/>
          <w:szCs w:val="24"/>
        </w:rPr>
        <w:t>0.0</w:t>
      </w:r>
      <w:r w:rsidR="00E256CB">
        <w:rPr>
          <w:rFonts w:ascii="Times New Roman" w:eastAsia="Times New Roman" w:hAnsi="Times New Roman"/>
          <w:color w:val="000000"/>
          <w:sz w:val="24"/>
          <w:szCs w:val="24"/>
        </w:rPr>
        <w:t>2</w:t>
      </w:r>
      <w:r w:rsidRPr="00964ECC">
        <w:rPr>
          <w:rFonts w:ascii="Times New Roman" w:eastAsia="Times New Roman" w:hAnsi="Times New Roman"/>
          <w:color w:val="000000"/>
          <w:sz w:val="24"/>
          <w:szCs w:val="24"/>
        </w:rPr>
        <w:t xml:space="preserve">) than those using non-automatic </w:t>
      </w:r>
      <w:r>
        <w:rPr>
          <w:rFonts w:ascii="Times New Roman" w:eastAsia="Times New Roman" w:hAnsi="Times New Roman"/>
          <w:color w:val="000000"/>
          <w:sz w:val="24"/>
          <w:szCs w:val="24"/>
        </w:rPr>
        <w:t>firearms</w:t>
      </w:r>
      <w:r w:rsidRPr="00964EC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We observed</w:t>
      </w:r>
      <w:r w:rsidRPr="00964ECC">
        <w:rPr>
          <w:rFonts w:ascii="Times New Roman" w:eastAsia="Times New Roman" w:hAnsi="Times New Roman"/>
          <w:color w:val="000000"/>
          <w:sz w:val="24"/>
          <w:szCs w:val="24"/>
        </w:rPr>
        <w:t xml:space="preserve"> no differences in gender, age, </w:t>
      </w:r>
      <w:r w:rsidR="00F70903">
        <w:rPr>
          <w:rFonts w:ascii="Times New Roman" w:eastAsia="Times New Roman" w:hAnsi="Times New Roman"/>
          <w:color w:val="000000"/>
          <w:sz w:val="24"/>
          <w:szCs w:val="24"/>
        </w:rPr>
        <w:t>leg</w:t>
      </w:r>
      <w:r w:rsidRPr="00964ECC">
        <w:rPr>
          <w:rFonts w:ascii="Times New Roman" w:eastAsia="Times New Roman" w:hAnsi="Times New Roman"/>
          <w:color w:val="000000"/>
          <w:sz w:val="24"/>
          <w:szCs w:val="24"/>
        </w:rPr>
        <w:t>al history, likelihood</w:t>
      </w:r>
      <w:r w:rsidR="00F0183C">
        <w:rPr>
          <w:rFonts w:ascii="Times New Roman" w:eastAsia="Times New Roman" w:hAnsi="Times New Roman"/>
          <w:color w:val="000000"/>
          <w:sz w:val="24"/>
          <w:szCs w:val="24"/>
        </w:rPr>
        <w:t xml:space="preserve"> for the perpetrator</w:t>
      </w:r>
      <w:r w:rsidRPr="00964ECC">
        <w:rPr>
          <w:rFonts w:ascii="Times New Roman" w:eastAsia="Times New Roman" w:hAnsi="Times New Roman"/>
          <w:color w:val="000000"/>
          <w:sz w:val="24"/>
          <w:szCs w:val="24"/>
        </w:rPr>
        <w:t xml:space="preserve"> to be injured or killed at the scene by others, history of </w:t>
      </w:r>
      <w:r w:rsidR="00B4423E">
        <w:rPr>
          <w:rFonts w:ascii="Times New Roman" w:eastAsia="Times New Roman" w:hAnsi="Times New Roman"/>
          <w:color w:val="000000"/>
          <w:sz w:val="24"/>
          <w:szCs w:val="24"/>
        </w:rPr>
        <w:t xml:space="preserve">psychotic </w:t>
      </w:r>
      <w:r w:rsidR="00B4423E">
        <w:rPr>
          <w:rFonts w:ascii="Times New Roman" w:eastAsia="Times New Roman" w:hAnsi="Times New Roman"/>
          <w:color w:val="000000"/>
          <w:sz w:val="24"/>
          <w:szCs w:val="24"/>
        </w:rPr>
        <w:lastRenderedPageBreak/>
        <w:t xml:space="preserve">symptoms </w:t>
      </w:r>
      <w:r w:rsidRPr="00964ECC">
        <w:rPr>
          <w:rFonts w:ascii="Times New Roman" w:eastAsia="Times New Roman" w:hAnsi="Times New Roman"/>
          <w:color w:val="000000"/>
          <w:sz w:val="24"/>
          <w:szCs w:val="24"/>
        </w:rPr>
        <w:t xml:space="preserve">or </w:t>
      </w:r>
      <w:r w:rsidR="00B4423E">
        <w:rPr>
          <w:rFonts w:ascii="Times New Roman" w:eastAsia="Times New Roman" w:hAnsi="Times New Roman"/>
          <w:color w:val="000000"/>
          <w:sz w:val="24"/>
          <w:szCs w:val="24"/>
        </w:rPr>
        <w:t xml:space="preserve">symptoms </w:t>
      </w:r>
      <w:r w:rsidRPr="00964ECC">
        <w:rPr>
          <w:rFonts w:ascii="Times New Roman" w:eastAsia="Times New Roman" w:hAnsi="Times New Roman"/>
          <w:color w:val="000000"/>
          <w:sz w:val="24"/>
          <w:szCs w:val="24"/>
        </w:rPr>
        <w:t xml:space="preserve">any other psychiatric disorder, or </w:t>
      </w:r>
      <w:r>
        <w:rPr>
          <w:rFonts w:ascii="Times New Roman" w:eastAsia="Times New Roman" w:hAnsi="Times New Roman"/>
          <w:color w:val="000000"/>
          <w:sz w:val="24"/>
          <w:szCs w:val="24"/>
        </w:rPr>
        <w:t xml:space="preserve">recreational </w:t>
      </w:r>
      <w:r w:rsidRPr="00964ECC">
        <w:rPr>
          <w:rFonts w:ascii="Times New Roman" w:eastAsia="Times New Roman" w:hAnsi="Times New Roman"/>
          <w:color w:val="000000"/>
          <w:sz w:val="24"/>
          <w:szCs w:val="24"/>
        </w:rPr>
        <w:t>drug</w:t>
      </w:r>
      <w:r>
        <w:rPr>
          <w:rFonts w:ascii="Times New Roman" w:eastAsia="Times New Roman" w:hAnsi="Times New Roman"/>
          <w:color w:val="000000"/>
          <w:sz w:val="24"/>
          <w:szCs w:val="24"/>
        </w:rPr>
        <w:t xml:space="preserve"> use</w:t>
      </w:r>
      <w:r w:rsidRPr="00964ECC">
        <w:rPr>
          <w:rFonts w:ascii="Times New Roman" w:eastAsia="Times New Roman" w:hAnsi="Times New Roman"/>
          <w:color w:val="000000"/>
          <w:sz w:val="24"/>
          <w:szCs w:val="24"/>
        </w:rPr>
        <w:t xml:space="preserve">/alcohol </w:t>
      </w:r>
      <w:r>
        <w:rPr>
          <w:rFonts w:ascii="Times New Roman" w:eastAsia="Times New Roman" w:hAnsi="Times New Roman"/>
          <w:color w:val="000000"/>
          <w:sz w:val="24"/>
          <w:szCs w:val="24"/>
        </w:rPr>
        <w:t>mis</w:t>
      </w:r>
      <w:r w:rsidRPr="00964ECC">
        <w:rPr>
          <w:rFonts w:ascii="Times New Roman" w:eastAsia="Times New Roman" w:hAnsi="Times New Roman"/>
          <w:color w:val="000000"/>
          <w:sz w:val="24"/>
          <w:szCs w:val="24"/>
        </w:rPr>
        <w:t>use between mass</w:t>
      </w:r>
      <w:r>
        <w:rPr>
          <w:rFonts w:ascii="Times New Roman" w:eastAsia="Times New Roman" w:hAnsi="Times New Roman"/>
          <w:color w:val="000000"/>
          <w:sz w:val="24"/>
          <w:szCs w:val="24"/>
        </w:rPr>
        <w:t xml:space="preserve"> </w:t>
      </w:r>
      <w:r w:rsidRPr="00964ECC">
        <w:rPr>
          <w:rFonts w:ascii="Times New Roman" w:eastAsia="Times New Roman" w:hAnsi="Times New Roman"/>
          <w:color w:val="000000"/>
          <w:sz w:val="24"/>
          <w:szCs w:val="24"/>
        </w:rPr>
        <w:t>shooters who use</w:t>
      </w:r>
      <w:r>
        <w:rPr>
          <w:rFonts w:ascii="Times New Roman" w:eastAsia="Times New Roman" w:hAnsi="Times New Roman"/>
          <w:color w:val="000000"/>
          <w:sz w:val="24"/>
          <w:szCs w:val="24"/>
        </w:rPr>
        <w:t>d</w:t>
      </w:r>
      <w:r w:rsidRPr="00964ECC">
        <w:rPr>
          <w:rFonts w:ascii="Times New Roman" w:eastAsia="Times New Roman" w:hAnsi="Times New Roman"/>
          <w:color w:val="000000"/>
          <w:sz w:val="24"/>
          <w:szCs w:val="24"/>
        </w:rPr>
        <w:t xml:space="preserve"> non-automatic vs. semi- or fully-automatic </w:t>
      </w:r>
      <w:r>
        <w:rPr>
          <w:rFonts w:ascii="Times New Roman" w:eastAsia="Times New Roman" w:hAnsi="Times New Roman"/>
          <w:color w:val="000000"/>
          <w:sz w:val="24"/>
          <w:szCs w:val="24"/>
        </w:rPr>
        <w:t>firearms.</w:t>
      </w:r>
    </w:p>
    <w:p w14:paraId="4EC6ACBE" w14:textId="36DDCECA" w:rsidR="00E908CC" w:rsidRDefault="00E908CC" w:rsidP="00A319A0">
      <w:pPr>
        <w:spacing w:after="0" w:line="480" w:lineRule="auto"/>
        <w:rPr>
          <w:rFonts w:ascii="Times New Roman" w:hAnsi="Times New Roman"/>
          <w:sz w:val="24"/>
          <w:szCs w:val="24"/>
        </w:rPr>
      </w:pPr>
    </w:p>
    <w:p w14:paraId="7652E615" w14:textId="7AB3096E" w:rsidR="00E908CC" w:rsidRDefault="00E908CC" w:rsidP="00A319A0">
      <w:pPr>
        <w:spacing w:after="0" w:line="480" w:lineRule="auto"/>
        <w:rPr>
          <w:rFonts w:ascii="Times New Roman" w:hAnsi="Times New Roman"/>
          <w:sz w:val="24"/>
          <w:szCs w:val="24"/>
        </w:rPr>
      </w:pPr>
      <w:r w:rsidRPr="00656614">
        <w:rPr>
          <w:rFonts w:ascii="Times New Roman" w:hAnsi="Times New Roman"/>
          <w:sz w:val="24"/>
          <w:szCs w:val="24"/>
          <w:u w:val="single"/>
        </w:rPr>
        <w:t>Method</w:t>
      </w:r>
      <w:r w:rsidR="005C2FE5">
        <w:rPr>
          <w:rFonts w:ascii="Times New Roman" w:hAnsi="Times New Roman"/>
          <w:sz w:val="24"/>
          <w:szCs w:val="24"/>
          <w:u w:val="single"/>
        </w:rPr>
        <w:t>s</w:t>
      </w:r>
      <w:r w:rsidRPr="00656614">
        <w:rPr>
          <w:rFonts w:ascii="Times New Roman" w:hAnsi="Times New Roman"/>
          <w:sz w:val="24"/>
          <w:szCs w:val="24"/>
          <w:u w:val="single"/>
        </w:rPr>
        <w:t xml:space="preserve"> of Mass Murder</w:t>
      </w:r>
      <w:r w:rsidR="00380839">
        <w:rPr>
          <w:rFonts w:ascii="Times New Roman" w:hAnsi="Times New Roman"/>
          <w:sz w:val="24"/>
          <w:szCs w:val="24"/>
          <w:u w:val="single"/>
        </w:rPr>
        <w:t xml:space="preserve"> by Means Other than Firearms</w:t>
      </w:r>
    </w:p>
    <w:p w14:paraId="7AE99CFF" w14:textId="11FF3684" w:rsidR="00F14153" w:rsidRDefault="002F7B1C" w:rsidP="00A319A0">
      <w:pPr>
        <w:spacing w:after="0" w:line="480" w:lineRule="auto"/>
        <w:ind w:firstLine="720"/>
        <w:rPr>
          <w:rFonts w:ascii="Times New Roman" w:hAnsi="Times New Roman"/>
          <w:sz w:val="24"/>
          <w:szCs w:val="24"/>
        </w:rPr>
      </w:pPr>
      <w:r>
        <w:rPr>
          <w:rFonts w:ascii="Times New Roman" w:hAnsi="Times New Roman"/>
          <w:sz w:val="24"/>
          <w:szCs w:val="24"/>
        </w:rPr>
        <w:t>M</w:t>
      </w:r>
      <w:r w:rsidRPr="00E55511">
        <w:rPr>
          <w:rFonts w:ascii="Times New Roman" w:hAnsi="Times New Roman"/>
          <w:sz w:val="24"/>
          <w:szCs w:val="24"/>
        </w:rPr>
        <w:t>ass murder</w:t>
      </w:r>
      <w:r>
        <w:rPr>
          <w:rFonts w:ascii="Times New Roman" w:hAnsi="Times New Roman"/>
          <w:sz w:val="24"/>
          <w:szCs w:val="24"/>
        </w:rPr>
        <w:t>s</w:t>
      </w:r>
      <w:r w:rsidRPr="00E55511">
        <w:rPr>
          <w:rFonts w:ascii="Times New Roman" w:hAnsi="Times New Roman"/>
          <w:sz w:val="24"/>
          <w:szCs w:val="24"/>
        </w:rPr>
        <w:t xml:space="preserve"> </w:t>
      </w:r>
      <w:r>
        <w:rPr>
          <w:rFonts w:ascii="Times New Roman" w:hAnsi="Times New Roman"/>
          <w:sz w:val="24"/>
          <w:szCs w:val="24"/>
        </w:rPr>
        <w:t xml:space="preserve">committed </w:t>
      </w:r>
      <w:r w:rsidRPr="00E55511">
        <w:rPr>
          <w:rFonts w:ascii="Times New Roman" w:hAnsi="Times New Roman"/>
          <w:sz w:val="24"/>
          <w:szCs w:val="24"/>
        </w:rPr>
        <w:t>without firearm</w:t>
      </w:r>
      <w:r>
        <w:rPr>
          <w:rFonts w:ascii="Times New Roman" w:hAnsi="Times New Roman"/>
          <w:sz w:val="24"/>
          <w:szCs w:val="24"/>
        </w:rPr>
        <w:t>s</w:t>
      </w:r>
      <w:r w:rsidRPr="00E55511">
        <w:rPr>
          <w:rFonts w:ascii="Times New Roman" w:hAnsi="Times New Roman"/>
          <w:sz w:val="24"/>
          <w:szCs w:val="24"/>
        </w:rPr>
        <w:t xml:space="preserve"> (</w:t>
      </w:r>
      <w:r w:rsidR="00401D40">
        <w:rPr>
          <w:rFonts w:ascii="Times New Roman" w:hAnsi="Times New Roman"/>
          <w:sz w:val="24"/>
          <w:szCs w:val="24"/>
        </w:rPr>
        <w:t xml:space="preserve">Supplemental </w:t>
      </w:r>
      <w:r w:rsidRPr="00E55511">
        <w:rPr>
          <w:rFonts w:ascii="Times New Roman" w:hAnsi="Times New Roman"/>
          <w:sz w:val="24"/>
          <w:szCs w:val="24"/>
        </w:rPr>
        <w:t xml:space="preserve">Table </w:t>
      </w:r>
      <w:r w:rsidR="00401D40">
        <w:rPr>
          <w:rFonts w:ascii="Times New Roman" w:hAnsi="Times New Roman"/>
          <w:sz w:val="24"/>
          <w:szCs w:val="24"/>
        </w:rPr>
        <w:t>5</w:t>
      </w:r>
      <w:r w:rsidRPr="00E55511">
        <w:rPr>
          <w:rFonts w:ascii="Times New Roman" w:hAnsi="Times New Roman"/>
          <w:sz w:val="24"/>
          <w:szCs w:val="24"/>
        </w:rPr>
        <w:t>)</w:t>
      </w:r>
      <w:r>
        <w:rPr>
          <w:rFonts w:ascii="Times New Roman" w:hAnsi="Times New Roman"/>
          <w:sz w:val="24"/>
          <w:szCs w:val="24"/>
        </w:rPr>
        <w:t xml:space="preserve"> were perpetrated</w:t>
      </w:r>
      <w:r w:rsidRPr="00E55511">
        <w:rPr>
          <w:rFonts w:ascii="Times New Roman" w:hAnsi="Times New Roman"/>
          <w:sz w:val="24"/>
          <w:szCs w:val="24"/>
        </w:rPr>
        <w:t xml:space="preserve"> by butchering/hacking/slashing/stabbing (25%), followed by multiple methods (2</w:t>
      </w:r>
      <w:r>
        <w:rPr>
          <w:rFonts w:ascii="Times New Roman" w:hAnsi="Times New Roman"/>
          <w:sz w:val="24"/>
          <w:szCs w:val="24"/>
        </w:rPr>
        <w:t>0</w:t>
      </w:r>
      <w:r w:rsidRPr="00E55511">
        <w:rPr>
          <w:rFonts w:ascii="Times New Roman" w:hAnsi="Times New Roman"/>
          <w:sz w:val="24"/>
          <w:szCs w:val="24"/>
        </w:rPr>
        <w:t>%), arson/burning (1</w:t>
      </w:r>
      <w:r>
        <w:rPr>
          <w:rFonts w:ascii="Times New Roman" w:hAnsi="Times New Roman"/>
          <w:sz w:val="24"/>
          <w:szCs w:val="24"/>
        </w:rPr>
        <w:t>4</w:t>
      </w:r>
      <w:r w:rsidRPr="00E55511">
        <w:rPr>
          <w:rFonts w:ascii="Times New Roman" w:hAnsi="Times New Roman"/>
          <w:sz w:val="24"/>
          <w:szCs w:val="24"/>
        </w:rPr>
        <w:t>%), and explosives (10%). No other method was observed in more than 10% of cases.</w:t>
      </w:r>
      <w:r w:rsidRPr="00F13523">
        <w:rPr>
          <w:rFonts w:ascii="Times New Roman" w:hAnsi="Times New Roman"/>
          <w:sz w:val="24"/>
          <w:szCs w:val="24"/>
        </w:rPr>
        <w:t xml:space="preserve"> </w:t>
      </w:r>
      <w:r w:rsidR="00401D40">
        <w:rPr>
          <w:rFonts w:ascii="Times New Roman" w:hAnsi="Times New Roman"/>
          <w:sz w:val="24"/>
          <w:szCs w:val="24"/>
        </w:rPr>
        <w:t>Among</w:t>
      </w:r>
      <w:r w:rsidR="00474E3F" w:rsidRPr="00656614">
        <w:rPr>
          <w:rFonts w:ascii="Times New Roman" w:hAnsi="Times New Roman"/>
          <w:sz w:val="24"/>
          <w:szCs w:val="24"/>
        </w:rPr>
        <w:t xml:space="preserve"> individuals</w:t>
      </w:r>
      <w:r w:rsidR="00E65546">
        <w:rPr>
          <w:rFonts w:ascii="Times New Roman" w:hAnsi="Times New Roman"/>
          <w:sz w:val="24"/>
          <w:szCs w:val="24"/>
        </w:rPr>
        <w:t xml:space="preserve"> in the U.S.</w:t>
      </w:r>
      <w:r w:rsidR="00474E3F" w:rsidRPr="00656614">
        <w:rPr>
          <w:rFonts w:ascii="Times New Roman" w:hAnsi="Times New Roman"/>
          <w:sz w:val="24"/>
          <w:szCs w:val="24"/>
        </w:rPr>
        <w:t xml:space="preserve"> who committed mass murder without a </w:t>
      </w:r>
      <w:r w:rsidR="005C6A63">
        <w:rPr>
          <w:rFonts w:ascii="Times New Roman" w:hAnsi="Times New Roman"/>
          <w:sz w:val="24"/>
          <w:szCs w:val="24"/>
        </w:rPr>
        <w:t>firearm</w:t>
      </w:r>
      <w:r w:rsidR="00E65546">
        <w:rPr>
          <w:rFonts w:ascii="Times New Roman" w:hAnsi="Times New Roman"/>
          <w:sz w:val="24"/>
          <w:szCs w:val="24"/>
        </w:rPr>
        <w:t xml:space="preserve"> </w:t>
      </w:r>
      <w:r w:rsidR="00474E3F" w:rsidRPr="00656614">
        <w:rPr>
          <w:rFonts w:ascii="Times New Roman" w:hAnsi="Times New Roman"/>
          <w:sz w:val="24"/>
          <w:szCs w:val="24"/>
        </w:rPr>
        <w:t>(</w:t>
      </w:r>
      <w:r w:rsidR="00E65546">
        <w:rPr>
          <w:rFonts w:ascii="Times New Roman" w:hAnsi="Times New Roman"/>
          <w:sz w:val="24"/>
          <w:szCs w:val="24"/>
        </w:rPr>
        <w:t>Supplementa</w:t>
      </w:r>
      <w:r w:rsidR="001F0C09">
        <w:rPr>
          <w:rFonts w:ascii="Times New Roman" w:hAnsi="Times New Roman"/>
          <w:sz w:val="24"/>
          <w:szCs w:val="24"/>
        </w:rPr>
        <w:t>1</w:t>
      </w:r>
      <w:r w:rsidR="00E65546">
        <w:rPr>
          <w:rFonts w:ascii="Times New Roman" w:hAnsi="Times New Roman"/>
          <w:sz w:val="24"/>
          <w:szCs w:val="24"/>
        </w:rPr>
        <w:t xml:space="preserve"> </w:t>
      </w:r>
      <w:r w:rsidR="00474E3F" w:rsidRPr="00656614">
        <w:rPr>
          <w:rFonts w:ascii="Times New Roman" w:hAnsi="Times New Roman"/>
          <w:sz w:val="24"/>
          <w:szCs w:val="24"/>
        </w:rPr>
        <w:t xml:space="preserve">Table </w:t>
      </w:r>
      <w:r w:rsidR="00BB3238">
        <w:rPr>
          <w:rFonts w:ascii="Times New Roman" w:hAnsi="Times New Roman"/>
          <w:sz w:val="24"/>
          <w:szCs w:val="24"/>
        </w:rPr>
        <w:t>6</w:t>
      </w:r>
      <w:r w:rsidR="00474E3F" w:rsidRPr="00656614">
        <w:rPr>
          <w:rFonts w:ascii="Times New Roman" w:hAnsi="Times New Roman"/>
          <w:sz w:val="24"/>
          <w:szCs w:val="24"/>
        </w:rPr>
        <w:t xml:space="preserve">), most did so by </w:t>
      </w:r>
      <w:r w:rsidR="00E65546">
        <w:rPr>
          <w:rFonts w:ascii="Times New Roman" w:hAnsi="Times New Roman"/>
          <w:sz w:val="24"/>
          <w:szCs w:val="24"/>
        </w:rPr>
        <w:t>using multiple methods (</w:t>
      </w:r>
      <w:r w:rsidR="001F0C09">
        <w:rPr>
          <w:rFonts w:ascii="Times New Roman" w:hAnsi="Times New Roman"/>
          <w:sz w:val="24"/>
          <w:szCs w:val="24"/>
        </w:rPr>
        <w:t>31</w:t>
      </w:r>
      <w:r w:rsidR="00E65546">
        <w:rPr>
          <w:rFonts w:ascii="Times New Roman" w:hAnsi="Times New Roman"/>
          <w:sz w:val="24"/>
          <w:szCs w:val="24"/>
        </w:rPr>
        <w:t xml:space="preserve">%), followed by </w:t>
      </w:r>
      <w:r w:rsidR="00E65546" w:rsidRPr="00656614">
        <w:rPr>
          <w:rFonts w:ascii="Times New Roman" w:hAnsi="Times New Roman"/>
          <w:sz w:val="24"/>
          <w:szCs w:val="24"/>
        </w:rPr>
        <w:t>butchering/hacking/slashing/stabbing (2</w:t>
      </w:r>
      <w:r w:rsidR="001F0C09">
        <w:rPr>
          <w:rFonts w:ascii="Times New Roman" w:hAnsi="Times New Roman"/>
          <w:sz w:val="24"/>
          <w:szCs w:val="24"/>
        </w:rPr>
        <w:t>0</w:t>
      </w:r>
      <w:r w:rsidR="00E65546" w:rsidRPr="00656614">
        <w:rPr>
          <w:rFonts w:ascii="Times New Roman" w:hAnsi="Times New Roman"/>
          <w:sz w:val="24"/>
          <w:szCs w:val="24"/>
        </w:rPr>
        <w:t>%),</w:t>
      </w:r>
      <w:r w:rsidR="00E65546">
        <w:rPr>
          <w:rFonts w:ascii="Times New Roman" w:hAnsi="Times New Roman"/>
          <w:sz w:val="24"/>
          <w:szCs w:val="24"/>
        </w:rPr>
        <w:t xml:space="preserve"> </w:t>
      </w:r>
      <w:r w:rsidR="00E65546" w:rsidRPr="00656614">
        <w:rPr>
          <w:rFonts w:ascii="Times New Roman" w:hAnsi="Times New Roman"/>
          <w:sz w:val="24"/>
          <w:szCs w:val="24"/>
        </w:rPr>
        <w:t>arson/burning (1</w:t>
      </w:r>
      <w:r w:rsidR="001F0C09">
        <w:rPr>
          <w:rFonts w:ascii="Times New Roman" w:hAnsi="Times New Roman"/>
          <w:sz w:val="24"/>
          <w:szCs w:val="24"/>
        </w:rPr>
        <w:t>5</w:t>
      </w:r>
      <w:r w:rsidR="00E65546" w:rsidRPr="00656614">
        <w:rPr>
          <w:rFonts w:ascii="Times New Roman" w:hAnsi="Times New Roman"/>
          <w:sz w:val="24"/>
          <w:szCs w:val="24"/>
        </w:rPr>
        <w:t>%)</w:t>
      </w:r>
      <w:r w:rsidR="001F0C09">
        <w:rPr>
          <w:rFonts w:ascii="Times New Roman" w:hAnsi="Times New Roman"/>
          <w:sz w:val="24"/>
          <w:szCs w:val="24"/>
        </w:rPr>
        <w:t xml:space="preserve"> and b</w:t>
      </w:r>
      <w:r w:rsidR="001F0C09" w:rsidRPr="001F0C09">
        <w:rPr>
          <w:rFonts w:ascii="Times New Roman" w:hAnsi="Times New Roman"/>
          <w:sz w:val="24"/>
          <w:szCs w:val="24"/>
        </w:rPr>
        <w:t>eating/</w:t>
      </w:r>
      <w:r w:rsidR="001F0C09">
        <w:rPr>
          <w:rFonts w:ascii="Times New Roman" w:hAnsi="Times New Roman"/>
          <w:sz w:val="24"/>
          <w:szCs w:val="24"/>
        </w:rPr>
        <w:t>b</w:t>
      </w:r>
      <w:r w:rsidR="001F0C09" w:rsidRPr="001F0C09">
        <w:rPr>
          <w:rFonts w:ascii="Times New Roman" w:hAnsi="Times New Roman"/>
          <w:sz w:val="24"/>
          <w:szCs w:val="24"/>
        </w:rPr>
        <w:t>ludgeoning</w:t>
      </w:r>
      <w:r w:rsidR="001F0C09">
        <w:rPr>
          <w:rFonts w:ascii="Times New Roman" w:hAnsi="Times New Roman"/>
          <w:sz w:val="24"/>
          <w:szCs w:val="24"/>
        </w:rPr>
        <w:t xml:space="preserve"> (10%)</w:t>
      </w:r>
      <w:r w:rsidR="00E65546">
        <w:rPr>
          <w:rFonts w:ascii="Times New Roman" w:hAnsi="Times New Roman"/>
          <w:sz w:val="24"/>
          <w:szCs w:val="24"/>
        </w:rPr>
        <w:t xml:space="preserve">. </w:t>
      </w:r>
      <w:r w:rsidR="00E65546" w:rsidRPr="00656614">
        <w:rPr>
          <w:rFonts w:ascii="Times New Roman" w:hAnsi="Times New Roman"/>
          <w:sz w:val="24"/>
          <w:szCs w:val="24"/>
        </w:rPr>
        <w:t>No other method was observed in more than 10% of cases.</w:t>
      </w:r>
    </w:p>
    <w:p w14:paraId="1AE935AB" w14:textId="75EEB447" w:rsidR="0054210B" w:rsidRDefault="0054210B" w:rsidP="00A319A0">
      <w:pPr>
        <w:spacing w:after="0" w:line="480" w:lineRule="auto"/>
        <w:rPr>
          <w:rFonts w:ascii="Times New Roman" w:eastAsia="Times New Roman" w:hAnsi="Times New Roman"/>
          <w:b/>
          <w:bCs/>
          <w:color w:val="000000"/>
          <w:sz w:val="24"/>
          <w:szCs w:val="24"/>
        </w:rPr>
      </w:pPr>
    </w:p>
    <w:p w14:paraId="61870BD1" w14:textId="5A4B273C" w:rsidR="00C750C3" w:rsidRDefault="00C750C3" w:rsidP="00A319A0">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Percentage of Mass Murderers in Each Region with Psychotic Symptoms</w:t>
      </w:r>
    </w:p>
    <w:p w14:paraId="102D0D6E" w14:textId="1011A69D" w:rsidR="00C750C3" w:rsidRPr="00A319A0" w:rsidRDefault="00C750C3" w:rsidP="00A319A0">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t>We have also included the percentage of total mass murderers with a history of psychotic symptoms in each of our examined regions (Supplemental Table 7).</w:t>
      </w:r>
    </w:p>
    <w:p w14:paraId="0E413082" w14:textId="77777777" w:rsidR="00C750C3" w:rsidRDefault="00C750C3" w:rsidP="00A319A0">
      <w:pPr>
        <w:spacing w:after="0" w:line="480" w:lineRule="auto"/>
        <w:rPr>
          <w:rFonts w:ascii="Times New Roman" w:eastAsia="Times New Roman" w:hAnsi="Times New Roman"/>
          <w:b/>
          <w:bCs/>
          <w:color w:val="000000"/>
          <w:sz w:val="24"/>
          <w:szCs w:val="24"/>
        </w:rPr>
      </w:pPr>
    </w:p>
    <w:p w14:paraId="3F008688" w14:textId="4B66571D" w:rsidR="00A361F4" w:rsidRDefault="00A361F4" w:rsidP="00A319A0">
      <w:pPr>
        <w:spacing w:after="0" w:line="48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Discussion</w:t>
      </w:r>
    </w:p>
    <w:p w14:paraId="3028D013" w14:textId="6BB33483" w:rsidR="00A361F4" w:rsidRDefault="00A361F4" w:rsidP="00A319A0">
      <w:pPr>
        <w:spacing w:after="0" w:line="480" w:lineRule="auto"/>
        <w:ind w:firstLine="720"/>
        <w:rPr>
          <w:rFonts w:ascii="Times New Roman" w:eastAsia="Times New Roman" w:hAnsi="Times New Roman"/>
          <w:color w:val="000000"/>
          <w:sz w:val="24"/>
          <w:szCs w:val="24"/>
        </w:rPr>
      </w:pPr>
      <w:r w:rsidRPr="00E55511">
        <w:rPr>
          <w:rFonts w:ascii="Times New Roman" w:eastAsia="Times New Roman" w:hAnsi="Times New Roman"/>
          <w:color w:val="000000"/>
          <w:sz w:val="24"/>
          <w:szCs w:val="24"/>
        </w:rPr>
        <w:t xml:space="preserve">We note that our work drew from media, police, and court reports, many of which were collected retrospectively, </w:t>
      </w:r>
      <w:r w:rsidRPr="00435135">
        <w:rPr>
          <w:rFonts w:ascii="Times New Roman" w:eastAsia="Times New Roman" w:hAnsi="Times New Roman"/>
          <w:color w:val="000000"/>
          <w:sz w:val="24"/>
          <w:szCs w:val="24"/>
        </w:rPr>
        <w:t xml:space="preserve">and that fewer details were available regarding earlier and international mass murders due to advances in media and technology over time, as well as inconsistent reporting. </w:t>
      </w:r>
      <w:bookmarkStart w:id="0" w:name="_Hlk50246894"/>
      <w:r w:rsidRPr="00435135">
        <w:rPr>
          <w:rFonts w:ascii="Times New Roman" w:eastAsia="Times New Roman" w:hAnsi="Times New Roman"/>
          <w:color w:val="000000"/>
          <w:sz w:val="24"/>
          <w:szCs w:val="24"/>
        </w:rPr>
        <w:t xml:space="preserve">We also confined ourselves to articles available in English, which may have underreported mass murders in non-English-speaking countries. We acknowledge that these methods may have introduced some degree of sampling bias and limit the comprehensiveness of our dataset. </w:t>
      </w:r>
      <w:bookmarkEnd w:id="0"/>
      <w:r w:rsidRPr="00435135">
        <w:rPr>
          <w:rFonts w:ascii="Times New Roman" w:eastAsia="Times New Roman" w:hAnsi="Times New Roman"/>
          <w:color w:val="000000"/>
          <w:sz w:val="24"/>
          <w:szCs w:val="24"/>
        </w:rPr>
        <w:t xml:space="preserve">To minimize such challenges, previous research has typically confined itself to mass murder cases— generally only mass shootings— in the post-1970 era in the U.S. alone. Anticipating this potential criticism, we analyzed a subset of the database, limited to post-1970 mass murders, subdivided by use of firearms and other means, in the U.S. versus other nations. We feel that this more granular examination </w:t>
      </w:r>
      <w:r w:rsidRPr="00435135">
        <w:rPr>
          <w:rFonts w:ascii="Times New Roman" w:eastAsia="Times New Roman" w:hAnsi="Times New Roman"/>
          <w:color w:val="000000"/>
          <w:sz w:val="24"/>
          <w:szCs w:val="24"/>
        </w:rPr>
        <w:lastRenderedPageBreak/>
        <w:t>has contributed, in potentially important ways, to what has already been established about post-1970 mass murders worldwide. This includes the finding that, in the U.S., when either psychotic or non-psychotic individuals with mental illness perpetrate a mass shooting, they tend to use semi- or fully-automatic weapons, rather than non-automatic firearms. It is presently unclear whether there is any explanation for this phenomenon, beyond cultural factors</w:t>
      </w:r>
      <w:r w:rsidR="0087062D">
        <w:rPr>
          <w:rFonts w:ascii="Times New Roman" w:eastAsia="Times New Roman" w:hAnsi="Times New Roman"/>
          <w:color w:val="000000"/>
          <w:sz w:val="24"/>
          <w:szCs w:val="24"/>
        </w:rPr>
        <w:t xml:space="preserve"> </w:t>
      </w:r>
      <w:r w:rsidRPr="00435135">
        <w:rPr>
          <w:rFonts w:ascii="Times New Roman" w:eastAsia="Times New Roman" w:hAnsi="Times New Roman"/>
          <w:color w:val="000000"/>
          <w:sz w:val="24"/>
          <w:szCs w:val="24"/>
        </w:rPr>
        <w:fldChar w:fldCharType="begin"/>
      </w:r>
      <w:r w:rsidR="008F60F4">
        <w:rPr>
          <w:rFonts w:ascii="Times New Roman" w:eastAsia="Times New Roman" w:hAnsi="Times New Roman"/>
          <w:color w:val="000000"/>
          <w:sz w:val="24"/>
          <w:szCs w:val="24"/>
        </w:rPr>
        <w:instrText xml:space="preserve"> ADDIN EN.CITE &lt;EndNote&gt;&lt;Cite&gt;&lt;Author&gt;Stone&lt;/Author&gt;&lt;Year&gt;2019&lt;/Year&gt;&lt;RecNum&gt;7565&lt;/RecNum&gt;&lt;DisplayText&gt;(Stone &amp;amp; Brucato, 2019)&lt;/DisplayText&gt;&lt;record&gt;&lt;rec-number&gt;7565&lt;/rec-number&gt;&lt;foreign-keys&gt;&lt;key app="EN" db-id="2fft9ex5tpzvpsesrssvvwriwf29dfezxfx9" timestamp="1586788784"&gt;7565&lt;/key&gt;&lt;/foreign-keys&gt;&lt;ref-type name="Book"&gt;6&lt;/ref-type&gt;&lt;contributors&gt;&lt;authors&gt;&lt;author&gt;Stone, M.H.,&lt;/author&gt;&lt;author&gt;Brucato, G&lt;/author&gt;&lt;/authors&gt;&lt;/contributors&gt;&lt;titles&gt;&lt;title&gt;The New Evil: Understanding the Emergence of Modern Violent Crime.&lt;/title&gt;&lt;/titles&gt;&lt;dates&gt;&lt;year&gt;2019&lt;/year&gt;&lt;/dates&gt;&lt;pub-location&gt;Amherst, NY&lt;/pub-location&gt;&lt;publisher&gt;Prometheus Books&lt;/publisher&gt;&lt;urls&gt;&lt;/urls&gt;&lt;/record&gt;&lt;/Cite&gt;&lt;/EndNote&gt;</w:instrText>
      </w:r>
      <w:r w:rsidRPr="00435135">
        <w:rPr>
          <w:rFonts w:ascii="Times New Roman" w:eastAsia="Times New Roman" w:hAnsi="Times New Roman"/>
          <w:color w:val="000000"/>
          <w:sz w:val="24"/>
          <w:szCs w:val="24"/>
        </w:rPr>
        <w:fldChar w:fldCharType="separate"/>
      </w:r>
      <w:r w:rsidR="008F60F4">
        <w:rPr>
          <w:rFonts w:ascii="Times New Roman" w:eastAsia="Times New Roman" w:hAnsi="Times New Roman"/>
          <w:noProof/>
          <w:color w:val="000000"/>
          <w:sz w:val="24"/>
          <w:szCs w:val="24"/>
        </w:rPr>
        <w:t>(Stone &amp; Brucato, 2019)</w:t>
      </w:r>
      <w:r w:rsidRPr="00435135">
        <w:rPr>
          <w:rFonts w:ascii="Times New Roman" w:eastAsia="Times New Roman" w:hAnsi="Times New Roman"/>
          <w:color w:val="000000"/>
          <w:sz w:val="24"/>
          <w:szCs w:val="24"/>
        </w:rPr>
        <w:fldChar w:fldCharType="end"/>
      </w:r>
      <w:r w:rsidRPr="00435135">
        <w:rPr>
          <w:rFonts w:ascii="Times New Roman" w:eastAsia="Times New Roman" w:hAnsi="Times New Roman"/>
          <w:color w:val="000000"/>
          <w:sz w:val="24"/>
          <w:szCs w:val="24"/>
        </w:rPr>
        <w:t xml:space="preserve"> and wide availability of firearms in the U.S.</w:t>
      </w:r>
      <w:r w:rsidR="0087062D">
        <w:rPr>
          <w:rFonts w:ascii="Times New Roman" w:eastAsia="Times New Roman" w:hAnsi="Times New Roman"/>
          <w:color w:val="000000"/>
          <w:sz w:val="24"/>
          <w:szCs w:val="24"/>
        </w:rPr>
        <w:t xml:space="preserve"> </w:t>
      </w:r>
      <w:r w:rsidRPr="00435135">
        <w:rPr>
          <w:rFonts w:ascii="Times New Roman" w:eastAsia="Times New Roman" w:hAnsi="Times New Roman"/>
          <w:color w:val="000000"/>
          <w:sz w:val="24"/>
          <w:szCs w:val="24"/>
        </w:rPr>
        <w:fldChar w:fldCharType="begin">
          <w:fldData xml:space="preserve">PEVuZE5vdGU+PENpdGU+PEF1dGhvcj5SZWVwaW5nPC9BdXRob3I+PFllYXI+MjAxOTwvWWVhcj48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</w:fldData>
        </w:fldChar>
      </w:r>
      <w:r w:rsidR="008F60F4">
        <w:rPr>
          <w:rFonts w:ascii="Times New Roman" w:eastAsia="Times New Roman" w:hAnsi="Times New Roman"/>
          <w:color w:val="000000"/>
          <w:sz w:val="24"/>
          <w:szCs w:val="24"/>
        </w:rPr>
        <w:instrText xml:space="preserve"> ADDIN EN.CITE </w:instrText>
      </w:r>
      <w:r w:rsidR="008F60F4">
        <w:rPr>
          <w:rFonts w:ascii="Times New Roman" w:eastAsia="Times New Roman" w:hAnsi="Times New Roman"/>
          <w:color w:val="000000"/>
          <w:sz w:val="24"/>
          <w:szCs w:val="24"/>
        </w:rPr>
        <w:fldChar w:fldCharType="begin">
          <w:fldData xml:space="preserve">PEVuZE5vdGU+PENpdGU+PEF1dGhvcj5SZWVwaW5nPC9BdXRob3I+PFllYXI+MjAxOTwvWWVhcj48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</w:fldData>
        </w:fldChar>
      </w:r>
      <w:r w:rsidR="008F60F4">
        <w:rPr>
          <w:rFonts w:ascii="Times New Roman" w:eastAsia="Times New Roman" w:hAnsi="Times New Roman"/>
          <w:color w:val="000000"/>
          <w:sz w:val="24"/>
          <w:szCs w:val="24"/>
        </w:rPr>
        <w:instrText xml:space="preserve"> ADDIN EN.CITE.DATA </w:instrText>
      </w:r>
      <w:r w:rsidR="008F60F4">
        <w:rPr>
          <w:rFonts w:ascii="Times New Roman" w:eastAsia="Times New Roman" w:hAnsi="Times New Roman"/>
          <w:color w:val="000000"/>
          <w:sz w:val="24"/>
          <w:szCs w:val="24"/>
        </w:rPr>
      </w:r>
      <w:r w:rsidR="008F60F4">
        <w:rPr>
          <w:rFonts w:ascii="Times New Roman" w:eastAsia="Times New Roman" w:hAnsi="Times New Roman"/>
          <w:color w:val="000000"/>
          <w:sz w:val="24"/>
          <w:szCs w:val="24"/>
        </w:rPr>
        <w:fldChar w:fldCharType="end"/>
      </w:r>
      <w:r w:rsidRPr="00435135">
        <w:rPr>
          <w:rFonts w:ascii="Times New Roman" w:eastAsia="Times New Roman" w:hAnsi="Times New Roman"/>
          <w:color w:val="000000"/>
          <w:sz w:val="24"/>
          <w:szCs w:val="24"/>
        </w:rPr>
      </w:r>
      <w:r w:rsidRPr="00435135">
        <w:rPr>
          <w:rFonts w:ascii="Times New Roman" w:eastAsia="Times New Roman" w:hAnsi="Times New Roman"/>
          <w:color w:val="000000"/>
          <w:sz w:val="24"/>
          <w:szCs w:val="24"/>
        </w:rPr>
        <w:fldChar w:fldCharType="separate"/>
      </w:r>
      <w:r w:rsidR="008F60F4">
        <w:rPr>
          <w:rFonts w:ascii="Times New Roman" w:eastAsia="Times New Roman" w:hAnsi="Times New Roman"/>
          <w:noProof/>
          <w:color w:val="000000"/>
          <w:sz w:val="24"/>
          <w:szCs w:val="24"/>
        </w:rPr>
        <w:t>(Reeping et al., 2019)</w:t>
      </w:r>
      <w:r w:rsidRPr="00435135">
        <w:rPr>
          <w:rFonts w:ascii="Times New Roman" w:eastAsia="Times New Roman" w:hAnsi="Times New Roman"/>
          <w:color w:val="000000"/>
          <w:sz w:val="24"/>
          <w:szCs w:val="24"/>
        </w:rPr>
        <w:fldChar w:fldCharType="end"/>
      </w:r>
      <w:r w:rsidR="0087062D">
        <w:rPr>
          <w:rFonts w:ascii="Times New Roman" w:eastAsia="Times New Roman" w:hAnsi="Times New Roman"/>
          <w:color w:val="000000"/>
          <w:sz w:val="24"/>
          <w:szCs w:val="24"/>
        </w:rPr>
        <w:t>.</w:t>
      </w:r>
    </w:p>
    <w:p w14:paraId="5BBDADAE" w14:textId="4A0BDEFE" w:rsidR="00DB4F05" w:rsidRDefault="00DB4F05" w:rsidP="00A319A0">
      <w:pPr>
        <w:spacing w:after="0" w:line="480" w:lineRule="auto"/>
        <w:ind w:firstLine="720"/>
        <w:rPr>
          <w:rFonts w:ascii="Times New Roman" w:eastAsia="Times New Roman" w:hAnsi="Times New Roman"/>
          <w:color w:val="000000"/>
          <w:sz w:val="24"/>
          <w:szCs w:val="24"/>
        </w:rPr>
      </w:pPr>
      <w:r w:rsidRPr="00435135">
        <w:rPr>
          <w:rFonts w:ascii="Times New Roman" w:eastAsia="Times New Roman" w:hAnsi="Times New Roman"/>
          <w:color w:val="000000"/>
          <w:sz w:val="24"/>
          <w:szCs w:val="24"/>
        </w:rPr>
        <w:t xml:space="preserve">It is also possible that psychiatric illness was underreported or unrecognized in reports of mass murder incidents. We took several steps to help minimize potential limitations: First, </w:t>
      </w:r>
      <w:r>
        <w:rPr>
          <w:rFonts w:ascii="Times New Roman" w:eastAsia="Times New Roman" w:hAnsi="Times New Roman"/>
          <w:color w:val="000000"/>
          <w:sz w:val="24"/>
          <w:szCs w:val="24"/>
        </w:rPr>
        <w:t xml:space="preserve">we included a group of </w:t>
      </w:r>
      <w:r w:rsidRPr="00435135">
        <w:rPr>
          <w:rFonts w:ascii="Times New Roman" w:eastAsia="Times New Roman" w:hAnsi="Times New Roman"/>
          <w:color w:val="000000"/>
          <w:sz w:val="24"/>
          <w:szCs w:val="24"/>
        </w:rPr>
        <w:t xml:space="preserve">mass murderers </w:t>
      </w:r>
      <w:r>
        <w:rPr>
          <w:rFonts w:ascii="Times New Roman" w:eastAsia="Times New Roman" w:hAnsi="Times New Roman"/>
          <w:color w:val="000000"/>
          <w:sz w:val="24"/>
          <w:szCs w:val="24"/>
        </w:rPr>
        <w:t>who did not use</w:t>
      </w:r>
      <w:r w:rsidRPr="00435135">
        <w:rPr>
          <w:rFonts w:ascii="Times New Roman" w:eastAsia="Times New Roman" w:hAnsi="Times New Roman"/>
          <w:color w:val="000000"/>
          <w:sz w:val="24"/>
          <w:szCs w:val="24"/>
        </w:rPr>
        <w:t xml:space="preserve"> firearms in the U.S. and worldwide. Second, we confirmed that </w:t>
      </w:r>
      <w:r>
        <w:rPr>
          <w:rFonts w:ascii="Times New Roman" w:eastAsia="Times New Roman" w:hAnsi="Times New Roman"/>
          <w:color w:val="000000"/>
          <w:sz w:val="24"/>
          <w:szCs w:val="24"/>
        </w:rPr>
        <w:t xml:space="preserve">details </w:t>
      </w:r>
      <w:r w:rsidRPr="00435135">
        <w:rPr>
          <w:rFonts w:ascii="Times New Roman" w:eastAsia="Times New Roman" w:hAnsi="Times New Roman"/>
          <w:color w:val="000000"/>
          <w:sz w:val="24"/>
          <w:szCs w:val="24"/>
        </w:rPr>
        <w:t>regarding perpetrators’ backgrounds, psychiatric histories and attacks were consistent across at</w:t>
      </w:r>
      <w:r>
        <w:rPr>
          <w:rFonts w:ascii="Times New Roman" w:eastAsia="Times New Roman" w:hAnsi="Times New Roman"/>
          <w:color w:val="000000"/>
          <w:sz w:val="24"/>
          <w:szCs w:val="24"/>
        </w:rPr>
        <w:t xml:space="preserve"> least two primary sources in 98% of cases. Third, </w:t>
      </w:r>
      <w:r w:rsidRPr="00E55511">
        <w:rPr>
          <w:rFonts w:ascii="Times New Roman" w:eastAsia="Times New Roman" w:hAnsi="Times New Roman"/>
          <w:color w:val="000000"/>
          <w:sz w:val="24"/>
          <w:szCs w:val="24"/>
        </w:rPr>
        <w:t xml:space="preserve">two clinicians </w:t>
      </w:r>
      <w:r>
        <w:rPr>
          <w:rFonts w:ascii="Times New Roman" w:eastAsia="Times New Roman" w:hAnsi="Times New Roman"/>
          <w:color w:val="000000"/>
          <w:sz w:val="24"/>
          <w:szCs w:val="24"/>
        </w:rPr>
        <w:t>reached</w:t>
      </w:r>
      <w:r w:rsidRPr="00E55511">
        <w:rPr>
          <w:rFonts w:ascii="Times New Roman" w:eastAsia="Times New Roman" w:hAnsi="Times New Roman"/>
          <w:color w:val="000000"/>
          <w:sz w:val="24"/>
          <w:szCs w:val="24"/>
        </w:rPr>
        <w:t xml:space="preserve"> consensus on the </w:t>
      </w:r>
      <w:r>
        <w:rPr>
          <w:rFonts w:ascii="Times New Roman" w:eastAsia="Times New Roman" w:hAnsi="Times New Roman"/>
          <w:color w:val="000000"/>
          <w:sz w:val="24"/>
          <w:szCs w:val="24"/>
        </w:rPr>
        <w:t>category of murder (i.e., mass vs. spree)</w:t>
      </w:r>
      <w:r w:rsidRPr="00E55511">
        <w:rPr>
          <w:rFonts w:ascii="Times New Roman" w:eastAsia="Times New Roman" w:hAnsi="Times New Roman"/>
          <w:color w:val="000000"/>
          <w:sz w:val="24"/>
          <w:szCs w:val="24"/>
        </w:rPr>
        <w:t>, presence of</w:t>
      </w:r>
      <w:r>
        <w:rPr>
          <w:rFonts w:ascii="Times New Roman" w:eastAsia="Times New Roman" w:hAnsi="Times New Roman"/>
          <w:color w:val="000000"/>
          <w:sz w:val="24"/>
          <w:szCs w:val="24"/>
        </w:rPr>
        <w:t xml:space="preserve"> symptoms of</w:t>
      </w:r>
      <w:r w:rsidRPr="00E55511">
        <w:rPr>
          <w:rFonts w:ascii="Times New Roman" w:eastAsia="Times New Roman" w:hAnsi="Times New Roman"/>
          <w:color w:val="000000"/>
          <w:sz w:val="24"/>
          <w:szCs w:val="24"/>
        </w:rPr>
        <w:t xml:space="preserve"> psychiatric or neurologic illness, </w:t>
      </w:r>
      <w:r>
        <w:rPr>
          <w:rFonts w:ascii="Times New Roman" w:eastAsia="Times New Roman" w:hAnsi="Times New Roman"/>
          <w:color w:val="000000"/>
          <w:sz w:val="24"/>
          <w:szCs w:val="24"/>
        </w:rPr>
        <w:t xml:space="preserve">history of </w:t>
      </w:r>
      <w:r w:rsidR="00F70903">
        <w:rPr>
          <w:rFonts w:ascii="Times New Roman" w:eastAsia="Times New Roman" w:hAnsi="Times New Roman"/>
          <w:color w:val="000000"/>
          <w:sz w:val="24"/>
          <w:szCs w:val="24"/>
        </w:rPr>
        <w:t>legal history</w:t>
      </w:r>
      <w:r w:rsidRPr="00E55511">
        <w:rPr>
          <w:rFonts w:ascii="Times New Roman" w:eastAsia="Times New Roman" w:hAnsi="Times New Roman"/>
          <w:color w:val="000000"/>
          <w:sz w:val="24"/>
          <w:szCs w:val="24"/>
        </w:rPr>
        <w:t>, and recreational drug use and alcohol misuse.</w:t>
      </w:r>
    </w:p>
    <w:p w14:paraId="0508D33E" w14:textId="571062E2" w:rsidR="00796ECA" w:rsidRPr="00A319A0" w:rsidRDefault="00796ECA" w:rsidP="00A319A0">
      <w:pPr>
        <w:spacing w:after="0" w:line="480" w:lineRule="auto"/>
        <w:ind w:firstLine="720"/>
        <w:rPr>
          <w:rFonts w:ascii="Times New Roman" w:eastAsiaTheme="minorHAnsi" w:hAnsi="Times New Roman"/>
          <w:sz w:val="24"/>
          <w:szCs w:val="24"/>
        </w:rPr>
      </w:pPr>
      <w:r>
        <w:rPr>
          <w:rFonts w:ascii="Times New Roman" w:eastAsiaTheme="minorHAnsi" w:hAnsi="Times New Roman"/>
          <w:sz w:val="24"/>
          <w:szCs w:val="24"/>
        </w:rPr>
        <w:t xml:space="preserve">In terms of overall psychiatric and neurologic symptoms among mass murderers, a history of psychotic symptoms was the most frequently identified (11%), with a similar number showing histories of depressive symptoms (10%). Also common were personality disorders, including paraphilic symptoms (5%). Symptoms of all other psychiatric and neurologic disorders were noted among 1% or less of mass murderers. In the overall sample, rates of non-psychotic symptoms did not significantly differ between those who committed mass murder using firearms vs. other methods, nor did recreational use of drugs or alcohol misuse. </w:t>
      </w:r>
      <w:r w:rsidR="00F70903">
        <w:rPr>
          <w:rFonts w:ascii="Times New Roman" w:eastAsiaTheme="minorHAnsi" w:hAnsi="Times New Roman"/>
          <w:sz w:val="24"/>
          <w:szCs w:val="24"/>
        </w:rPr>
        <w:t>Leg</w:t>
      </w:r>
      <w:r>
        <w:rPr>
          <w:rFonts w:ascii="Times New Roman" w:eastAsiaTheme="minorHAnsi" w:hAnsi="Times New Roman"/>
          <w:sz w:val="24"/>
          <w:szCs w:val="24"/>
        </w:rPr>
        <w:t xml:space="preserve">al history, as noted, was significantly more common among mass shooters. When the sample was isolated to only worldwide mass shootings from 1900-2019, psychotic symptoms did not distinguish perpetrators from the U.S. compared to those outside of the U.S., but perpetrators in the U.S. were significantly more likely to have histories of non-psychotic psychiatric or neurologic symptoms, recreational drug use or alcohol misuse, and </w:t>
      </w:r>
      <w:r w:rsidR="00F70903">
        <w:rPr>
          <w:rFonts w:ascii="Times New Roman" w:eastAsiaTheme="minorHAnsi" w:hAnsi="Times New Roman"/>
          <w:sz w:val="24"/>
          <w:szCs w:val="24"/>
        </w:rPr>
        <w:t>legal history</w:t>
      </w:r>
      <w:r>
        <w:rPr>
          <w:rFonts w:ascii="Times New Roman" w:eastAsiaTheme="minorHAnsi" w:hAnsi="Times New Roman"/>
          <w:sz w:val="24"/>
          <w:szCs w:val="24"/>
        </w:rPr>
        <w:t xml:space="preserve">. When the sample was isolated to only post-1970 mass murders of any type based in the U.S., only history of psychotic symptoms distinguished those who did and did not use firearms, proving significantly more prevalent among </w:t>
      </w:r>
      <w:r>
        <w:rPr>
          <w:rFonts w:ascii="Times New Roman" w:eastAsiaTheme="minorHAnsi" w:hAnsi="Times New Roman"/>
          <w:sz w:val="24"/>
          <w:szCs w:val="24"/>
        </w:rPr>
        <w:lastRenderedPageBreak/>
        <w:t xml:space="preserve">non-shooters. Finally, when the sample was isolated to only post-1970 mass shootings based in the U.S., those who used semi- or fully-automatic firearms, as opposed to non-automatic firearms, were not only significantly more likely to have histories of psychotic symptoms, but also to have non-psychotic psychiatric or neurologic symptoms, </w:t>
      </w:r>
      <w:r w:rsidRPr="00556B70">
        <w:rPr>
          <w:rFonts w:ascii="Times New Roman" w:eastAsiaTheme="minorHAnsi" w:hAnsi="Times New Roman"/>
          <w:sz w:val="24"/>
          <w:szCs w:val="24"/>
        </w:rPr>
        <w:t>while the opposite was true for individuals who used drugs or misused alcohol, at trend level</w:t>
      </w:r>
      <w:r>
        <w:rPr>
          <w:rFonts w:ascii="Times New Roman" w:eastAsiaTheme="minorHAnsi" w:hAnsi="Times New Roman"/>
          <w:sz w:val="24"/>
          <w:szCs w:val="24"/>
        </w:rPr>
        <w:t xml:space="preserve">. Here, </w:t>
      </w:r>
      <w:r w:rsidR="00F70903">
        <w:rPr>
          <w:rFonts w:ascii="Times New Roman" w:eastAsiaTheme="minorHAnsi" w:hAnsi="Times New Roman"/>
          <w:sz w:val="24"/>
          <w:szCs w:val="24"/>
        </w:rPr>
        <w:t>legal history</w:t>
      </w:r>
      <w:r>
        <w:rPr>
          <w:rFonts w:ascii="Times New Roman" w:eastAsiaTheme="minorHAnsi" w:hAnsi="Times New Roman"/>
          <w:sz w:val="24"/>
          <w:szCs w:val="24"/>
        </w:rPr>
        <w:t xml:space="preserve"> did not distinguish between groups.</w:t>
      </w:r>
    </w:p>
    <w:p w14:paraId="3A75DD07" w14:textId="5AC2C09A" w:rsidR="008F228D" w:rsidRPr="00A361F4" w:rsidRDefault="008F228D" w:rsidP="00A319A0">
      <w:pPr>
        <w:spacing w:after="0" w:line="480" w:lineRule="auto"/>
        <w:ind w:firstLine="720"/>
        <w:rPr>
          <w:rFonts w:ascii="Times New Roman" w:eastAsia="Times New Roman" w:hAnsi="Times New Roman"/>
          <w:color w:val="000000"/>
          <w:sz w:val="24"/>
          <w:szCs w:val="24"/>
        </w:rPr>
      </w:pPr>
      <w:r w:rsidRPr="008F228D">
        <w:rPr>
          <w:rFonts w:ascii="Times New Roman" w:eastAsia="Times New Roman" w:hAnsi="Times New Roman"/>
          <w:color w:val="000000"/>
          <w:sz w:val="24"/>
          <w:szCs w:val="24"/>
        </w:rPr>
        <w:t>There are several reasons why rates of psychotic symptoms might have been lower or higher in other reports. First, our study examined the presence of any psychotic symptoms, whereas previous research may have categorized a mass murderer as psychotic only if the individual had been given a full diagnosis of a psychotic disorder, such as schizophrenia or a delusional disorder. Second, based upon our finding that the percentage of mass murderers with psychotic symptoms in the post-1970 era was lower than the earlier era, we would expect that studies exclusively examining post-1970 cases, as has generally been the case with prior research on mass murder, would yield a lower percentage of cases characterized by psychosis. Third, given that previous research on mass murder has often confined itself to mass shootings, and in light of our finding here that firearms are associated with mass murderers who do not exhibit psychosis, we would expect different prevalence rates.</w:t>
      </w:r>
    </w:p>
    <w:p w14:paraId="6C9F9955" w14:textId="41CA41F9" w:rsidR="007A2FDA" w:rsidRDefault="007A2FDA" w:rsidP="00A319A0">
      <w:pPr>
        <w:spacing w:after="0" w:line="480" w:lineRule="auto"/>
        <w:rPr>
          <w:rFonts w:ascii="Times New Roman" w:eastAsia="Times New Roman" w:hAnsi="Times New Roman"/>
          <w:b/>
          <w:bCs/>
          <w:color w:val="000000"/>
          <w:sz w:val="24"/>
          <w:szCs w:val="24"/>
        </w:rPr>
      </w:pPr>
    </w:p>
    <w:p w14:paraId="6BA84892" w14:textId="31F50951" w:rsidR="007A2FDA" w:rsidRDefault="007A2FDA" w:rsidP="00A319A0">
      <w:pPr>
        <w:spacing w:after="0" w:line="480" w:lineRule="auto"/>
        <w:rPr>
          <w:rFonts w:ascii="Times New Roman" w:eastAsia="Times New Roman" w:hAnsi="Times New Roman"/>
          <w:b/>
          <w:bCs/>
          <w:color w:val="000000"/>
          <w:sz w:val="24"/>
          <w:szCs w:val="24"/>
        </w:rPr>
      </w:pPr>
    </w:p>
    <w:p w14:paraId="0911BB59" w14:textId="6C165BB0" w:rsidR="007A2FDA" w:rsidRPr="007A2FDA" w:rsidRDefault="007A2FDA" w:rsidP="00A319A0">
      <w:pPr>
        <w:spacing w:after="0" w:line="480" w:lineRule="auto"/>
        <w:rPr>
          <w:rFonts w:ascii="Times New Roman" w:eastAsia="Times New Roman" w:hAnsi="Times New Roman"/>
          <w:b/>
          <w:bCs/>
          <w:color w:val="000000"/>
          <w:sz w:val="24"/>
          <w:szCs w:val="24"/>
        </w:rPr>
      </w:pPr>
      <w:r w:rsidRPr="007A2FDA">
        <w:rPr>
          <w:rFonts w:ascii="Times New Roman" w:eastAsia="Times New Roman" w:hAnsi="Times New Roman"/>
          <w:b/>
          <w:bCs/>
          <w:color w:val="000000"/>
          <w:sz w:val="24"/>
          <w:szCs w:val="24"/>
        </w:rPr>
        <w:t>References</w:t>
      </w:r>
    </w:p>
    <w:p w14:paraId="7A487B66" w14:textId="34D9F325" w:rsidR="008F60F4" w:rsidRPr="008F60F4" w:rsidRDefault="008F60F4" w:rsidP="00A319A0">
      <w:pPr>
        <w:spacing w:after="0" w:line="480" w:lineRule="auto"/>
        <w:rPr>
          <w:rFonts w:ascii="Times New Roman" w:hAnsi="Times New Roman"/>
          <w:noProof/>
          <w:sz w:val="24"/>
          <w:szCs w:val="24"/>
        </w:rPr>
      </w:pPr>
      <w:r w:rsidRPr="008F60F4">
        <w:rPr>
          <w:rFonts w:ascii="Times New Roman" w:hAnsi="Times New Roman"/>
          <w:noProof/>
          <w:sz w:val="24"/>
          <w:szCs w:val="24"/>
        </w:rPr>
        <w:t xml:space="preserve">Reeping, P. M., Cerda, M., Kalesan, B., Wiebe, D. J., Galea, S., &amp; Branas, C. C. (2019). State gun laws, gun ownership, and mass shootings in the US: cross sectional time series. </w:t>
      </w:r>
      <w:r w:rsidRPr="00A319A0">
        <w:rPr>
          <w:rFonts w:ascii="Times New Roman" w:hAnsi="Times New Roman"/>
          <w:i/>
          <w:iCs/>
          <w:noProof/>
          <w:sz w:val="24"/>
          <w:szCs w:val="24"/>
        </w:rPr>
        <w:t>The British Medical Journal</w:t>
      </w:r>
      <w:r w:rsidRPr="008F60F4">
        <w:rPr>
          <w:rFonts w:ascii="Times New Roman" w:hAnsi="Times New Roman"/>
          <w:noProof/>
          <w:sz w:val="24"/>
          <w:szCs w:val="24"/>
        </w:rPr>
        <w:t>, 364, l542. doi:10.1136/bmj.l542</w:t>
      </w:r>
    </w:p>
    <w:p w14:paraId="49B3018C" w14:textId="77777777" w:rsidR="008F60F4" w:rsidRPr="008F60F4" w:rsidRDefault="008F60F4" w:rsidP="00A319A0">
      <w:pPr>
        <w:spacing w:after="0" w:line="480" w:lineRule="auto"/>
        <w:rPr>
          <w:rFonts w:ascii="Times New Roman" w:hAnsi="Times New Roman"/>
          <w:noProof/>
          <w:sz w:val="24"/>
          <w:szCs w:val="24"/>
        </w:rPr>
      </w:pPr>
      <w:r w:rsidRPr="008F60F4">
        <w:rPr>
          <w:rFonts w:ascii="Times New Roman" w:hAnsi="Times New Roman"/>
          <w:noProof/>
          <w:sz w:val="24"/>
          <w:szCs w:val="24"/>
        </w:rPr>
        <w:t>Stone, M.H., &amp; Brucato, G. (2019). The New Evil: Understanding the Emergence of Modern Violent Crime. Amherst, NY: Prometheus Books.</w:t>
      </w:r>
    </w:p>
    <w:p w14:paraId="4C563B1D" w14:textId="44768B8B" w:rsidR="0054210B" w:rsidRDefault="0054210B" w:rsidP="00A319A0">
      <w:pPr>
        <w:spacing w:after="0" w:line="480" w:lineRule="auto"/>
        <w:rPr>
          <w:rFonts w:ascii="Times New Roman" w:hAnsi="Times New Roman"/>
          <w:sz w:val="24"/>
          <w:szCs w:val="24"/>
        </w:rPr>
      </w:pPr>
    </w:p>
    <w:p w14:paraId="29AA2834" w14:textId="3F337F62" w:rsidR="007A2FDA" w:rsidRDefault="007A2FDA" w:rsidP="00A319A0">
      <w:pPr>
        <w:spacing w:after="0" w:line="480" w:lineRule="auto"/>
        <w:rPr>
          <w:rFonts w:ascii="Times New Roman" w:hAnsi="Times New Roman"/>
          <w:sz w:val="24"/>
          <w:szCs w:val="24"/>
        </w:rPr>
      </w:pPr>
    </w:p>
    <w:p w14:paraId="0C40FC0E" w14:textId="77777777" w:rsidR="007A2FDA" w:rsidRPr="00656614" w:rsidRDefault="007A2FDA" w:rsidP="00A319A0">
      <w:pPr>
        <w:spacing w:after="0" w:line="480" w:lineRule="auto"/>
        <w:rPr>
          <w:rFonts w:ascii="Times New Roman" w:eastAsia="Times New Roman" w:hAnsi="Times New Roman"/>
          <w:b/>
          <w:bCs/>
          <w:color w:val="000000"/>
          <w:sz w:val="24"/>
          <w:szCs w:val="24"/>
        </w:rPr>
      </w:pPr>
    </w:p>
    <w:p w14:paraId="34124A7A" w14:textId="77777777" w:rsidR="007A2FDA" w:rsidRPr="00656614" w:rsidRDefault="007A2FDA" w:rsidP="00A319A0">
      <w:pPr>
        <w:spacing w:after="0" w:line="480" w:lineRule="auto"/>
        <w:rPr>
          <w:rFonts w:ascii="Times New Roman" w:eastAsia="Times New Roman" w:hAnsi="Times New Roman"/>
          <w:color w:val="000000"/>
          <w:sz w:val="24"/>
          <w:szCs w:val="24"/>
        </w:rPr>
      </w:pPr>
      <w:r w:rsidRPr="00656614">
        <w:rPr>
          <w:rFonts w:ascii="Times New Roman" w:eastAsia="Times New Roman" w:hAnsi="Times New Roman"/>
          <w:b/>
          <w:bCs/>
          <w:color w:val="000000"/>
          <w:sz w:val="24"/>
          <w:szCs w:val="24"/>
        </w:rPr>
        <w:t>Supplementa</w:t>
      </w:r>
      <w:r>
        <w:rPr>
          <w:rFonts w:ascii="Times New Roman" w:eastAsia="Times New Roman" w:hAnsi="Times New Roman"/>
          <w:b/>
          <w:bCs/>
          <w:color w:val="000000"/>
          <w:sz w:val="24"/>
          <w:szCs w:val="24"/>
        </w:rPr>
        <w:t>l</w:t>
      </w:r>
      <w:r w:rsidRPr="00656614">
        <w:rPr>
          <w:rFonts w:ascii="Times New Roman" w:eastAsia="Times New Roman" w:hAnsi="Times New Roman"/>
          <w:b/>
          <w:bCs/>
          <w:color w:val="000000"/>
          <w:sz w:val="24"/>
          <w:szCs w:val="24"/>
        </w:rPr>
        <w:t xml:space="preserve"> Table </w:t>
      </w:r>
      <w:r>
        <w:rPr>
          <w:rFonts w:ascii="Times New Roman" w:eastAsia="Times New Roman" w:hAnsi="Times New Roman"/>
          <w:b/>
          <w:bCs/>
          <w:color w:val="000000"/>
          <w:sz w:val="24"/>
          <w:szCs w:val="24"/>
        </w:rPr>
        <w:t>S</w:t>
      </w:r>
      <w:r w:rsidRPr="00656614">
        <w:rPr>
          <w:rFonts w:ascii="Times New Roman" w:eastAsia="Times New Roman" w:hAnsi="Times New Roman"/>
          <w:b/>
          <w:bCs/>
          <w:color w:val="000000"/>
          <w:sz w:val="24"/>
          <w:szCs w:val="24"/>
        </w:rPr>
        <w:t>1.</w:t>
      </w:r>
      <w:r w:rsidRPr="00656614">
        <w:rPr>
          <w:rFonts w:ascii="Times New Roman" w:eastAsia="Times New Roman" w:hAnsi="Times New Roman"/>
          <w:color w:val="000000"/>
          <w:sz w:val="24"/>
          <w:szCs w:val="24"/>
        </w:rPr>
        <w:t xml:space="preserve"> List of Sources of Incidents of Mass Murder</w:t>
      </w:r>
    </w:p>
    <w:tbl>
      <w:tblPr>
        <w:tblStyle w:val="TableGrid"/>
        <w:tblpPr w:leftFromText="180" w:rightFromText="180" w:vertAnchor="page" w:horzAnchor="margin" w:tblpXSpec="center" w:tblpY="409"/>
        <w:tblW w:w="5000" w:type="pct"/>
        <w:tblLook w:val="04A0" w:firstRow="1" w:lastRow="0" w:firstColumn="1" w:lastColumn="0" w:noHBand="0" w:noVBand="1"/>
      </w:tblPr>
      <w:tblGrid>
        <w:gridCol w:w="1655"/>
        <w:gridCol w:w="1577"/>
        <w:gridCol w:w="1748"/>
        <w:gridCol w:w="2234"/>
        <w:gridCol w:w="1748"/>
        <w:gridCol w:w="1828"/>
      </w:tblGrid>
      <w:tr w:rsidR="007A2FDA" w:rsidRPr="00742CDD" w14:paraId="04B52278" w14:textId="77777777" w:rsidTr="00B4423E">
        <w:trPr>
          <w:trHeight w:val="432"/>
        </w:trPr>
        <w:tc>
          <w:tcPr>
            <w:tcW w:w="767" w:type="pct"/>
            <w:vAlign w:val="center"/>
          </w:tcPr>
          <w:p w14:paraId="3CBFF64C" w14:textId="77777777" w:rsidR="007A2FDA" w:rsidRPr="00742CDD" w:rsidRDefault="007A2FDA" w:rsidP="00A319A0">
            <w:pPr>
              <w:spacing w:line="480" w:lineRule="auto"/>
              <w:contextualSpacing/>
              <w:jc w:val="center"/>
              <w:rPr>
                <w:rFonts w:ascii="Times New Roman" w:hAnsi="Times New Roman"/>
                <w:b/>
                <w:bCs/>
              </w:rPr>
            </w:pPr>
            <w:r w:rsidRPr="00742CDD">
              <w:rPr>
                <w:rFonts w:ascii="Times New Roman" w:hAnsi="Times New Roman"/>
                <w:b/>
                <w:bCs/>
              </w:rPr>
              <w:lastRenderedPageBreak/>
              <w:t>Minimum # of Victims</w:t>
            </w:r>
          </w:p>
        </w:tc>
        <w:tc>
          <w:tcPr>
            <w:tcW w:w="731" w:type="pct"/>
            <w:vAlign w:val="center"/>
            <w:hideMark/>
          </w:tcPr>
          <w:p w14:paraId="2B58A27E" w14:textId="77777777" w:rsidR="007A2FDA" w:rsidRPr="00742CDD" w:rsidRDefault="007A2FDA" w:rsidP="00A319A0">
            <w:pPr>
              <w:spacing w:line="480" w:lineRule="auto"/>
              <w:contextualSpacing/>
              <w:jc w:val="center"/>
              <w:rPr>
                <w:rFonts w:ascii="Times New Roman" w:hAnsi="Times New Roman"/>
                <w:b/>
                <w:bCs/>
              </w:rPr>
            </w:pPr>
            <w:r w:rsidRPr="00742CDD">
              <w:rPr>
                <w:rFonts w:ascii="Times New Roman" w:hAnsi="Times New Roman"/>
                <w:b/>
                <w:bCs/>
              </w:rPr>
              <w:t>Geographic Scope</w:t>
            </w:r>
          </w:p>
        </w:tc>
        <w:tc>
          <w:tcPr>
            <w:tcW w:w="810" w:type="pct"/>
            <w:vAlign w:val="center"/>
            <w:hideMark/>
          </w:tcPr>
          <w:p w14:paraId="025E904C" w14:textId="77777777" w:rsidR="007A2FDA" w:rsidRPr="00742CDD" w:rsidRDefault="007A2FDA" w:rsidP="00A319A0">
            <w:pPr>
              <w:spacing w:line="480" w:lineRule="auto"/>
              <w:contextualSpacing/>
              <w:jc w:val="center"/>
              <w:rPr>
                <w:rFonts w:ascii="Times New Roman" w:hAnsi="Times New Roman"/>
                <w:b/>
                <w:bCs/>
              </w:rPr>
            </w:pPr>
            <w:r w:rsidRPr="00742CDD">
              <w:rPr>
                <w:rFonts w:ascii="Times New Roman" w:hAnsi="Times New Roman"/>
                <w:b/>
                <w:bCs/>
              </w:rPr>
              <w:t>Methods Examined</w:t>
            </w:r>
          </w:p>
        </w:tc>
        <w:tc>
          <w:tcPr>
            <w:tcW w:w="1035" w:type="pct"/>
            <w:vAlign w:val="center"/>
          </w:tcPr>
          <w:p w14:paraId="00D262E5" w14:textId="77777777" w:rsidR="007A2FDA" w:rsidRPr="00742CDD" w:rsidRDefault="007A2FDA" w:rsidP="00A319A0">
            <w:pPr>
              <w:spacing w:line="480" w:lineRule="auto"/>
              <w:contextualSpacing/>
              <w:jc w:val="center"/>
              <w:rPr>
                <w:rFonts w:ascii="Times New Roman" w:hAnsi="Times New Roman"/>
                <w:b/>
                <w:bCs/>
              </w:rPr>
            </w:pPr>
            <w:r w:rsidRPr="00742CDD">
              <w:rPr>
                <w:rFonts w:ascii="Times New Roman" w:hAnsi="Times New Roman"/>
                <w:b/>
                <w:bCs/>
              </w:rPr>
              <w:t>Mass Murder Type (Personal/Sponsored)</w:t>
            </w:r>
          </w:p>
        </w:tc>
        <w:tc>
          <w:tcPr>
            <w:tcW w:w="810" w:type="pct"/>
            <w:vAlign w:val="center"/>
            <w:hideMark/>
          </w:tcPr>
          <w:p w14:paraId="22288FE9" w14:textId="77777777" w:rsidR="007A2FDA" w:rsidRPr="00742CDD" w:rsidRDefault="007A2FDA" w:rsidP="00A319A0">
            <w:pPr>
              <w:spacing w:line="480" w:lineRule="auto"/>
              <w:contextualSpacing/>
              <w:jc w:val="center"/>
              <w:rPr>
                <w:rFonts w:ascii="Times New Roman" w:hAnsi="Times New Roman"/>
                <w:b/>
                <w:bCs/>
              </w:rPr>
            </w:pPr>
            <w:r w:rsidRPr="00742CDD">
              <w:rPr>
                <w:rFonts w:ascii="Times New Roman" w:hAnsi="Times New Roman"/>
                <w:b/>
                <w:bCs/>
              </w:rPr>
              <w:t>Period</w:t>
            </w:r>
          </w:p>
        </w:tc>
        <w:tc>
          <w:tcPr>
            <w:tcW w:w="848" w:type="pct"/>
            <w:vAlign w:val="center"/>
          </w:tcPr>
          <w:p w14:paraId="0925A845" w14:textId="77777777" w:rsidR="007A2FDA" w:rsidRPr="00742CDD" w:rsidRDefault="007A2FDA" w:rsidP="00A319A0">
            <w:pPr>
              <w:spacing w:line="480" w:lineRule="auto"/>
              <w:contextualSpacing/>
              <w:jc w:val="center"/>
              <w:rPr>
                <w:rFonts w:ascii="Times New Roman" w:hAnsi="Times New Roman"/>
                <w:b/>
                <w:bCs/>
              </w:rPr>
            </w:pPr>
            <w:r w:rsidRPr="00742CDD">
              <w:rPr>
                <w:rFonts w:ascii="Times New Roman" w:hAnsi="Times New Roman"/>
                <w:b/>
                <w:bCs/>
              </w:rPr>
              <w:t>Notes</w:t>
            </w:r>
          </w:p>
        </w:tc>
      </w:tr>
      <w:tr w:rsidR="007A2FDA" w:rsidRPr="00742CDD" w14:paraId="2D9CC368" w14:textId="77777777" w:rsidTr="00B4423E">
        <w:trPr>
          <w:trHeight w:val="591"/>
        </w:trPr>
        <w:tc>
          <w:tcPr>
            <w:tcW w:w="5000" w:type="pct"/>
            <w:gridSpan w:val="6"/>
            <w:vAlign w:val="center"/>
          </w:tcPr>
          <w:p w14:paraId="33F804B0" w14:textId="77777777" w:rsidR="007A2FDA" w:rsidRPr="00742CDD" w:rsidRDefault="007A2FDA" w:rsidP="00A319A0">
            <w:pPr>
              <w:spacing w:before="120" w:line="480" w:lineRule="auto"/>
              <w:jc w:val="center"/>
              <w:rPr>
                <w:rFonts w:ascii="Times New Roman" w:hAnsi="Times New Roman"/>
                <w:b/>
                <w:bCs/>
                <w:i/>
              </w:rPr>
            </w:pPr>
            <w:r w:rsidRPr="00742CDD">
              <w:rPr>
                <w:rFonts w:ascii="Times New Roman" w:hAnsi="Times New Roman"/>
                <w:b/>
                <w:sz w:val="24"/>
              </w:rPr>
              <w:t>Stanford Mass Shootings in America database</w:t>
            </w:r>
          </w:p>
          <w:p w14:paraId="4CD8A0C7" w14:textId="77777777" w:rsidR="007A2FDA" w:rsidRPr="00742CDD" w:rsidRDefault="007A2FDA" w:rsidP="00A319A0">
            <w:pPr>
              <w:spacing w:after="120" w:line="480" w:lineRule="auto"/>
              <w:jc w:val="center"/>
              <w:rPr>
                <w:rFonts w:ascii="Times New Roman" w:hAnsi="Times New Roman"/>
                <w:bCs/>
                <w:i/>
              </w:rPr>
            </w:pPr>
            <w:r w:rsidRPr="00742CDD">
              <w:rPr>
                <w:rFonts w:ascii="Times New Roman" w:hAnsi="Times New Roman"/>
                <w:bCs/>
                <w:i/>
              </w:rPr>
              <w:t>https://library.stanford.edu/projects/mass-shootings-america</w:t>
            </w:r>
          </w:p>
        </w:tc>
      </w:tr>
      <w:tr w:rsidR="007A2FDA" w:rsidRPr="00742CDD" w14:paraId="59574FF8" w14:textId="77777777" w:rsidTr="00B4423E">
        <w:trPr>
          <w:trHeight w:val="547"/>
        </w:trPr>
        <w:tc>
          <w:tcPr>
            <w:tcW w:w="767" w:type="pct"/>
            <w:vAlign w:val="center"/>
          </w:tcPr>
          <w:p w14:paraId="72012520"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3 (not necessarily fatalities)</w:t>
            </w:r>
          </w:p>
        </w:tc>
        <w:tc>
          <w:tcPr>
            <w:tcW w:w="731" w:type="pct"/>
            <w:vAlign w:val="center"/>
            <w:hideMark/>
          </w:tcPr>
          <w:p w14:paraId="30FA2D3E"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hideMark/>
          </w:tcPr>
          <w:p w14:paraId="08A67DAA"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762FA9F0"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w:t>
            </w:r>
          </w:p>
        </w:tc>
        <w:tc>
          <w:tcPr>
            <w:tcW w:w="810" w:type="pct"/>
            <w:vAlign w:val="center"/>
            <w:hideMark/>
          </w:tcPr>
          <w:p w14:paraId="1D974B75"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1966-2016</w:t>
            </w:r>
          </w:p>
        </w:tc>
        <w:tc>
          <w:tcPr>
            <w:tcW w:w="848" w:type="pct"/>
            <w:vAlign w:val="center"/>
          </w:tcPr>
          <w:p w14:paraId="5036974D" w14:textId="77777777" w:rsidR="007A2FDA" w:rsidRPr="00742CDD" w:rsidRDefault="007A2FDA" w:rsidP="00A319A0">
            <w:pPr>
              <w:spacing w:line="480" w:lineRule="auto"/>
              <w:jc w:val="center"/>
              <w:rPr>
                <w:rFonts w:ascii="Times New Roman" w:hAnsi="Times New Roman"/>
              </w:rPr>
            </w:pPr>
          </w:p>
        </w:tc>
      </w:tr>
      <w:tr w:rsidR="007A2FDA" w:rsidRPr="00742CDD" w14:paraId="36A7B419" w14:textId="77777777" w:rsidTr="00B4423E">
        <w:trPr>
          <w:trHeight w:val="547"/>
        </w:trPr>
        <w:tc>
          <w:tcPr>
            <w:tcW w:w="5000" w:type="pct"/>
            <w:gridSpan w:val="6"/>
            <w:vAlign w:val="center"/>
          </w:tcPr>
          <w:p w14:paraId="05A3C59F" w14:textId="77777777" w:rsidR="007A2FDA" w:rsidRPr="00742CDD" w:rsidRDefault="007A2FDA" w:rsidP="00A319A0">
            <w:pPr>
              <w:spacing w:before="120" w:line="480" w:lineRule="auto"/>
              <w:jc w:val="center"/>
              <w:rPr>
                <w:rFonts w:ascii="Times New Roman" w:hAnsi="Times New Roman"/>
                <w:b/>
                <w:sz w:val="24"/>
              </w:rPr>
            </w:pPr>
            <w:r w:rsidRPr="00742CDD">
              <w:rPr>
                <w:rFonts w:ascii="Times New Roman" w:hAnsi="Times New Roman"/>
                <w:b/>
                <w:sz w:val="24"/>
              </w:rPr>
              <w:t>Stone</w:t>
            </w:r>
            <w:r>
              <w:rPr>
                <w:rFonts w:ascii="Times New Roman" w:hAnsi="Times New Roman"/>
                <w:b/>
                <w:sz w:val="24"/>
              </w:rPr>
              <w:t xml:space="preserve"> (2015)</w:t>
            </w:r>
            <w:r w:rsidRPr="00742CDD">
              <w:rPr>
                <w:rFonts w:ascii="Times New Roman" w:hAnsi="Times New Roman"/>
                <w:b/>
                <w:sz w:val="24"/>
              </w:rPr>
              <w:t xml:space="preserve"> “Mass Murder, Mental Illness and Men” Article</w:t>
            </w:r>
          </w:p>
          <w:p w14:paraId="76E12725" w14:textId="77777777" w:rsidR="007A2FDA" w:rsidRPr="00742CDD" w:rsidRDefault="007A2FDA" w:rsidP="00A319A0">
            <w:pPr>
              <w:spacing w:after="120" w:line="480" w:lineRule="auto"/>
              <w:jc w:val="center"/>
              <w:rPr>
                <w:rFonts w:ascii="Times New Roman" w:hAnsi="Times New Roman"/>
                <w:i/>
              </w:rPr>
            </w:pPr>
            <w:r w:rsidRPr="00742CDD">
              <w:rPr>
                <w:rFonts w:ascii="Times New Roman" w:hAnsi="Times New Roman"/>
                <w:i/>
              </w:rPr>
              <w:t>Violence and Gender, March 12, 2015, Volume 2, Issue 1</w:t>
            </w:r>
          </w:p>
        </w:tc>
      </w:tr>
      <w:tr w:rsidR="007A2FDA" w:rsidRPr="00742CDD" w14:paraId="5991BC94" w14:textId="77777777" w:rsidTr="00B4423E">
        <w:trPr>
          <w:trHeight w:val="329"/>
        </w:trPr>
        <w:tc>
          <w:tcPr>
            <w:tcW w:w="767" w:type="pct"/>
            <w:vAlign w:val="center"/>
          </w:tcPr>
          <w:p w14:paraId="5AB4EE15" w14:textId="77777777" w:rsidR="007A2FDA" w:rsidRPr="00742CDD" w:rsidRDefault="007A2FDA" w:rsidP="00A319A0">
            <w:pPr>
              <w:spacing w:line="480" w:lineRule="auto"/>
              <w:jc w:val="center"/>
              <w:rPr>
                <w:rFonts w:ascii="Times New Roman" w:hAnsi="Times New Roman"/>
              </w:rPr>
            </w:pPr>
            <w:r>
              <w:rPr>
                <w:rFonts w:ascii="Times New Roman" w:hAnsi="Times New Roman"/>
              </w:rPr>
              <w:t>1</w:t>
            </w:r>
          </w:p>
        </w:tc>
        <w:tc>
          <w:tcPr>
            <w:tcW w:w="731" w:type="pct"/>
            <w:vAlign w:val="center"/>
            <w:hideMark/>
          </w:tcPr>
          <w:p w14:paraId="6A1E9503"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hideMark/>
          </w:tcPr>
          <w:p w14:paraId="324777D2"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Any means</w:t>
            </w:r>
          </w:p>
        </w:tc>
        <w:tc>
          <w:tcPr>
            <w:tcW w:w="1035" w:type="pct"/>
            <w:vAlign w:val="center"/>
          </w:tcPr>
          <w:p w14:paraId="7ACC840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w:t>
            </w:r>
          </w:p>
        </w:tc>
        <w:tc>
          <w:tcPr>
            <w:tcW w:w="810" w:type="pct"/>
            <w:vAlign w:val="center"/>
            <w:hideMark/>
          </w:tcPr>
          <w:p w14:paraId="12F32C50"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1913-2015</w:t>
            </w:r>
          </w:p>
        </w:tc>
        <w:tc>
          <w:tcPr>
            <w:tcW w:w="848" w:type="pct"/>
            <w:vAlign w:val="center"/>
          </w:tcPr>
          <w:p w14:paraId="15F7AC17" w14:textId="77777777" w:rsidR="007A2FDA" w:rsidRPr="00742CDD" w:rsidRDefault="007A2FDA" w:rsidP="00A319A0">
            <w:pPr>
              <w:spacing w:line="480" w:lineRule="auto"/>
              <w:jc w:val="center"/>
              <w:rPr>
                <w:rFonts w:ascii="Times New Roman" w:hAnsi="Times New Roman"/>
              </w:rPr>
            </w:pPr>
          </w:p>
        </w:tc>
      </w:tr>
      <w:tr w:rsidR="007A2FDA" w:rsidRPr="00742CDD" w14:paraId="546EA526" w14:textId="77777777" w:rsidTr="00B4423E">
        <w:trPr>
          <w:trHeight w:val="414"/>
        </w:trPr>
        <w:tc>
          <w:tcPr>
            <w:tcW w:w="5000" w:type="pct"/>
            <w:gridSpan w:val="6"/>
            <w:vAlign w:val="center"/>
          </w:tcPr>
          <w:p w14:paraId="46FC6BE2" w14:textId="77777777" w:rsidR="007A2FDA" w:rsidRPr="00742CDD" w:rsidRDefault="007A2FDA" w:rsidP="00A319A0">
            <w:pPr>
              <w:spacing w:before="120" w:line="480" w:lineRule="auto"/>
              <w:jc w:val="center"/>
              <w:rPr>
                <w:rFonts w:ascii="Times New Roman" w:hAnsi="Times New Roman"/>
                <w:b/>
                <w:sz w:val="24"/>
              </w:rPr>
            </w:pPr>
            <w:r w:rsidRPr="00742CDD">
              <w:rPr>
                <w:rFonts w:ascii="Times New Roman" w:hAnsi="Times New Roman"/>
                <w:b/>
                <w:sz w:val="24"/>
              </w:rPr>
              <w:t>Murderpedia</w:t>
            </w:r>
          </w:p>
          <w:p w14:paraId="5CC38914" w14:textId="77777777" w:rsidR="007A2FDA" w:rsidRPr="00742CDD" w:rsidRDefault="007A2FDA" w:rsidP="00A319A0">
            <w:pPr>
              <w:spacing w:after="120" w:line="480" w:lineRule="auto"/>
              <w:jc w:val="center"/>
              <w:rPr>
                <w:rFonts w:ascii="Times New Roman" w:hAnsi="Times New Roman"/>
                <w:i/>
              </w:rPr>
            </w:pPr>
            <w:r w:rsidRPr="00742CDD">
              <w:rPr>
                <w:rFonts w:ascii="Times New Roman" w:hAnsi="Times New Roman"/>
                <w:i/>
              </w:rPr>
              <w:t>Murderpedia.org</w:t>
            </w:r>
          </w:p>
        </w:tc>
      </w:tr>
      <w:tr w:rsidR="007A2FDA" w:rsidRPr="00742CDD" w14:paraId="5A0EF964" w14:textId="77777777" w:rsidTr="00B4423E">
        <w:trPr>
          <w:trHeight w:val="473"/>
        </w:trPr>
        <w:tc>
          <w:tcPr>
            <w:tcW w:w="767" w:type="pct"/>
            <w:vAlign w:val="center"/>
          </w:tcPr>
          <w:p w14:paraId="33C27753"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0</w:t>
            </w:r>
            <w:r>
              <w:rPr>
                <w:rFonts w:ascii="Times New Roman" w:hAnsi="Times New Roman"/>
              </w:rPr>
              <w:t>*</w:t>
            </w:r>
          </w:p>
        </w:tc>
        <w:tc>
          <w:tcPr>
            <w:tcW w:w="731" w:type="pct"/>
            <w:vAlign w:val="center"/>
            <w:hideMark/>
          </w:tcPr>
          <w:p w14:paraId="466880CC"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International</w:t>
            </w:r>
          </w:p>
        </w:tc>
        <w:tc>
          <w:tcPr>
            <w:tcW w:w="810" w:type="pct"/>
            <w:vAlign w:val="center"/>
            <w:hideMark/>
          </w:tcPr>
          <w:p w14:paraId="3221DD30"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Any means</w:t>
            </w:r>
          </w:p>
        </w:tc>
        <w:tc>
          <w:tcPr>
            <w:tcW w:w="1035" w:type="pct"/>
            <w:vAlign w:val="center"/>
          </w:tcPr>
          <w:p w14:paraId="582F546D"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w:t>
            </w:r>
            <w:r>
              <w:rPr>
                <w:rFonts w:ascii="Times New Roman" w:hAnsi="Times New Roman"/>
              </w:rPr>
              <w:t xml:space="preserve"> and Sponsored</w:t>
            </w:r>
          </w:p>
        </w:tc>
        <w:tc>
          <w:tcPr>
            <w:tcW w:w="810" w:type="pct"/>
            <w:vAlign w:val="center"/>
            <w:hideMark/>
          </w:tcPr>
          <w:p w14:paraId="2AC6B935"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Begins before 1900</w:t>
            </w:r>
          </w:p>
        </w:tc>
        <w:tc>
          <w:tcPr>
            <w:tcW w:w="848" w:type="pct"/>
            <w:vAlign w:val="center"/>
          </w:tcPr>
          <w:p w14:paraId="24BBF767" w14:textId="77777777" w:rsidR="007A2FDA" w:rsidRPr="00742CDD" w:rsidRDefault="007A2FDA" w:rsidP="00A319A0">
            <w:pPr>
              <w:spacing w:line="480" w:lineRule="auto"/>
              <w:jc w:val="center"/>
              <w:rPr>
                <w:rFonts w:ascii="Times New Roman" w:hAnsi="Times New Roman"/>
              </w:rPr>
            </w:pPr>
          </w:p>
        </w:tc>
      </w:tr>
      <w:tr w:rsidR="007A2FDA" w:rsidRPr="00742CDD" w14:paraId="0FF8737E" w14:textId="77777777" w:rsidTr="00B4423E">
        <w:trPr>
          <w:trHeight w:val="473"/>
        </w:trPr>
        <w:tc>
          <w:tcPr>
            <w:tcW w:w="5000" w:type="pct"/>
            <w:gridSpan w:val="6"/>
            <w:vAlign w:val="center"/>
          </w:tcPr>
          <w:p w14:paraId="0B825C67" w14:textId="77777777" w:rsidR="007A2FDA" w:rsidRPr="00742CDD" w:rsidRDefault="007A2FDA" w:rsidP="00A319A0">
            <w:pPr>
              <w:keepLines/>
              <w:spacing w:before="120" w:line="480" w:lineRule="auto"/>
              <w:jc w:val="center"/>
              <w:rPr>
                <w:rFonts w:ascii="Times New Roman" w:hAnsi="Times New Roman"/>
                <w:b/>
                <w:sz w:val="24"/>
              </w:rPr>
            </w:pPr>
            <w:r w:rsidRPr="00742CDD">
              <w:rPr>
                <w:rFonts w:ascii="Times New Roman" w:hAnsi="Times New Roman"/>
                <w:b/>
                <w:sz w:val="24"/>
              </w:rPr>
              <w:t>Mother Jones Database</w:t>
            </w:r>
          </w:p>
          <w:p w14:paraId="231FA48D" w14:textId="77777777" w:rsidR="007A2FDA" w:rsidRPr="00742CDD" w:rsidRDefault="007A2FDA" w:rsidP="00A319A0">
            <w:pPr>
              <w:spacing w:after="120" w:line="480" w:lineRule="auto"/>
              <w:jc w:val="center"/>
              <w:rPr>
                <w:rFonts w:ascii="Times New Roman" w:hAnsi="Times New Roman"/>
                <w:i/>
              </w:rPr>
            </w:pPr>
            <w:r w:rsidRPr="00742CDD">
              <w:rPr>
                <w:rFonts w:ascii="Times New Roman" w:hAnsi="Times New Roman"/>
                <w:i/>
              </w:rPr>
              <w:t>https://www.motherjones.com/politics/2012/12/mass-shootings-mother-jones-full-data/</w:t>
            </w:r>
          </w:p>
        </w:tc>
      </w:tr>
      <w:tr w:rsidR="007A2FDA" w:rsidRPr="00742CDD" w14:paraId="0EF14605" w14:textId="77777777" w:rsidTr="00B4423E">
        <w:trPr>
          <w:trHeight w:val="529"/>
        </w:trPr>
        <w:tc>
          <w:tcPr>
            <w:tcW w:w="767" w:type="pct"/>
            <w:vAlign w:val="center"/>
          </w:tcPr>
          <w:p w14:paraId="49735A13"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4 (until 2012)</w:t>
            </w:r>
            <w:r w:rsidRPr="00742CDD">
              <w:rPr>
                <w:rFonts w:ascii="Times New Roman" w:hAnsi="Times New Roman"/>
              </w:rPr>
              <w:br/>
            </w:r>
            <w:r w:rsidRPr="00742CDD">
              <w:rPr>
                <w:rFonts w:ascii="Times New Roman" w:hAnsi="Times New Roman"/>
              </w:rPr>
              <w:br/>
              <w:t>3 (starting Jan. 2013)</w:t>
            </w:r>
          </w:p>
        </w:tc>
        <w:tc>
          <w:tcPr>
            <w:tcW w:w="731" w:type="pct"/>
            <w:vAlign w:val="center"/>
            <w:hideMark/>
          </w:tcPr>
          <w:p w14:paraId="695378AC"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hideMark/>
          </w:tcPr>
          <w:p w14:paraId="42493C4B"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0E9AF2F9"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w:t>
            </w:r>
          </w:p>
        </w:tc>
        <w:tc>
          <w:tcPr>
            <w:tcW w:w="810" w:type="pct"/>
            <w:vAlign w:val="center"/>
            <w:hideMark/>
          </w:tcPr>
          <w:p w14:paraId="6967F93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1982-Present</w:t>
            </w:r>
          </w:p>
        </w:tc>
        <w:tc>
          <w:tcPr>
            <w:tcW w:w="848" w:type="pct"/>
            <w:vAlign w:val="center"/>
          </w:tcPr>
          <w:p w14:paraId="54D1C7F8"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 xml:space="preserve">Min. victim count was modified to 3 beginning in Jan. 2013 </w:t>
            </w:r>
            <w:r>
              <w:rPr>
                <w:rFonts w:ascii="Times New Roman" w:hAnsi="Times New Roman"/>
              </w:rPr>
              <w:t xml:space="preserve">with </w:t>
            </w:r>
            <w:r>
              <w:rPr>
                <w:rFonts w:ascii="Times New Roman" w:hAnsi="Times New Roman"/>
              </w:rPr>
              <w:lastRenderedPageBreak/>
              <w:t>Congressional definition</w:t>
            </w:r>
          </w:p>
        </w:tc>
      </w:tr>
      <w:tr w:rsidR="007A2FDA" w:rsidRPr="00742CDD" w14:paraId="61123623" w14:textId="77777777" w:rsidTr="00B4423E">
        <w:trPr>
          <w:trHeight w:val="529"/>
        </w:trPr>
        <w:tc>
          <w:tcPr>
            <w:tcW w:w="5000" w:type="pct"/>
            <w:gridSpan w:val="6"/>
            <w:vAlign w:val="center"/>
          </w:tcPr>
          <w:p w14:paraId="5917E7E2" w14:textId="77777777" w:rsidR="007A2FDA" w:rsidRPr="00742CDD" w:rsidRDefault="007A2FDA" w:rsidP="00A319A0">
            <w:pPr>
              <w:spacing w:before="120" w:line="480" w:lineRule="auto"/>
              <w:jc w:val="center"/>
              <w:rPr>
                <w:rFonts w:ascii="Times New Roman" w:hAnsi="Times New Roman"/>
                <w:b/>
                <w:sz w:val="24"/>
              </w:rPr>
            </w:pPr>
            <w:r w:rsidRPr="00742CDD">
              <w:rPr>
                <w:rFonts w:ascii="Times New Roman" w:hAnsi="Times New Roman"/>
                <w:b/>
                <w:sz w:val="24"/>
              </w:rPr>
              <w:lastRenderedPageBreak/>
              <w:t>Everytown Report (FBI Data)</w:t>
            </w:r>
          </w:p>
          <w:p w14:paraId="0527C08B" w14:textId="77777777" w:rsidR="007A2FDA" w:rsidRPr="00742CDD" w:rsidRDefault="007A2FDA" w:rsidP="00A319A0">
            <w:pPr>
              <w:spacing w:after="120" w:line="480" w:lineRule="auto"/>
              <w:jc w:val="center"/>
              <w:rPr>
                <w:rFonts w:ascii="Times New Roman" w:hAnsi="Times New Roman"/>
                <w:i/>
              </w:rPr>
            </w:pPr>
            <w:r w:rsidRPr="00742CDD">
              <w:rPr>
                <w:rFonts w:ascii="Times New Roman" w:hAnsi="Times New Roman"/>
                <w:i/>
              </w:rPr>
              <w:t>https://everytownresearch.org/wp-content/uploads/2015/08/MassShooting-080715-9.pdf</w:t>
            </w:r>
          </w:p>
        </w:tc>
      </w:tr>
      <w:tr w:rsidR="007A2FDA" w:rsidRPr="00742CDD" w14:paraId="77D99205" w14:textId="77777777" w:rsidTr="00B4423E">
        <w:trPr>
          <w:trHeight w:val="529"/>
        </w:trPr>
        <w:tc>
          <w:tcPr>
            <w:tcW w:w="767" w:type="pct"/>
            <w:vAlign w:val="center"/>
          </w:tcPr>
          <w:p w14:paraId="12B3CBE9"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4</w:t>
            </w:r>
          </w:p>
        </w:tc>
        <w:tc>
          <w:tcPr>
            <w:tcW w:w="731" w:type="pct"/>
            <w:vAlign w:val="center"/>
            <w:hideMark/>
          </w:tcPr>
          <w:p w14:paraId="16A27267"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hideMark/>
          </w:tcPr>
          <w:p w14:paraId="710B9B34"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654E0629"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hideMark/>
          </w:tcPr>
          <w:p w14:paraId="7D4F3EDD"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2009-2015</w:t>
            </w:r>
          </w:p>
        </w:tc>
        <w:tc>
          <w:tcPr>
            <w:tcW w:w="848" w:type="pct"/>
            <w:vAlign w:val="center"/>
          </w:tcPr>
          <w:p w14:paraId="642B9AAC" w14:textId="77777777" w:rsidR="007A2FDA" w:rsidRPr="00742CDD" w:rsidRDefault="007A2FDA" w:rsidP="00A319A0">
            <w:pPr>
              <w:spacing w:line="480" w:lineRule="auto"/>
              <w:jc w:val="center"/>
              <w:rPr>
                <w:rFonts w:ascii="Times New Roman" w:hAnsi="Times New Roman"/>
              </w:rPr>
            </w:pPr>
          </w:p>
        </w:tc>
      </w:tr>
      <w:tr w:rsidR="007A2FDA" w:rsidRPr="00742CDD" w14:paraId="22830FA2" w14:textId="77777777" w:rsidTr="00B4423E">
        <w:trPr>
          <w:trHeight w:val="284"/>
        </w:trPr>
        <w:tc>
          <w:tcPr>
            <w:tcW w:w="5000" w:type="pct"/>
            <w:gridSpan w:val="6"/>
            <w:vAlign w:val="center"/>
          </w:tcPr>
          <w:p w14:paraId="70C3CC57" w14:textId="77777777" w:rsidR="007A2FDA" w:rsidRPr="00742CDD" w:rsidRDefault="007A2FDA" w:rsidP="00A319A0">
            <w:pPr>
              <w:spacing w:before="120" w:after="120" w:line="480" w:lineRule="auto"/>
              <w:jc w:val="center"/>
              <w:rPr>
                <w:rFonts w:ascii="Times New Roman" w:hAnsi="Times New Roman"/>
                <w:b/>
                <w:sz w:val="24"/>
              </w:rPr>
            </w:pPr>
            <w:r w:rsidRPr="00742CDD">
              <w:rPr>
                <w:rFonts w:ascii="Times New Roman" w:hAnsi="Times New Roman"/>
                <w:b/>
                <w:sz w:val="24"/>
              </w:rPr>
              <w:t>Wikipedia</w:t>
            </w:r>
          </w:p>
        </w:tc>
      </w:tr>
      <w:tr w:rsidR="007A2FDA" w:rsidRPr="00742CDD" w14:paraId="73ED5E83" w14:textId="77777777" w:rsidTr="00B4423E">
        <w:trPr>
          <w:trHeight w:val="529"/>
        </w:trPr>
        <w:tc>
          <w:tcPr>
            <w:tcW w:w="5000" w:type="pct"/>
            <w:gridSpan w:val="6"/>
            <w:vAlign w:val="center"/>
          </w:tcPr>
          <w:p w14:paraId="18FB6E3B" w14:textId="77777777" w:rsidR="007A2FDA" w:rsidRPr="00742CDD" w:rsidRDefault="007A2FDA" w:rsidP="00A319A0">
            <w:pPr>
              <w:spacing w:before="120" w:line="480" w:lineRule="auto"/>
              <w:jc w:val="center"/>
              <w:rPr>
                <w:rFonts w:ascii="Times New Roman" w:hAnsi="Times New Roman"/>
                <w:u w:val="single"/>
              </w:rPr>
            </w:pPr>
            <w:r w:rsidRPr="00742CDD">
              <w:rPr>
                <w:rFonts w:ascii="Times New Roman" w:hAnsi="Times New Roman"/>
                <w:u w:val="single"/>
              </w:rPr>
              <w:t>List of Mass shootings in the United States</w:t>
            </w:r>
          </w:p>
          <w:p w14:paraId="00C07FA4" w14:textId="77777777" w:rsidR="007A2FDA" w:rsidRPr="00742CDD" w:rsidRDefault="007A2FDA" w:rsidP="00A319A0">
            <w:pPr>
              <w:spacing w:after="120" w:line="480" w:lineRule="auto"/>
              <w:jc w:val="center"/>
              <w:rPr>
                <w:rFonts w:ascii="Times New Roman" w:hAnsi="Times New Roman"/>
              </w:rPr>
            </w:pPr>
            <w:r w:rsidRPr="00742CDD">
              <w:rPr>
                <w:rFonts w:ascii="Times New Roman" w:hAnsi="Times New Roman"/>
                <w:i/>
              </w:rPr>
              <w:t>https://en.wikipedia.org/wiki/List_of_mass_shootings_in_the_United_States</w:t>
            </w:r>
          </w:p>
        </w:tc>
      </w:tr>
      <w:tr w:rsidR="007A2FDA" w:rsidRPr="00742CDD" w14:paraId="51DB435B" w14:textId="77777777" w:rsidTr="00B4423E">
        <w:trPr>
          <w:trHeight w:val="529"/>
        </w:trPr>
        <w:tc>
          <w:tcPr>
            <w:tcW w:w="767" w:type="pct"/>
            <w:vAlign w:val="center"/>
          </w:tcPr>
          <w:p w14:paraId="744FC0AC" w14:textId="77777777" w:rsidR="007A2FDA" w:rsidRPr="00742CDD" w:rsidRDefault="007A2FDA" w:rsidP="00A319A0">
            <w:pPr>
              <w:spacing w:line="480" w:lineRule="auto"/>
              <w:jc w:val="center"/>
              <w:rPr>
                <w:rFonts w:ascii="Times New Roman" w:hAnsi="Times New Roman"/>
              </w:rPr>
            </w:pPr>
            <w:r>
              <w:rPr>
                <w:rFonts w:ascii="Times New Roman" w:hAnsi="Times New Roman"/>
              </w:rPr>
              <w:t>0*</w:t>
            </w:r>
          </w:p>
        </w:tc>
        <w:tc>
          <w:tcPr>
            <w:tcW w:w="731" w:type="pct"/>
            <w:vAlign w:val="center"/>
          </w:tcPr>
          <w:p w14:paraId="329F803E"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tcPr>
          <w:p w14:paraId="2C07AAC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3D308A56"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tcPr>
          <w:p w14:paraId="0A37D57E"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1922-Present</w:t>
            </w:r>
          </w:p>
        </w:tc>
        <w:tc>
          <w:tcPr>
            <w:tcW w:w="848" w:type="pct"/>
            <w:vAlign w:val="center"/>
          </w:tcPr>
          <w:p w14:paraId="1B060ADB" w14:textId="77777777" w:rsidR="007A2FDA" w:rsidRPr="00742CDD" w:rsidRDefault="007A2FDA" w:rsidP="00A319A0">
            <w:pPr>
              <w:spacing w:line="480" w:lineRule="auto"/>
              <w:jc w:val="center"/>
              <w:rPr>
                <w:rFonts w:ascii="Times New Roman" w:hAnsi="Times New Roman"/>
              </w:rPr>
            </w:pPr>
          </w:p>
        </w:tc>
      </w:tr>
      <w:tr w:rsidR="007A2FDA" w:rsidRPr="00742CDD" w14:paraId="0767329D" w14:textId="77777777" w:rsidTr="00B4423E">
        <w:trPr>
          <w:trHeight w:val="529"/>
        </w:trPr>
        <w:tc>
          <w:tcPr>
            <w:tcW w:w="5000" w:type="pct"/>
            <w:gridSpan w:val="6"/>
            <w:vAlign w:val="center"/>
          </w:tcPr>
          <w:p w14:paraId="63B3E50E" w14:textId="77777777" w:rsidR="007A2FDA" w:rsidRPr="00742CDD" w:rsidRDefault="007A2FDA" w:rsidP="00A319A0">
            <w:pPr>
              <w:spacing w:before="120" w:after="120" w:line="480" w:lineRule="auto"/>
              <w:jc w:val="center"/>
              <w:rPr>
                <w:rFonts w:ascii="Times New Roman" w:hAnsi="Times New Roman"/>
                <w:u w:val="single"/>
              </w:rPr>
            </w:pPr>
            <w:r w:rsidRPr="00742CDD">
              <w:rPr>
                <w:rFonts w:ascii="Times New Roman" w:hAnsi="Times New Roman"/>
                <w:u w:val="single"/>
              </w:rPr>
              <w:t>List of School Shootings in the United States by Death Toll</w:t>
            </w:r>
            <w:r w:rsidRPr="00742CDD">
              <w:rPr>
                <w:rFonts w:ascii="Times New Roman" w:hAnsi="Times New Roman"/>
                <w:i/>
              </w:rPr>
              <w:br/>
              <w:t>https://en.wikipedia.org/wiki/List_of_school_shootings_in_the_United_States_by_death_toll</w:t>
            </w:r>
          </w:p>
        </w:tc>
      </w:tr>
      <w:tr w:rsidR="007A2FDA" w:rsidRPr="00742CDD" w14:paraId="2CFCA7DA" w14:textId="77777777" w:rsidTr="00B4423E">
        <w:trPr>
          <w:trHeight w:val="529"/>
        </w:trPr>
        <w:tc>
          <w:tcPr>
            <w:tcW w:w="767" w:type="pct"/>
            <w:vAlign w:val="center"/>
          </w:tcPr>
          <w:p w14:paraId="1D0D736D"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4 (includes perpetrator, if applicable)</w:t>
            </w:r>
          </w:p>
        </w:tc>
        <w:tc>
          <w:tcPr>
            <w:tcW w:w="731" w:type="pct"/>
            <w:vAlign w:val="center"/>
          </w:tcPr>
          <w:p w14:paraId="2811CD87"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tcPr>
          <w:p w14:paraId="4E067EF9"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6A41E282"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tcPr>
          <w:p w14:paraId="7C9B7D13"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Begins before 1900</w:t>
            </w:r>
          </w:p>
        </w:tc>
        <w:tc>
          <w:tcPr>
            <w:tcW w:w="848" w:type="pct"/>
            <w:vAlign w:val="center"/>
          </w:tcPr>
          <w:p w14:paraId="741A38A9" w14:textId="77777777" w:rsidR="007A2FDA" w:rsidRPr="00742CDD" w:rsidRDefault="007A2FDA" w:rsidP="00A319A0">
            <w:pPr>
              <w:spacing w:line="480" w:lineRule="auto"/>
              <w:jc w:val="center"/>
              <w:rPr>
                <w:rFonts w:ascii="Times New Roman" w:hAnsi="Times New Roman"/>
              </w:rPr>
            </w:pPr>
          </w:p>
        </w:tc>
      </w:tr>
      <w:tr w:rsidR="007A2FDA" w:rsidRPr="00742CDD" w14:paraId="01A5DD58" w14:textId="77777777" w:rsidTr="00B4423E">
        <w:trPr>
          <w:trHeight w:val="529"/>
        </w:trPr>
        <w:tc>
          <w:tcPr>
            <w:tcW w:w="5000" w:type="pct"/>
            <w:gridSpan w:val="6"/>
            <w:vAlign w:val="center"/>
          </w:tcPr>
          <w:p w14:paraId="73C024CB" w14:textId="77777777" w:rsidR="007A2FDA" w:rsidRPr="00742CDD" w:rsidRDefault="007A2FDA" w:rsidP="00A319A0">
            <w:pPr>
              <w:spacing w:before="120" w:line="480" w:lineRule="auto"/>
              <w:jc w:val="center"/>
              <w:rPr>
                <w:rFonts w:ascii="Times New Roman" w:hAnsi="Times New Roman"/>
                <w:u w:val="single"/>
              </w:rPr>
            </w:pPr>
            <w:r w:rsidRPr="00742CDD">
              <w:rPr>
                <w:rFonts w:ascii="Times New Roman" w:hAnsi="Times New Roman"/>
                <w:u w:val="single"/>
              </w:rPr>
              <w:t>List of Rampage Killers</w:t>
            </w:r>
          </w:p>
          <w:p w14:paraId="2D506E57" w14:textId="77777777" w:rsidR="007A2FDA" w:rsidRPr="00742CDD" w:rsidRDefault="007A2FDA" w:rsidP="00A319A0">
            <w:pPr>
              <w:spacing w:after="120" w:line="480" w:lineRule="auto"/>
              <w:jc w:val="center"/>
              <w:rPr>
                <w:rFonts w:ascii="Times New Roman" w:hAnsi="Times New Roman"/>
              </w:rPr>
            </w:pPr>
            <w:r w:rsidRPr="00742CDD">
              <w:rPr>
                <w:rFonts w:ascii="Times New Roman" w:hAnsi="Times New Roman"/>
                <w:i/>
              </w:rPr>
              <w:t>https://en.wikipedia.org/wiki/List_of_rampage_killers</w:t>
            </w:r>
          </w:p>
        </w:tc>
      </w:tr>
      <w:tr w:rsidR="007A2FDA" w:rsidRPr="00742CDD" w14:paraId="5E41596B" w14:textId="77777777" w:rsidTr="00B4423E">
        <w:trPr>
          <w:trHeight w:val="529"/>
        </w:trPr>
        <w:tc>
          <w:tcPr>
            <w:tcW w:w="767" w:type="pct"/>
            <w:vAlign w:val="center"/>
          </w:tcPr>
          <w:p w14:paraId="5329355C"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2</w:t>
            </w:r>
          </w:p>
        </w:tc>
        <w:tc>
          <w:tcPr>
            <w:tcW w:w="731" w:type="pct"/>
            <w:vAlign w:val="center"/>
            <w:hideMark/>
          </w:tcPr>
          <w:p w14:paraId="6EF0F3B2"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International</w:t>
            </w:r>
          </w:p>
        </w:tc>
        <w:tc>
          <w:tcPr>
            <w:tcW w:w="810" w:type="pct"/>
            <w:vAlign w:val="center"/>
            <w:hideMark/>
          </w:tcPr>
          <w:p w14:paraId="2CC1E0D6"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Any means</w:t>
            </w:r>
          </w:p>
        </w:tc>
        <w:tc>
          <w:tcPr>
            <w:tcW w:w="1035" w:type="pct"/>
            <w:vAlign w:val="center"/>
          </w:tcPr>
          <w:p w14:paraId="24DB3E3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hideMark/>
          </w:tcPr>
          <w:p w14:paraId="09EFBBD3"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Begins before 1900</w:t>
            </w:r>
          </w:p>
        </w:tc>
        <w:tc>
          <w:tcPr>
            <w:tcW w:w="848" w:type="pct"/>
            <w:vAlign w:val="center"/>
          </w:tcPr>
          <w:p w14:paraId="4D054553" w14:textId="77777777" w:rsidR="007A2FDA" w:rsidRPr="00742CDD" w:rsidRDefault="007A2FDA" w:rsidP="00A319A0">
            <w:pPr>
              <w:spacing w:line="480" w:lineRule="auto"/>
              <w:jc w:val="center"/>
              <w:rPr>
                <w:rFonts w:ascii="Times New Roman" w:hAnsi="Times New Roman"/>
              </w:rPr>
            </w:pPr>
            <w:r>
              <w:rPr>
                <w:rFonts w:ascii="Times New Roman" w:hAnsi="Times New Roman"/>
              </w:rPr>
              <w:t>Some criteria include injured victims</w:t>
            </w:r>
          </w:p>
        </w:tc>
      </w:tr>
      <w:tr w:rsidR="007A2FDA" w:rsidRPr="00742CDD" w14:paraId="5EA1DE4D" w14:textId="77777777" w:rsidTr="00B4423E">
        <w:trPr>
          <w:trHeight w:val="529"/>
        </w:trPr>
        <w:tc>
          <w:tcPr>
            <w:tcW w:w="5000" w:type="pct"/>
            <w:gridSpan w:val="6"/>
            <w:vAlign w:val="center"/>
          </w:tcPr>
          <w:p w14:paraId="0C1036AA" w14:textId="77777777" w:rsidR="007A2FDA" w:rsidRPr="00742CDD" w:rsidRDefault="007A2FDA" w:rsidP="00A319A0">
            <w:pPr>
              <w:spacing w:before="120" w:line="480" w:lineRule="auto"/>
              <w:jc w:val="center"/>
              <w:rPr>
                <w:rFonts w:ascii="Times New Roman" w:hAnsi="Times New Roman"/>
                <w:b/>
                <w:sz w:val="24"/>
              </w:rPr>
            </w:pPr>
            <w:r w:rsidRPr="00742CDD">
              <w:rPr>
                <w:rFonts w:ascii="Times New Roman" w:hAnsi="Times New Roman"/>
                <w:b/>
                <w:sz w:val="24"/>
              </w:rPr>
              <w:lastRenderedPageBreak/>
              <w:t>Amok</w:t>
            </w:r>
          </w:p>
          <w:p w14:paraId="650DD499" w14:textId="77777777" w:rsidR="007A2FDA" w:rsidRPr="00742CDD" w:rsidRDefault="007A2FDA" w:rsidP="00A319A0">
            <w:pPr>
              <w:spacing w:after="120" w:line="480" w:lineRule="auto"/>
              <w:jc w:val="center"/>
              <w:rPr>
                <w:rFonts w:ascii="Times New Roman" w:eastAsia="Times New Roman" w:hAnsi="Times New Roman"/>
                <w:i/>
                <w:color w:val="000000"/>
              </w:rPr>
            </w:pPr>
            <w:r w:rsidRPr="00742CDD">
              <w:rPr>
                <w:rFonts w:ascii="Times New Roman" w:eastAsia="Times New Roman" w:hAnsi="Times New Roman"/>
                <w:i/>
                <w:color w:val="000000"/>
              </w:rPr>
              <w:t>https://amok.fandom.com/wiki/Amok_Wiki</w:t>
            </w:r>
          </w:p>
        </w:tc>
      </w:tr>
      <w:tr w:rsidR="007A2FDA" w:rsidRPr="00742CDD" w14:paraId="224C6B6A" w14:textId="77777777" w:rsidTr="00B4423E">
        <w:trPr>
          <w:trHeight w:val="529"/>
        </w:trPr>
        <w:tc>
          <w:tcPr>
            <w:tcW w:w="767" w:type="pct"/>
            <w:vAlign w:val="center"/>
          </w:tcPr>
          <w:p w14:paraId="02DA1F52" w14:textId="77777777" w:rsidR="007A2FDA" w:rsidRPr="00742CDD" w:rsidRDefault="007A2FDA" w:rsidP="00A319A0">
            <w:pPr>
              <w:spacing w:line="480" w:lineRule="auto"/>
              <w:jc w:val="center"/>
              <w:rPr>
                <w:rFonts w:ascii="Times New Roman" w:hAnsi="Times New Roman"/>
              </w:rPr>
            </w:pPr>
            <w:r>
              <w:rPr>
                <w:rFonts w:ascii="Times New Roman" w:hAnsi="Times New Roman"/>
              </w:rPr>
              <w:t>0*</w:t>
            </w:r>
          </w:p>
        </w:tc>
        <w:tc>
          <w:tcPr>
            <w:tcW w:w="731" w:type="pct"/>
            <w:vAlign w:val="center"/>
            <w:hideMark/>
          </w:tcPr>
          <w:p w14:paraId="04F03D1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International</w:t>
            </w:r>
          </w:p>
        </w:tc>
        <w:tc>
          <w:tcPr>
            <w:tcW w:w="810" w:type="pct"/>
            <w:vAlign w:val="center"/>
            <w:hideMark/>
          </w:tcPr>
          <w:p w14:paraId="0F6587D0"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Any means</w:t>
            </w:r>
          </w:p>
        </w:tc>
        <w:tc>
          <w:tcPr>
            <w:tcW w:w="1035" w:type="pct"/>
            <w:vAlign w:val="center"/>
          </w:tcPr>
          <w:p w14:paraId="4517EDDA"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hideMark/>
          </w:tcPr>
          <w:p w14:paraId="420C90BC"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Begins before 1900</w:t>
            </w:r>
          </w:p>
        </w:tc>
        <w:tc>
          <w:tcPr>
            <w:tcW w:w="848" w:type="pct"/>
            <w:vAlign w:val="center"/>
          </w:tcPr>
          <w:p w14:paraId="771957DB" w14:textId="77777777" w:rsidR="007A2FDA" w:rsidRPr="00742CDD" w:rsidRDefault="007A2FDA" w:rsidP="00A319A0">
            <w:pPr>
              <w:spacing w:line="480" w:lineRule="auto"/>
              <w:jc w:val="center"/>
              <w:rPr>
                <w:rFonts w:ascii="Times New Roman" w:hAnsi="Times New Roman"/>
              </w:rPr>
            </w:pPr>
            <w:r>
              <w:rPr>
                <w:rFonts w:ascii="Times New Roman" w:hAnsi="Times New Roman"/>
              </w:rPr>
              <w:t>Some criteria include injured victims</w:t>
            </w:r>
          </w:p>
        </w:tc>
      </w:tr>
      <w:tr w:rsidR="007A2FDA" w:rsidRPr="00742CDD" w14:paraId="324579A7" w14:textId="77777777" w:rsidTr="00B4423E">
        <w:trPr>
          <w:trHeight w:val="529"/>
        </w:trPr>
        <w:tc>
          <w:tcPr>
            <w:tcW w:w="5000" w:type="pct"/>
            <w:gridSpan w:val="6"/>
            <w:vAlign w:val="center"/>
          </w:tcPr>
          <w:p w14:paraId="68C188EA" w14:textId="77777777" w:rsidR="007A2FDA" w:rsidRPr="00742CDD" w:rsidRDefault="007A2FDA" w:rsidP="00A319A0">
            <w:pPr>
              <w:spacing w:before="120" w:line="480" w:lineRule="auto"/>
              <w:jc w:val="center"/>
              <w:rPr>
                <w:rFonts w:ascii="Times New Roman" w:hAnsi="Times New Roman"/>
                <w:b/>
                <w:sz w:val="24"/>
              </w:rPr>
            </w:pPr>
            <w:r w:rsidRPr="00742CDD">
              <w:rPr>
                <w:rFonts w:ascii="Times New Roman" w:hAnsi="Times New Roman"/>
                <w:b/>
                <w:sz w:val="24"/>
              </w:rPr>
              <w:t>Gun Violence Archive</w:t>
            </w:r>
          </w:p>
          <w:p w14:paraId="63AE56D1" w14:textId="77777777" w:rsidR="007A2FDA" w:rsidRPr="00742CDD" w:rsidRDefault="007A2FDA" w:rsidP="00A319A0">
            <w:pPr>
              <w:spacing w:after="120" w:line="480" w:lineRule="auto"/>
              <w:jc w:val="center"/>
              <w:rPr>
                <w:rFonts w:ascii="Times New Roman" w:hAnsi="Times New Roman"/>
                <w:i/>
              </w:rPr>
            </w:pPr>
            <w:r w:rsidRPr="00742CDD">
              <w:rPr>
                <w:rFonts w:ascii="Times New Roman" w:hAnsi="Times New Roman"/>
                <w:i/>
              </w:rPr>
              <w:t>https://www.gunviolencearchive.org/</w:t>
            </w:r>
          </w:p>
        </w:tc>
      </w:tr>
      <w:tr w:rsidR="007A2FDA" w:rsidRPr="00742CDD" w14:paraId="54408A42" w14:textId="77777777" w:rsidTr="00B4423E">
        <w:trPr>
          <w:trHeight w:val="529"/>
        </w:trPr>
        <w:tc>
          <w:tcPr>
            <w:tcW w:w="767" w:type="pct"/>
            <w:vAlign w:val="center"/>
          </w:tcPr>
          <w:p w14:paraId="2E58BA76" w14:textId="77777777" w:rsidR="007A2FDA" w:rsidRPr="00742CDD" w:rsidRDefault="007A2FDA" w:rsidP="00A319A0">
            <w:pPr>
              <w:spacing w:line="480" w:lineRule="auto"/>
              <w:jc w:val="center"/>
              <w:rPr>
                <w:rFonts w:ascii="Times New Roman" w:hAnsi="Times New Roman"/>
              </w:rPr>
            </w:pPr>
            <w:r>
              <w:rPr>
                <w:rFonts w:ascii="Times New Roman" w:hAnsi="Times New Roman"/>
              </w:rPr>
              <w:t>0*</w:t>
            </w:r>
          </w:p>
        </w:tc>
        <w:tc>
          <w:tcPr>
            <w:tcW w:w="731" w:type="pct"/>
            <w:vAlign w:val="center"/>
            <w:hideMark/>
          </w:tcPr>
          <w:p w14:paraId="1CF5FC96"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U.S. only</w:t>
            </w:r>
          </w:p>
        </w:tc>
        <w:tc>
          <w:tcPr>
            <w:tcW w:w="810" w:type="pct"/>
            <w:vAlign w:val="center"/>
            <w:hideMark/>
          </w:tcPr>
          <w:p w14:paraId="23E7D76B"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103FDDF2"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hideMark/>
          </w:tcPr>
          <w:p w14:paraId="7D32379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2014-Present</w:t>
            </w:r>
          </w:p>
        </w:tc>
        <w:tc>
          <w:tcPr>
            <w:tcW w:w="848" w:type="pct"/>
            <w:vAlign w:val="center"/>
          </w:tcPr>
          <w:p w14:paraId="0A8CBD22" w14:textId="77777777" w:rsidR="007A2FDA" w:rsidRPr="00742CDD" w:rsidRDefault="007A2FDA" w:rsidP="00A319A0">
            <w:pPr>
              <w:spacing w:line="480" w:lineRule="auto"/>
              <w:jc w:val="center"/>
              <w:rPr>
                <w:rFonts w:ascii="Times New Roman" w:hAnsi="Times New Roman"/>
              </w:rPr>
            </w:pPr>
          </w:p>
        </w:tc>
      </w:tr>
      <w:tr w:rsidR="007A2FDA" w:rsidRPr="00742CDD" w14:paraId="40B2BDBB" w14:textId="77777777" w:rsidTr="00B4423E">
        <w:trPr>
          <w:trHeight w:val="529"/>
        </w:trPr>
        <w:tc>
          <w:tcPr>
            <w:tcW w:w="5000" w:type="pct"/>
            <w:gridSpan w:val="6"/>
            <w:vAlign w:val="center"/>
          </w:tcPr>
          <w:p w14:paraId="4B04D5B3" w14:textId="77777777" w:rsidR="007A2FDA" w:rsidRPr="00742CDD" w:rsidRDefault="007A2FDA" w:rsidP="00A319A0">
            <w:pPr>
              <w:spacing w:before="120" w:line="480" w:lineRule="auto"/>
              <w:jc w:val="center"/>
              <w:rPr>
                <w:rFonts w:ascii="Times New Roman" w:hAnsi="Times New Roman"/>
                <w:b/>
                <w:sz w:val="24"/>
              </w:rPr>
            </w:pPr>
            <w:r w:rsidRPr="00742CDD">
              <w:rPr>
                <w:rFonts w:ascii="Times New Roman" w:hAnsi="Times New Roman"/>
                <w:b/>
                <w:sz w:val="24"/>
              </w:rPr>
              <w:t>Lott &amp; Moody (2019), “Is the United States an Outlier in Public Mass Shootings? A Comment on Adam Lankford.”</w:t>
            </w:r>
          </w:p>
          <w:p w14:paraId="1387180F" w14:textId="77777777" w:rsidR="007A2FDA" w:rsidRPr="00742CDD" w:rsidRDefault="007A2FDA" w:rsidP="00A319A0">
            <w:pPr>
              <w:spacing w:after="120" w:line="480" w:lineRule="auto"/>
              <w:jc w:val="center"/>
              <w:rPr>
                <w:rFonts w:ascii="Times New Roman" w:hAnsi="Times New Roman"/>
                <w:i/>
              </w:rPr>
            </w:pPr>
            <w:r w:rsidRPr="00742CDD">
              <w:rPr>
                <w:rFonts w:ascii="Times New Roman" w:hAnsi="Times New Roman"/>
                <w:i/>
              </w:rPr>
              <w:t>https://econjwatch.org/File+download/1106/LottMoodyMar2019.pdf?mimetype=pdf</w:t>
            </w:r>
          </w:p>
        </w:tc>
      </w:tr>
      <w:tr w:rsidR="007A2FDA" w:rsidRPr="00742CDD" w14:paraId="4F35E18C" w14:textId="77777777" w:rsidTr="00B4423E">
        <w:trPr>
          <w:trHeight w:val="529"/>
        </w:trPr>
        <w:tc>
          <w:tcPr>
            <w:tcW w:w="767" w:type="pct"/>
            <w:vAlign w:val="center"/>
          </w:tcPr>
          <w:p w14:paraId="24259750" w14:textId="77777777" w:rsidR="007A2FDA" w:rsidRPr="00742CDD" w:rsidRDefault="007A2FDA" w:rsidP="00A319A0">
            <w:pPr>
              <w:spacing w:line="480" w:lineRule="auto"/>
              <w:jc w:val="center"/>
              <w:rPr>
                <w:rFonts w:ascii="Times New Roman" w:hAnsi="Times New Roman"/>
              </w:rPr>
            </w:pPr>
            <w:r>
              <w:rPr>
                <w:rFonts w:ascii="Times New Roman" w:hAnsi="Times New Roman"/>
              </w:rPr>
              <w:t>0*</w:t>
            </w:r>
          </w:p>
        </w:tc>
        <w:tc>
          <w:tcPr>
            <w:tcW w:w="731" w:type="pct"/>
            <w:vAlign w:val="center"/>
            <w:hideMark/>
          </w:tcPr>
          <w:p w14:paraId="512A8C83"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International</w:t>
            </w:r>
          </w:p>
        </w:tc>
        <w:tc>
          <w:tcPr>
            <w:tcW w:w="810" w:type="pct"/>
            <w:vAlign w:val="center"/>
            <w:hideMark/>
          </w:tcPr>
          <w:p w14:paraId="685D5D1F"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Firearms</w:t>
            </w:r>
          </w:p>
        </w:tc>
        <w:tc>
          <w:tcPr>
            <w:tcW w:w="1035" w:type="pct"/>
            <w:vAlign w:val="center"/>
          </w:tcPr>
          <w:p w14:paraId="60CA5ECD"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Personal and Sponsored</w:t>
            </w:r>
          </w:p>
        </w:tc>
        <w:tc>
          <w:tcPr>
            <w:tcW w:w="810" w:type="pct"/>
            <w:vAlign w:val="center"/>
            <w:hideMark/>
          </w:tcPr>
          <w:p w14:paraId="4EA3D7EE" w14:textId="77777777" w:rsidR="007A2FDA" w:rsidRPr="00742CDD" w:rsidRDefault="007A2FDA" w:rsidP="00A319A0">
            <w:pPr>
              <w:spacing w:line="480" w:lineRule="auto"/>
              <w:jc w:val="center"/>
              <w:rPr>
                <w:rFonts w:ascii="Times New Roman" w:hAnsi="Times New Roman"/>
              </w:rPr>
            </w:pPr>
            <w:r w:rsidRPr="00742CDD">
              <w:rPr>
                <w:rFonts w:ascii="Times New Roman" w:hAnsi="Times New Roman"/>
              </w:rPr>
              <w:t>1998-2012</w:t>
            </w:r>
          </w:p>
        </w:tc>
        <w:tc>
          <w:tcPr>
            <w:tcW w:w="848" w:type="pct"/>
            <w:vAlign w:val="center"/>
          </w:tcPr>
          <w:p w14:paraId="7E9FB028" w14:textId="77777777" w:rsidR="007A2FDA" w:rsidRPr="00742CDD" w:rsidRDefault="007A2FDA" w:rsidP="00A319A0">
            <w:pPr>
              <w:spacing w:line="480" w:lineRule="auto"/>
              <w:jc w:val="center"/>
              <w:rPr>
                <w:rFonts w:ascii="Times New Roman" w:hAnsi="Times New Roman"/>
              </w:rPr>
            </w:pPr>
          </w:p>
        </w:tc>
      </w:tr>
    </w:tbl>
    <w:p w14:paraId="611A8ACE" w14:textId="77777777" w:rsidR="007A2FDA" w:rsidRDefault="007A2FDA" w:rsidP="00BE131E">
      <w:pPr>
        <w:spacing w:after="0" w:line="480" w:lineRule="auto"/>
        <w:ind w:firstLine="720"/>
        <w:rPr>
          <w:rFonts w:ascii="Times New Roman" w:hAnsi="Times New Roman"/>
          <w:sz w:val="24"/>
          <w:szCs w:val="24"/>
        </w:rPr>
      </w:pPr>
      <w:r>
        <w:rPr>
          <w:rFonts w:ascii="Times New Roman" w:hAnsi="Times New Roman"/>
          <w:sz w:val="24"/>
          <w:szCs w:val="24"/>
        </w:rPr>
        <w:t>*These databases included cases with zero fatalities.</w:t>
      </w:r>
    </w:p>
    <w:p w14:paraId="4A6E222D" w14:textId="77777777" w:rsidR="008B2D1A" w:rsidRPr="00656614" w:rsidRDefault="008B2D1A" w:rsidP="00A319A0">
      <w:pPr>
        <w:spacing w:after="0" w:line="480" w:lineRule="auto"/>
        <w:rPr>
          <w:rFonts w:ascii="Times New Roman" w:eastAsia="Times New Roman" w:hAnsi="Times New Roman"/>
          <w:color w:val="000000"/>
          <w:sz w:val="24"/>
          <w:szCs w:val="24"/>
        </w:rPr>
      </w:pPr>
    </w:p>
    <w:p w14:paraId="43810B7A" w14:textId="77777777" w:rsidR="007A2FDA" w:rsidRDefault="007A2FDA" w:rsidP="00A319A0">
      <w:pPr>
        <w:spacing w:after="0" w:line="480" w:lineRule="auto"/>
        <w:rPr>
          <w:rFonts w:ascii="Times New Roman" w:eastAsia="Times New Roman" w:hAnsi="Times New Roman"/>
          <w:b/>
          <w:bCs/>
          <w:color w:val="000000"/>
          <w:sz w:val="24"/>
          <w:szCs w:val="24"/>
        </w:rPr>
      </w:pPr>
      <w:r w:rsidRPr="005F7570">
        <w:rPr>
          <w:rFonts w:ascii="Times New Roman" w:hAnsi="Times New Roman"/>
          <w:b/>
          <w:bCs/>
        </w:rPr>
        <w:t>Supplementa</w:t>
      </w:r>
      <w:r>
        <w:rPr>
          <w:rFonts w:ascii="Times New Roman" w:hAnsi="Times New Roman"/>
          <w:b/>
          <w:bCs/>
        </w:rPr>
        <w:t>l</w:t>
      </w:r>
      <w:r w:rsidRPr="005F7570">
        <w:rPr>
          <w:rFonts w:ascii="Times New Roman" w:hAnsi="Times New Roman"/>
          <w:b/>
          <w:bCs/>
        </w:rPr>
        <w:t xml:space="preserve"> Table 2. </w:t>
      </w:r>
      <w:r w:rsidRPr="005F7570">
        <w:rPr>
          <w:rFonts w:ascii="Times New Roman" w:eastAsia="Times New Roman" w:hAnsi="Times New Roman"/>
          <w:color w:val="000000"/>
        </w:rPr>
        <w:t>Description of the Sample When Limited to the Post-1970 Era of Mass Murder in the U.S.</w:t>
      </w:r>
    </w:p>
    <w:p w14:paraId="48A21971" w14:textId="77777777" w:rsidR="007A2FDA" w:rsidRDefault="007A2FDA" w:rsidP="00A319A0">
      <w:pPr>
        <w:spacing w:after="0" w:line="480" w:lineRule="auto"/>
        <w:ind w:firstLine="720"/>
        <w:rPr>
          <w:rFonts w:ascii="Times New Roman" w:hAnsi="Times New Roman"/>
          <w:sz w:val="24"/>
          <w:szCs w:val="24"/>
        </w:rPr>
      </w:pPr>
    </w:p>
    <w:p w14:paraId="0DB6E0E4" w14:textId="77777777" w:rsidR="007A2FDA" w:rsidRDefault="007A2FDA" w:rsidP="00A319A0">
      <w:pPr>
        <w:spacing w:after="0" w:line="480" w:lineRule="auto"/>
        <w:ind w:firstLine="720"/>
        <w:rPr>
          <w:rFonts w:ascii="Times New Roman" w:hAnsi="Times New Roman"/>
          <w:sz w:val="24"/>
          <w:szCs w:val="24"/>
        </w:rPr>
      </w:pPr>
    </w:p>
    <w:p w14:paraId="3BDE4054" w14:textId="77777777" w:rsidR="007A2FDA" w:rsidRDefault="007A2FDA" w:rsidP="00A319A0">
      <w:pPr>
        <w:spacing w:after="0" w:line="480" w:lineRule="auto"/>
        <w:ind w:firstLine="720"/>
        <w:rPr>
          <w:rFonts w:ascii="Times New Roman" w:hAnsi="Times New Roman"/>
          <w:sz w:val="24"/>
          <w:szCs w:val="24"/>
        </w:rPr>
      </w:pPr>
    </w:p>
    <w:p w14:paraId="5856A484" w14:textId="77777777" w:rsidR="007A2FDA" w:rsidRDefault="007A2FDA" w:rsidP="00A319A0">
      <w:pPr>
        <w:spacing w:after="0" w:line="480" w:lineRule="auto"/>
        <w:ind w:firstLine="720"/>
        <w:rPr>
          <w:rFonts w:ascii="Times New Roman" w:hAnsi="Times New Roman"/>
          <w:sz w:val="24"/>
          <w:szCs w:val="24"/>
        </w:rPr>
      </w:pPr>
    </w:p>
    <w:p w14:paraId="0EF2392B" w14:textId="77777777" w:rsidR="007A2FDA" w:rsidRDefault="007A2FDA" w:rsidP="00A319A0">
      <w:pPr>
        <w:spacing w:after="0" w:line="480" w:lineRule="auto"/>
        <w:ind w:firstLine="720"/>
        <w:rPr>
          <w:rFonts w:ascii="Times New Roman" w:hAnsi="Times New Roman"/>
          <w:sz w:val="24"/>
          <w:szCs w:val="24"/>
        </w:rPr>
      </w:pPr>
    </w:p>
    <w:tbl>
      <w:tblPr>
        <w:tblpPr w:leftFromText="180" w:rightFromText="180" w:vertAnchor="page" w:horzAnchor="margin" w:tblpY="15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556"/>
        <w:gridCol w:w="1215"/>
        <w:gridCol w:w="555"/>
        <w:gridCol w:w="1102"/>
        <w:gridCol w:w="555"/>
        <w:gridCol w:w="1215"/>
        <w:gridCol w:w="1221"/>
      </w:tblGrid>
      <w:tr w:rsidR="007A2FDA" w:rsidRPr="00220AB3" w14:paraId="4CE4A06D" w14:textId="77777777" w:rsidTr="00B4423E">
        <w:trPr>
          <w:trHeight w:val="859"/>
        </w:trPr>
        <w:tc>
          <w:tcPr>
            <w:tcW w:w="2025" w:type="pct"/>
            <w:shd w:val="clear" w:color="000000" w:fill="FFFFFF"/>
            <w:noWrap/>
            <w:hideMark/>
          </w:tcPr>
          <w:p w14:paraId="7D87D898"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lastRenderedPageBreak/>
              <w:t> </w:t>
            </w:r>
          </w:p>
        </w:tc>
        <w:tc>
          <w:tcPr>
            <w:tcW w:w="821" w:type="pct"/>
            <w:gridSpan w:val="2"/>
            <w:shd w:val="clear" w:color="000000" w:fill="FFFFFF"/>
            <w:vAlign w:val="center"/>
            <w:hideMark/>
          </w:tcPr>
          <w:p w14:paraId="5F8D4557"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Overall Sample</w:t>
            </w:r>
            <w:r w:rsidRPr="00F477D6">
              <w:rPr>
                <w:rFonts w:ascii="Times New Roman" w:eastAsia="Times New Roman" w:hAnsi="Times New Roman"/>
                <w:b/>
                <w:bCs/>
                <w:sz w:val="24"/>
                <w:szCs w:val="24"/>
              </w:rPr>
              <w:br/>
              <w:t>(n=734)</w:t>
            </w:r>
          </w:p>
        </w:tc>
        <w:tc>
          <w:tcPr>
            <w:tcW w:w="768" w:type="pct"/>
            <w:gridSpan w:val="2"/>
            <w:shd w:val="clear" w:color="000000" w:fill="FFFFFF"/>
            <w:vAlign w:val="center"/>
            <w:hideMark/>
          </w:tcPr>
          <w:p w14:paraId="49A9F9D7"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Non-Firearm</w:t>
            </w:r>
            <w:r w:rsidRPr="00F477D6">
              <w:rPr>
                <w:rFonts w:ascii="Times New Roman" w:eastAsia="Times New Roman" w:hAnsi="Times New Roman"/>
                <w:b/>
                <w:bCs/>
                <w:sz w:val="24"/>
                <w:szCs w:val="24"/>
              </w:rPr>
              <w:br/>
              <w:t>(n=159)</w:t>
            </w:r>
          </w:p>
        </w:tc>
        <w:tc>
          <w:tcPr>
            <w:tcW w:w="820" w:type="pct"/>
            <w:gridSpan w:val="2"/>
            <w:shd w:val="clear" w:color="000000" w:fill="FFFFFF"/>
            <w:vAlign w:val="center"/>
            <w:hideMark/>
          </w:tcPr>
          <w:p w14:paraId="18E281C7"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Firearm</w:t>
            </w:r>
            <w:r w:rsidRPr="00F477D6">
              <w:rPr>
                <w:rFonts w:ascii="Times New Roman" w:eastAsia="Times New Roman" w:hAnsi="Times New Roman"/>
                <w:b/>
                <w:bCs/>
                <w:sz w:val="24"/>
                <w:szCs w:val="24"/>
              </w:rPr>
              <w:br/>
              <w:t>(n=575)</w:t>
            </w:r>
          </w:p>
        </w:tc>
        <w:tc>
          <w:tcPr>
            <w:tcW w:w="566" w:type="pct"/>
            <w:shd w:val="clear" w:color="000000" w:fill="FFFFFF"/>
            <w:vAlign w:val="center"/>
            <w:hideMark/>
          </w:tcPr>
          <w:p w14:paraId="44996C82"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Diff</w:t>
            </w:r>
            <w:r>
              <w:rPr>
                <w:rFonts w:ascii="Times New Roman" w:eastAsia="Times New Roman" w:hAnsi="Times New Roman"/>
                <w:b/>
                <w:bCs/>
                <w:sz w:val="24"/>
                <w:szCs w:val="24"/>
              </w:rPr>
              <w:t>erence</w:t>
            </w:r>
            <w:r w:rsidRPr="00F477D6">
              <w:rPr>
                <w:rFonts w:ascii="Times New Roman" w:eastAsia="Times New Roman" w:hAnsi="Times New Roman"/>
                <w:b/>
                <w:bCs/>
                <w:sz w:val="24"/>
                <w:szCs w:val="24"/>
              </w:rPr>
              <w:br/>
              <w:t>between</w:t>
            </w:r>
            <w:r w:rsidRPr="00F477D6">
              <w:rPr>
                <w:rFonts w:ascii="Times New Roman" w:eastAsia="Times New Roman" w:hAnsi="Times New Roman"/>
                <w:b/>
                <w:bCs/>
                <w:sz w:val="24"/>
                <w:szCs w:val="24"/>
              </w:rPr>
              <w:br/>
              <w:t>groups</w:t>
            </w:r>
          </w:p>
        </w:tc>
      </w:tr>
      <w:tr w:rsidR="007A2FDA" w:rsidRPr="00220AB3" w14:paraId="71CECFF2" w14:textId="77777777" w:rsidTr="00B4423E">
        <w:trPr>
          <w:trHeight w:val="582"/>
        </w:trPr>
        <w:tc>
          <w:tcPr>
            <w:tcW w:w="2025" w:type="pct"/>
            <w:shd w:val="clear" w:color="000000" w:fill="FFFFFF"/>
            <w:noWrap/>
            <w:vAlign w:val="center"/>
            <w:hideMark/>
          </w:tcPr>
          <w:p w14:paraId="79EB5055" w14:textId="77777777" w:rsidR="007A2FDA" w:rsidRPr="00F477D6" w:rsidRDefault="007A2FDA" w:rsidP="00A319A0">
            <w:pPr>
              <w:spacing w:after="0" w:line="480" w:lineRule="auto"/>
              <w:rPr>
                <w:rFonts w:ascii="Times New Roman" w:eastAsia="Times New Roman" w:hAnsi="Times New Roman"/>
                <w:b/>
                <w:bCs/>
                <w:sz w:val="24"/>
                <w:szCs w:val="24"/>
              </w:rPr>
            </w:pPr>
            <w:r w:rsidRPr="00F477D6">
              <w:rPr>
                <w:rFonts w:ascii="Times New Roman" w:eastAsia="Times New Roman" w:hAnsi="Times New Roman"/>
                <w:b/>
                <w:bCs/>
                <w:sz w:val="24"/>
                <w:szCs w:val="24"/>
              </w:rPr>
              <w:t>Variable</w:t>
            </w:r>
          </w:p>
        </w:tc>
        <w:tc>
          <w:tcPr>
            <w:tcW w:w="258" w:type="pct"/>
            <w:shd w:val="clear" w:color="000000" w:fill="FFFFFF"/>
            <w:noWrap/>
            <w:vAlign w:val="center"/>
            <w:hideMark/>
          </w:tcPr>
          <w:p w14:paraId="5375CBCE"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n</w:t>
            </w:r>
          </w:p>
        </w:tc>
        <w:tc>
          <w:tcPr>
            <w:tcW w:w="563" w:type="pct"/>
            <w:shd w:val="clear" w:color="000000" w:fill="FFFFFF"/>
            <w:vAlign w:val="center"/>
            <w:hideMark/>
          </w:tcPr>
          <w:p w14:paraId="691892A6"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Mean (SD)</w:t>
            </w:r>
            <w:r w:rsidRPr="00F477D6">
              <w:rPr>
                <w:rFonts w:ascii="Times New Roman" w:eastAsia="Times New Roman" w:hAnsi="Times New Roman"/>
                <w:b/>
                <w:bCs/>
                <w:sz w:val="24"/>
                <w:szCs w:val="24"/>
              </w:rPr>
              <w:br/>
              <w:t>or %</w:t>
            </w:r>
          </w:p>
        </w:tc>
        <w:tc>
          <w:tcPr>
            <w:tcW w:w="257" w:type="pct"/>
            <w:shd w:val="clear" w:color="000000" w:fill="FFFFFF"/>
            <w:noWrap/>
            <w:vAlign w:val="center"/>
            <w:hideMark/>
          </w:tcPr>
          <w:p w14:paraId="6EBECAF6"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n</w:t>
            </w:r>
          </w:p>
        </w:tc>
        <w:tc>
          <w:tcPr>
            <w:tcW w:w="511" w:type="pct"/>
            <w:shd w:val="clear" w:color="000000" w:fill="FFFFFF"/>
            <w:vAlign w:val="center"/>
            <w:hideMark/>
          </w:tcPr>
          <w:p w14:paraId="287D2559"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Mean (SD)</w:t>
            </w:r>
            <w:r w:rsidRPr="00F477D6">
              <w:rPr>
                <w:rFonts w:ascii="Times New Roman" w:eastAsia="Times New Roman" w:hAnsi="Times New Roman"/>
                <w:b/>
                <w:bCs/>
                <w:sz w:val="24"/>
                <w:szCs w:val="24"/>
              </w:rPr>
              <w:br/>
              <w:t>or %</w:t>
            </w:r>
          </w:p>
        </w:tc>
        <w:tc>
          <w:tcPr>
            <w:tcW w:w="257" w:type="pct"/>
            <w:shd w:val="clear" w:color="000000" w:fill="FFFFFF"/>
            <w:noWrap/>
            <w:vAlign w:val="center"/>
            <w:hideMark/>
          </w:tcPr>
          <w:p w14:paraId="640E830C"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n</w:t>
            </w:r>
          </w:p>
        </w:tc>
        <w:tc>
          <w:tcPr>
            <w:tcW w:w="563" w:type="pct"/>
            <w:shd w:val="clear" w:color="000000" w:fill="FFFFFF"/>
            <w:vAlign w:val="center"/>
            <w:hideMark/>
          </w:tcPr>
          <w:p w14:paraId="1BC65AA6"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Mean (SD)</w:t>
            </w:r>
            <w:r w:rsidRPr="00F477D6">
              <w:rPr>
                <w:rFonts w:ascii="Times New Roman" w:eastAsia="Times New Roman" w:hAnsi="Times New Roman"/>
                <w:b/>
                <w:bCs/>
                <w:sz w:val="24"/>
                <w:szCs w:val="24"/>
              </w:rPr>
              <w:br/>
              <w:t>or %</w:t>
            </w:r>
          </w:p>
        </w:tc>
        <w:tc>
          <w:tcPr>
            <w:tcW w:w="566" w:type="pct"/>
            <w:shd w:val="clear" w:color="000000" w:fill="FFFFFF"/>
            <w:noWrap/>
            <w:vAlign w:val="center"/>
            <w:hideMark/>
          </w:tcPr>
          <w:p w14:paraId="23904C60"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p-value</w:t>
            </w:r>
            <w:r>
              <w:rPr>
                <w:rFonts w:ascii="Times New Roman" w:eastAsia="Times New Roman" w:hAnsi="Times New Roman"/>
                <w:b/>
                <w:bCs/>
                <w:sz w:val="24"/>
                <w:szCs w:val="24"/>
                <w:vertAlign w:val="superscript"/>
              </w:rPr>
              <w:t>a</w:t>
            </w:r>
          </w:p>
        </w:tc>
      </w:tr>
      <w:tr w:rsidR="007A2FDA" w:rsidRPr="00220AB3" w14:paraId="10830756" w14:textId="77777777" w:rsidTr="00B4423E">
        <w:trPr>
          <w:trHeight w:val="282"/>
        </w:trPr>
        <w:tc>
          <w:tcPr>
            <w:tcW w:w="2025" w:type="pct"/>
            <w:shd w:val="clear" w:color="000000" w:fill="FFFFFF"/>
            <w:noWrap/>
            <w:hideMark/>
          </w:tcPr>
          <w:p w14:paraId="260C6549"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t>Gender</w:t>
            </w:r>
          </w:p>
        </w:tc>
        <w:tc>
          <w:tcPr>
            <w:tcW w:w="258" w:type="pct"/>
            <w:shd w:val="clear" w:color="000000" w:fill="FFFFFF"/>
            <w:noWrap/>
            <w:hideMark/>
          </w:tcPr>
          <w:p w14:paraId="44966A6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63" w:type="pct"/>
            <w:shd w:val="clear" w:color="000000" w:fill="FFFFFF"/>
            <w:noWrap/>
            <w:hideMark/>
          </w:tcPr>
          <w:p w14:paraId="597DA75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257" w:type="pct"/>
            <w:shd w:val="clear" w:color="000000" w:fill="FFFFFF"/>
            <w:noWrap/>
            <w:hideMark/>
          </w:tcPr>
          <w:p w14:paraId="4488D8D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11" w:type="pct"/>
            <w:shd w:val="clear" w:color="000000" w:fill="FFFFFF"/>
            <w:noWrap/>
            <w:hideMark/>
          </w:tcPr>
          <w:p w14:paraId="50F2B69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257" w:type="pct"/>
            <w:shd w:val="clear" w:color="000000" w:fill="FFFFFF"/>
            <w:noWrap/>
            <w:hideMark/>
          </w:tcPr>
          <w:p w14:paraId="0A52E76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63" w:type="pct"/>
            <w:shd w:val="clear" w:color="000000" w:fill="FFFFFF"/>
            <w:noWrap/>
            <w:hideMark/>
          </w:tcPr>
          <w:p w14:paraId="2984A85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566" w:type="pct"/>
            <w:shd w:val="clear" w:color="000000" w:fill="FFFFFF"/>
            <w:noWrap/>
            <w:hideMark/>
          </w:tcPr>
          <w:p w14:paraId="613A3152"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 </w:t>
            </w:r>
          </w:p>
        </w:tc>
      </w:tr>
      <w:tr w:rsidR="007A2FDA" w:rsidRPr="00220AB3" w14:paraId="16BF6F57" w14:textId="77777777" w:rsidTr="00B4423E">
        <w:trPr>
          <w:trHeight w:val="282"/>
        </w:trPr>
        <w:tc>
          <w:tcPr>
            <w:tcW w:w="2025" w:type="pct"/>
            <w:shd w:val="clear" w:color="000000" w:fill="FFFFFF"/>
            <w:noWrap/>
            <w:hideMark/>
          </w:tcPr>
          <w:p w14:paraId="0DBD1AFA"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Male</w:t>
            </w:r>
          </w:p>
        </w:tc>
        <w:tc>
          <w:tcPr>
            <w:tcW w:w="258" w:type="pct"/>
            <w:shd w:val="clear" w:color="000000" w:fill="FFFFFF"/>
            <w:noWrap/>
            <w:hideMark/>
          </w:tcPr>
          <w:p w14:paraId="2AC0AD2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673</w:t>
            </w:r>
          </w:p>
        </w:tc>
        <w:tc>
          <w:tcPr>
            <w:tcW w:w="563" w:type="pct"/>
            <w:shd w:val="clear" w:color="000000" w:fill="FFFFFF"/>
            <w:noWrap/>
            <w:hideMark/>
          </w:tcPr>
          <w:p w14:paraId="3CBFA42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92%</w:t>
            </w:r>
          </w:p>
        </w:tc>
        <w:tc>
          <w:tcPr>
            <w:tcW w:w="257" w:type="pct"/>
            <w:shd w:val="clear" w:color="000000" w:fill="FFFFFF"/>
            <w:noWrap/>
            <w:hideMark/>
          </w:tcPr>
          <w:p w14:paraId="1F0A71F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129</w:t>
            </w:r>
          </w:p>
        </w:tc>
        <w:tc>
          <w:tcPr>
            <w:tcW w:w="511" w:type="pct"/>
            <w:shd w:val="clear" w:color="000000" w:fill="FFFFFF"/>
            <w:noWrap/>
            <w:hideMark/>
          </w:tcPr>
          <w:p w14:paraId="6EC226B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81%</w:t>
            </w:r>
          </w:p>
        </w:tc>
        <w:tc>
          <w:tcPr>
            <w:tcW w:w="257" w:type="pct"/>
            <w:shd w:val="clear" w:color="000000" w:fill="FFFFFF"/>
            <w:noWrap/>
            <w:hideMark/>
          </w:tcPr>
          <w:p w14:paraId="2953C6C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544</w:t>
            </w:r>
          </w:p>
        </w:tc>
        <w:tc>
          <w:tcPr>
            <w:tcW w:w="563" w:type="pct"/>
            <w:shd w:val="clear" w:color="000000" w:fill="FFFFFF"/>
            <w:noWrap/>
            <w:hideMark/>
          </w:tcPr>
          <w:p w14:paraId="0DFD455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95%</w:t>
            </w:r>
          </w:p>
        </w:tc>
        <w:tc>
          <w:tcPr>
            <w:tcW w:w="566" w:type="pct"/>
            <w:shd w:val="clear" w:color="000000" w:fill="FFFFFF"/>
            <w:noWrap/>
            <w:hideMark/>
          </w:tcPr>
          <w:p w14:paraId="4858EE6C"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&lt;.01</w:t>
            </w:r>
          </w:p>
        </w:tc>
      </w:tr>
      <w:tr w:rsidR="007A2FDA" w:rsidRPr="00220AB3" w14:paraId="5046E98D" w14:textId="77777777" w:rsidTr="00B4423E">
        <w:trPr>
          <w:trHeight w:val="282"/>
        </w:trPr>
        <w:tc>
          <w:tcPr>
            <w:tcW w:w="2025" w:type="pct"/>
            <w:shd w:val="clear" w:color="000000" w:fill="FFFFFF"/>
            <w:noWrap/>
            <w:hideMark/>
          </w:tcPr>
          <w:p w14:paraId="491F28BB"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Female</w:t>
            </w:r>
          </w:p>
        </w:tc>
        <w:tc>
          <w:tcPr>
            <w:tcW w:w="258" w:type="pct"/>
            <w:shd w:val="clear" w:color="000000" w:fill="FFFFFF"/>
            <w:noWrap/>
            <w:hideMark/>
          </w:tcPr>
          <w:p w14:paraId="4B6A7CC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54</w:t>
            </w:r>
          </w:p>
        </w:tc>
        <w:tc>
          <w:tcPr>
            <w:tcW w:w="563" w:type="pct"/>
            <w:shd w:val="clear" w:color="000000" w:fill="FFFFFF"/>
            <w:noWrap/>
            <w:hideMark/>
          </w:tcPr>
          <w:p w14:paraId="4F40C46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7%</w:t>
            </w:r>
          </w:p>
        </w:tc>
        <w:tc>
          <w:tcPr>
            <w:tcW w:w="257" w:type="pct"/>
            <w:shd w:val="clear" w:color="000000" w:fill="FFFFFF"/>
            <w:noWrap/>
            <w:hideMark/>
          </w:tcPr>
          <w:p w14:paraId="02BB06B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28</w:t>
            </w:r>
          </w:p>
        </w:tc>
        <w:tc>
          <w:tcPr>
            <w:tcW w:w="511" w:type="pct"/>
            <w:shd w:val="clear" w:color="000000" w:fill="FFFFFF"/>
            <w:noWrap/>
            <w:hideMark/>
          </w:tcPr>
          <w:p w14:paraId="5BFDAB3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18%</w:t>
            </w:r>
          </w:p>
        </w:tc>
        <w:tc>
          <w:tcPr>
            <w:tcW w:w="257" w:type="pct"/>
            <w:shd w:val="clear" w:color="000000" w:fill="FFFFFF"/>
            <w:noWrap/>
            <w:hideMark/>
          </w:tcPr>
          <w:p w14:paraId="2D9F40A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26</w:t>
            </w:r>
          </w:p>
        </w:tc>
        <w:tc>
          <w:tcPr>
            <w:tcW w:w="563" w:type="pct"/>
            <w:shd w:val="clear" w:color="000000" w:fill="FFFFFF"/>
            <w:noWrap/>
            <w:hideMark/>
          </w:tcPr>
          <w:p w14:paraId="5180B41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566" w:type="pct"/>
            <w:shd w:val="clear" w:color="000000" w:fill="FFFFFF"/>
            <w:noWrap/>
            <w:hideMark/>
          </w:tcPr>
          <w:p w14:paraId="518AAE20"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&lt;.01</w:t>
            </w:r>
          </w:p>
        </w:tc>
      </w:tr>
      <w:tr w:rsidR="007A2FDA" w:rsidRPr="00220AB3" w14:paraId="4ECD4F28" w14:textId="77777777" w:rsidTr="00B4423E">
        <w:trPr>
          <w:trHeight w:val="282"/>
        </w:trPr>
        <w:tc>
          <w:tcPr>
            <w:tcW w:w="2025" w:type="pct"/>
            <w:shd w:val="clear" w:color="000000" w:fill="FFFFFF"/>
            <w:noWrap/>
            <w:hideMark/>
          </w:tcPr>
          <w:p w14:paraId="4B7A9D97"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Transgender</w:t>
            </w:r>
          </w:p>
        </w:tc>
        <w:tc>
          <w:tcPr>
            <w:tcW w:w="258" w:type="pct"/>
            <w:shd w:val="clear" w:color="000000" w:fill="FFFFFF"/>
            <w:noWrap/>
            <w:hideMark/>
          </w:tcPr>
          <w:p w14:paraId="39FC7BC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w:t>
            </w:r>
          </w:p>
        </w:tc>
        <w:tc>
          <w:tcPr>
            <w:tcW w:w="563" w:type="pct"/>
            <w:shd w:val="clear" w:color="000000" w:fill="FFFFFF"/>
            <w:noWrap/>
            <w:hideMark/>
          </w:tcPr>
          <w:p w14:paraId="2624630C"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257" w:type="pct"/>
            <w:shd w:val="clear" w:color="000000" w:fill="FFFFFF"/>
            <w:noWrap/>
            <w:hideMark/>
          </w:tcPr>
          <w:p w14:paraId="5CF8853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w:t>
            </w:r>
          </w:p>
        </w:tc>
        <w:tc>
          <w:tcPr>
            <w:tcW w:w="511" w:type="pct"/>
            <w:shd w:val="clear" w:color="000000" w:fill="FFFFFF"/>
            <w:noWrap/>
            <w:hideMark/>
          </w:tcPr>
          <w:p w14:paraId="451BA89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w:t>
            </w:r>
          </w:p>
        </w:tc>
        <w:tc>
          <w:tcPr>
            <w:tcW w:w="257" w:type="pct"/>
            <w:shd w:val="clear" w:color="000000" w:fill="FFFFFF"/>
            <w:noWrap/>
            <w:hideMark/>
          </w:tcPr>
          <w:p w14:paraId="511F43E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w:t>
            </w:r>
          </w:p>
        </w:tc>
        <w:tc>
          <w:tcPr>
            <w:tcW w:w="563" w:type="pct"/>
            <w:shd w:val="clear" w:color="000000" w:fill="FFFFFF"/>
            <w:noWrap/>
            <w:hideMark/>
          </w:tcPr>
          <w:p w14:paraId="377CE4B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566" w:type="pct"/>
            <w:shd w:val="clear" w:color="000000" w:fill="FFFFFF"/>
            <w:noWrap/>
            <w:hideMark/>
          </w:tcPr>
          <w:p w14:paraId="4D5EF44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N/A</w:t>
            </w:r>
          </w:p>
        </w:tc>
      </w:tr>
      <w:tr w:rsidR="007A2FDA" w:rsidRPr="00220AB3" w14:paraId="536C4D59" w14:textId="77777777" w:rsidTr="00B4423E">
        <w:trPr>
          <w:trHeight w:val="282"/>
        </w:trPr>
        <w:tc>
          <w:tcPr>
            <w:tcW w:w="2025" w:type="pct"/>
            <w:shd w:val="clear" w:color="000000" w:fill="FFFFFF"/>
            <w:noWrap/>
            <w:hideMark/>
          </w:tcPr>
          <w:p w14:paraId="3562A0CD"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Unknown</w:t>
            </w:r>
          </w:p>
        </w:tc>
        <w:tc>
          <w:tcPr>
            <w:tcW w:w="258" w:type="pct"/>
            <w:shd w:val="clear" w:color="000000" w:fill="FFFFFF"/>
            <w:noWrap/>
            <w:hideMark/>
          </w:tcPr>
          <w:p w14:paraId="23BFA83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563" w:type="pct"/>
            <w:shd w:val="clear" w:color="000000" w:fill="FFFFFF"/>
            <w:noWrap/>
            <w:hideMark/>
          </w:tcPr>
          <w:p w14:paraId="0AA46A3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257" w:type="pct"/>
            <w:shd w:val="clear" w:color="000000" w:fill="FFFFFF"/>
            <w:noWrap/>
            <w:hideMark/>
          </w:tcPr>
          <w:p w14:paraId="608AC67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w:t>
            </w:r>
          </w:p>
        </w:tc>
        <w:tc>
          <w:tcPr>
            <w:tcW w:w="511" w:type="pct"/>
            <w:shd w:val="clear" w:color="000000" w:fill="FFFFFF"/>
            <w:noWrap/>
            <w:hideMark/>
          </w:tcPr>
          <w:p w14:paraId="46EBEBC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257" w:type="pct"/>
            <w:shd w:val="clear" w:color="000000" w:fill="FFFFFF"/>
            <w:noWrap/>
            <w:hideMark/>
          </w:tcPr>
          <w:p w14:paraId="63C17F3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w:t>
            </w:r>
          </w:p>
        </w:tc>
        <w:tc>
          <w:tcPr>
            <w:tcW w:w="563" w:type="pct"/>
            <w:shd w:val="clear" w:color="000000" w:fill="FFFFFF"/>
            <w:noWrap/>
            <w:hideMark/>
          </w:tcPr>
          <w:p w14:paraId="113980B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566" w:type="pct"/>
            <w:shd w:val="clear" w:color="000000" w:fill="FFFFFF"/>
            <w:noWrap/>
            <w:hideMark/>
          </w:tcPr>
          <w:p w14:paraId="660B1D3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N/A</w:t>
            </w:r>
          </w:p>
        </w:tc>
      </w:tr>
      <w:tr w:rsidR="007A2FDA" w:rsidRPr="00220AB3" w14:paraId="22C881C4" w14:textId="77777777" w:rsidTr="00B4423E">
        <w:trPr>
          <w:trHeight w:val="282"/>
        </w:trPr>
        <w:tc>
          <w:tcPr>
            <w:tcW w:w="2025" w:type="pct"/>
            <w:shd w:val="clear" w:color="000000" w:fill="FFFFFF"/>
            <w:noWrap/>
            <w:hideMark/>
          </w:tcPr>
          <w:p w14:paraId="7CE03A07"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t>Race</w:t>
            </w:r>
          </w:p>
        </w:tc>
        <w:tc>
          <w:tcPr>
            <w:tcW w:w="258" w:type="pct"/>
            <w:shd w:val="clear" w:color="000000" w:fill="FFFFFF"/>
            <w:noWrap/>
            <w:hideMark/>
          </w:tcPr>
          <w:p w14:paraId="411F118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63" w:type="pct"/>
            <w:shd w:val="clear" w:color="000000" w:fill="FFFFFF"/>
            <w:noWrap/>
            <w:hideMark/>
          </w:tcPr>
          <w:p w14:paraId="5FF16DE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257" w:type="pct"/>
            <w:shd w:val="clear" w:color="000000" w:fill="FFFFFF"/>
            <w:noWrap/>
            <w:hideMark/>
          </w:tcPr>
          <w:p w14:paraId="4C11C6F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11" w:type="pct"/>
            <w:shd w:val="clear" w:color="000000" w:fill="FFFFFF"/>
            <w:noWrap/>
            <w:hideMark/>
          </w:tcPr>
          <w:p w14:paraId="610A538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257" w:type="pct"/>
            <w:shd w:val="clear" w:color="000000" w:fill="FFFFFF"/>
            <w:noWrap/>
            <w:hideMark/>
          </w:tcPr>
          <w:p w14:paraId="643380E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63" w:type="pct"/>
            <w:shd w:val="clear" w:color="000000" w:fill="FFFFFF"/>
            <w:noWrap/>
            <w:hideMark/>
          </w:tcPr>
          <w:p w14:paraId="26E487A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566" w:type="pct"/>
            <w:shd w:val="clear" w:color="000000" w:fill="FFFFFF"/>
            <w:noWrap/>
            <w:hideMark/>
          </w:tcPr>
          <w:p w14:paraId="2835609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r>
      <w:tr w:rsidR="007A2FDA" w:rsidRPr="00220AB3" w14:paraId="74B2B270" w14:textId="77777777" w:rsidTr="00B4423E">
        <w:trPr>
          <w:trHeight w:val="282"/>
        </w:trPr>
        <w:tc>
          <w:tcPr>
            <w:tcW w:w="2025" w:type="pct"/>
            <w:shd w:val="clear" w:color="000000" w:fill="FFFFFF"/>
            <w:noWrap/>
            <w:hideMark/>
          </w:tcPr>
          <w:p w14:paraId="0126F30E"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Caucasian</w:t>
            </w:r>
          </w:p>
        </w:tc>
        <w:tc>
          <w:tcPr>
            <w:tcW w:w="258" w:type="pct"/>
            <w:shd w:val="clear" w:color="000000" w:fill="FFFFFF"/>
            <w:noWrap/>
            <w:hideMark/>
          </w:tcPr>
          <w:p w14:paraId="4E47121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378</w:t>
            </w:r>
          </w:p>
        </w:tc>
        <w:tc>
          <w:tcPr>
            <w:tcW w:w="563" w:type="pct"/>
            <w:shd w:val="clear" w:color="000000" w:fill="FFFFFF"/>
            <w:noWrap/>
            <w:hideMark/>
          </w:tcPr>
          <w:p w14:paraId="178CCF9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51%</w:t>
            </w:r>
          </w:p>
        </w:tc>
        <w:tc>
          <w:tcPr>
            <w:tcW w:w="257" w:type="pct"/>
            <w:shd w:val="clear" w:color="000000" w:fill="FFFFFF"/>
            <w:noWrap/>
            <w:hideMark/>
          </w:tcPr>
          <w:p w14:paraId="1003FE9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85</w:t>
            </w:r>
          </w:p>
        </w:tc>
        <w:tc>
          <w:tcPr>
            <w:tcW w:w="511" w:type="pct"/>
            <w:shd w:val="clear" w:color="000000" w:fill="FFFFFF"/>
            <w:noWrap/>
            <w:hideMark/>
          </w:tcPr>
          <w:p w14:paraId="044AA59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53%</w:t>
            </w:r>
          </w:p>
        </w:tc>
        <w:tc>
          <w:tcPr>
            <w:tcW w:w="257" w:type="pct"/>
            <w:shd w:val="clear" w:color="000000" w:fill="FFFFFF"/>
            <w:noWrap/>
            <w:hideMark/>
          </w:tcPr>
          <w:p w14:paraId="3EBEAD2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293</w:t>
            </w:r>
          </w:p>
        </w:tc>
        <w:tc>
          <w:tcPr>
            <w:tcW w:w="563" w:type="pct"/>
            <w:shd w:val="clear" w:color="000000" w:fill="FFFFFF"/>
            <w:noWrap/>
            <w:hideMark/>
          </w:tcPr>
          <w:p w14:paraId="3405863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51%</w:t>
            </w:r>
          </w:p>
        </w:tc>
        <w:tc>
          <w:tcPr>
            <w:tcW w:w="566" w:type="pct"/>
            <w:shd w:val="clear" w:color="000000" w:fill="FFFFFF"/>
            <w:noWrap/>
            <w:hideMark/>
          </w:tcPr>
          <w:p w14:paraId="52FAA5A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0.58</w:t>
            </w:r>
          </w:p>
        </w:tc>
      </w:tr>
      <w:tr w:rsidR="007A2FDA" w:rsidRPr="00220AB3" w14:paraId="578973B4" w14:textId="77777777" w:rsidTr="00B4423E">
        <w:trPr>
          <w:trHeight w:val="282"/>
        </w:trPr>
        <w:tc>
          <w:tcPr>
            <w:tcW w:w="2025" w:type="pct"/>
            <w:shd w:val="clear" w:color="000000" w:fill="FFFFFF"/>
            <w:noWrap/>
            <w:hideMark/>
          </w:tcPr>
          <w:p w14:paraId="067475AA"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African American</w:t>
            </w:r>
          </w:p>
        </w:tc>
        <w:tc>
          <w:tcPr>
            <w:tcW w:w="258" w:type="pct"/>
            <w:shd w:val="clear" w:color="000000" w:fill="FFFFFF"/>
            <w:noWrap/>
            <w:hideMark/>
          </w:tcPr>
          <w:p w14:paraId="3CD2C1B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191</w:t>
            </w:r>
          </w:p>
        </w:tc>
        <w:tc>
          <w:tcPr>
            <w:tcW w:w="563" w:type="pct"/>
            <w:shd w:val="clear" w:color="000000" w:fill="FFFFFF"/>
            <w:noWrap/>
            <w:hideMark/>
          </w:tcPr>
          <w:p w14:paraId="7C5E63D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26%</w:t>
            </w:r>
          </w:p>
        </w:tc>
        <w:tc>
          <w:tcPr>
            <w:tcW w:w="257" w:type="pct"/>
            <w:shd w:val="clear" w:color="000000" w:fill="FFFFFF"/>
            <w:noWrap/>
            <w:hideMark/>
          </w:tcPr>
          <w:p w14:paraId="4C29318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39</w:t>
            </w:r>
          </w:p>
        </w:tc>
        <w:tc>
          <w:tcPr>
            <w:tcW w:w="511" w:type="pct"/>
            <w:shd w:val="clear" w:color="000000" w:fill="FFFFFF"/>
            <w:noWrap/>
            <w:hideMark/>
          </w:tcPr>
          <w:p w14:paraId="635EF79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25%</w:t>
            </w:r>
          </w:p>
        </w:tc>
        <w:tc>
          <w:tcPr>
            <w:tcW w:w="257" w:type="pct"/>
            <w:shd w:val="clear" w:color="000000" w:fill="FFFFFF"/>
            <w:noWrap/>
            <w:hideMark/>
          </w:tcPr>
          <w:p w14:paraId="4D4C4D7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152</w:t>
            </w:r>
          </w:p>
        </w:tc>
        <w:tc>
          <w:tcPr>
            <w:tcW w:w="563" w:type="pct"/>
            <w:shd w:val="clear" w:color="000000" w:fill="FFFFFF"/>
            <w:noWrap/>
            <w:hideMark/>
          </w:tcPr>
          <w:p w14:paraId="0345B01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26%</w:t>
            </w:r>
          </w:p>
        </w:tc>
        <w:tc>
          <w:tcPr>
            <w:tcW w:w="566" w:type="pct"/>
            <w:shd w:val="clear" w:color="000000" w:fill="FFFFFF"/>
            <w:noWrap/>
            <w:hideMark/>
          </w:tcPr>
          <w:p w14:paraId="2382447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0.63</w:t>
            </w:r>
          </w:p>
        </w:tc>
      </w:tr>
      <w:tr w:rsidR="007A2FDA" w:rsidRPr="00220AB3" w14:paraId="3CDC1DB9" w14:textId="77777777" w:rsidTr="00B4423E">
        <w:trPr>
          <w:trHeight w:val="282"/>
        </w:trPr>
        <w:tc>
          <w:tcPr>
            <w:tcW w:w="2025" w:type="pct"/>
            <w:shd w:val="clear" w:color="000000" w:fill="FFFFFF"/>
            <w:noWrap/>
            <w:hideMark/>
          </w:tcPr>
          <w:p w14:paraId="4F28B581"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Asian/Pacific Islander</w:t>
            </w:r>
          </w:p>
        </w:tc>
        <w:tc>
          <w:tcPr>
            <w:tcW w:w="258" w:type="pct"/>
            <w:shd w:val="clear" w:color="000000" w:fill="FFFFFF"/>
            <w:noWrap/>
            <w:hideMark/>
          </w:tcPr>
          <w:p w14:paraId="67C7EC0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43</w:t>
            </w:r>
          </w:p>
        </w:tc>
        <w:tc>
          <w:tcPr>
            <w:tcW w:w="563" w:type="pct"/>
            <w:shd w:val="clear" w:color="000000" w:fill="FFFFFF"/>
            <w:noWrap/>
            <w:hideMark/>
          </w:tcPr>
          <w:p w14:paraId="7BB6C46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6%</w:t>
            </w:r>
          </w:p>
        </w:tc>
        <w:tc>
          <w:tcPr>
            <w:tcW w:w="257" w:type="pct"/>
            <w:shd w:val="clear" w:color="000000" w:fill="FFFFFF"/>
            <w:noWrap/>
            <w:hideMark/>
          </w:tcPr>
          <w:p w14:paraId="2D99609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6</w:t>
            </w:r>
          </w:p>
        </w:tc>
        <w:tc>
          <w:tcPr>
            <w:tcW w:w="511" w:type="pct"/>
            <w:shd w:val="clear" w:color="000000" w:fill="FFFFFF"/>
            <w:noWrap/>
            <w:hideMark/>
          </w:tcPr>
          <w:p w14:paraId="701A302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4%</w:t>
            </w:r>
          </w:p>
        </w:tc>
        <w:tc>
          <w:tcPr>
            <w:tcW w:w="257" w:type="pct"/>
            <w:shd w:val="clear" w:color="000000" w:fill="FFFFFF"/>
            <w:noWrap/>
            <w:hideMark/>
          </w:tcPr>
          <w:p w14:paraId="37B7339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37</w:t>
            </w:r>
          </w:p>
        </w:tc>
        <w:tc>
          <w:tcPr>
            <w:tcW w:w="563" w:type="pct"/>
            <w:shd w:val="clear" w:color="000000" w:fill="FFFFFF"/>
            <w:noWrap/>
            <w:hideMark/>
          </w:tcPr>
          <w:p w14:paraId="0A42406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6%</w:t>
            </w:r>
          </w:p>
        </w:tc>
        <w:tc>
          <w:tcPr>
            <w:tcW w:w="566" w:type="pct"/>
            <w:shd w:val="clear" w:color="000000" w:fill="FFFFFF"/>
            <w:noWrap/>
            <w:hideMark/>
          </w:tcPr>
          <w:p w14:paraId="2AACA90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0.21</w:t>
            </w:r>
          </w:p>
        </w:tc>
      </w:tr>
      <w:tr w:rsidR="007A2FDA" w:rsidRPr="00220AB3" w14:paraId="74F6A186" w14:textId="77777777" w:rsidTr="00B4423E">
        <w:trPr>
          <w:trHeight w:val="282"/>
        </w:trPr>
        <w:tc>
          <w:tcPr>
            <w:tcW w:w="2025" w:type="pct"/>
            <w:shd w:val="clear" w:color="000000" w:fill="FFFFFF"/>
            <w:noWrap/>
            <w:hideMark/>
          </w:tcPr>
          <w:p w14:paraId="636D08F0"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Hispanic</w:t>
            </w:r>
          </w:p>
        </w:tc>
        <w:tc>
          <w:tcPr>
            <w:tcW w:w="258" w:type="pct"/>
            <w:shd w:val="clear" w:color="000000" w:fill="FFFFFF"/>
            <w:noWrap/>
            <w:hideMark/>
          </w:tcPr>
          <w:p w14:paraId="68FCCB0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79</w:t>
            </w:r>
          </w:p>
        </w:tc>
        <w:tc>
          <w:tcPr>
            <w:tcW w:w="563" w:type="pct"/>
            <w:shd w:val="clear" w:color="000000" w:fill="FFFFFF"/>
            <w:noWrap/>
            <w:hideMark/>
          </w:tcPr>
          <w:p w14:paraId="4504F42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11%</w:t>
            </w:r>
          </w:p>
        </w:tc>
        <w:tc>
          <w:tcPr>
            <w:tcW w:w="257" w:type="pct"/>
            <w:shd w:val="clear" w:color="000000" w:fill="FFFFFF"/>
            <w:noWrap/>
            <w:hideMark/>
          </w:tcPr>
          <w:p w14:paraId="6A18442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22</w:t>
            </w:r>
          </w:p>
        </w:tc>
        <w:tc>
          <w:tcPr>
            <w:tcW w:w="511" w:type="pct"/>
            <w:shd w:val="clear" w:color="000000" w:fill="FFFFFF"/>
            <w:noWrap/>
            <w:hideMark/>
          </w:tcPr>
          <w:p w14:paraId="3FFA816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14%</w:t>
            </w:r>
          </w:p>
        </w:tc>
        <w:tc>
          <w:tcPr>
            <w:tcW w:w="257" w:type="pct"/>
            <w:shd w:val="clear" w:color="000000" w:fill="FFFFFF"/>
            <w:noWrap/>
            <w:hideMark/>
          </w:tcPr>
          <w:p w14:paraId="084316F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57</w:t>
            </w:r>
          </w:p>
        </w:tc>
        <w:tc>
          <w:tcPr>
            <w:tcW w:w="563" w:type="pct"/>
            <w:shd w:val="clear" w:color="000000" w:fill="FFFFFF"/>
            <w:noWrap/>
            <w:hideMark/>
          </w:tcPr>
          <w:p w14:paraId="10D51E0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10%</w:t>
            </w:r>
          </w:p>
        </w:tc>
        <w:tc>
          <w:tcPr>
            <w:tcW w:w="566" w:type="pct"/>
            <w:shd w:val="clear" w:color="000000" w:fill="FFFFFF"/>
            <w:noWrap/>
            <w:hideMark/>
          </w:tcPr>
          <w:p w14:paraId="5AEDEEF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0.16</w:t>
            </w:r>
          </w:p>
        </w:tc>
      </w:tr>
      <w:tr w:rsidR="007A2FDA" w:rsidRPr="00220AB3" w14:paraId="59B84A29" w14:textId="77777777" w:rsidTr="00B4423E">
        <w:trPr>
          <w:trHeight w:val="282"/>
        </w:trPr>
        <w:tc>
          <w:tcPr>
            <w:tcW w:w="2025" w:type="pct"/>
            <w:shd w:val="clear" w:color="000000" w:fill="FFFFFF"/>
            <w:noWrap/>
            <w:hideMark/>
          </w:tcPr>
          <w:p w14:paraId="349F794E"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Native American/First Nations</w:t>
            </w:r>
          </w:p>
        </w:tc>
        <w:tc>
          <w:tcPr>
            <w:tcW w:w="258" w:type="pct"/>
            <w:shd w:val="clear" w:color="000000" w:fill="FFFFFF"/>
            <w:noWrap/>
            <w:hideMark/>
          </w:tcPr>
          <w:p w14:paraId="64FD874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8</w:t>
            </w:r>
          </w:p>
        </w:tc>
        <w:tc>
          <w:tcPr>
            <w:tcW w:w="563" w:type="pct"/>
            <w:shd w:val="clear" w:color="000000" w:fill="FFFFFF"/>
            <w:noWrap/>
            <w:hideMark/>
          </w:tcPr>
          <w:p w14:paraId="6D3B250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257" w:type="pct"/>
            <w:shd w:val="clear" w:color="000000" w:fill="FFFFFF"/>
            <w:noWrap/>
            <w:hideMark/>
          </w:tcPr>
          <w:p w14:paraId="11094C6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w:t>
            </w:r>
          </w:p>
        </w:tc>
        <w:tc>
          <w:tcPr>
            <w:tcW w:w="511" w:type="pct"/>
            <w:shd w:val="clear" w:color="000000" w:fill="FFFFFF"/>
            <w:noWrap/>
            <w:hideMark/>
          </w:tcPr>
          <w:p w14:paraId="2CC4B57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w:t>
            </w:r>
          </w:p>
        </w:tc>
        <w:tc>
          <w:tcPr>
            <w:tcW w:w="257" w:type="pct"/>
            <w:shd w:val="clear" w:color="000000" w:fill="FFFFFF"/>
            <w:noWrap/>
            <w:hideMark/>
          </w:tcPr>
          <w:p w14:paraId="1171F92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8</w:t>
            </w:r>
          </w:p>
        </w:tc>
        <w:tc>
          <w:tcPr>
            <w:tcW w:w="563" w:type="pct"/>
            <w:shd w:val="clear" w:color="000000" w:fill="FFFFFF"/>
            <w:noWrap/>
            <w:hideMark/>
          </w:tcPr>
          <w:p w14:paraId="5C70617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566" w:type="pct"/>
            <w:shd w:val="clear" w:color="000000" w:fill="FFFFFF"/>
            <w:noWrap/>
            <w:hideMark/>
          </w:tcPr>
          <w:p w14:paraId="5E57648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N/A</w:t>
            </w:r>
          </w:p>
        </w:tc>
      </w:tr>
      <w:tr w:rsidR="007A2FDA" w:rsidRPr="00220AB3" w14:paraId="220D9D4B" w14:textId="77777777" w:rsidTr="00B4423E">
        <w:trPr>
          <w:trHeight w:val="282"/>
        </w:trPr>
        <w:tc>
          <w:tcPr>
            <w:tcW w:w="2025" w:type="pct"/>
            <w:shd w:val="clear" w:color="000000" w:fill="FFFFFF"/>
            <w:noWrap/>
            <w:hideMark/>
          </w:tcPr>
          <w:p w14:paraId="0E01ECCD"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Mixed/More Than One Race</w:t>
            </w:r>
          </w:p>
        </w:tc>
        <w:tc>
          <w:tcPr>
            <w:tcW w:w="258" w:type="pct"/>
            <w:shd w:val="clear" w:color="000000" w:fill="FFFFFF"/>
            <w:noWrap/>
            <w:hideMark/>
          </w:tcPr>
          <w:p w14:paraId="7AE6292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563" w:type="pct"/>
            <w:shd w:val="clear" w:color="000000" w:fill="FFFFFF"/>
            <w:noWrap/>
            <w:hideMark/>
          </w:tcPr>
          <w:p w14:paraId="6AC564E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257" w:type="pct"/>
            <w:shd w:val="clear" w:color="000000" w:fill="FFFFFF"/>
            <w:noWrap/>
            <w:hideMark/>
          </w:tcPr>
          <w:p w14:paraId="31BBF01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w:t>
            </w:r>
          </w:p>
        </w:tc>
        <w:tc>
          <w:tcPr>
            <w:tcW w:w="511" w:type="pct"/>
            <w:shd w:val="clear" w:color="000000" w:fill="FFFFFF"/>
            <w:noWrap/>
            <w:hideMark/>
          </w:tcPr>
          <w:p w14:paraId="11F59E6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w:t>
            </w:r>
          </w:p>
        </w:tc>
        <w:tc>
          <w:tcPr>
            <w:tcW w:w="257" w:type="pct"/>
            <w:shd w:val="clear" w:color="000000" w:fill="FFFFFF"/>
            <w:noWrap/>
            <w:hideMark/>
          </w:tcPr>
          <w:p w14:paraId="16CADAA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563" w:type="pct"/>
            <w:shd w:val="clear" w:color="000000" w:fill="FFFFFF"/>
            <w:noWrap/>
            <w:hideMark/>
          </w:tcPr>
          <w:p w14:paraId="7F329DC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566" w:type="pct"/>
            <w:shd w:val="clear" w:color="000000" w:fill="FFFFFF"/>
            <w:noWrap/>
            <w:hideMark/>
          </w:tcPr>
          <w:p w14:paraId="53DB606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N/A</w:t>
            </w:r>
          </w:p>
        </w:tc>
      </w:tr>
      <w:tr w:rsidR="007A2FDA" w:rsidRPr="00220AB3" w14:paraId="3C80A4E6" w14:textId="77777777" w:rsidTr="00B4423E">
        <w:trPr>
          <w:trHeight w:val="282"/>
        </w:trPr>
        <w:tc>
          <w:tcPr>
            <w:tcW w:w="2025" w:type="pct"/>
            <w:shd w:val="clear" w:color="000000" w:fill="FFFFFF"/>
            <w:noWrap/>
            <w:hideMark/>
          </w:tcPr>
          <w:p w14:paraId="7F580C3A"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Unknown</w:t>
            </w:r>
          </w:p>
        </w:tc>
        <w:tc>
          <w:tcPr>
            <w:tcW w:w="258" w:type="pct"/>
            <w:shd w:val="clear" w:color="000000" w:fill="FFFFFF"/>
            <w:noWrap/>
            <w:hideMark/>
          </w:tcPr>
          <w:p w14:paraId="6FD9FFE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34</w:t>
            </w:r>
          </w:p>
        </w:tc>
        <w:tc>
          <w:tcPr>
            <w:tcW w:w="563" w:type="pct"/>
            <w:shd w:val="clear" w:color="000000" w:fill="FFFFFF"/>
            <w:noWrap/>
            <w:hideMark/>
          </w:tcPr>
          <w:p w14:paraId="193C5F3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257" w:type="pct"/>
            <w:shd w:val="clear" w:color="000000" w:fill="FFFFFF"/>
            <w:noWrap/>
            <w:hideMark/>
          </w:tcPr>
          <w:p w14:paraId="3C1CE63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7</w:t>
            </w:r>
          </w:p>
        </w:tc>
        <w:tc>
          <w:tcPr>
            <w:tcW w:w="511" w:type="pct"/>
            <w:shd w:val="clear" w:color="000000" w:fill="FFFFFF"/>
            <w:noWrap/>
            <w:hideMark/>
          </w:tcPr>
          <w:p w14:paraId="3BB9B3A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4%</w:t>
            </w:r>
          </w:p>
        </w:tc>
        <w:tc>
          <w:tcPr>
            <w:tcW w:w="257" w:type="pct"/>
            <w:shd w:val="clear" w:color="000000" w:fill="FFFFFF"/>
            <w:noWrap/>
            <w:hideMark/>
          </w:tcPr>
          <w:p w14:paraId="5E2D494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27</w:t>
            </w:r>
          </w:p>
        </w:tc>
        <w:tc>
          <w:tcPr>
            <w:tcW w:w="563" w:type="pct"/>
            <w:shd w:val="clear" w:color="000000" w:fill="FFFFFF"/>
            <w:noWrap/>
            <w:hideMark/>
          </w:tcPr>
          <w:p w14:paraId="0A60490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566" w:type="pct"/>
            <w:shd w:val="clear" w:color="000000" w:fill="FFFFFF"/>
            <w:noWrap/>
            <w:hideMark/>
          </w:tcPr>
          <w:p w14:paraId="2ADEB2D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0.88</w:t>
            </w:r>
          </w:p>
        </w:tc>
      </w:tr>
      <w:tr w:rsidR="007A2FDA" w:rsidRPr="00220AB3" w14:paraId="77550BE3" w14:textId="77777777" w:rsidTr="00B4423E">
        <w:trPr>
          <w:trHeight w:val="282"/>
        </w:trPr>
        <w:tc>
          <w:tcPr>
            <w:tcW w:w="2025" w:type="pct"/>
            <w:shd w:val="clear" w:color="000000" w:fill="FFFFFF"/>
            <w:noWrap/>
            <w:hideMark/>
          </w:tcPr>
          <w:p w14:paraId="2E42D283"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lastRenderedPageBreak/>
              <w:t>Age</w:t>
            </w:r>
          </w:p>
        </w:tc>
        <w:tc>
          <w:tcPr>
            <w:tcW w:w="258" w:type="pct"/>
            <w:shd w:val="clear" w:color="000000" w:fill="FFFFFF"/>
            <w:noWrap/>
            <w:hideMark/>
          </w:tcPr>
          <w:p w14:paraId="5492C5F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729</w:t>
            </w:r>
          </w:p>
        </w:tc>
        <w:tc>
          <w:tcPr>
            <w:tcW w:w="563" w:type="pct"/>
            <w:shd w:val="clear" w:color="000000" w:fill="FFFFFF"/>
            <w:noWrap/>
            <w:hideMark/>
          </w:tcPr>
          <w:p w14:paraId="1DC0FDB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31.6 (11.2)</w:t>
            </w:r>
          </w:p>
        </w:tc>
        <w:tc>
          <w:tcPr>
            <w:tcW w:w="257" w:type="pct"/>
            <w:shd w:val="clear" w:color="000000" w:fill="FFFFFF"/>
            <w:noWrap/>
            <w:hideMark/>
          </w:tcPr>
          <w:p w14:paraId="0FD2AB7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157</w:t>
            </w:r>
          </w:p>
        </w:tc>
        <w:tc>
          <w:tcPr>
            <w:tcW w:w="511" w:type="pct"/>
            <w:shd w:val="clear" w:color="000000" w:fill="FFFFFF"/>
            <w:noWrap/>
            <w:hideMark/>
          </w:tcPr>
          <w:p w14:paraId="2009382C"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28.7 (8.7)</w:t>
            </w:r>
          </w:p>
        </w:tc>
        <w:tc>
          <w:tcPr>
            <w:tcW w:w="257" w:type="pct"/>
            <w:shd w:val="clear" w:color="000000" w:fill="FFFFFF"/>
            <w:noWrap/>
            <w:hideMark/>
          </w:tcPr>
          <w:p w14:paraId="1CBCA31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572</w:t>
            </w:r>
          </w:p>
        </w:tc>
        <w:tc>
          <w:tcPr>
            <w:tcW w:w="563" w:type="pct"/>
            <w:shd w:val="clear" w:color="000000" w:fill="FFFFFF"/>
            <w:noWrap/>
            <w:hideMark/>
          </w:tcPr>
          <w:p w14:paraId="0BC9583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32.4 (11.6)</w:t>
            </w:r>
          </w:p>
        </w:tc>
        <w:tc>
          <w:tcPr>
            <w:tcW w:w="566" w:type="pct"/>
            <w:shd w:val="clear" w:color="000000" w:fill="FFFFFF"/>
            <w:noWrap/>
            <w:hideMark/>
          </w:tcPr>
          <w:p w14:paraId="4648F112"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&lt;.01</w:t>
            </w:r>
          </w:p>
        </w:tc>
      </w:tr>
      <w:tr w:rsidR="007A2FDA" w:rsidRPr="00220AB3" w14:paraId="1241A50E" w14:textId="77777777" w:rsidTr="00B4423E">
        <w:trPr>
          <w:trHeight w:val="282"/>
        </w:trPr>
        <w:tc>
          <w:tcPr>
            <w:tcW w:w="2025" w:type="pct"/>
            <w:shd w:val="clear" w:color="000000" w:fill="FFFFFF"/>
            <w:noWrap/>
            <w:hideMark/>
          </w:tcPr>
          <w:p w14:paraId="14B60731"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t>Fatalities</w:t>
            </w:r>
          </w:p>
        </w:tc>
        <w:tc>
          <w:tcPr>
            <w:tcW w:w="258" w:type="pct"/>
            <w:shd w:val="clear" w:color="000000" w:fill="FFFFFF"/>
            <w:noWrap/>
            <w:hideMark/>
          </w:tcPr>
          <w:p w14:paraId="263EA2D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734</w:t>
            </w:r>
          </w:p>
        </w:tc>
        <w:tc>
          <w:tcPr>
            <w:tcW w:w="563" w:type="pct"/>
            <w:shd w:val="clear" w:color="000000" w:fill="FFFFFF"/>
            <w:noWrap/>
            <w:hideMark/>
          </w:tcPr>
          <w:p w14:paraId="4BFADDB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5.0 (7.8)</w:t>
            </w:r>
          </w:p>
        </w:tc>
        <w:tc>
          <w:tcPr>
            <w:tcW w:w="257" w:type="pct"/>
            <w:shd w:val="clear" w:color="000000" w:fill="FFFFFF"/>
            <w:noWrap/>
            <w:hideMark/>
          </w:tcPr>
          <w:p w14:paraId="7219734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159</w:t>
            </w:r>
          </w:p>
        </w:tc>
        <w:tc>
          <w:tcPr>
            <w:tcW w:w="511" w:type="pct"/>
            <w:shd w:val="clear" w:color="000000" w:fill="FFFFFF"/>
            <w:noWrap/>
            <w:hideMark/>
          </w:tcPr>
          <w:p w14:paraId="5567450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6.0 (14.9)</w:t>
            </w:r>
          </w:p>
        </w:tc>
        <w:tc>
          <w:tcPr>
            <w:tcW w:w="257" w:type="pct"/>
            <w:shd w:val="clear" w:color="000000" w:fill="FFFFFF"/>
            <w:noWrap/>
            <w:hideMark/>
          </w:tcPr>
          <w:p w14:paraId="75D0E5A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575</w:t>
            </w:r>
          </w:p>
        </w:tc>
        <w:tc>
          <w:tcPr>
            <w:tcW w:w="563" w:type="pct"/>
            <w:shd w:val="clear" w:color="000000" w:fill="FFFFFF"/>
            <w:noWrap/>
            <w:hideMark/>
          </w:tcPr>
          <w:p w14:paraId="6A07210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4.7 (4.0)</w:t>
            </w:r>
          </w:p>
        </w:tc>
        <w:tc>
          <w:tcPr>
            <w:tcW w:w="566" w:type="pct"/>
            <w:shd w:val="clear" w:color="000000" w:fill="FFFFFF"/>
            <w:noWrap/>
            <w:hideMark/>
          </w:tcPr>
          <w:p w14:paraId="2E8A7F4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0.07</w:t>
            </w:r>
          </w:p>
        </w:tc>
      </w:tr>
      <w:tr w:rsidR="007A2FDA" w:rsidRPr="00220AB3" w14:paraId="45A813D4" w14:textId="77777777" w:rsidTr="00B4423E">
        <w:trPr>
          <w:trHeight w:val="282"/>
        </w:trPr>
        <w:tc>
          <w:tcPr>
            <w:tcW w:w="2025" w:type="pct"/>
            <w:shd w:val="clear" w:color="000000" w:fill="FFFFFF"/>
            <w:noWrap/>
            <w:hideMark/>
          </w:tcPr>
          <w:p w14:paraId="7B65D0E4"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t>Completed Suicide at Scene</w:t>
            </w:r>
          </w:p>
        </w:tc>
        <w:tc>
          <w:tcPr>
            <w:tcW w:w="258" w:type="pct"/>
            <w:shd w:val="clear" w:color="000000" w:fill="FFFFFF"/>
            <w:noWrap/>
            <w:hideMark/>
          </w:tcPr>
          <w:p w14:paraId="0C0BAD9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181</w:t>
            </w:r>
          </w:p>
        </w:tc>
        <w:tc>
          <w:tcPr>
            <w:tcW w:w="563" w:type="pct"/>
            <w:shd w:val="clear" w:color="000000" w:fill="FFFFFF"/>
            <w:noWrap/>
            <w:hideMark/>
          </w:tcPr>
          <w:p w14:paraId="37106AB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25%</w:t>
            </w:r>
          </w:p>
        </w:tc>
        <w:tc>
          <w:tcPr>
            <w:tcW w:w="257" w:type="pct"/>
            <w:shd w:val="clear" w:color="000000" w:fill="FFFFFF"/>
            <w:noWrap/>
            <w:hideMark/>
          </w:tcPr>
          <w:p w14:paraId="0BDB43B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14</w:t>
            </w:r>
          </w:p>
        </w:tc>
        <w:tc>
          <w:tcPr>
            <w:tcW w:w="511" w:type="pct"/>
            <w:shd w:val="clear" w:color="000000" w:fill="FFFFFF"/>
            <w:noWrap/>
            <w:hideMark/>
          </w:tcPr>
          <w:p w14:paraId="75C20E7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9%</w:t>
            </w:r>
          </w:p>
        </w:tc>
        <w:tc>
          <w:tcPr>
            <w:tcW w:w="257" w:type="pct"/>
            <w:shd w:val="clear" w:color="000000" w:fill="FFFFFF"/>
            <w:noWrap/>
            <w:hideMark/>
          </w:tcPr>
          <w:p w14:paraId="30B1A12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167</w:t>
            </w:r>
          </w:p>
        </w:tc>
        <w:tc>
          <w:tcPr>
            <w:tcW w:w="563" w:type="pct"/>
            <w:shd w:val="clear" w:color="000000" w:fill="FFFFFF"/>
            <w:noWrap/>
            <w:hideMark/>
          </w:tcPr>
          <w:p w14:paraId="2981332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29%</w:t>
            </w:r>
          </w:p>
        </w:tc>
        <w:tc>
          <w:tcPr>
            <w:tcW w:w="566" w:type="pct"/>
            <w:shd w:val="clear" w:color="000000" w:fill="FFFFFF"/>
            <w:noWrap/>
            <w:hideMark/>
          </w:tcPr>
          <w:p w14:paraId="5C947061"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&lt;.01</w:t>
            </w:r>
          </w:p>
        </w:tc>
      </w:tr>
      <w:tr w:rsidR="007A2FDA" w:rsidRPr="00220AB3" w14:paraId="77F58231" w14:textId="77777777" w:rsidTr="00B4423E">
        <w:trPr>
          <w:trHeight w:val="282"/>
        </w:trPr>
        <w:tc>
          <w:tcPr>
            <w:tcW w:w="2025" w:type="pct"/>
            <w:shd w:val="clear" w:color="000000" w:fill="FFFFFF"/>
            <w:noWrap/>
            <w:hideMark/>
          </w:tcPr>
          <w:p w14:paraId="5C0D76A5" w14:textId="77777777" w:rsidR="007A2FDA" w:rsidRPr="00F477D6" w:rsidRDefault="007A2FDA" w:rsidP="00A319A0">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 xml:space="preserve">Perpetrator </w:t>
            </w:r>
            <w:r w:rsidRPr="00F477D6">
              <w:rPr>
                <w:rFonts w:ascii="Times New Roman" w:eastAsia="Times New Roman" w:hAnsi="Times New Roman"/>
                <w:b/>
                <w:bCs/>
                <w:sz w:val="24"/>
                <w:szCs w:val="24"/>
              </w:rPr>
              <w:t>Injured at Scene</w:t>
            </w:r>
          </w:p>
        </w:tc>
        <w:tc>
          <w:tcPr>
            <w:tcW w:w="258" w:type="pct"/>
            <w:shd w:val="clear" w:color="000000" w:fill="FFFFFF"/>
            <w:noWrap/>
            <w:hideMark/>
          </w:tcPr>
          <w:p w14:paraId="0B8D6E7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63" w:type="pct"/>
            <w:shd w:val="clear" w:color="000000" w:fill="FFFFFF"/>
            <w:noWrap/>
            <w:hideMark/>
          </w:tcPr>
          <w:p w14:paraId="4BD45D0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257" w:type="pct"/>
            <w:shd w:val="clear" w:color="000000" w:fill="FFFFFF"/>
            <w:noWrap/>
            <w:hideMark/>
          </w:tcPr>
          <w:p w14:paraId="2D0157B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11" w:type="pct"/>
            <w:shd w:val="clear" w:color="000000" w:fill="FFFFFF"/>
            <w:noWrap/>
            <w:hideMark/>
          </w:tcPr>
          <w:p w14:paraId="278EEB9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257" w:type="pct"/>
            <w:shd w:val="clear" w:color="000000" w:fill="FFFFFF"/>
            <w:noWrap/>
            <w:hideMark/>
          </w:tcPr>
          <w:p w14:paraId="30F0A6B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xml:space="preserve">         </w:t>
            </w:r>
          </w:p>
        </w:tc>
        <w:tc>
          <w:tcPr>
            <w:tcW w:w="563" w:type="pct"/>
            <w:shd w:val="clear" w:color="000000" w:fill="FFFFFF"/>
            <w:noWrap/>
            <w:hideMark/>
          </w:tcPr>
          <w:p w14:paraId="1B39AB4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 </w:t>
            </w:r>
          </w:p>
        </w:tc>
        <w:tc>
          <w:tcPr>
            <w:tcW w:w="566" w:type="pct"/>
            <w:shd w:val="clear" w:color="000000" w:fill="FFFFFF"/>
            <w:noWrap/>
            <w:hideMark/>
          </w:tcPr>
          <w:p w14:paraId="0E6C9DFC"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 </w:t>
            </w:r>
          </w:p>
        </w:tc>
      </w:tr>
      <w:tr w:rsidR="007A2FDA" w:rsidRPr="00220AB3" w14:paraId="28FFA835" w14:textId="77777777" w:rsidTr="00B4423E">
        <w:trPr>
          <w:trHeight w:val="282"/>
        </w:trPr>
        <w:tc>
          <w:tcPr>
            <w:tcW w:w="2025" w:type="pct"/>
            <w:shd w:val="clear" w:color="000000" w:fill="FFFFFF"/>
            <w:noWrap/>
            <w:hideMark/>
          </w:tcPr>
          <w:p w14:paraId="2090941A"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No</w:t>
            </w:r>
          </w:p>
        </w:tc>
        <w:tc>
          <w:tcPr>
            <w:tcW w:w="258" w:type="pct"/>
            <w:shd w:val="clear" w:color="000000" w:fill="FFFFFF"/>
            <w:noWrap/>
            <w:hideMark/>
          </w:tcPr>
          <w:p w14:paraId="658E7E7D"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673</w:t>
            </w:r>
          </w:p>
        </w:tc>
        <w:tc>
          <w:tcPr>
            <w:tcW w:w="563" w:type="pct"/>
            <w:shd w:val="clear" w:color="000000" w:fill="FFFFFF"/>
            <w:noWrap/>
            <w:hideMark/>
          </w:tcPr>
          <w:p w14:paraId="2697617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92%</w:t>
            </w:r>
          </w:p>
        </w:tc>
        <w:tc>
          <w:tcPr>
            <w:tcW w:w="257" w:type="pct"/>
            <w:shd w:val="clear" w:color="000000" w:fill="FFFFFF"/>
            <w:noWrap/>
            <w:hideMark/>
          </w:tcPr>
          <w:p w14:paraId="18830D3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152</w:t>
            </w:r>
          </w:p>
        </w:tc>
        <w:tc>
          <w:tcPr>
            <w:tcW w:w="511" w:type="pct"/>
            <w:shd w:val="clear" w:color="000000" w:fill="FFFFFF"/>
            <w:noWrap/>
            <w:hideMark/>
          </w:tcPr>
          <w:p w14:paraId="769DC70C"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96%</w:t>
            </w:r>
          </w:p>
        </w:tc>
        <w:tc>
          <w:tcPr>
            <w:tcW w:w="257" w:type="pct"/>
            <w:shd w:val="clear" w:color="000000" w:fill="FFFFFF"/>
            <w:noWrap/>
            <w:hideMark/>
          </w:tcPr>
          <w:p w14:paraId="1DEA04A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521</w:t>
            </w:r>
          </w:p>
        </w:tc>
        <w:tc>
          <w:tcPr>
            <w:tcW w:w="563" w:type="pct"/>
            <w:shd w:val="clear" w:color="000000" w:fill="FFFFFF"/>
            <w:noWrap/>
            <w:hideMark/>
          </w:tcPr>
          <w:p w14:paraId="35C261A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91%</w:t>
            </w:r>
          </w:p>
        </w:tc>
        <w:tc>
          <w:tcPr>
            <w:tcW w:w="566" w:type="pct"/>
            <w:shd w:val="clear" w:color="000000" w:fill="FFFFFF"/>
            <w:noWrap/>
            <w:hideMark/>
          </w:tcPr>
          <w:p w14:paraId="7D29005B"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0.04</w:t>
            </w:r>
          </w:p>
        </w:tc>
      </w:tr>
      <w:tr w:rsidR="007A2FDA" w:rsidRPr="00220AB3" w14:paraId="3755C1C5" w14:textId="77777777" w:rsidTr="00B4423E">
        <w:trPr>
          <w:trHeight w:val="282"/>
        </w:trPr>
        <w:tc>
          <w:tcPr>
            <w:tcW w:w="2025" w:type="pct"/>
            <w:shd w:val="clear" w:color="000000" w:fill="FFFFFF"/>
            <w:noWrap/>
            <w:hideMark/>
          </w:tcPr>
          <w:p w14:paraId="72E4CA8C"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w:t>
            </w:r>
            <w:r>
              <w:rPr>
                <w:rFonts w:ascii="Times New Roman" w:eastAsia="Times New Roman" w:hAnsi="Times New Roman"/>
                <w:sz w:val="24"/>
                <w:szCs w:val="24"/>
              </w:rPr>
              <w:t xml:space="preserve">Non-Fatally </w:t>
            </w:r>
            <w:r w:rsidRPr="00F477D6">
              <w:rPr>
                <w:rFonts w:ascii="Times New Roman" w:eastAsia="Times New Roman" w:hAnsi="Times New Roman"/>
                <w:sz w:val="24"/>
                <w:szCs w:val="24"/>
              </w:rPr>
              <w:t>Injured (by Others)</w:t>
            </w:r>
          </w:p>
        </w:tc>
        <w:tc>
          <w:tcPr>
            <w:tcW w:w="258" w:type="pct"/>
            <w:shd w:val="clear" w:color="000000" w:fill="FFFFFF"/>
            <w:noWrap/>
            <w:hideMark/>
          </w:tcPr>
          <w:p w14:paraId="4E3B602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21</w:t>
            </w:r>
          </w:p>
        </w:tc>
        <w:tc>
          <w:tcPr>
            <w:tcW w:w="563" w:type="pct"/>
            <w:shd w:val="clear" w:color="000000" w:fill="FFFFFF"/>
            <w:noWrap/>
            <w:hideMark/>
          </w:tcPr>
          <w:p w14:paraId="56E3DB2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w:t>
            </w:r>
          </w:p>
        </w:tc>
        <w:tc>
          <w:tcPr>
            <w:tcW w:w="257" w:type="pct"/>
            <w:shd w:val="clear" w:color="000000" w:fill="FFFFFF"/>
            <w:noWrap/>
            <w:hideMark/>
          </w:tcPr>
          <w:p w14:paraId="7E5C63F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511" w:type="pct"/>
            <w:shd w:val="clear" w:color="000000" w:fill="FFFFFF"/>
            <w:noWrap/>
            <w:hideMark/>
          </w:tcPr>
          <w:p w14:paraId="3973653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257" w:type="pct"/>
            <w:shd w:val="clear" w:color="000000" w:fill="FFFFFF"/>
            <w:noWrap/>
            <w:hideMark/>
          </w:tcPr>
          <w:p w14:paraId="1AFF36F7"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20</w:t>
            </w:r>
          </w:p>
        </w:tc>
        <w:tc>
          <w:tcPr>
            <w:tcW w:w="563" w:type="pct"/>
            <w:shd w:val="clear" w:color="000000" w:fill="FFFFFF"/>
            <w:noWrap/>
            <w:hideMark/>
          </w:tcPr>
          <w:p w14:paraId="4BEC73D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w:t>
            </w:r>
          </w:p>
        </w:tc>
        <w:tc>
          <w:tcPr>
            <w:tcW w:w="566" w:type="pct"/>
            <w:shd w:val="clear" w:color="000000" w:fill="FFFFFF"/>
            <w:noWrap/>
            <w:hideMark/>
          </w:tcPr>
          <w:p w14:paraId="49254F08"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N/A</w:t>
            </w:r>
          </w:p>
        </w:tc>
      </w:tr>
      <w:tr w:rsidR="007A2FDA" w:rsidRPr="00220AB3" w14:paraId="6B5C3421" w14:textId="77777777" w:rsidTr="00B4423E">
        <w:trPr>
          <w:trHeight w:val="282"/>
        </w:trPr>
        <w:tc>
          <w:tcPr>
            <w:tcW w:w="2025" w:type="pct"/>
            <w:shd w:val="clear" w:color="000000" w:fill="FFFFFF"/>
            <w:noWrap/>
            <w:hideMark/>
          </w:tcPr>
          <w:p w14:paraId="6FF77090"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Accidentally</w:t>
            </w:r>
            <w:r>
              <w:rPr>
                <w:rFonts w:ascii="Times New Roman" w:eastAsia="Times New Roman" w:hAnsi="Times New Roman"/>
                <w:sz w:val="24"/>
                <w:szCs w:val="24"/>
              </w:rPr>
              <w:t xml:space="preserve"> Non-Fatally</w:t>
            </w:r>
            <w:r w:rsidRPr="00F477D6">
              <w:rPr>
                <w:rFonts w:ascii="Times New Roman" w:eastAsia="Times New Roman" w:hAnsi="Times New Roman"/>
                <w:sz w:val="24"/>
                <w:szCs w:val="24"/>
              </w:rPr>
              <w:t> Injured (by Self)</w:t>
            </w:r>
          </w:p>
        </w:tc>
        <w:tc>
          <w:tcPr>
            <w:tcW w:w="258" w:type="pct"/>
            <w:shd w:val="clear" w:color="000000" w:fill="FFFFFF"/>
            <w:noWrap/>
            <w:hideMark/>
          </w:tcPr>
          <w:p w14:paraId="02A647E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10</w:t>
            </w:r>
          </w:p>
        </w:tc>
        <w:tc>
          <w:tcPr>
            <w:tcW w:w="563" w:type="pct"/>
            <w:shd w:val="clear" w:color="000000" w:fill="FFFFFF"/>
            <w:noWrap/>
            <w:hideMark/>
          </w:tcPr>
          <w:p w14:paraId="4020A7C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257" w:type="pct"/>
            <w:shd w:val="clear" w:color="000000" w:fill="FFFFFF"/>
            <w:noWrap/>
            <w:hideMark/>
          </w:tcPr>
          <w:p w14:paraId="3FD2699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511" w:type="pct"/>
            <w:shd w:val="clear" w:color="000000" w:fill="FFFFFF"/>
            <w:noWrap/>
            <w:hideMark/>
          </w:tcPr>
          <w:p w14:paraId="0629E24F"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w:t>
            </w:r>
          </w:p>
        </w:tc>
        <w:tc>
          <w:tcPr>
            <w:tcW w:w="257" w:type="pct"/>
            <w:shd w:val="clear" w:color="000000" w:fill="FFFFFF"/>
            <w:noWrap/>
            <w:hideMark/>
          </w:tcPr>
          <w:p w14:paraId="0FDBAE5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563" w:type="pct"/>
            <w:shd w:val="clear" w:color="000000" w:fill="FFFFFF"/>
            <w:noWrap/>
            <w:hideMark/>
          </w:tcPr>
          <w:p w14:paraId="79BD126E"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566" w:type="pct"/>
            <w:shd w:val="clear" w:color="000000" w:fill="FFFFFF"/>
            <w:noWrap/>
            <w:hideMark/>
          </w:tcPr>
          <w:p w14:paraId="6578EE5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N/A</w:t>
            </w:r>
          </w:p>
        </w:tc>
      </w:tr>
      <w:tr w:rsidR="007A2FDA" w:rsidRPr="00220AB3" w14:paraId="6B6A5679" w14:textId="77777777" w:rsidTr="00B4423E">
        <w:trPr>
          <w:trHeight w:val="282"/>
        </w:trPr>
        <w:tc>
          <w:tcPr>
            <w:tcW w:w="2025" w:type="pct"/>
            <w:shd w:val="clear" w:color="000000" w:fill="FFFFFF"/>
            <w:noWrap/>
            <w:hideMark/>
          </w:tcPr>
          <w:p w14:paraId="4B48BC7D" w14:textId="77777777"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sz w:val="24"/>
                <w:szCs w:val="24"/>
              </w:rPr>
              <w:t>     Killed (by Others)</w:t>
            </w:r>
          </w:p>
        </w:tc>
        <w:tc>
          <w:tcPr>
            <w:tcW w:w="258" w:type="pct"/>
            <w:shd w:val="clear" w:color="000000" w:fill="FFFFFF"/>
            <w:noWrap/>
            <w:hideMark/>
          </w:tcPr>
          <w:p w14:paraId="4073F3D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30</w:t>
            </w:r>
          </w:p>
        </w:tc>
        <w:tc>
          <w:tcPr>
            <w:tcW w:w="563" w:type="pct"/>
            <w:shd w:val="clear" w:color="000000" w:fill="FFFFFF"/>
            <w:noWrap/>
            <w:hideMark/>
          </w:tcPr>
          <w:p w14:paraId="3B5E05D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4%</w:t>
            </w:r>
          </w:p>
        </w:tc>
        <w:tc>
          <w:tcPr>
            <w:tcW w:w="257" w:type="pct"/>
            <w:shd w:val="clear" w:color="000000" w:fill="FFFFFF"/>
            <w:noWrap/>
            <w:hideMark/>
          </w:tcPr>
          <w:p w14:paraId="21133D0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w:t>
            </w:r>
          </w:p>
        </w:tc>
        <w:tc>
          <w:tcPr>
            <w:tcW w:w="511" w:type="pct"/>
            <w:shd w:val="clear" w:color="000000" w:fill="FFFFFF"/>
            <w:noWrap/>
            <w:hideMark/>
          </w:tcPr>
          <w:p w14:paraId="7A185422"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&lt;1%</w:t>
            </w:r>
          </w:p>
        </w:tc>
        <w:tc>
          <w:tcPr>
            <w:tcW w:w="257" w:type="pct"/>
            <w:shd w:val="clear" w:color="000000" w:fill="FFFFFF"/>
            <w:noWrap/>
            <w:hideMark/>
          </w:tcPr>
          <w:p w14:paraId="1260977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29</w:t>
            </w:r>
          </w:p>
        </w:tc>
        <w:tc>
          <w:tcPr>
            <w:tcW w:w="563" w:type="pct"/>
            <w:shd w:val="clear" w:color="000000" w:fill="FFFFFF"/>
            <w:noWrap/>
            <w:hideMark/>
          </w:tcPr>
          <w:p w14:paraId="1E9F4E21"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5%</w:t>
            </w:r>
          </w:p>
        </w:tc>
        <w:tc>
          <w:tcPr>
            <w:tcW w:w="566" w:type="pct"/>
            <w:shd w:val="clear" w:color="000000" w:fill="FFFFFF"/>
            <w:noWrap/>
            <w:hideMark/>
          </w:tcPr>
          <w:p w14:paraId="60850DAC"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0.01</w:t>
            </w:r>
          </w:p>
        </w:tc>
      </w:tr>
      <w:tr w:rsidR="007A2FDA" w:rsidRPr="00220AB3" w14:paraId="318C4A08" w14:textId="77777777" w:rsidTr="00B4423E">
        <w:trPr>
          <w:trHeight w:val="282"/>
        </w:trPr>
        <w:tc>
          <w:tcPr>
            <w:tcW w:w="2025" w:type="pct"/>
            <w:shd w:val="clear" w:color="000000" w:fill="FFFFFF"/>
            <w:noWrap/>
            <w:hideMark/>
          </w:tcPr>
          <w:p w14:paraId="69845BBD" w14:textId="23E6A0DD"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t>History of Psychotic</w:t>
            </w:r>
            <w:r w:rsidR="00A11498">
              <w:rPr>
                <w:rFonts w:ascii="Times New Roman" w:eastAsia="Times New Roman" w:hAnsi="Times New Roman"/>
                <w:b/>
                <w:bCs/>
                <w:sz w:val="24"/>
                <w:szCs w:val="24"/>
              </w:rPr>
              <w:t xml:space="preserve"> Symptoms</w:t>
            </w:r>
          </w:p>
        </w:tc>
        <w:tc>
          <w:tcPr>
            <w:tcW w:w="258" w:type="pct"/>
            <w:shd w:val="clear" w:color="000000" w:fill="FFFFFF"/>
            <w:noWrap/>
            <w:hideMark/>
          </w:tcPr>
          <w:p w14:paraId="15C03E33"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76</w:t>
            </w:r>
          </w:p>
        </w:tc>
        <w:tc>
          <w:tcPr>
            <w:tcW w:w="563" w:type="pct"/>
            <w:shd w:val="clear" w:color="000000" w:fill="FFFFFF"/>
            <w:noWrap/>
            <w:hideMark/>
          </w:tcPr>
          <w:p w14:paraId="0B1EEA85"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10%</w:t>
            </w:r>
          </w:p>
        </w:tc>
        <w:tc>
          <w:tcPr>
            <w:tcW w:w="257" w:type="pct"/>
            <w:shd w:val="clear" w:color="000000" w:fill="FFFFFF"/>
            <w:noWrap/>
            <w:hideMark/>
          </w:tcPr>
          <w:p w14:paraId="3C17A870"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31</w:t>
            </w:r>
          </w:p>
        </w:tc>
        <w:tc>
          <w:tcPr>
            <w:tcW w:w="511" w:type="pct"/>
            <w:shd w:val="clear" w:color="000000" w:fill="FFFFFF"/>
            <w:noWrap/>
            <w:hideMark/>
          </w:tcPr>
          <w:p w14:paraId="72A5AC6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19%</w:t>
            </w:r>
          </w:p>
        </w:tc>
        <w:tc>
          <w:tcPr>
            <w:tcW w:w="257" w:type="pct"/>
            <w:shd w:val="clear" w:color="000000" w:fill="FFFFFF"/>
            <w:noWrap/>
            <w:hideMark/>
          </w:tcPr>
          <w:p w14:paraId="58D3AB7B"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45</w:t>
            </w:r>
          </w:p>
        </w:tc>
        <w:tc>
          <w:tcPr>
            <w:tcW w:w="563" w:type="pct"/>
            <w:shd w:val="clear" w:color="000000" w:fill="FFFFFF"/>
            <w:noWrap/>
            <w:hideMark/>
          </w:tcPr>
          <w:p w14:paraId="4B667336"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8%</w:t>
            </w:r>
          </w:p>
        </w:tc>
        <w:tc>
          <w:tcPr>
            <w:tcW w:w="566" w:type="pct"/>
            <w:shd w:val="clear" w:color="000000" w:fill="FFFFFF"/>
            <w:noWrap/>
            <w:hideMark/>
          </w:tcPr>
          <w:p w14:paraId="345EBD2D" w14:textId="77777777" w:rsidR="007A2FDA" w:rsidRPr="00F477D6" w:rsidRDefault="007A2FDA" w:rsidP="00A319A0">
            <w:pPr>
              <w:spacing w:after="0" w:line="480" w:lineRule="auto"/>
              <w:jc w:val="center"/>
              <w:rPr>
                <w:rFonts w:ascii="Times New Roman" w:eastAsia="Times New Roman" w:hAnsi="Times New Roman"/>
                <w:b/>
                <w:bCs/>
                <w:sz w:val="24"/>
                <w:szCs w:val="24"/>
              </w:rPr>
            </w:pPr>
            <w:r w:rsidRPr="00F477D6">
              <w:rPr>
                <w:rFonts w:ascii="Times New Roman" w:eastAsia="Times New Roman" w:hAnsi="Times New Roman"/>
                <w:b/>
                <w:bCs/>
                <w:sz w:val="24"/>
                <w:szCs w:val="24"/>
              </w:rPr>
              <w:t>&lt;.01</w:t>
            </w:r>
          </w:p>
        </w:tc>
      </w:tr>
      <w:tr w:rsidR="007A2FDA" w:rsidRPr="00220AB3" w14:paraId="09C3A95F" w14:textId="77777777" w:rsidTr="00B4423E">
        <w:trPr>
          <w:trHeight w:val="582"/>
        </w:trPr>
        <w:tc>
          <w:tcPr>
            <w:tcW w:w="2025" w:type="pct"/>
            <w:shd w:val="clear" w:color="000000" w:fill="FFFFFF"/>
            <w:hideMark/>
          </w:tcPr>
          <w:p w14:paraId="6E00D0D9" w14:textId="61B5F3B5" w:rsidR="007A2FDA" w:rsidRPr="00F477D6" w:rsidRDefault="007A2FDA" w:rsidP="00A319A0">
            <w:pPr>
              <w:spacing w:after="0" w:line="480" w:lineRule="auto"/>
              <w:rPr>
                <w:rFonts w:ascii="Times New Roman" w:eastAsia="Times New Roman" w:hAnsi="Times New Roman"/>
                <w:sz w:val="24"/>
                <w:szCs w:val="24"/>
              </w:rPr>
            </w:pPr>
            <w:r w:rsidRPr="00F477D6">
              <w:rPr>
                <w:rFonts w:ascii="Times New Roman" w:eastAsia="Times New Roman" w:hAnsi="Times New Roman"/>
                <w:b/>
                <w:bCs/>
                <w:sz w:val="24"/>
                <w:szCs w:val="24"/>
              </w:rPr>
              <w:t>Non-Psychotic </w:t>
            </w:r>
            <w:r w:rsidRPr="00F477D6">
              <w:rPr>
                <w:rFonts w:ascii="Times New Roman" w:eastAsia="Times New Roman" w:hAnsi="Times New Roman"/>
                <w:b/>
                <w:bCs/>
                <w:sz w:val="24"/>
                <w:szCs w:val="24"/>
              </w:rPr>
              <w:br/>
              <w:t>Psychiatric/Neurologic </w:t>
            </w:r>
            <w:r w:rsidR="00A11498">
              <w:rPr>
                <w:rFonts w:ascii="Times New Roman" w:eastAsia="Times New Roman" w:hAnsi="Times New Roman"/>
                <w:b/>
                <w:bCs/>
                <w:sz w:val="24"/>
                <w:szCs w:val="24"/>
              </w:rPr>
              <w:t>Symptoms</w:t>
            </w:r>
          </w:p>
        </w:tc>
        <w:tc>
          <w:tcPr>
            <w:tcW w:w="258" w:type="pct"/>
            <w:shd w:val="clear" w:color="000000" w:fill="FFFFFF"/>
            <w:noWrap/>
            <w:vAlign w:val="center"/>
            <w:hideMark/>
          </w:tcPr>
          <w:p w14:paraId="3058FAA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156</w:t>
            </w:r>
          </w:p>
        </w:tc>
        <w:tc>
          <w:tcPr>
            <w:tcW w:w="563" w:type="pct"/>
            <w:shd w:val="clear" w:color="000000" w:fill="FFFFFF"/>
            <w:noWrap/>
            <w:vAlign w:val="center"/>
            <w:hideMark/>
          </w:tcPr>
          <w:p w14:paraId="6094F98A"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21%</w:t>
            </w:r>
          </w:p>
        </w:tc>
        <w:tc>
          <w:tcPr>
            <w:tcW w:w="257" w:type="pct"/>
            <w:shd w:val="clear" w:color="000000" w:fill="FFFFFF"/>
            <w:noWrap/>
            <w:vAlign w:val="center"/>
            <w:hideMark/>
          </w:tcPr>
          <w:p w14:paraId="4E35FC4C"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26</w:t>
            </w:r>
          </w:p>
        </w:tc>
        <w:tc>
          <w:tcPr>
            <w:tcW w:w="511" w:type="pct"/>
            <w:shd w:val="clear" w:color="000000" w:fill="FFFFFF"/>
            <w:noWrap/>
            <w:vAlign w:val="center"/>
            <w:hideMark/>
          </w:tcPr>
          <w:p w14:paraId="081CCF4C"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16%</w:t>
            </w:r>
          </w:p>
        </w:tc>
        <w:tc>
          <w:tcPr>
            <w:tcW w:w="257" w:type="pct"/>
            <w:shd w:val="clear" w:color="000000" w:fill="FFFFFF"/>
            <w:noWrap/>
            <w:vAlign w:val="center"/>
            <w:hideMark/>
          </w:tcPr>
          <w:p w14:paraId="5449485C"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130</w:t>
            </w:r>
          </w:p>
        </w:tc>
        <w:tc>
          <w:tcPr>
            <w:tcW w:w="563" w:type="pct"/>
            <w:shd w:val="clear" w:color="000000" w:fill="FFFFFF"/>
            <w:noWrap/>
            <w:vAlign w:val="center"/>
            <w:hideMark/>
          </w:tcPr>
          <w:p w14:paraId="1A69E2A4"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23%</w:t>
            </w:r>
          </w:p>
        </w:tc>
        <w:tc>
          <w:tcPr>
            <w:tcW w:w="566" w:type="pct"/>
            <w:shd w:val="clear" w:color="000000" w:fill="FFFFFF"/>
            <w:noWrap/>
            <w:vAlign w:val="center"/>
            <w:hideMark/>
          </w:tcPr>
          <w:p w14:paraId="6B2872A9" w14:textId="77777777" w:rsidR="007A2FDA" w:rsidRPr="00F477D6" w:rsidRDefault="007A2FDA" w:rsidP="00A319A0">
            <w:pPr>
              <w:spacing w:after="0" w:line="480" w:lineRule="auto"/>
              <w:jc w:val="center"/>
              <w:rPr>
                <w:rFonts w:ascii="Times New Roman" w:eastAsia="Times New Roman" w:hAnsi="Times New Roman"/>
                <w:sz w:val="24"/>
                <w:szCs w:val="24"/>
              </w:rPr>
            </w:pPr>
            <w:r w:rsidRPr="00F477D6">
              <w:rPr>
                <w:rFonts w:ascii="Times New Roman" w:eastAsia="Times New Roman" w:hAnsi="Times New Roman"/>
                <w:sz w:val="24"/>
                <w:szCs w:val="24"/>
              </w:rPr>
              <w:t>0.09</w:t>
            </w:r>
          </w:p>
        </w:tc>
      </w:tr>
      <w:tr w:rsidR="007A2FDA" w:rsidRPr="00E34839" w14:paraId="5B22FDD2" w14:textId="77777777" w:rsidTr="00B4423E">
        <w:trPr>
          <w:trHeight w:val="582"/>
        </w:trPr>
        <w:tc>
          <w:tcPr>
            <w:tcW w:w="2025" w:type="pct"/>
            <w:shd w:val="clear" w:color="000000" w:fill="FFFFFF"/>
            <w:hideMark/>
          </w:tcPr>
          <w:p w14:paraId="32454B3F"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b/>
                <w:bCs/>
                <w:sz w:val="24"/>
                <w:szCs w:val="24"/>
              </w:rPr>
              <w:t>Recreational Drug Use/Alcohol </w:t>
            </w:r>
            <w:r w:rsidRPr="00E34839">
              <w:rPr>
                <w:rFonts w:ascii="Times New Roman" w:eastAsia="Times New Roman" w:hAnsi="Times New Roman"/>
                <w:b/>
                <w:bCs/>
                <w:sz w:val="24"/>
                <w:szCs w:val="24"/>
              </w:rPr>
              <w:br/>
              <w:t>Misuse</w:t>
            </w:r>
          </w:p>
        </w:tc>
        <w:tc>
          <w:tcPr>
            <w:tcW w:w="258" w:type="pct"/>
            <w:shd w:val="clear" w:color="000000" w:fill="FFFFFF"/>
            <w:noWrap/>
            <w:vAlign w:val="center"/>
            <w:hideMark/>
          </w:tcPr>
          <w:p w14:paraId="2764906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204</w:t>
            </w:r>
          </w:p>
        </w:tc>
        <w:tc>
          <w:tcPr>
            <w:tcW w:w="563" w:type="pct"/>
            <w:shd w:val="clear" w:color="000000" w:fill="FFFFFF"/>
            <w:noWrap/>
            <w:vAlign w:val="center"/>
            <w:hideMark/>
          </w:tcPr>
          <w:p w14:paraId="58044AB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28%</w:t>
            </w:r>
          </w:p>
        </w:tc>
        <w:tc>
          <w:tcPr>
            <w:tcW w:w="257" w:type="pct"/>
            <w:shd w:val="clear" w:color="000000" w:fill="FFFFFF"/>
            <w:noWrap/>
            <w:vAlign w:val="center"/>
            <w:hideMark/>
          </w:tcPr>
          <w:p w14:paraId="37B3D22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48</w:t>
            </w:r>
          </w:p>
        </w:tc>
        <w:tc>
          <w:tcPr>
            <w:tcW w:w="511" w:type="pct"/>
            <w:shd w:val="clear" w:color="000000" w:fill="FFFFFF"/>
            <w:noWrap/>
            <w:vAlign w:val="center"/>
            <w:hideMark/>
          </w:tcPr>
          <w:p w14:paraId="08931E4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30%</w:t>
            </w:r>
          </w:p>
        </w:tc>
        <w:tc>
          <w:tcPr>
            <w:tcW w:w="257" w:type="pct"/>
            <w:shd w:val="clear" w:color="000000" w:fill="FFFFFF"/>
            <w:noWrap/>
            <w:vAlign w:val="center"/>
            <w:hideMark/>
          </w:tcPr>
          <w:p w14:paraId="0EFD756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156</w:t>
            </w:r>
          </w:p>
        </w:tc>
        <w:tc>
          <w:tcPr>
            <w:tcW w:w="563" w:type="pct"/>
            <w:shd w:val="clear" w:color="000000" w:fill="FFFFFF"/>
            <w:noWrap/>
            <w:vAlign w:val="center"/>
            <w:hideMark/>
          </w:tcPr>
          <w:p w14:paraId="2C8D50E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27%</w:t>
            </w:r>
          </w:p>
        </w:tc>
        <w:tc>
          <w:tcPr>
            <w:tcW w:w="566" w:type="pct"/>
            <w:shd w:val="clear" w:color="000000" w:fill="FFFFFF"/>
            <w:noWrap/>
            <w:vAlign w:val="center"/>
            <w:hideMark/>
          </w:tcPr>
          <w:p w14:paraId="4464692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0.45</w:t>
            </w:r>
          </w:p>
        </w:tc>
      </w:tr>
      <w:tr w:rsidR="007A2FDA" w:rsidRPr="00E34839" w14:paraId="4B66A8CE" w14:textId="77777777" w:rsidTr="00B4423E">
        <w:trPr>
          <w:trHeight w:val="282"/>
        </w:trPr>
        <w:tc>
          <w:tcPr>
            <w:tcW w:w="2025" w:type="pct"/>
            <w:shd w:val="clear" w:color="000000" w:fill="FFFFFF"/>
            <w:noWrap/>
            <w:hideMark/>
          </w:tcPr>
          <w:p w14:paraId="68703668" w14:textId="12D42219" w:rsidR="007A2FDA" w:rsidRPr="00E34839" w:rsidRDefault="00F70903" w:rsidP="00A319A0">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Leg</w:t>
            </w:r>
            <w:r w:rsidR="007A2FDA" w:rsidRPr="00E34839">
              <w:rPr>
                <w:rFonts w:ascii="Times New Roman" w:eastAsia="Times New Roman" w:hAnsi="Times New Roman"/>
                <w:b/>
                <w:bCs/>
                <w:sz w:val="24"/>
                <w:szCs w:val="24"/>
              </w:rPr>
              <w:t>al History</w:t>
            </w:r>
          </w:p>
        </w:tc>
        <w:tc>
          <w:tcPr>
            <w:tcW w:w="258" w:type="pct"/>
            <w:shd w:val="clear" w:color="000000" w:fill="FFFFFF"/>
            <w:noWrap/>
            <w:hideMark/>
          </w:tcPr>
          <w:p w14:paraId="33E41AC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197</w:t>
            </w:r>
          </w:p>
        </w:tc>
        <w:tc>
          <w:tcPr>
            <w:tcW w:w="563" w:type="pct"/>
            <w:shd w:val="clear" w:color="000000" w:fill="FFFFFF"/>
            <w:noWrap/>
            <w:hideMark/>
          </w:tcPr>
          <w:p w14:paraId="50E547A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27%</w:t>
            </w:r>
          </w:p>
        </w:tc>
        <w:tc>
          <w:tcPr>
            <w:tcW w:w="257" w:type="pct"/>
            <w:shd w:val="clear" w:color="000000" w:fill="FFFFFF"/>
            <w:noWrap/>
            <w:hideMark/>
          </w:tcPr>
          <w:p w14:paraId="06FB6E7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37</w:t>
            </w:r>
          </w:p>
        </w:tc>
        <w:tc>
          <w:tcPr>
            <w:tcW w:w="511" w:type="pct"/>
            <w:shd w:val="clear" w:color="000000" w:fill="FFFFFF"/>
            <w:noWrap/>
            <w:hideMark/>
          </w:tcPr>
          <w:p w14:paraId="76C9DB6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23%</w:t>
            </w:r>
          </w:p>
        </w:tc>
        <w:tc>
          <w:tcPr>
            <w:tcW w:w="257" w:type="pct"/>
            <w:shd w:val="clear" w:color="000000" w:fill="FFFFFF"/>
            <w:noWrap/>
            <w:hideMark/>
          </w:tcPr>
          <w:p w14:paraId="38F2777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160</w:t>
            </w:r>
          </w:p>
        </w:tc>
        <w:tc>
          <w:tcPr>
            <w:tcW w:w="563" w:type="pct"/>
            <w:shd w:val="clear" w:color="000000" w:fill="FFFFFF"/>
            <w:noWrap/>
            <w:hideMark/>
          </w:tcPr>
          <w:p w14:paraId="48DD54D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28%</w:t>
            </w:r>
          </w:p>
        </w:tc>
        <w:tc>
          <w:tcPr>
            <w:tcW w:w="566" w:type="pct"/>
            <w:shd w:val="clear" w:color="000000" w:fill="FFFFFF"/>
            <w:noWrap/>
            <w:hideMark/>
          </w:tcPr>
          <w:p w14:paraId="6E0B87D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0.25</w:t>
            </w:r>
          </w:p>
        </w:tc>
      </w:tr>
    </w:tbl>
    <w:p w14:paraId="3C66CA1E" w14:textId="77777777" w:rsidR="007A2FDA" w:rsidRPr="00E34839" w:rsidRDefault="007A2FDA" w:rsidP="00A319A0">
      <w:pPr>
        <w:spacing w:after="160" w:line="480" w:lineRule="auto"/>
        <w:contextualSpacing/>
        <w:rPr>
          <w:rFonts w:ascii="Times New Roman" w:hAnsi="Times New Roman"/>
          <w:sz w:val="24"/>
          <w:szCs w:val="24"/>
        </w:rPr>
      </w:pPr>
      <w:r w:rsidRPr="00E34839">
        <w:rPr>
          <w:rFonts w:ascii="Times New Roman" w:hAnsi="Times New Roman"/>
          <w:b/>
          <w:bCs/>
          <w:sz w:val="24"/>
          <w:szCs w:val="24"/>
          <w:vertAlign w:val="superscript"/>
        </w:rPr>
        <w:t>a</w:t>
      </w:r>
      <w:r w:rsidRPr="00E34839">
        <w:rPr>
          <w:rFonts w:ascii="Times New Roman" w:hAnsi="Times New Roman"/>
          <w:sz w:val="24"/>
          <w:szCs w:val="24"/>
          <w:vertAlign w:val="superscript"/>
        </w:rPr>
        <w:t xml:space="preserve"> </w:t>
      </w:r>
      <w:r w:rsidRPr="00E34839">
        <w:rPr>
          <w:rFonts w:ascii="Times New Roman" w:hAnsi="Times New Roman"/>
          <w:sz w:val="24"/>
          <w:szCs w:val="24"/>
        </w:rPr>
        <w:t>Differences are assessed using ANOVA for continuous measures and chi-square test for categorical measures.</w:t>
      </w:r>
    </w:p>
    <w:p w14:paraId="4E64AE39" w14:textId="77777777" w:rsidR="007A2FDA" w:rsidRPr="00E34839" w:rsidRDefault="007A2FDA" w:rsidP="00A319A0">
      <w:pPr>
        <w:spacing w:after="160" w:line="480" w:lineRule="auto"/>
        <w:contextualSpacing/>
        <w:rPr>
          <w:rFonts w:ascii="Times New Roman" w:hAnsi="Times New Roman"/>
          <w:sz w:val="24"/>
          <w:szCs w:val="24"/>
        </w:rPr>
      </w:pPr>
      <w:r w:rsidRPr="00E34839">
        <w:rPr>
          <w:rFonts w:ascii="Times New Roman" w:hAnsi="Times New Roman"/>
          <w:b/>
          <w:bCs/>
          <w:sz w:val="24"/>
          <w:szCs w:val="24"/>
        </w:rPr>
        <w:t>N/A</w:t>
      </w:r>
      <w:r w:rsidRPr="00E34839">
        <w:rPr>
          <w:rFonts w:ascii="Times New Roman" w:hAnsi="Times New Roman"/>
          <w:sz w:val="24"/>
          <w:szCs w:val="24"/>
        </w:rPr>
        <w:t xml:space="preserve"> Chi-square test was not a valid test due to low expected cell counts. </w:t>
      </w:r>
    </w:p>
    <w:p w14:paraId="077CABEF" w14:textId="77777777" w:rsidR="007A2FDA" w:rsidRPr="00E34839" w:rsidRDefault="007A2FDA" w:rsidP="00BE131E">
      <w:pPr>
        <w:spacing w:after="0" w:line="480" w:lineRule="auto"/>
        <w:ind w:firstLine="720"/>
        <w:rPr>
          <w:rFonts w:ascii="Times New Roman" w:hAnsi="Times New Roman"/>
          <w:sz w:val="24"/>
          <w:szCs w:val="24"/>
        </w:rPr>
      </w:pPr>
    </w:p>
    <w:p w14:paraId="54DCA087" w14:textId="77777777" w:rsidR="007A2FDA" w:rsidRPr="00E34839" w:rsidRDefault="007A2FDA" w:rsidP="00A319A0">
      <w:pPr>
        <w:spacing w:line="480" w:lineRule="auto"/>
        <w:rPr>
          <w:rFonts w:ascii="Times New Roman" w:hAnsi="Times New Roman"/>
          <w:sz w:val="24"/>
          <w:szCs w:val="24"/>
        </w:rPr>
      </w:pPr>
      <w:r w:rsidRPr="00E34839">
        <w:rPr>
          <w:rFonts w:ascii="Times New Roman" w:hAnsi="Times New Roman"/>
          <w:b/>
          <w:bCs/>
          <w:sz w:val="24"/>
          <w:szCs w:val="24"/>
        </w:rPr>
        <w:t>Supplemental Table 3.</w:t>
      </w:r>
      <w:r w:rsidRPr="00E34839">
        <w:rPr>
          <w:rFonts w:ascii="Times New Roman" w:hAnsi="Times New Roman"/>
          <w:sz w:val="24"/>
          <w:szCs w:val="24"/>
        </w:rPr>
        <w:t xml:space="preserve"> Multiple Logistic Regression Analysis of Predictors of Firearm Usage (N=1,221)</w:t>
      </w:r>
      <w:r w:rsidRPr="00E34839">
        <w:rPr>
          <w:rFonts w:ascii="Times New Roman" w:hAnsi="Times New Roman"/>
          <w:sz w:val="24"/>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3"/>
        <w:gridCol w:w="1433"/>
        <w:gridCol w:w="1582"/>
        <w:gridCol w:w="1582"/>
      </w:tblGrid>
      <w:tr w:rsidR="007A2FDA" w:rsidRPr="00E34839" w14:paraId="0A1A03C1" w14:textId="77777777" w:rsidTr="00B4423E">
        <w:trPr>
          <w:trHeight w:val="582"/>
        </w:trPr>
        <w:tc>
          <w:tcPr>
            <w:tcW w:w="2869" w:type="pct"/>
            <w:shd w:val="clear" w:color="000000" w:fill="FFFFFF"/>
            <w:noWrap/>
            <w:vAlign w:val="center"/>
            <w:hideMark/>
          </w:tcPr>
          <w:p w14:paraId="2F07376E" w14:textId="77777777" w:rsidR="007A2FDA" w:rsidRPr="00E34839" w:rsidRDefault="007A2FDA" w:rsidP="00A319A0">
            <w:pPr>
              <w:spacing w:after="0" w:line="480" w:lineRule="auto"/>
              <w:rPr>
                <w:rFonts w:ascii="Times New Roman" w:eastAsia="Times New Roman" w:hAnsi="Times New Roman"/>
                <w:b/>
                <w:bCs/>
                <w:sz w:val="24"/>
                <w:szCs w:val="24"/>
              </w:rPr>
            </w:pPr>
            <w:r w:rsidRPr="00E34839">
              <w:rPr>
                <w:rFonts w:ascii="Times New Roman" w:eastAsia="Times New Roman" w:hAnsi="Times New Roman"/>
                <w:b/>
                <w:bCs/>
                <w:sz w:val="24"/>
                <w:szCs w:val="24"/>
              </w:rPr>
              <w:lastRenderedPageBreak/>
              <w:t>Variables</w:t>
            </w:r>
          </w:p>
        </w:tc>
        <w:tc>
          <w:tcPr>
            <w:tcW w:w="664" w:type="pct"/>
            <w:shd w:val="clear" w:color="000000" w:fill="FFFFFF"/>
            <w:noWrap/>
            <w:vAlign w:val="center"/>
            <w:hideMark/>
          </w:tcPr>
          <w:p w14:paraId="42E64F60"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Estimate</w:t>
            </w:r>
          </w:p>
        </w:tc>
        <w:tc>
          <w:tcPr>
            <w:tcW w:w="733" w:type="pct"/>
            <w:shd w:val="clear" w:color="000000" w:fill="FFFFFF"/>
            <w:vAlign w:val="center"/>
            <w:hideMark/>
          </w:tcPr>
          <w:p w14:paraId="187FFC9B"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Standard</w:t>
            </w:r>
            <w:r w:rsidRPr="00E34839">
              <w:rPr>
                <w:rFonts w:ascii="Times New Roman" w:eastAsia="Times New Roman" w:hAnsi="Times New Roman"/>
                <w:b/>
                <w:bCs/>
                <w:sz w:val="24"/>
                <w:szCs w:val="24"/>
              </w:rPr>
              <w:br/>
              <w:t>Error</w:t>
            </w:r>
          </w:p>
        </w:tc>
        <w:tc>
          <w:tcPr>
            <w:tcW w:w="733" w:type="pct"/>
            <w:shd w:val="clear" w:color="000000" w:fill="FFFFFF"/>
            <w:noWrap/>
            <w:vAlign w:val="center"/>
            <w:hideMark/>
          </w:tcPr>
          <w:p w14:paraId="010A7AEA"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p-value</w:t>
            </w:r>
          </w:p>
        </w:tc>
      </w:tr>
      <w:tr w:rsidR="007A2FDA" w:rsidRPr="00E34839" w14:paraId="2AB29651" w14:textId="77777777" w:rsidTr="00B4423E">
        <w:trPr>
          <w:trHeight w:val="282"/>
        </w:trPr>
        <w:tc>
          <w:tcPr>
            <w:tcW w:w="2869" w:type="pct"/>
            <w:shd w:val="clear" w:color="000000" w:fill="FFFFFF"/>
            <w:noWrap/>
          </w:tcPr>
          <w:p w14:paraId="230EC50E"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Gender (ref = Female)</w:t>
            </w:r>
          </w:p>
        </w:tc>
        <w:tc>
          <w:tcPr>
            <w:tcW w:w="664" w:type="pct"/>
            <w:shd w:val="clear" w:color="000000" w:fill="FFFFFF"/>
            <w:noWrap/>
          </w:tcPr>
          <w:p w14:paraId="08AA6313"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0BA7757B"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3252B9E7" w14:textId="77777777" w:rsidR="007A2FDA" w:rsidRPr="00E34839" w:rsidRDefault="007A2FDA" w:rsidP="00A319A0">
            <w:pPr>
              <w:spacing w:after="0" w:line="480" w:lineRule="auto"/>
              <w:jc w:val="center"/>
              <w:rPr>
                <w:rFonts w:ascii="Times New Roman" w:eastAsia="Times New Roman" w:hAnsi="Times New Roman"/>
                <w:b/>
                <w:bCs/>
                <w:sz w:val="24"/>
                <w:szCs w:val="24"/>
              </w:rPr>
            </w:pPr>
          </w:p>
        </w:tc>
      </w:tr>
      <w:tr w:rsidR="007A2FDA" w:rsidRPr="00E34839" w14:paraId="15E165F0" w14:textId="77777777" w:rsidTr="00B4423E">
        <w:trPr>
          <w:trHeight w:val="282"/>
        </w:trPr>
        <w:tc>
          <w:tcPr>
            <w:tcW w:w="2869" w:type="pct"/>
            <w:shd w:val="clear" w:color="000000" w:fill="FFFFFF"/>
            <w:noWrap/>
            <w:hideMark/>
          </w:tcPr>
          <w:p w14:paraId="203D76E2"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Male</w:t>
            </w:r>
          </w:p>
        </w:tc>
        <w:tc>
          <w:tcPr>
            <w:tcW w:w="664" w:type="pct"/>
            <w:shd w:val="clear" w:color="000000" w:fill="FFFFFF"/>
            <w:noWrap/>
            <w:hideMark/>
          </w:tcPr>
          <w:p w14:paraId="710688F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1.518</w:t>
            </w:r>
          </w:p>
        </w:tc>
        <w:tc>
          <w:tcPr>
            <w:tcW w:w="733" w:type="pct"/>
            <w:shd w:val="clear" w:color="000000" w:fill="FFFFFF"/>
            <w:noWrap/>
            <w:hideMark/>
          </w:tcPr>
          <w:p w14:paraId="22C056A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0.261</w:t>
            </w:r>
          </w:p>
        </w:tc>
        <w:tc>
          <w:tcPr>
            <w:tcW w:w="733" w:type="pct"/>
            <w:shd w:val="clear" w:color="000000" w:fill="FFFFFF"/>
            <w:noWrap/>
            <w:hideMark/>
          </w:tcPr>
          <w:p w14:paraId="47C9702E"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1A974399" w14:textId="77777777" w:rsidTr="00B4423E">
        <w:trPr>
          <w:trHeight w:val="282"/>
        </w:trPr>
        <w:tc>
          <w:tcPr>
            <w:tcW w:w="2869" w:type="pct"/>
            <w:shd w:val="clear" w:color="000000" w:fill="FFFFFF"/>
            <w:noWrap/>
            <w:hideMark/>
          </w:tcPr>
          <w:p w14:paraId="031057C5"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Transgender</w:t>
            </w:r>
          </w:p>
        </w:tc>
        <w:tc>
          <w:tcPr>
            <w:tcW w:w="664" w:type="pct"/>
            <w:shd w:val="clear" w:color="000000" w:fill="FFFFFF"/>
            <w:noWrap/>
            <w:hideMark/>
          </w:tcPr>
          <w:p w14:paraId="2503E12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1.058</w:t>
            </w:r>
          </w:p>
        </w:tc>
        <w:tc>
          <w:tcPr>
            <w:tcW w:w="733" w:type="pct"/>
            <w:shd w:val="clear" w:color="000000" w:fill="FFFFFF"/>
            <w:noWrap/>
            <w:hideMark/>
          </w:tcPr>
          <w:p w14:paraId="20E1850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1.690</w:t>
            </w:r>
          </w:p>
        </w:tc>
        <w:tc>
          <w:tcPr>
            <w:tcW w:w="733" w:type="pct"/>
            <w:shd w:val="clear" w:color="000000" w:fill="FFFFFF"/>
            <w:noWrap/>
            <w:hideMark/>
          </w:tcPr>
          <w:p w14:paraId="06B9A26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0.53</w:t>
            </w:r>
          </w:p>
        </w:tc>
      </w:tr>
      <w:tr w:rsidR="007A2FDA" w:rsidRPr="00E34839" w14:paraId="3E92ED62" w14:textId="77777777" w:rsidTr="00B4423E">
        <w:trPr>
          <w:trHeight w:val="282"/>
        </w:trPr>
        <w:tc>
          <w:tcPr>
            <w:tcW w:w="2869" w:type="pct"/>
            <w:shd w:val="clear" w:color="000000" w:fill="FFFFFF"/>
            <w:noWrap/>
            <w:hideMark/>
          </w:tcPr>
          <w:p w14:paraId="38090EB0"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Unknown</w:t>
            </w:r>
          </w:p>
        </w:tc>
        <w:tc>
          <w:tcPr>
            <w:tcW w:w="664" w:type="pct"/>
            <w:shd w:val="clear" w:color="000000" w:fill="FFFFFF"/>
            <w:noWrap/>
            <w:hideMark/>
          </w:tcPr>
          <w:p w14:paraId="4E85421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-0.341</w:t>
            </w:r>
          </w:p>
        </w:tc>
        <w:tc>
          <w:tcPr>
            <w:tcW w:w="733" w:type="pct"/>
            <w:shd w:val="clear" w:color="000000" w:fill="FFFFFF"/>
            <w:noWrap/>
            <w:hideMark/>
          </w:tcPr>
          <w:p w14:paraId="69444EA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1.439</w:t>
            </w:r>
          </w:p>
        </w:tc>
        <w:tc>
          <w:tcPr>
            <w:tcW w:w="733" w:type="pct"/>
            <w:shd w:val="clear" w:color="000000" w:fill="FFFFFF"/>
            <w:noWrap/>
            <w:hideMark/>
          </w:tcPr>
          <w:p w14:paraId="7C89692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0.81</w:t>
            </w:r>
          </w:p>
        </w:tc>
      </w:tr>
      <w:tr w:rsidR="007A2FDA" w:rsidRPr="00E34839" w14:paraId="3C9C4AD0" w14:textId="77777777" w:rsidTr="00B4423E">
        <w:trPr>
          <w:trHeight w:val="282"/>
        </w:trPr>
        <w:tc>
          <w:tcPr>
            <w:tcW w:w="2869" w:type="pct"/>
            <w:shd w:val="clear" w:color="000000" w:fill="FFFFFF"/>
            <w:noWrap/>
          </w:tcPr>
          <w:p w14:paraId="25A98CB7"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Race (ref = Asian/Pacific Islander)</w:t>
            </w:r>
          </w:p>
        </w:tc>
        <w:tc>
          <w:tcPr>
            <w:tcW w:w="664" w:type="pct"/>
            <w:shd w:val="clear" w:color="000000" w:fill="FFFFFF"/>
            <w:noWrap/>
          </w:tcPr>
          <w:p w14:paraId="74880039"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207D904E"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0C15D515" w14:textId="77777777" w:rsidR="007A2FDA" w:rsidRPr="00E34839" w:rsidRDefault="007A2FDA" w:rsidP="00A319A0">
            <w:pPr>
              <w:spacing w:after="0" w:line="480" w:lineRule="auto"/>
              <w:jc w:val="center"/>
              <w:rPr>
                <w:rFonts w:ascii="Times New Roman" w:eastAsia="Times New Roman" w:hAnsi="Times New Roman"/>
                <w:b/>
                <w:bCs/>
                <w:sz w:val="24"/>
                <w:szCs w:val="24"/>
              </w:rPr>
            </w:pPr>
          </w:p>
        </w:tc>
      </w:tr>
      <w:tr w:rsidR="007A2FDA" w:rsidRPr="00E34839" w14:paraId="1F17DC24" w14:textId="77777777" w:rsidTr="00B4423E">
        <w:trPr>
          <w:trHeight w:val="282"/>
        </w:trPr>
        <w:tc>
          <w:tcPr>
            <w:tcW w:w="2869" w:type="pct"/>
            <w:shd w:val="clear" w:color="000000" w:fill="FFFFFF"/>
            <w:noWrap/>
            <w:hideMark/>
          </w:tcPr>
          <w:p w14:paraId="52EEF2A4"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African American</w:t>
            </w:r>
          </w:p>
        </w:tc>
        <w:tc>
          <w:tcPr>
            <w:tcW w:w="664" w:type="pct"/>
            <w:shd w:val="clear" w:color="000000" w:fill="FFFFFF"/>
            <w:noWrap/>
            <w:hideMark/>
          </w:tcPr>
          <w:p w14:paraId="33DF58B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0.806</w:t>
            </w:r>
          </w:p>
        </w:tc>
        <w:tc>
          <w:tcPr>
            <w:tcW w:w="733" w:type="pct"/>
            <w:shd w:val="clear" w:color="000000" w:fill="FFFFFF"/>
            <w:noWrap/>
            <w:hideMark/>
          </w:tcPr>
          <w:p w14:paraId="1A5A535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0.312</w:t>
            </w:r>
          </w:p>
        </w:tc>
        <w:tc>
          <w:tcPr>
            <w:tcW w:w="733" w:type="pct"/>
            <w:shd w:val="clear" w:color="000000" w:fill="FFFFFF"/>
            <w:noWrap/>
            <w:hideMark/>
          </w:tcPr>
          <w:p w14:paraId="163C3708"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64E7B32B" w14:textId="77777777" w:rsidTr="00B4423E">
        <w:trPr>
          <w:trHeight w:val="282"/>
        </w:trPr>
        <w:tc>
          <w:tcPr>
            <w:tcW w:w="2869" w:type="pct"/>
            <w:shd w:val="clear" w:color="000000" w:fill="FFFFFF"/>
            <w:noWrap/>
            <w:hideMark/>
          </w:tcPr>
          <w:p w14:paraId="71650753"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Caucasian</w:t>
            </w:r>
          </w:p>
        </w:tc>
        <w:tc>
          <w:tcPr>
            <w:tcW w:w="664" w:type="pct"/>
            <w:shd w:val="clear" w:color="000000" w:fill="FFFFFF"/>
            <w:noWrap/>
            <w:hideMark/>
          </w:tcPr>
          <w:p w14:paraId="4BD6E87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0.909</w:t>
            </w:r>
          </w:p>
        </w:tc>
        <w:tc>
          <w:tcPr>
            <w:tcW w:w="733" w:type="pct"/>
            <w:shd w:val="clear" w:color="000000" w:fill="FFFFFF"/>
            <w:noWrap/>
            <w:hideMark/>
          </w:tcPr>
          <w:p w14:paraId="0EA14466"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0.258</w:t>
            </w:r>
          </w:p>
        </w:tc>
        <w:tc>
          <w:tcPr>
            <w:tcW w:w="733" w:type="pct"/>
            <w:shd w:val="clear" w:color="000000" w:fill="FFFFFF"/>
            <w:noWrap/>
            <w:hideMark/>
          </w:tcPr>
          <w:p w14:paraId="5BC9B9BF"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3B94189A" w14:textId="77777777" w:rsidTr="00B4423E">
        <w:trPr>
          <w:trHeight w:val="282"/>
        </w:trPr>
        <w:tc>
          <w:tcPr>
            <w:tcW w:w="2869" w:type="pct"/>
            <w:shd w:val="clear" w:color="000000" w:fill="FFFFFF"/>
            <w:noWrap/>
            <w:hideMark/>
          </w:tcPr>
          <w:p w14:paraId="27D17035"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Hispanic</w:t>
            </w:r>
          </w:p>
        </w:tc>
        <w:tc>
          <w:tcPr>
            <w:tcW w:w="664" w:type="pct"/>
            <w:shd w:val="clear" w:color="000000" w:fill="FFFFFF"/>
            <w:noWrap/>
            <w:hideMark/>
          </w:tcPr>
          <w:p w14:paraId="28CA773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0.560</w:t>
            </w:r>
          </w:p>
        </w:tc>
        <w:tc>
          <w:tcPr>
            <w:tcW w:w="733" w:type="pct"/>
            <w:shd w:val="clear" w:color="000000" w:fill="FFFFFF"/>
            <w:noWrap/>
            <w:hideMark/>
          </w:tcPr>
          <w:p w14:paraId="7A4BA01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0.347</w:t>
            </w:r>
          </w:p>
        </w:tc>
        <w:tc>
          <w:tcPr>
            <w:tcW w:w="733" w:type="pct"/>
            <w:shd w:val="clear" w:color="000000" w:fill="FFFFFF"/>
            <w:noWrap/>
            <w:hideMark/>
          </w:tcPr>
          <w:p w14:paraId="424A686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0.11</w:t>
            </w:r>
          </w:p>
        </w:tc>
      </w:tr>
      <w:tr w:rsidR="007A2FDA" w:rsidRPr="00E34839" w14:paraId="761E03EF" w14:textId="77777777" w:rsidTr="00B4423E">
        <w:trPr>
          <w:trHeight w:val="282"/>
        </w:trPr>
        <w:tc>
          <w:tcPr>
            <w:tcW w:w="2869" w:type="pct"/>
            <w:shd w:val="clear" w:color="000000" w:fill="FFFFFF"/>
            <w:noWrap/>
            <w:hideMark/>
          </w:tcPr>
          <w:p w14:paraId="3B8095FA"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Mixed/More Than One Race</w:t>
            </w:r>
          </w:p>
        </w:tc>
        <w:tc>
          <w:tcPr>
            <w:tcW w:w="664" w:type="pct"/>
            <w:shd w:val="clear" w:color="000000" w:fill="FFFFFF"/>
            <w:noWrap/>
            <w:hideMark/>
          </w:tcPr>
          <w:p w14:paraId="4F065CF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0.908</w:t>
            </w:r>
          </w:p>
        </w:tc>
        <w:tc>
          <w:tcPr>
            <w:tcW w:w="733" w:type="pct"/>
            <w:shd w:val="clear" w:color="000000" w:fill="FFFFFF"/>
            <w:noWrap/>
            <w:hideMark/>
          </w:tcPr>
          <w:p w14:paraId="4229D5C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1.433</w:t>
            </w:r>
          </w:p>
        </w:tc>
        <w:tc>
          <w:tcPr>
            <w:tcW w:w="733" w:type="pct"/>
            <w:shd w:val="clear" w:color="000000" w:fill="FFFFFF"/>
            <w:noWrap/>
            <w:hideMark/>
          </w:tcPr>
          <w:p w14:paraId="59FA65B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0.53</w:t>
            </w:r>
          </w:p>
        </w:tc>
      </w:tr>
      <w:tr w:rsidR="007A2FDA" w:rsidRPr="00E34839" w14:paraId="392AD19A" w14:textId="77777777" w:rsidTr="00B4423E">
        <w:trPr>
          <w:trHeight w:val="282"/>
        </w:trPr>
        <w:tc>
          <w:tcPr>
            <w:tcW w:w="2869" w:type="pct"/>
            <w:shd w:val="clear" w:color="000000" w:fill="FFFFFF"/>
            <w:noWrap/>
            <w:hideMark/>
          </w:tcPr>
          <w:p w14:paraId="7889E6D3"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Native American/First Nations</w:t>
            </w:r>
          </w:p>
        </w:tc>
        <w:tc>
          <w:tcPr>
            <w:tcW w:w="664" w:type="pct"/>
            <w:shd w:val="clear" w:color="000000" w:fill="FFFFFF"/>
            <w:noWrap/>
            <w:hideMark/>
          </w:tcPr>
          <w:p w14:paraId="5D69285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1.935</w:t>
            </w:r>
          </w:p>
        </w:tc>
        <w:tc>
          <w:tcPr>
            <w:tcW w:w="733" w:type="pct"/>
            <w:shd w:val="clear" w:color="000000" w:fill="FFFFFF"/>
            <w:noWrap/>
            <w:hideMark/>
          </w:tcPr>
          <w:p w14:paraId="263E271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1.224</w:t>
            </w:r>
          </w:p>
        </w:tc>
        <w:tc>
          <w:tcPr>
            <w:tcW w:w="733" w:type="pct"/>
            <w:shd w:val="clear" w:color="000000" w:fill="FFFFFF"/>
            <w:noWrap/>
            <w:hideMark/>
          </w:tcPr>
          <w:p w14:paraId="396D824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0.11</w:t>
            </w:r>
          </w:p>
        </w:tc>
      </w:tr>
      <w:tr w:rsidR="007A2FDA" w:rsidRPr="00E34839" w14:paraId="1D759336" w14:textId="77777777" w:rsidTr="00B4423E">
        <w:trPr>
          <w:trHeight w:val="282"/>
        </w:trPr>
        <w:tc>
          <w:tcPr>
            <w:tcW w:w="2869" w:type="pct"/>
            <w:shd w:val="clear" w:color="000000" w:fill="FFFFFF"/>
            <w:noWrap/>
            <w:hideMark/>
          </w:tcPr>
          <w:p w14:paraId="3AB7E08E"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Unknown</w:t>
            </w:r>
          </w:p>
        </w:tc>
        <w:tc>
          <w:tcPr>
            <w:tcW w:w="664" w:type="pct"/>
            <w:shd w:val="clear" w:color="000000" w:fill="FFFFFF"/>
            <w:noWrap/>
            <w:hideMark/>
          </w:tcPr>
          <w:p w14:paraId="3B2E78B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1.300</w:t>
            </w:r>
          </w:p>
        </w:tc>
        <w:tc>
          <w:tcPr>
            <w:tcW w:w="733" w:type="pct"/>
            <w:shd w:val="clear" w:color="000000" w:fill="FFFFFF"/>
            <w:noWrap/>
            <w:hideMark/>
          </w:tcPr>
          <w:p w14:paraId="00DA934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0.525</w:t>
            </w:r>
          </w:p>
        </w:tc>
        <w:tc>
          <w:tcPr>
            <w:tcW w:w="733" w:type="pct"/>
            <w:shd w:val="clear" w:color="000000" w:fill="FFFFFF"/>
            <w:noWrap/>
            <w:hideMark/>
          </w:tcPr>
          <w:p w14:paraId="5C50A923"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0.01</w:t>
            </w:r>
          </w:p>
        </w:tc>
      </w:tr>
      <w:tr w:rsidR="007A2FDA" w:rsidRPr="00E34839" w14:paraId="016BB8F6" w14:textId="77777777" w:rsidTr="00B4423E">
        <w:trPr>
          <w:trHeight w:val="282"/>
        </w:trPr>
        <w:tc>
          <w:tcPr>
            <w:tcW w:w="2869" w:type="pct"/>
            <w:shd w:val="clear" w:color="000000" w:fill="FFFFFF"/>
            <w:noWrap/>
            <w:hideMark/>
          </w:tcPr>
          <w:p w14:paraId="429D4859"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Age</w:t>
            </w:r>
          </w:p>
        </w:tc>
        <w:tc>
          <w:tcPr>
            <w:tcW w:w="664" w:type="pct"/>
            <w:shd w:val="clear" w:color="000000" w:fill="FFFFFF"/>
            <w:noWrap/>
            <w:hideMark/>
          </w:tcPr>
          <w:p w14:paraId="26ED4DF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0.006</w:t>
            </w:r>
          </w:p>
        </w:tc>
        <w:tc>
          <w:tcPr>
            <w:tcW w:w="733" w:type="pct"/>
            <w:shd w:val="clear" w:color="000000" w:fill="FFFFFF"/>
            <w:noWrap/>
            <w:hideMark/>
          </w:tcPr>
          <w:p w14:paraId="78D5733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0.007</w:t>
            </w:r>
          </w:p>
        </w:tc>
        <w:tc>
          <w:tcPr>
            <w:tcW w:w="733" w:type="pct"/>
            <w:shd w:val="clear" w:color="000000" w:fill="FFFFFF"/>
            <w:noWrap/>
            <w:hideMark/>
          </w:tcPr>
          <w:p w14:paraId="2FB3024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0.39</w:t>
            </w:r>
          </w:p>
        </w:tc>
      </w:tr>
      <w:tr w:rsidR="007A2FDA" w:rsidRPr="00E34839" w14:paraId="1D4394C8" w14:textId="77777777" w:rsidTr="00B4423E">
        <w:trPr>
          <w:trHeight w:val="282"/>
        </w:trPr>
        <w:tc>
          <w:tcPr>
            <w:tcW w:w="2869" w:type="pct"/>
            <w:shd w:val="clear" w:color="000000" w:fill="FFFFFF"/>
            <w:noWrap/>
          </w:tcPr>
          <w:p w14:paraId="1CA3744F"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Location (ref = Asia)</w:t>
            </w:r>
          </w:p>
        </w:tc>
        <w:tc>
          <w:tcPr>
            <w:tcW w:w="664" w:type="pct"/>
            <w:shd w:val="clear" w:color="000000" w:fill="FFFFFF"/>
            <w:noWrap/>
          </w:tcPr>
          <w:p w14:paraId="45B1C45B"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4FC6AB3D"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13A432F5" w14:textId="77777777" w:rsidR="007A2FDA" w:rsidRPr="00E34839" w:rsidRDefault="007A2FDA" w:rsidP="00A319A0">
            <w:pPr>
              <w:spacing w:after="0" w:line="480" w:lineRule="auto"/>
              <w:jc w:val="center"/>
              <w:rPr>
                <w:rFonts w:ascii="Times New Roman" w:eastAsia="Times New Roman" w:hAnsi="Times New Roman"/>
                <w:sz w:val="24"/>
                <w:szCs w:val="24"/>
              </w:rPr>
            </w:pPr>
          </w:p>
        </w:tc>
      </w:tr>
      <w:tr w:rsidR="007A2FDA" w:rsidRPr="00E34839" w14:paraId="5E29CA80" w14:textId="77777777" w:rsidTr="00B4423E">
        <w:trPr>
          <w:trHeight w:val="282"/>
        </w:trPr>
        <w:tc>
          <w:tcPr>
            <w:tcW w:w="2869" w:type="pct"/>
            <w:shd w:val="clear" w:color="000000" w:fill="FFFFFF"/>
            <w:noWrap/>
            <w:hideMark/>
          </w:tcPr>
          <w:p w14:paraId="44AF83D7"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Africa</w:t>
            </w:r>
          </w:p>
        </w:tc>
        <w:tc>
          <w:tcPr>
            <w:tcW w:w="664" w:type="pct"/>
            <w:shd w:val="clear" w:color="000000" w:fill="FFFFFF"/>
            <w:noWrap/>
            <w:hideMark/>
          </w:tcPr>
          <w:p w14:paraId="1C61980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0.100</w:t>
            </w:r>
          </w:p>
        </w:tc>
        <w:tc>
          <w:tcPr>
            <w:tcW w:w="733" w:type="pct"/>
            <w:shd w:val="clear" w:color="000000" w:fill="FFFFFF"/>
            <w:noWrap/>
            <w:hideMark/>
          </w:tcPr>
          <w:p w14:paraId="67117AD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0.536</w:t>
            </w:r>
          </w:p>
        </w:tc>
        <w:tc>
          <w:tcPr>
            <w:tcW w:w="733" w:type="pct"/>
            <w:shd w:val="clear" w:color="000000" w:fill="FFFFFF"/>
            <w:noWrap/>
            <w:hideMark/>
          </w:tcPr>
          <w:p w14:paraId="24A1619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0.85</w:t>
            </w:r>
          </w:p>
        </w:tc>
      </w:tr>
      <w:tr w:rsidR="007A2FDA" w:rsidRPr="00E34839" w14:paraId="36215650" w14:textId="77777777" w:rsidTr="00B4423E">
        <w:trPr>
          <w:trHeight w:val="282"/>
        </w:trPr>
        <w:tc>
          <w:tcPr>
            <w:tcW w:w="2869" w:type="pct"/>
            <w:shd w:val="clear" w:color="000000" w:fill="FFFFFF"/>
            <w:noWrap/>
            <w:hideMark/>
          </w:tcPr>
          <w:p w14:paraId="044A78E1"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Australia or New Zealand</w:t>
            </w:r>
          </w:p>
        </w:tc>
        <w:tc>
          <w:tcPr>
            <w:tcW w:w="664" w:type="pct"/>
            <w:shd w:val="clear" w:color="000000" w:fill="FFFFFF"/>
            <w:noWrap/>
            <w:hideMark/>
          </w:tcPr>
          <w:p w14:paraId="380C043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-0.040</w:t>
            </w:r>
          </w:p>
        </w:tc>
        <w:tc>
          <w:tcPr>
            <w:tcW w:w="733" w:type="pct"/>
            <w:shd w:val="clear" w:color="000000" w:fill="FFFFFF"/>
            <w:noWrap/>
            <w:hideMark/>
          </w:tcPr>
          <w:p w14:paraId="400984F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0.442</w:t>
            </w:r>
          </w:p>
        </w:tc>
        <w:tc>
          <w:tcPr>
            <w:tcW w:w="733" w:type="pct"/>
            <w:shd w:val="clear" w:color="000000" w:fill="FFFFFF"/>
            <w:noWrap/>
            <w:hideMark/>
          </w:tcPr>
          <w:p w14:paraId="483F0EA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0.93</w:t>
            </w:r>
          </w:p>
        </w:tc>
      </w:tr>
      <w:tr w:rsidR="007A2FDA" w:rsidRPr="00E34839" w14:paraId="5425DD63" w14:textId="77777777" w:rsidTr="00B4423E">
        <w:trPr>
          <w:trHeight w:val="282"/>
        </w:trPr>
        <w:tc>
          <w:tcPr>
            <w:tcW w:w="2869" w:type="pct"/>
            <w:shd w:val="clear" w:color="000000" w:fill="FFFFFF"/>
            <w:noWrap/>
            <w:hideMark/>
          </w:tcPr>
          <w:p w14:paraId="37F8FF66"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Canada</w:t>
            </w:r>
          </w:p>
        </w:tc>
        <w:tc>
          <w:tcPr>
            <w:tcW w:w="664" w:type="pct"/>
            <w:shd w:val="clear" w:color="000000" w:fill="FFFFFF"/>
            <w:noWrap/>
            <w:hideMark/>
          </w:tcPr>
          <w:p w14:paraId="666AB8B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0.403</w:t>
            </w:r>
          </w:p>
        </w:tc>
        <w:tc>
          <w:tcPr>
            <w:tcW w:w="733" w:type="pct"/>
            <w:shd w:val="clear" w:color="000000" w:fill="FFFFFF"/>
            <w:noWrap/>
            <w:hideMark/>
          </w:tcPr>
          <w:p w14:paraId="273CCAA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0.479</w:t>
            </w:r>
          </w:p>
        </w:tc>
        <w:tc>
          <w:tcPr>
            <w:tcW w:w="733" w:type="pct"/>
            <w:shd w:val="clear" w:color="000000" w:fill="FFFFFF"/>
            <w:noWrap/>
            <w:hideMark/>
          </w:tcPr>
          <w:p w14:paraId="623631E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0.40</w:t>
            </w:r>
          </w:p>
        </w:tc>
      </w:tr>
      <w:tr w:rsidR="007A2FDA" w:rsidRPr="00E34839" w14:paraId="35EC54E6" w14:textId="77777777" w:rsidTr="00B4423E">
        <w:trPr>
          <w:trHeight w:val="282"/>
        </w:trPr>
        <w:tc>
          <w:tcPr>
            <w:tcW w:w="2869" w:type="pct"/>
            <w:shd w:val="clear" w:color="000000" w:fill="FFFFFF"/>
            <w:noWrap/>
            <w:hideMark/>
          </w:tcPr>
          <w:p w14:paraId="4BAAF0B6"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Europe</w:t>
            </w:r>
          </w:p>
        </w:tc>
        <w:tc>
          <w:tcPr>
            <w:tcW w:w="664" w:type="pct"/>
            <w:shd w:val="clear" w:color="000000" w:fill="FFFFFF"/>
            <w:noWrap/>
            <w:hideMark/>
          </w:tcPr>
          <w:p w14:paraId="77E1567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0.120</w:t>
            </w:r>
          </w:p>
        </w:tc>
        <w:tc>
          <w:tcPr>
            <w:tcW w:w="733" w:type="pct"/>
            <w:shd w:val="clear" w:color="000000" w:fill="FFFFFF"/>
            <w:noWrap/>
            <w:hideMark/>
          </w:tcPr>
          <w:p w14:paraId="1ABF506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0.322</w:t>
            </w:r>
          </w:p>
        </w:tc>
        <w:tc>
          <w:tcPr>
            <w:tcW w:w="733" w:type="pct"/>
            <w:shd w:val="clear" w:color="000000" w:fill="FFFFFF"/>
            <w:noWrap/>
            <w:hideMark/>
          </w:tcPr>
          <w:p w14:paraId="387D31C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0.71</w:t>
            </w:r>
          </w:p>
        </w:tc>
      </w:tr>
      <w:tr w:rsidR="007A2FDA" w:rsidRPr="00E34839" w14:paraId="280B7DF2" w14:textId="77777777" w:rsidTr="00B4423E">
        <w:trPr>
          <w:trHeight w:val="282"/>
        </w:trPr>
        <w:tc>
          <w:tcPr>
            <w:tcW w:w="2869" w:type="pct"/>
            <w:shd w:val="clear" w:color="000000" w:fill="FFFFFF"/>
            <w:noWrap/>
            <w:hideMark/>
          </w:tcPr>
          <w:p w14:paraId="4681C3B6"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Mexico/Central America</w:t>
            </w:r>
          </w:p>
        </w:tc>
        <w:tc>
          <w:tcPr>
            <w:tcW w:w="664" w:type="pct"/>
            <w:shd w:val="clear" w:color="000000" w:fill="FFFFFF"/>
            <w:noWrap/>
            <w:hideMark/>
          </w:tcPr>
          <w:p w14:paraId="7B3DF3E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0.332</w:t>
            </w:r>
          </w:p>
        </w:tc>
        <w:tc>
          <w:tcPr>
            <w:tcW w:w="733" w:type="pct"/>
            <w:shd w:val="clear" w:color="000000" w:fill="FFFFFF"/>
            <w:noWrap/>
            <w:hideMark/>
          </w:tcPr>
          <w:p w14:paraId="12C20BF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0.954</w:t>
            </w:r>
          </w:p>
        </w:tc>
        <w:tc>
          <w:tcPr>
            <w:tcW w:w="733" w:type="pct"/>
            <w:shd w:val="clear" w:color="000000" w:fill="FFFFFF"/>
            <w:noWrap/>
            <w:hideMark/>
          </w:tcPr>
          <w:p w14:paraId="39525EC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0.73</w:t>
            </w:r>
          </w:p>
        </w:tc>
      </w:tr>
      <w:tr w:rsidR="007A2FDA" w:rsidRPr="00E34839" w14:paraId="52C59ED2" w14:textId="77777777" w:rsidTr="00B4423E">
        <w:trPr>
          <w:trHeight w:val="282"/>
        </w:trPr>
        <w:tc>
          <w:tcPr>
            <w:tcW w:w="2869" w:type="pct"/>
            <w:shd w:val="clear" w:color="000000" w:fill="FFFFFF"/>
            <w:noWrap/>
            <w:hideMark/>
          </w:tcPr>
          <w:p w14:paraId="5BEB6B7A"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Mid-Travel between Regions</w:t>
            </w:r>
          </w:p>
        </w:tc>
        <w:tc>
          <w:tcPr>
            <w:tcW w:w="664" w:type="pct"/>
            <w:shd w:val="clear" w:color="000000" w:fill="FFFFFF"/>
            <w:noWrap/>
            <w:hideMark/>
          </w:tcPr>
          <w:p w14:paraId="71871AD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0.085</w:t>
            </w:r>
          </w:p>
        </w:tc>
        <w:tc>
          <w:tcPr>
            <w:tcW w:w="733" w:type="pct"/>
            <w:shd w:val="clear" w:color="000000" w:fill="FFFFFF"/>
            <w:noWrap/>
            <w:hideMark/>
          </w:tcPr>
          <w:p w14:paraId="671E473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0.726</w:t>
            </w:r>
          </w:p>
        </w:tc>
        <w:tc>
          <w:tcPr>
            <w:tcW w:w="733" w:type="pct"/>
            <w:shd w:val="clear" w:color="000000" w:fill="FFFFFF"/>
            <w:noWrap/>
            <w:hideMark/>
          </w:tcPr>
          <w:p w14:paraId="0F9E9BA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0.91</w:t>
            </w:r>
          </w:p>
        </w:tc>
      </w:tr>
      <w:tr w:rsidR="007A2FDA" w:rsidRPr="00E34839" w14:paraId="3E2D3451" w14:textId="77777777" w:rsidTr="00B4423E">
        <w:trPr>
          <w:trHeight w:val="282"/>
        </w:trPr>
        <w:tc>
          <w:tcPr>
            <w:tcW w:w="2869" w:type="pct"/>
            <w:shd w:val="clear" w:color="000000" w:fill="FFFFFF"/>
            <w:noWrap/>
            <w:hideMark/>
          </w:tcPr>
          <w:p w14:paraId="026AB9A1"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South America</w:t>
            </w:r>
          </w:p>
        </w:tc>
        <w:tc>
          <w:tcPr>
            <w:tcW w:w="664" w:type="pct"/>
            <w:shd w:val="clear" w:color="000000" w:fill="FFFFFF"/>
            <w:noWrap/>
            <w:hideMark/>
          </w:tcPr>
          <w:p w14:paraId="5360191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1.005</w:t>
            </w:r>
          </w:p>
        </w:tc>
        <w:tc>
          <w:tcPr>
            <w:tcW w:w="733" w:type="pct"/>
            <w:shd w:val="clear" w:color="000000" w:fill="FFFFFF"/>
            <w:noWrap/>
            <w:hideMark/>
          </w:tcPr>
          <w:p w14:paraId="28AEC19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0.713</w:t>
            </w:r>
          </w:p>
        </w:tc>
        <w:tc>
          <w:tcPr>
            <w:tcW w:w="733" w:type="pct"/>
            <w:shd w:val="clear" w:color="000000" w:fill="FFFFFF"/>
            <w:noWrap/>
            <w:hideMark/>
          </w:tcPr>
          <w:p w14:paraId="5345F74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0.16</w:t>
            </w:r>
          </w:p>
        </w:tc>
      </w:tr>
      <w:tr w:rsidR="007A2FDA" w:rsidRPr="00E34839" w14:paraId="7BC73DB6" w14:textId="77777777" w:rsidTr="00B4423E">
        <w:trPr>
          <w:trHeight w:val="282"/>
        </w:trPr>
        <w:tc>
          <w:tcPr>
            <w:tcW w:w="2869" w:type="pct"/>
            <w:shd w:val="clear" w:color="000000" w:fill="FFFFFF"/>
            <w:noWrap/>
            <w:hideMark/>
          </w:tcPr>
          <w:p w14:paraId="673CDE1E"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U.S.</w:t>
            </w:r>
          </w:p>
        </w:tc>
        <w:tc>
          <w:tcPr>
            <w:tcW w:w="664" w:type="pct"/>
            <w:shd w:val="clear" w:color="000000" w:fill="FFFFFF"/>
            <w:noWrap/>
            <w:hideMark/>
          </w:tcPr>
          <w:p w14:paraId="252204C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1.201</w:t>
            </w:r>
          </w:p>
        </w:tc>
        <w:tc>
          <w:tcPr>
            <w:tcW w:w="733" w:type="pct"/>
            <w:shd w:val="clear" w:color="000000" w:fill="FFFFFF"/>
            <w:noWrap/>
            <w:hideMark/>
          </w:tcPr>
          <w:p w14:paraId="251F3FD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0.273</w:t>
            </w:r>
          </w:p>
        </w:tc>
        <w:tc>
          <w:tcPr>
            <w:tcW w:w="733" w:type="pct"/>
            <w:shd w:val="clear" w:color="000000" w:fill="FFFFFF"/>
            <w:noWrap/>
            <w:hideMark/>
          </w:tcPr>
          <w:p w14:paraId="3AE1996A"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1F7526EA" w14:textId="77777777" w:rsidTr="00B4423E">
        <w:trPr>
          <w:trHeight w:val="282"/>
        </w:trPr>
        <w:tc>
          <w:tcPr>
            <w:tcW w:w="2869" w:type="pct"/>
            <w:shd w:val="clear" w:color="000000" w:fill="FFFFFF"/>
            <w:noWrap/>
            <w:hideMark/>
          </w:tcPr>
          <w:p w14:paraId="259776E4"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Fatalities</w:t>
            </w:r>
          </w:p>
        </w:tc>
        <w:tc>
          <w:tcPr>
            <w:tcW w:w="664" w:type="pct"/>
            <w:shd w:val="clear" w:color="000000" w:fill="FFFFFF"/>
            <w:noWrap/>
            <w:hideMark/>
          </w:tcPr>
          <w:p w14:paraId="3EB8C166"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-0.048</w:t>
            </w:r>
          </w:p>
        </w:tc>
        <w:tc>
          <w:tcPr>
            <w:tcW w:w="733" w:type="pct"/>
            <w:shd w:val="clear" w:color="000000" w:fill="FFFFFF"/>
            <w:noWrap/>
            <w:hideMark/>
          </w:tcPr>
          <w:p w14:paraId="50E0453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0.012</w:t>
            </w:r>
          </w:p>
        </w:tc>
        <w:tc>
          <w:tcPr>
            <w:tcW w:w="733" w:type="pct"/>
            <w:shd w:val="clear" w:color="000000" w:fill="FFFFFF"/>
            <w:noWrap/>
            <w:hideMark/>
          </w:tcPr>
          <w:p w14:paraId="46CC1CAE"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7D72DF82" w14:textId="77777777" w:rsidTr="00B4423E">
        <w:trPr>
          <w:trHeight w:val="282"/>
        </w:trPr>
        <w:tc>
          <w:tcPr>
            <w:tcW w:w="2869" w:type="pct"/>
            <w:shd w:val="clear" w:color="000000" w:fill="FFFFFF"/>
            <w:noWrap/>
            <w:hideMark/>
          </w:tcPr>
          <w:p w14:paraId="6C62A178"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lastRenderedPageBreak/>
              <w:t>Completed Suicide at Scene</w:t>
            </w:r>
          </w:p>
        </w:tc>
        <w:tc>
          <w:tcPr>
            <w:tcW w:w="664" w:type="pct"/>
            <w:shd w:val="clear" w:color="000000" w:fill="FFFFFF"/>
            <w:noWrap/>
            <w:hideMark/>
          </w:tcPr>
          <w:p w14:paraId="1ED956D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0.987</w:t>
            </w:r>
          </w:p>
        </w:tc>
        <w:tc>
          <w:tcPr>
            <w:tcW w:w="733" w:type="pct"/>
            <w:shd w:val="clear" w:color="000000" w:fill="FFFFFF"/>
            <w:noWrap/>
            <w:hideMark/>
          </w:tcPr>
          <w:p w14:paraId="12E5D68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0.182</w:t>
            </w:r>
          </w:p>
        </w:tc>
        <w:tc>
          <w:tcPr>
            <w:tcW w:w="733" w:type="pct"/>
            <w:shd w:val="clear" w:color="000000" w:fill="FFFFFF"/>
            <w:noWrap/>
            <w:hideMark/>
          </w:tcPr>
          <w:p w14:paraId="16636052"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7F6A53F7" w14:textId="77777777" w:rsidTr="00B4423E">
        <w:trPr>
          <w:trHeight w:val="282"/>
        </w:trPr>
        <w:tc>
          <w:tcPr>
            <w:tcW w:w="2869" w:type="pct"/>
            <w:shd w:val="clear" w:color="000000" w:fill="FFFFFF"/>
            <w:noWrap/>
          </w:tcPr>
          <w:p w14:paraId="3AF5877F"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Perpetrator Injured at Scene (ref = No)</w:t>
            </w:r>
          </w:p>
        </w:tc>
        <w:tc>
          <w:tcPr>
            <w:tcW w:w="664" w:type="pct"/>
            <w:shd w:val="clear" w:color="000000" w:fill="FFFFFF"/>
            <w:noWrap/>
          </w:tcPr>
          <w:p w14:paraId="785BE3FB"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78461402" w14:textId="77777777" w:rsidR="007A2FDA" w:rsidRPr="00E34839" w:rsidRDefault="007A2FDA" w:rsidP="00A319A0">
            <w:pPr>
              <w:spacing w:after="0" w:line="480" w:lineRule="auto"/>
              <w:jc w:val="center"/>
              <w:rPr>
                <w:rFonts w:ascii="Times New Roman" w:eastAsia="Times New Roman" w:hAnsi="Times New Roman"/>
                <w:sz w:val="24"/>
                <w:szCs w:val="24"/>
              </w:rPr>
            </w:pPr>
          </w:p>
        </w:tc>
        <w:tc>
          <w:tcPr>
            <w:tcW w:w="733" w:type="pct"/>
            <w:shd w:val="clear" w:color="000000" w:fill="FFFFFF"/>
            <w:noWrap/>
          </w:tcPr>
          <w:p w14:paraId="337A8C6F" w14:textId="77777777" w:rsidR="007A2FDA" w:rsidRPr="00E34839" w:rsidRDefault="007A2FDA" w:rsidP="00A319A0">
            <w:pPr>
              <w:spacing w:after="0" w:line="480" w:lineRule="auto"/>
              <w:jc w:val="center"/>
              <w:rPr>
                <w:rFonts w:ascii="Times New Roman" w:eastAsia="Times New Roman" w:hAnsi="Times New Roman"/>
                <w:sz w:val="24"/>
                <w:szCs w:val="24"/>
              </w:rPr>
            </w:pPr>
          </w:p>
        </w:tc>
      </w:tr>
      <w:tr w:rsidR="007A2FDA" w:rsidRPr="00E34839" w14:paraId="32546989" w14:textId="77777777" w:rsidTr="00B4423E">
        <w:trPr>
          <w:trHeight w:val="282"/>
        </w:trPr>
        <w:tc>
          <w:tcPr>
            <w:tcW w:w="2869" w:type="pct"/>
            <w:shd w:val="clear" w:color="000000" w:fill="FFFFFF"/>
            <w:noWrap/>
            <w:hideMark/>
          </w:tcPr>
          <w:p w14:paraId="2D241C2C"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Accidentally Non-Fatally Injured (by Self)</w:t>
            </w:r>
          </w:p>
        </w:tc>
        <w:tc>
          <w:tcPr>
            <w:tcW w:w="664" w:type="pct"/>
            <w:shd w:val="clear" w:color="000000" w:fill="FFFFFF"/>
            <w:noWrap/>
            <w:hideMark/>
          </w:tcPr>
          <w:p w14:paraId="5D599E1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-1.097</w:t>
            </w:r>
          </w:p>
        </w:tc>
        <w:tc>
          <w:tcPr>
            <w:tcW w:w="733" w:type="pct"/>
            <w:shd w:val="clear" w:color="000000" w:fill="FFFFFF"/>
            <w:noWrap/>
            <w:hideMark/>
          </w:tcPr>
          <w:p w14:paraId="5213F8C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0.574</w:t>
            </w:r>
          </w:p>
        </w:tc>
        <w:tc>
          <w:tcPr>
            <w:tcW w:w="733" w:type="pct"/>
            <w:shd w:val="clear" w:color="000000" w:fill="FFFFFF"/>
            <w:noWrap/>
            <w:hideMark/>
          </w:tcPr>
          <w:p w14:paraId="633CE61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0.06</w:t>
            </w:r>
          </w:p>
        </w:tc>
      </w:tr>
      <w:tr w:rsidR="007A2FDA" w:rsidRPr="00E34839" w14:paraId="69EC7918" w14:textId="77777777" w:rsidTr="00B4423E">
        <w:trPr>
          <w:trHeight w:val="282"/>
        </w:trPr>
        <w:tc>
          <w:tcPr>
            <w:tcW w:w="2869" w:type="pct"/>
            <w:shd w:val="clear" w:color="000000" w:fill="FFFFFF"/>
            <w:noWrap/>
            <w:hideMark/>
          </w:tcPr>
          <w:p w14:paraId="6B616A6F"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Non-Fatally Injured (by Others)</w:t>
            </w:r>
          </w:p>
        </w:tc>
        <w:tc>
          <w:tcPr>
            <w:tcW w:w="664" w:type="pct"/>
            <w:shd w:val="clear" w:color="000000" w:fill="FFFFFF"/>
            <w:noWrap/>
            <w:hideMark/>
          </w:tcPr>
          <w:p w14:paraId="133D10F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1.353</w:t>
            </w:r>
          </w:p>
        </w:tc>
        <w:tc>
          <w:tcPr>
            <w:tcW w:w="733" w:type="pct"/>
            <w:shd w:val="clear" w:color="000000" w:fill="FFFFFF"/>
            <w:noWrap/>
            <w:hideMark/>
          </w:tcPr>
          <w:p w14:paraId="28C0E29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0.571</w:t>
            </w:r>
          </w:p>
        </w:tc>
        <w:tc>
          <w:tcPr>
            <w:tcW w:w="733" w:type="pct"/>
            <w:shd w:val="clear" w:color="000000" w:fill="FFFFFF"/>
            <w:noWrap/>
            <w:hideMark/>
          </w:tcPr>
          <w:p w14:paraId="0AC2B027"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0.02</w:t>
            </w:r>
          </w:p>
        </w:tc>
      </w:tr>
      <w:tr w:rsidR="007A2FDA" w:rsidRPr="00E34839" w14:paraId="69AE75AE" w14:textId="77777777" w:rsidTr="00B4423E">
        <w:trPr>
          <w:trHeight w:val="282"/>
        </w:trPr>
        <w:tc>
          <w:tcPr>
            <w:tcW w:w="2869" w:type="pct"/>
            <w:shd w:val="clear" w:color="000000" w:fill="FFFFFF"/>
            <w:noWrap/>
            <w:hideMark/>
          </w:tcPr>
          <w:p w14:paraId="2FEE7F03"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xml:space="preserve">     Killed (by Others)</w:t>
            </w:r>
          </w:p>
        </w:tc>
        <w:tc>
          <w:tcPr>
            <w:tcW w:w="664" w:type="pct"/>
            <w:shd w:val="clear" w:color="000000" w:fill="FFFFFF"/>
            <w:noWrap/>
            <w:hideMark/>
          </w:tcPr>
          <w:p w14:paraId="6B8B622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1.737</w:t>
            </w:r>
          </w:p>
        </w:tc>
        <w:tc>
          <w:tcPr>
            <w:tcW w:w="733" w:type="pct"/>
            <w:shd w:val="clear" w:color="000000" w:fill="FFFFFF"/>
            <w:noWrap/>
            <w:hideMark/>
          </w:tcPr>
          <w:p w14:paraId="5D40E6E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0.468</w:t>
            </w:r>
          </w:p>
        </w:tc>
        <w:tc>
          <w:tcPr>
            <w:tcW w:w="733" w:type="pct"/>
            <w:shd w:val="clear" w:color="000000" w:fill="FFFFFF"/>
            <w:noWrap/>
            <w:hideMark/>
          </w:tcPr>
          <w:p w14:paraId="1DE80903"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664F4E9C" w14:textId="77777777" w:rsidTr="00B4423E">
        <w:trPr>
          <w:trHeight w:val="282"/>
        </w:trPr>
        <w:tc>
          <w:tcPr>
            <w:tcW w:w="2869" w:type="pct"/>
            <w:shd w:val="clear" w:color="000000" w:fill="FFFFFF"/>
            <w:noWrap/>
            <w:hideMark/>
          </w:tcPr>
          <w:p w14:paraId="64E579E3" w14:textId="1C53542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 xml:space="preserve">History of Psychotic </w:t>
            </w:r>
            <w:r w:rsidR="005B0713">
              <w:rPr>
                <w:rFonts w:ascii="Times New Roman" w:eastAsia="Times New Roman" w:hAnsi="Times New Roman"/>
                <w:b/>
                <w:bCs/>
                <w:sz w:val="24"/>
                <w:szCs w:val="24"/>
              </w:rPr>
              <w:t>Symptoms</w:t>
            </w:r>
          </w:p>
        </w:tc>
        <w:tc>
          <w:tcPr>
            <w:tcW w:w="664" w:type="pct"/>
            <w:shd w:val="clear" w:color="000000" w:fill="FFFFFF"/>
            <w:noWrap/>
            <w:hideMark/>
          </w:tcPr>
          <w:p w14:paraId="5281E5F6"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-0.722</w:t>
            </w:r>
          </w:p>
        </w:tc>
        <w:tc>
          <w:tcPr>
            <w:tcW w:w="733" w:type="pct"/>
            <w:shd w:val="clear" w:color="000000" w:fill="FFFFFF"/>
            <w:noWrap/>
            <w:hideMark/>
          </w:tcPr>
          <w:p w14:paraId="5C5FE8C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0.213</w:t>
            </w:r>
          </w:p>
        </w:tc>
        <w:tc>
          <w:tcPr>
            <w:tcW w:w="733" w:type="pct"/>
            <w:shd w:val="clear" w:color="000000" w:fill="FFFFFF"/>
            <w:noWrap/>
            <w:hideMark/>
          </w:tcPr>
          <w:p w14:paraId="667309E4"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7679BBE0" w14:textId="77777777" w:rsidTr="00B4423E">
        <w:trPr>
          <w:trHeight w:val="282"/>
        </w:trPr>
        <w:tc>
          <w:tcPr>
            <w:tcW w:w="2869" w:type="pct"/>
            <w:shd w:val="clear" w:color="000000" w:fill="FFFFFF"/>
            <w:noWrap/>
            <w:hideMark/>
          </w:tcPr>
          <w:p w14:paraId="0B87AE43" w14:textId="43D01723"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 xml:space="preserve">Non-Psychotic Psychiatric/Neurologic </w:t>
            </w:r>
            <w:r w:rsidR="005B0713">
              <w:rPr>
                <w:rFonts w:ascii="Times New Roman" w:eastAsia="Times New Roman" w:hAnsi="Times New Roman"/>
                <w:b/>
                <w:bCs/>
                <w:sz w:val="24"/>
                <w:szCs w:val="24"/>
              </w:rPr>
              <w:t>Symptoms</w:t>
            </w:r>
          </w:p>
        </w:tc>
        <w:tc>
          <w:tcPr>
            <w:tcW w:w="664" w:type="pct"/>
            <w:shd w:val="clear" w:color="000000" w:fill="FFFFFF"/>
            <w:noWrap/>
            <w:vAlign w:val="center"/>
            <w:hideMark/>
          </w:tcPr>
          <w:p w14:paraId="6F34EFE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0.007</w:t>
            </w:r>
          </w:p>
        </w:tc>
        <w:tc>
          <w:tcPr>
            <w:tcW w:w="733" w:type="pct"/>
            <w:shd w:val="clear" w:color="000000" w:fill="FFFFFF"/>
            <w:noWrap/>
            <w:vAlign w:val="center"/>
            <w:hideMark/>
          </w:tcPr>
          <w:p w14:paraId="5CE4F15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0.192</w:t>
            </w:r>
          </w:p>
        </w:tc>
        <w:tc>
          <w:tcPr>
            <w:tcW w:w="733" w:type="pct"/>
            <w:shd w:val="clear" w:color="000000" w:fill="FFFFFF"/>
            <w:noWrap/>
            <w:vAlign w:val="center"/>
            <w:hideMark/>
          </w:tcPr>
          <w:p w14:paraId="560AC6C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0.97</w:t>
            </w:r>
          </w:p>
        </w:tc>
      </w:tr>
      <w:tr w:rsidR="007A2FDA" w:rsidRPr="00E34839" w14:paraId="255095E4" w14:textId="77777777" w:rsidTr="00B4423E">
        <w:trPr>
          <w:trHeight w:val="282"/>
        </w:trPr>
        <w:tc>
          <w:tcPr>
            <w:tcW w:w="2869" w:type="pct"/>
            <w:shd w:val="clear" w:color="000000" w:fill="FFFFFF"/>
            <w:noWrap/>
            <w:hideMark/>
          </w:tcPr>
          <w:p w14:paraId="372987EC"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Recreational Drug Use/Alcohol Misuse</w:t>
            </w:r>
          </w:p>
        </w:tc>
        <w:tc>
          <w:tcPr>
            <w:tcW w:w="664" w:type="pct"/>
            <w:shd w:val="clear" w:color="000000" w:fill="FFFFFF"/>
            <w:noWrap/>
            <w:hideMark/>
          </w:tcPr>
          <w:p w14:paraId="4F5032D6"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-0.165</w:t>
            </w:r>
          </w:p>
        </w:tc>
        <w:tc>
          <w:tcPr>
            <w:tcW w:w="733" w:type="pct"/>
            <w:shd w:val="clear" w:color="000000" w:fill="FFFFFF"/>
            <w:noWrap/>
            <w:hideMark/>
          </w:tcPr>
          <w:p w14:paraId="52BB2E3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0.175</w:t>
            </w:r>
          </w:p>
        </w:tc>
        <w:tc>
          <w:tcPr>
            <w:tcW w:w="733" w:type="pct"/>
            <w:shd w:val="clear" w:color="000000" w:fill="FFFFFF"/>
            <w:noWrap/>
            <w:hideMark/>
          </w:tcPr>
          <w:p w14:paraId="71E97C4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0.35</w:t>
            </w:r>
          </w:p>
        </w:tc>
      </w:tr>
      <w:tr w:rsidR="007A2FDA" w:rsidRPr="00E34839" w14:paraId="0AD8D812" w14:textId="77777777" w:rsidTr="00B4423E">
        <w:trPr>
          <w:trHeight w:val="282"/>
        </w:trPr>
        <w:tc>
          <w:tcPr>
            <w:tcW w:w="2869" w:type="pct"/>
            <w:shd w:val="clear" w:color="000000" w:fill="FFFFFF"/>
            <w:noWrap/>
            <w:hideMark/>
          </w:tcPr>
          <w:p w14:paraId="1F93225F" w14:textId="6F2CE14F" w:rsidR="007A2FDA" w:rsidRPr="003D0BAB" w:rsidRDefault="00F70903" w:rsidP="00A319A0">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Leg</w:t>
            </w:r>
            <w:r w:rsidR="007A2FDA" w:rsidRPr="003D0BAB">
              <w:rPr>
                <w:rFonts w:ascii="Times New Roman" w:eastAsia="Times New Roman" w:hAnsi="Times New Roman"/>
                <w:b/>
                <w:bCs/>
                <w:sz w:val="24"/>
                <w:szCs w:val="24"/>
              </w:rPr>
              <w:t>al History</w:t>
            </w:r>
          </w:p>
        </w:tc>
        <w:tc>
          <w:tcPr>
            <w:tcW w:w="664" w:type="pct"/>
            <w:shd w:val="clear" w:color="000000" w:fill="FFFFFF"/>
            <w:noWrap/>
            <w:hideMark/>
          </w:tcPr>
          <w:p w14:paraId="6A9A687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0.099</w:t>
            </w:r>
          </w:p>
        </w:tc>
        <w:tc>
          <w:tcPr>
            <w:tcW w:w="733" w:type="pct"/>
            <w:shd w:val="clear" w:color="000000" w:fill="FFFFFF"/>
            <w:noWrap/>
            <w:hideMark/>
          </w:tcPr>
          <w:p w14:paraId="40A72BF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0.186</w:t>
            </w:r>
          </w:p>
        </w:tc>
        <w:tc>
          <w:tcPr>
            <w:tcW w:w="733" w:type="pct"/>
            <w:shd w:val="clear" w:color="000000" w:fill="FFFFFF"/>
            <w:noWrap/>
            <w:hideMark/>
          </w:tcPr>
          <w:p w14:paraId="684DC70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0.60</w:t>
            </w:r>
          </w:p>
        </w:tc>
      </w:tr>
      <w:tr w:rsidR="007A2FDA" w:rsidRPr="00E34839" w14:paraId="3F271C41" w14:textId="77777777" w:rsidTr="00B4423E">
        <w:trPr>
          <w:trHeight w:val="282"/>
        </w:trPr>
        <w:tc>
          <w:tcPr>
            <w:tcW w:w="2869" w:type="pct"/>
            <w:shd w:val="clear" w:color="000000" w:fill="FFFFFF"/>
            <w:noWrap/>
            <w:hideMark/>
          </w:tcPr>
          <w:p w14:paraId="3BE5E86E" w14:textId="77777777" w:rsidR="007A2FDA" w:rsidRPr="003D0BAB" w:rsidRDefault="007A2FDA" w:rsidP="00A319A0">
            <w:pPr>
              <w:spacing w:after="0" w:line="480" w:lineRule="auto"/>
              <w:rPr>
                <w:rFonts w:ascii="Times New Roman" w:eastAsia="Times New Roman" w:hAnsi="Times New Roman"/>
                <w:b/>
                <w:bCs/>
                <w:sz w:val="24"/>
                <w:szCs w:val="24"/>
              </w:rPr>
            </w:pPr>
            <w:r w:rsidRPr="003D0BAB">
              <w:rPr>
                <w:rFonts w:ascii="Times New Roman" w:eastAsia="Times New Roman" w:hAnsi="Times New Roman"/>
                <w:b/>
                <w:bCs/>
                <w:sz w:val="24"/>
                <w:szCs w:val="24"/>
              </w:rPr>
              <w:t>Year</w:t>
            </w:r>
          </w:p>
        </w:tc>
        <w:tc>
          <w:tcPr>
            <w:tcW w:w="664" w:type="pct"/>
            <w:shd w:val="clear" w:color="000000" w:fill="FFFFFF"/>
            <w:noWrap/>
            <w:hideMark/>
          </w:tcPr>
          <w:p w14:paraId="7E129F2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0.011</w:t>
            </w:r>
          </w:p>
        </w:tc>
        <w:tc>
          <w:tcPr>
            <w:tcW w:w="733" w:type="pct"/>
            <w:shd w:val="clear" w:color="000000" w:fill="FFFFFF"/>
            <w:noWrap/>
            <w:hideMark/>
          </w:tcPr>
          <w:p w14:paraId="2B7050D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0.003</w:t>
            </w:r>
          </w:p>
        </w:tc>
        <w:tc>
          <w:tcPr>
            <w:tcW w:w="733" w:type="pct"/>
            <w:shd w:val="clear" w:color="000000" w:fill="FFFFFF"/>
            <w:noWrap/>
            <w:hideMark/>
          </w:tcPr>
          <w:p w14:paraId="0ED93DDE"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bl>
    <w:p w14:paraId="5A73C2B4" w14:textId="77777777" w:rsidR="007A2FDA" w:rsidRPr="00E34839" w:rsidRDefault="007A2FDA" w:rsidP="00A319A0">
      <w:pPr>
        <w:spacing w:line="480" w:lineRule="auto"/>
        <w:rPr>
          <w:rFonts w:ascii="Times New Roman" w:hAnsi="Times New Roman"/>
          <w:sz w:val="24"/>
          <w:szCs w:val="24"/>
        </w:rPr>
      </w:pPr>
      <w:r w:rsidRPr="00E34839">
        <w:rPr>
          <w:rFonts w:ascii="Times New Roman" w:hAnsi="Times New Roman"/>
          <w:sz w:val="24"/>
          <w:szCs w:val="24"/>
          <w:vertAlign w:val="superscript"/>
        </w:rPr>
        <w:t xml:space="preserve">a </w:t>
      </w:r>
      <w:r w:rsidRPr="00E34839">
        <w:rPr>
          <w:rFonts w:ascii="Times New Roman" w:hAnsi="Times New Roman"/>
          <w:sz w:val="24"/>
          <w:szCs w:val="24"/>
        </w:rPr>
        <w:t xml:space="preserve">The number of observations used in the regression analysis is less than the total N=1,315 due to missing data and listwise deletion. </w:t>
      </w:r>
    </w:p>
    <w:p w14:paraId="26014C1C" w14:textId="77777777" w:rsidR="007A2FDA" w:rsidRPr="00E34839" w:rsidRDefault="007A2FDA" w:rsidP="00BE131E">
      <w:pPr>
        <w:spacing w:after="0" w:line="480" w:lineRule="auto"/>
        <w:ind w:firstLine="720"/>
        <w:rPr>
          <w:rFonts w:ascii="Times New Roman" w:hAnsi="Times New Roman"/>
          <w:sz w:val="24"/>
          <w:szCs w:val="24"/>
        </w:rPr>
      </w:pPr>
    </w:p>
    <w:p w14:paraId="1AD1840C" w14:textId="77777777" w:rsidR="007A2FDA" w:rsidRPr="00E34839" w:rsidRDefault="007A2FDA" w:rsidP="00A319A0">
      <w:pPr>
        <w:spacing w:after="0" w:line="480" w:lineRule="auto"/>
        <w:rPr>
          <w:rFonts w:ascii="Times New Roman" w:eastAsia="Times New Roman" w:hAnsi="Times New Roman"/>
          <w:color w:val="000000"/>
          <w:sz w:val="24"/>
          <w:szCs w:val="24"/>
        </w:rPr>
      </w:pPr>
    </w:p>
    <w:p w14:paraId="72C38AD6" w14:textId="77777777" w:rsidR="007A2FDA" w:rsidRPr="007C41DB" w:rsidRDefault="007A2FDA" w:rsidP="00A319A0">
      <w:pPr>
        <w:spacing w:line="480" w:lineRule="auto"/>
        <w:rPr>
          <w:rFonts w:ascii="Times New Roman" w:hAnsi="Times New Roman"/>
          <w:sz w:val="24"/>
          <w:szCs w:val="24"/>
        </w:rPr>
      </w:pPr>
      <w:r w:rsidRPr="007C41DB">
        <w:rPr>
          <w:rFonts w:ascii="Times New Roman" w:hAnsi="Times New Roman"/>
          <w:b/>
          <w:bCs/>
          <w:sz w:val="24"/>
          <w:szCs w:val="24"/>
        </w:rPr>
        <w:t xml:space="preserve">Supplemental Table 4. </w:t>
      </w:r>
      <w:r w:rsidRPr="007C41DB">
        <w:rPr>
          <w:rFonts w:ascii="Times New Roman" w:hAnsi="Times New Roman"/>
          <w:sz w:val="24"/>
          <w:szCs w:val="24"/>
        </w:rPr>
        <w:t>Description of Worldwide Mass Shootings Post-1970</w:t>
      </w:r>
    </w:p>
    <w:p w14:paraId="52B222B6" w14:textId="77777777" w:rsidR="007A2FDA" w:rsidRPr="00E34839" w:rsidRDefault="007A2FDA" w:rsidP="00A319A0">
      <w:pPr>
        <w:spacing w:line="480" w:lineRule="auto"/>
        <w:rPr>
          <w:rFonts w:ascii="Times New Roman" w:hAnsi="Times New Roman"/>
        </w:rPr>
      </w:pPr>
    </w:p>
    <w:tbl>
      <w:tblPr>
        <w:tblpPr w:leftFromText="180" w:rightFromText="180" w:vertAnchor="text" w:horzAnchor="margin" w:tblpY="48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709"/>
        <w:gridCol w:w="1350"/>
        <w:gridCol w:w="720"/>
        <w:gridCol w:w="1350"/>
        <w:gridCol w:w="720"/>
        <w:gridCol w:w="1350"/>
        <w:gridCol w:w="1282"/>
      </w:tblGrid>
      <w:tr w:rsidR="007A2FDA" w:rsidRPr="00E34839" w14:paraId="11EA5A43" w14:textId="77777777" w:rsidTr="00B4423E">
        <w:trPr>
          <w:trHeight w:val="859"/>
        </w:trPr>
        <w:tc>
          <w:tcPr>
            <w:tcW w:w="3516" w:type="dxa"/>
            <w:shd w:val="clear" w:color="000000" w:fill="FFFFFF"/>
            <w:noWrap/>
            <w:hideMark/>
          </w:tcPr>
          <w:p w14:paraId="16EA7A69"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 </w:t>
            </w:r>
          </w:p>
        </w:tc>
        <w:tc>
          <w:tcPr>
            <w:tcW w:w="2059" w:type="dxa"/>
            <w:gridSpan w:val="2"/>
            <w:shd w:val="clear" w:color="000000" w:fill="FFFFFF"/>
            <w:vAlign w:val="center"/>
            <w:hideMark/>
          </w:tcPr>
          <w:p w14:paraId="3C66BCE6"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Overall Mass Shooting Sample</w:t>
            </w:r>
            <w:r w:rsidRPr="00E34839">
              <w:rPr>
                <w:rFonts w:ascii="Times New Roman" w:eastAsia="Times New Roman" w:hAnsi="Times New Roman"/>
                <w:b/>
                <w:bCs/>
                <w:sz w:val="24"/>
                <w:szCs w:val="24"/>
              </w:rPr>
              <w:br/>
              <w:t>(n=565)</w:t>
            </w:r>
          </w:p>
        </w:tc>
        <w:tc>
          <w:tcPr>
            <w:tcW w:w="2070" w:type="dxa"/>
            <w:gridSpan w:val="2"/>
            <w:shd w:val="clear" w:color="000000" w:fill="FFFFFF"/>
            <w:vAlign w:val="center"/>
            <w:hideMark/>
          </w:tcPr>
          <w:p w14:paraId="4C69AA95"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Non-Automatic</w:t>
            </w:r>
            <w:r w:rsidRPr="00E34839">
              <w:rPr>
                <w:rFonts w:ascii="Times New Roman" w:eastAsia="Times New Roman" w:hAnsi="Times New Roman"/>
                <w:b/>
                <w:bCs/>
                <w:sz w:val="24"/>
                <w:szCs w:val="24"/>
              </w:rPr>
              <w:br/>
              <w:t>(n=287)</w:t>
            </w:r>
          </w:p>
        </w:tc>
        <w:tc>
          <w:tcPr>
            <w:tcW w:w="2070" w:type="dxa"/>
            <w:gridSpan w:val="2"/>
            <w:shd w:val="clear" w:color="000000" w:fill="FFFFFF"/>
            <w:vAlign w:val="center"/>
            <w:hideMark/>
          </w:tcPr>
          <w:p w14:paraId="0CC1E69B"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Semi- or Fully-Automatic + Both</w:t>
            </w:r>
            <w:r w:rsidRPr="00E34839">
              <w:rPr>
                <w:rFonts w:ascii="Times New Roman" w:eastAsia="Times New Roman" w:hAnsi="Times New Roman"/>
                <w:b/>
                <w:bCs/>
                <w:sz w:val="24"/>
                <w:szCs w:val="24"/>
              </w:rPr>
              <w:br/>
              <w:t>(n=278)</w:t>
            </w:r>
          </w:p>
        </w:tc>
        <w:tc>
          <w:tcPr>
            <w:tcW w:w="1080" w:type="dxa"/>
            <w:shd w:val="clear" w:color="000000" w:fill="FFFFFF"/>
            <w:vAlign w:val="center"/>
            <w:hideMark/>
          </w:tcPr>
          <w:p w14:paraId="05B87EEF"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Difference</w:t>
            </w:r>
            <w:r w:rsidRPr="00E34839">
              <w:rPr>
                <w:rFonts w:ascii="Times New Roman" w:eastAsia="Times New Roman" w:hAnsi="Times New Roman"/>
                <w:b/>
                <w:bCs/>
                <w:sz w:val="24"/>
                <w:szCs w:val="24"/>
              </w:rPr>
              <w:br/>
              <w:t>between</w:t>
            </w:r>
            <w:r w:rsidRPr="00E34839">
              <w:rPr>
                <w:rFonts w:ascii="Times New Roman" w:eastAsia="Times New Roman" w:hAnsi="Times New Roman"/>
                <w:b/>
                <w:bCs/>
                <w:sz w:val="24"/>
                <w:szCs w:val="24"/>
              </w:rPr>
              <w:br/>
              <w:t>groups</w:t>
            </w:r>
          </w:p>
        </w:tc>
      </w:tr>
      <w:tr w:rsidR="007A2FDA" w:rsidRPr="00E34839" w14:paraId="6F927589" w14:textId="77777777" w:rsidTr="00B4423E">
        <w:trPr>
          <w:trHeight w:val="582"/>
        </w:trPr>
        <w:tc>
          <w:tcPr>
            <w:tcW w:w="3516" w:type="dxa"/>
            <w:shd w:val="clear" w:color="000000" w:fill="FFFFFF"/>
            <w:noWrap/>
            <w:vAlign w:val="center"/>
            <w:hideMark/>
          </w:tcPr>
          <w:p w14:paraId="66958219" w14:textId="77777777" w:rsidR="007A2FDA" w:rsidRPr="00E34839" w:rsidRDefault="007A2FDA" w:rsidP="00A319A0">
            <w:pPr>
              <w:spacing w:after="0" w:line="480" w:lineRule="auto"/>
              <w:rPr>
                <w:rFonts w:ascii="Times New Roman" w:eastAsia="Times New Roman" w:hAnsi="Times New Roman"/>
                <w:b/>
                <w:bCs/>
                <w:sz w:val="24"/>
                <w:szCs w:val="24"/>
              </w:rPr>
            </w:pPr>
            <w:r w:rsidRPr="00E34839">
              <w:rPr>
                <w:rFonts w:ascii="Times New Roman" w:eastAsia="Times New Roman" w:hAnsi="Times New Roman"/>
                <w:b/>
                <w:bCs/>
                <w:sz w:val="24"/>
                <w:szCs w:val="24"/>
              </w:rPr>
              <w:t>Variable</w:t>
            </w:r>
          </w:p>
        </w:tc>
        <w:tc>
          <w:tcPr>
            <w:tcW w:w="709" w:type="dxa"/>
            <w:shd w:val="clear" w:color="000000" w:fill="FFFFFF"/>
            <w:noWrap/>
            <w:vAlign w:val="center"/>
            <w:hideMark/>
          </w:tcPr>
          <w:p w14:paraId="10ACD70C"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n</w:t>
            </w:r>
          </w:p>
        </w:tc>
        <w:tc>
          <w:tcPr>
            <w:tcW w:w="1350" w:type="dxa"/>
            <w:shd w:val="clear" w:color="000000" w:fill="FFFFFF"/>
            <w:vAlign w:val="center"/>
            <w:hideMark/>
          </w:tcPr>
          <w:p w14:paraId="51C2924B"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Mean (SD)</w:t>
            </w:r>
            <w:r w:rsidRPr="00E34839">
              <w:rPr>
                <w:rFonts w:ascii="Times New Roman" w:eastAsia="Times New Roman" w:hAnsi="Times New Roman"/>
                <w:b/>
                <w:bCs/>
                <w:sz w:val="24"/>
                <w:szCs w:val="24"/>
              </w:rPr>
              <w:br/>
              <w:t>or %</w:t>
            </w:r>
          </w:p>
        </w:tc>
        <w:tc>
          <w:tcPr>
            <w:tcW w:w="720" w:type="dxa"/>
            <w:shd w:val="clear" w:color="000000" w:fill="FFFFFF"/>
            <w:noWrap/>
            <w:vAlign w:val="center"/>
            <w:hideMark/>
          </w:tcPr>
          <w:p w14:paraId="30732429"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n</w:t>
            </w:r>
          </w:p>
        </w:tc>
        <w:tc>
          <w:tcPr>
            <w:tcW w:w="1350" w:type="dxa"/>
            <w:shd w:val="clear" w:color="000000" w:fill="FFFFFF"/>
            <w:vAlign w:val="center"/>
            <w:hideMark/>
          </w:tcPr>
          <w:p w14:paraId="4C3EF55C"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Mean (SD)</w:t>
            </w:r>
            <w:r w:rsidRPr="00E34839">
              <w:rPr>
                <w:rFonts w:ascii="Times New Roman" w:eastAsia="Times New Roman" w:hAnsi="Times New Roman"/>
                <w:b/>
                <w:bCs/>
                <w:sz w:val="24"/>
                <w:szCs w:val="24"/>
              </w:rPr>
              <w:br/>
              <w:t>or %</w:t>
            </w:r>
          </w:p>
        </w:tc>
        <w:tc>
          <w:tcPr>
            <w:tcW w:w="720" w:type="dxa"/>
            <w:shd w:val="clear" w:color="000000" w:fill="FFFFFF"/>
            <w:noWrap/>
            <w:vAlign w:val="center"/>
            <w:hideMark/>
          </w:tcPr>
          <w:p w14:paraId="2657BAAB"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n</w:t>
            </w:r>
          </w:p>
        </w:tc>
        <w:tc>
          <w:tcPr>
            <w:tcW w:w="1350" w:type="dxa"/>
            <w:shd w:val="clear" w:color="000000" w:fill="FFFFFF"/>
            <w:vAlign w:val="center"/>
            <w:hideMark/>
          </w:tcPr>
          <w:p w14:paraId="0EA0E959"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Mean (SD)</w:t>
            </w:r>
            <w:r w:rsidRPr="00E34839">
              <w:rPr>
                <w:rFonts w:ascii="Times New Roman" w:eastAsia="Times New Roman" w:hAnsi="Times New Roman"/>
                <w:b/>
                <w:bCs/>
                <w:sz w:val="24"/>
                <w:szCs w:val="24"/>
              </w:rPr>
              <w:br/>
              <w:t>or %</w:t>
            </w:r>
          </w:p>
        </w:tc>
        <w:tc>
          <w:tcPr>
            <w:tcW w:w="1080" w:type="dxa"/>
            <w:shd w:val="clear" w:color="000000" w:fill="FFFFFF"/>
            <w:noWrap/>
            <w:vAlign w:val="center"/>
            <w:hideMark/>
          </w:tcPr>
          <w:p w14:paraId="4E24A9C9"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p-value</w:t>
            </w:r>
            <w:r w:rsidRPr="00E34839">
              <w:rPr>
                <w:rFonts w:ascii="Times New Roman" w:eastAsia="Times New Roman" w:hAnsi="Times New Roman"/>
                <w:b/>
                <w:bCs/>
                <w:sz w:val="24"/>
                <w:szCs w:val="24"/>
                <w:vertAlign w:val="superscript"/>
              </w:rPr>
              <w:t>a</w:t>
            </w:r>
          </w:p>
        </w:tc>
      </w:tr>
      <w:tr w:rsidR="007A2FDA" w:rsidRPr="00E34839" w14:paraId="6A99AF64" w14:textId="77777777" w:rsidTr="00B4423E">
        <w:trPr>
          <w:trHeight w:val="282"/>
        </w:trPr>
        <w:tc>
          <w:tcPr>
            <w:tcW w:w="3516" w:type="dxa"/>
            <w:shd w:val="clear" w:color="000000" w:fill="FFFFFF"/>
            <w:noWrap/>
            <w:hideMark/>
          </w:tcPr>
          <w:p w14:paraId="60B3E9BA"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b/>
                <w:bCs/>
                <w:sz w:val="24"/>
                <w:szCs w:val="24"/>
              </w:rPr>
              <w:t>Gender</w:t>
            </w:r>
          </w:p>
        </w:tc>
        <w:tc>
          <w:tcPr>
            <w:tcW w:w="709" w:type="dxa"/>
            <w:shd w:val="clear" w:color="000000" w:fill="FFFFFF"/>
            <w:noWrap/>
            <w:hideMark/>
          </w:tcPr>
          <w:p w14:paraId="711A603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xml:space="preserve">         </w:t>
            </w:r>
          </w:p>
        </w:tc>
        <w:tc>
          <w:tcPr>
            <w:tcW w:w="1350" w:type="dxa"/>
            <w:shd w:val="clear" w:color="000000" w:fill="FFFFFF"/>
            <w:noWrap/>
            <w:hideMark/>
          </w:tcPr>
          <w:p w14:paraId="1BE9B0B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c>
          <w:tcPr>
            <w:tcW w:w="720" w:type="dxa"/>
            <w:shd w:val="clear" w:color="000000" w:fill="FFFFFF"/>
            <w:noWrap/>
            <w:hideMark/>
          </w:tcPr>
          <w:p w14:paraId="6F2D1FD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xml:space="preserve">         </w:t>
            </w:r>
          </w:p>
        </w:tc>
        <w:tc>
          <w:tcPr>
            <w:tcW w:w="1350" w:type="dxa"/>
            <w:shd w:val="clear" w:color="000000" w:fill="FFFFFF"/>
            <w:noWrap/>
            <w:hideMark/>
          </w:tcPr>
          <w:p w14:paraId="312B604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c>
          <w:tcPr>
            <w:tcW w:w="720" w:type="dxa"/>
            <w:shd w:val="clear" w:color="000000" w:fill="FFFFFF"/>
            <w:noWrap/>
            <w:hideMark/>
          </w:tcPr>
          <w:p w14:paraId="6818A63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xml:space="preserve">         </w:t>
            </w:r>
          </w:p>
        </w:tc>
        <w:tc>
          <w:tcPr>
            <w:tcW w:w="1350" w:type="dxa"/>
            <w:shd w:val="clear" w:color="000000" w:fill="FFFFFF"/>
            <w:noWrap/>
            <w:hideMark/>
          </w:tcPr>
          <w:p w14:paraId="14AD1E1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c>
          <w:tcPr>
            <w:tcW w:w="1080" w:type="dxa"/>
            <w:shd w:val="clear" w:color="000000" w:fill="FFFFFF"/>
            <w:noWrap/>
            <w:hideMark/>
          </w:tcPr>
          <w:p w14:paraId="506916B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r>
      <w:tr w:rsidR="007A2FDA" w:rsidRPr="00E34839" w14:paraId="310777BB" w14:textId="77777777" w:rsidTr="00B4423E">
        <w:trPr>
          <w:trHeight w:val="282"/>
        </w:trPr>
        <w:tc>
          <w:tcPr>
            <w:tcW w:w="3516" w:type="dxa"/>
            <w:shd w:val="clear" w:color="000000" w:fill="FFFFFF"/>
            <w:noWrap/>
            <w:hideMark/>
          </w:tcPr>
          <w:p w14:paraId="24EA76A8"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lastRenderedPageBreak/>
              <w:t>     Male</w:t>
            </w:r>
          </w:p>
        </w:tc>
        <w:tc>
          <w:tcPr>
            <w:tcW w:w="709" w:type="dxa"/>
            <w:shd w:val="clear" w:color="000000" w:fill="FFFFFF"/>
            <w:noWrap/>
            <w:hideMark/>
          </w:tcPr>
          <w:p w14:paraId="51D6D10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537</w:t>
            </w:r>
          </w:p>
        </w:tc>
        <w:tc>
          <w:tcPr>
            <w:tcW w:w="1350" w:type="dxa"/>
            <w:shd w:val="clear" w:color="000000" w:fill="FFFFFF"/>
            <w:noWrap/>
            <w:hideMark/>
          </w:tcPr>
          <w:p w14:paraId="391D52F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95%</w:t>
            </w:r>
          </w:p>
        </w:tc>
        <w:tc>
          <w:tcPr>
            <w:tcW w:w="720" w:type="dxa"/>
            <w:shd w:val="clear" w:color="000000" w:fill="FFFFFF"/>
            <w:noWrap/>
            <w:hideMark/>
          </w:tcPr>
          <w:p w14:paraId="350445F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270</w:t>
            </w:r>
          </w:p>
        </w:tc>
        <w:tc>
          <w:tcPr>
            <w:tcW w:w="1350" w:type="dxa"/>
            <w:shd w:val="clear" w:color="000000" w:fill="FFFFFF"/>
            <w:noWrap/>
            <w:hideMark/>
          </w:tcPr>
          <w:p w14:paraId="7FFBE63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94%</w:t>
            </w:r>
          </w:p>
        </w:tc>
        <w:tc>
          <w:tcPr>
            <w:tcW w:w="720" w:type="dxa"/>
            <w:shd w:val="clear" w:color="000000" w:fill="FFFFFF"/>
            <w:noWrap/>
            <w:hideMark/>
          </w:tcPr>
          <w:p w14:paraId="7DBBF0F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267</w:t>
            </w:r>
          </w:p>
        </w:tc>
        <w:tc>
          <w:tcPr>
            <w:tcW w:w="1350" w:type="dxa"/>
            <w:shd w:val="clear" w:color="000000" w:fill="FFFFFF"/>
            <w:noWrap/>
            <w:hideMark/>
          </w:tcPr>
          <w:p w14:paraId="2E185966"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96%</w:t>
            </w:r>
          </w:p>
        </w:tc>
        <w:tc>
          <w:tcPr>
            <w:tcW w:w="1080" w:type="dxa"/>
            <w:shd w:val="clear" w:color="000000" w:fill="FFFFFF"/>
            <w:noWrap/>
            <w:hideMark/>
          </w:tcPr>
          <w:p w14:paraId="772A68E8"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0.28</w:t>
            </w:r>
          </w:p>
        </w:tc>
      </w:tr>
      <w:tr w:rsidR="007A2FDA" w:rsidRPr="00E34839" w14:paraId="7203D338" w14:textId="77777777" w:rsidTr="00B4423E">
        <w:trPr>
          <w:trHeight w:val="282"/>
        </w:trPr>
        <w:tc>
          <w:tcPr>
            <w:tcW w:w="3516" w:type="dxa"/>
            <w:shd w:val="clear" w:color="000000" w:fill="FFFFFF"/>
            <w:noWrap/>
            <w:hideMark/>
          </w:tcPr>
          <w:p w14:paraId="068906B2"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Female</w:t>
            </w:r>
          </w:p>
        </w:tc>
        <w:tc>
          <w:tcPr>
            <w:tcW w:w="709" w:type="dxa"/>
            <w:shd w:val="clear" w:color="000000" w:fill="FFFFFF"/>
            <w:noWrap/>
            <w:hideMark/>
          </w:tcPr>
          <w:p w14:paraId="51D2924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25</w:t>
            </w:r>
          </w:p>
        </w:tc>
        <w:tc>
          <w:tcPr>
            <w:tcW w:w="1350" w:type="dxa"/>
            <w:shd w:val="clear" w:color="000000" w:fill="FFFFFF"/>
            <w:noWrap/>
            <w:hideMark/>
          </w:tcPr>
          <w:p w14:paraId="1641E5A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4%</w:t>
            </w:r>
          </w:p>
        </w:tc>
        <w:tc>
          <w:tcPr>
            <w:tcW w:w="720" w:type="dxa"/>
            <w:shd w:val="clear" w:color="000000" w:fill="FFFFFF"/>
            <w:noWrap/>
            <w:hideMark/>
          </w:tcPr>
          <w:p w14:paraId="79137B1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14</w:t>
            </w:r>
          </w:p>
        </w:tc>
        <w:tc>
          <w:tcPr>
            <w:tcW w:w="1350" w:type="dxa"/>
            <w:shd w:val="clear" w:color="000000" w:fill="FFFFFF"/>
            <w:noWrap/>
            <w:hideMark/>
          </w:tcPr>
          <w:p w14:paraId="7B675D7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w:t>
            </w:r>
          </w:p>
        </w:tc>
        <w:tc>
          <w:tcPr>
            <w:tcW w:w="720" w:type="dxa"/>
            <w:shd w:val="clear" w:color="000000" w:fill="FFFFFF"/>
            <w:noWrap/>
            <w:hideMark/>
          </w:tcPr>
          <w:p w14:paraId="47791B7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11</w:t>
            </w:r>
          </w:p>
        </w:tc>
        <w:tc>
          <w:tcPr>
            <w:tcW w:w="1350" w:type="dxa"/>
            <w:shd w:val="clear" w:color="000000" w:fill="FFFFFF"/>
            <w:noWrap/>
            <w:hideMark/>
          </w:tcPr>
          <w:p w14:paraId="0C1F3C2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4%</w:t>
            </w:r>
          </w:p>
        </w:tc>
        <w:tc>
          <w:tcPr>
            <w:tcW w:w="1080" w:type="dxa"/>
            <w:shd w:val="clear" w:color="000000" w:fill="FFFFFF"/>
            <w:noWrap/>
            <w:hideMark/>
          </w:tcPr>
          <w:p w14:paraId="2552BC0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0.59</w:t>
            </w:r>
          </w:p>
        </w:tc>
      </w:tr>
      <w:tr w:rsidR="007A2FDA" w:rsidRPr="00E34839" w14:paraId="27A924A7" w14:textId="77777777" w:rsidTr="00B4423E">
        <w:trPr>
          <w:trHeight w:val="282"/>
        </w:trPr>
        <w:tc>
          <w:tcPr>
            <w:tcW w:w="3516" w:type="dxa"/>
            <w:shd w:val="clear" w:color="000000" w:fill="FFFFFF"/>
            <w:noWrap/>
            <w:hideMark/>
          </w:tcPr>
          <w:p w14:paraId="17CB0F85"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Transgender</w:t>
            </w:r>
          </w:p>
        </w:tc>
        <w:tc>
          <w:tcPr>
            <w:tcW w:w="709" w:type="dxa"/>
            <w:shd w:val="clear" w:color="000000" w:fill="FFFFFF"/>
            <w:noWrap/>
            <w:hideMark/>
          </w:tcPr>
          <w:p w14:paraId="641F24A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w:t>
            </w:r>
          </w:p>
        </w:tc>
        <w:tc>
          <w:tcPr>
            <w:tcW w:w="1350" w:type="dxa"/>
            <w:shd w:val="clear" w:color="000000" w:fill="FFFFFF"/>
            <w:noWrap/>
            <w:hideMark/>
          </w:tcPr>
          <w:p w14:paraId="19CEE60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720" w:type="dxa"/>
            <w:shd w:val="clear" w:color="000000" w:fill="FFFFFF"/>
            <w:noWrap/>
            <w:hideMark/>
          </w:tcPr>
          <w:p w14:paraId="315A701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w:t>
            </w:r>
          </w:p>
        </w:tc>
        <w:tc>
          <w:tcPr>
            <w:tcW w:w="1350" w:type="dxa"/>
            <w:shd w:val="clear" w:color="000000" w:fill="FFFFFF"/>
            <w:noWrap/>
            <w:hideMark/>
          </w:tcPr>
          <w:p w14:paraId="758AA68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720" w:type="dxa"/>
            <w:shd w:val="clear" w:color="000000" w:fill="FFFFFF"/>
            <w:noWrap/>
            <w:hideMark/>
          </w:tcPr>
          <w:p w14:paraId="63244FA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w:t>
            </w:r>
          </w:p>
        </w:tc>
        <w:tc>
          <w:tcPr>
            <w:tcW w:w="1350" w:type="dxa"/>
            <w:shd w:val="clear" w:color="000000" w:fill="FFFFFF"/>
            <w:noWrap/>
            <w:hideMark/>
          </w:tcPr>
          <w:p w14:paraId="0310B12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w:t>
            </w:r>
          </w:p>
        </w:tc>
        <w:tc>
          <w:tcPr>
            <w:tcW w:w="1080" w:type="dxa"/>
            <w:shd w:val="clear" w:color="000000" w:fill="FFFFFF"/>
            <w:noWrap/>
            <w:hideMark/>
          </w:tcPr>
          <w:p w14:paraId="326A00B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N/A</w:t>
            </w:r>
          </w:p>
        </w:tc>
      </w:tr>
      <w:tr w:rsidR="007A2FDA" w:rsidRPr="00E34839" w14:paraId="25894B9F" w14:textId="77777777" w:rsidTr="00B4423E">
        <w:trPr>
          <w:trHeight w:val="282"/>
        </w:trPr>
        <w:tc>
          <w:tcPr>
            <w:tcW w:w="3516" w:type="dxa"/>
            <w:shd w:val="clear" w:color="000000" w:fill="FFFFFF"/>
            <w:noWrap/>
            <w:hideMark/>
          </w:tcPr>
          <w:p w14:paraId="1EEFD471"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Unknown</w:t>
            </w:r>
          </w:p>
        </w:tc>
        <w:tc>
          <w:tcPr>
            <w:tcW w:w="709" w:type="dxa"/>
            <w:shd w:val="clear" w:color="000000" w:fill="FFFFFF"/>
            <w:noWrap/>
            <w:hideMark/>
          </w:tcPr>
          <w:p w14:paraId="71B5A83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1350" w:type="dxa"/>
            <w:shd w:val="clear" w:color="000000" w:fill="FFFFFF"/>
            <w:noWrap/>
            <w:hideMark/>
          </w:tcPr>
          <w:p w14:paraId="610477B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720" w:type="dxa"/>
            <w:shd w:val="clear" w:color="000000" w:fill="FFFFFF"/>
            <w:noWrap/>
            <w:hideMark/>
          </w:tcPr>
          <w:p w14:paraId="03727B6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1350" w:type="dxa"/>
            <w:shd w:val="clear" w:color="000000" w:fill="FFFFFF"/>
            <w:noWrap/>
            <w:hideMark/>
          </w:tcPr>
          <w:p w14:paraId="59F608C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720" w:type="dxa"/>
            <w:shd w:val="clear" w:color="000000" w:fill="FFFFFF"/>
            <w:noWrap/>
            <w:hideMark/>
          </w:tcPr>
          <w:p w14:paraId="4EBB574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w:t>
            </w:r>
          </w:p>
        </w:tc>
        <w:tc>
          <w:tcPr>
            <w:tcW w:w="1350" w:type="dxa"/>
            <w:shd w:val="clear" w:color="000000" w:fill="FFFFFF"/>
            <w:noWrap/>
            <w:hideMark/>
          </w:tcPr>
          <w:p w14:paraId="0410970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w:t>
            </w:r>
          </w:p>
        </w:tc>
        <w:tc>
          <w:tcPr>
            <w:tcW w:w="1080" w:type="dxa"/>
            <w:shd w:val="clear" w:color="000000" w:fill="FFFFFF"/>
            <w:noWrap/>
            <w:hideMark/>
          </w:tcPr>
          <w:p w14:paraId="0B7F165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N/A</w:t>
            </w:r>
          </w:p>
        </w:tc>
      </w:tr>
      <w:tr w:rsidR="007A2FDA" w:rsidRPr="00E34839" w14:paraId="6AD4E6FF" w14:textId="77777777" w:rsidTr="00B4423E">
        <w:trPr>
          <w:trHeight w:val="282"/>
        </w:trPr>
        <w:tc>
          <w:tcPr>
            <w:tcW w:w="3516" w:type="dxa"/>
            <w:shd w:val="clear" w:color="000000" w:fill="FFFFFF"/>
            <w:noWrap/>
            <w:hideMark/>
          </w:tcPr>
          <w:p w14:paraId="1F26CCD5"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b/>
                <w:bCs/>
                <w:sz w:val="24"/>
                <w:szCs w:val="24"/>
              </w:rPr>
              <w:t>Race</w:t>
            </w:r>
          </w:p>
        </w:tc>
        <w:tc>
          <w:tcPr>
            <w:tcW w:w="709" w:type="dxa"/>
            <w:shd w:val="clear" w:color="000000" w:fill="FFFFFF"/>
            <w:noWrap/>
            <w:hideMark/>
          </w:tcPr>
          <w:p w14:paraId="2E8CD87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xml:space="preserve">         </w:t>
            </w:r>
          </w:p>
        </w:tc>
        <w:tc>
          <w:tcPr>
            <w:tcW w:w="1350" w:type="dxa"/>
            <w:shd w:val="clear" w:color="000000" w:fill="FFFFFF"/>
            <w:noWrap/>
            <w:hideMark/>
          </w:tcPr>
          <w:p w14:paraId="6C58A22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c>
          <w:tcPr>
            <w:tcW w:w="720" w:type="dxa"/>
            <w:shd w:val="clear" w:color="000000" w:fill="FFFFFF"/>
            <w:noWrap/>
            <w:hideMark/>
          </w:tcPr>
          <w:p w14:paraId="1F5154A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xml:space="preserve">         </w:t>
            </w:r>
          </w:p>
        </w:tc>
        <w:tc>
          <w:tcPr>
            <w:tcW w:w="1350" w:type="dxa"/>
            <w:shd w:val="clear" w:color="000000" w:fill="FFFFFF"/>
            <w:noWrap/>
            <w:hideMark/>
          </w:tcPr>
          <w:p w14:paraId="0E28B9F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c>
          <w:tcPr>
            <w:tcW w:w="720" w:type="dxa"/>
            <w:shd w:val="clear" w:color="000000" w:fill="FFFFFF"/>
            <w:noWrap/>
            <w:hideMark/>
          </w:tcPr>
          <w:p w14:paraId="4B73473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xml:space="preserve">         </w:t>
            </w:r>
          </w:p>
        </w:tc>
        <w:tc>
          <w:tcPr>
            <w:tcW w:w="1350" w:type="dxa"/>
            <w:shd w:val="clear" w:color="000000" w:fill="FFFFFF"/>
            <w:noWrap/>
            <w:hideMark/>
          </w:tcPr>
          <w:p w14:paraId="208101C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c>
          <w:tcPr>
            <w:tcW w:w="1080" w:type="dxa"/>
            <w:shd w:val="clear" w:color="000000" w:fill="FFFFFF"/>
            <w:noWrap/>
            <w:hideMark/>
          </w:tcPr>
          <w:p w14:paraId="102EB4A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 </w:t>
            </w:r>
          </w:p>
        </w:tc>
      </w:tr>
      <w:tr w:rsidR="007A2FDA" w:rsidRPr="00E34839" w14:paraId="049E80B1" w14:textId="77777777" w:rsidTr="00B4423E">
        <w:trPr>
          <w:trHeight w:val="282"/>
        </w:trPr>
        <w:tc>
          <w:tcPr>
            <w:tcW w:w="3516" w:type="dxa"/>
            <w:shd w:val="clear" w:color="000000" w:fill="FFFFFF"/>
            <w:noWrap/>
            <w:hideMark/>
          </w:tcPr>
          <w:p w14:paraId="04AEA24D"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Caucasian</w:t>
            </w:r>
          </w:p>
        </w:tc>
        <w:tc>
          <w:tcPr>
            <w:tcW w:w="709" w:type="dxa"/>
            <w:shd w:val="clear" w:color="000000" w:fill="FFFFFF"/>
            <w:noWrap/>
            <w:hideMark/>
          </w:tcPr>
          <w:p w14:paraId="3A95198C"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314</w:t>
            </w:r>
          </w:p>
        </w:tc>
        <w:tc>
          <w:tcPr>
            <w:tcW w:w="1350" w:type="dxa"/>
            <w:shd w:val="clear" w:color="000000" w:fill="FFFFFF"/>
            <w:noWrap/>
            <w:hideMark/>
          </w:tcPr>
          <w:p w14:paraId="0501E4D5"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56%</w:t>
            </w:r>
          </w:p>
        </w:tc>
        <w:tc>
          <w:tcPr>
            <w:tcW w:w="720" w:type="dxa"/>
            <w:shd w:val="clear" w:color="000000" w:fill="FFFFFF"/>
            <w:noWrap/>
            <w:hideMark/>
          </w:tcPr>
          <w:p w14:paraId="34B4721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158</w:t>
            </w:r>
          </w:p>
        </w:tc>
        <w:tc>
          <w:tcPr>
            <w:tcW w:w="1350" w:type="dxa"/>
            <w:shd w:val="clear" w:color="000000" w:fill="FFFFFF"/>
            <w:noWrap/>
            <w:hideMark/>
          </w:tcPr>
          <w:p w14:paraId="098A4E8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55%</w:t>
            </w:r>
          </w:p>
        </w:tc>
        <w:tc>
          <w:tcPr>
            <w:tcW w:w="720" w:type="dxa"/>
            <w:shd w:val="clear" w:color="000000" w:fill="FFFFFF"/>
            <w:noWrap/>
            <w:hideMark/>
          </w:tcPr>
          <w:p w14:paraId="19F346E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156</w:t>
            </w:r>
          </w:p>
        </w:tc>
        <w:tc>
          <w:tcPr>
            <w:tcW w:w="1350" w:type="dxa"/>
            <w:shd w:val="clear" w:color="000000" w:fill="FFFFFF"/>
            <w:noWrap/>
            <w:hideMark/>
          </w:tcPr>
          <w:p w14:paraId="24F46FDA"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56%</w:t>
            </w:r>
          </w:p>
        </w:tc>
        <w:tc>
          <w:tcPr>
            <w:tcW w:w="1080" w:type="dxa"/>
            <w:shd w:val="clear" w:color="000000" w:fill="FFFFFF"/>
            <w:noWrap/>
            <w:hideMark/>
          </w:tcPr>
          <w:p w14:paraId="5073C6C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0.80</w:t>
            </w:r>
          </w:p>
        </w:tc>
      </w:tr>
      <w:tr w:rsidR="007A2FDA" w:rsidRPr="00E34839" w14:paraId="051A26EB" w14:textId="77777777" w:rsidTr="00B4423E">
        <w:trPr>
          <w:trHeight w:val="282"/>
        </w:trPr>
        <w:tc>
          <w:tcPr>
            <w:tcW w:w="3516" w:type="dxa"/>
            <w:shd w:val="clear" w:color="000000" w:fill="FFFFFF"/>
            <w:noWrap/>
            <w:hideMark/>
          </w:tcPr>
          <w:p w14:paraId="4FBBAE16"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African American</w:t>
            </w:r>
          </w:p>
        </w:tc>
        <w:tc>
          <w:tcPr>
            <w:tcW w:w="709" w:type="dxa"/>
            <w:shd w:val="clear" w:color="000000" w:fill="FFFFFF"/>
            <w:noWrap/>
            <w:hideMark/>
          </w:tcPr>
          <w:p w14:paraId="6E126D2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112</w:t>
            </w:r>
          </w:p>
        </w:tc>
        <w:tc>
          <w:tcPr>
            <w:tcW w:w="1350" w:type="dxa"/>
            <w:shd w:val="clear" w:color="000000" w:fill="FFFFFF"/>
            <w:noWrap/>
            <w:hideMark/>
          </w:tcPr>
          <w:p w14:paraId="53F1CE2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20%</w:t>
            </w:r>
          </w:p>
        </w:tc>
        <w:tc>
          <w:tcPr>
            <w:tcW w:w="720" w:type="dxa"/>
            <w:shd w:val="clear" w:color="000000" w:fill="FFFFFF"/>
            <w:noWrap/>
            <w:hideMark/>
          </w:tcPr>
          <w:p w14:paraId="7E7F74E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67</w:t>
            </w:r>
          </w:p>
        </w:tc>
        <w:tc>
          <w:tcPr>
            <w:tcW w:w="1350" w:type="dxa"/>
            <w:shd w:val="clear" w:color="000000" w:fill="FFFFFF"/>
            <w:noWrap/>
            <w:hideMark/>
          </w:tcPr>
          <w:p w14:paraId="7AB5AD7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23%</w:t>
            </w:r>
          </w:p>
        </w:tc>
        <w:tc>
          <w:tcPr>
            <w:tcW w:w="720" w:type="dxa"/>
            <w:shd w:val="clear" w:color="000000" w:fill="FFFFFF"/>
            <w:noWrap/>
            <w:hideMark/>
          </w:tcPr>
          <w:p w14:paraId="26CCBAB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45</w:t>
            </w:r>
          </w:p>
        </w:tc>
        <w:tc>
          <w:tcPr>
            <w:tcW w:w="1350" w:type="dxa"/>
            <w:shd w:val="clear" w:color="000000" w:fill="FFFFFF"/>
            <w:noWrap/>
            <w:hideMark/>
          </w:tcPr>
          <w:p w14:paraId="172414D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16%</w:t>
            </w:r>
          </w:p>
        </w:tc>
        <w:tc>
          <w:tcPr>
            <w:tcW w:w="1080" w:type="dxa"/>
            <w:shd w:val="clear" w:color="000000" w:fill="FFFFFF"/>
            <w:noWrap/>
            <w:hideMark/>
          </w:tcPr>
          <w:p w14:paraId="5E412AF7"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0.03</w:t>
            </w:r>
          </w:p>
        </w:tc>
      </w:tr>
      <w:tr w:rsidR="007A2FDA" w:rsidRPr="00E34839" w14:paraId="7A298CEC" w14:textId="77777777" w:rsidTr="00B4423E">
        <w:trPr>
          <w:trHeight w:val="282"/>
        </w:trPr>
        <w:tc>
          <w:tcPr>
            <w:tcW w:w="3516" w:type="dxa"/>
            <w:shd w:val="clear" w:color="000000" w:fill="FFFFFF"/>
            <w:noWrap/>
            <w:hideMark/>
          </w:tcPr>
          <w:p w14:paraId="5753A909"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Asian/Pacific Islander</w:t>
            </w:r>
          </w:p>
        </w:tc>
        <w:tc>
          <w:tcPr>
            <w:tcW w:w="709" w:type="dxa"/>
            <w:shd w:val="clear" w:color="000000" w:fill="FFFFFF"/>
            <w:noWrap/>
            <w:hideMark/>
          </w:tcPr>
          <w:p w14:paraId="3F88A9CB"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57</w:t>
            </w:r>
          </w:p>
        </w:tc>
        <w:tc>
          <w:tcPr>
            <w:tcW w:w="1350" w:type="dxa"/>
            <w:shd w:val="clear" w:color="000000" w:fill="FFFFFF"/>
            <w:noWrap/>
            <w:hideMark/>
          </w:tcPr>
          <w:p w14:paraId="78E69D5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10%</w:t>
            </w:r>
          </w:p>
        </w:tc>
        <w:tc>
          <w:tcPr>
            <w:tcW w:w="720" w:type="dxa"/>
            <w:shd w:val="clear" w:color="000000" w:fill="FFFFFF"/>
            <w:noWrap/>
            <w:hideMark/>
          </w:tcPr>
          <w:p w14:paraId="422E450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18</w:t>
            </w:r>
          </w:p>
        </w:tc>
        <w:tc>
          <w:tcPr>
            <w:tcW w:w="1350" w:type="dxa"/>
            <w:shd w:val="clear" w:color="000000" w:fill="FFFFFF"/>
            <w:noWrap/>
            <w:hideMark/>
          </w:tcPr>
          <w:p w14:paraId="041C0414"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6%</w:t>
            </w:r>
          </w:p>
        </w:tc>
        <w:tc>
          <w:tcPr>
            <w:tcW w:w="720" w:type="dxa"/>
            <w:shd w:val="clear" w:color="000000" w:fill="FFFFFF"/>
            <w:noWrap/>
            <w:hideMark/>
          </w:tcPr>
          <w:p w14:paraId="41D52C8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39</w:t>
            </w:r>
          </w:p>
        </w:tc>
        <w:tc>
          <w:tcPr>
            <w:tcW w:w="1350" w:type="dxa"/>
            <w:shd w:val="clear" w:color="000000" w:fill="FFFFFF"/>
            <w:noWrap/>
            <w:hideMark/>
          </w:tcPr>
          <w:p w14:paraId="2A196EB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14%</w:t>
            </w:r>
          </w:p>
        </w:tc>
        <w:tc>
          <w:tcPr>
            <w:tcW w:w="1080" w:type="dxa"/>
            <w:shd w:val="clear" w:color="000000" w:fill="FFFFFF"/>
            <w:noWrap/>
            <w:hideMark/>
          </w:tcPr>
          <w:p w14:paraId="2CBA17A3" w14:textId="77777777" w:rsidR="007A2FDA" w:rsidRPr="00E34839" w:rsidRDefault="007A2FDA" w:rsidP="00A319A0">
            <w:pPr>
              <w:spacing w:after="0" w:line="480" w:lineRule="auto"/>
              <w:jc w:val="center"/>
              <w:rPr>
                <w:rFonts w:ascii="Times New Roman" w:eastAsia="Times New Roman" w:hAnsi="Times New Roman"/>
                <w:b/>
                <w:bCs/>
                <w:sz w:val="24"/>
                <w:szCs w:val="24"/>
              </w:rPr>
            </w:pPr>
            <w:r w:rsidRPr="00E34839">
              <w:rPr>
                <w:rFonts w:ascii="Times New Roman" w:eastAsia="Times New Roman" w:hAnsi="Times New Roman"/>
                <w:b/>
                <w:bCs/>
                <w:sz w:val="24"/>
                <w:szCs w:val="24"/>
              </w:rPr>
              <w:t>&lt;.01</w:t>
            </w:r>
          </w:p>
        </w:tc>
      </w:tr>
      <w:tr w:rsidR="007A2FDA" w:rsidRPr="00E34839" w14:paraId="19EBF157" w14:textId="77777777" w:rsidTr="00B4423E">
        <w:trPr>
          <w:trHeight w:val="282"/>
        </w:trPr>
        <w:tc>
          <w:tcPr>
            <w:tcW w:w="3516" w:type="dxa"/>
            <w:shd w:val="clear" w:color="000000" w:fill="FFFFFF"/>
            <w:noWrap/>
            <w:hideMark/>
          </w:tcPr>
          <w:p w14:paraId="2710293B"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Hispanic</w:t>
            </w:r>
          </w:p>
        </w:tc>
        <w:tc>
          <w:tcPr>
            <w:tcW w:w="709" w:type="dxa"/>
            <w:shd w:val="clear" w:color="000000" w:fill="FFFFFF"/>
            <w:noWrap/>
            <w:hideMark/>
          </w:tcPr>
          <w:p w14:paraId="320A7AB3"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55</w:t>
            </w:r>
          </w:p>
        </w:tc>
        <w:tc>
          <w:tcPr>
            <w:tcW w:w="1350" w:type="dxa"/>
            <w:shd w:val="clear" w:color="000000" w:fill="FFFFFF"/>
            <w:noWrap/>
            <w:hideMark/>
          </w:tcPr>
          <w:p w14:paraId="5711FCB1"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10%</w:t>
            </w:r>
          </w:p>
        </w:tc>
        <w:tc>
          <w:tcPr>
            <w:tcW w:w="720" w:type="dxa"/>
            <w:shd w:val="clear" w:color="000000" w:fill="FFFFFF"/>
            <w:noWrap/>
            <w:hideMark/>
          </w:tcPr>
          <w:p w14:paraId="6818001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29</w:t>
            </w:r>
          </w:p>
        </w:tc>
        <w:tc>
          <w:tcPr>
            <w:tcW w:w="1350" w:type="dxa"/>
            <w:shd w:val="clear" w:color="000000" w:fill="FFFFFF"/>
            <w:noWrap/>
            <w:hideMark/>
          </w:tcPr>
          <w:p w14:paraId="7BC7905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10%</w:t>
            </w:r>
          </w:p>
        </w:tc>
        <w:tc>
          <w:tcPr>
            <w:tcW w:w="720" w:type="dxa"/>
            <w:shd w:val="clear" w:color="000000" w:fill="FFFFFF"/>
            <w:noWrap/>
            <w:hideMark/>
          </w:tcPr>
          <w:p w14:paraId="31F9900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26</w:t>
            </w:r>
          </w:p>
        </w:tc>
        <w:tc>
          <w:tcPr>
            <w:tcW w:w="1350" w:type="dxa"/>
            <w:shd w:val="clear" w:color="000000" w:fill="FFFFFF"/>
            <w:noWrap/>
            <w:hideMark/>
          </w:tcPr>
          <w:p w14:paraId="4E184E5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9%</w:t>
            </w:r>
          </w:p>
        </w:tc>
        <w:tc>
          <w:tcPr>
            <w:tcW w:w="1080" w:type="dxa"/>
            <w:shd w:val="clear" w:color="000000" w:fill="FFFFFF"/>
            <w:noWrap/>
            <w:hideMark/>
          </w:tcPr>
          <w:p w14:paraId="15813C1D"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0.76</w:t>
            </w:r>
          </w:p>
        </w:tc>
      </w:tr>
      <w:tr w:rsidR="007A2FDA" w:rsidRPr="00E34839" w14:paraId="2C234E93" w14:textId="77777777" w:rsidTr="00B4423E">
        <w:trPr>
          <w:trHeight w:val="282"/>
        </w:trPr>
        <w:tc>
          <w:tcPr>
            <w:tcW w:w="3516" w:type="dxa"/>
            <w:shd w:val="clear" w:color="000000" w:fill="FFFFFF"/>
            <w:noWrap/>
            <w:hideMark/>
          </w:tcPr>
          <w:p w14:paraId="0B96510E"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Native American/First Nations</w:t>
            </w:r>
          </w:p>
        </w:tc>
        <w:tc>
          <w:tcPr>
            <w:tcW w:w="709" w:type="dxa"/>
            <w:shd w:val="clear" w:color="000000" w:fill="FFFFFF"/>
            <w:noWrap/>
            <w:hideMark/>
          </w:tcPr>
          <w:p w14:paraId="20B02D47"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6</w:t>
            </w:r>
          </w:p>
        </w:tc>
        <w:tc>
          <w:tcPr>
            <w:tcW w:w="1350" w:type="dxa"/>
            <w:shd w:val="clear" w:color="000000" w:fill="FFFFFF"/>
            <w:noWrap/>
            <w:hideMark/>
          </w:tcPr>
          <w:p w14:paraId="21C5B03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720" w:type="dxa"/>
            <w:shd w:val="clear" w:color="000000" w:fill="FFFFFF"/>
            <w:noWrap/>
            <w:hideMark/>
          </w:tcPr>
          <w:p w14:paraId="380538D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3</w:t>
            </w:r>
          </w:p>
        </w:tc>
        <w:tc>
          <w:tcPr>
            <w:tcW w:w="1350" w:type="dxa"/>
            <w:shd w:val="clear" w:color="000000" w:fill="FFFFFF"/>
            <w:noWrap/>
            <w:hideMark/>
          </w:tcPr>
          <w:p w14:paraId="3B637A2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720" w:type="dxa"/>
            <w:shd w:val="clear" w:color="000000" w:fill="FFFFFF"/>
            <w:noWrap/>
            <w:hideMark/>
          </w:tcPr>
          <w:p w14:paraId="725244B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3</w:t>
            </w:r>
          </w:p>
        </w:tc>
        <w:tc>
          <w:tcPr>
            <w:tcW w:w="1350" w:type="dxa"/>
            <w:shd w:val="clear" w:color="000000" w:fill="FFFFFF"/>
            <w:noWrap/>
            <w:hideMark/>
          </w:tcPr>
          <w:p w14:paraId="592422A9"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1080" w:type="dxa"/>
            <w:shd w:val="clear" w:color="000000" w:fill="FFFFFF"/>
            <w:noWrap/>
            <w:hideMark/>
          </w:tcPr>
          <w:p w14:paraId="5A528E2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N/A</w:t>
            </w:r>
          </w:p>
        </w:tc>
      </w:tr>
      <w:tr w:rsidR="007A2FDA" w:rsidRPr="009B56C0" w14:paraId="04F192E3" w14:textId="77777777" w:rsidTr="00B4423E">
        <w:trPr>
          <w:trHeight w:val="282"/>
        </w:trPr>
        <w:tc>
          <w:tcPr>
            <w:tcW w:w="3516" w:type="dxa"/>
            <w:shd w:val="clear" w:color="000000" w:fill="FFFFFF"/>
            <w:noWrap/>
            <w:hideMark/>
          </w:tcPr>
          <w:p w14:paraId="618A14EC" w14:textId="77777777" w:rsidR="007A2FDA" w:rsidRPr="00E34839" w:rsidRDefault="007A2FDA" w:rsidP="00A319A0">
            <w:pPr>
              <w:spacing w:after="0" w:line="480" w:lineRule="auto"/>
              <w:rPr>
                <w:rFonts w:ascii="Times New Roman" w:eastAsia="Times New Roman" w:hAnsi="Times New Roman"/>
                <w:sz w:val="24"/>
                <w:szCs w:val="24"/>
              </w:rPr>
            </w:pPr>
            <w:r w:rsidRPr="00E34839">
              <w:rPr>
                <w:rFonts w:ascii="Times New Roman" w:eastAsia="Times New Roman" w:hAnsi="Times New Roman"/>
                <w:sz w:val="24"/>
                <w:szCs w:val="24"/>
              </w:rPr>
              <w:t>     Mixed/More Than One Race</w:t>
            </w:r>
          </w:p>
        </w:tc>
        <w:tc>
          <w:tcPr>
            <w:tcW w:w="709" w:type="dxa"/>
            <w:shd w:val="clear" w:color="000000" w:fill="FFFFFF"/>
            <w:noWrap/>
            <w:hideMark/>
          </w:tcPr>
          <w:p w14:paraId="0951926E"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2</w:t>
            </w:r>
          </w:p>
        </w:tc>
        <w:tc>
          <w:tcPr>
            <w:tcW w:w="1350" w:type="dxa"/>
            <w:shd w:val="clear" w:color="000000" w:fill="FFFFFF"/>
            <w:noWrap/>
            <w:hideMark/>
          </w:tcPr>
          <w:p w14:paraId="196B40A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720" w:type="dxa"/>
            <w:shd w:val="clear" w:color="000000" w:fill="FFFFFF"/>
            <w:noWrap/>
            <w:hideMark/>
          </w:tcPr>
          <w:p w14:paraId="429B42F2"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1350" w:type="dxa"/>
            <w:shd w:val="clear" w:color="000000" w:fill="FFFFFF"/>
            <w:noWrap/>
            <w:hideMark/>
          </w:tcPr>
          <w:p w14:paraId="59640B5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720" w:type="dxa"/>
            <w:shd w:val="clear" w:color="000000" w:fill="FFFFFF"/>
            <w:noWrap/>
            <w:hideMark/>
          </w:tcPr>
          <w:p w14:paraId="6E12EE40"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1</w:t>
            </w:r>
          </w:p>
        </w:tc>
        <w:tc>
          <w:tcPr>
            <w:tcW w:w="1350" w:type="dxa"/>
            <w:shd w:val="clear" w:color="000000" w:fill="FFFFFF"/>
            <w:noWrap/>
            <w:hideMark/>
          </w:tcPr>
          <w:p w14:paraId="674B068F" w14:textId="77777777" w:rsidR="007A2FDA" w:rsidRPr="00E34839"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&lt;1%</w:t>
            </w:r>
          </w:p>
        </w:tc>
        <w:tc>
          <w:tcPr>
            <w:tcW w:w="1080" w:type="dxa"/>
            <w:shd w:val="clear" w:color="000000" w:fill="FFFFFF"/>
            <w:noWrap/>
            <w:hideMark/>
          </w:tcPr>
          <w:p w14:paraId="444778C9" w14:textId="77777777" w:rsidR="007A2FDA" w:rsidRPr="009B56C0" w:rsidRDefault="007A2FDA" w:rsidP="00A319A0">
            <w:pPr>
              <w:spacing w:after="0" w:line="480" w:lineRule="auto"/>
              <w:jc w:val="center"/>
              <w:rPr>
                <w:rFonts w:ascii="Times New Roman" w:eastAsia="Times New Roman" w:hAnsi="Times New Roman"/>
                <w:sz w:val="24"/>
                <w:szCs w:val="24"/>
              </w:rPr>
            </w:pPr>
            <w:r w:rsidRPr="00E34839">
              <w:rPr>
                <w:rFonts w:ascii="Times New Roman" w:eastAsia="Times New Roman" w:hAnsi="Times New Roman"/>
                <w:sz w:val="24"/>
                <w:szCs w:val="24"/>
              </w:rPr>
              <w:t>N/A</w:t>
            </w:r>
          </w:p>
        </w:tc>
      </w:tr>
      <w:tr w:rsidR="007A2FDA" w:rsidRPr="009B56C0" w14:paraId="28BA20CE" w14:textId="77777777" w:rsidTr="00B4423E">
        <w:trPr>
          <w:trHeight w:val="282"/>
        </w:trPr>
        <w:tc>
          <w:tcPr>
            <w:tcW w:w="3516" w:type="dxa"/>
            <w:shd w:val="clear" w:color="000000" w:fill="FFFFFF"/>
            <w:noWrap/>
            <w:hideMark/>
          </w:tcPr>
          <w:p w14:paraId="429CB61A"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Unknown</w:t>
            </w:r>
          </w:p>
        </w:tc>
        <w:tc>
          <w:tcPr>
            <w:tcW w:w="709" w:type="dxa"/>
            <w:shd w:val="clear" w:color="000000" w:fill="FFFFFF"/>
            <w:noWrap/>
            <w:hideMark/>
          </w:tcPr>
          <w:p w14:paraId="1102E0A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19</w:t>
            </w:r>
          </w:p>
        </w:tc>
        <w:tc>
          <w:tcPr>
            <w:tcW w:w="1350" w:type="dxa"/>
            <w:shd w:val="clear" w:color="000000" w:fill="FFFFFF"/>
            <w:noWrap/>
            <w:hideMark/>
          </w:tcPr>
          <w:p w14:paraId="3671655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720" w:type="dxa"/>
            <w:shd w:val="clear" w:color="000000" w:fill="FFFFFF"/>
            <w:noWrap/>
            <w:hideMark/>
          </w:tcPr>
          <w:p w14:paraId="374ACD4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11</w:t>
            </w:r>
          </w:p>
        </w:tc>
        <w:tc>
          <w:tcPr>
            <w:tcW w:w="1350" w:type="dxa"/>
            <w:shd w:val="clear" w:color="000000" w:fill="FFFFFF"/>
            <w:noWrap/>
            <w:hideMark/>
          </w:tcPr>
          <w:p w14:paraId="4BB1AF2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w:t>
            </w:r>
          </w:p>
        </w:tc>
        <w:tc>
          <w:tcPr>
            <w:tcW w:w="720" w:type="dxa"/>
            <w:shd w:val="clear" w:color="000000" w:fill="FFFFFF"/>
            <w:noWrap/>
            <w:hideMark/>
          </w:tcPr>
          <w:p w14:paraId="7A9931E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w:t>
            </w:r>
          </w:p>
        </w:tc>
        <w:tc>
          <w:tcPr>
            <w:tcW w:w="1350" w:type="dxa"/>
            <w:shd w:val="clear" w:color="000000" w:fill="FFFFFF"/>
            <w:noWrap/>
            <w:hideMark/>
          </w:tcPr>
          <w:p w14:paraId="621C306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1080" w:type="dxa"/>
            <w:shd w:val="clear" w:color="000000" w:fill="FFFFFF"/>
            <w:noWrap/>
            <w:hideMark/>
          </w:tcPr>
          <w:p w14:paraId="6E78BB6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0.53</w:t>
            </w:r>
          </w:p>
        </w:tc>
      </w:tr>
      <w:tr w:rsidR="007A2FDA" w:rsidRPr="009B56C0" w14:paraId="49C5C7B2" w14:textId="77777777" w:rsidTr="00B4423E">
        <w:trPr>
          <w:trHeight w:val="282"/>
        </w:trPr>
        <w:tc>
          <w:tcPr>
            <w:tcW w:w="3516" w:type="dxa"/>
            <w:shd w:val="clear" w:color="000000" w:fill="FFFFFF"/>
            <w:noWrap/>
            <w:hideMark/>
          </w:tcPr>
          <w:p w14:paraId="07895648"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t>Age</w:t>
            </w:r>
          </w:p>
        </w:tc>
        <w:tc>
          <w:tcPr>
            <w:tcW w:w="709" w:type="dxa"/>
            <w:shd w:val="clear" w:color="000000" w:fill="FFFFFF"/>
            <w:noWrap/>
            <w:hideMark/>
          </w:tcPr>
          <w:p w14:paraId="3ABFBAA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547</w:t>
            </w:r>
          </w:p>
        </w:tc>
        <w:tc>
          <w:tcPr>
            <w:tcW w:w="1350" w:type="dxa"/>
            <w:shd w:val="clear" w:color="000000" w:fill="FFFFFF"/>
            <w:noWrap/>
            <w:hideMark/>
          </w:tcPr>
          <w:p w14:paraId="6868A93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31.8 (11.7)</w:t>
            </w:r>
          </w:p>
        </w:tc>
        <w:tc>
          <w:tcPr>
            <w:tcW w:w="720" w:type="dxa"/>
            <w:shd w:val="clear" w:color="000000" w:fill="FFFFFF"/>
            <w:noWrap/>
            <w:hideMark/>
          </w:tcPr>
          <w:p w14:paraId="1230187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285</w:t>
            </w:r>
          </w:p>
        </w:tc>
        <w:tc>
          <w:tcPr>
            <w:tcW w:w="1350" w:type="dxa"/>
            <w:shd w:val="clear" w:color="000000" w:fill="FFFFFF"/>
            <w:noWrap/>
            <w:hideMark/>
          </w:tcPr>
          <w:p w14:paraId="5A28632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32.4 (12.0)</w:t>
            </w:r>
          </w:p>
        </w:tc>
        <w:tc>
          <w:tcPr>
            <w:tcW w:w="720" w:type="dxa"/>
            <w:shd w:val="clear" w:color="000000" w:fill="FFFFFF"/>
            <w:noWrap/>
            <w:hideMark/>
          </w:tcPr>
          <w:p w14:paraId="5A6FBC2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262</w:t>
            </w:r>
          </w:p>
        </w:tc>
        <w:tc>
          <w:tcPr>
            <w:tcW w:w="1350" w:type="dxa"/>
            <w:shd w:val="clear" w:color="000000" w:fill="FFFFFF"/>
            <w:noWrap/>
            <w:hideMark/>
          </w:tcPr>
          <w:p w14:paraId="0B923C3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31.1 (11.3)</w:t>
            </w:r>
          </w:p>
        </w:tc>
        <w:tc>
          <w:tcPr>
            <w:tcW w:w="1080" w:type="dxa"/>
            <w:shd w:val="clear" w:color="000000" w:fill="FFFFFF"/>
            <w:noWrap/>
            <w:hideMark/>
          </w:tcPr>
          <w:p w14:paraId="041C391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0.21</w:t>
            </w:r>
          </w:p>
        </w:tc>
      </w:tr>
      <w:tr w:rsidR="007A2FDA" w:rsidRPr="009B56C0" w14:paraId="614FB4F9" w14:textId="77777777" w:rsidTr="00B4423E">
        <w:trPr>
          <w:trHeight w:val="282"/>
        </w:trPr>
        <w:tc>
          <w:tcPr>
            <w:tcW w:w="3516" w:type="dxa"/>
            <w:shd w:val="clear" w:color="000000" w:fill="FFFFFF"/>
            <w:noWrap/>
            <w:hideMark/>
          </w:tcPr>
          <w:p w14:paraId="438AC9EF"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t>Location</w:t>
            </w:r>
          </w:p>
        </w:tc>
        <w:tc>
          <w:tcPr>
            <w:tcW w:w="709" w:type="dxa"/>
            <w:shd w:val="clear" w:color="000000" w:fill="FFFFFF"/>
            <w:noWrap/>
            <w:hideMark/>
          </w:tcPr>
          <w:p w14:paraId="3E71C09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xml:space="preserve">         </w:t>
            </w:r>
          </w:p>
        </w:tc>
        <w:tc>
          <w:tcPr>
            <w:tcW w:w="1350" w:type="dxa"/>
            <w:shd w:val="clear" w:color="000000" w:fill="FFFFFF"/>
            <w:noWrap/>
            <w:hideMark/>
          </w:tcPr>
          <w:p w14:paraId="2CF6813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c>
          <w:tcPr>
            <w:tcW w:w="720" w:type="dxa"/>
            <w:shd w:val="clear" w:color="000000" w:fill="FFFFFF"/>
            <w:noWrap/>
            <w:hideMark/>
          </w:tcPr>
          <w:p w14:paraId="07C776A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xml:space="preserve">         </w:t>
            </w:r>
          </w:p>
        </w:tc>
        <w:tc>
          <w:tcPr>
            <w:tcW w:w="1350" w:type="dxa"/>
            <w:shd w:val="clear" w:color="000000" w:fill="FFFFFF"/>
            <w:noWrap/>
            <w:hideMark/>
          </w:tcPr>
          <w:p w14:paraId="0A1F47C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c>
          <w:tcPr>
            <w:tcW w:w="720" w:type="dxa"/>
            <w:shd w:val="clear" w:color="000000" w:fill="FFFFFF"/>
            <w:noWrap/>
            <w:hideMark/>
          </w:tcPr>
          <w:p w14:paraId="6D103FE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xml:space="preserve">         </w:t>
            </w:r>
          </w:p>
        </w:tc>
        <w:tc>
          <w:tcPr>
            <w:tcW w:w="1350" w:type="dxa"/>
            <w:shd w:val="clear" w:color="000000" w:fill="FFFFFF"/>
            <w:noWrap/>
            <w:hideMark/>
          </w:tcPr>
          <w:p w14:paraId="236F7E3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c>
          <w:tcPr>
            <w:tcW w:w="1080" w:type="dxa"/>
            <w:shd w:val="clear" w:color="000000" w:fill="FFFFFF"/>
            <w:noWrap/>
            <w:hideMark/>
          </w:tcPr>
          <w:p w14:paraId="074AF2C2" w14:textId="77777777" w:rsidR="007A2FDA" w:rsidRPr="009B56C0" w:rsidRDefault="007A2FDA" w:rsidP="00A319A0">
            <w:pPr>
              <w:spacing w:after="0" w:line="480" w:lineRule="auto"/>
              <w:jc w:val="center"/>
              <w:rPr>
                <w:rFonts w:ascii="Times New Roman" w:eastAsia="Times New Roman" w:hAnsi="Times New Roman"/>
                <w:b/>
                <w:bCs/>
                <w:sz w:val="24"/>
                <w:szCs w:val="24"/>
              </w:rPr>
            </w:pPr>
            <w:r w:rsidRPr="009B56C0">
              <w:rPr>
                <w:rFonts w:ascii="Times New Roman" w:eastAsia="Times New Roman" w:hAnsi="Times New Roman"/>
                <w:b/>
                <w:bCs/>
                <w:sz w:val="24"/>
                <w:szCs w:val="24"/>
              </w:rPr>
              <w:t> </w:t>
            </w:r>
          </w:p>
        </w:tc>
      </w:tr>
      <w:tr w:rsidR="007A2FDA" w:rsidRPr="009B56C0" w14:paraId="762F4F77" w14:textId="77777777" w:rsidTr="00B4423E">
        <w:trPr>
          <w:trHeight w:val="282"/>
        </w:trPr>
        <w:tc>
          <w:tcPr>
            <w:tcW w:w="3516" w:type="dxa"/>
            <w:shd w:val="clear" w:color="000000" w:fill="FFFFFF"/>
            <w:noWrap/>
            <w:hideMark/>
          </w:tcPr>
          <w:p w14:paraId="49DE8CA6"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U.S.</w:t>
            </w:r>
          </w:p>
        </w:tc>
        <w:tc>
          <w:tcPr>
            <w:tcW w:w="709" w:type="dxa"/>
            <w:shd w:val="clear" w:color="000000" w:fill="FFFFFF"/>
            <w:noWrap/>
            <w:hideMark/>
          </w:tcPr>
          <w:p w14:paraId="79C68E2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431</w:t>
            </w:r>
          </w:p>
        </w:tc>
        <w:tc>
          <w:tcPr>
            <w:tcW w:w="1350" w:type="dxa"/>
            <w:shd w:val="clear" w:color="000000" w:fill="FFFFFF"/>
            <w:noWrap/>
            <w:hideMark/>
          </w:tcPr>
          <w:p w14:paraId="514748F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76%</w:t>
            </w:r>
          </w:p>
        </w:tc>
        <w:tc>
          <w:tcPr>
            <w:tcW w:w="720" w:type="dxa"/>
            <w:shd w:val="clear" w:color="000000" w:fill="FFFFFF"/>
            <w:noWrap/>
            <w:hideMark/>
          </w:tcPr>
          <w:p w14:paraId="36C67EB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245</w:t>
            </w:r>
          </w:p>
        </w:tc>
        <w:tc>
          <w:tcPr>
            <w:tcW w:w="1350" w:type="dxa"/>
            <w:shd w:val="clear" w:color="000000" w:fill="FFFFFF"/>
            <w:noWrap/>
            <w:hideMark/>
          </w:tcPr>
          <w:p w14:paraId="77F76C7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85%</w:t>
            </w:r>
          </w:p>
        </w:tc>
        <w:tc>
          <w:tcPr>
            <w:tcW w:w="720" w:type="dxa"/>
            <w:shd w:val="clear" w:color="000000" w:fill="FFFFFF"/>
            <w:noWrap/>
            <w:hideMark/>
          </w:tcPr>
          <w:p w14:paraId="6A0A2B5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186</w:t>
            </w:r>
          </w:p>
        </w:tc>
        <w:tc>
          <w:tcPr>
            <w:tcW w:w="1350" w:type="dxa"/>
            <w:shd w:val="clear" w:color="000000" w:fill="FFFFFF"/>
            <w:noWrap/>
            <w:hideMark/>
          </w:tcPr>
          <w:p w14:paraId="232C7A8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67%</w:t>
            </w:r>
          </w:p>
        </w:tc>
        <w:tc>
          <w:tcPr>
            <w:tcW w:w="1080" w:type="dxa"/>
            <w:shd w:val="clear" w:color="000000" w:fill="FFFFFF"/>
            <w:noWrap/>
            <w:hideMark/>
          </w:tcPr>
          <w:p w14:paraId="7C662891" w14:textId="77777777" w:rsidR="007A2FDA" w:rsidRPr="009B56C0" w:rsidRDefault="007A2FDA" w:rsidP="00A319A0">
            <w:pPr>
              <w:spacing w:after="0" w:line="480" w:lineRule="auto"/>
              <w:jc w:val="center"/>
              <w:rPr>
                <w:rFonts w:ascii="Times New Roman" w:eastAsia="Times New Roman" w:hAnsi="Times New Roman"/>
                <w:b/>
                <w:bCs/>
                <w:sz w:val="24"/>
                <w:szCs w:val="24"/>
              </w:rPr>
            </w:pPr>
            <w:r w:rsidRPr="009B56C0">
              <w:rPr>
                <w:rFonts w:ascii="Times New Roman" w:eastAsia="Times New Roman" w:hAnsi="Times New Roman"/>
                <w:b/>
                <w:bCs/>
                <w:sz w:val="24"/>
                <w:szCs w:val="24"/>
              </w:rPr>
              <w:t>&lt;.01</w:t>
            </w:r>
          </w:p>
        </w:tc>
      </w:tr>
      <w:tr w:rsidR="007A2FDA" w:rsidRPr="009B56C0" w14:paraId="7FFD5720" w14:textId="77777777" w:rsidTr="00B4423E">
        <w:trPr>
          <w:trHeight w:val="282"/>
        </w:trPr>
        <w:tc>
          <w:tcPr>
            <w:tcW w:w="3516" w:type="dxa"/>
            <w:shd w:val="clear" w:color="000000" w:fill="FFFFFF"/>
            <w:noWrap/>
            <w:hideMark/>
          </w:tcPr>
          <w:p w14:paraId="10086DC3"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Canada</w:t>
            </w:r>
          </w:p>
        </w:tc>
        <w:tc>
          <w:tcPr>
            <w:tcW w:w="709" w:type="dxa"/>
            <w:shd w:val="clear" w:color="000000" w:fill="FFFFFF"/>
            <w:noWrap/>
            <w:hideMark/>
          </w:tcPr>
          <w:p w14:paraId="2E678A1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10</w:t>
            </w:r>
          </w:p>
        </w:tc>
        <w:tc>
          <w:tcPr>
            <w:tcW w:w="1350" w:type="dxa"/>
            <w:shd w:val="clear" w:color="000000" w:fill="FFFFFF"/>
            <w:noWrap/>
            <w:hideMark/>
          </w:tcPr>
          <w:p w14:paraId="552A3DD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50927F7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w:t>
            </w:r>
          </w:p>
        </w:tc>
        <w:tc>
          <w:tcPr>
            <w:tcW w:w="1350" w:type="dxa"/>
            <w:shd w:val="clear" w:color="000000" w:fill="FFFFFF"/>
            <w:noWrap/>
            <w:hideMark/>
          </w:tcPr>
          <w:p w14:paraId="1F312B2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3C51947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w:t>
            </w:r>
          </w:p>
        </w:tc>
        <w:tc>
          <w:tcPr>
            <w:tcW w:w="1350" w:type="dxa"/>
            <w:shd w:val="clear" w:color="000000" w:fill="FFFFFF"/>
            <w:noWrap/>
            <w:hideMark/>
          </w:tcPr>
          <w:p w14:paraId="20B8970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1080" w:type="dxa"/>
            <w:shd w:val="clear" w:color="000000" w:fill="FFFFFF"/>
            <w:noWrap/>
            <w:hideMark/>
          </w:tcPr>
          <w:p w14:paraId="6485E70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N/A</w:t>
            </w:r>
          </w:p>
        </w:tc>
      </w:tr>
      <w:tr w:rsidR="007A2FDA" w:rsidRPr="009B56C0" w14:paraId="763D2B0E" w14:textId="77777777" w:rsidTr="00B4423E">
        <w:trPr>
          <w:trHeight w:val="282"/>
        </w:trPr>
        <w:tc>
          <w:tcPr>
            <w:tcW w:w="3516" w:type="dxa"/>
            <w:shd w:val="clear" w:color="000000" w:fill="FFFFFF"/>
            <w:noWrap/>
            <w:hideMark/>
          </w:tcPr>
          <w:p w14:paraId="3504676D"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Mexico/Central America</w:t>
            </w:r>
          </w:p>
        </w:tc>
        <w:tc>
          <w:tcPr>
            <w:tcW w:w="709" w:type="dxa"/>
            <w:shd w:val="clear" w:color="000000" w:fill="FFFFFF"/>
            <w:noWrap/>
            <w:hideMark/>
          </w:tcPr>
          <w:p w14:paraId="0500A3B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1350" w:type="dxa"/>
            <w:shd w:val="clear" w:color="000000" w:fill="FFFFFF"/>
            <w:noWrap/>
            <w:hideMark/>
          </w:tcPr>
          <w:p w14:paraId="0495FC5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720" w:type="dxa"/>
            <w:shd w:val="clear" w:color="000000" w:fill="FFFFFF"/>
            <w:noWrap/>
            <w:hideMark/>
          </w:tcPr>
          <w:p w14:paraId="08FDC94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1350" w:type="dxa"/>
            <w:shd w:val="clear" w:color="000000" w:fill="FFFFFF"/>
            <w:noWrap/>
            <w:hideMark/>
          </w:tcPr>
          <w:p w14:paraId="0B1E98E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720" w:type="dxa"/>
            <w:shd w:val="clear" w:color="000000" w:fill="FFFFFF"/>
            <w:noWrap/>
            <w:hideMark/>
          </w:tcPr>
          <w:p w14:paraId="2FDDC5E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1350" w:type="dxa"/>
            <w:shd w:val="clear" w:color="000000" w:fill="FFFFFF"/>
            <w:noWrap/>
            <w:hideMark/>
          </w:tcPr>
          <w:p w14:paraId="69FD971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1080" w:type="dxa"/>
            <w:shd w:val="clear" w:color="000000" w:fill="FFFFFF"/>
            <w:noWrap/>
            <w:hideMark/>
          </w:tcPr>
          <w:p w14:paraId="409A305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N/A</w:t>
            </w:r>
          </w:p>
        </w:tc>
      </w:tr>
      <w:tr w:rsidR="007A2FDA" w:rsidRPr="009B56C0" w14:paraId="2C49EC05" w14:textId="77777777" w:rsidTr="00B4423E">
        <w:trPr>
          <w:trHeight w:val="282"/>
        </w:trPr>
        <w:tc>
          <w:tcPr>
            <w:tcW w:w="3516" w:type="dxa"/>
            <w:shd w:val="clear" w:color="000000" w:fill="FFFFFF"/>
            <w:noWrap/>
            <w:hideMark/>
          </w:tcPr>
          <w:p w14:paraId="23A9B3CB"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Africa</w:t>
            </w:r>
          </w:p>
        </w:tc>
        <w:tc>
          <w:tcPr>
            <w:tcW w:w="709" w:type="dxa"/>
            <w:shd w:val="clear" w:color="000000" w:fill="FFFFFF"/>
            <w:noWrap/>
            <w:hideMark/>
          </w:tcPr>
          <w:p w14:paraId="4063486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11</w:t>
            </w:r>
          </w:p>
        </w:tc>
        <w:tc>
          <w:tcPr>
            <w:tcW w:w="1350" w:type="dxa"/>
            <w:shd w:val="clear" w:color="000000" w:fill="FFFFFF"/>
            <w:noWrap/>
            <w:hideMark/>
          </w:tcPr>
          <w:p w14:paraId="3BDCEF6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25D942C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1350" w:type="dxa"/>
            <w:shd w:val="clear" w:color="000000" w:fill="FFFFFF"/>
            <w:noWrap/>
            <w:hideMark/>
          </w:tcPr>
          <w:p w14:paraId="1AE35F2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720" w:type="dxa"/>
            <w:shd w:val="clear" w:color="000000" w:fill="FFFFFF"/>
            <w:noWrap/>
            <w:hideMark/>
          </w:tcPr>
          <w:p w14:paraId="1FC7127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w:t>
            </w:r>
          </w:p>
        </w:tc>
        <w:tc>
          <w:tcPr>
            <w:tcW w:w="1350" w:type="dxa"/>
            <w:shd w:val="clear" w:color="000000" w:fill="FFFFFF"/>
            <w:noWrap/>
            <w:hideMark/>
          </w:tcPr>
          <w:p w14:paraId="331D611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1080" w:type="dxa"/>
            <w:shd w:val="clear" w:color="000000" w:fill="FFFFFF"/>
            <w:noWrap/>
            <w:hideMark/>
          </w:tcPr>
          <w:p w14:paraId="09235A4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0.12</w:t>
            </w:r>
          </w:p>
        </w:tc>
      </w:tr>
      <w:tr w:rsidR="007A2FDA" w:rsidRPr="009B56C0" w14:paraId="51540D7B" w14:textId="77777777" w:rsidTr="00B4423E">
        <w:trPr>
          <w:trHeight w:val="282"/>
        </w:trPr>
        <w:tc>
          <w:tcPr>
            <w:tcW w:w="3516" w:type="dxa"/>
            <w:shd w:val="clear" w:color="000000" w:fill="FFFFFF"/>
            <w:noWrap/>
            <w:hideMark/>
          </w:tcPr>
          <w:p w14:paraId="2AF03A15"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Asia</w:t>
            </w:r>
          </w:p>
        </w:tc>
        <w:tc>
          <w:tcPr>
            <w:tcW w:w="709" w:type="dxa"/>
            <w:shd w:val="clear" w:color="000000" w:fill="FFFFFF"/>
            <w:noWrap/>
            <w:hideMark/>
          </w:tcPr>
          <w:p w14:paraId="5CF10F4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47</w:t>
            </w:r>
          </w:p>
        </w:tc>
        <w:tc>
          <w:tcPr>
            <w:tcW w:w="1350" w:type="dxa"/>
            <w:shd w:val="clear" w:color="000000" w:fill="FFFFFF"/>
            <w:noWrap/>
            <w:hideMark/>
          </w:tcPr>
          <w:p w14:paraId="26E49E0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w:t>
            </w:r>
          </w:p>
        </w:tc>
        <w:tc>
          <w:tcPr>
            <w:tcW w:w="720" w:type="dxa"/>
            <w:shd w:val="clear" w:color="000000" w:fill="FFFFFF"/>
            <w:noWrap/>
            <w:hideMark/>
          </w:tcPr>
          <w:p w14:paraId="2B8EDD4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6</w:t>
            </w:r>
          </w:p>
        </w:tc>
        <w:tc>
          <w:tcPr>
            <w:tcW w:w="1350" w:type="dxa"/>
            <w:shd w:val="clear" w:color="000000" w:fill="FFFFFF"/>
            <w:noWrap/>
            <w:hideMark/>
          </w:tcPr>
          <w:p w14:paraId="22CB3D1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69F273F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41</w:t>
            </w:r>
          </w:p>
        </w:tc>
        <w:tc>
          <w:tcPr>
            <w:tcW w:w="1350" w:type="dxa"/>
            <w:shd w:val="clear" w:color="000000" w:fill="FFFFFF"/>
            <w:noWrap/>
            <w:hideMark/>
          </w:tcPr>
          <w:p w14:paraId="1557ACD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15%</w:t>
            </w:r>
          </w:p>
        </w:tc>
        <w:tc>
          <w:tcPr>
            <w:tcW w:w="1080" w:type="dxa"/>
            <w:shd w:val="clear" w:color="000000" w:fill="FFFFFF"/>
            <w:noWrap/>
            <w:hideMark/>
          </w:tcPr>
          <w:p w14:paraId="5F8D787C" w14:textId="77777777" w:rsidR="007A2FDA" w:rsidRPr="009B56C0" w:rsidRDefault="007A2FDA" w:rsidP="00A319A0">
            <w:pPr>
              <w:spacing w:after="0" w:line="480" w:lineRule="auto"/>
              <w:jc w:val="center"/>
              <w:rPr>
                <w:rFonts w:ascii="Times New Roman" w:eastAsia="Times New Roman" w:hAnsi="Times New Roman"/>
                <w:b/>
                <w:bCs/>
                <w:sz w:val="24"/>
                <w:szCs w:val="24"/>
              </w:rPr>
            </w:pPr>
            <w:r w:rsidRPr="009B56C0">
              <w:rPr>
                <w:rFonts w:ascii="Times New Roman" w:eastAsia="Times New Roman" w:hAnsi="Times New Roman"/>
                <w:b/>
                <w:bCs/>
                <w:sz w:val="24"/>
                <w:szCs w:val="24"/>
              </w:rPr>
              <w:t>&lt;.01</w:t>
            </w:r>
          </w:p>
        </w:tc>
      </w:tr>
      <w:tr w:rsidR="007A2FDA" w:rsidRPr="009B56C0" w14:paraId="1CCBC35B" w14:textId="77777777" w:rsidTr="00B4423E">
        <w:trPr>
          <w:trHeight w:val="282"/>
        </w:trPr>
        <w:tc>
          <w:tcPr>
            <w:tcW w:w="3516" w:type="dxa"/>
            <w:shd w:val="clear" w:color="000000" w:fill="FFFFFF"/>
            <w:noWrap/>
            <w:hideMark/>
          </w:tcPr>
          <w:p w14:paraId="2095F8C2"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Australia or New Zealand</w:t>
            </w:r>
          </w:p>
        </w:tc>
        <w:tc>
          <w:tcPr>
            <w:tcW w:w="709" w:type="dxa"/>
            <w:shd w:val="clear" w:color="000000" w:fill="FFFFFF"/>
            <w:noWrap/>
            <w:hideMark/>
          </w:tcPr>
          <w:p w14:paraId="3474F27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10</w:t>
            </w:r>
          </w:p>
        </w:tc>
        <w:tc>
          <w:tcPr>
            <w:tcW w:w="1350" w:type="dxa"/>
            <w:shd w:val="clear" w:color="000000" w:fill="FFFFFF"/>
            <w:noWrap/>
            <w:hideMark/>
          </w:tcPr>
          <w:p w14:paraId="058747E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31DD4B7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7</w:t>
            </w:r>
          </w:p>
        </w:tc>
        <w:tc>
          <w:tcPr>
            <w:tcW w:w="1350" w:type="dxa"/>
            <w:shd w:val="clear" w:color="000000" w:fill="FFFFFF"/>
            <w:noWrap/>
            <w:hideMark/>
          </w:tcPr>
          <w:p w14:paraId="11A608E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29B1320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1350" w:type="dxa"/>
            <w:shd w:val="clear" w:color="000000" w:fill="FFFFFF"/>
            <w:noWrap/>
            <w:hideMark/>
          </w:tcPr>
          <w:p w14:paraId="0DD83C4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1080" w:type="dxa"/>
            <w:shd w:val="clear" w:color="000000" w:fill="FFFFFF"/>
            <w:noWrap/>
            <w:hideMark/>
          </w:tcPr>
          <w:p w14:paraId="3B8C9F6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N/A</w:t>
            </w:r>
          </w:p>
        </w:tc>
      </w:tr>
      <w:tr w:rsidR="007A2FDA" w:rsidRPr="009B56C0" w14:paraId="1239E504" w14:textId="77777777" w:rsidTr="00B4423E">
        <w:trPr>
          <w:trHeight w:val="282"/>
        </w:trPr>
        <w:tc>
          <w:tcPr>
            <w:tcW w:w="3516" w:type="dxa"/>
            <w:shd w:val="clear" w:color="000000" w:fill="FFFFFF"/>
            <w:noWrap/>
            <w:hideMark/>
          </w:tcPr>
          <w:p w14:paraId="50122F7B"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Europe</w:t>
            </w:r>
          </w:p>
        </w:tc>
        <w:tc>
          <w:tcPr>
            <w:tcW w:w="709" w:type="dxa"/>
            <w:shd w:val="clear" w:color="000000" w:fill="FFFFFF"/>
            <w:noWrap/>
            <w:hideMark/>
          </w:tcPr>
          <w:p w14:paraId="64B46F1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43</w:t>
            </w:r>
          </w:p>
        </w:tc>
        <w:tc>
          <w:tcPr>
            <w:tcW w:w="1350" w:type="dxa"/>
            <w:shd w:val="clear" w:color="000000" w:fill="FFFFFF"/>
            <w:noWrap/>
            <w:hideMark/>
          </w:tcPr>
          <w:p w14:paraId="7916339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w:t>
            </w:r>
          </w:p>
        </w:tc>
        <w:tc>
          <w:tcPr>
            <w:tcW w:w="720" w:type="dxa"/>
            <w:shd w:val="clear" w:color="000000" w:fill="FFFFFF"/>
            <w:noWrap/>
            <w:hideMark/>
          </w:tcPr>
          <w:p w14:paraId="63C64C8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15</w:t>
            </w:r>
          </w:p>
        </w:tc>
        <w:tc>
          <w:tcPr>
            <w:tcW w:w="1350" w:type="dxa"/>
            <w:shd w:val="clear" w:color="000000" w:fill="FFFFFF"/>
            <w:noWrap/>
            <w:hideMark/>
          </w:tcPr>
          <w:p w14:paraId="49737A4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w:t>
            </w:r>
          </w:p>
        </w:tc>
        <w:tc>
          <w:tcPr>
            <w:tcW w:w="720" w:type="dxa"/>
            <w:shd w:val="clear" w:color="000000" w:fill="FFFFFF"/>
            <w:noWrap/>
            <w:hideMark/>
          </w:tcPr>
          <w:p w14:paraId="6E27442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28</w:t>
            </w:r>
          </w:p>
        </w:tc>
        <w:tc>
          <w:tcPr>
            <w:tcW w:w="1350" w:type="dxa"/>
            <w:shd w:val="clear" w:color="000000" w:fill="FFFFFF"/>
            <w:noWrap/>
            <w:hideMark/>
          </w:tcPr>
          <w:p w14:paraId="736E226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10%</w:t>
            </w:r>
          </w:p>
        </w:tc>
        <w:tc>
          <w:tcPr>
            <w:tcW w:w="1080" w:type="dxa"/>
            <w:shd w:val="clear" w:color="000000" w:fill="FFFFFF"/>
            <w:noWrap/>
            <w:hideMark/>
          </w:tcPr>
          <w:p w14:paraId="632B6120" w14:textId="77777777" w:rsidR="007A2FDA" w:rsidRPr="009B56C0" w:rsidRDefault="007A2FDA" w:rsidP="00A319A0">
            <w:pPr>
              <w:spacing w:after="0" w:line="480" w:lineRule="auto"/>
              <w:jc w:val="center"/>
              <w:rPr>
                <w:rFonts w:ascii="Times New Roman" w:eastAsia="Times New Roman" w:hAnsi="Times New Roman"/>
                <w:b/>
                <w:bCs/>
                <w:sz w:val="24"/>
                <w:szCs w:val="24"/>
              </w:rPr>
            </w:pPr>
            <w:r w:rsidRPr="009B56C0">
              <w:rPr>
                <w:rFonts w:ascii="Times New Roman" w:eastAsia="Times New Roman" w:hAnsi="Times New Roman"/>
                <w:b/>
                <w:bCs/>
                <w:sz w:val="24"/>
                <w:szCs w:val="24"/>
              </w:rPr>
              <w:t>0.03</w:t>
            </w:r>
          </w:p>
        </w:tc>
      </w:tr>
      <w:tr w:rsidR="007A2FDA" w:rsidRPr="009B56C0" w14:paraId="4B1E854F" w14:textId="77777777" w:rsidTr="00B4423E">
        <w:trPr>
          <w:trHeight w:val="282"/>
        </w:trPr>
        <w:tc>
          <w:tcPr>
            <w:tcW w:w="3516" w:type="dxa"/>
            <w:shd w:val="clear" w:color="000000" w:fill="FFFFFF"/>
            <w:noWrap/>
            <w:hideMark/>
          </w:tcPr>
          <w:p w14:paraId="52137C81"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South America</w:t>
            </w:r>
          </w:p>
        </w:tc>
        <w:tc>
          <w:tcPr>
            <w:tcW w:w="709" w:type="dxa"/>
            <w:shd w:val="clear" w:color="000000" w:fill="FFFFFF"/>
            <w:noWrap/>
            <w:hideMark/>
          </w:tcPr>
          <w:p w14:paraId="509C479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9</w:t>
            </w:r>
          </w:p>
        </w:tc>
        <w:tc>
          <w:tcPr>
            <w:tcW w:w="1350" w:type="dxa"/>
            <w:shd w:val="clear" w:color="000000" w:fill="FFFFFF"/>
            <w:noWrap/>
            <w:hideMark/>
          </w:tcPr>
          <w:p w14:paraId="167346D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720" w:type="dxa"/>
            <w:shd w:val="clear" w:color="000000" w:fill="FFFFFF"/>
            <w:noWrap/>
            <w:hideMark/>
          </w:tcPr>
          <w:p w14:paraId="5F70AD6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w:t>
            </w:r>
          </w:p>
        </w:tc>
        <w:tc>
          <w:tcPr>
            <w:tcW w:w="1350" w:type="dxa"/>
            <w:shd w:val="clear" w:color="000000" w:fill="FFFFFF"/>
            <w:noWrap/>
            <w:hideMark/>
          </w:tcPr>
          <w:p w14:paraId="00B8E3F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720" w:type="dxa"/>
            <w:shd w:val="clear" w:color="000000" w:fill="FFFFFF"/>
            <w:noWrap/>
            <w:hideMark/>
          </w:tcPr>
          <w:p w14:paraId="500F5B1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w:t>
            </w:r>
          </w:p>
        </w:tc>
        <w:tc>
          <w:tcPr>
            <w:tcW w:w="1350" w:type="dxa"/>
            <w:shd w:val="clear" w:color="000000" w:fill="FFFFFF"/>
            <w:noWrap/>
            <w:hideMark/>
          </w:tcPr>
          <w:p w14:paraId="7827718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1080" w:type="dxa"/>
            <w:shd w:val="clear" w:color="000000" w:fill="FFFFFF"/>
            <w:noWrap/>
            <w:hideMark/>
          </w:tcPr>
          <w:p w14:paraId="1C3C29D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N/A</w:t>
            </w:r>
          </w:p>
        </w:tc>
      </w:tr>
      <w:tr w:rsidR="007A2FDA" w:rsidRPr="009B56C0" w14:paraId="553BA3ED" w14:textId="77777777" w:rsidTr="00B4423E">
        <w:trPr>
          <w:trHeight w:val="282"/>
        </w:trPr>
        <w:tc>
          <w:tcPr>
            <w:tcW w:w="3516" w:type="dxa"/>
            <w:shd w:val="clear" w:color="000000" w:fill="FFFFFF"/>
            <w:noWrap/>
            <w:hideMark/>
          </w:tcPr>
          <w:p w14:paraId="6CECFDDD"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Mid-Travel between Regions</w:t>
            </w:r>
          </w:p>
        </w:tc>
        <w:tc>
          <w:tcPr>
            <w:tcW w:w="709" w:type="dxa"/>
            <w:shd w:val="clear" w:color="000000" w:fill="FFFFFF"/>
            <w:noWrap/>
            <w:hideMark/>
          </w:tcPr>
          <w:p w14:paraId="5AD4032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1350" w:type="dxa"/>
            <w:shd w:val="clear" w:color="000000" w:fill="FFFFFF"/>
            <w:noWrap/>
            <w:hideMark/>
          </w:tcPr>
          <w:p w14:paraId="12895FA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720" w:type="dxa"/>
            <w:shd w:val="clear" w:color="000000" w:fill="FFFFFF"/>
            <w:noWrap/>
            <w:hideMark/>
          </w:tcPr>
          <w:p w14:paraId="3B27993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1350" w:type="dxa"/>
            <w:shd w:val="clear" w:color="000000" w:fill="FFFFFF"/>
            <w:noWrap/>
            <w:hideMark/>
          </w:tcPr>
          <w:p w14:paraId="792E472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720" w:type="dxa"/>
            <w:shd w:val="clear" w:color="000000" w:fill="FFFFFF"/>
            <w:noWrap/>
            <w:hideMark/>
          </w:tcPr>
          <w:p w14:paraId="7F6D3B8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1350" w:type="dxa"/>
            <w:shd w:val="clear" w:color="000000" w:fill="FFFFFF"/>
            <w:noWrap/>
            <w:hideMark/>
          </w:tcPr>
          <w:p w14:paraId="1C925EA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1080" w:type="dxa"/>
            <w:shd w:val="clear" w:color="000000" w:fill="FFFFFF"/>
            <w:noWrap/>
            <w:hideMark/>
          </w:tcPr>
          <w:p w14:paraId="3646CD3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N/A</w:t>
            </w:r>
          </w:p>
        </w:tc>
      </w:tr>
      <w:tr w:rsidR="007A2FDA" w:rsidRPr="009B56C0" w14:paraId="7DF3B8A5" w14:textId="77777777" w:rsidTr="00B4423E">
        <w:trPr>
          <w:trHeight w:val="282"/>
        </w:trPr>
        <w:tc>
          <w:tcPr>
            <w:tcW w:w="3516" w:type="dxa"/>
            <w:shd w:val="clear" w:color="000000" w:fill="FFFFFF"/>
            <w:noWrap/>
            <w:hideMark/>
          </w:tcPr>
          <w:p w14:paraId="6C0C98FB"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t>Fatalities</w:t>
            </w:r>
          </w:p>
        </w:tc>
        <w:tc>
          <w:tcPr>
            <w:tcW w:w="709" w:type="dxa"/>
            <w:shd w:val="clear" w:color="000000" w:fill="FFFFFF"/>
            <w:noWrap/>
            <w:hideMark/>
          </w:tcPr>
          <w:p w14:paraId="3A55C5E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565</w:t>
            </w:r>
          </w:p>
        </w:tc>
        <w:tc>
          <w:tcPr>
            <w:tcW w:w="1350" w:type="dxa"/>
            <w:shd w:val="clear" w:color="000000" w:fill="FFFFFF"/>
            <w:noWrap/>
            <w:hideMark/>
          </w:tcPr>
          <w:p w14:paraId="0795036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5.6 (4.8)</w:t>
            </w:r>
          </w:p>
        </w:tc>
        <w:tc>
          <w:tcPr>
            <w:tcW w:w="720" w:type="dxa"/>
            <w:shd w:val="clear" w:color="000000" w:fill="FFFFFF"/>
            <w:noWrap/>
            <w:hideMark/>
          </w:tcPr>
          <w:p w14:paraId="7AB08F3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287</w:t>
            </w:r>
          </w:p>
        </w:tc>
        <w:tc>
          <w:tcPr>
            <w:tcW w:w="1350" w:type="dxa"/>
            <w:shd w:val="clear" w:color="000000" w:fill="FFFFFF"/>
            <w:noWrap/>
            <w:hideMark/>
          </w:tcPr>
          <w:p w14:paraId="6273E48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4.8 (3.7)</w:t>
            </w:r>
          </w:p>
        </w:tc>
        <w:tc>
          <w:tcPr>
            <w:tcW w:w="720" w:type="dxa"/>
            <w:shd w:val="clear" w:color="000000" w:fill="FFFFFF"/>
            <w:noWrap/>
            <w:hideMark/>
          </w:tcPr>
          <w:p w14:paraId="1314343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278</w:t>
            </w:r>
          </w:p>
        </w:tc>
        <w:tc>
          <w:tcPr>
            <w:tcW w:w="1350" w:type="dxa"/>
            <w:shd w:val="clear" w:color="000000" w:fill="FFFFFF"/>
            <w:noWrap/>
            <w:hideMark/>
          </w:tcPr>
          <w:p w14:paraId="0923FBE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6.4 (5.6)</w:t>
            </w:r>
          </w:p>
        </w:tc>
        <w:tc>
          <w:tcPr>
            <w:tcW w:w="1080" w:type="dxa"/>
            <w:shd w:val="clear" w:color="000000" w:fill="FFFFFF"/>
            <w:noWrap/>
            <w:hideMark/>
          </w:tcPr>
          <w:p w14:paraId="448358D5" w14:textId="77777777" w:rsidR="007A2FDA" w:rsidRPr="009B56C0" w:rsidRDefault="007A2FDA" w:rsidP="00A319A0">
            <w:pPr>
              <w:spacing w:after="0" w:line="480" w:lineRule="auto"/>
              <w:jc w:val="center"/>
              <w:rPr>
                <w:rFonts w:ascii="Times New Roman" w:eastAsia="Times New Roman" w:hAnsi="Times New Roman"/>
                <w:b/>
                <w:bCs/>
                <w:sz w:val="24"/>
                <w:szCs w:val="24"/>
              </w:rPr>
            </w:pPr>
            <w:r w:rsidRPr="009B56C0">
              <w:rPr>
                <w:rFonts w:ascii="Times New Roman" w:eastAsia="Times New Roman" w:hAnsi="Times New Roman"/>
                <w:b/>
                <w:bCs/>
                <w:sz w:val="24"/>
                <w:szCs w:val="24"/>
              </w:rPr>
              <w:t>&lt;.01</w:t>
            </w:r>
          </w:p>
        </w:tc>
      </w:tr>
      <w:tr w:rsidR="007A2FDA" w:rsidRPr="009B56C0" w14:paraId="2992ECF2" w14:textId="77777777" w:rsidTr="00B4423E">
        <w:trPr>
          <w:trHeight w:val="282"/>
        </w:trPr>
        <w:tc>
          <w:tcPr>
            <w:tcW w:w="3516" w:type="dxa"/>
            <w:shd w:val="clear" w:color="000000" w:fill="FFFFFF"/>
            <w:noWrap/>
            <w:hideMark/>
          </w:tcPr>
          <w:p w14:paraId="09FF86E8"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lastRenderedPageBreak/>
              <w:t>Completed Suicide at Scene</w:t>
            </w:r>
          </w:p>
        </w:tc>
        <w:tc>
          <w:tcPr>
            <w:tcW w:w="709" w:type="dxa"/>
            <w:shd w:val="clear" w:color="000000" w:fill="FFFFFF"/>
            <w:noWrap/>
            <w:hideMark/>
          </w:tcPr>
          <w:p w14:paraId="2AE73A9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161</w:t>
            </w:r>
          </w:p>
        </w:tc>
        <w:tc>
          <w:tcPr>
            <w:tcW w:w="1350" w:type="dxa"/>
            <w:shd w:val="clear" w:color="000000" w:fill="FFFFFF"/>
            <w:noWrap/>
            <w:hideMark/>
          </w:tcPr>
          <w:p w14:paraId="03BF713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28%</w:t>
            </w:r>
          </w:p>
        </w:tc>
        <w:tc>
          <w:tcPr>
            <w:tcW w:w="720" w:type="dxa"/>
            <w:shd w:val="clear" w:color="000000" w:fill="FFFFFF"/>
            <w:noWrap/>
            <w:hideMark/>
          </w:tcPr>
          <w:p w14:paraId="626669C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69</w:t>
            </w:r>
          </w:p>
        </w:tc>
        <w:tc>
          <w:tcPr>
            <w:tcW w:w="1350" w:type="dxa"/>
            <w:shd w:val="clear" w:color="000000" w:fill="FFFFFF"/>
            <w:noWrap/>
            <w:hideMark/>
          </w:tcPr>
          <w:p w14:paraId="0DF5A0C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24%</w:t>
            </w:r>
          </w:p>
        </w:tc>
        <w:tc>
          <w:tcPr>
            <w:tcW w:w="720" w:type="dxa"/>
            <w:shd w:val="clear" w:color="000000" w:fill="FFFFFF"/>
            <w:noWrap/>
            <w:hideMark/>
          </w:tcPr>
          <w:p w14:paraId="232510A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92</w:t>
            </w:r>
          </w:p>
        </w:tc>
        <w:tc>
          <w:tcPr>
            <w:tcW w:w="1350" w:type="dxa"/>
            <w:shd w:val="clear" w:color="000000" w:fill="FFFFFF"/>
            <w:noWrap/>
            <w:hideMark/>
          </w:tcPr>
          <w:p w14:paraId="5FFD099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33%</w:t>
            </w:r>
          </w:p>
        </w:tc>
        <w:tc>
          <w:tcPr>
            <w:tcW w:w="1080" w:type="dxa"/>
            <w:shd w:val="clear" w:color="000000" w:fill="FFFFFF"/>
            <w:noWrap/>
            <w:hideMark/>
          </w:tcPr>
          <w:p w14:paraId="09660322" w14:textId="77777777" w:rsidR="007A2FDA" w:rsidRPr="009B56C0" w:rsidRDefault="007A2FDA" w:rsidP="00A319A0">
            <w:pPr>
              <w:spacing w:after="0" w:line="480" w:lineRule="auto"/>
              <w:jc w:val="center"/>
              <w:rPr>
                <w:rFonts w:ascii="Times New Roman" w:eastAsia="Times New Roman" w:hAnsi="Times New Roman"/>
                <w:b/>
                <w:bCs/>
                <w:sz w:val="24"/>
                <w:szCs w:val="24"/>
              </w:rPr>
            </w:pPr>
            <w:r w:rsidRPr="009B56C0">
              <w:rPr>
                <w:rFonts w:ascii="Times New Roman" w:eastAsia="Times New Roman" w:hAnsi="Times New Roman"/>
                <w:b/>
                <w:bCs/>
                <w:sz w:val="24"/>
                <w:szCs w:val="24"/>
              </w:rPr>
              <w:t>0.02</w:t>
            </w:r>
          </w:p>
        </w:tc>
      </w:tr>
      <w:tr w:rsidR="007A2FDA" w:rsidRPr="009B56C0" w14:paraId="74F00D46" w14:textId="77777777" w:rsidTr="00B4423E">
        <w:trPr>
          <w:trHeight w:val="282"/>
        </w:trPr>
        <w:tc>
          <w:tcPr>
            <w:tcW w:w="3516" w:type="dxa"/>
            <w:shd w:val="clear" w:color="000000" w:fill="FFFFFF"/>
            <w:noWrap/>
            <w:hideMark/>
          </w:tcPr>
          <w:p w14:paraId="0498BF3C" w14:textId="77777777" w:rsidR="007A2FDA" w:rsidRPr="009B56C0" w:rsidRDefault="007A2FDA" w:rsidP="00A319A0">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 xml:space="preserve">Perpetrator </w:t>
            </w:r>
            <w:r w:rsidRPr="009B56C0">
              <w:rPr>
                <w:rFonts w:ascii="Times New Roman" w:eastAsia="Times New Roman" w:hAnsi="Times New Roman"/>
                <w:b/>
                <w:bCs/>
                <w:sz w:val="24"/>
                <w:szCs w:val="24"/>
              </w:rPr>
              <w:t>Injur</w:t>
            </w:r>
            <w:r>
              <w:rPr>
                <w:rFonts w:ascii="Times New Roman" w:eastAsia="Times New Roman" w:hAnsi="Times New Roman"/>
                <w:b/>
                <w:bCs/>
                <w:sz w:val="24"/>
                <w:szCs w:val="24"/>
              </w:rPr>
              <w:t>ed</w:t>
            </w:r>
            <w:r w:rsidRPr="009B56C0">
              <w:rPr>
                <w:rFonts w:ascii="Times New Roman" w:eastAsia="Times New Roman" w:hAnsi="Times New Roman"/>
                <w:b/>
                <w:bCs/>
                <w:sz w:val="24"/>
                <w:szCs w:val="24"/>
              </w:rPr>
              <w:t> at Scene</w:t>
            </w:r>
          </w:p>
        </w:tc>
        <w:tc>
          <w:tcPr>
            <w:tcW w:w="709" w:type="dxa"/>
            <w:shd w:val="clear" w:color="000000" w:fill="FFFFFF"/>
            <w:noWrap/>
            <w:hideMark/>
          </w:tcPr>
          <w:p w14:paraId="72ED009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xml:space="preserve">         </w:t>
            </w:r>
          </w:p>
        </w:tc>
        <w:tc>
          <w:tcPr>
            <w:tcW w:w="1350" w:type="dxa"/>
            <w:shd w:val="clear" w:color="000000" w:fill="FFFFFF"/>
            <w:noWrap/>
            <w:hideMark/>
          </w:tcPr>
          <w:p w14:paraId="093B951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c>
          <w:tcPr>
            <w:tcW w:w="720" w:type="dxa"/>
            <w:shd w:val="clear" w:color="000000" w:fill="FFFFFF"/>
            <w:noWrap/>
            <w:hideMark/>
          </w:tcPr>
          <w:p w14:paraId="4DD45CA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xml:space="preserve">         </w:t>
            </w:r>
          </w:p>
        </w:tc>
        <w:tc>
          <w:tcPr>
            <w:tcW w:w="1350" w:type="dxa"/>
            <w:shd w:val="clear" w:color="000000" w:fill="FFFFFF"/>
            <w:noWrap/>
            <w:hideMark/>
          </w:tcPr>
          <w:p w14:paraId="66F3CB8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c>
          <w:tcPr>
            <w:tcW w:w="720" w:type="dxa"/>
            <w:shd w:val="clear" w:color="000000" w:fill="FFFFFF"/>
            <w:noWrap/>
            <w:hideMark/>
          </w:tcPr>
          <w:p w14:paraId="31D32DB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xml:space="preserve">         </w:t>
            </w:r>
          </w:p>
        </w:tc>
        <w:tc>
          <w:tcPr>
            <w:tcW w:w="1350" w:type="dxa"/>
            <w:shd w:val="clear" w:color="000000" w:fill="FFFFFF"/>
            <w:noWrap/>
            <w:hideMark/>
          </w:tcPr>
          <w:p w14:paraId="0D8CB59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c>
          <w:tcPr>
            <w:tcW w:w="1080" w:type="dxa"/>
            <w:shd w:val="clear" w:color="000000" w:fill="FFFFFF"/>
            <w:noWrap/>
            <w:hideMark/>
          </w:tcPr>
          <w:p w14:paraId="6A2051D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 </w:t>
            </w:r>
          </w:p>
        </w:tc>
      </w:tr>
      <w:tr w:rsidR="007A2FDA" w:rsidRPr="009B56C0" w14:paraId="4F978B96" w14:textId="77777777" w:rsidTr="00B4423E">
        <w:trPr>
          <w:trHeight w:val="282"/>
        </w:trPr>
        <w:tc>
          <w:tcPr>
            <w:tcW w:w="3516" w:type="dxa"/>
            <w:shd w:val="clear" w:color="000000" w:fill="FFFFFF"/>
            <w:noWrap/>
            <w:hideMark/>
          </w:tcPr>
          <w:p w14:paraId="383A3FC6"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No</w:t>
            </w:r>
          </w:p>
        </w:tc>
        <w:tc>
          <w:tcPr>
            <w:tcW w:w="709" w:type="dxa"/>
            <w:shd w:val="clear" w:color="000000" w:fill="FFFFFF"/>
            <w:noWrap/>
            <w:hideMark/>
          </w:tcPr>
          <w:p w14:paraId="2DAD66D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502</w:t>
            </w:r>
          </w:p>
        </w:tc>
        <w:tc>
          <w:tcPr>
            <w:tcW w:w="1350" w:type="dxa"/>
            <w:shd w:val="clear" w:color="000000" w:fill="FFFFFF"/>
            <w:noWrap/>
            <w:hideMark/>
          </w:tcPr>
          <w:p w14:paraId="704E629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89%</w:t>
            </w:r>
          </w:p>
        </w:tc>
        <w:tc>
          <w:tcPr>
            <w:tcW w:w="720" w:type="dxa"/>
            <w:shd w:val="clear" w:color="000000" w:fill="FFFFFF"/>
            <w:noWrap/>
            <w:hideMark/>
          </w:tcPr>
          <w:p w14:paraId="0A297F6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262</w:t>
            </w:r>
          </w:p>
        </w:tc>
        <w:tc>
          <w:tcPr>
            <w:tcW w:w="1350" w:type="dxa"/>
            <w:shd w:val="clear" w:color="000000" w:fill="FFFFFF"/>
            <w:noWrap/>
            <w:hideMark/>
          </w:tcPr>
          <w:p w14:paraId="75090A3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91%</w:t>
            </w:r>
          </w:p>
        </w:tc>
        <w:tc>
          <w:tcPr>
            <w:tcW w:w="720" w:type="dxa"/>
            <w:shd w:val="clear" w:color="000000" w:fill="FFFFFF"/>
            <w:noWrap/>
            <w:hideMark/>
          </w:tcPr>
          <w:p w14:paraId="76DB1AC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240</w:t>
            </w:r>
          </w:p>
        </w:tc>
        <w:tc>
          <w:tcPr>
            <w:tcW w:w="1350" w:type="dxa"/>
            <w:shd w:val="clear" w:color="000000" w:fill="FFFFFF"/>
            <w:noWrap/>
            <w:hideMark/>
          </w:tcPr>
          <w:p w14:paraId="4EA03DD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86%</w:t>
            </w:r>
          </w:p>
        </w:tc>
        <w:tc>
          <w:tcPr>
            <w:tcW w:w="1080" w:type="dxa"/>
            <w:shd w:val="clear" w:color="000000" w:fill="FFFFFF"/>
            <w:noWrap/>
            <w:hideMark/>
          </w:tcPr>
          <w:p w14:paraId="7471DF7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0.06</w:t>
            </w:r>
          </w:p>
        </w:tc>
      </w:tr>
      <w:tr w:rsidR="007A2FDA" w:rsidRPr="009B56C0" w14:paraId="0CE97B2E" w14:textId="77777777" w:rsidTr="00B4423E">
        <w:trPr>
          <w:trHeight w:val="282"/>
        </w:trPr>
        <w:tc>
          <w:tcPr>
            <w:tcW w:w="3516" w:type="dxa"/>
            <w:shd w:val="clear" w:color="000000" w:fill="FFFFFF"/>
            <w:noWrap/>
            <w:hideMark/>
          </w:tcPr>
          <w:p w14:paraId="03D2D6EF"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w:t>
            </w:r>
            <w:r>
              <w:rPr>
                <w:rFonts w:ascii="Times New Roman" w:eastAsia="Times New Roman" w:hAnsi="Times New Roman"/>
                <w:sz w:val="24"/>
                <w:szCs w:val="24"/>
              </w:rPr>
              <w:t xml:space="preserve">Non-Fatally </w:t>
            </w:r>
            <w:r w:rsidRPr="009B56C0">
              <w:rPr>
                <w:rFonts w:ascii="Times New Roman" w:eastAsia="Times New Roman" w:hAnsi="Times New Roman"/>
                <w:sz w:val="24"/>
                <w:szCs w:val="24"/>
              </w:rPr>
              <w:t>Injured (by Others)</w:t>
            </w:r>
          </w:p>
        </w:tc>
        <w:tc>
          <w:tcPr>
            <w:tcW w:w="709" w:type="dxa"/>
            <w:shd w:val="clear" w:color="000000" w:fill="FFFFFF"/>
            <w:noWrap/>
            <w:hideMark/>
          </w:tcPr>
          <w:p w14:paraId="4A8C2F5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22</w:t>
            </w:r>
          </w:p>
        </w:tc>
        <w:tc>
          <w:tcPr>
            <w:tcW w:w="1350" w:type="dxa"/>
            <w:shd w:val="clear" w:color="000000" w:fill="FFFFFF"/>
            <w:noWrap/>
            <w:hideMark/>
          </w:tcPr>
          <w:p w14:paraId="7F01165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w:t>
            </w:r>
          </w:p>
        </w:tc>
        <w:tc>
          <w:tcPr>
            <w:tcW w:w="720" w:type="dxa"/>
            <w:shd w:val="clear" w:color="000000" w:fill="FFFFFF"/>
            <w:noWrap/>
            <w:hideMark/>
          </w:tcPr>
          <w:p w14:paraId="67C3CDF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10</w:t>
            </w:r>
          </w:p>
        </w:tc>
        <w:tc>
          <w:tcPr>
            <w:tcW w:w="1350" w:type="dxa"/>
            <w:shd w:val="clear" w:color="000000" w:fill="FFFFFF"/>
            <w:noWrap/>
            <w:hideMark/>
          </w:tcPr>
          <w:p w14:paraId="5DC26BC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720" w:type="dxa"/>
            <w:shd w:val="clear" w:color="000000" w:fill="FFFFFF"/>
            <w:noWrap/>
            <w:hideMark/>
          </w:tcPr>
          <w:p w14:paraId="06AE923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12</w:t>
            </w:r>
          </w:p>
        </w:tc>
        <w:tc>
          <w:tcPr>
            <w:tcW w:w="1350" w:type="dxa"/>
            <w:shd w:val="clear" w:color="000000" w:fill="FFFFFF"/>
            <w:noWrap/>
            <w:hideMark/>
          </w:tcPr>
          <w:p w14:paraId="722BC2F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w:t>
            </w:r>
          </w:p>
        </w:tc>
        <w:tc>
          <w:tcPr>
            <w:tcW w:w="1080" w:type="dxa"/>
            <w:shd w:val="clear" w:color="000000" w:fill="FFFFFF"/>
            <w:noWrap/>
            <w:hideMark/>
          </w:tcPr>
          <w:p w14:paraId="13E32AB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0.61</w:t>
            </w:r>
          </w:p>
        </w:tc>
      </w:tr>
      <w:tr w:rsidR="007A2FDA" w:rsidRPr="009B56C0" w14:paraId="72ED9965" w14:textId="77777777" w:rsidTr="00B4423E">
        <w:trPr>
          <w:trHeight w:val="282"/>
        </w:trPr>
        <w:tc>
          <w:tcPr>
            <w:tcW w:w="3516" w:type="dxa"/>
            <w:shd w:val="clear" w:color="000000" w:fill="FFFFFF"/>
            <w:noWrap/>
            <w:hideMark/>
          </w:tcPr>
          <w:p w14:paraId="742753FF"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Accidentally</w:t>
            </w:r>
            <w:r>
              <w:rPr>
                <w:rFonts w:ascii="Times New Roman" w:eastAsia="Times New Roman" w:hAnsi="Times New Roman"/>
                <w:sz w:val="24"/>
                <w:szCs w:val="24"/>
              </w:rPr>
              <w:t xml:space="preserve"> Non-Fatally</w:t>
            </w:r>
            <w:r w:rsidRPr="009B56C0">
              <w:rPr>
                <w:rFonts w:ascii="Times New Roman" w:eastAsia="Times New Roman" w:hAnsi="Times New Roman"/>
                <w:sz w:val="24"/>
                <w:szCs w:val="24"/>
              </w:rPr>
              <w:t> Injured (by Self)</w:t>
            </w:r>
          </w:p>
        </w:tc>
        <w:tc>
          <w:tcPr>
            <w:tcW w:w="709" w:type="dxa"/>
            <w:shd w:val="clear" w:color="000000" w:fill="FFFFFF"/>
            <w:noWrap/>
            <w:hideMark/>
          </w:tcPr>
          <w:p w14:paraId="23CE57F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w:t>
            </w:r>
          </w:p>
        </w:tc>
        <w:tc>
          <w:tcPr>
            <w:tcW w:w="1350" w:type="dxa"/>
            <w:shd w:val="clear" w:color="000000" w:fill="FFFFFF"/>
            <w:noWrap/>
            <w:hideMark/>
          </w:tcPr>
          <w:p w14:paraId="3E129CF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720" w:type="dxa"/>
            <w:shd w:val="clear" w:color="000000" w:fill="FFFFFF"/>
            <w:noWrap/>
            <w:hideMark/>
          </w:tcPr>
          <w:p w14:paraId="6B1B921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w:t>
            </w:r>
          </w:p>
        </w:tc>
        <w:tc>
          <w:tcPr>
            <w:tcW w:w="1350" w:type="dxa"/>
            <w:shd w:val="clear" w:color="000000" w:fill="FFFFFF"/>
            <w:noWrap/>
            <w:hideMark/>
          </w:tcPr>
          <w:p w14:paraId="1BC002E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720" w:type="dxa"/>
            <w:shd w:val="clear" w:color="000000" w:fill="FFFFFF"/>
            <w:noWrap/>
            <w:hideMark/>
          </w:tcPr>
          <w:p w14:paraId="303B1DB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w:t>
            </w:r>
          </w:p>
        </w:tc>
        <w:tc>
          <w:tcPr>
            <w:tcW w:w="1350" w:type="dxa"/>
            <w:shd w:val="clear" w:color="000000" w:fill="FFFFFF"/>
            <w:noWrap/>
            <w:hideMark/>
          </w:tcPr>
          <w:p w14:paraId="66F00D95"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&lt;1%</w:t>
            </w:r>
          </w:p>
        </w:tc>
        <w:tc>
          <w:tcPr>
            <w:tcW w:w="1080" w:type="dxa"/>
            <w:shd w:val="clear" w:color="000000" w:fill="FFFFFF"/>
            <w:noWrap/>
            <w:hideMark/>
          </w:tcPr>
          <w:p w14:paraId="224602F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N/A</w:t>
            </w:r>
          </w:p>
        </w:tc>
      </w:tr>
      <w:tr w:rsidR="007A2FDA" w:rsidRPr="009B56C0" w14:paraId="51ACA996" w14:textId="77777777" w:rsidTr="00B4423E">
        <w:trPr>
          <w:trHeight w:val="282"/>
        </w:trPr>
        <w:tc>
          <w:tcPr>
            <w:tcW w:w="3516" w:type="dxa"/>
            <w:shd w:val="clear" w:color="000000" w:fill="FFFFFF"/>
            <w:noWrap/>
            <w:hideMark/>
          </w:tcPr>
          <w:p w14:paraId="2022B0B4"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sz w:val="24"/>
                <w:szCs w:val="24"/>
              </w:rPr>
              <w:t>     Killed (by Others)</w:t>
            </w:r>
          </w:p>
        </w:tc>
        <w:tc>
          <w:tcPr>
            <w:tcW w:w="709" w:type="dxa"/>
            <w:shd w:val="clear" w:color="000000" w:fill="FFFFFF"/>
            <w:noWrap/>
            <w:hideMark/>
          </w:tcPr>
          <w:p w14:paraId="6DE1AA5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38</w:t>
            </w:r>
          </w:p>
        </w:tc>
        <w:tc>
          <w:tcPr>
            <w:tcW w:w="1350" w:type="dxa"/>
            <w:shd w:val="clear" w:color="000000" w:fill="FFFFFF"/>
            <w:noWrap/>
            <w:hideMark/>
          </w:tcPr>
          <w:p w14:paraId="05512B0C"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7%</w:t>
            </w:r>
          </w:p>
        </w:tc>
        <w:tc>
          <w:tcPr>
            <w:tcW w:w="720" w:type="dxa"/>
            <w:shd w:val="clear" w:color="000000" w:fill="FFFFFF"/>
            <w:noWrap/>
            <w:hideMark/>
          </w:tcPr>
          <w:p w14:paraId="15ED11A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14</w:t>
            </w:r>
          </w:p>
        </w:tc>
        <w:tc>
          <w:tcPr>
            <w:tcW w:w="1350" w:type="dxa"/>
            <w:shd w:val="clear" w:color="000000" w:fill="FFFFFF"/>
            <w:noWrap/>
            <w:hideMark/>
          </w:tcPr>
          <w:p w14:paraId="42CAE02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w:t>
            </w:r>
          </w:p>
        </w:tc>
        <w:tc>
          <w:tcPr>
            <w:tcW w:w="720" w:type="dxa"/>
            <w:shd w:val="clear" w:color="000000" w:fill="FFFFFF"/>
            <w:noWrap/>
            <w:hideMark/>
          </w:tcPr>
          <w:p w14:paraId="7C06F423"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24</w:t>
            </w:r>
          </w:p>
        </w:tc>
        <w:tc>
          <w:tcPr>
            <w:tcW w:w="1350" w:type="dxa"/>
            <w:shd w:val="clear" w:color="000000" w:fill="FFFFFF"/>
            <w:noWrap/>
            <w:hideMark/>
          </w:tcPr>
          <w:p w14:paraId="31D0E21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9%</w:t>
            </w:r>
          </w:p>
        </w:tc>
        <w:tc>
          <w:tcPr>
            <w:tcW w:w="1080" w:type="dxa"/>
            <w:shd w:val="clear" w:color="000000" w:fill="FFFFFF"/>
            <w:noWrap/>
            <w:hideMark/>
          </w:tcPr>
          <w:p w14:paraId="357E847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0.07</w:t>
            </w:r>
          </w:p>
        </w:tc>
      </w:tr>
      <w:tr w:rsidR="007A2FDA" w:rsidRPr="009B56C0" w14:paraId="113521D4" w14:textId="77777777" w:rsidTr="00B4423E">
        <w:trPr>
          <w:trHeight w:val="282"/>
        </w:trPr>
        <w:tc>
          <w:tcPr>
            <w:tcW w:w="3516" w:type="dxa"/>
            <w:shd w:val="clear" w:color="000000" w:fill="FFFFFF"/>
            <w:noWrap/>
            <w:hideMark/>
          </w:tcPr>
          <w:p w14:paraId="67F2CFF5" w14:textId="211471AF"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t>History of Psychotic </w:t>
            </w:r>
            <w:r w:rsidR="005B0713">
              <w:rPr>
                <w:rFonts w:ascii="Times New Roman" w:eastAsia="Times New Roman" w:hAnsi="Times New Roman"/>
                <w:b/>
                <w:bCs/>
                <w:sz w:val="24"/>
                <w:szCs w:val="24"/>
              </w:rPr>
              <w:t>Symptoms</w:t>
            </w:r>
          </w:p>
        </w:tc>
        <w:tc>
          <w:tcPr>
            <w:tcW w:w="709" w:type="dxa"/>
            <w:shd w:val="clear" w:color="000000" w:fill="FFFFFF"/>
            <w:noWrap/>
            <w:hideMark/>
          </w:tcPr>
          <w:p w14:paraId="6920DC7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49</w:t>
            </w:r>
          </w:p>
        </w:tc>
        <w:tc>
          <w:tcPr>
            <w:tcW w:w="1350" w:type="dxa"/>
            <w:shd w:val="clear" w:color="000000" w:fill="FFFFFF"/>
            <w:noWrap/>
            <w:hideMark/>
          </w:tcPr>
          <w:p w14:paraId="2CB7BC9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9%</w:t>
            </w:r>
          </w:p>
        </w:tc>
        <w:tc>
          <w:tcPr>
            <w:tcW w:w="720" w:type="dxa"/>
            <w:shd w:val="clear" w:color="000000" w:fill="FFFFFF"/>
            <w:noWrap/>
            <w:hideMark/>
          </w:tcPr>
          <w:p w14:paraId="1FCADF7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22</w:t>
            </w:r>
          </w:p>
        </w:tc>
        <w:tc>
          <w:tcPr>
            <w:tcW w:w="1350" w:type="dxa"/>
            <w:shd w:val="clear" w:color="000000" w:fill="FFFFFF"/>
            <w:noWrap/>
            <w:hideMark/>
          </w:tcPr>
          <w:p w14:paraId="44ECE18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w:t>
            </w:r>
          </w:p>
        </w:tc>
        <w:tc>
          <w:tcPr>
            <w:tcW w:w="720" w:type="dxa"/>
            <w:shd w:val="clear" w:color="000000" w:fill="FFFFFF"/>
            <w:noWrap/>
            <w:hideMark/>
          </w:tcPr>
          <w:p w14:paraId="4E94E27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27</w:t>
            </w:r>
          </w:p>
        </w:tc>
        <w:tc>
          <w:tcPr>
            <w:tcW w:w="1350" w:type="dxa"/>
            <w:shd w:val="clear" w:color="000000" w:fill="FFFFFF"/>
            <w:noWrap/>
            <w:hideMark/>
          </w:tcPr>
          <w:p w14:paraId="40BFE031"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10%</w:t>
            </w:r>
          </w:p>
        </w:tc>
        <w:tc>
          <w:tcPr>
            <w:tcW w:w="1080" w:type="dxa"/>
            <w:shd w:val="clear" w:color="000000" w:fill="FFFFFF"/>
            <w:noWrap/>
            <w:hideMark/>
          </w:tcPr>
          <w:p w14:paraId="1C089B2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0.39</w:t>
            </w:r>
          </w:p>
        </w:tc>
      </w:tr>
      <w:tr w:rsidR="007A2FDA" w:rsidRPr="009B56C0" w14:paraId="370B60B2" w14:textId="77777777" w:rsidTr="00B4423E">
        <w:trPr>
          <w:trHeight w:val="582"/>
        </w:trPr>
        <w:tc>
          <w:tcPr>
            <w:tcW w:w="3516" w:type="dxa"/>
            <w:shd w:val="clear" w:color="000000" w:fill="FFFFFF"/>
            <w:hideMark/>
          </w:tcPr>
          <w:p w14:paraId="3E5F82C1" w14:textId="285A037E"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t>Non-Psychotic </w:t>
            </w:r>
            <w:r w:rsidRPr="009B56C0">
              <w:rPr>
                <w:rFonts w:ascii="Times New Roman" w:eastAsia="Times New Roman" w:hAnsi="Times New Roman"/>
                <w:b/>
                <w:bCs/>
                <w:sz w:val="24"/>
                <w:szCs w:val="24"/>
              </w:rPr>
              <w:br/>
              <w:t>Psychiatric/Neurologic </w:t>
            </w:r>
            <w:r w:rsidR="005B0713">
              <w:rPr>
                <w:rFonts w:ascii="Times New Roman" w:eastAsia="Times New Roman" w:hAnsi="Times New Roman"/>
                <w:b/>
                <w:bCs/>
                <w:sz w:val="24"/>
                <w:szCs w:val="24"/>
              </w:rPr>
              <w:t>Symptoms</w:t>
            </w:r>
          </w:p>
        </w:tc>
        <w:tc>
          <w:tcPr>
            <w:tcW w:w="709" w:type="dxa"/>
            <w:shd w:val="clear" w:color="000000" w:fill="FFFFFF"/>
            <w:noWrap/>
            <w:vAlign w:val="center"/>
            <w:hideMark/>
          </w:tcPr>
          <w:p w14:paraId="7127FD8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134</w:t>
            </w:r>
          </w:p>
        </w:tc>
        <w:tc>
          <w:tcPr>
            <w:tcW w:w="1350" w:type="dxa"/>
            <w:shd w:val="clear" w:color="000000" w:fill="FFFFFF"/>
            <w:noWrap/>
            <w:vAlign w:val="center"/>
            <w:hideMark/>
          </w:tcPr>
          <w:p w14:paraId="2637097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24%</w:t>
            </w:r>
          </w:p>
        </w:tc>
        <w:tc>
          <w:tcPr>
            <w:tcW w:w="720" w:type="dxa"/>
            <w:shd w:val="clear" w:color="000000" w:fill="FFFFFF"/>
            <w:noWrap/>
            <w:vAlign w:val="center"/>
            <w:hideMark/>
          </w:tcPr>
          <w:p w14:paraId="28726B1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60</w:t>
            </w:r>
          </w:p>
        </w:tc>
        <w:tc>
          <w:tcPr>
            <w:tcW w:w="1350" w:type="dxa"/>
            <w:shd w:val="clear" w:color="000000" w:fill="FFFFFF"/>
            <w:noWrap/>
            <w:vAlign w:val="center"/>
            <w:hideMark/>
          </w:tcPr>
          <w:p w14:paraId="4883949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21%</w:t>
            </w:r>
          </w:p>
        </w:tc>
        <w:tc>
          <w:tcPr>
            <w:tcW w:w="720" w:type="dxa"/>
            <w:shd w:val="clear" w:color="000000" w:fill="FFFFFF"/>
            <w:noWrap/>
            <w:vAlign w:val="center"/>
            <w:hideMark/>
          </w:tcPr>
          <w:p w14:paraId="7AE958DF"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74</w:t>
            </w:r>
          </w:p>
        </w:tc>
        <w:tc>
          <w:tcPr>
            <w:tcW w:w="1350" w:type="dxa"/>
            <w:shd w:val="clear" w:color="000000" w:fill="FFFFFF"/>
            <w:noWrap/>
            <w:vAlign w:val="center"/>
            <w:hideMark/>
          </w:tcPr>
          <w:p w14:paraId="65035D4B"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27%</w:t>
            </w:r>
          </w:p>
        </w:tc>
        <w:tc>
          <w:tcPr>
            <w:tcW w:w="1080" w:type="dxa"/>
            <w:shd w:val="clear" w:color="000000" w:fill="FFFFFF"/>
            <w:noWrap/>
            <w:vAlign w:val="center"/>
            <w:hideMark/>
          </w:tcPr>
          <w:p w14:paraId="4D1EF0D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0.11</w:t>
            </w:r>
          </w:p>
        </w:tc>
      </w:tr>
      <w:tr w:rsidR="007A2FDA" w:rsidRPr="009B56C0" w14:paraId="4AD159A0" w14:textId="77777777" w:rsidTr="00B4423E">
        <w:trPr>
          <w:trHeight w:val="582"/>
        </w:trPr>
        <w:tc>
          <w:tcPr>
            <w:tcW w:w="3516" w:type="dxa"/>
            <w:shd w:val="clear" w:color="000000" w:fill="FFFFFF"/>
            <w:hideMark/>
          </w:tcPr>
          <w:p w14:paraId="4A8963A8" w14:textId="77777777" w:rsidR="007A2FDA" w:rsidRPr="009B56C0" w:rsidRDefault="007A2FDA" w:rsidP="00A319A0">
            <w:pPr>
              <w:spacing w:after="0" w:line="480" w:lineRule="auto"/>
              <w:rPr>
                <w:rFonts w:ascii="Times New Roman" w:eastAsia="Times New Roman" w:hAnsi="Times New Roman"/>
                <w:sz w:val="24"/>
                <w:szCs w:val="24"/>
              </w:rPr>
            </w:pPr>
            <w:r w:rsidRPr="009B56C0">
              <w:rPr>
                <w:rFonts w:ascii="Times New Roman" w:eastAsia="Times New Roman" w:hAnsi="Times New Roman"/>
                <w:b/>
                <w:bCs/>
                <w:sz w:val="24"/>
                <w:szCs w:val="24"/>
              </w:rPr>
              <w:t>Recreational Drug Use/Alcohol </w:t>
            </w:r>
            <w:r w:rsidRPr="009B56C0">
              <w:rPr>
                <w:rFonts w:ascii="Times New Roman" w:eastAsia="Times New Roman" w:hAnsi="Times New Roman"/>
                <w:b/>
                <w:bCs/>
                <w:sz w:val="24"/>
                <w:szCs w:val="24"/>
              </w:rPr>
              <w:br/>
              <w:t>Misuse</w:t>
            </w:r>
          </w:p>
        </w:tc>
        <w:tc>
          <w:tcPr>
            <w:tcW w:w="709" w:type="dxa"/>
            <w:shd w:val="clear" w:color="000000" w:fill="FFFFFF"/>
            <w:noWrap/>
            <w:vAlign w:val="center"/>
            <w:hideMark/>
          </w:tcPr>
          <w:p w14:paraId="13C0F97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145</w:t>
            </w:r>
          </w:p>
        </w:tc>
        <w:tc>
          <w:tcPr>
            <w:tcW w:w="1350" w:type="dxa"/>
            <w:shd w:val="clear" w:color="000000" w:fill="FFFFFF"/>
            <w:noWrap/>
            <w:vAlign w:val="center"/>
            <w:hideMark/>
          </w:tcPr>
          <w:p w14:paraId="6D2E8D50"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26%</w:t>
            </w:r>
          </w:p>
        </w:tc>
        <w:tc>
          <w:tcPr>
            <w:tcW w:w="720" w:type="dxa"/>
            <w:shd w:val="clear" w:color="000000" w:fill="FFFFFF"/>
            <w:noWrap/>
            <w:vAlign w:val="center"/>
            <w:hideMark/>
          </w:tcPr>
          <w:p w14:paraId="2DF01C6A"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83</w:t>
            </w:r>
          </w:p>
        </w:tc>
        <w:tc>
          <w:tcPr>
            <w:tcW w:w="1350" w:type="dxa"/>
            <w:shd w:val="clear" w:color="000000" w:fill="FFFFFF"/>
            <w:noWrap/>
            <w:vAlign w:val="center"/>
            <w:hideMark/>
          </w:tcPr>
          <w:p w14:paraId="6F7EED2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29%</w:t>
            </w:r>
          </w:p>
        </w:tc>
        <w:tc>
          <w:tcPr>
            <w:tcW w:w="720" w:type="dxa"/>
            <w:shd w:val="clear" w:color="000000" w:fill="FFFFFF"/>
            <w:noWrap/>
            <w:vAlign w:val="center"/>
            <w:hideMark/>
          </w:tcPr>
          <w:p w14:paraId="735C67B9"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62</w:t>
            </w:r>
          </w:p>
        </w:tc>
        <w:tc>
          <w:tcPr>
            <w:tcW w:w="1350" w:type="dxa"/>
            <w:shd w:val="clear" w:color="000000" w:fill="FFFFFF"/>
            <w:noWrap/>
            <w:vAlign w:val="center"/>
            <w:hideMark/>
          </w:tcPr>
          <w:p w14:paraId="3B0428E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22%</w:t>
            </w:r>
          </w:p>
        </w:tc>
        <w:tc>
          <w:tcPr>
            <w:tcW w:w="1080" w:type="dxa"/>
            <w:shd w:val="clear" w:color="000000" w:fill="FFFFFF"/>
            <w:noWrap/>
            <w:vAlign w:val="center"/>
            <w:hideMark/>
          </w:tcPr>
          <w:p w14:paraId="29A21A22"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0.07</w:t>
            </w:r>
          </w:p>
        </w:tc>
      </w:tr>
      <w:tr w:rsidR="007A2FDA" w:rsidRPr="009B56C0" w14:paraId="32E6684F" w14:textId="77777777" w:rsidTr="00B4423E">
        <w:trPr>
          <w:trHeight w:val="282"/>
        </w:trPr>
        <w:tc>
          <w:tcPr>
            <w:tcW w:w="3516" w:type="dxa"/>
            <w:shd w:val="clear" w:color="000000" w:fill="FFFFFF"/>
            <w:noWrap/>
            <w:hideMark/>
          </w:tcPr>
          <w:p w14:paraId="5C682FB5" w14:textId="27CC97CD" w:rsidR="007A2FDA" w:rsidRPr="009B56C0" w:rsidRDefault="00F70903" w:rsidP="00A319A0">
            <w:pPr>
              <w:spacing w:after="0" w:line="480" w:lineRule="auto"/>
              <w:rPr>
                <w:rFonts w:ascii="Times New Roman" w:eastAsia="Times New Roman" w:hAnsi="Times New Roman"/>
                <w:sz w:val="24"/>
                <w:szCs w:val="24"/>
              </w:rPr>
            </w:pPr>
            <w:r>
              <w:rPr>
                <w:rFonts w:ascii="Times New Roman" w:eastAsia="Times New Roman" w:hAnsi="Times New Roman"/>
                <w:b/>
                <w:bCs/>
                <w:sz w:val="24"/>
                <w:szCs w:val="24"/>
              </w:rPr>
              <w:t>Leg</w:t>
            </w:r>
            <w:r w:rsidR="007A2FDA" w:rsidRPr="009B56C0">
              <w:rPr>
                <w:rFonts w:ascii="Times New Roman" w:eastAsia="Times New Roman" w:hAnsi="Times New Roman"/>
                <w:b/>
                <w:bCs/>
                <w:sz w:val="24"/>
                <w:szCs w:val="24"/>
              </w:rPr>
              <w:t>al History</w:t>
            </w:r>
          </w:p>
        </w:tc>
        <w:tc>
          <w:tcPr>
            <w:tcW w:w="709" w:type="dxa"/>
            <w:shd w:val="clear" w:color="000000" w:fill="FFFFFF"/>
            <w:noWrap/>
            <w:hideMark/>
          </w:tcPr>
          <w:p w14:paraId="23FB11C4"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130</w:t>
            </w:r>
          </w:p>
        </w:tc>
        <w:tc>
          <w:tcPr>
            <w:tcW w:w="1350" w:type="dxa"/>
            <w:shd w:val="clear" w:color="000000" w:fill="FFFFFF"/>
            <w:noWrap/>
            <w:hideMark/>
          </w:tcPr>
          <w:p w14:paraId="71E54BF7"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23%</w:t>
            </w:r>
          </w:p>
        </w:tc>
        <w:tc>
          <w:tcPr>
            <w:tcW w:w="720" w:type="dxa"/>
            <w:shd w:val="clear" w:color="000000" w:fill="FFFFFF"/>
            <w:noWrap/>
            <w:hideMark/>
          </w:tcPr>
          <w:p w14:paraId="04A032A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71</w:t>
            </w:r>
          </w:p>
        </w:tc>
        <w:tc>
          <w:tcPr>
            <w:tcW w:w="1350" w:type="dxa"/>
            <w:shd w:val="clear" w:color="000000" w:fill="FFFFFF"/>
            <w:noWrap/>
            <w:hideMark/>
          </w:tcPr>
          <w:p w14:paraId="10C4D8B6"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25%</w:t>
            </w:r>
          </w:p>
        </w:tc>
        <w:tc>
          <w:tcPr>
            <w:tcW w:w="720" w:type="dxa"/>
            <w:shd w:val="clear" w:color="000000" w:fill="FFFFFF"/>
            <w:noWrap/>
            <w:hideMark/>
          </w:tcPr>
          <w:p w14:paraId="6ABA8AFE"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59</w:t>
            </w:r>
          </w:p>
        </w:tc>
        <w:tc>
          <w:tcPr>
            <w:tcW w:w="1350" w:type="dxa"/>
            <w:shd w:val="clear" w:color="000000" w:fill="FFFFFF"/>
            <w:noWrap/>
            <w:hideMark/>
          </w:tcPr>
          <w:p w14:paraId="11731A0D"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21%</w:t>
            </w:r>
          </w:p>
        </w:tc>
        <w:tc>
          <w:tcPr>
            <w:tcW w:w="1080" w:type="dxa"/>
            <w:shd w:val="clear" w:color="000000" w:fill="FFFFFF"/>
            <w:noWrap/>
            <w:hideMark/>
          </w:tcPr>
          <w:p w14:paraId="07BB2E28" w14:textId="77777777" w:rsidR="007A2FDA" w:rsidRPr="009B56C0" w:rsidRDefault="007A2FDA" w:rsidP="00A319A0">
            <w:pPr>
              <w:spacing w:after="0" w:line="480" w:lineRule="auto"/>
              <w:jc w:val="center"/>
              <w:rPr>
                <w:rFonts w:ascii="Times New Roman" w:eastAsia="Times New Roman" w:hAnsi="Times New Roman"/>
                <w:sz w:val="24"/>
                <w:szCs w:val="24"/>
              </w:rPr>
            </w:pPr>
            <w:r w:rsidRPr="009B56C0">
              <w:rPr>
                <w:rFonts w:ascii="Times New Roman" w:eastAsia="Times New Roman" w:hAnsi="Times New Roman"/>
                <w:sz w:val="24"/>
                <w:szCs w:val="24"/>
              </w:rPr>
              <w:t>0.32</w:t>
            </w:r>
          </w:p>
        </w:tc>
      </w:tr>
    </w:tbl>
    <w:p w14:paraId="4C3C65E1" w14:textId="77777777" w:rsidR="007A2FDA" w:rsidRPr="00656614" w:rsidRDefault="007A2FDA" w:rsidP="00BE131E">
      <w:pPr>
        <w:spacing w:after="0" w:line="480" w:lineRule="auto"/>
        <w:rPr>
          <w:rFonts w:ascii="Times New Roman" w:eastAsia="Times New Roman" w:hAnsi="Times New Roman"/>
          <w:color w:val="000000"/>
          <w:sz w:val="24"/>
          <w:szCs w:val="24"/>
        </w:rPr>
      </w:pPr>
    </w:p>
    <w:p w14:paraId="441D5802" w14:textId="77777777" w:rsidR="007A2FDA" w:rsidRDefault="007A2FDA" w:rsidP="00A319A0">
      <w:pPr>
        <w:spacing w:after="160" w:line="480" w:lineRule="auto"/>
        <w:contextualSpacing/>
        <w:rPr>
          <w:rFonts w:ascii="Times New Roman" w:hAnsi="Times New Roman"/>
          <w:sz w:val="24"/>
          <w:szCs w:val="24"/>
        </w:rPr>
      </w:pPr>
      <w:r w:rsidRPr="00F4309D">
        <w:rPr>
          <w:rFonts w:ascii="Times New Roman" w:hAnsi="Times New Roman"/>
          <w:b/>
          <w:bCs/>
          <w:sz w:val="24"/>
          <w:szCs w:val="24"/>
          <w:vertAlign w:val="superscript"/>
        </w:rPr>
        <w:t>a</w:t>
      </w:r>
      <w:r w:rsidRPr="00F4309D">
        <w:rPr>
          <w:rFonts w:ascii="Times New Roman" w:hAnsi="Times New Roman"/>
          <w:sz w:val="24"/>
          <w:szCs w:val="24"/>
          <w:vertAlign w:val="superscript"/>
        </w:rPr>
        <w:t xml:space="preserve"> </w:t>
      </w:r>
      <w:r w:rsidRPr="00F4309D">
        <w:rPr>
          <w:rFonts w:ascii="Times New Roman" w:hAnsi="Times New Roman"/>
          <w:sz w:val="24"/>
          <w:szCs w:val="24"/>
        </w:rPr>
        <w:t>Differences are assessed using ANOVA for continuous measures and chi-square test for categorical measures.</w:t>
      </w:r>
    </w:p>
    <w:p w14:paraId="34C61474" w14:textId="77777777" w:rsidR="007A2FDA" w:rsidRDefault="007A2FDA" w:rsidP="00A319A0">
      <w:pPr>
        <w:spacing w:after="160" w:line="480" w:lineRule="auto"/>
        <w:contextualSpacing/>
        <w:rPr>
          <w:rFonts w:ascii="Times New Roman" w:hAnsi="Times New Roman"/>
          <w:sz w:val="24"/>
          <w:szCs w:val="24"/>
        </w:rPr>
      </w:pPr>
      <w:r w:rsidRPr="00F4309D">
        <w:rPr>
          <w:rFonts w:ascii="Times New Roman" w:hAnsi="Times New Roman"/>
          <w:b/>
          <w:bCs/>
          <w:sz w:val="24"/>
          <w:szCs w:val="24"/>
        </w:rPr>
        <w:t>N/A</w:t>
      </w:r>
      <w:r w:rsidRPr="00F4309D">
        <w:rPr>
          <w:rFonts w:ascii="Times New Roman" w:hAnsi="Times New Roman"/>
          <w:sz w:val="24"/>
          <w:szCs w:val="24"/>
        </w:rPr>
        <w:t xml:space="preserve"> Chi-square test was not a valid test due to low expected cell counts. </w:t>
      </w:r>
    </w:p>
    <w:p w14:paraId="2E0B63CF" w14:textId="77777777" w:rsidR="007A2FDA" w:rsidRDefault="007A2FDA" w:rsidP="00BE131E">
      <w:pPr>
        <w:spacing w:after="0" w:line="480" w:lineRule="auto"/>
        <w:rPr>
          <w:rFonts w:ascii="Times New Roman" w:hAnsi="Times New Roman"/>
          <w:b/>
          <w:bCs/>
          <w:sz w:val="24"/>
          <w:szCs w:val="24"/>
        </w:rPr>
      </w:pPr>
    </w:p>
    <w:p w14:paraId="0600C27C" w14:textId="77777777" w:rsidR="007A2FDA" w:rsidRDefault="007A2FDA" w:rsidP="00A319A0">
      <w:pPr>
        <w:spacing w:after="0" w:line="480" w:lineRule="auto"/>
        <w:rPr>
          <w:rFonts w:ascii="Times New Roman" w:hAnsi="Times New Roman"/>
          <w:sz w:val="24"/>
          <w:szCs w:val="24"/>
        </w:rPr>
      </w:pPr>
    </w:p>
    <w:p w14:paraId="6631D10F"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b/>
          <w:bCs/>
          <w:sz w:val="24"/>
          <w:szCs w:val="24"/>
        </w:rPr>
        <w:t xml:space="preserve">Supplemental </w:t>
      </w:r>
      <w:r w:rsidRPr="00E55511">
        <w:rPr>
          <w:rFonts w:ascii="Times New Roman" w:hAnsi="Times New Roman"/>
          <w:b/>
          <w:bCs/>
          <w:sz w:val="24"/>
          <w:szCs w:val="24"/>
        </w:rPr>
        <w:t xml:space="preserve">Table </w:t>
      </w:r>
      <w:r>
        <w:rPr>
          <w:rFonts w:ascii="Times New Roman" w:hAnsi="Times New Roman"/>
          <w:b/>
          <w:bCs/>
          <w:sz w:val="24"/>
          <w:szCs w:val="24"/>
        </w:rPr>
        <w:t>5</w:t>
      </w:r>
      <w:r w:rsidRPr="00E55511">
        <w:rPr>
          <w:rFonts w:ascii="Times New Roman" w:hAnsi="Times New Roman"/>
          <w:b/>
          <w:bCs/>
          <w:sz w:val="24"/>
          <w:szCs w:val="24"/>
        </w:rPr>
        <w:t>.</w:t>
      </w:r>
      <w:r w:rsidRPr="00E55511">
        <w:rPr>
          <w:rFonts w:ascii="Times New Roman" w:hAnsi="Times New Roman"/>
          <w:sz w:val="24"/>
          <w:szCs w:val="24"/>
        </w:rPr>
        <w:t xml:space="preserve"> Methods of Non-Firearm-Associated Mass Murder for the Entire Sample, 1900-2019</w:t>
      </w:r>
    </w:p>
    <w:p w14:paraId="202E0744" w14:textId="77777777" w:rsidR="007A2FDA" w:rsidRPr="00E55511" w:rsidRDefault="007A2FDA" w:rsidP="00A319A0">
      <w:pPr>
        <w:spacing w:after="0" w:line="480" w:lineRule="auto"/>
        <w:rPr>
          <w:rFonts w:ascii="Times New Roman" w:hAnsi="Times New Roman"/>
          <w:sz w:val="24"/>
          <w:szCs w:val="24"/>
        </w:rPr>
      </w:pPr>
    </w:p>
    <w:tbl>
      <w:tblPr>
        <w:tblStyle w:val="TableGrid"/>
        <w:tblW w:w="0" w:type="auto"/>
        <w:tblLook w:val="04A0" w:firstRow="1" w:lastRow="0" w:firstColumn="1" w:lastColumn="0" w:noHBand="0" w:noVBand="1"/>
      </w:tblPr>
      <w:tblGrid>
        <w:gridCol w:w="7617"/>
        <w:gridCol w:w="2659"/>
      </w:tblGrid>
      <w:tr w:rsidR="007A2FDA" w:rsidRPr="00E55511" w14:paraId="3DDB3DAF" w14:textId="77777777" w:rsidTr="00B4423E">
        <w:tc>
          <w:tcPr>
            <w:tcW w:w="0" w:type="auto"/>
          </w:tcPr>
          <w:p w14:paraId="20D974E0" w14:textId="77777777" w:rsidR="007A2FDA" w:rsidRPr="00E55511" w:rsidRDefault="007A2FDA" w:rsidP="00A319A0">
            <w:pPr>
              <w:spacing w:after="0" w:line="480" w:lineRule="auto"/>
              <w:rPr>
                <w:rFonts w:ascii="Times New Roman" w:hAnsi="Times New Roman"/>
                <w:b/>
                <w:bCs/>
                <w:sz w:val="24"/>
                <w:szCs w:val="24"/>
              </w:rPr>
            </w:pPr>
            <w:r w:rsidRPr="00E55511">
              <w:rPr>
                <w:rFonts w:ascii="Times New Roman" w:hAnsi="Times New Roman"/>
                <w:b/>
                <w:bCs/>
                <w:sz w:val="24"/>
                <w:szCs w:val="24"/>
              </w:rPr>
              <w:t>Method</w:t>
            </w:r>
          </w:p>
        </w:tc>
        <w:tc>
          <w:tcPr>
            <w:tcW w:w="0" w:type="auto"/>
          </w:tcPr>
          <w:p w14:paraId="51657F8E" w14:textId="53ACBAC6" w:rsidR="007A2FDA" w:rsidRPr="00E55511" w:rsidRDefault="007A2FDA" w:rsidP="00A319A0">
            <w:pPr>
              <w:spacing w:after="0" w:line="480" w:lineRule="auto"/>
              <w:rPr>
                <w:rFonts w:ascii="Times New Roman" w:hAnsi="Times New Roman"/>
                <w:b/>
                <w:bCs/>
                <w:sz w:val="24"/>
                <w:szCs w:val="24"/>
              </w:rPr>
            </w:pPr>
            <w:r w:rsidRPr="00E55511">
              <w:rPr>
                <w:rFonts w:ascii="Times New Roman" w:hAnsi="Times New Roman"/>
                <w:b/>
                <w:bCs/>
                <w:sz w:val="24"/>
                <w:szCs w:val="24"/>
              </w:rPr>
              <w:t>Frequency (N=</w:t>
            </w:r>
            <w:r w:rsidR="00AF2862">
              <w:rPr>
                <w:rFonts w:ascii="Times New Roman" w:hAnsi="Times New Roman"/>
                <w:b/>
                <w:bCs/>
                <w:sz w:val="24"/>
                <w:szCs w:val="24"/>
              </w:rPr>
              <w:t>460</w:t>
            </w:r>
            <w:r w:rsidRPr="00E55511">
              <w:rPr>
                <w:rFonts w:ascii="Times New Roman" w:hAnsi="Times New Roman"/>
                <w:b/>
                <w:bCs/>
                <w:sz w:val="24"/>
                <w:szCs w:val="24"/>
              </w:rPr>
              <w:t>) [%]</w:t>
            </w:r>
          </w:p>
        </w:tc>
      </w:tr>
      <w:tr w:rsidR="007A2FDA" w:rsidRPr="00E55511" w14:paraId="31ED877B" w14:textId="77777777" w:rsidTr="00B4423E">
        <w:tc>
          <w:tcPr>
            <w:tcW w:w="0" w:type="auto"/>
          </w:tcPr>
          <w:p w14:paraId="1EDA26E9"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Butchering/Hacking/Slashing/Stabbing</w:t>
            </w:r>
          </w:p>
        </w:tc>
        <w:tc>
          <w:tcPr>
            <w:tcW w:w="0" w:type="auto"/>
          </w:tcPr>
          <w:p w14:paraId="3213854C"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113</w:t>
            </w:r>
            <w:r w:rsidRPr="00E55511">
              <w:rPr>
                <w:rFonts w:ascii="Times New Roman" w:hAnsi="Times New Roman"/>
                <w:sz w:val="24"/>
                <w:szCs w:val="24"/>
              </w:rPr>
              <w:t xml:space="preserve"> [</w:t>
            </w:r>
            <w:r>
              <w:rPr>
                <w:rFonts w:ascii="Times New Roman" w:hAnsi="Times New Roman"/>
                <w:sz w:val="24"/>
                <w:szCs w:val="24"/>
              </w:rPr>
              <w:t>25</w:t>
            </w:r>
            <w:r w:rsidRPr="00E55511">
              <w:rPr>
                <w:rFonts w:ascii="Times New Roman" w:hAnsi="Times New Roman"/>
                <w:sz w:val="24"/>
                <w:szCs w:val="24"/>
              </w:rPr>
              <w:t>%]</w:t>
            </w:r>
          </w:p>
        </w:tc>
      </w:tr>
      <w:tr w:rsidR="007A2FDA" w:rsidRPr="00E55511" w14:paraId="012AB8FF" w14:textId="77777777" w:rsidTr="00B4423E">
        <w:tc>
          <w:tcPr>
            <w:tcW w:w="0" w:type="auto"/>
          </w:tcPr>
          <w:p w14:paraId="00734F7B"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Multiple (Primarily Involving Stabbing/Slashing and Another Method)</w:t>
            </w:r>
          </w:p>
        </w:tc>
        <w:tc>
          <w:tcPr>
            <w:tcW w:w="0" w:type="auto"/>
          </w:tcPr>
          <w:p w14:paraId="62BCD455"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91</w:t>
            </w:r>
            <w:r w:rsidRPr="00E55511">
              <w:rPr>
                <w:rFonts w:ascii="Times New Roman" w:hAnsi="Times New Roman"/>
                <w:sz w:val="24"/>
                <w:szCs w:val="24"/>
              </w:rPr>
              <w:t xml:space="preserve"> [</w:t>
            </w:r>
            <w:r>
              <w:rPr>
                <w:rFonts w:ascii="Times New Roman" w:hAnsi="Times New Roman"/>
                <w:sz w:val="24"/>
                <w:szCs w:val="24"/>
              </w:rPr>
              <w:t>20</w:t>
            </w:r>
            <w:r w:rsidRPr="00E55511">
              <w:rPr>
                <w:rFonts w:ascii="Times New Roman" w:hAnsi="Times New Roman"/>
                <w:sz w:val="24"/>
                <w:szCs w:val="24"/>
              </w:rPr>
              <w:t>%]</w:t>
            </w:r>
          </w:p>
        </w:tc>
      </w:tr>
      <w:tr w:rsidR="007A2FDA" w:rsidRPr="00E55511" w14:paraId="670DE7D8" w14:textId="77777777" w:rsidTr="00B4423E">
        <w:tc>
          <w:tcPr>
            <w:tcW w:w="0" w:type="auto"/>
          </w:tcPr>
          <w:p w14:paraId="5F07ADBB"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Arson/Burning</w:t>
            </w:r>
          </w:p>
        </w:tc>
        <w:tc>
          <w:tcPr>
            <w:tcW w:w="0" w:type="auto"/>
          </w:tcPr>
          <w:p w14:paraId="44A0C763"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64</w:t>
            </w:r>
            <w:r w:rsidRPr="00E55511">
              <w:rPr>
                <w:rFonts w:ascii="Times New Roman" w:hAnsi="Times New Roman"/>
                <w:sz w:val="24"/>
                <w:szCs w:val="24"/>
              </w:rPr>
              <w:t xml:space="preserve"> [</w:t>
            </w:r>
            <w:r>
              <w:rPr>
                <w:rFonts w:ascii="Times New Roman" w:hAnsi="Times New Roman"/>
                <w:sz w:val="24"/>
                <w:szCs w:val="24"/>
              </w:rPr>
              <w:t>14</w:t>
            </w:r>
            <w:r w:rsidRPr="00E55511">
              <w:rPr>
                <w:rFonts w:ascii="Times New Roman" w:hAnsi="Times New Roman"/>
                <w:sz w:val="24"/>
                <w:szCs w:val="24"/>
              </w:rPr>
              <w:t>%]</w:t>
            </w:r>
          </w:p>
        </w:tc>
      </w:tr>
      <w:tr w:rsidR="007A2FDA" w:rsidRPr="00E55511" w14:paraId="62C2CE52" w14:textId="77777777" w:rsidTr="00B4423E">
        <w:tc>
          <w:tcPr>
            <w:tcW w:w="0" w:type="auto"/>
          </w:tcPr>
          <w:p w14:paraId="1B84433B"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lastRenderedPageBreak/>
              <w:t>Explosives</w:t>
            </w:r>
          </w:p>
        </w:tc>
        <w:tc>
          <w:tcPr>
            <w:tcW w:w="0" w:type="auto"/>
          </w:tcPr>
          <w:p w14:paraId="3C13E847"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44</w:t>
            </w:r>
            <w:r w:rsidRPr="00E55511">
              <w:rPr>
                <w:rFonts w:ascii="Times New Roman" w:hAnsi="Times New Roman"/>
                <w:sz w:val="24"/>
                <w:szCs w:val="24"/>
              </w:rPr>
              <w:t xml:space="preserve"> [</w:t>
            </w:r>
            <w:r>
              <w:rPr>
                <w:rFonts w:ascii="Times New Roman" w:hAnsi="Times New Roman"/>
                <w:sz w:val="24"/>
                <w:szCs w:val="24"/>
              </w:rPr>
              <w:t>10</w:t>
            </w:r>
            <w:r w:rsidRPr="00E55511">
              <w:rPr>
                <w:rFonts w:ascii="Times New Roman" w:hAnsi="Times New Roman"/>
                <w:sz w:val="24"/>
                <w:szCs w:val="24"/>
              </w:rPr>
              <w:t>%]</w:t>
            </w:r>
          </w:p>
        </w:tc>
      </w:tr>
      <w:tr w:rsidR="007A2FDA" w:rsidRPr="00E55511" w14:paraId="697BFF48" w14:textId="77777777" w:rsidTr="00B4423E">
        <w:tc>
          <w:tcPr>
            <w:tcW w:w="0" w:type="auto"/>
          </w:tcPr>
          <w:p w14:paraId="66721A85"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Beating/Bludgeoning</w:t>
            </w:r>
          </w:p>
        </w:tc>
        <w:tc>
          <w:tcPr>
            <w:tcW w:w="0" w:type="auto"/>
          </w:tcPr>
          <w:p w14:paraId="42704E63"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38</w:t>
            </w:r>
            <w:r w:rsidRPr="00E55511">
              <w:rPr>
                <w:rFonts w:ascii="Times New Roman" w:hAnsi="Times New Roman"/>
                <w:sz w:val="24"/>
                <w:szCs w:val="24"/>
              </w:rPr>
              <w:t xml:space="preserve"> [</w:t>
            </w:r>
            <w:r>
              <w:rPr>
                <w:rFonts w:ascii="Times New Roman" w:hAnsi="Times New Roman"/>
                <w:sz w:val="24"/>
                <w:szCs w:val="24"/>
              </w:rPr>
              <w:t>8</w:t>
            </w:r>
            <w:r w:rsidRPr="00E55511">
              <w:rPr>
                <w:rFonts w:ascii="Times New Roman" w:hAnsi="Times New Roman"/>
                <w:sz w:val="24"/>
                <w:szCs w:val="24"/>
              </w:rPr>
              <w:t>%]</w:t>
            </w:r>
          </w:p>
        </w:tc>
      </w:tr>
      <w:tr w:rsidR="007A2FDA" w:rsidRPr="00E55511" w14:paraId="1BFD06FC" w14:textId="77777777" w:rsidTr="00B4423E">
        <w:tc>
          <w:tcPr>
            <w:tcW w:w="0" w:type="auto"/>
          </w:tcPr>
          <w:p w14:paraId="54FD6CC2"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Axing</w:t>
            </w:r>
          </w:p>
        </w:tc>
        <w:tc>
          <w:tcPr>
            <w:tcW w:w="0" w:type="auto"/>
          </w:tcPr>
          <w:p w14:paraId="19423522"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22</w:t>
            </w:r>
            <w:r w:rsidRPr="00E55511">
              <w:rPr>
                <w:rFonts w:ascii="Times New Roman" w:hAnsi="Times New Roman"/>
                <w:sz w:val="24"/>
                <w:szCs w:val="24"/>
              </w:rPr>
              <w:t xml:space="preserve"> [</w:t>
            </w:r>
            <w:r>
              <w:rPr>
                <w:rFonts w:ascii="Times New Roman" w:hAnsi="Times New Roman"/>
                <w:sz w:val="24"/>
                <w:szCs w:val="24"/>
              </w:rPr>
              <w:t>5</w:t>
            </w:r>
            <w:r w:rsidRPr="00E55511">
              <w:rPr>
                <w:rFonts w:ascii="Times New Roman" w:hAnsi="Times New Roman"/>
                <w:sz w:val="24"/>
                <w:szCs w:val="24"/>
              </w:rPr>
              <w:t>%]</w:t>
            </w:r>
          </w:p>
        </w:tc>
      </w:tr>
      <w:tr w:rsidR="007A2FDA" w:rsidRPr="00E55511" w14:paraId="159FABEE" w14:textId="77777777" w:rsidTr="00B4423E">
        <w:tc>
          <w:tcPr>
            <w:tcW w:w="0" w:type="auto"/>
          </w:tcPr>
          <w:p w14:paraId="5501BCC6" w14:textId="77777777" w:rsidR="007A2FDA" w:rsidRPr="00E55511" w:rsidRDefault="007A2FDA" w:rsidP="00BE131E">
            <w:pPr>
              <w:spacing w:after="0" w:line="480" w:lineRule="auto"/>
              <w:rPr>
                <w:rFonts w:ascii="Times New Roman" w:hAnsi="Times New Roman"/>
                <w:b/>
                <w:bCs/>
                <w:sz w:val="24"/>
                <w:szCs w:val="24"/>
              </w:rPr>
            </w:pPr>
            <w:r>
              <w:rPr>
                <w:rFonts w:ascii="Times New Roman" w:hAnsi="Times New Roman"/>
                <w:b/>
                <w:bCs/>
                <w:sz w:val="24"/>
                <w:szCs w:val="24"/>
              </w:rPr>
              <w:t xml:space="preserve">Intentionally </w:t>
            </w:r>
            <w:r w:rsidRPr="00E55511">
              <w:rPr>
                <w:rFonts w:ascii="Times New Roman" w:hAnsi="Times New Roman"/>
                <w:b/>
                <w:bCs/>
                <w:sz w:val="24"/>
                <w:szCs w:val="24"/>
              </w:rPr>
              <w:t>Driving Vehicle into People/Intentionally Crashing Vehicle</w:t>
            </w:r>
          </w:p>
        </w:tc>
        <w:tc>
          <w:tcPr>
            <w:tcW w:w="0" w:type="auto"/>
          </w:tcPr>
          <w:p w14:paraId="3EB3DFDB"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22</w:t>
            </w:r>
            <w:r w:rsidRPr="00E55511">
              <w:rPr>
                <w:rFonts w:ascii="Times New Roman" w:hAnsi="Times New Roman"/>
                <w:sz w:val="24"/>
                <w:szCs w:val="24"/>
              </w:rPr>
              <w:t xml:space="preserve"> [</w:t>
            </w:r>
            <w:r>
              <w:rPr>
                <w:rFonts w:ascii="Times New Roman" w:hAnsi="Times New Roman"/>
                <w:sz w:val="24"/>
                <w:szCs w:val="24"/>
              </w:rPr>
              <w:t>5</w:t>
            </w:r>
            <w:r w:rsidRPr="00E55511">
              <w:rPr>
                <w:rFonts w:ascii="Times New Roman" w:hAnsi="Times New Roman"/>
                <w:sz w:val="24"/>
                <w:szCs w:val="24"/>
              </w:rPr>
              <w:t>%]</w:t>
            </w:r>
          </w:p>
        </w:tc>
      </w:tr>
      <w:tr w:rsidR="007A2FDA" w:rsidRPr="00E55511" w14:paraId="1BC6FCE7" w14:textId="77777777" w:rsidTr="00B4423E">
        <w:tc>
          <w:tcPr>
            <w:tcW w:w="0" w:type="auto"/>
          </w:tcPr>
          <w:p w14:paraId="299374FF"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Strangling/Garroting</w:t>
            </w:r>
            <w:r>
              <w:rPr>
                <w:rFonts w:ascii="Times New Roman" w:hAnsi="Times New Roman"/>
                <w:b/>
                <w:bCs/>
                <w:sz w:val="24"/>
                <w:szCs w:val="24"/>
              </w:rPr>
              <w:t>/Hanging</w:t>
            </w:r>
          </w:p>
        </w:tc>
        <w:tc>
          <w:tcPr>
            <w:tcW w:w="0" w:type="auto"/>
          </w:tcPr>
          <w:p w14:paraId="18FC2292" w14:textId="77777777" w:rsidR="007A2FDA" w:rsidRDefault="007A2FDA" w:rsidP="00A319A0">
            <w:pPr>
              <w:spacing w:after="0" w:line="480" w:lineRule="auto"/>
              <w:rPr>
                <w:rFonts w:ascii="Times New Roman" w:hAnsi="Times New Roman"/>
                <w:sz w:val="24"/>
                <w:szCs w:val="24"/>
              </w:rPr>
            </w:pPr>
            <w:r>
              <w:rPr>
                <w:rFonts w:ascii="Times New Roman" w:hAnsi="Times New Roman"/>
                <w:sz w:val="24"/>
                <w:szCs w:val="24"/>
              </w:rPr>
              <w:t>16</w:t>
            </w:r>
            <w:r w:rsidRPr="00E55511">
              <w:rPr>
                <w:rFonts w:ascii="Times New Roman" w:hAnsi="Times New Roman"/>
                <w:sz w:val="24"/>
                <w:szCs w:val="24"/>
              </w:rPr>
              <w:t xml:space="preserve"> [</w:t>
            </w:r>
            <w:r>
              <w:rPr>
                <w:rFonts w:ascii="Times New Roman" w:hAnsi="Times New Roman"/>
                <w:sz w:val="24"/>
                <w:szCs w:val="24"/>
              </w:rPr>
              <w:t>3</w:t>
            </w:r>
            <w:r w:rsidRPr="00E55511">
              <w:rPr>
                <w:rFonts w:ascii="Times New Roman" w:hAnsi="Times New Roman"/>
                <w:sz w:val="24"/>
                <w:szCs w:val="24"/>
              </w:rPr>
              <w:t>%]</w:t>
            </w:r>
          </w:p>
        </w:tc>
      </w:tr>
      <w:tr w:rsidR="007A2FDA" w:rsidRPr="00E55511" w14:paraId="0B6F2B1D" w14:textId="77777777" w:rsidTr="00B4423E">
        <w:tc>
          <w:tcPr>
            <w:tcW w:w="0" w:type="auto"/>
          </w:tcPr>
          <w:p w14:paraId="3BE0F6CC"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Poisoning</w:t>
            </w:r>
          </w:p>
        </w:tc>
        <w:tc>
          <w:tcPr>
            <w:tcW w:w="0" w:type="auto"/>
          </w:tcPr>
          <w:p w14:paraId="4068B186"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15</w:t>
            </w:r>
            <w:r w:rsidRPr="00E55511">
              <w:rPr>
                <w:rFonts w:ascii="Times New Roman" w:hAnsi="Times New Roman"/>
                <w:sz w:val="24"/>
                <w:szCs w:val="24"/>
              </w:rPr>
              <w:t xml:space="preserve"> [</w:t>
            </w:r>
            <w:r>
              <w:rPr>
                <w:rFonts w:ascii="Times New Roman" w:hAnsi="Times New Roman"/>
                <w:sz w:val="24"/>
                <w:szCs w:val="24"/>
              </w:rPr>
              <w:t>3</w:t>
            </w:r>
            <w:r w:rsidRPr="00E55511">
              <w:rPr>
                <w:rFonts w:ascii="Times New Roman" w:hAnsi="Times New Roman"/>
                <w:sz w:val="24"/>
                <w:szCs w:val="24"/>
              </w:rPr>
              <w:t>%]</w:t>
            </w:r>
          </w:p>
        </w:tc>
      </w:tr>
      <w:tr w:rsidR="007A2FDA" w:rsidRPr="00E55511" w14:paraId="6E2FB0CA" w14:textId="77777777" w:rsidTr="00B4423E">
        <w:tc>
          <w:tcPr>
            <w:tcW w:w="0" w:type="auto"/>
          </w:tcPr>
          <w:p w14:paraId="42D5AB50" w14:textId="77777777" w:rsidR="007A2FDA" w:rsidRPr="00E55511" w:rsidRDefault="007A2FDA" w:rsidP="00BE131E">
            <w:pPr>
              <w:spacing w:after="0" w:line="480" w:lineRule="auto"/>
              <w:rPr>
                <w:rFonts w:ascii="Times New Roman" w:hAnsi="Times New Roman"/>
                <w:b/>
                <w:bCs/>
                <w:sz w:val="24"/>
                <w:szCs w:val="24"/>
              </w:rPr>
            </w:pPr>
            <w:r>
              <w:rPr>
                <w:rFonts w:ascii="Times New Roman" w:hAnsi="Times New Roman"/>
                <w:b/>
                <w:bCs/>
                <w:sz w:val="24"/>
                <w:szCs w:val="24"/>
              </w:rPr>
              <w:t xml:space="preserve">Intentionally </w:t>
            </w:r>
            <w:r w:rsidRPr="00E55511">
              <w:rPr>
                <w:rFonts w:ascii="Times New Roman" w:hAnsi="Times New Roman"/>
                <w:b/>
                <w:bCs/>
                <w:sz w:val="24"/>
                <w:szCs w:val="24"/>
              </w:rPr>
              <w:t>Crashing Aircraft</w:t>
            </w:r>
          </w:p>
        </w:tc>
        <w:tc>
          <w:tcPr>
            <w:tcW w:w="0" w:type="auto"/>
          </w:tcPr>
          <w:p w14:paraId="1A19E33F"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9</w:t>
            </w:r>
            <w:r w:rsidRPr="00E55511">
              <w:rPr>
                <w:rFonts w:ascii="Times New Roman" w:hAnsi="Times New Roman"/>
                <w:sz w:val="24"/>
                <w:szCs w:val="24"/>
              </w:rPr>
              <w:t xml:space="preserve"> [</w:t>
            </w:r>
            <w:r>
              <w:rPr>
                <w:rFonts w:ascii="Times New Roman" w:hAnsi="Times New Roman"/>
                <w:sz w:val="24"/>
                <w:szCs w:val="24"/>
              </w:rPr>
              <w:t>2</w:t>
            </w:r>
            <w:r w:rsidRPr="00E55511">
              <w:rPr>
                <w:rFonts w:ascii="Times New Roman" w:hAnsi="Times New Roman"/>
                <w:sz w:val="24"/>
                <w:szCs w:val="24"/>
              </w:rPr>
              <w:t>%]</w:t>
            </w:r>
          </w:p>
        </w:tc>
      </w:tr>
      <w:tr w:rsidR="007A2FDA" w:rsidRPr="00E55511" w14:paraId="47648668" w14:textId="77777777" w:rsidTr="00B4423E">
        <w:tc>
          <w:tcPr>
            <w:tcW w:w="0" w:type="auto"/>
          </w:tcPr>
          <w:p w14:paraId="369E2B78"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Drowning</w:t>
            </w:r>
          </w:p>
        </w:tc>
        <w:tc>
          <w:tcPr>
            <w:tcW w:w="0" w:type="auto"/>
          </w:tcPr>
          <w:p w14:paraId="6CF67E9F"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9</w:t>
            </w:r>
            <w:r w:rsidRPr="00E55511">
              <w:rPr>
                <w:rFonts w:ascii="Times New Roman" w:hAnsi="Times New Roman"/>
                <w:sz w:val="24"/>
                <w:szCs w:val="24"/>
              </w:rPr>
              <w:t xml:space="preserve"> [</w:t>
            </w:r>
            <w:r>
              <w:rPr>
                <w:rFonts w:ascii="Times New Roman" w:hAnsi="Times New Roman"/>
                <w:sz w:val="24"/>
                <w:szCs w:val="24"/>
              </w:rPr>
              <w:t>2</w:t>
            </w:r>
            <w:r w:rsidRPr="00E55511">
              <w:rPr>
                <w:rFonts w:ascii="Times New Roman" w:hAnsi="Times New Roman"/>
                <w:sz w:val="24"/>
                <w:szCs w:val="24"/>
              </w:rPr>
              <w:t>%]</w:t>
            </w:r>
          </w:p>
        </w:tc>
      </w:tr>
      <w:tr w:rsidR="007A2FDA" w:rsidRPr="00E55511" w14:paraId="4DC1446F" w14:textId="77777777" w:rsidTr="00B4423E">
        <w:tc>
          <w:tcPr>
            <w:tcW w:w="0" w:type="auto"/>
          </w:tcPr>
          <w:p w14:paraId="76852C4E"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Gassing by Carbon Monoxide</w:t>
            </w:r>
          </w:p>
        </w:tc>
        <w:tc>
          <w:tcPr>
            <w:tcW w:w="0" w:type="auto"/>
          </w:tcPr>
          <w:p w14:paraId="6E019515"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6</w:t>
            </w:r>
            <w:r w:rsidRPr="00E55511">
              <w:rPr>
                <w:rFonts w:ascii="Times New Roman" w:hAnsi="Times New Roman"/>
                <w:sz w:val="24"/>
                <w:szCs w:val="24"/>
              </w:rPr>
              <w:t xml:space="preserve"> [</w:t>
            </w:r>
            <w:r>
              <w:rPr>
                <w:rFonts w:ascii="Times New Roman" w:hAnsi="Times New Roman"/>
                <w:sz w:val="24"/>
                <w:szCs w:val="24"/>
              </w:rPr>
              <w:t>1</w:t>
            </w:r>
            <w:r w:rsidRPr="00E55511">
              <w:rPr>
                <w:rFonts w:ascii="Times New Roman" w:hAnsi="Times New Roman"/>
                <w:sz w:val="24"/>
                <w:szCs w:val="24"/>
              </w:rPr>
              <w:t>%]</w:t>
            </w:r>
          </w:p>
        </w:tc>
      </w:tr>
      <w:tr w:rsidR="007A2FDA" w:rsidRPr="00E55511" w14:paraId="3C95692A" w14:textId="77777777" w:rsidTr="00B4423E">
        <w:tc>
          <w:tcPr>
            <w:tcW w:w="0" w:type="auto"/>
          </w:tcPr>
          <w:p w14:paraId="0A6B2F45"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Suffocating/Smothering</w:t>
            </w:r>
          </w:p>
        </w:tc>
        <w:tc>
          <w:tcPr>
            <w:tcW w:w="0" w:type="auto"/>
          </w:tcPr>
          <w:p w14:paraId="4D010E7B"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4</w:t>
            </w:r>
            <w:r w:rsidRPr="00E55511">
              <w:rPr>
                <w:rFonts w:ascii="Times New Roman" w:hAnsi="Times New Roman"/>
                <w:sz w:val="24"/>
                <w:szCs w:val="24"/>
              </w:rPr>
              <w:t xml:space="preserve"> [</w:t>
            </w:r>
            <w:r>
              <w:rPr>
                <w:rFonts w:ascii="Times New Roman" w:hAnsi="Times New Roman"/>
                <w:sz w:val="24"/>
                <w:szCs w:val="24"/>
              </w:rPr>
              <w:t>&lt;1</w:t>
            </w:r>
            <w:r w:rsidRPr="00E55511">
              <w:rPr>
                <w:rFonts w:ascii="Times New Roman" w:hAnsi="Times New Roman"/>
                <w:sz w:val="24"/>
                <w:szCs w:val="24"/>
              </w:rPr>
              <w:t>%]</w:t>
            </w:r>
          </w:p>
        </w:tc>
      </w:tr>
      <w:tr w:rsidR="007A2FDA" w:rsidRPr="00E55511" w14:paraId="3BB74103" w14:textId="77777777" w:rsidTr="00B4423E">
        <w:tc>
          <w:tcPr>
            <w:tcW w:w="0" w:type="auto"/>
          </w:tcPr>
          <w:p w14:paraId="4AF039FD"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Cutting Throat (s)</w:t>
            </w:r>
          </w:p>
        </w:tc>
        <w:tc>
          <w:tcPr>
            <w:tcW w:w="0" w:type="auto"/>
          </w:tcPr>
          <w:p w14:paraId="7CED6E8E"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5</w:t>
            </w:r>
            <w:r w:rsidRPr="00E55511">
              <w:rPr>
                <w:rFonts w:ascii="Times New Roman" w:hAnsi="Times New Roman"/>
                <w:sz w:val="24"/>
                <w:szCs w:val="24"/>
              </w:rPr>
              <w:t xml:space="preserve"> [</w:t>
            </w:r>
            <w:r>
              <w:rPr>
                <w:rFonts w:ascii="Times New Roman" w:hAnsi="Times New Roman"/>
                <w:sz w:val="24"/>
                <w:szCs w:val="24"/>
              </w:rPr>
              <w:t>&lt;1</w:t>
            </w:r>
            <w:r w:rsidRPr="00E55511">
              <w:rPr>
                <w:rFonts w:ascii="Times New Roman" w:hAnsi="Times New Roman"/>
                <w:sz w:val="24"/>
                <w:szCs w:val="24"/>
              </w:rPr>
              <w:t>%]</w:t>
            </w:r>
          </w:p>
        </w:tc>
      </w:tr>
      <w:tr w:rsidR="007A2FDA" w:rsidRPr="00E55511" w14:paraId="78E38D0B" w14:textId="77777777" w:rsidTr="00B4423E">
        <w:tc>
          <w:tcPr>
            <w:tcW w:w="0" w:type="auto"/>
          </w:tcPr>
          <w:p w14:paraId="0045DAA6"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Starving</w:t>
            </w:r>
          </w:p>
        </w:tc>
        <w:tc>
          <w:tcPr>
            <w:tcW w:w="0" w:type="auto"/>
          </w:tcPr>
          <w:p w14:paraId="12E1BB85"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1</w:t>
            </w:r>
            <w:r w:rsidRPr="00E55511">
              <w:rPr>
                <w:rFonts w:ascii="Times New Roman" w:hAnsi="Times New Roman"/>
                <w:sz w:val="24"/>
                <w:szCs w:val="24"/>
              </w:rPr>
              <w:t xml:space="preserve"> [</w:t>
            </w:r>
            <w:r>
              <w:rPr>
                <w:rFonts w:ascii="Times New Roman" w:hAnsi="Times New Roman"/>
                <w:sz w:val="24"/>
                <w:szCs w:val="24"/>
              </w:rPr>
              <w:t>&lt;1</w:t>
            </w:r>
            <w:r w:rsidRPr="00E55511">
              <w:rPr>
                <w:rFonts w:ascii="Times New Roman" w:hAnsi="Times New Roman"/>
                <w:sz w:val="24"/>
                <w:szCs w:val="24"/>
              </w:rPr>
              <w:t>%]</w:t>
            </w:r>
          </w:p>
        </w:tc>
      </w:tr>
      <w:tr w:rsidR="007A2FDA" w:rsidRPr="00E55511" w14:paraId="4B6865CD" w14:textId="77777777" w:rsidTr="00B4423E">
        <w:tc>
          <w:tcPr>
            <w:tcW w:w="0" w:type="auto"/>
          </w:tcPr>
          <w:p w14:paraId="4CA6E240" w14:textId="77777777" w:rsidR="007A2FDA" w:rsidRPr="00E55511" w:rsidRDefault="007A2FDA" w:rsidP="00BE131E">
            <w:pPr>
              <w:spacing w:after="0" w:line="480" w:lineRule="auto"/>
              <w:rPr>
                <w:rFonts w:ascii="Times New Roman" w:hAnsi="Times New Roman"/>
                <w:b/>
                <w:bCs/>
                <w:sz w:val="24"/>
                <w:szCs w:val="24"/>
              </w:rPr>
            </w:pPr>
            <w:r w:rsidRPr="00E55511">
              <w:rPr>
                <w:rFonts w:ascii="Times New Roman" w:hAnsi="Times New Roman"/>
                <w:b/>
                <w:bCs/>
                <w:sz w:val="24"/>
                <w:szCs w:val="24"/>
              </w:rPr>
              <w:t>Throwing from Heights</w:t>
            </w:r>
          </w:p>
        </w:tc>
        <w:tc>
          <w:tcPr>
            <w:tcW w:w="0" w:type="auto"/>
          </w:tcPr>
          <w:p w14:paraId="39429C06" w14:textId="77777777" w:rsidR="007A2FDA" w:rsidRPr="00E55511" w:rsidRDefault="007A2FDA" w:rsidP="00A319A0">
            <w:pPr>
              <w:spacing w:after="0" w:line="480" w:lineRule="auto"/>
              <w:rPr>
                <w:rFonts w:ascii="Times New Roman" w:hAnsi="Times New Roman"/>
                <w:sz w:val="24"/>
                <w:szCs w:val="24"/>
              </w:rPr>
            </w:pPr>
            <w:r>
              <w:rPr>
                <w:rFonts w:ascii="Times New Roman" w:hAnsi="Times New Roman"/>
                <w:sz w:val="24"/>
                <w:szCs w:val="24"/>
              </w:rPr>
              <w:t>1</w:t>
            </w:r>
            <w:r w:rsidRPr="00E55511">
              <w:rPr>
                <w:rFonts w:ascii="Times New Roman" w:hAnsi="Times New Roman"/>
                <w:sz w:val="24"/>
                <w:szCs w:val="24"/>
              </w:rPr>
              <w:t xml:space="preserve"> [</w:t>
            </w:r>
            <w:r>
              <w:rPr>
                <w:rFonts w:ascii="Times New Roman" w:hAnsi="Times New Roman"/>
                <w:sz w:val="24"/>
                <w:szCs w:val="24"/>
              </w:rPr>
              <w:t>&lt;1</w:t>
            </w:r>
            <w:r w:rsidRPr="00E55511">
              <w:rPr>
                <w:rFonts w:ascii="Times New Roman" w:hAnsi="Times New Roman"/>
                <w:sz w:val="24"/>
                <w:szCs w:val="24"/>
              </w:rPr>
              <w:t>%]</w:t>
            </w:r>
          </w:p>
        </w:tc>
      </w:tr>
    </w:tbl>
    <w:p w14:paraId="7F163838" w14:textId="77777777" w:rsidR="007A2FDA" w:rsidRDefault="007A2FDA" w:rsidP="00BE131E">
      <w:pPr>
        <w:spacing w:after="0" w:line="480" w:lineRule="auto"/>
        <w:rPr>
          <w:rFonts w:ascii="Times New Roman" w:eastAsia="Times New Roman" w:hAnsi="Times New Roman"/>
          <w:color w:val="000000"/>
          <w:sz w:val="24"/>
          <w:szCs w:val="24"/>
        </w:rPr>
      </w:pPr>
    </w:p>
    <w:p w14:paraId="1277B8E1" w14:textId="77777777" w:rsidR="007A2FDA" w:rsidRPr="00656614" w:rsidRDefault="007A2FDA" w:rsidP="00A319A0">
      <w:pPr>
        <w:spacing w:after="0" w:line="480" w:lineRule="auto"/>
        <w:ind w:firstLine="720"/>
        <w:rPr>
          <w:rFonts w:ascii="Times New Roman" w:hAnsi="Times New Roman"/>
          <w:sz w:val="24"/>
          <w:szCs w:val="24"/>
        </w:rPr>
      </w:pPr>
    </w:p>
    <w:p w14:paraId="15FC3F05" w14:textId="77777777" w:rsidR="007A2FDA" w:rsidRPr="00656614" w:rsidRDefault="007A2FDA" w:rsidP="00A319A0">
      <w:pPr>
        <w:spacing w:after="0" w:line="480" w:lineRule="auto"/>
        <w:rPr>
          <w:rFonts w:ascii="Times New Roman" w:hAnsi="Times New Roman"/>
          <w:sz w:val="24"/>
          <w:szCs w:val="24"/>
        </w:rPr>
      </w:pPr>
      <w:r w:rsidRPr="00656614">
        <w:rPr>
          <w:rFonts w:ascii="Times New Roman" w:hAnsi="Times New Roman"/>
          <w:b/>
          <w:bCs/>
          <w:sz w:val="24"/>
          <w:szCs w:val="24"/>
        </w:rPr>
        <w:t>Supplementa</w:t>
      </w:r>
      <w:r>
        <w:rPr>
          <w:rFonts w:ascii="Times New Roman" w:hAnsi="Times New Roman"/>
          <w:b/>
          <w:bCs/>
          <w:sz w:val="24"/>
          <w:szCs w:val="24"/>
        </w:rPr>
        <w:t>l</w:t>
      </w:r>
      <w:r w:rsidRPr="00656614">
        <w:rPr>
          <w:rFonts w:ascii="Times New Roman" w:hAnsi="Times New Roman"/>
          <w:b/>
          <w:bCs/>
          <w:sz w:val="24"/>
          <w:szCs w:val="24"/>
        </w:rPr>
        <w:t xml:space="preserve"> Table </w:t>
      </w:r>
      <w:r>
        <w:rPr>
          <w:rFonts w:ascii="Times New Roman" w:hAnsi="Times New Roman"/>
          <w:b/>
          <w:bCs/>
          <w:sz w:val="24"/>
          <w:szCs w:val="24"/>
        </w:rPr>
        <w:t>6.</w:t>
      </w:r>
      <w:r w:rsidRPr="00656614">
        <w:rPr>
          <w:rFonts w:ascii="Times New Roman" w:hAnsi="Times New Roman"/>
          <w:sz w:val="24"/>
          <w:szCs w:val="24"/>
        </w:rPr>
        <w:t xml:space="preserve"> Methods of Non-Firearm Associated Mass Murder for the U.S.</w:t>
      </w:r>
    </w:p>
    <w:p w14:paraId="090A6DE6" w14:textId="77777777" w:rsidR="007A2FDA" w:rsidRPr="00656614" w:rsidRDefault="007A2FDA" w:rsidP="00A319A0">
      <w:pPr>
        <w:spacing w:after="0" w:line="480" w:lineRule="auto"/>
        <w:rPr>
          <w:rFonts w:ascii="Times New Roman" w:hAnsi="Times New Roman"/>
          <w:sz w:val="24"/>
          <w:szCs w:val="24"/>
        </w:rPr>
      </w:pPr>
    </w:p>
    <w:p w14:paraId="7026C42D" w14:textId="77777777" w:rsidR="007A2FDA" w:rsidRPr="00656614" w:rsidRDefault="007A2FDA" w:rsidP="00A319A0">
      <w:pPr>
        <w:spacing w:after="0" w:line="480" w:lineRule="auto"/>
        <w:rPr>
          <w:rFonts w:ascii="Times New Roman" w:hAnsi="Times New Roman"/>
          <w:sz w:val="24"/>
          <w:szCs w:val="24"/>
        </w:rPr>
      </w:pPr>
    </w:p>
    <w:tbl>
      <w:tblPr>
        <w:tblStyle w:val="TableGrid"/>
        <w:tblW w:w="0" w:type="auto"/>
        <w:tblLook w:val="04A0" w:firstRow="1" w:lastRow="0" w:firstColumn="1" w:lastColumn="0" w:noHBand="0" w:noVBand="1"/>
      </w:tblPr>
      <w:tblGrid>
        <w:gridCol w:w="7617"/>
        <w:gridCol w:w="2659"/>
      </w:tblGrid>
      <w:tr w:rsidR="007A2FDA" w:rsidRPr="00656614" w14:paraId="4945F029" w14:textId="77777777" w:rsidTr="00B4423E">
        <w:tc>
          <w:tcPr>
            <w:tcW w:w="0" w:type="auto"/>
          </w:tcPr>
          <w:p w14:paraId="1A40F852" w14:textId="77777777" w:rsidR="007A2FDA" w:rsidRPr="00656614" w:rsidRDefault="007A2FDA" w:rsidP="00A319A0">
            <w:pPr>
              <w:spacing w:after="0" w:line="480" w:lineRule="auto"/>
              <w:rPr>
                <w:rFonts w:ascii="Times New Roman" w:hAnsi="Times New Roman"/>
                <w:b/>
                <w:bCs/>
                <w:sz w:val="24"/>
                <w:szCs w:val="24"/>
              </w:rPr>
            </w:pPr>
            <w:r w:rsidRPr="00656614">
              <w:rPr>
                <w:rFonts w:ascii="Times New Roman" w:hAnsi="Times New Roman"/>
                <w:b/>
                <w:bCs/>
                <w:sz w:val="24"/>
                <w:szCs w:val="24"/>
              </w:rPr>
              <w:t>Method</w:t>
            </w:r>
          </w:p>
        </w:tc>
        <w:tc>
          <w:tcPr>
            <w:tcW w:w="0" w:type="auto"/>
          </w:tcPr>
          <w:p w14:paraId="498332F0" w14:textId="77777777" w:rsidR="007A2FDA" w:rsidRPr="00656614" w:rsidRDefault="007A2FDA" w:rsidP="00A319A0">
            <w:pPr>
              <w:spacing w:after="0" w:line="480" w:lineRule="auto"/>
              <w:rPr>
                <w:rFonts w:ascii="Times New Roman" w:hAnsi="Times New Roman"/>
                <w:b/>
                <w:bCs/>
                <w:sz w:val="24"/>
                <w:szCs w:val="24"/>
              </w:rPr>
            </w:pPr>
            <w:r w:rsidRPr="00656614">
              <w:rPr>
                <w:rFonts w:ascii="Times New Roman" w:hAnsi="Times New Roman"/>
                <w:b/>
                <w:bCs/>
                <w:sz w:val="24"/>
                <w:szCs w:val="24"/>
              </w:rPr>
              <w:t>Frequency (N=</w:t>
            </w:r>
            <w:r>
              <w:rPr>
                <w:rFonts w:ascii="Times New Roman" w:hAnsi="Times New Roman"/>
                <w:b/>
                <w:bCs/>
                <w:sz w:val="24"/>
                <w:szCs w:val="24"/>
              </w:rPr>
              <w:t>198</w:t>
            </w:r>
            <w:r w:rsidRPr="00656614">
              <w:rPr>
                <w:rFonts w:ascii="Times New Roman" w:hAnsi="Times New Roman"/>
                <w:b/>
                <w:bCs/>
                <w:sz w:val="24"/>
                <w:szCs w:val="24"/>
              </w:rPr>
              <w:t>) [%]</w:t>
            </w:r>
          </w:p>
        </w:tc>
      </w:tr>
      <w:tr w:rsidR="007A2FDA" w:rsidRPr="00656614" w14:paraId="4D342D56" w14:textId="77777777" w:rsidTr="00B4423E">
        <w:tc>
          <w:tcPr>
            <w:tcW w:w="0" w:type="auto"/>
          </w:tcPr>
          <w:p w14:paraId="1B1B3FF8" w14:textId="77777777" w:rsidR="007A2FDA" w:rsidRPr="00656614" w:rsidRDefault="007A2FDA" w:rsidP="00BE131E">
            <w:pPr>
              <w:spacing w:after="0" w:line="480" w:lineRule="auto"/>
              <w:rPr>
                <w:rFonts w:ascii="Times New Roman" w:hAnsi="Times New Roman"/>
                <w:b/>
                <w:bCs/>
                <w:sz w:val="24"/>
                <w:szCs w:val="24"/>
              </w:rPr>
            </w:pPr>
            <w:r w:rsidRPr="00964ECC">
              <w:rPr>
                <w:rFonts w:ascii="Times New Roman" w:hAnsi="Times New Roman"/>
                <w:b/>
                <w:bCs/>
                <w:sz w:val="24"/>
                <w:szCs w:val="24"/>
              </w:rPr>
              <w:t>Multiple</w:t>
            </w:r>
            <w:r>
              <w:rPr>
                <w:rFonts w:ascii="Times New Roman" w:hAnsi="Times New Roman"/>
                <w:b/>
                <w:bCs/>
                <w:sz w:val="24"/>
                <w:szCs w:val="24"/>
              </w:rPr>
              <w:t xml:space="preserve"> (Primarily Involving Stabbing/Slashing and Another Method)</w:t>
            </w:r>
          </w:p>
        </w:tc>
        <w:tc>
          <w:tcPr>
            <w:tcW w:w="0" w:type="auto"/>
          </w:tcPr>
          <w:p w14:paraId="7F71D638"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61</w:t>
            </w:r>
            <w:r w:rsidRPr="00656614">
              <w:rPr>
                <w:rFonts w:ascii="Times New Roman" w:hAnsi="Times New Roman"/>
                <w:sz w:val="24"/>
                <w:szCs w:val="24"/>
              </w:rPr>
              <w:t xml:space="preserve"> [</w:t>
            </w:r>
            <w:r>
              <w:rPr>
                <w:rFonts w:ascii="Times New Roman" w:hAnsi="Times New Roman"/>
                <w:sz w:val="24"/>
                <w:szCs w:val="24"/>
              </w:rPr>
              <w:t>31</w:t>
            </w:r>
            <w:r w:rsidRPr="00656614">
              <w:rPr>
                <w:rFonts w:ascii="Times New Roman" w:hAnsi="Times New Roman"/>
                <w:sz w:val="24"/>
                <w:szCs w:val="24"/>
              </w:rPr>
              <w:t>%]</w:t>
            </w:r>
          </w:p>
        </w:tc>
      </w:tr>
      <w:tr w:rsidR="007A2FDA" w:rsidRPr="00656614" w14:paraId="65C6CF6C" w14:textId="77777777" w:rsidTr="00B4423E">
        <w:tc>
          <w:tcPr>
            <w:tcW w:w="0" w:type="auto"/>
          </w:tcPr>
          <w:p w14:paraId="65BC13FB"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Butchering/Hacking/Slashing/Stabbing</w:t>
            </w:r>
          </w:p>
        </w:tc>
        <w:tc>
          <w:tcPr>
            <w:tcW w:w="0" w:type="auto"/>
          </w:tcPr>
          <w:p w14:paraId="7B5778EB"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39</w:t>
            </w:r>
            <w:r w:rsidRPr="00656614">
              <w:rPr>
                <w:rFonts w:ascii="Times New Roman" w:hAnsi="Times New Roman"/>
                <w:sz w:val="24"/>
                <w:szCs w:val="24"/>
              </w:rPr>
              <w:t xml:space="preserve"> [</w:t>
            </w:r>
            <w:r>
              <w:rPr>
                <w:rFonts w:ascii="Times New Roman" w:hAnsi="Times New Roman"/>
                <w:sz w:val="24"/>
                <w:szCs w:val="24"/>
              </w:rPr>
              <w:t>20</w:t>
            </w:r>
            <w:r w:rsidRPr="00656614">
              <w:rPr>
                <w:rFonts w:ascii="Times New Roman" w:hAnsi="Times New Roman"/>
                <w:sz w:val="24"/>
                <w:szCs w:val="24"/>
              </w:rPr>
              <w:t>%]</w:t>
            </w:r>
          </w:p>
        </w:tc>
      </w:tr>
      <w:tr w:rsidR="007A2FDA" w:rsidRPr="00656614" w14:paraId="0710EAF6" w14:textId="77777777" w:rsidTr="00B4423E">
        <w:tc>
          <w:tcPr>
            <w:tcW w:w="0" w:type="auto"/>
          </w:tcPr>
          <w:p w14:paraId="17104C69"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Arson/Burning</w:t>
            </w:r>
          </w:p>
        </w:tc>
        <w:tc>
          <w:tcPr>
            <w:tcW w:w="0" w:type="auto"/>
          </w:tcPr>
          <w:p w14:paraId="67501A61"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29</w:t>
            </w:r>
            <w:r w:rsidRPr="00656614">
              <w:rPr>
                <w:rFonts w:ascii="Times New Roman" w:hAnsi="Times New Roman"/>
                <w:sz w:val="24"/>
                <w:szCs w:val="24"/>
              </w:rPr>
              <w:t xml:space="preserve"> [</w:t>
            </w:r>
            <w:r>
              <w:rPr>
                <w:rFonts w:ascii="Times New Roman" w:hAnsi="Times New Roman"/>
                <w:sz w:val="24"/>
                <w:szCs w:val="24"/>
              </w:rPr>
              <w:t>15</w:t>
            </w:r>
            <w:r w:rsidRPr="00656614">
              <w:rPr>
                <w:rFonts w:ascii="Times New Roman" w:hAnsi="Times New Roman"/>
                <w:sz w:val="24"/>
                <w:szCs w:val="24"/>
              </w:rPr>
              <w:t>%]</w:t>
            </w:r>
          </w:p>
        </w:tc>
      </w:tr>
      <w:tr w:rsidR="007A2FDA" w:rsidRPr="00656614" w14:paraId="72808032" w14:textId="77777777" w:rsidTr="00B4423E">
        <w:tc>
          <w:tcPr>
            <w:tcW w:w="0" w:type="auto"/>
          </w:tcPr>
          <w:p w14:paraId="2F128C2D"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Beating/Bludgeoning</w:t>
            </w:r>
          </w:p>
        </w:tc>
        <w:tc>
          <w:tcPr>
            <w:tcW w:w="0" w:type="auto"/>
          </w:tcPr>
          <w:p w14:paraId="759865A6"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19</w:t>
            </w:r>
            <w:r w:rsidRPr="00656614">
              <w:rPr>
                <w:rFonts w:ascii="Times New Roman" w:hAnsi="Times New Roman"/>
                <w:sz w:val="24"/>
                <w:szCs w:val="24"/>
              </w:rPr>
              <w:t xml:space="preserve"> [</w:t>
            </w:r>
            <w:r>
              <w:rPr>
                <w:rFonts w:ascii="Times New Roman" w:hAnsi="Times New Roman"/>
                <w:sz w:val="24"/>
                <w:szCs w:val="24"/>
              </w:rPr>
              <w:t>10</w:t>
            </w:r>
            <w:r w:rsidRPr="00656614">
              <w:rPr>
                <w:rFonts w:ascii="Times New Roman" w:hAnsi="Times New Roman"/>
                <w:sz w:val="24"/>
                <w:szCs w:val="24"/>
              </w:rPr>
              <w:t>%]</w:t>
            </w:r>
          </w:p>
        </w:tc>
      </w:tr>
      <w:tr w:rsidR="007A2FDA" w:rsidRPr="00656614" w14:paraId="10AA242D" w14:textId="77777777" w:rsidTr="00B4423E">
        <w:tc>
          <w:tcPr>
            <w:tcW w:w="0" w:type="auto"/>
          </w:tcPr>
          <w:p w14:paraId="46C2F7C6"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Strangling/Garroting</w:t>
            </w:r>
            <w:r>
              <w:rPr>
                <w:rFonts w:ascii="Times New Roman" w:hAnsi="Times New Roman"/>
                <w:b/>
                <w:bCs/>
                <w:sz w:val="24"/>
                <w:szCs w:val="24"/>
              </w:rPr>
              <w:t>/Hanging</w:t>
            </w:r>
          </w:p>
        </w:tc>
        <w:tc>
          <w:tcPr>
            <w:tcW w:w="0" w:type="auto"/>
          </w:tcPr>
          <w:p w14:paraId="40A83947" w14:textId="77777777" w:rsidR="007A2FDA" w:rsidRDefault="007A2FDA" w:rsidP="00A319A0">
            <w:pPr>
              <w:spacing w:after="0" w:line="480" w:lineRule="auto"/>
              <w:rPr>
                <w:rFonts w:ascii="Times New Roman" w:hAnsi="Times New Roman"/>
                <w:sz w:val="24"/>
                <w:szCs w:val="24"/>
              </w:rPr>
            </w:pPr>
            <w:r>
              <w:rPr>
                <w:rFonts w:ascii="Times New Roman" w:hAnsi="Times New Roman"/>
                <w:sz w:val="24"/>
                <w:szCs w:val="24"/>
              </w:rPr>
              <w:t>12</w:t>
            </w:r>
            <w:r w:rsidRPr="00656614">
              <w:rPr>
                <w:rFonts w:ascii="Times New Roman" w:hAnsi="Times New Roman"/>
                <w:sz w:val="24"/>
                <w:szCs w:val="24"/>
              </w:rPr>
              <w:t xml:space="preserve"> [</w:t>
            </w:r>
            <w:r>
              <w:rPr>
                <w:rFonts w:ascii="Times New Roman" w:hAnsi="Times New Roman"/>
                <w:sz w:val="24"/>
                <w:szCs w:val="24"/>
              </w:rPr>
              <w:t>6</w:t>
            </w:r>
            <w:r w:rsidRPr="00656614">
              <w:rPr>
                <w:rFonts w:ascii="Times New Roman" w:hAnsi="Times New Roman"/>
                <w:sz w:val="24"/>
                <w:szCs w:val="24"/>
              </w:rPr>
              <w:t>%]</w:t>
            </w:r>
          </w:p>
        </w:tc>
      </w:tr>
      <w:tr w:rsidR="007A2FDA" w:rsidRPr="00656614" w14:paraId="780C51A1" w14:textId="77777777" w:rsidTr="00B4423E">
        <w:tc>
          <w:tcPr>
            <w:tcW w:w="0" w:type="auto"/>
          </w:tcPr>
          <w:p w14:paraId="6A3A7B7B" w14:textId="77777777" w:rsidR="007A2FDA" w:rsidRPr="00656614" w:rsidRDefault="007A2FDA" w:rsidP="00BE131E">
            <w:pPr>
              <w:spacing w:after="0" w:line="480" w:lineRule="auto"/>
              <w:rPr>
                <w:rFonts w:ascii="Times New Roman" w:hAnsi="Times New Roman"/>
                <w:b/>
                <w:bCs/>
                <w:sz w:val="24"/>
                <w:szCs w:val="24"/>
              </w:rPr>
            </w:pPr>
            <w:r>
              <w:rPr>
                <w:rFonts w:ascii="Times New Roman" w:hAnsi="Times New Roman"/>
                <w:b/>
                <w:bCs/>
                <w:sz w:val="24"/>
                <w:szCs w:val="24"/>
              </w:rPr>
              <w:lastRenderedPageBreak/>
              <w:t xml:space="preserve">Intentionally </w:t>
            </w:r>
            <w:r w:rsidRPr="00656614">
              <w:rPr>
                <w:rFonts w:ascii="Times New Roman" w:hAnsi="Times New Roman"/>
                <w:b/>
                <w:bCs/>
                <w:sz w:val="24"/>
                <w:szCs w:val="24"/>
              </w:rPr>
              <w:t>Driving Vehicle into People/Intentionally Crashing Vehicle</w:t>
            </w:r>
          </w:p>
        </w:tc>
        <w:tc>
          <w:tcPr>
            <w:tcW w:w="0" w:type="auto"/>
          </w:tcPr>
          <w:p w14:paraId="60A0132B"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10</w:t>
            </w:r>
            <w:r w:rsidRPr="00656614">
              <w:rPr>
                <w:rFonts w:ascii="Times New Roman" w:hAnsi="Times New Roman"/>
                <w:sz w:val="24"/>
                <w:szCs w:val="24"/>
              </w:rPr>
              <w:t xml:space="preserve"> [</w:t>
            </w:r>
            <w:r>
              <w:rPr>
                <w:rFonts w:ascii="Times New Roman" w:hAnsi="Times New Roman"/>
                <w:sz w:val="24"/>
                <w:szCs w:val="24"/>
              </w:rPr>
              <w:t>5</w:t>
            </w:r>
            <w:r w:rsidRPr="00656614">
              <w:rPr>
                <w:rFonts w:ascii="Times New Roman" w:hAnsi="Times New Roman"/>
                <w:sz w:val="24"/>
                <w:szCs w:val="24"/>
              </w:rPr>
              <w:t>%]</w:t>
            </w:r>
          </w:p>
        </w:tc>
      </w:tr>
      <w:tr w:rsidR="007A2FDA" w:rsidRPr="00656614" w14:paraId="31207C00" w14:textId="77777777" w:rsidTr="00B4423E">
        <w:tc>
          <w:tcPr>
            <w:tcW w:w="0" w:type="auto"/>
          </w:tcPr>
          <w:p w14:paraId="0BA474BE"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Explosives</w:t>
            </w:r>
          </w:p>
        </w:tc>
        <w:tc>
          <w:tcPr>
            <w:tcW w:w="0" w:type="auto"/>
          </w:tcPr>
          <w:p w14:paraId="3F1F5C30"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7</w:t>
            </w:r>
            <w:r w:rsidRPr="00656614">
              <w:rPr>
                <w:rFonts w:ascii="Times New Roman" w:hAnsi="Times New Roman"/>
                <w:sz w:val="24"/>
                <w:szCs w:val="24"/>
              </w:rPr>
              <w:t xml:space="preserve"> [</w:t>
            </w:r>
            <w:r>
              <w:rPr>
                <w:rFonts w:ascii="Times New Roman" w:hAnsi="Times New Roman"/>
                <w:sz w:val="24"/>
                <w:szCs w:val="24"/>
              </w:rPr>
              <w:t>4</w:t>
            </w:r>
            <w:r w:rsidRPr="00656614">
              <w:rPr>
                <w:rFonts w:ascii="Times New Roman" w:hAnsi="Times New Roman"/>
                <w:sz w:val="24"/>
                <w:szCs w:val="24"/>
              </w:rPr>
              <w:t>%]</w:t>
            </w:r>
          </w:p>
        </w:tc>
      </w:tr>
      <w:tr w:rsidR="007A2FDA" w:rsidRPr="00656614" w14:paraId="1C4BC4C3" w14:textId="77777777" w:rsidTr="00B4423E">
        <w:tc>
          <w:tcPr>
            <w:tcW w:w="0" w:type="auto"/>
          </w:tcPr>
          <w:p w14:paraId="4641C851"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Drowning</w:t>
            </w:r>
          </w:p>
        </w:tc>
        <w:tc>
          <w:tcPr>
            <w:tcW w:w="0" w:type="auto"/>
          </w:tcPr>
          <w:p w14:paraId="64AEADBB"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6</w:t>
            </w:r>
            <w:r w:rsidRPr="00656614">
              <w:rPr>
                <w:rFonts w:ascii="Times New Roman" w:hAnsi="Times New Roman"/>
                <w:sz w:val="24"/>
                <w:szCs w:val="24"/>
              </w:rPr>
              <w:t xml:space="preserve"> [</w:t>
            </w:r>
            <w:r>
              <w:rPr>
                <w:rFonts w:ascii="Times New Roman" w:hAnsi="Times New Roman"/>
                <w:sz w:val="24"/>
                <w:szCs w:val="24"/>
              </w:rPr>
              <w:t>3</w:t>
            </w:r>
            <w:r w:rsidRPr="00656614">
              <w:rPr>
                <w:rFonts w:ascii="Times New Roman" w:hAnsi="Times New Roman"/>
                <w:sz w:val="24"/>
                <w:szCs w:val="24"/>
              </w:rPr>
              <w:t>%]</w:t>
            </w:r>
          </w:p>
        </w:tc>
      </w:tr>
      <w:tr w:rsidR="007A2FDA" w:rsidRPr="00656614" w14:paraId="2EE6A7E9" w14:textId="77777777" w:rsidTr="00B4423E">
        <w:tc>
          <w:tcPr>
            <w:tcW w:w="0" w:type="auto"/>
          </w:tcPr>
          <w:p w14:paraId="21C840E9"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Ga</w:t>
            </w:r>
            <w:r>
              <w:rPr>
                <w:rFonts w:ascii="Times New Roman" w:hAnsi="Times New Roman"/>
                <w:b/>
                <w:bCs/>
                <w:sz w:val="24"/>
                <w:szCs w:val="24"/>
              </w:rPr>
              <w:t>s</w:t>
            </w:r>
            <w:r w:rsidRPr="00656614">
              <w:rPr>
                <w:rFonts w:ascii="Times New Roman" w:hAnsi="Times New Roman"/>
                <w:b/>
                <w:bCs/>
                <w:sz w:val="24"/>
                <w:szCs w:val="24"/>
              </w:rPr>
              <w:t>sing by Carbon Monoxide</w:t>
            </w:r>
          </w:p>
        </w:tc>
        <w:tc>
          <w:tcPr>
            <w:tcW w:w="0" w:type="auto"/>
          </w:tcPr>
          <w:p w14:paraId="1A6EFCD8"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5</w:t>
            </w:r>
            <w:r w:rsidRPr="00656614">
              <w:rPr>
                <w:rFonts w:ascii="Times New Roman" w:hAnsi="Times New Roman"/>
                <w:sz w:val="24"/>
                <w:szCs w:val="24"/>
              </w:rPr>
              <w:t xml:space="preserve"> [</w:t>
            </w:r>
            <w:r>
              <w:rPr>
                <w:rFonts w:ascii="Times New Roman" w:hAnsi="Times New Roman"/>
                <w:sz w:val="24"/>
                <w:szCs w:val="24"/>
              </w:rPr>
              <w:t>3</w:t>
            </w:r>
            <w:r w:rsidRPr="00656614">
              <w:rPr>
                <w:rFonts w:ascii="Times New Roman" w:hAnsi="Times New Roman"/>
                <w:sz w:val="24"/>
                <w:szCs w:val="24"/>
              </w:rPr>
              <w:t>%]</w:t>
            </w:r>
          </w:p>
        </w:tc>
      </w:tr>
      <w:tr w:rsidR="007A2FDA" w:rsidRPr="00656614" w14:paraId="292F0C4C" w14:textId="77777777" w:rsidTr="00B4423E">
        <w:tc>
          <w:tcPr>
            <w:tcW w:w="0" w:type="auto"/>
          </w:tcPr>
          <w:p w14:paraId="61C46D62"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Suffocating/Smothering</w:t>
            </w:r>
          </w:p>
        </w:tc>
        <w:tc>
          <w:tcPr>
            <w:tcW w:w="0" w:type="auto"/>
          </w:tcPr>
          <w:p w14:paraId="47A53D57"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4</w:t>
            </w:r>
            <w:r w:rsidRPr="00656614">
              <w:rPr>
                <w:rFonts w:ascii="Times New Roman" w:hAnsi="Times New Roman"/>
                <w:sz w:val="24"/>
                <w:szCs w:val="24"/>
              </w:rPr>
              <w:t xml:space="preserve"> [</w:t>
            </w:r>
            <w:r>
              <w:rPr>
                <w:rFonts w:ascii="Times New Roman" w:hAnsi="Times New Roman"/>
                <w:sz w:val="24"/>
                <w:szCs w:val="24"/>
              </w:rPr>
              <w:t>2</w:t>
            </w:r>
            <w:r w:rsidRPr="00656614">
              <w:rPr>
                <w:rFonts w:ascii="Times New Roman" w:hAnsi="Times New Roman"/>
                <w:sz w:val="24"/>
                <w:szCs w:val="24"/>
              </w:rPr>
              <w:t>%]</w:t>
            </w:r>
          </w:p>
        </w:tc>
      </w:tr>
      <w:tr w:rsidR="007A2FDA" w:rsidRPr="00656614" w14:paraId="792EE96B" w14:textId="77777777" w:rsidTr="00B4423E">
        <w:tc>
          <w:tcPr>
            <w:tcW w:w="0" w:type="auto"/>
          </w:tcPr>
          <w:p w14:paraId="0CF78359"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Axing</w:t>
            </w:r>
          </w:p>
        </w:tc>
        <w:tc>
          <w:tcPr>
            <w:tcW w:w="0" w:type="auto"/>
          </w:tcPr>
          <w:p w14:paraId="0E76A89B"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2</w:t>
            </w:r>
            <w:r w:rsidRPr="00656614">
              <w:rPr>
                <w:rFonts w:ascii="Times New Roman" w:hAnsi="Times New Roman"/>
                <w:sz w:val="24"/>
                <w:szCs w:val="24"/>
              </w:rPr>
              <w:t xml:space="preserve"> [</w:t>
            </w:r>
            <w:r>
              <w:rPr>
                <w:rFonts w:ascii="Times New Roman" w:hAnsi="Times New Roman"/>
                <w:sz w:val="24"/>
                <w:szCs w:val="24"/>
              </w:rPr>
              <w:t>1</w:t>
            </w:r>
            <w:r w:rsidRPr="00656614">
              <w:rPr>
                <w:rFonts w:ascii="Times New Roman" w:hAnsi="Times New Roman"/>
                <w:sz w:val="24"/>
                <w:szCs w:val="24"/>
              </w:rPr>
              <w:t>%]</w:t>
            </w:r>
          </w:p>
        </w:tc>
      </w:tr>
      <w:tr w:rsidR="007A2FDA" w:rsidRPr="00656614" w14:paraId="449B3EF1" w14:textId="77777777" w:rsidTr="00B4423E">
        <w:tc>
          <w:tcPr>
            <w:tcW w:w="0" w:type="auto"/>
          </w:tcPr>
          <w:p w14:paraId="17BDA708"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Poisoning</w:t>
            </w:r>
          </w:p>
        </w:tc>
        <w:tc>
          <w:tcPr>
            <w:tcW w:w="0" w:type="auto"/>
          </w:tcPr>
          <w:p w14:paraId="61BDACCE" w14:textId="77777777" w:rsidR="007A2FDA" w:rsidRDefault="007A2FDA" w:rsidP="00A319A0">
            <w:pPr>
              <w:spacing w:after="0" w:line="480" w:lineRule="auto"/>
              <w:rPr>
                <w:rFonts w:ascii="Times New Roman" w:hAnsi="Times New Roman"/>
                <w:sz w:val="24"/>
                <w:szCs w:val="24"/>
              </w:rPr>
            </w:pPr>
            <w:r>
              <w:rPr>
                <w:rFonts w:ascii="Times New Roman" w:hAnsi="Times New Roman"/>
                <w:sz w:val="24"/>
                <w:szCs w:val="24"/>
              </w:rPr>
              <w:t>2</w:t>
            </w:r>
            <w:r w:rsidRPr="00656614">
              <w:rPr>
                <w:rFonts w:ascii="Times New Roman" w:hAnsi="Times New Roman"/>
                <w:sz w:val="24"/>
                <w:szCs w:val="24"/>
              </w:rPr>
              <w:t xml:space="preserve"> [</w:t>
            </w:r>
            <w:r>
              <w:rPr>
                <w:rFonts w:ascii="Times New Roman" w:hAnsi="Times New Roman"/>
                <w:sz w:val="24"/>
                <w:szCs w:val="24"/>
              </w:rPr>
              <w:t>1</w:t>
            </w:r>
            <w:r w:rsidRPr="00656614">
              <w:rPr>
                <w:rFonts w:ascii="Times New Roman" w:hAnsi="Times New Roman"/>
                <w:sz w:val="24"/>
                <w:szCs w:val="24"/>
              </w:rPr>
              <w:t>%]</w:t>
            </w:r>
          </w:p>
        </w:tc>
      </w:tr>
      <w:tr w:rsidR="007A2FDA" w:rsidRPr="00656614" w14:paraId="38CA56C2" w14:textId="77777777" w:rsidTr="00B4423E">
        <w:tc>
          <w:tcPr>
            <w:tcW w:w="0" w:type="auto"/>
          </w:tcPr>
          <w:p w14:paraId="12CA70CE"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Starving</w:t>
            </w:r>
          </w:p>
        </w:tc>
        <w:tc>
          <w:tcPr>
            <w:tcW w:w="0" w:type="auto"/>
          </w:tcPr>
          <w:p w14:paraId="7B564CB9"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1</w:t>
            </w:r>
            <w:r w:rsidRPr="00656614">
              <w:rPr>
                <w:rFonts w:ascii="Times New Roman" w:hAnsi="Times New Roman"/>
                <w:sz w:val="24"/>
                <w:szCs w:val="24"/>
              </w:rPr>
              <w:t xml:space="preserve"> [</w:t>
            </w:r>
            <w:r>
              <w:rPr>
                <w:rFonts w:ascii="Times New Roman" w:hAnsi="Times New Roman"/>
                <w:sz w:val="24"/>
                <w:szCs w:val="24"/>
              </w:rPr>
              <w:t>&lt;1</w:t>
            </w:r>
            <w:r w:rsidRPr="00656614">
              <w:rPr>
                <w:rFonts w:ascii="Times New Roman" w:hAnsi="Times New Roman"/>
                <w:sz w:val="24"/>
                <w:szCs w:val="24"/>
              </w:rPr>
              <w:t>%]</w:t>
            </w:r>
          </w:p>
        </w:tc>
      </w:tr>
      <w:tr w:rsidR="007A2FDA" w:rsidRPr="00656614" w14:paraId="0009FC32" w14:textId="77777777" w:rsidTr="00B4423E">
        <w:tc>
          <w:tcPr>
            <w:tcW w:w="0" w:type="auto"/>
          </w:tcPr>
          <w:p w14:paraId="456F2C90"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Throwing from Heights</w:t>
            </w:r>
          </w:p>
        </w:tc>
        <w:tc>
          <w:tcPr>
            <w:tcW w:w="0" w:type="auto"/>
          </w:tcPr>
          <w:p w14:paraId="550D7338"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1</w:t>
            </w:r>
            <w:r w:rsidRPr="00656614">
              <w:rPr>
                <w:rFonts w:ascii="Times New Roman" w:hAnsi="Times New Roman"/>
                <w:sz w:val="24"/>
                <w:szCs w:val="24"/>
              </w:rPr>
              <w:t xml:space="preserve"> [</w:t>
            </w:r>
            <w:r>
              <w:rPr>
                <w:rFonts w:ascii="Times New Roman" w:hAnsi="Times New Roman"/>
                <w:sz w:val="24"/>
                <w:szCs w:val="24"/>
              </w:rPr>
              <w:t>&lt;1</w:t>
            </w:r>
            <w:r w:rsidRPr="00656614">
              <w:rPr>
                <w:rFonts w:ascii="Times New Roman" w:hAnsi="Times New Roman"/>
                <w:sz w:val="24"/>
                <w:szCs w:val="24"/>
              </w:rPr>
              <w:t>%]</w:t>
            </w:r>
          </w:p>
        </w:tc>
      </w:tr>
      <w:tr w:rsidR="007A2FDA" w:rsidRPr="00656614" w14:paraId="186382D8" w14:textId="77777777" w:rsidTr="00B4423E">
        <w:tc>
          <w:tcPr>
            <w:tcW w:w="0" w:type="auto"/>
          </w:tcPr>
          <w:p w14:paraId="1A1CBD45" w14:textId="77777777" w:rsidR="007A2FDA" w:rsidRPr="00656614" w:rsidRDefault="007A2FDA" w:rsidP="00BE131E">
            <w:pPr>
              <w:spacing w:after="0" w:line="480" w:lineRule="auto"/>
              <w:rPr>
                <w:rFonts w:ascii="Times New Roman" w:hAnsi="Times New Roman"/>
                <w:b/>
                <w:bCs/>
                <w:sz w:val="24"/>
                <w:szCs w:val="24"/>
              </w:rPr>
            </w:pPr>
            <w:r>
              <w:rPr>
                <w:rFonts w:ascii="Times New Roman" w:hAnsi="Times New Roman"/>
                <w:b/>
                <w:bCs/>
                <w:sz w:val="24"/>
                <w:szCs w:val="24"/>
              </w:rPr>
              <w:t xml:space="preserve">Intentionally </w:t>
            </w:r>
            <w:r w:rsidRPr="00656614">
              <w:rPr>
                <w:rFonts w:ascii="Times New Roman" w:hAnsi="Times New Roman"/>
                <w:b/>
                <w:bCs/>
                <w:sz w:val="24"/>
                <w:szCs w:val="24"/>
              </w:rPr>
              <w:t>Crashing Aircraft</w:t>
            </w:r>
          </w:p>
        </w:tc>
        <w:tc>
          <w:tcPr>
            <w:tcW w:w="0" w:type="auto"/>
          </w:tcPr>
          <w:p w14:paraId="5B95AEE6" w14:textId="77777777" w:rsidR="007A2FDA" w:rsidRPr="00656614" w:rsidRDefault="007A2FDA" w:rsidP="00A319A0">
            <w:pPr>
              <w:spacing w:after="0" w:line="480" w:lineRule="auto"/>
              <w:rPr>
                <w:rFonts w:ascii="Times New Roman" w:hAnsi="Times New Roman"/>
                <w:sz w:val="24"/>
                <w:szCs w:val="24"/>
              </w:rPr>
            </w:pPr>
            <w:r>
              <w:rPr>
                <w:rFonts w:ascii="Times New Roman" w:hAnsi="Times New Roman"/>
                <w:sz w:val="24"/>
                <w:szCs w:val="24"/>
              </w:rPr>
              <w:t>0</w:t>
            </w:r>
            <w:r w:rsidRPr="00656614">
              <w:rPr>
                <w:rFonts w:ascii="Times New Roman" w:hAnsi="Times New Roman"/>
                <w:sz w:val="24"/>
                <w:szCs w:val="24"/>
              </w:rPr>
              <w:t xml:space="preserve"> [</w:t>
            </w:r>
            <w:r>
              <w:rPr>
                <w:rFonts w:ascii="Times New Roman" w:hAnsi="Times New Roman"/>
                <w:sz w:val="24"/>
                <w:szCs w:val="24"/>
              </w:rPr>
              <w:t>0</w:t>
            </w:r>
            <w:r w:rsidRPr="00656614">
              <w:rPr>
                <w:rFonts w:ascii="Times New Roman" w:hAnsi="Times New Roman"/>
                <w:sz w:val="24"/>
                <w:szCs w:val="24"/>
              </w:rPr>
              <w:t>%]</w:t>
            </w:r>
          </w:p>
        </w:tc>
      </w:tr>
      <w:tr w:rsidR="007A2FDA" w:rsidRPr="00656614" w14:paraId="223725C9" w14:textId="77777777" w:rsidTr="00B4423E">
        <w:tc>
          <w:tcPr>
            <w:tcW w:w="0" w:type="auto"/>
          </w:tcPr>
          <w:p w14:paraId="3C9F5F34" w14:textId="77777777" w:rsidR="007A2FDA" w:rsidRPr="00656614" w:rsidRDefault="007A2FDA" w:rsidP="00BE131E">
            <w:pPr>
              <w:spacing w:after="0" w:line="480" w:lineRule="auto"/>
              <w:rPr>
                <w:rFonts w:ascii="Times New Roman" w:hAnsi="Times New Roman"/>
                <w:b/>
                <w:bCs/>
                <w:sz w:val="24"/>
                <w:szCs w:val="24"/>
              </w:rPr>
            </w:pPr>
            <w:r w:rsidRPr="00656614">
              <w:rPr>
                <w:rFonts w:ascii="Times New Roman" w:hAnsi="Times New Roman"/>
                <w:b/>
                <w:bCs/>
                <w:sz w:val="24"/>
                <w:szCs w:val="24"/>
              </w:rPr>
              <w:t>Cutting Throat (s)</w:t>
            </w:r>
          </w:p>
        </w:tc>
        <w:tc>
          <w:tcPr>
            <w:tcW w:w="0" w:type="auto"/>
          </w:tcPr>
          <w:p w14:paraId="49141359" w14:textId="77777777" w:rsidR="007A2FDA" w:rsidRPr="00656614" w:rsidRDefault="007A2FDA" w:rsidP="00A319A0">
            <w:pPr>
              <w:spacing w:after="0" w:line="480" w:lineRule="auto"/>
              <w:rPr>
                <w:rFonts w:ascii="Times New Roman" w:hAnsi="Times New Roman"/>
                <w:sz w:val="24"/>
                <w:szCs w:val="24"/>
              </w:rPr>
            </w:pPr>
            <w:r w:rsidRPr="00656614">
              <w:rPr>
                <w:rFonts w:ascii="Times New Roman" w:hAnsi="Times New Roman"/>
                <w:sz w:val="24"/>
                <w:szCs w:val="24"/>
              </w:rPr>
              <w:t>0 [0%]</w:t>
            </w:r>
          </w:p>
        </w:tc>
      </w:tr>
    </w:tbl>
    <w:p w14:paraId="38B14B70" w14:textId="77777777" w:rsidR="007A2FDA" w:rsidRDefault="007A2FDA" w:rsidP="00BE131E">
      <w:pPr>
        <w:spacing w:after="0" w:line="480" w:lineRule="auto"/>
        <w:rPr>
          <w:rFonts w:ascii="Times New Roman" w:hAnsi="Times New Roman"/>
          <w:sz w:val="24"/>
          <w:szCs w:val="24"/>
        </w:rPr>
      </w:pPr>
    </w:p>
    <w:p w14:paraId="04A7E31B" w14:textId="34CCF1E8" w:rsidR="007A2FDA" w:rsidRDefault="007A2FDA" w:rsidP="00A319A0">
      <w:pPr>
        <w:spacing w:after="0" w:line="480" w:lineRule="auto"/>
        <w:rPr>
          <w:rFonts w:ascii="Times New Roman" w:hAnsi="Times New Roman"/>
          <w:sz w:val="24"/>
          <w:szCs w:val="24"/>
        </w:rPr>
      </w:pPr>
    </w:p>
    <w:p w14:paraId="1FA7EA6D" w14:textId="4411E120" w:rsidR="00F5098C" w:rsidRPr="00A319A0" w:rsidRDefault="00F5098C" w:rsidP="00A319A0">
      <w:pPr>
        <w:spacing w:after="0" w:line="480" w:lineRule="auto"/>
        <w:rPr>
          <w:rFonts w:ascii="Times New Roman" w:eastAsia="Times New Roman" w:hAnsi="Times New Roman"/>
          <w:color w:val="000000"/>
          <w:sz w:val="24"/>
          <w:szCs w:val="24"/>
        </w:rPr>
      </w:pPr>
      <w:r w:rsidRPr="00656614">
        <w:rPr>
          <w:rFonts w:ascii="Times New Roman" w:hAnsi="Times New Roman"/>
          <w:b/>
          <w:bCs/>
          <w:sz w:val="24"/>
          <w:szCs w:val="24"/>
        </w:rPr>
        <w:t>Supplementa</w:t>
      </w:r>
      <w:r>
        <w:rPr>
          <w:rFonts w:ascii="Times New Roman" w:hAnsi="Times New Roman"/>
          <w:b/>
          <w:bCs/>
          <w:sz w:val="24"/>
          <w:szCs w:val="24"/>
        </w:rPr>
        <w:t>l</w:t>
      </w:r>
      <w:r w:rsidRPr="00656614">
        <w:rPr>
          <w:rFonts w:ascii="Times New Roman" w:hAnsi="Times New Roman"/>
          <w:b/>
          <w:bCs/>
          <w:sz w:val="24"/>
          <w:szCs w:val="24"/>
        </w:rPr>
        <w:t xml:space="preserve"> Table </w:t>
      </w:r>
      <w:r>
        <w:rPr>
          <w:rFonts w:ascii="Times New Roman" w:hAnsi="Times New Roman"/>
          <w:b/>
          <w:bCs/>
          <w:sz w:val="24"/>
          <w:szCs w:val="24"/>
        </w:rPr>
        <w:t>7.</w:t>
      </w:r>
      <w:r w:rsidRPr="00656614">
        <w:rPr>
          <w:rFonts w:ascii="Times New Roman" w:hAnsi="Times New Roman"/>
          <w:sz w:val="24"/>
          <w:szCs w:val="24"/>
        </w:rPr>
        <w:t xml:space="preserve"> </w:t>
      </w:r>
      <w:r w:rsidRPr="00A319A0">
        <w:rPr>
          <w:rFonts w:ascii="Times New Roman" w:eastAsia="Times New Roman" w:hAnsi="Times New Roman"/>
          <w:color w:val="000000"/>
          <w:sz w:val="24"/>
          <w:szCs w:val="24"/>
        </w:rPr>
        <w:t>Percentage of Mass Murderers in Each Region with Psychotic Symptoms</w:t>
      </w:r>
      <w:r w:rsidRPr="008F60F4">
        <w:rPr>
          <w:rFonts w:ascii="Times New Roman" w:eastAsia="Times New Roman" w:hAnsi="Times New Roman"/>
          <w:color w:val="000000"/>
          <w:sz w:val="24"/>
          <w:szCs w:val="24"/>
        </w:rPr>
        <w:t>.</w:t>
      </w:r>
    </w:p>
    <w:tbl>
      <w:tblPr>
        <w:tblStyle w:val="TableGrid1"/>
        <w:tblW w:w="0" w:type="auto"/>
        <w:tblLook w:val="04A0" w:firstRow="1" w:lastRow="0" w:firstColumn="1" w:lastColumn="0" w:noHBand="0" w:noVBand="1"/>
      </w:tblPr>
      <w:tblGrid>
        <w:gridCol w:w="3063"/>
        <w:gridCol w:w="2687"/>
        <w:gridCol w:w="5040"/>
      </w:tblGrid>
      <w:tr w:rsidR="00526356" w:rsidRPr="00F35249" w14:paraId="188DEA79" w14:textId="77777777" w:rsidTr="00526356">
        <w:tc>
          <w:tcPr>
            <w:tcW w:w="0" w:type="auto"/>
          </w:tcPr>
          <w:p w14:paraId="11DAD99D" w14:textId="77777777" w:rsidR="00526356" w:rsidRPr="00F35249" w:rsidRDefault="00526356" w:rsidP="00A319A0">
            <w:pPr>
              <w:spacing w:line="480" w:lineRule="auto"/>
              <w:jc w:val="center"/>
              <w:rPr>
                <w:rFonts w:ascii="Times New Roman" w:hAnsi="Times New Roman" w:cs="Times New Roman"/>
                <w:b/>
                <w:sz w:val="24"/>
                <w:szCs w:val="24"/>
              </w:rPr>
            </w:pPr>
            <w:r w:rsidRPr="00F35249">
              <w:rPr>
                <w:rFonts w:ascii="Times New Roman" w:hAnsi="Times New Roman" w:cs="Times New Roman"/>
                <w:b/>
                <w:sz w:val="24"/>
                <w:szCs w:val="24"/>
              </w:rPr>
              <w:t xml:space="preserve">Geographic </w:t>
            </w:r>
          </w:p>
          <w:p w14:paraId="13DB0D0B" w14:textId="77777777" w:rsidR="00526356" w:rsidRPr="00F35249" w:rsidRDefault="00526356" w:rsidP="00A319A0">
            <w:pPr>
              <w:spacing w:line="480" w:lineRule="auto"/>
              <w:jc w:val="center"/>
              <w:rPr>
                <w:rFonts w:ascii="Times New Roman" w:hAnsi="Times New Roman" w:cs="Times New Roman"/>
                <w:b/>
                <w:sz w:val="24"/>
                <w:szCs w:val="24"/>
              </w:rPr>
            </w:pPr>
            <w:r w:rsidRPr="00F35249">
              <w:rPr>
                <w:rFonts w:ascii="Times New Roman" w:hAnsi="Times New Roman" w:cs="Times New Roman"/>
                <w:b/>
                <w:sz w:val="24"/>
                <w:szCs w:val="24"/>
              </w:rPr>
              <w:t>Region</w:t>
            </w:r>
          </w:p>
        </w:tc>
        <w:tc>
          <w:tcPr>
            <w:tcW w:w="0" w:type="auto"/>
          </w:tcPr>
          <w:p w14:paraId="11F0CB57" w14:textId="37C6870F" w:rsidR="00526356" w:rsidRPr="00F35249" w:rsidRDefault="00526356" w:rsidP="00A319A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 Number of Mass Murders</w:t>
            </w:r>
          </w:p>
        </w:tc>
        <w:tc>
          <w:tcPr>
            <w:tcW w:w="0" w:type="auto"/>
          </w:tcPr>
          <w:p w14:paraId="5DB58A77" w14:textId="01F93484" w:rsidR="00526356" w:rsidRPr="00F35249" w:rsidRDefault="00526356" w:rsidP="00A319A0">
            <w:pPr>
              <w:spacing w:line="480" w:lineRule="auto"/>
              <w:jc w:val="center"/>
              <w:rPr>
                <w:rFonts w:ascii="Times New Roman" w:hAnsi="Times New Roman" w:cs="Times New Roman"/>
                <w:b/>
                <w:sz w:val="24"/>
                <w:szCs w:val="24"/>
              </w:rPr>
            </w:pPr>
            <w:r w:rsidRPr="00F35249">
              <w:rPr>
                <w:rFonts w:ascii="Times New Roman" w:hAnsi="Times New Roman" w:cs="Times New Roman"/>
                <w:b/>
                <w:sz w:val="24"/>
                <w:szCs w:val="24"/>
              </w:rPr>
              <w:t>Percentage of Mass Murders with Histor</w:t>
            </w:r>
            <w:r>
              <w:rPr>
                <w:rFonts w:ascii="Times New Roman" w:hAnsi="Times New Roman" w:cs="Times New Roman"/>
                <w:b/>
                <w:sz w:val="24"/>
                <w:szCs w:val="24"/>
              </w:rPr>
              <w:t>y</w:t>
            </w:r>
            <w:r w:rsidRPr="00F35249">
              <w:rPr>
                <w:rFonts w:ascii="Times New Roman" w:hAnsi="Times New Roman" w:cs="Times New Roman"/>
                <w:b/>
                <w:sz w:val="24"/>
                <w:szCs w:val="24"/>
              </w:rPr>
              <w:t xml:space="preserve"> of</w:t>
            </w:r>
            <w:r>
              <w:rPr>
                <w:rFonts w:ascii="Times New Roman" w:hAnsi="Times New Roman" w:cs="Times New Roman"/>
                <w:b/>
                <w:sz w:val="24"/>
                <w:szCs w:val="24"/>
              </w:rPr>
              <w:t xml:space="preserve"> </w:t>
            </w:r>
            <w:r w:rsidRPr="00F35249">
              <w:rPr>
                <w:rFonts w:ascii="Times New Roman" w:hAnsi="Times New Roman" w:cs="Times New Roman"/>
                <w:b/>
                <w:sz w:val="24"/>
                <w:szCs w:val="24"/>
              </w:rPr>
              <w:t>Psychotic Symptoms</w:t>
            </w:r>
          </w:p>
        </w:tc>
      </w:tr>
      <w:tr w:rsidR="00526356" w:rsidRPr="00F35249" w14:paraId="5D776E7B" w14:textId="77777777" w:rsidTr="00526356">
        <w:tc>
          <w:tcPr>
            <w:tcW w:w="0" w:type="auto"/>
          </w:tcPr>
          <w:p w14:paraId="1768E55F"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U.S.</w:t>
            </w:r>
          </w:p>
        </w:tc>
        <w:tc>
          <w:tcPr>
            <w:tcW w:w="0" w:type="auto"/>
          </w:tcPr>
          <w:p w14:paraId="2E3436F1"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824</w:t>
            </w:r>
          </w:p>
        </w:tc>
        <w:tc>
          <w:tcPr>
            <w:tcW w:w="0" w:type="auto"/>
          </w:tcPr>
          <w:p w14:paraId="242C95B1" w14:textId="01B536AC" w:rsidR="00526356" w:rsidRPr="00F35249" w:rsidRDefault="00526356" w:rsidP="00A319A0">
            <w:pPr>
              <w:spacing w:line="480" w:lineRule="auto"/>
              <w:rPr>
                <w:rFonts w:ascii="Times New Roman" w:hAnsi="Times New Roman" w:cs="Times New Roman"/>
                <w:sz w:val="24"/>
                <w:szCs w:val="24"/>
              </w:rPr>
            </w:pPr>
            <w:r>
              <w:rPr>
                <w:rFonts w:ascii="Times New Roman" w:hAnsi="Times New Roman" w:cs="Times New Roman"/>
                <w:sz w:val="24"/>
                <w:szCs w:val="24"/>
              </w:rPr>
              <w:t>N=92</w:t>
            </w:r>
            <w:r w:rsidRPr="00336DB1">
              <w:rPr>
                <w:rFonts w:ascii="Times New Roman" w:hAnsi="Times New Roman" w:cs="Times New Roman"/>
                <w:sz w:val="24"/>
                <w:szCs w:val="24"/>
              </w:rPr>
              <w:t xml:space="preserve"> (</w:t>
            </w:r>
            <w:r w:rsidR="00AF1E0A">
              <w:rPr>
                <w:rFonts w:ascii="Times New Roman" w:hAnsi="Times New Roman" w:cs="Times New Roman"/>
                <w:sz w:val="24"/>
                <w:szCs w:val="24"/>
              </w:rPr>
              <w:t>11.2</w:t>
            </w:r>
            <w:r w:rsidRPr="00336DB1">
              <w:rPr>
                <w:rFonts w:ascii="Times New Roman" w:hAnsi="Times New Roman" w:cs="Times New Roman"/>
                <w:sz w:val="24"/>
                <w:szCs w:val="24"/>
              </w:rPr>
              <w:t>%)</w:t>
            </w:r>
          </w:p>
        </w:tc>
      </w:tr>
      <w:tr w:rsidR="00526356" w:rsidRPr="00F35249" w14:paraId="27E8BE36" w14:textId="77777777" w:rsidTr="00526356">
        <w:tc>
          <w:tcPr>
            <w:tcW w:w="0" w:type="auto"/>
          </w:tcPr>
          <w:p w14:paraId="49D653F4"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Canada</w:t>
            </w:r>
          </w:p>
        </w:tc>
        <w:tc>
          <w:tcPr>
            <w:tcW w:w="0" w:type="auto"/>
          </w:tcPr>
          <w:p w14:paraId="3E5F875D"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71D8DED0" w14:textId="163BE195"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9</w:t>
            </w:r>
            <w:r w:rsidRPr="00336DB1">
              <w:rPr>
                <w:rFonts w:ascii="Times New Roman" w:hAnsi="Times New Roman" w:cs="Times New Roman"/>
                <w:sz w:val="24"/>
                <w:szCs w:val="24"/>
              </w:rPr>
              <w:t xml:space="preserve"> (</w:t>
            </w:r>
            <w:r w:rsidR="00AF1E0A">
              <w:rPr>
                <w:rFonts w:ascii="Times New Roman" w:hAnsi="Times New Roman" w:cs="Times New Roman"/>
                <w:sz w:val="24"/>
                <w:szCs w:val="24"/>
              </w:rPr>
              <w:t>30</w:t>
            </w:r>
            <w:r w:rsidRPr="00336DB1">
              <w:rPr>
                <w:rFonts w:ascii="Times New Roman" w:hAnsi="Times New Roman" w:cs="Times New Roman"/>
                <w:sz w:val="24"/>
                <w:szCs w:val="24"/>
              </w:rPr>
              <w:t>%)</w:t>
            </w:r>
          </w:p>
        </w:tc>
      </w:tr>
      <w:tr w:rsidR="00526356" w:rsidRPr="00F35249" w14:paraId="20EA78E3" w14:textId="77777777" w:rsidTr="00526356">
        <w:tc>
          <w:tcPr>
            <w:tcW w:w="0" w:type="auto"/>
          </w:tcPr>
          <w:p w14:paraId="26D5DFC8"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Mexico/Central America</w:t>
            </w:r>
          </w:p>
        </w:tc>
        <w:tc>
          <w:tcPr>
            <w:tcW w:w="0" w:type="auto"/>
          </w:tcPr>
          <w:p w14:paraId="75F6BE0A"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15E5834A" w14:textId="7412B7CF"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0</w:t>
            </w:r>
            <w:r w:rsidRPr="00336DB1">
              <w:rPr>
                <w:rFonts w:ascii="Times New Roman" w:hAnsi="Times New Roman" w:cs="Times New Roman"/>
                <w:sz w:val="24"/>
                <w:szCs w:val="24"/>
              </w:rPr>
              <w:t xml:space="preserve"> (</w:t>
            </w:r>
            <w:r>
              <w:rPr>
                <w:rFonts w:ascii="Times New Roman" w:hAnsi="Times New Roman" w:cs="Times New Roman"/>
                <w:sz w:val="24"/>
                <w:szCs w:val="24"/>
              </w:rPr>
              <w:t>0</w:t>
            </w:r>
            <w:r w:rsidRPr="00336DB1">
              <w:rPr>
                <w:rFonts w:ascii="Times New Roman" w:hAnsi="Times New Roman" w:cs="Times New Roman"/>
                <w:sz w:val="24"/>
                <w:szCs w:val="24"/>
              </w:rPr>
              <w:t>%)</w:t>
            </w:r>
          </w:p>
        </w:tc>
      </w:tr>
      <w:tr w:rsidR="00526356" w:rsidRPr="00F35249" w14:paraId="67A1F8AB" w14:textId="77777777" w:rsidTr="00526356">
        <w:tc>
          <w:tcPr>
            <w:tcW w:w="0" w:type="auto"/>
          </w:tcPr>
          <w:p w14:paraId="5E2C6F7C"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Africa</w:t>
            </w:r>
          </w:p>
        </w:tc>
        <w:tc>
          <w:tcPr>
            <w:tcW w:w="0" w:type="auto"/>
          </w:tcPr>
          <w:p w14:paraId="69BDCBC6"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313F6211" w14:textId="08C23ABB"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3</w:t>
            </w:r>
            <w:r w:rsidRPr="00336DB1">
              <w:rPr>
                <w:rFonts w:ascii="Times New Roman" w:hAnsi="Times New Roman" w:cs="Times New Roman"/>
                <w:sz w:val="24"/>
                <w:szCs w:val="24"/>
              </w:rPr>
              <w:t xml:space="preserve"> (</w:t>
            </w:r>
            <w:r w:rsidR="00AF1E0A">
              <w:rPr>
                <w:rFonts w:ascii="Times New Roman" w:hAnsi="Times New Roman" w:cs="Times New Roman"/>
                <w:sz w:val="24"/>
                <w:szCs w:val="24"/>
              </w:rPr>
              <w:t>9.1</w:t>
            </w:r>
            <w:r w:rsidRPr="00336DB1">
              <w:rPr>
                <w:rFonts w:ascii="Times New Roman" w:hAnsi="Times New Roman" w:cs="Times New Roman"/>
                <w:sz w:val="24"/>
                <w:szCs w:val="24"/>
              </w:rPr>
              <w:t>%)</w:t>
            </w:r>
          </w:p>
        </w:tc>
      </w:tr>
      <w:tr w:rsidR="00526356" w:rsidRPr="00F35249" w14:paraId="42857BCD" w14:textId="77777777" w:rsidTr="00526356">
        <w:tc>
          <w:tcPr>
            <w:tcW w:w="0" w:type="auto"/>
          </w:tcPr>
          <w:p w14:paraId="4BCDB7CC"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Asia</w:t>
            </w:r>
          </w:p>
        </w:tc>
        <w:tc>
          <w:tcPr>
            <w:tcW w:w="0" w:type="auto"/>
          </w:tcPr>
          <w:p w14:paraId="2E10FABB"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tcPr>
          <w:p w14:paraId="5C6FA7CE" w14:textId="702698B3"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18</w:t>
            </w:r>
            <w:r w:rsidRPr="00336DB1">
              <w:rPr>
                <w:rFonts w:ascii="Times New Roman" w:hAnsi="Times New Roman" w:cs="Times New Roman"/>
                <w:sz w:val="24"/>
                <w:szCs w:val="24"/>
              </w:rPr>
              <w:t xml:space="preserve"> (</w:t>
            </w:r>
            <w:r w:rsidR="00AF1E0A">
              <w:rPr>
                <w:rFonts w:ascii="Times New Roman" w:hAnsi="Times New Roman" w:cs="Times New Roman"/>
                <w:sz w:val="24"/>
                <w:szCs w:val="24"/>
              </w:rPr>
              <w:t>9.0</w:t>
            </w:r>
            <w:r w:rsidRPr="00336DB1">
              <w:rPr>
                <w:rFonts w:ascii="Times New Roman" w:hAnsi="Times New Roman" w:cs="Times New Roman"/>
                <w:sz w:val="24"/>
                <w:szCs w:val="24"/>
              </w:rPr>
              <w:t>%)</w:t>
            </w:r>
          </w:p>
        </w:tc>
      </w:tr>
      <w:tr w:rsidR="00526356" w:rsidRPr="00F35249" w14:paraId="74C42EE6" w14:textId="77777777" w:rsidTr="00526356">
        <w:tc>
          <w:tcPr>
            <w:tcW w:w="0" w:type="auto"/>
          </w:tcPr>
          <w:p w14:paraId="15EB4BE1"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lastRenderedPageBreak/>
              <w:t>Australia or New Zealand</w:t>
            </w:r>
          </w:p>
        </w:tc>
        <w:tc>
          <w:tcPr>
            <w:tcW w:w="0" w:type="auto"/>
          </w:tcPr>
          <w:p w14:paraId="7ECAB97F"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423B3745" w14:textId="2F8660C0"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5</w:t>
            </w:r>
            <w:r w:rsidRPr="00336DB1">
              <w:rPr>
                <w:rFonts w:ascii="Times New Roman" w:hAnsi="Times New Roman" w:cs="Times New Roman"/>
                <w:sz w:val="24"/>
                <w:szCs w:val="24"/>
              </w:rPr>
              <w:t xml:space="preserve"> (</w:t>
            </w:r>
            <w:r w:rsidR="00AF1E0A">
              <w:rPr>
                <w:rFonts w:ascii="Times New Roman" w:hAnsi="Times New Roman" w:cs="Times New Roman"/>
                <w:sz w:val="24"/>
                <w:szCs w:val="24"/>
              </w:rPr>
              <w:t>13.5</w:t>
            </w:r>
            <w:r w:rsidRPr="00336DB1">
              <w:rPr>
                <w:rFonts w:ascii="Times New Roman" w:hAnsi="Times New Roman" w:cs="Times New Roman"/>
                <w:sz w:val="24"/>
                <w:szCs w:val="24"/>
              </w:rPr>
              <w:t>%)</w:t>
            </w:r>
          </w:p>
        </w:tc>
      </w:tr>
      <w:tr w:rsidR="00526356" w:rsidRPr="00F35249" w14:paraId="78D4F9A4" w14:textId="77777777" w:rsidTr="00526356">
        <w:tc>
          <w:tcPr>
            <w:tcW w:w="0" w:type="auto"/>
          </w:tcPr>
          <w:p w14:paraId="25482FC8"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Europe</w:t>
            </w:r>
          </w:p>
        </w:tc>
        <w:tc>
          <w:tcPr>
            <w:tcW w:w="0" w:type="auto"/>
          </w:tcPr>
          <w:p w14:paraId="5D5DD9CE"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0" w:type="auto"/>
          </w:tcPr>
          <w:p w14:paraId="74799EFB" w14:textId="0C97BDA0"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24</w:t>
            </w:r>
            <w:r w:rsidRPr="00336DB1">
              <w:rPr>
                <w:rFonts w:ascii="Times New Roman" w:hAnsi="Times New Roman" w:cs="Times New Roman"/>
                <w:sz w:val="24"/>
                <w:szCs w:val="24"/>
              </w:rPr>
              <w:t xml:space="preserve"> (</w:t>
            </w:r>
            <w:r w:rsidR="00AF1E0A">
              <w:rPr>
                <w:rFonts w:ascii="Times New Roman" w:hAnsi="Times New Roman" w:cs="Times New Roman"/>
                <w:sz w:val="24"/>
                <w:szCs w:val="24"/>
              </w:rPr>
              <w:t>16.8</w:t>
            </w:r>
            <w:r w:rsidRPr="00336DB1">
              <w:rPr>
                <w:rFonts w:ascii="Times New Roman" w:hAnsi="Times New Roman" w:cs="Times New Roman"/>
                <w:sz w:val="24"/>
                <w:szCs w:val="24"/>
              </w:rPr>
              <w:t>%)</w:t>
            </w:r>
          </w:p>
        </w:tc>
      </w:tr>
      <w:tr w:rsidR="00526356" w:rsidRPr="00F35249" w14:paraId="745E43A5" w14:textId="77777777" w:rsidTr="00526356">
        <w:tc>
          <w:tcPr>
            <w:tcW w:w="0" w:type="auto"/>
          </w:tcPr>
          <w:p w14:paraId="1D7A0F87"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South America</w:t>
            </w:r>
          </w:p>
        </w:tc>
        <w:tc>
          <w:tcPr>
            <w:tcW w:w="0" w:type="auto"/>
          </w:tcPr>
          <w:p w14:paraId="6EB266C3" w14:textId="726FB7E8"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AF1E0A">
              <w:rPr>
                <w:rFonts w:ascii="Times New Roman" w:hAnsi="Times New Roman" w:cs="Times New Roman"/>
                <w:sz w:val="24"/>
                <w:szCs w:val="24"/>
              </w:rPr>
              <w:t>1</w:t>
            </w:r>
          </w:p>
        </w:tc>
        <w:tc>
          <w:tcPr>
            <w:tcW w:w="0" w:type="auto"/>
          </w:tcPr>
          <w:p w14:paraId="4D1D33EF" w14:textId="2F7FBA40" w:rsidR="00526356" w:rsidRPr="00F35249" w:rsidRDefault="00526356" w:rsidP="00A319A0">
            <w:pPr>
              <w:spacing w:line="480" w:lineRule="auto"/>
              <w:rPr>
                <w:rFonts w:ascii="Times New Roman" w:hAnsi="Times New Roman" w:cs="Times New Roman"/>
                <w:sz w:val="24"/>
                <w:szCs w:val="24"/>
              </w:rPr>
            </w:pPr>
            <w:r>
              <w:rPr>
                <w:rFonts w:ascii="Times New Roman" w:hAnsi="Times New Roman" w:cs="Times New Roman"/>
                <w:sz w:val="24"/>
                <w:szCs w:val="24"/>
              </w:rPr>
              <w:t>N=0</w:t>
            </w:r>
            <w:r w:rsidRPr="00336DB1">
              <w:rPr>
                <w:rFonts w:ascii="Times New Roman" w:hAnsi="Times New Roman" w:cs="Times New Roman"/>
                <w:sz w:val="24"/>
                <w:szCs w:val="24"/>
              </w:rPr>
              <w:t xml:space="preserve"> (</w:t>
            </w:r>
            <w:r>
              <w:rPr>
                <w:rFonts w:ascii="Times New Roman" w:hAnsi="Times New Roman" w:cs="Times New Roman"/>
                <w:sz w:val="24"/>
                <w:szCs w:val="24"/>
              </w:rPr>
              <w:t>0</w:t>
            </w:r>
            <w:r w:rsidRPr="00336DB1">
              <w:rPr>
                <w:rFonts w:ascii="Times New Roman" w:hAnsi="Times New Roman" w:cs="Times New Roman"/>
                <w:sz w:val="24"/>
                <w:szCs w:val="24"/>
              </w:rPr>
              <w:t>%)</w:t>
            </w:r>
          </w:p>
        </w:tc>
      </w:tr>
      <w:tr w:rsidR="00526356" w:rsidRPr="00F35249" w14:paraId="14CCFCD5" w14:textId="77777777" w:rsidTr="00526356">
        <w:tc>
          <w:tcPr>
            <w:tcW w:w="0" w:type="auto"/>
          </w:tcPr>
          <w:p w14:paraId="5F55F964" w14:textId="77777777" w:rsidR="00526356" w:rsidRPr="00F35249" w:rsidRDefault="00526356" w:rsidP="00A319A0">
            <w:pPr>
              <w:spacing w:line="480" w:lineRule="auto"/>
              <w:rPr>
                <w:rFonts w:ascii="Times New Roman" w:hAnsi="Times New Roman" w:cs="Times New Roman"/>
                <w:sz w:val="24"/>
                <w:szCs w:val="24"/>
              </w:rPr>
            </w:pPr>
            <w:r w:rsidRPr="00F35249">
              <w:rPr>
                <w:rFonts w:ascii="Times New Roman" w:hAnsi="Times New Roman" w:cs="Times New Roman"/>
                <w:sz w:val="24"/>
                <w:szCs w:val="24"/>
              </w:rPr>
              <w:t>Mid-travel between different regions</w:t>
            </w:r>
          </w:p>
        </w:tc>
        <w:tc>
          <w:tcPr>
            <w:tcW w:w="0" w:type="auto"/>
          </w:tcPr>
          <w:p w14:paraId="004D5343" w14:textId="77777777" w:rsidR="00526356" w:rsidRPr="00F35249" w:rsidRDefault="00526356" w:rsidP="00A319A0">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317FF454" w14:textId="728CB624" w:rsidR="00526356" w:rsidRPr="00F35249" w:rsidRDefault="00526356" w:rsidP="00A319A0">
            <w:pPr>
              <w:spacing w:line="480" w:lineRule="auto"/>
              <w:rPr>
                <w:rFonts w:ascii="Times New Roman" w:hAnsi="Times New Roman" w:cs="Times New Roman"/>
                <w:sz w:val="24"/>
                <w:szCs w:val="24"/>
              </w:rPr>
            </w:pPr>
            <w:r w:rsidRPr="00336DB1">
              <w:rPr>
                <w:rFonts w:ascii="Times New Roman" w:hAnsi="Times New Roman" w:cs="Times New Roman"/>
                <w:sz w:val="24"/>
                <w:szCs w:val="24"/>
              </w:rPr>
              <w:t>N=</w:t>
            </w:r>
            <w:r>
              <w:rPr>
                <w:rFonts w:ascii="Times New Roman" w:hAnsi="Times New Roman" w:cs="Times New Roman"/>
                <w:sz w:val="24"/>
                <w:szCs w:val="24"/>
              </w:rPr>
              <w:t>0</w:t>
            </w:r>
            <w:r w:rsidRPr="00336DB1">
              <w:rPr>
                <w:rFonts w:ascii="Times New Roman" w:hAnsi="Times New Roman" w:cs="Times New Roman"/>
                <w:sz w:val="24"/>
                <w:szCs w:val="24"/>
              </w:rPr>
              <w:t xml:space="preserve"> (</w:t>
            </w:r>
            <w:r>
              <w:rPr>
                <w:rFonts w:ascii="Times New Roman" w:hAnsi="Times New Roman" w:cs="Times New Roman"/>
                <w:sz w:val="24"/>
                <w:szCs w:val="24"/>
              </w:rPr>
              <w:t>0</w:t>
            </w:r>
            <w:r w:rsidRPr="00336DB1">
              <w:rPr>
                <w:rFonts w:ascii="Times New Roman" w:hAnsi="Times New Roman" w:cs="Times New Roman"/>
                <w:sz w:val="24"/>
                <w:szCs w:val="24"/>
              </w:rPr>
              <w:t>%)</w:t>
            </w:r>
          </w:p>
        </w:tc>
      </w:tr>
    </w:tbl>
    <w:p w14:paraId="356931CA" w14:textId="77777777" w:rsidR="00F5098C" w:rsidRDefault="00F5098C" w:rsidP="00BE131E">
      <w:pPr>
        <w:spacing w:after="0" w:line="480" w:lineRule="auto"/>
        <w:rPr>
          <w:rFonts w:ascii="Times New Roman" w:hAnsi="Times New Roman"/>
          <w:sz w:val="24"/>
          <w:szCs w:val="24"/>
        </w:rPr>
      </w:pPr>
    </w:p>
    <w:p w14:paraId="37C02700" w14:textId="3D9DBC8D" w:rsidR="007A2FDA" w:rsidRDefault="007A2FDA" w:rsidP="00A319A0">
      <w:pPr>
        <w:spacing w:after="0" w:line="480" w:lineRule="auto"/>
        <w:rPr>
          <w:rFonts w:ascii="Times New Roman" w:hAnsi="Times New Roman"/>
          <w:sz w:val="24"/>
          <w:szCs w:val="24"/>
        </w:rPr>
      </w:pPr>
    </w:p>
    <w:p w14:paraId="61A4FA92" w14:textId="54955436" w:rsidR="007A2FDA" w:rsidRDefault="007A2FDA" w:rsidP="00A319A0">
      <w:pPr>
        <w:spacing w:after="0" w:line="480" w:lineRule="auto"/>
        <w:rPr>
          <w:rFonts w:ascii="Times New Roman" w:hAnsi="Times New Roman"/>
          <w:sz w:val="24"/>
          <w:szCs w:val="24"/>
        </w:rPr>
      </w:pPr>
    </w:p>
    <w:p w14:paraId="112DAF80" w14:textId="45640F31" w:rsidR="007A2FDA" w:rsidRDefault="007A2FDA" w:rsidP="00A319A0">
      <w:pPr>
        <w:spacing w:after="0" w:line="480" w:lineRule="auto"/>
        <w:rPr>
          <w:rFonts w:ascii="Times New Roman" w:hAnsi="Times New Roman"/>
          <w:sz w:val="24"/>
          <w:szCs w:val="24"/>
        </w:rPr>
      </w:pPr>
    </w:p>
    <w:p w14:paraId="20B269AA" w14:textId="3B7D82B8" w:rsidR="007A2FDA" w:rsidRDefault="007A2FDA" w:rsidP="00A319A0">
      <w:pPr>
        <w:spacing w:after="0" w:line="480" w:lineRule="auto"/>
        <w:rPr>
          <w:rFonts w:ascii="Times New Roman" w:hAnsi="Times New Roman"/>
          <w:sz w:val="24"/>
          <w:szCs w:val="24"/>
        </w:rPr>
      </w:pPr>
    </w:p>
    <w:p w14:paraId="778C6004" w14:textId="77777777" w:rsidR="007A2FDA" w:rsidRDefault="007A2FDA" w:rsidP="00A319A0">
      <w:pPr>
        <w:spacing w:after="0" w:line="480" w:lineRule="auto"/>
        <w:rPr>
          <w:rFonts w:ascii="Times New Roman" w:hAnsi="Times New Roman"/>
          <w:sz w:val="24"/>
          <w:szCs w:val="24"/>
        </w:rPr>
      </w:pPr>
    </w:p>
    <w:p w14:paraId="5F4C81AC" w14:textId="55F8EA26" w:rsidR="007A2FDA" w:rsidRDefault="007A2FDA" w:rsidP="00A319A0">
      <w:pPr>
        <w:spacing w:after="0" w:line="480" w:lineRule="auto"/>
        <w:rPr>
          <w:rFonts w:ascii="Times New Roman" w:hAnsi="Times New Roman"/>
          <w:sz w:val="24"/>
          <w:szCs w:val="24"/>
        </w:rPr>
      </w:pPr>
    </w:p>
    <w:p w14:paraId="15178605" w14:textId="77777777" w:rsidR="007A2FDA" w:rsidRDefault="007A2FDA" w:rsidP="00A319A0">
      <w:pPr>
        <w:spacing w:after="0" w:line="480" w:lineRule="auto"/>
        <w:rPr>
          <w:rFonts w:ascii="Times New Roman" w:hAnsi="Times New Roman"/>
          <w:sz w:val="24"/>
          <w:szCs w:val="24"/>
        </w:rPr>
      </w:pPr>
    </w:p>
    <w:p w14:paraId="427D1BD3" w14:textId="77777777" w:rsidR="007A2FDA" w:rsidRDefault="007A2FDA" w:rsidP="00A319A0">
      <w:pPr>
        <w:spacing w:after="0" w:line="480" w:lineRule="auto"/>
        <w:rPr>
          <w:rFonts w:ascii="Times New Roman" w:hAnsi="Times New Roman"/>
          <w:sz w:val="24"/>
          <w:szCs w:val="24"/>
        </w:rPr>
      </w:pPr>
    </w:p>
    <w:p w14:paraId="54A1355C" w14:textId="36299A3E" w:rsidR="007A2FDA" w:rsidRDefault="007A2FDA" w:rsidP="00A319A0">
      <w:pPr>
        <w:spacing w:after="0" w:line="480" w:lineRule="auto"/>
        <w:rPr>
          <w:rFonts w:ascii="Times New Roman" w:hAnsi="Times New Roman"/>
          <w:sz w:val="24"/>
          <w:szCs w:val="24"/>
        </w:rPr>
      </w:pPr>
    </w:p>
    <w:p w14:paraId="4788DDBE" w14:textId="77777777" w:rsidR="007A2FDA" w:rsidRDefault="007A2FDA" w:rsidP="00A319A0">
      <w:pPr>
        <w:spacing w:after="0" w:line="480" w:lineRule="auto"/>
        <w:rPr>
          <w:rFonts w:ascii="Times New Roman" w:hAnsi="Times New Roman"/>
          <w:sz w:val="24"/>
          <w:szCs w:val="24"/>
        </w:rPr>
      </w:pPr>
    </w:p>
    <w:p w14:paraId="68AF9B43" w14:textId="77777777" w:rsidR="007A2FDA" w:rsidRDefault="007A2FDA" w:rsidP="00A319A0">
      <w:pPr>
        <w:spacing w:after="0" w:line="480" w:lineRule="auto"/>
        <w:rPr>
          <w:rFonts w:ascii="Times New Roman" w:eastAsia="Times New Roman" w:hAnsi="Times New Roman"/>
          <w:b/>
          <w:bCs/>
          <w:color w:val="000000"/>
          <w:sz w:val="24"/>
          <w:szCs w:val="24"/>
        </w:rPr>
      </w:pPr>
    </w:p>
    <w:p w14:paraId="33E43FFE" w14:textId="77777777" w:rsidR="007A2FDA" w:rsidRDefault="007A2FDA" w:rsidP="00A319A0">
      <w:pPr>
        <w:spacing w:after="0" w:line="480" w:lineRule="auto"/>
        <w:rPr>
          <w:rFonts w:ascii="Times New Roman" w:eastAsia="Times New Roman" w:hAnsi="Times New Roman"/>
          <w:b/>
          <w:bCs/>
          <w:color w:val="000000"/>
          <w:sz w:val="24"/>
          <w:szCs w:val="24"/>
        </w:rPr>
      </w:pPr>
    </w:p>
    <w:p w14:paraId="5677C744" w14:textId="77777777" w:rsidR="007A2FDA" w:rsidRDefault="007A2FDA" w:rsidP="00A319A0">
      <w:pPr>
        <w:spacing w:after="0" w:line="480" w:lineRule="auto"/>
        <w:rPr>
          <w:rFonts w:ascii="Times New Roman" w:eastAsia="Times New Roman" w:hAnsi="Times New Roman"/>
          <w:b/>
          <w:bCs/>
          <w:color w:val="000000"/>
          <w:sz w:val="24"/>
          <w:szCs w:val="24"/>
        </w:rPr>
      </w:pPr>
    </w:p>
    <w:p w14:paraId="4C246D4B" w14:textId="77777777" w:rsidR="007A2FDA" w:rsidRDefault="007A2FDA" w:rsidP="00A319A0">
      <w:pPr>
        <w:spacing w:after="0" w:line="480" w:lineRule="auto"/>
        <w:rPr>
          <w:rFonts w:ascii="Times New Roman" w:eastAsia="Times New Roman" w:hAnsi="Times New Roman"/>
          <w:b/>
          <w:bCs/>
          <w:color w:val="000000"/>
          <w:sz w:val="24"/>
          <w:szCs w:val="24"/>
        </w:rPr>
      </w:pPr>
    </w:p>
    <w:p w14:paraId="2C81BE2C" w14:textId="77777777" w:rsidR="007A2FDA" w:rsidRDefault="007A2FDA" w:rsidP="00A319A0">
      <w:pPr>
        <w:spacing w:after="0" w:line="480" w:lineRule="auto"/>
        <w:rPr>
          <w:rFonts w:ascii="Times New Roman" w:eastAsia="Times New Roman" w:hAnsi="Times New Roman"/>
          <w:b/>
          <w:bCs/>
          <w:color w:val="000000"/>
          <w:sz w:val="24"/>
          <w:szCs w:val="24"/>
        </w:rPr>
      </w:pPr>
    </w:p>
    <w:p w14:paraId="0869755B" w14:textId="77777777" w:rsidR="007A2FDA" w:rsidRDefault="007A2FDA" w:rsidP="00A319A0">
      <w:pPr>
        <w:spacing w:after="0" w:line="480" w:lineRule="auto"/>
        <w:rPr>
          <w:rFonts w:ascii="Times New Roman" w:eastAsia="Times New Roman" w:hAnsi="Times New Roman"/>
          <w:b/>
          <w:bCs/>
          <w:color w:val="000000"/>
          <w:sz w:val="24"/>
          <w:szCs w:val="24"/>
        </w:rPr>
      </w:pPr>
    </w:p>
    <w:p w14:paraId="50C7CF97" w14:textId="77777777" w:rsidR="007A2FDA" w:rsidRDefault="007A2FDA" w:rsidP="00A319A0">
      <w:pPr>
        <w:spacing w:after="0" w:line="480" w:lineRule="auto"/>
        <w:rPr>
          <w:rFonts w:ascii="Times New Roman" w:eastAsia="Times New Roman" w:hAnsi="Times New Roman"/>
          <w:b/>
          <w:bCs/>
          <w:color w:val="000000"/>
          <w:sz w:val="24"/>
          <w:szCs w:val="24"/>
        </w:rPr>
      </w:pPr>
    </w:p>
    <w:p w14:paraId="1C73C227" w14:textId="77777777" w:rsidR="007A2FDA" w:rsidRDefault="007A2FDA" w:rsidP="00A319A0">
      <w:pPr>
        <w:spacing w:after="0" w:line="480" w:lineRule="auto"/>
        <w:rPr>
          <w:rFonts w:ascii="Times New Roman" w:eastAsia="Times New Roman" w:hAnsi="Times New Roman"/>
          <w:b/>
          <w:bCs/>
          <w:color w:val="000000"/>
          <w:sz w:val="24"/>
          <w:szCs w:val="24"/>
        </w:rPr>
      </w:pPr>
    </w:p>
    <w:p w14:paraId="1FEC1408" w14:textId="4C247177" w:rsidR="007A2FDA" w:rsidRDefault="00B47329" w:rsidP="00A319A0">
      <w:pPr>
        <w:spacing w:after="0" w:line="480" w:lineRule="auto"/>
        <w:rPr>
          <w:rFonts w:ascii="Times New Roman" w:eastAsia="Times New Roman" w:hAnsi="Times New Roman"/>
          <w:b/>
          <w:bCs/>
          <w:color w:val="000000"/>
          <w:sz w:val="24"/>
          <w:szCs w:val="24"/>
        </w:rPr>
      </w:pPr>
      <w:r>
        <w:rPr>
          <w:rFonts w:ascii="Times New Roman" w:hAnsi="Times New Roman"/>
          <w:b/>
          <w:bCs/>
        </w:rPr>
        <w:lastRenderedPageBreak/>
        <w:t xml:space="preserve">Supplemental </w:t>
      </w:r>
      <w:r w:rsidRPr="006231BF">
        <w:rPr>
          <w:rFonts w:ascii="Times New Roman" w:hAnsi="Times New Roman"/>
          <w:b/>
          <w:bCs/>
        </w:rPr>
        <w:t>Figure 1</w:t>
      </w:r>
      <w:r w:rsidRPr="006231BF">
        <w:rPr>
          <w:rFonts w:ascii="Times New Roman" w:hAnsi="Times New Roman"/>
        </w:rPr>
        <w:t>. Flow Diagram of Search Results of Potential and Final Incidents of Mass and Spree Murder</w:t>
      </w:r>
      <w:r>
        <w:rPr>
          <w:rFonts w:ascii="Times New Roman" w:hAnsi="Times New Roman"/>
        </w:rPr>
        <w:t>.</w:t>
      </w:r>
    </w:p>
    <w:p w14:paraId="3EC943C8" w14:textId="6F6572E4" w:rsidR="007A2FDA" w:rsidRDefault="00B47329" w:rsidP="00A319A0">
      <w:pPr>
        <w:spacing w:after="0" w:line="480" w:lineRule="auto"/>
        <w:rPr>
          <w:rFonts w:ascii="Times New Roman" w:eastAsia="Times New Roman" w:hAnsi="Times New Roman"/>
          <w:b/>
          <w:bCs/>
          <w:color w:val="000000"/>
          <w:sz w:val="24"/>
          <w:szCs w:val="24"/>
        </w:rPr>
      </w:pPr>
      <w:r w:rsidRPr="007C41DB">
        <w:rPr>
          <w:rFonts w:ascii="Times New Roman" w:hAnsi="Times New Roman"/>
          <w:b/>
          <w:bCs/>
        </w:rPr>
        <w:t>Supplementa</w:t>
      </w:r>
      <w:r>
        <w:rPr>
          <w:rFonts w:ascii="Times New Roman" w:hAnsi="Times New Roman"/>
          <w:b/>
          <w:bCs/>
        </w:rPr>
        <w:t>l</w:t>
      </w:r>
      <w:r w:rsidRPr="007C41DB">
        <w:rPr>
          <w:rFonts w:ascii="Times New Roman" w:hAnsi="Times New Roman"/>
          <w:b/>
          <w:bCs/>
        </w:rPr>
        <w:t xml:space="preserve"> Figure 2.</w:t>
      </w:r>
      <w:r>
        <w:rPr>
          <w:rFonts w:ascii="Times New Roman" w:hAnsi="Times New Roman"/>
        </w:rPr>
        <w:t xml:space="preserve"> Across Type Comparison of the Percentage of Mass Murderers with a History of Psychotic Symptoms by Epoch and Location. The percentages of mass murderers with a history of psychotic symptoms are: Pre-1970, Non-U.S. Firearm 14.58, Non-Firearm 23.08; Pre-1970, U.S. Firearm 13.73, Non-Firearm 23.08; Post-1970, Non-U.S. Firearm 5.52, Non-Firearm 13.71; Post-1970, U.S. Firearm 7.83, Non-Firearm 19.50.</w:t>
      </w:r>
    </w:p>
    <w:p w14:paraId="4A3A376E" w14:textId="77777777" w:rsidR="007A2FDA" w:rsidRDefault="007A2FDA" w:rsidP="00A319A0">
      <w:pPr>
        <w:spacing w:after="0" w:line="480" w:lineRule="auto"/>
        <w:rPr>
          <w:rFonts w:ascii="Times New Roman" w:eastAsia="Times New Roman" w:hAnsi="Times New Roman"/>
          <w:b/>
          <w:bCs/>
          <w:color w:val="000000"/>
          <w:sz w:val="24"/>
          <w:szCs w:val="24"/>
        </w:rPr>
      </w:pPr>
    </w:p>
    <w:p w14:paraId="366D66C1" w14:textId="77777777" w:rsidR="007A2FDA" w:rsidRDefault="007A2FDA" w:rsidP="00A319A0">
      <w:pPr>
        <w:spacing w:after="0" w:line="480" w:lineRule="auto"/>
        <w:rPr>
          <w:rFonts w:ascii="Times New Roman" w:eastAsia="Times New Roman" w:hAnsi="Times New Roman"/>
          <w:b/>
          <w:bCs/>
          <w:color w:val="000000"/>
          <w:sz w:val="24"/>
          <w:szCs w:val="24"/>
        </w:rPr>
      </w:pPr>
    </w:p>
    <w:p w14:paraId="5541C5A7" w14:textId="77777777" w:rsidR="00EC441D" w:rsidRPr="00656614" w:rsidRDefault="00EC441D" w:rsidP="00A319A0">
      <w:pPr>
        <w:spacing w:after="0" w:line="480" w:lineRule="auto"/>
        <w:rPr>
          <w:rFonts w:ascii="Times New Roman" w:hAnsi="Times New Roman"/>
          <w:sz w:val="24"/>
          <w:szCs w:val="24"/>
        </w:rPr>
      </w:pPr>
    </w:p>
    <w:sectPr w:rsidR="00EC441D" w:rsidRPr="00656614" w:rsidSect="00BA5D2A">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04501" w14:textId="77777777" w:rsidR="00530132" w:rsidRDefault="00530132" w:rsidP="00E13C8A">
      <w:pPr>
        <w:spacing w:after="0" w:line="240" w:lineRule="auto"/>
      </w:pPr>
      <w:r>
        <w:separator/>
      </w:r>
    </w:p>
  </w:endnote>
  <w:endnote w:type="continuationSeparator" w:id="0">
    <w:p w14:paraId="5753F810" w14:textId="77777777" w:rsidR="00530132" w:rsidRDefault="00530132" w:rsidP="00E1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A9BD4" w14:textId="77777777" w:rsidR="00526356" w:rsidRDefault="00526356" w:rsidP="00C95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8D79A" w14:textId="77777777" w:rsidR="00526356" w:rsidRDefault="0052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6234C" w14:textId="423FB1AD" w:rsidR="00526356" w:rsidRDefault="00526356" w:rsidP="00C95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74ECA9" w14:textId="77777777" w:rsidR="00526356" w:rsidRDefault="0052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2273F" w14:textId="77777777" w:rsidR="00530132" w:rsidRDefault="00530132" w:rsidP="00E13C8A">
      <w:pPr>
        <w:spacing w:after="0" w:line="240" w:lineRule="auto"/>
      </w:pPr>
      <w:r>
        <w:separator/>
      </w:r>
    </w:p>
  </w:footnote>
  <w:footnote w:type="continuationSeparator" w:id="0">
    <w:p w14:paraId="232CAED7" w14:textId="77777777" w:rsidR="00530132" w:rsidRDefault="00530132" w:rsidP="00E1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A057" w14:textId="77777777" w:rsidR="00526356" w:rsidRPr="00087D38" w:rsidRDefault="00526356" w:rsidP="00087D38">
    <w:pPr>
      <w:pStyle w:val="Header"/>
      <w:tabs>
        <w:tab w:val="left" w:pos="190"/>
      </w:tabs>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28E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A59D2"/>
    <w:multiLevelType w:val="multilevel"/>
    <w:tmpl w:val="2846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D40AA"/>
    <w:multiLevelType w:val="hybridMultilevel"/>
    <w:tmpl w:val="CB3686FE"/>
    <w:lvl w:ilvl="0" w:tplc="D2EC3220">
      <w:start w:val="3"/>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6E0"/>
    <w:multiLevelType w:val="multilevel"/>
    <w:tmpl w:val="37A6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44A4F"/>
    <w:multiLevelType w:val="hybridMultilevel"/>
    <w:tmpl w:val="01D8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E4205"/>
    <w:multiLevelType w:val="multilevel"/>
    <w:tmpl w:val="039E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91D45"/>
    <w:multiLevelType w:val="multilevel"/>
    <w:tmpl w:val="1588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F11D6"/>
    <w:multiLevelType w:val="multilevel"/>
    <w:tmpl w:val="FEE2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925CF4"/>
    <w:multiLevelType w:val="hybridMultilevel"/>
    <w:tmpl w:val="A67A361A"/>
    <w:lvl w:ilvl="0" w:tplc="D2EC3220">
      <w:start w:val="3"/>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E67A8"/>
    <w:multiLevelType w:val="multilevel"/>
    <w:tmpl w:val="C9F6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A0FF1"/>
    <w:multiLevelType w:val="multilevel"/>
    <w:tmpl w:val="812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64837"/>
    <w:multiLevelType w:val="multilevel"/>
    <w:tmpl w:val="3308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091E95"/>
    <w:multiLevelType w:val="multilevel"/>
    <w:tmpl w:val="EC0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25B8D"/>
    <w:multiLevelType w:val="multilevel"/>
    <w:tmpl w:val="D0DE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6"/>
  </w:num>
  <w:num w:numId="4">
    <w:abstractNumId w:val="11"/>
  </w:num>
  <w:num w:numId="5">
    <w:abstractNumId w:val="7"/>
  </w:num>
  <w:num w:numId="6">
    <w:abstractNumId w:val="3"/>
  </w:num>
  <w:num w:numId="7">
    <w:abstractNumId w:val="13"/>
  </w:num>
  <w:num w:numId="8">
    <w:abstractNumId w:val="1"/>
  </w:num>
  <w:num w:numId="9">
    <w:abstractNumId w:val="5"/>
  </w:num>
  <w:num w:numId="10">
    <w:abstractNumId w:val="8"/>
  </w:num>
  <w:num w:numId="11">
    <w:abstractNumId w:val="2"/>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10A09"/>
    <w:rsid w:val="00000118"/>
    <w:rsid w:val="0000019E"/>
    <w:rsid w:val="0000026B"/>
    <w:rsid w:val="0000059A"/>
    <w:rsid w:val="0000255A"/>
    <w:rsid w:val="00003706"/>
    <w:rsid w:val="00004199"/>
    <w:rsid w:val="00004AC7"/>
    <w:rsid w:val="00007208"/>
    <w:rsid w:val="00007448"/>
    <w:rsid w:val="0001052D"/>
    <w:rsid w:val="00011A05"/>
    <w:rsid w:val="00011CE8"/>
    <w:rsid w:val="0001251F"/>
    <w:rsid w:val="0001415E"/>
    <w:rsid w:val="00014A91"/>
    <w:rsid w:val="00014AFA"/>
    <w:rsid w:val="00014BFF"/>
    <w:rsid w:val="000172ED"/>
    <w:rsid w:val="000178C5"/>
    <w:rsid w:val="00020473"/>
    <w:rsid w:val="00020A75"/>
    <w:rsid w:val="0002100D"/>
    <w:rsid w:val="00021ADA"/>
    <w:rsid w:val="00022EF8"/>
    <w:rsid w:val="00025BBA"/>
    <w:rsid w:val="00026567"/>
    <w:rsid w:val="0002675D"/>
    <w:rsid w:val="00027BC5"/>
    <w:rsid w:val="00030B04"/>
    <w:rsid w:val="00032B52"/>
    <w:rsid w:val="00033075"/>
    <w:rsid w:val="00036632"/>
    <w:rsid w:val="00040C3E"/>
    <w:rsid w:val="00041146"/>
    <w:rsid w:val="000415AA"/>
    <w:rsid w:val="00041E79"/>
    <w:rsid w:val="00042BFC"/>
    <w:rsid w:val="00043A6D"/>
    <w:rsid w:val="0004445C"/>
    <w:rsid w:val="0004504A"/>
    <w:rsid w:val="00046021"/>
    <w:rsid w:val="00046272"/>
    <w:rsid w:val="000470DC"/>
    <w:rsid w:val="0004774C"/>
    <w:rsid w:val="00047A9F"/>
    <w:rsid w:val="000522A9"/>
    <w:rsid w:val="00052C70"/>
    <w:rsid w:val="0005462B"/>
    <w:rsid w:val="0005474E"/>
    <w:rsid w:val="0005479C"/>
    <w:rsid w:val="00054F09"/>
    <w:rsid w:val="00055300"/>
    <w:rsid w:val="00055D15"/>
    <w:rsid w:val="00056E5A"/>
    <w:rsid w:val="00057387"/>
    <w:rsid w:val="00060654"/>
    <w:rsid w:val="0006132B"/>
    <w:rsid w:val="00061F18"/>
    <w:rsid w:val="00062676"/>
    <w:rsid w:val="00062ED2"/>
    <w:rsid w:val="00063341"/>
    <w:rsid w:val="0006466F"/>
    <w:rsid w:val="00064EA8"/>
    <w:rsid w:val="00065199"/>
    <w:rsid w:val="000666DC"/>
    <w:rsid w:val="000744E4"/>
    <w:rsid w:val="0007509D"/>
    <w:rsid w:val="00075725"/>
    <w:rsid w:val="00075EED"/>
    <w:rsid w:val="000766CF"/>
    <w:rsid w:val="000768D4"/>
    <w:rsid w:val="00076CF4"/>
    <w:rsid w:val="00076E4A"/>
    <w:rsid w:val="00077E4E"/>
    <w:rsid w:val="00080C9A"/>
    <w:rsid w:val="000819AA"/>
    <w:rsid w:val="00084214"/>
    <w:rsid w:val="00084F87"/>
    <w:rsid w:val="00085673"/>
    <w:rsid w:val="000856B7"/>
    <w:rsid w:val="00086A0F"/>
    <w:rsid w:val="00086D8E"/>
    <w:rsid w:val="00087BF5"/>
    <w:rsid w:val="00087D38"/>
    <w:rsid w:val="00087DE7"/>
    <w:rsid w:val="0009041F"/>
    <w:rsid w:val="0009184A"/>
    <w:rsid w:val="000928DD"/>
    <w:rsid w:val="00092936"/>
    <w:rsid w:val="00093018"/>
    <w:rsid w:val="000942FA"/>
    <w:rsid w:val="0009441C"/>
    <w:rsid w:val="00094477"/>
    <w:rsid w:val="00094FAE"/>
    <w:rsid w:val="00096B28"/>
    <w:rsid w:val="00096BD5"/>
    <w:rsid w:val="000A0CA1"/>
    <w:rsid w:val="000A1364"/>
    <w:rsid w:val="000A1E73"/>
    <w:rsid w:val="000A2F83"/>
    <w:rsid w:val="000A5F4F"/>
    <w:rsid w:val="000A65DF"/>
    <w:rsid w:val="000B066F"/>
    <w:rsid w:val="000B0F5F"/>
    <w:rsid w:val="000B11A8"/>
    <w:rsid w:val="000B3AA8"/>
    <w:rsid w:val="000B5E92"/>
    <w:rsid w:val="000C07D3"/>
    <w:rsid w:val="000C0C1C"/>
    <w:rsid w:val="000C0E0F"/>
    <w:rsid w:val="000C1836"/>
    <w:rsid w:val="000C42EE"/>
    <w:rsid w:val="000C73CC"/>
    <w:rsid w:val="000C7516"/>
    <w:rsid w:val="000D0272"/>
    <w:rsid w:val="000D0D22"/>
    <w:rsid w:val="000D1864"/>
    <w:rsid w:val="000D1A8F"/>
    <w:rsid w:val="000D4BA0"/>
    <w:rsid w:val="000D5160"/>
    <w:rsid w:val="000D6C8B"/>
    <w:rsid w:val="000D6D7D"/>
    <w:rsid w:val="000D7572"/>
    <w:rsid w:val="000D7642"/>
    <w:rsid w:val="000E0E21"/>
    <w:rsid w:val="000E0EFB"/>
    <w:rsid w:val="000E3402"/>
    <w:rsid w:val="000E3745"/>
    <w:rsid w:val="000E39C4"/>
    <w:rsid w:val="000E3B9B"/>
    <w:rsid w:val="000E4596"/>
    <w:rsid w:val="000E571F"/>
    <w:rsid w:val="000E6EBF"/>
    <w:rsid w:val="000E7C04"/>
    <w:rsid w:val="000F042A"/>
    <w:rsid w:val="000F04F7"/>
    <w:rsid w:val="000F055B"/>
    <w:rsid w:val="000F12E7"/>
    <w:rsid w:val="000F1589"/>
    <w:rsid w:val="000F1A8F"/>
    <w:rsid w:val="000F219A"/>
    <w:rsid w:val="000F304E"/>
    <w:rsid w:val="000F4015"/>
    <w:rsid w:val="000F5177"/>
    <w:rsid w:val="000F694A"/>
    <w:rsid w:val="000F748B"/>
    <w:rsid w:val="000F7755"/>
    <w:rsid w:val="00100FFC"/>
    <w:rsid w:val="0010125C"/>
    <w:rsid w:val="0010147A"/>
    <w:rsid w:val="00101B3A"/>
    <w:rsid w:val="00102312"/>
    <w:rsid w:val="001026D1"/>
    <w:rsid w:val="0010346D"/>
    <w:rsid w:val="001044A1"/>
    <w:rsid w:val="001072B2"/>
    <w:rsid w:val="00110915"/>
    <w:rsid w:val="0011197C"/>
    <w:rsid w:val="00112219"/>
    <w:rsid w:val="00112ABF"/>
    <w:rsid w:val="001145D6"/>
    <w:rsid w:val="00114B22"/>
    <w:rsid w:val="00114B49"/>
    <w:rsid w:val="00115701"/>
    <w:rsid w:val="00116836"/>
    <w:rsid w:val="001168C7"/>
    <w:rsid w:val="001177A6"/>
    <w:rsid w:val="00117C0D"/>
    <w:rsid w:val="00117E38"/>
    <w:rsid w:val="00120EBD"/>
    <w:rsid w:val="00120FE5"/>
    <w:rsid w:val="00121F15"/>
    <w:rsid w:val="00122388"/>
    <w:rsid w:val="001227DD"/>
    <w:rsid w:val="00122BFE"/>
    <w:rsid w:val="00123ADC"/>
    <w:rsid w:val="00124CDA"/>
    <w:rsid w:val="00125BB5"/>
    <w:rsid w:val="00127464"/>
    <w:rsid w:val="00130FA5"/>
    <w:rsid w:val="0013197D"/>
    <w:rsid w:val="001320B4"/>
    <w:rsid w:val="00136E22"/>
    <w:rsid w:val="00140BD1"/>
    <w:rsid w:val="00140EB2"/>
    <w:rsid w:val="00142782"/>
    <w:rsid w:val="00142874"/>
    <w:rsid w:val="0014416A"/>
    <w:rsid w:val="001475A6"/>
    <w:rsid w:val="001502EE"/>
    <w:rsid w:val="001538EB"/>
    <w:rsid w:val="001541FE"/>
    <w:rsid w:val="00154984"/>
    <w:rsid w:val="00156C13"/>
    <w:rsid w:val="0016018A"/>
    <w:rsid w:val="00162923"/>
    <w:rsid w:val="0016387C"/>
    <w:rsid w:val="001646A3"/>
    <w:rsid w:val="00164A7C"/>
    <w:rsid w:val="001670ED"/>
    <w:rsid w:val="00170524"/>
    <w:rsid w:val="00171010"/>
    <w:rsid w:val="0017134F"/>
    <w:rsid w:val="00172A29"/>
    <w:rsid w:val="00172EE8"/>
    <w:rsid w:val="001737DB"/>
    <w:rsid w:val="00173F4E"/>
    <w:rsid w:val="00174624"/>
    <w:rsid w:val="001748E6"/>
    <w:rsid w:val="00174EF9"/>
    <w:rsid w:val="00176F82"/>
    <w:rsid w:val="00180482"/>
    <w:rsid w:val="00182B0D"/>
    <w:rsid w:val="00183440"/>
    <w:rsid w:val="0018350E"/>
    <w:rsid w:val="00185068"/>
    <w:rsid w:val="00185A05"/>
    <w:rsid w:val="00187CE7"/>
    <w:rsid w:val="001905BF"/>
    <w:rsid w:val="0019121D"/>
    <w:rsid w:val="001965C0"/>
    <w:rsid w:val="00196917"/>
    <w:rsid w:val="00196FDB"/>
    <w:rsid w:val="0019719B"/>
    <w:rsid w:val="0019768D"/>
    <w:rsid w:val="00197E52"/>
    <w:rsid w:val="001A07A4"/>
    <w:rsid w:val="001A0DD3"/>
    <w:rsid w:val="001A14B8"/>
    <w:rsid w:val="001A410D"/>
    <w:rsid w:val="001A5D84"/>
    <w:rsid w:val="001B1CBD"/>
    <w:rsid w:val="001B2C88"/>
    <w:rsid w:val="001B3DDD"/>
    <w:rsid w:val="001B4641"/>
    <w:rsid w:val="001B5527"/>
    <w:rsid w:val="001B5B9B"/>
    <w:rsid w:val="001B7F1E"/>
    <w:rsid w:val="001C30AB"/>
    <w:rsid w:val="001C31DC"/>
    <w:rsid w:val="001C3F03"/>
    <w:rsid w:val="001C65AD"/>
    <w:rsid w:val="001C6638"/>
    <w:rsid w:val="001C7567"/>
    <w:rsid w:val="001D063E"/>
    <w:rsid w:val="001D0D29"/>
    <w:rsid w:val="001D3088"/>
    <w:rsid w:val="001D388F"/>
    <w:rsid w:val="001D404E"/>
    <w:rsid w:val="001D47FD"/>
    <w:rsid w:val="001D52A6"/>
    <w:rsid w:val="001E05A9"/>
    <w:rsid w:val="001E21AB"/>
    <w:rsid w:val="001E25D0"/>
    <w:rsid w:val="001E2657"/>
    <w:rsid w:val="001E2EA4"/>
    <w:rsid w:val="001E3FDB"/>
    <w:rsid w:val="001E40FB"/>
    <w:rsid w:val="001E4E17"/>
    <w:rsid w:val="001E5F91"/>
    <w:rsid w:val="001F0C09"/>
    <w:rsid w:val="001F13A8"/>
    <w:rsid w:val="001F1558"/>
    <w:rsid w:val="001F177B"/>
    <w:rsid w:val="001F664D"/>
    <w:rsid w:val="00200638"/>
    <w:rsid w:val="00200FCC"/>
    <w:rsid w:val="00201384"/>
    <w:rsid w:val="00203302"/>
    <w:rsid w:val="00203EA3"/>
    <w:rsid w:val="00203F2F"/>
    <w:rsid w:val="00204F4F"/>
    <w:rsid w:val="002052CE"/>
    <w:rsid w:val="00205583"/>
    <w:rsid w:val="00207952"/>
    <w:rsid w:val="00210C60"/>
    <w:rsid w:val="0021342A"/>
    <w:rsid w:val="002135EC"/>
    <w:rsid w:val="00213B91"/>
    <w:rsid w:val="00217173"/>
    <w:rsid w:val="00217662"/>
    <w:rsid w:val="00220A56"/>
    <w:rsid w:val="00221F13"/>
    <w:rsid w:val="00222D95"/>
    <w:rsid w:val="00223C31"/>
    <w:rsid w:val="00224434"/>
    <w:rsid w:val="002247AD"/>
    <w:rsid w:val="002268A7"/>
    <w:rsid w:val="002311AA"/>
    <w:rsid w:val="00231225"/>
    <w:rsid w:val="00232D8E"/>
    <w:rsid w:val="00233FE2"/>
    <w:rsid w:val="0023427A"/>
    <w:rsid w:val="00235769"/>
    <w:rsid w:val="00235FE9"/>
    <w:rsid w:val="00236DA7"/>
    <w:rsid w:val="00237298"/>
    <w:rsid w:val="002400A3"/>
    <w:rsid w:val="00240697"/>
    <w:rsid w:val="00242227"/>
    <w:rsid w:val="00243B66"/>
    <w:rsid w:val="00246738"/>
    <w:rsid w:val="00246E65"/>
    <w:rsid w:val="002477F3"/>
    <w:rsid w:val="0024784A"/>
    <w:rsid w:val="002503C3"/>
    <w:rsid w:val="00250D45"/>
    <w:rsid w:val="002510FB"/>
    <w:rsid w:val="00251466"/>
    <w:rsid w:val="00252113"/>
    <w:rsid w:val="00254465"/>
    <w:rsid w:val="0025454A"/>
    <w:rsid w:val="00254B83"/>
    <w:rsid w:val="00254EDC"/>
    <w:rsid w:val="002554F0"/>
    <w:rsid w:val="00255ABA"/>
    <w:rsid w:val="002573B1"/>
    <w:rsid w:val="002607E0"/>
    <w:rsid w:val="00260D3F"/>
    <w:rsid w:val="00261276"/>
    <w:rsid w:val="00261FFF"/>
    <w:rsid w:val="002630A1"/>
    <w:rsid w:val="00263963"/>
    <w:rsid w:val="00264AB0"/>
    <w:rsid w:val="00265311"/>
    <w:rsid w:val="002657C0"/>
    <w:rsid w:val="00265AF5"/>
    <w:rsid w:val="00266973"/>
    <w:rsid w:val="00266AEF"/>
    <w:rsid w:val="002679CF"/>
    <w:rsid w:val="00267AF5"/>
    <w:rsid w:val="002718B3"/>
    <w:rsid w:val="00272255"/>
    <w:rsid w:val="00273C92"/>
    <w:rsid w:val="0027559C"/>
    <w:rsid w:val="00275CF1"/>
    <w:rsid w:val="002766AD"/>
    <w:rsid w:val="00276A02"/>
    <w:rsid w:val="00277D46"/>
    <w:rsid w:val="002805CB"/>
    <w:rsid w:val="00280C4B"/>
    <w:rsid w:val="0028185A"/>
    <w:rsid w:val="00282DBB"/>
    <w:rsid w:val="002838E3"/>
    <w:rsid w:val="002848EC"/>
    <w:rsid w:val="00285C87"/>
    <w:rsid w:val="002864CE"/>
    <w:rsid w:val="0028733B"/>
    <w:rsid w:val="00287CCD"/>
    <w:rsid w:val="00290390"/>
    <w:rsid w:val="002920BB"/>
    <w:rsid w:val="002928E2"/>
    <w:rsid w:val="002A016E"/>
    <w:rsid w:val="002A06C2"/>
    <w:rsid w:val="002A128E"/>
    <w:rsid w:val="002A32DE"/>
    <w:rsid w:val="002A3DDC"/>
    <w:rsid w:val="002A4BA8"/>
    <w:rsid w:val="002A54B2"/>
    <w:rsid w:val="002A5653"/>
    <w:rsid w:val="002A5A74"/>
    <w:rsid w:val="002A6C1E"/>
    <w:rsid w:val="002A7227"/>
    <w:rsid w:val="002A79CE"/>
    <w:rsid w:val="002B0395"/>
    <w:rsid w:val="002B27DE"/>
    <w:rsid w:val="002B3979"/>
    <w:rsid w:val="002B4514"/>
    <w:rsid w:val="002B4FFA"/>
    <w:rsid w:val="002B59CE"/>
    <w:rsid w:val="002C059C"/>
    <w:rsid w:val="002C1B02"/>
    <w:rsid w:val="002C2240"/>
    <w:rsid w:val="002C23E6"/>
    <w:rsid w:val="002C576A"/>
    <w:rsid w:val="002C62B2"/>
    <w:rsid w:val="002C69FD"/>
    <w:rsid w:val="002C6AED"/>
    <w:rsid w:val="002C7BAA"/>
    <w:rsid w:val="002D0E82"/>
    <w:rsid w:val="002D14B5"/>
    <w:rsid w:val="002D1ED3"/>
    <w:rsid w:val="002D1F95"/>
    <w:rsid w:val="002D2850"/>
    <w:rsid w:val="002D2CED"/>
    <w:rsid w:val="002D30E0"/>
    <w:rsid w:val="002D3BCE"/>
    <w:rsid w:val="002D69BD"/>
    <w:rsid w:val="002D6A5B"/>
    <w:rsid w:val="002D6D4B"/>
    <w:rsid w:val="002D7753"/>
    <w:rsid w:val="002D7D6E"/>
    <w:rsid w:val="002D7F82"/>
    <w:rsid w:val="002E02A9"/>
    <w:rsid w:val="002E29FB"/>
    <w:rsid w:val="002E2A72"/>
    <w:rsid w:val="002E351C"/>
    <w:rsid w:val="002E482A"/>
    <w:rsid w:val="002E5B98"/>
    <w:rsid w:val="002F0212"/>
    <w:rsid w:val="002F2376"/>
    <w:rsid w:val="002F2F4C"/>
    <w:rsid w:val="002F5C50"/>
    <w:rsid w:val="002F5D6A"/>
    <w:rsid w:val="002F6388"/>
    <w:rsid w:val="002F739B"/>
    <w:rsid w:val="002F7B1C"/>
    <w:rsid w:val="0030030A"/>
    <w:rsid w:val="00301369"/>
    <w:rsid w:val="00302D08"/>
    <w:rsid w:val="003033AF"/>
    <w:rsid w:val="00303D35"/>
    <w:rsid w:val="00306389"/>
    <w:rsid w:val="00306BB3"/>
    <w:rsid w:val="00306E46"/>
    <w:rsid w:val="00306EC1"/>
    <w:rsid w:val="003075B9"/>
    <w:rsid w:val="0031272D"/>
    <w:rsid w:val="00312B36"/>
    <w:rsid w:val="00313839"/>
    <w:rsid w:val="003138D1"/>
    <w:rsid w:val="00313A40"/>
    <w:rsid w:val="003147C0"/>
    <w:rsid w:val="003149C2"/>
    <w:rsid w:val="00316489"/>
    <w:rsid w:val="00316FF3"/>
    <w:rsid w:val="00317B3D"/>
    <w:rsid w:val="003218FE"/>
    <w:rsid w:val="0032221C"/>
    <w:rsid w:val="00323ADC"/>
    <w:rsid w:val="0032482D"/>
    <w:rsid w:val="003256B7"/>
    <w:rsid w:val="0032629F"/>
    <w:rsid w:val="003262F5"/>
    <w:rsid w:val="003271E2"/>
    <w:rsid w:val="00327BE7"/>
    <w:rsid w:val="003305F0"/>
    <w:rsid w:val="003306B5"/>
    <w:rsid w:val="00332776"/>
    <w:rsid w:val="00332CB3"/>
    <w:rsid w:val="003338A8"/>
    <w:rsid w:val="00333CFD"/>
    <w:rsid w:val="00334A83"/>
    <w:rsid w:val="00335756"/>
    <w:rsid w:val="00336FE7"/>
    <w:rsid w:val="00337BA8"/>
    <w:rsid w:val="00337F73"/>
    <w:rsid w:val="00340450"/>
    <w:rsid w:val="00340CCF"/>
    <w:rsid w:val="003422F7"/>
    <w:rsid w:val="00342F02"/>
    <w:rsid w:val="00344B8C"/>
    <w:rsid w:val="00345288"/>
    <w:rsid w:val="00346317"/>
    <w:rsid w:val="00346812"/>
    <w:rsid w:val="00346985"/>
    <w:rsid w:val="00353D80"/>
    <w:rsid w:val="00354C41"/>
    <w:rsid w:val="003555A1"/>
    <w:rsid w:val="00357410"/>
    <w:rsid w:val="0035750F"/>
    <w:rsid w:val="00357FA2"/>
    <w:rsid w:val="00363987"/>
    <w:rsid w:val="00364B2C"/>
    <w:rsid w:val="003670C2"/>
    <w:rsid w:val="003703AB"/>
    <w:rsid w:val="003760F7"/>
    <w:rsid w:val="00377C7A"/>
    <w:rsid w:val="00380839"/>
    <w:rsid w:val="00380F95"/>
    <w:rsid w:val="003814AD"/>
    <w:rsid w:val="003845BF"/>
    <w:rsid w:val="003871B1"/>
    <w:rsid w:val="00387E16"/>
    <w:rsid w:val="00390B0D"/>
    <w:rsid w:val="00391268"/>
    <w:rsid w:val="00392ED8"/>
    <w:rsid w:val="00393548"/>
    <w:rsid w:val="00393E42"/>
    <w:rsid w:val="00394676"/>
    <w:rsid w:val="00395059"/>
    <w:rsid w:val="003954B1"/>
    <w:rsid w:val="00395845"/>
    <w:rsid w:val="00395DB6"/>
    <w:rsid w:val="00397CE0"/>
    <w:rsid w:val="003A11E1"/>
    <w:rsid w:val="003A2476"/>
    <w:rsid w:val="003A2ABE"/>
    <w:rsid w:val="003A3250"/>
    <w:rsid w:val="003A39FB"/>
    <w:rsid w:val="003A469F"/>
    <w:rsid w:val="003A6671"/>
    <w:rsid w:val="003A7DB3"/>
    <w:rsid w:val="003B1568"/>
    <w:rsid w:val="003B16E5"/>
    <w:rsid w:val="003B1FB4"/>
    <w:rsid w:val="003B27C3"/>
    <w:rsid w:val="003B3C96"/>
    <w:rsid w:val="003B4D81"/>
    <w:rsid w:val="003B6CA9"/>
    <w:rsid w:val="003B6EDB"/>
    <w:rsid w:val="003C0425"/>
    <w:rsid w:val="003C13F3"/>
    <w:rsid w:val="003C1C5F"/>
    <w:rsid w:val="003C31D7"/>
    <w:rsid w:val="003C447F"/>
    <w:rsid w:val="003C4C42"/>
    <w:rsid w:val="003C56AC"/>
    <w:rsid w:val="003C69E3"/>
    <w:rsid w:val="003D0BAB"/>
    <w:rsid w:val="003D531C"/>
    <w:rsid w:val="003D6375"/>
    <w:rsid w:val="003D674A"/>
    <w:rsid w:val="003D697D"/>
    <w:rsid w:val="003D7A1D"/>
    <w:rsid w:val="003E0083"/>
    <w:rsid w:val="003E2C8F"/>
    <w:rsid w:val="003E4BB7"/>
    <w:rsid w:val="003E4CBC"/>
    <w:rsid w:val="003E5A9A"/>
    <w:rsid w:val="003E61A0"/>
    <w:rsid w:val="003E61F4"/>
    <w:rsid w:val="003F0DD8"/>
    <w:rsid w:val="003F1576"/>
    <w:rsid w:val="003F1703"/>
    <w:rsid w:val="003F1C4C"/>
    <w:rsid w:val="003F223B"/>
    <w:rsid w:val="003F381B"/>
    <w:rsid w:val="003F3C32"/>
    <w:rsid w:val="003F434C"/>
    <w:rsid w:val="003F61CC"/>
    <w:rsid w:val="003F69E6"/>
    <w:rsid w:val="003F6EF0"/>
    <w:rsid w:val="003F6FBB"/>
    <w:rsid w:val="003F788D"/>
    <w:rsid w:val="00401D40"/>
    <w:rsid w:val="004029C0"/>
    <w:rsid w:val="00403808"/>
    <w:rsid w:val="00406AB8"/>
    <w:rsid w:val="004076F0"/>
    <w:rsid w:val="0041033C"/>
    <w:rsid w:val="0041050F"/>
    <w:rsid w:val="00412890"/>
    <w:rsid w:val="00412B8F"/>
    <w:rsid w:val="00412D4F"/>
    <w:rsid w:val="00413074"/>
    <w:rsid w:val="004146BF"/>
    <w:rsid w:val="00420019"/>
    <w:rsid w:val="00421142"/>
    <w:rsid w:val="00421606"/>
    <w:rsid w:val="0042242A"/>
    <w:rsid w:val="00422B43"/>
    <w:rsid w:val="00423C3E"/>
    <w:rsid w:val="00423D1A"/>
    <w:rsid w:val="00424533"/>
    <w:rsid w:val="00425B87"/>
    <w:rsid w:val="00426F13"/>
    <w:rsid w:val="004275B4"/>
    <w:rsid w:val="00427C01"/>
    <w:rsid w:val="00427C26"/>
    <w:rsid w:val="00427E17"/>
    <w:rsid w:val="0043051C"/>
    <w:rsid w:val="004334B3"/>
    <w:rsid w:val="004356C1"/>
    <w:rsid w:val="0043597A"/>
    <w:rsid w:val="00435A26"/>
    <w:rsid w:val="00436DE2"/>
    <w:rsid w:val="0044038B"/>
    <w:rsid w:val="004418E2"/>
    <w:rsid w:val="004431A4"/>
    <w:rsid w:val="00444CF1"/>
    <w:rsid w:val="00445244"/>
    <w:rsid w:val="00446F70"/>
    <w:rsid w:val="00447077"/>
    <w:rsid w:val="0045215B"/>
    <w:rsid w:val="004534FC"/>
    <w:rsid w:val="0045490C"/>
    <w:rsid w:val="004559E5"/>
    <w:rsid w:val="00457E0F"/>
    <w:rsid w:val="0046032D"/>
    <w:rsid w:val="00462F03"/>
    <w:rsid w:val="00463136"/>
    <w:rsid w:val="00463D77"/>
    <w:rsid w:val="004648BF"/>
    <w:rsid w:val="00466129"/>
    <w:rsid w:val="004669C9"/>
    <w:rsid w:val="00466CAD"/>
    <w:rsid w:val="0046742E"/>
    <w:rsid w:val="004678DE"/>
    <w:rsid w:val="00467B2F"/>
    <w:rsid w:val="00467EE3"/>
    <w:rsid w:val="00470443"/>
    <w:rsid w:val="00470642"/>
    <w:rsid w:val="00470961"/>
    <w:rsid w:val="00474E3F"/>
    <w:rsid w:val="0047517E"/>
    <w:rsid w:val="0048009B"/>
    <w:rsid w:val="00480CB4"/>
    <w:rsid w:val="00480E24"/>
    <w:rsid w:val="00481347"/>
    <w:rsid w:val="00483B14"/>
    <w:rsid w:val="00485437"/>
    <w:rsid w:val="004856A4"/>
    <w:rsid w:val="00485F4C"/>
    <w:rsid w:val="00486A33"/>
    <w:rsid w:val="00486CEF"/>
    <w:rsid w:val="004901C4"/>
    <w:rsid w:val="00490DC2"/>
    <w:rsid w:val="00491CC9"/>
    <w:rsid w:val="004931EB"/>
    <w:rsid w:val="00493786"/>
    <w:rsid w:val="0049528E"/>
    <w:rsid w:val="00495FDB"/>
    <w:rsid w:val="00496B0A"/>
    <w:rsid w:val="0049790A"/>
    <w:rsid w:val="00497E57"/>
    <w:rsid w:val="00497E62"/>
    <w:rsid w:val="004A2282"/>
    <w:rsid w:val="004A4041"/>
    <w:rsid w:val="004A46B6"/>
    <w:rsid w:val="004A4890"/>
    <w:rsid w:val="004A5CC6"/>
    <w:rsid w:val="004A6B51"/>
    <w:rsid w:val="004A6F09"/>
    <w:rsid w:val="004A7079"/>
    <w:rsid w:val="004B0856"/>
    <w:rsid w:val="004B1515"/>
    <w:rsid w:val="004B1684"/>
    <w:rsid w:val="004B2875"/>
    <w:rsid w:val="004B2971"/>
    <w:rsid w:val="004B5F93"/>
    <w:rsid w:val="004C04B5"/>
    <w:rsid w:val="004C0513"/>
    <w:rsid w:val="004C086D"/>
    <w:rsid w:val="004C0ED3"/>
    <w:rsid w:val="004C21F6"/>
    <w:rsid w:val="004C243B"/>
    <w:rsid w:val="004C48F3"/>
    <w:rsid w:val="004C6326"/>
    <w:rsid w:val="004C734E"/>
    <w:rsid w:val="004C77EF"/>
    <w:rsid w:val="004D071A"/>
    <w:rsid w:val="004D1C1F"/>
    <w:rsid w:val="004D1E9E"/>
    <w:rsid w:val="004D21A6"/>
    <w:rsid w:val="004D2BDC"/>
    <w:rsid w:val="004D2DCA"/>
    <w:rsid w:val="004D3AB7"/>
    <w:rsid w:val="004D3CAA"/>
    <w:rsid w:val="004D3F80"/>
    <w:rsid w:val="004D4502"/>
    <w:rsid w:val="004D5475"/>
    <w:rsid w:val="004D7224"/>
    <w:rsid w:val="004E0956"/>
    <w:rsid w:val="004E13D9"/>
    <w:rsid w:val="004E303C"/>
    <w:rsid w:val="004E3BDD"/>
    <w:rsid w:val="004E5AD1"/>
    <w:rsid w:val="004E6662"/>
    <w:rsid w:val="004E7960"/>
    <w:rsid w:val="004F143B"/>
    <w:rsid w:val="004F2CB2"/>
    <w:rsid w:val="004F3839"/>
    <w:rsid w:val="004F3ABD"/>
    <w:rsid w:val="004F43C2"/>
    <w:rsid w:val="004F579B"/>
    <w:rsid w:val="005014AB"/>
    <w:rsid w:val="0050282A"/>
    <w:rsid w:val="00503CFC"/>
    <w:rsid w:val="00504C4F"/>
    <w:rsid w:val="0050501F"/>
    <w:rsid w:val="0050673E"/>
    <w:rsid w:val="005072BC"/>
    <w:rsid w:val="005103AD"/>
    <w:rsid w:val="005113BC"/>
    <w:rsid w:val="00511DE1"/>
    <w:rsid w:val="005124CD"/>
    <w:rsid w:val="00512790"/>
    <w:rsid w:val="00512AF4"/>
    <w:rsid w:val="0051362F"/>
    <w:rsid w:val="005147D6"/>
    <w:rsid w:val="00514B0D"/>
    <w:rsid w:val="00514E5A"/>
    <w:rsid w:val="005150DE"/>
    <w:rsid w:val="00515E3C"/>
    <w:rsid w:val="00515ED7"/>
    <w:rsid w:val="0051618B"/>
    <w:rsid w:val="00516247"/>
    <w:rsid w:val="00516C28"/>
    <w:rsid w:val="00517713"/>
    <w:rsid w:val="00517B4B"/>
    <w:rsid w:val="00517DD4"/>
    <w:rsid w:val="005207E2"/>
    <w:rsid w:val="00520B9B"/>
    <w:rsid w:val="00522270"/>
    <w:rsid w:val="00522ADA"/>
    <w:rsid w:val="005232F6"/>
    <w:rsid w:val="005247FB"/>
    <w:rsid w:val="00526356"/>
    <w:rsid w:val="005300E7"/>
    <w:rsid w:val="00530132"/>
    <w:rsid w:val="005303BF"/>
    <w:rsid w:val="00530568"/>
    <w:rsid w:val="005340CE"/>
    <w:rsid w:val="00535FC5"/>
    <w:rsid w:val="005402B0"/>
    <w:rsid w:val="005406DD"/>
    <w:rsid w:val="00540C0B"/>
    <w:rsid w:val="00540DC1"/>
    <w:rsid w:val="0054210B"/>
    <w:rsid w:val="00542D15"/>
    <w:rsid w:val="00543690"/>
    <w:rsid w:val="00544B2F"/>
    <w:rsid w:val="005457F3"/>
    <w:rsid w:val="005475ED"/>
    <w:rsid w:val="00550504"/>
    <w:rsid w:val="00550992"/>
    <w:rsid w:val="005523C4"/>
    <w:rsid w:val="00553CED"/>
    <w:rsid w:val="005557E7"/>
    <w:rsid w:val="00555BF8"/>
    <w:rsid w:val="00556B70"/>
    <w:rsid w:val="005570EC"/>
    <w:rsid w:val="00560256"/>
    <w:rsid w:val="00561C57"/>
    <w:rsid w:val="005648C3"/>
    <w:rsid w:val="00564BD8"/>
    <w:rsid w:val="00565E96"/>
    <w:rsid w:val="00566C9B"/>
    <w:rsid w:val="00566E73"/>
    <w:rsid w:val="00567233"/>
    <w:rsid w:val="00571755"/>
    <w:rsid w:val="00571A08"/>
    <w:rsid w:val="005729CE"/>
    <w:rsid w:val="0057406C"/>
    <w:rsid w:val="005742AF"/>
    <w:rsid w:val="00575AC6"/>
    <w:rsid w:val="00577CC6"/>
    <w:rsid w:val="00580D48"/>
    <w:rsid w:val="00580F7F"/>
    <w:rsid w:val="00581B06"/>
    <w:rsid w:val="00581E70"/>
    <w:rsid w:val="005824E9"/>
    <w:rsid w:val="00582597"/>
    <w:rsid w:val="00585427"/>
    <w:rsid w:val="005864FF"/>
    <w:rsid w:val="0058664D"/>
    <w:rsid w:val="00590DBD"/>
    <w:rsid w:val="00591BA0"/>
    <w:rsid w:val="0059221D"/>
    <w:rsid w:val="0059224C"/>
    <w:rsid w:val="0059264C"/>
    <w:rsid w:val="005929A5"/>
    <w:rsid w:val="00593FE8"/>
    <w:rsid w:val="0059413B"/>
    <w:rsid w:val="00594FBD"/>
    <w:rsid w:val="00596B6C"/>
    <w:rsid w:val="005A0C9D"/>
    <w:rsid w:val="005A1228"/>
    <w:rsid w:val="005A24F8"/>
    <w:rsid w:val="005A3193"/>
    <w:rsid w:val="005A3BF7"/>
    <w:rsid w:val="005A5811"/>
    <w:rsid w:val="005A6107"/>
    <w:rsid w:val="005A656C"/>
    <w:rsid w:val="005A6B1D"/>
    <w:rsid w:val="005B0713"/>
    <w:rsid w:val="005B0F0D"/>
    <w:rsid w:val="005B12AC"/>
    <w:rsid w:val="005B18BC"/>
    <w:rsid w:val="005B218A"/>
    <w:rsid w:val="005B3792"/>
    <w:rsid w:val="005B43BB"/>
    <w:rsid w:val="005B498C"/>
    <w:rsid w:val="005B4C10"/>
    <w:rsid w:val="005B7ABB"/>
    <w:rsid w:val="005C1AA8"/>
    <w:rsid w:val="005C1AA9"/>
    <w:rsid w:val="005C2349"/>
    <w:rsid w:val="005C2FE5"/>
    <w:rsid w:val="005C385C"/>
    <w:rsid w:val="005C3D31"/>
    <w:rsid w:val="005C4477"/>
    <w:rsid w:val="005C610E"/>
    <w:rsid w:val="005C6A63"/>
    <w:rsid w:val="005C7850"/>
    <w:rsid w:val="005C7930"/>
    <w:rsid w:val="005D04CD"/>
    <w:rsid w:val="005D0DFE"/>
    <w:rsid w:val="005D168D"/>
    <w:rsid w:val="005D172F"/>
    <w:rsid w:val="005D1CD8"/>
    <w:rsid w:val="005D2BA4"/>
    <w:rsid w:val="005D2F3A"/>
    <w:rsid w:val="005D2F81"/>
    <w:rsid w:val="005D41E6"/>
    <w:rsid w:val="005D6416"/>
    <w:rsid w:val="005E0604"/>
    <w:rsid w:val="005E10A5"/>
    <w:rsid w:val="005E3AD5"/>
    <w:rsid w:val="005E41EF"/>
    <w:rsid w:val="005E44BE"/>
    <w:rsid w:val="005E6819"/>
    <w:rsid w:val="005E6E57"/>
    <w:rsid w:val="005E6F2E"/>
    <w:rsid w:val="005F04C6"/>
    <w:rsid w:val="005F1E3A"/>
    <w:rsid w:val="005F252D"/>
    <w:rsid w:val="005F45A0"/>
    <w:rsid w:val="005F4A12"/>
    <w:rsid w:val="005F51F9"/>
    <w:rsid w:val="005F625C"/>
    <w:rsid w:val="005F658A"/>
    <w:rsid w:val="005F7922"/>
    <w:rsid w:val="005F7B7E"/>
    <w:rsid w:val="005F7C9E"/>
    <w:rsid w:val="00600820"/>
    <w:rsid w:val="00600E55"/>
    <w:rsid w:val="0060118F"/>
    <w:rsid w:val="006017ED"/>
    <w:rsid w:val="006020D0"/>
    <w:rsid w:val="0060242D"/>
    <w:rsid w:val="00602B6E"/>
    <w:rsid w:val="00606C22"/>
    <w:rsid w:val="006074CB"/>
    <w:rsid w:val="00607C92"/>
    <w:rsid w:val="0061261C"/>
    <w:rsid w:val="0061376B"/>
    <w:rsid w:val="00613D79"/>
    <w:rsid w:val="00614356"/>
    <w:rsid w:val="00615EEE"/>
    <w:rsid w:val="00616D03"/>
    <w:rsid w:val="0061725C"/>
    <w:rsid w:val="006179C8"/>
    <w:rsid w:val="00620314"/>
    <w:rsid w:val="00620CED"/>
    <w:rsid w:val="00620D91"/>
    <w:rsid w:val="00621AB1"/>
    <w:rsid w:val="00621EF5"/>
    <w:rsid w:val="00622322"/>
    <w:rsid w:val="0062292C"/>
    <w:rsid w:val="006231BF"/>
    <w:rsid w:val="00624EBA"/>
    <w:rsid w:val="00625E3F"/>
    <w:rsid w:val="00626AC7"/>
    <w:rsid w:val="00627BA5"/>
    <w:rsid w:val="00627DC9"/>
    <w:rsid w:val="006320CA"/>
    <w:rsid w:val="006330E2"/>
    <w:rsid w:val="00633368"/>
    <w:rsid w:val="00633515"/>
    <w:rsid w:val="00633683"/>
    <w:rsid w:val="00634A2B"/>
    <w:rsid w:val="006364D5"/>
    <w:rsid w:val="006368C2"/>
    <w:rsid w:val="00637314"/>
    <w:rsid w:val="006375D9"/>
    <w:rsid w:val="006375FE"/>
    <w:rsid w:val="0064061E"/>
    <w:rsid w:val="0064087B"/>
    <w:rsid w:val="006419E9"/>
    <w:rsid w:val="00641FBC"/>
    <w:rsid w:val="00642E43"/>
    <w:rsid w:val="00643F39"/>
    <w:rsid w:val="00645BC5"/>
    <w:rsid w:val="00646BC4"/>
    <w:rsid w:val="00646D01"/>
    <w:rsid w:val="00650B7D"/>
    <w:rsid w:val="006510F5"/>
    <w:rsid w:val="00651157"/>
    <w:rsid w:val="00651E4E"/>
    <w:rsid w:val="00654BC2"/>
    <w:rsid w:val="00654CF1"/>
    <w:rsid w:val="006551C3"/>
    <w:rsid w:val="00655EC7"/>
    <w:rsid w:val="00656093"/>
    <w:rsid w:val="00656614"/>
    <w:rsid w:val="00656C09"/>
    <w:rsid w:val="00656DC1"/>
    <w:rsid w:val="00657AA2"/>
    <w:rsid w:val="00657D9E"/>
    <w:rsid w:val="0066287D"/>
    <w:rsid w:val="00663B31"/>
    <w:rsid w:val="00663BC0"/>
    <w:rsid w:val="00665551"/>
    <w:rsid w:val="006656C3"/>
    <w:rsid w:val="00665F30"/>
    <w:rsid w:val="006662E7"/>
    <w:rsid w:val="00666B31"/>
    <w:rsid w:val="00666B7D"/>
    <w:rsid w:val="006703E4"/>
    <w:rsid w:val="00670CC5"/>
    <w:rsid w:val="0067208B"/>
    <w:rsid w:val="00672819"/>
    <w:rsid w:val="0067282F"/>
    <w:rsid w:val="00673F09"/>
    <w:rsid w:val="0067523E"/>
    <w:rsid w:val="00675612"/>
    <w:rsid w:val="00675CC2"/>
    <w:rsid w:val="00676492"/>
    <w:rsid w:val="00677465"/>
    <w:rsid w:val="00677AB7"/>
    <w:rsid w:val="00677B2C"/>
    <w:rsid w:val="00680DFD"/>
    <w:rsid w:val="00681B3C"/>
    <w:rsid w:val="00682174"/>
    <w:rsid w:val="0068458A"/>
    <w:rsid w:val="00686C58"/>
    <w:rsid w:val="00687510"/>
    <w:rsid w:val="00691565"/>
    <w:rsid w:val="00691EA7"/>
    <w:rsid w:val="00693089"/>
    <w:rsid w:val="00693503"/>
    <w:rsid w:val="0069568C"/>
    <w:rsid w:val="00697028"/>
    <w:rsid w:val="006A0CE9"/>
    <w:rsid w:val="006A1B2B"/>
    <w:rsid w:val="006A20A4"/>
    <w:rsid w:val="006A210E"/>
    <w:rsid w:val="006A4C4A"/>
    <w:rsid w:val="006A7E53"/>
    <w:rsid w:val="006B0654"/>
    <w:rsid w:val="006B31BA"/>
    <w:rsid w:val="006B4C4E"/>
    <w:rsid w:val="006B56FE"/>
    <w:rsid w:val="006B64E5"/>
    <w:rsid w:val="006B65DB"/>
    <w:rsid w:val="006C0F6C"/>
    <w:rsid w:val="006C186C"/>
    <w:rsid w:val="006C1CF5"/>
    <w:rsid w:val="006C2362"/>
    <w:rsid w:val="006C2972"/>
    <w:rsid w:val="006C3D03"/>
    <w:rsid w:val="006C3F54"/>
    <w:rsid w:val="006C5A3D"/>
    <w:rsid w:val="006C732C"/>
    <w:rsid w:val="006D0F20"/>
    <w:rsid w:val="006D1068"/>
    <w:rsid w:val="006D2AD1"/>
    <w:rsid w:val="006D2E60"/>
    <w:rsid w:val="006D336E"/>
    <w:rsid w:val="006D39D4"/>
    <w:rsid w:val="006D3E8B"/>
    <w:rsid w:val="006D4607"/>
    <w:rsid w:val="006D5696"/>
    <w:rsid w:val="006D771B"/>
    <w:rsid w:val="006D78A1"/>
    <w:rsid w:val="006E030A"/>
    <w:rsid w:val="006E04E6"/>
    <w:rsid w:val="006E15ED"/>
    <w:rsid w:val="006E1808"/>
    <w:rsid w:val="006E1E8C"/>
    <w:rsid w:val="006E3F26"/>
    <w:rsid w:val="006E456B"/>
    <w:rsid w:val="006E4919"/>
    <w:rsid w:val="006E4FCA"/>
    <w:rsid w:val="006E5EBA"/>
    <w:rsid w:val="006E753D"/>
    <w:rsid w:val="006E7E30"/>
    <w:rsid w:val="006E7EA6"/>
    <w:rsid w:val="006F1C71"/>
    <w:rsid w:val="006F287E"/>
    <w:rsid w:val="006F2D08"/>
    <w:rsid w:val="006F2EF0"/>
    <w:rsid w:val="006F35AE"/>
    <w:rsid w:val="006F3680"/>
    <w:rsid w:val="006F444E"/>
    <w:rsid w:val="00702EC5"/>
    <w:rsid w:val="007037A0"/>
    <w:rsid w:val="00703CC6"/>
    <w:rsid w:val="00704B70"/>
    <w:rsid w:val="00705861"/>
    <w:rsid w:val="00705B88"/>
    <w:rsid w:val="007062F5"/>
    <w:rsid w:val="0070724C"/>
    <w:rsid w:val="00707F81"/>
    <w:rsid w:val="00710727"/>
    <w:rsid w:val="0071102E"/>
    <w:rsid w:val="007124FC"/>
    <w:rsid w:val="007139B5"/>
    <w:rsid w:val="007156D1"/>
    <w:rsid w:val="00715E50"/>
    <w:rsid w:val="00715F95"/>
    <w:rsid w:val="0071653A"/>
    <w:rsid w:val="007166DF"/>
    <w:rsid w:val="007174F2"/>
    <w:rsid w:val="00717BBC"/>
    <w:rsid w:val="00717CEC"/>
    <w:rsid w:val="00720082"/>
    <w:rsid w:val="007212E2"/>
    <w:rsid w:val="00721420"/>
    <w:rsid w:val="00722002"/>
    <w:rsid w:val="00724854"/>
    <w:rsid w:val="00725A5E"/>
    <w:rsid w:val="00727048"/>
    <w:rsid w:val="00730900"/>
    <w:rsid w:val="007309F8"/>
    <w:rsid w:val="00731B72"/>
    <w:rsid w:val="00736962"/>
    <w:rsid w:val="00740E61"/>
    <w:rsid w:val="00741261"/>
    <w:rsid w:val="00741A00"/>
    <w:rsid w:val="0074222A"/>
    <w:rsid w:val="0074245A"/>
    <w:rsid w:val="007426F8"/>
    <w:rsid w:val="00743F73"/>
    <w:rsid w:val="00744DAF"/>
    <w:rsid w:val="007453B1"/>
    <w:rsid w:val="00745E6D"/>
    <w:rsid w:val="00746199"/>
    <w:rsid w:val="00750812"/>
    <w:rsid w:val="00752A26"/>
    <w:rsid w:val="00752F50"/>
    <w:rsid w:val="007539C9"/>
    <w:rsid w:val="00757839"/>
    <w:rsid w:val="00757A30"/>
    <w:rsid w:val="007602C7"/>
    <w:rsid w:val="00761CFB"/>
    <w:rsid w:val="007621C1"/>
    <w:rsid w:val="0076254A"/>
    <w:rsid w:val="007628CE"/>
    <w:rsid w:val="00763AAF"/>
    <w:rsid w:val="007640F0"/>
    <w:rsid w:val="007644E5"/>
    <w:rsid w:val="0076571A"/>
    <w:rsid w:val="007657F1"/>
    <w:rsid w:val="00765DB7"/>
    <w:rsid w:val="00766DCB"/>
    <w:rsid w:val="00766F51"/>
    <w:rsid w:val="00770041"/>
    <w:rsid w:val="007718D5"/>
    <w:rsid w:val="00771C51"/>
    <w:rsid w:val="007724C9"/>
    <w:rsid w:val="00774414"/>
    <w:rsid w:val="00776233"/>
    <w:rsid w:val="00776AAE"/>
    <w:rsid w:val="00777558"/>
    <w:rsid w:val="00782412"/>
    <w:rsid w:val="007831B6"/>
    <w:rsid w:val="007831F4"/>
    <w:rsid w:val="007836C5"/>
    <w:rsid w:val="00785645"/>
    <w:rsid w:val="007860B1"/>
    <w:rsid w:val="007862BB"/>
    <w:rsid w:val="007869C7"/>
    <w:rsid w:val="00786DF5"/>
    <w:rsid w:val="00787364"/>
    <w:rsid w:val="00791E8E"/>
    <w:rsid w:val="00793B6E"/>
    <w:rsid w:val="00794C95"/>
    <w:rsid w:val="00796ECA"/>
    <w:rsid w:val="007A0279"/>
    <w:rsid w:val="007A2355"/>
    <w:rsid w:val="007A2CC9"/>
    <w:rsid w:val="007A2FDA"/>
    <w:rsid w:val="007A3911"/>
    <w:rsid w:val="007A39E5"/>
    <w:rsid w:val="007A488A"/>
    <w:rsid w:val="007A5CA1"/>
    <w:rsid w:val="007A5CA5"/>
    <w:rsid w:val="007B0773"/>
    <w:rsid w:val="007B099E"/>
    <w:rsid w:val="007B0D85"/>
    <w:rsid w:val="007B1973"/>
    <w:rsid w:val="007B1DEF"/>
    <w:rsid w:val="007B267E"/>
    <w:rsid w:val="007B273A"/>
    <w:rsid w:val="007B3ECE"/>
    <w:rsid w:val="007B490B"/>
    <w:rsid w:val="007B5028"/>
    <w:rsid w:val="007B75A1"/>
    <w:rsid w:val="007B7E3A"/>
    <w:rsid w:val="007C0090"/>
    <w:rsid w:val="007C1D69"/>
    <w:rsid w:val="007C2397"/>
    <w:rsid w:val="007C2D69"/>
    <w:rsid w:val="007C31A8"/>
    <w:rsid w:val="007C41DB"/>
    <w:rsid w:val="007C4EA0"/>
    <w:rsid w:val="007C50AE"/>
    <w:rsid w:val="007C548E"/>
    <w:rsid w:val="007D1C14"/>
    <w:rsid w:val="007D262D"/>
    <w:rsid w:val="007D4AA9"/>
    <w:rsid w:val="007D4DBA"/>
    <w:rsid w:val="007D50DD"/>
    <w:rsid w:val="007D5157"/>
    <w:rsid w:val="007D64E1"/>
    <w:rsid w:val="007D68A4"/>
    <w:rsid w:val="007D704E"/>
    <w:rsid w:val="007E0AAA"/>
    <w:rsid w:val="007E2547"/>
    <w:rsid w:val="007E32A1"/>
    <w:rsid w:val="007E34B5"/>
    <w:rsid w:val="007E4CC4"/>
    <w:rsid w:val="007E5FA8"/>
    <w:rsid w:val="007F07ED"/>
    <w:rsid w:val="007F0963"/>
    <w:rsid w:val="007F0E33"/>
    <w:rsid w:val="007F11F9"/>
    <w:rsid w:val="007F15AD"/>
    <w:rsid w:val="007F2A47"/>
    <w:rsid w:val="007F2D0A"/>
    <w:rsid w:val="007F3995"/>
    <w:rsid w:val="007F424F"/>
    <w:rsid w:val="007F449F"/>
    <w:rsid w:val="007F5B36"/>
    <w:rsid w:val="007F6C2C"/>
    <w:rsid w:val="00801B70"/>
    <w:rsid w:val="008043B6"/>
    <w:rsid w:val="00804541"/>
    <w:rsid w:val="00804832"/>
    <w:rsid w:val="00804C33"/>
    <w:rsid w:val="00805FEE"/>
    <w:rsid w:val="00810019"/>
    <w:rsid w:val="0081073B"/>
    <w:rsid w:val="008114BD"/>
    <w:rsid w:val="008115D0"/>
    <w:rsid w:val="008117E6"/>
    <w:rsid w:val="00811C37"/>
    <w:rsid w:val="00811F97"/>
    <w:rsid w:val="008127E5"/>
    <w:rsid w:val="00813FDB"/>
    <w:rsid w:val="00814553"/>
    <w:rsid w:val="008147A0"/>
    <w:rsid w:val="00815F3C"/>
    <w:rsid w:val="00816B56"/>
    <w:rsid w:val="00816DEE"/>
    <w:rsid w:val="00822528"/>
    <w:rsid w:val="00823020"/>
    <w:rsid w:val="00823B36"/>
    <w:rsid w:val="00823D06"/>
    <w:rsid w:val="00824725"/>
    <w:rsid w:val="0082557B"/>
    <w:rsid w:val="00826F42"/>
    <w:rsid w:val="008277CA"/>
    <w:rsid w:val="0083063E"/>
    <w:rsid w:val="00830919"/>
    <w:rsid w:val="0083132D"/>
    <w:rsid w:val="00832468"/>
    <w:rsid w:val="00832D46"/>
    <w:rsid w:val="00832E12"/>
    <w:rsid w:val="00833548"/>
    <w:rsid w:val="0083395B"/>
    <w:rsid w:val="0083405A"/>
    <w:rsid w:val="00835BAD"/>
    <w:rsid w:val="00835C6A"/>
    <w:rsid w:val="008367C2"/>
    <w:rsid w:val="008371AA"/>
    <w:rsid w:val="0083722F"/>
    <w:rsid w:val="00837254"/>
    <w:rsid w:val="00837923"/>
    <w:rsid w:val="0084523A"/>
    <w:rsid w:val="00846F2B"/>
    <w:rsid w:val="00850BBB"/>
    <w:rsid w:val="00850FBD"/>
    <w:rsid w:val="008524C8"/>
    <w:rsid w:val="0085272D"/>
    <w:rsid w:val="00855E29"/>
    <w:rsid w:val="00857434"/>
    <w:rsid w:val="0085797D"/>
    <w:rsid w:val="008609F4"/>
    <w:rsid w:val="00860C48"/>
    <w:rsid w:val="00860F3F"/>
    <w:rsid w:val="0086103E"/>
    <w:rsid w:val="008632A2"/>
    <w:rsid w:val="00863856"/>
    <w:rsid w:val="00863A47"/>
    <w:rsid w:val="00866D99"/>
    <w:rsid w:val="00866DCA"/>
    <w:rsid w:val="0087001D"/>
    <w:rsid w:val="008704A6"/>
    <w:rsid w:val="0087062D"/>
    <w:rsid w:val="0087215D"/>
    <w:rsid w:val="008734FD"/>
    <w:rsid w:val="00874945"/>
    <w:rsid w:val="00874D36"/>
    <w:rsid w:val="00874E15"/>
    <w:rsid w:val="0087683A"/>
    <w:rsid w:val="00876E07"/>
    <w:rsid w:val="0088087B"/>
    <w:rsid w:val="008814E6"/>
    <w:rsid w:val="00881919"/>
    <w:rsid w:val="00882E5C"/>
    <w:rsid w:val="00883182"/>
    <w:rsid w:val="00884A3B"/>
    <w:rsid w:val="008852D4"/>
    <w:rsid w:val="00885850"/>
    <w:rsid w:val="00886093"/>
    <w:rsid w:val="008872BC"/>
    <w:rsid w:val="00887B59"/>
    <w:rsid w:val="008921A8"/>
    <w:rsid w:val="00893EB0"/>
    <w:rsid w:val="008955F0"/>
    <w:rsid w:val="00897A00"/>
    <w:rsid w:val="008A0380"/>
    <w:rsid w:val="008A1935"/>
    <w:rsid w:val="008A20BE"/>
    <w:rsid w:val="008A29C4"/>
    <w:rsid w:val="008A3867"/>
    <w:rsid w:val="008A50FE"/>
    <w:rsid w:val="008A5CBE"/>
    <w:rsid w:val="008A5DE0"/>
    <w:rsid w:val="008A6415"/>
    <w:rsid w:val="008A69C5"/>
    <w:rsid w:val="008A71EF"/>
    <w:rsid w:val="008A7CFE"/>
    <w:rsid w:val="008B00F6"/>
    <w:rsid w:val="008B106F"/>
    <w:rsid w:val="008B1611"/>
    <w:rsid w:val="008B221F"/>
    <w:rsid w:val="008B2D1A"/>
    <w:rsid w:val="008B4D3D"/>
    <w:rsid w:val="008B4F6A"/>
    <w:rsid w:val="008B5AC7"/>
    <w:rsid w:val="008B5C96"/>
    <w:rsid w:val="008B6953"/>
    <w:rsid w:val="008C020B"/>
    <w:rsid w:val="008C2626"/>
    <w:rsid w:val="008C2BD6"/>
    <w:rsid w:val="008C3184"/>
    <w:rsid w:val="008C3B66"/>
    <w:rsid w:val="008C42F5"/>
    <w:rsid w:val="008C444A"/>
    <w:rsid w:val="008C4EEC"/>
    <w:rsid w:val="008C534F"/>
    <w:rsid w:val="008C6E83"/>
    <w:rsid w:val="008C7F25"/>
    <w:rsid w:val="008D30E1"/>
    <w:rsid w:val="008D56D1"/>
    <w:rsid w:val="008D5A4D"/>
    <w:rsid w:val="008D746A"/>
    <w:rsid w:val="008D7A86"/>
    <w:rsid w:val="008E0540"/>
    <w:rsid w:val="008E3A04"/>
    <w:rsid w:val="008E4097"/>
    <w:rsid w:val="008E6F52"/>
    <w:rsid w:val="008E70F9"/>
    <w:rsid w:val="008F0099"/>
    <w:rsid w:val="008F0DC9"/>
    <w:rsid w:val="008F0EC8"/>
    <w:rsid w:val="008F1728"/>
    <w:rsid w:val="008F228D"/>
    <w:rsid w:val="008F338A"/>
    <w:rsid w:val="008F390E"/>
    <w:rsid w:val="008F3934"/>
    <w:rsid w:val="008F60CD"/>
    <w:rsid w:val="008F60F4"/>
    <w:rsid w:val="008F7E0D"/>
    <w:rsid w:val="009000D4"/>
    <w:rsid w:val="009011C9"/>
    <w:rsid w:val="009028D6"/>
    <w:rsid w:val="009028FC"/>
    <w:rsid w:val="00904F85"/>
    <w:rsid w:val="009055C7"/>
    <w:rsid w:val="009056BC"/>
    <w:rsid w:val="00905ECA"/>
    <w:rsid w:val="009062E0"/>
    <w:rsid w:val="00907A3A"/>
    <w:rsid w:val="00910A09"/>
    <w:rsid w:val="00911466"/>
    <w:rsid w:val="00911966"/>
    <w:rsid w:val="009121B7"/>
    <w:rsid w:val="009122E8"/>
    <w:rsid w:val="00912F71"/>
    <w:rsid w:val="00913820"/>
    <w:rsid w:val="00913E21"/>
    <w:rsid w:val="00914C7C"/>
    <w:rsid w:val="009162A9"/>
    <w:rsid w:val="00917116"/>
    <w:rsid w:val="00917371"/>
    <w:rsid w:val="00917425"/>
    <w:rsid w:val="00917993"/>
    <w:rsid w:val="009223ED"/>
    <w:rsid w:val="00922779"/>
    <w:rsid w:val="009227E6"/>
    <w:rsid w:val="00922F0C"/>
    <w:rsid w:val="00923CCB"/>
    <w:rsid w:val="00925FEE"/>
    <w:rsid w:val="0093009C"/>
    <w:rsid w:val="00931423"/>
    <w:rsid w:val="00931E94"/>
    <w:rsid w:val="00933EB9"/>
    <w:rsid w:val="00934732"/>
    <w:rsid w:val="00936033"/>
    <w:rsid w:val="009360C0"/>
    <w:rsid w:val="00936C34"/>
    <w:rsid w:val="00936DB5"/>
    <w:rsid w:val="00936F78"/>
    <w:rsid w:val="0094394C"/>
    <w:rsid w:val="00944225"/>
    <w:rsid w:val="009474FA"/>
    <w:rsid w:val="00950CCB"/>
    <w:rsid w:val="00952481"/>
    <w:rsid w:val="00952CE9"/>
    <w:rsid w:val="00954989"/>
    <w:rsid w:val="00955085"/>
    <w:rsid w:val="00955369"/>
    <w:rsid w:val="0095686E"/>
    <w:rsid w:val="00957FCC"/>
    <w:rsid w:val="00960621"/>
    <w:rsid w:val="0096259B"/>
    <w:rsid w:val="00965771"/>
    <w:rsid w:val="00965EC2"/>
    <w:rsid w:val="00966499"/>
    <w:rsid w:val="00966C47"/>
    <w:rsid w:val="009676C7"/>
    <w:rsid w:val="009701DA"/>
    <w:rsid w:val="00970605"/>
    <w:rsid w:val="00970B81"/>
    <w:rsid w:val="00970D7D"/>
    <w:rsid w:val="00971240"/>
    <w:rsid w:val="00974839"/>
    <w:rsid w:val="009754E7"/>
    <w:rsid w:val="00976F77"/>
    <w:rsid w:val="00980005"/>
    <w:rsid w:val="0098040E"/>
    <w:rsid w:val="00980434"/>
    <w:rsid w:val="0098417D"/>
    <w:rsid w:val="00984E30"/>
    <w:rsid w:val="00985B58"/>
    <w:rsid w:val="00985D98"/>
    <w:rsid w:val="00987682"/>
    <w:rsid w:val="009879FB"/>
    <w:rsid w:val="00991123"/>
    <w:rsid w:val="00992A45"/>
    <w:rsid w:val="0099586B"/>
    <w:rsid w:val="00996B7E"/>
    <w:rsid w:val="00996C9A"/>
    <w:rsid w:val="00996EFA"/>
    <w:rsid w:val="009A0134"/>
    <w:rsid w:val="009A0841"/>
    <w:rsid w:val="009A12FA"/>
    <w:rsid w:val="009A148C"/>
    <w:rsid w:val="009A1603"/>
    <w:rsid w:val="009A1805"/>
    <w:rsid w:val="009A4781"/>
    <w:rsid w:val="009A5705"/>
    <w:rsid w:val="009A63C3"/>
    <w:rsid w:val="009A6432"/>
    <w:rsid w:val="009A7156"/>
    <w:rsid w:val="009A7B91"/>
    <w:rsid w:val="009A7C72"/>
    <w:rsid w:val="009B0446"/>
    <w:rsid w:val="009B0DD5"/>
    <w:rsid w:val="009B100A"/>
    <w:rsid w:val="009B1A70"/>
    <w:rsid w:val="009B457E"/>
    <w:rsid w:val="009B4AE7"/>
    <w:rsid w:val="009B50EA"/>
    <w:rsid w:val="009B5ECC"/>
    <w:rsid w:val="009C51B9"/>
    <w:rsid w:val="009C5BAA"/>
    <w:rsid w:val="009C66D1"/>
    <w:rsid w:val="009C7060"/>
    <w:rsid w:val="009C720A"/>
    <w:rsid w:val="009C7638"/>
    <w:rsid w:val="009C7C14"/>
    <w:rsid w:val="009D03A2"/>
    <w:rsid w:val="009D10F2"/>
    <w:rsid w:val="009D17FE"/>
    <w:rsid w:val="009D2C4B"/>
    <w:rsid w:val="009D3A6D"/>
    <w:rsid w:val="009D3CA5"/>
    <w:rsid w:val="009D461D"/>
    <w:rsid w:val="009D4F96"/>
    <w:rsid w:val="009D7A43"/>
    <w:rsid w:val="009D7F37"/>
    <w:rsid w:val="009E1CE3"/>
    <w:rsid w:val="009E3D70"/>
    <w:rsid w:val="009E7213"/>
    <w:rsid w:val="009E767C"/>
    <w:rsid w:val="009E7A5D"/>
    <w:rsid w:val="009E7C6F"/>
    <w:rsid w:val="009F009F"/>
    <w:rsid w:val="009F1336"/>
    <w:rsid w:val="009F171D"/>
    <w:rsid w:val="009F5178"/>
    <w:rsid w:val="009F6119"/>
    <w:rsid w:val="009F68FD"/>
    <w:rsid w:val="00A0218F"/>
    <w:rsid w:val="00A02BBB"/>
    <w:rsid w:val="00A02D77"/>
    <w:rsid w:val="00A0306F"/>
    <w:rsid w:val="00A03962"/>
    <w:rsid w:val="00A03A79"/>
    <w:rsid w:val="00A03A93"/>
    <w:rsid w:val="00A03BB8"/>
    <w:rsid w:val="00A0589B"/>
    <w:rsid w:val="00A077EC"/>
    <w:rsid w:val="00A10687"/>
    <w:rsid w:val="00A10ABE"/>
    <w:rsid w:val="00A10D82"/>
    <w:rsid w:val="00A11498"/>
    <w:rsid w:val="00A11E72"/>
    <w:rsid w:val="00A1226B"/>
    <w:rsid w:val="00A12C43"/>
    <w:rsid w:val="00A20E04"/>
    <w:rsid w:val="00A22E77"/>
    <w:rsid w:val="00A23030"/>
    <w:rsid w:val="00A2372A"/>
    <w:rsid w:val="00A23AD7"/>
    <w:rsid w:val="00A248D6"/>
    <w:rsid w:val="00A262B5"/>
    <w:rsid w:val="00A267FB"/>
    <w:rsid w:val="00A27FD3"/>
    <w:rsid w:val="00A302B1"/>
    <w:rsid w:val="00A30FE0"/>
    <w:rsid w:val="00A319A0"/>
    <w:rsid w:val="00A323D4"/>
    <w:rsid w:val="00A33134"/>
    <w:rsid w:val="00A33AD5"/>
    <w:rsid w:val="00A34071"/>
    <w:rsid w:val="00A361F4"/>
    <w:rsid w:val="00A36515"/>
    <w:rsid w:val="00A37958"/>
    <w:rsid w:val="00A379A5"/>
    <w:rsid w:val="00A401DA"/>
    <w:rsid w:val="00A42CBC"/>
    <w:rsid w:val="00A46F28"/>
    <w:rsid w:val="00A47B06"/>
    <w:rsid w:val="00A501AA"/>
    <w:rsid w:val="00A50481"/>
    <w:rsid w:val="00A50E0C"/>
    <w:rsid w:val="00A50E47"/>
    <w:rsid w:val="00A516D1"/>
    <w:rsid w:val="00A524DE"/>
    <w:rsid w:val="00A5587E"/>
    <w:rsid w:val="00A56920"/>
    <w:rsid w:val="00A57E5F"/>
    <w:rsid w:val="00A60233"/>
    <w:rsid w:val="00A604FB"/>
    <w:rsid w:val="00A60CE1"/>
    <w:rsid w:val="00A60F8A"/>
    <w:rsid w:val="00A61BDD"/>
    <w:rsid w:val="00A625FF"/>
    <w:rsid w:val="00A626F4"/>
    <w:rsid w:val="00A62E79"/>
    <w:rsid w:val="00A63303"/>
    <w:rsid w:val="00A636D7"/>
    <w:rsid w:val="00A64BA1"/>
    <w:rsid w:val="00A64F52"/>
    <w:rsid w:val="00A655B0"/>
    <w:rsid w:val="00A65FEE"/>
    <w:rsid w:val="00A6638D"/>
    <w:rsid w:val="00A66C8B"/>
    <w:rsid w:val="00A66F87"/>
    <w:rsid w:val="00A70CA1"/>
    <w:rsid w:val="00A718C1"/>
    <w:rsid w:val="00A72019"/>
    <w:rsid w:val="00A7298E"/>
    <w:rsid w:val="00A7379C"/>
    <w:rsid w:val="00A73E89"/>
    <w:rsid w:val="00A75337"/>
    <w:rsid w:val="00A75EE4"/>
    <w:rsid w:val="00A7656E"/>
    <w:rsid w:val="00A7677A"/>
    <w:rsid w:val="00A777ED"/>
    <w:rsid w:val="00A812D8"/>
    <w:rsid w:val="00A81D78"/>
    <w:rsid w:val="00A83877"/>
    <w:rsid w:val="00A85138"/>
    <w:rsid w:val="00A861A8"/>
    <w:rsid w:val="00A872E1"/>
    <w:rsid w:val="00A87AB3"/>
    <w:rsid w:val="00A91123"/>
    <w:rsid w:val="00A92ABF"/>
    <w:rsid w:val="00A93249"/>
    <w:rsid w:val="00A93C6D"/>
    <w:rsid w:val="00A94237"/>
    <w:rsid w:val="00A957D7"/>
    <w:rsid w:val="00A95FC5"/>
    <w:rsid w:val="00A9658B"/>
    <w:rsid w:val="00A97381"/>
    <w:rsid w:val="00AA09F4"/>
    <w:rsid w:val="00AA0C51"/>
    <w:rsid w:val="00AA28F5"/>
    <w:rsid w:val="00AA30C6"/>
    <w:rsid w:val="00AA36F7"/>
    <w:rsid w:val="00AA4019"/>
    <w:rsid w:val="00AA419B"/>
    <w:rsid w:val="00AA4506"/>
    <w:rsid w:val="00AA5016"/>
    <w:rsid w:val="00AA5201"/>
    <w:rsid w:val="00AA66A2"/>
    <w:rsid w:val="00AA6BEC"/>
    <w:rsid w:val="00AA7049"/>
    <w:rsid w:val="00AA7605"/>
    <w:rsid w:val="00AB0751"/>
    <w:rsid w:val="00AB0DEF"/>
    <w:rsid w:val="00AB38CF"/>
    <w:rsid w:val="00AB3AA0"/>
    <w:rsid w:val="00AB3DDA"/>
    <w:rsid w:val="00AB757E"/>
    <w:rsid w:val="00AB7588"/>
    <w:rsid w:val="00AC1D87"/>
    <w:rsid w:val="00AC446A"/>
    <w:rsid w:val="00AC525B"/>
    <w:rsid w:val="00AC5611"/>
    <w:rsid w:val="00AC5C38"/>
    <w:rsid w:val="00AC5F41"/>
    <w:rsid w:val="00AC6669"/>
    <w:rsid w:val="00AC671B"/>
    <w:rsid w:val="00AD0CAA"/>
    <w:rsid w:val="00AD1A7D"/>
    <w:rsid w:val="00AD2A98"/>
    <w:rsid w:val="00AD33D0"/>
    <w:rsid w:val="00AD4BB0"/>
    <w:rsid w:val="00AD75ED"/>
    <w:rsid w:val="00AE0FCF"/>
    <w:rsid w:val="00AE17C4"/>
    <w:rsid w:val="00AE488F"/>
    <w:rsid w:val="00AE7FA2"/>
    <w:rsid w:val="00AF0020"/>
    <w:rsid w:val="00AF006F"/>
    <w:rsid w:val="00AF0427"/>
    <w:rsid w:val="00AF1351"/>
    <w:rsid w:val="00AF1E0A"/>
    <w:rsid w:val="00AF2862"/>
    <w:rsid w:val="00AF2B68"/>
    <w:rsid w:val="00AF37A2"/>
    <w:rsid w:val="00AF459A"/>
    <w:rsid w:val="00AF53B0"/>
    <w:rsid w:val="00AF5495"/>
    <w:rsid w:val="00AF5592"/>
    <w:rsid w:val="00AF77E1"/>
    <w:rsid w:val="00B01956"/>
    <w:rsid w:val="00B01F8B"/>
    <w:rsid w:val="00B02DE8"/>
    <w:rsid w:val="00B03766"/>
    <w:rsid w:val="00B05DAB"/>
    <w:rsid w:val="00B06AC6"/>
    <w:rsid w:val="00B06C21"/>
    <w:rsid w:val="00B06EE4"/>
    <w:rsid w:val="00B06FF5"/>
    <w:rsid w:val="00B071F7"/>
    <w:rsid w:val="00B072A1"/>
    <w:rsid w:val="00B108E0"/>
    <w:rsid w:val="00B129E4"/>
    <w:rsid w:val="00B12D84"/>
    <w:rsid w:val="00B14DD8"/>
    <w:rsid w:val="00B16584"/>
    <w:rsid w:val="00B167AA"/>
    <w:rsid w:val="00B1729B"/>
    <w:rsid w:val="00B2044E"/>
    <w:rsid w:val="00B214AA"/>
    <w:rsid w:val="00B2510D"/>
    <w:rsid w:val="00B26BDB"/>
    <w:rsid w:val="00B27C98"/>
    <w:rsid w:val="00B30484"/>
    <w:rsid w:val="00B3265E"/>
    <w:rsid w:val="00B33370"/>
    <w:rsid w:val="00B34A02"/>
    <w:rsid w:val="00B35D7C"/>
    <w:rsid w:val="00B37597"/>
    <w:rsid w:val="00B37628"/>
    <w:rsid w:val="00B40430"/>
    <w:rsid w:val="00B405D7"/>
    <w:rsid w:val="00B40CFA"/>
    <w:rsid w:val="00B421F4"/>
    <w:rsid w:val="00B4423E"/>
    <w:rsid w:val="00B443AF"/>
    <w:rsid w:val="00B44D95"/>
    <w:rsid w:val="00B46D9C"/>
    <w:rsid w:val="00B47329"/>
    <w:rsid w:val="00B503CE"/>
    <w:rsid w:val="00B5322F"/>
    <w:rsid w:val="00B536B9"/>
    <w:rsid w:val="00B54024"/>
    <w:rsid w:val="00B56327"/>
    <w:rsid w:val="00B56E54"/>
    <w:rsid w:val="00B57141"/>
    <w:rsid w:val="00B576AA"/>
    <w:rsid w:val="00B57B53"/>
    <w:rsid w:val="00B617CC"/>
    <w:rsid w:val="00B62061"/>
    <w:rsid w:val="00B62420"/>
    <w:rsid w:val="00B62885"/>
    <w:rsid w:val="00B62EAC"/>
    <w:rsid w:val="00B65474"/>
    <w:rsid w:val="00B654EC"/>
    <w:rsid w:val="00B658D4"/>
    <w:rsid w:val="00B66053"/>
    <w:rsid w:val="00B6681C"/>
    <w:rsid w:val="00B66B23"/>
    <w:rsid w:val="00B66B27"/>
    <w:rsid w:val="00B67F9A"/>
    <w:rsid w:val="00B703CC"/>
    <w:rsid w:val="00B70C06"/>
    <w:rsid w:val="00B7143C"/>
    <w:rsid w:val="00B7198F"/>
    <w:rsid w:val="00B71D64"/>
    <w:rsid w:val="00B72496"/>
    <w:rsid w:val="00B74827"/>
    <w:rsid w:val="00B760FB"/>
    <w:rsid w:val="00B77B7B"/>
    <w:rsid w:val="00B77FA9"/>
    <w:rsid w:val="00B823A0"/>
    <w:rsid w:val="00B8255E"/>
    <w:rsid w:val="00B82E19"/>
    <w:rsid w:val="00B83F2D"/>
    <w:rsid w:val="00B8402C"/>
    <w:rsid w:val="00B84698"/>
    <w:rsid w:val="00B84F0E"/>
    <w:rsid w:val="00B85E6E"/>
    <w:rsid w:val="00B874EA"/>
    <w:rsid w:val="00B91CEE"/>
    <w:rsid w:val="00B91DE3"/>
    <w:rsid w:val="00B94F75"/>
    <w:rsid w:val="00B958AF"/>
    <w:rsid w:val="00B95D71"/>
    <w:rsid w:val="00B96331"/>
    <w:rsid w:val="00B96404"/>
    <w:rsid w:val="00B97E17"/>
    <w:rsid w:val="00BA07C9"/>
    <w:rsid w:val="00BA28DE"/>
    <w:rsid w:val="00BA2E7F"/>
    <w:rsid w:val="00BA39B2"/>
    <w:rsid w:val="00BA3B3C"/>
    <w:rsid w:val="00BA3F81"/>
    <w:rsid w:val="00BA500E"/>
    <w:rsid w:val="00BA50FF"/>
    <w:rsid w:val="00BA5D2A"/>
    <w:rsid w:val="00BA60DC"/>
    <w:rsid w:val="00BB00D2"/>
    <w:rsid w:val="00BB01CF"/>
    <w:rsid w:val="00BB2C9C"/>
    <w:rsid w:val="00BB3238"/>
    <w:rsid w:val="00BB3AA6"/>
    <w:rsid w:val="00BB4590"/>
    <w:rsid w:val="00BB51A9"/>
    <w:rsid w:val="00BB5391"/>
    <w:rsid w:val="00BB5633"/>
    <w:rsid w:val="00BB590D"/>
    <w:rsid w:val="00BB71C0"/>
    <w:rsid w:val="00BB75DA"/>
    <w:rsid w:val="00BB7A43"/>
    <w:rsid w:val="00BC1BF4"/>
    <w:rsid w:val="00BC2005"/>
    <w:rsid w:val="00BC249C"/>
    <w:rsid w:val="00BC338A"/>
    <w:rsid w:val="00BC3CC8"/>
    <w:rsid w:val="00BC7AC0"/>
    <w:rsid w:val="00BD1D0F"/>
    <w:rsid w:val="00BD2785"/>
    <w:rsid w:val="00BD2F53"/>
    <w:rsid w:val="00BD3115"/>
    <w:rsid w:val="00BD3975"/>
    <w:rsid w:val="00BD4136"/>
    <w:rsid w:val="00BD48C5"/>
    <w:rsid w:val="00BD5A62"/>
    <w:rsid w:val="00BD5FCD"/>
    <w:rsid w:val="00BE0997"/>
    <w:rsid w:val="00BE131E"/>
    <w:rsid w:val="00BE1A97"/>
    <w:rsid w:val="00BE2599"/>
    <w:rsid w:val="00BE2D27"/>
    <w:rsid w:val="00BE3DC5"/>
    <w:rsid w:val="00BE4723"/>
    <w:rsid w:val="00BE5AB0"/>
    <w:rsid w:val="00BE6360"/>
    <w:rsid w:val="00BE7361"/>
    <w:rsid w:val="00BE78CA"/>
    <w:rsid w:val="00BE7EEF"/>
    <w:rsid w:val="00BF08C9"/>
    <w:rsid w:val="00BF0FE4"/>
    <w:rsid w:val="00BF1534"/>
    <w:rsid w:val="00BF1710"/>
    <w:rsid w:val="00BF2836"/>
    <w:rsid w:val="00BF36EA"/>
    <w:rsid w:val="00BF48AB"/>
    <w:rsid w:val="00BF4BAF"/>
    <w:rsid w:val="00BF549A"/>
    <w:rsid w:val="00BF56C0"/>
    <w:rsid w:val="00BF67E4"/>
    <w:rsid w:val="00BF6E0B"/>
    <w:rsid w:val="00C00911"/>
    <w:rsid w:val="00C0143C"/>
    <w:rsid w:val="00C02C66"/>
    <w:rsid w:val="00C04369"/>
    <w:rsid w:val="00C05C79"/>
    <w:rsid w:val="00C05F0C"/>
    <w:rsid w:val="00C06D85"/>
    <w:rsid w:val="00C07DFC"/>
    <w:rsid w:val="00C07E70"/>
    <w:rsid w:val="00C11D19"/>
    <w:rsid w:val="00C12185"/>
    <w:rsid w:val="00C12B8A"/>
    <w:rsid w:val="00C13C8B"/>
    <w:rsid w:val="00C1533F"/>
    <w:rsid w:val="00C15F88"/>
    <w:rsid w:val="00C17098"/>
    <w:rsid w:val="00C17110"/>
    <w:rsid w:val="00C17DB3"/>
    <w:rsid w:val="00C23810"/>
    <w:rsid w:val="00C26D14"/>
    <w:rsid w:val="00C26F09"/>
    <w:rsid w:val="00C271E0"/>
    <w:rsid w:val="00C27FEE"/>
    <w:rsid w:val="00C303DE"/>
    <w:rsid w:val="00C3116E"/>
    <w:rsid w:val="00C318DA"/>
    <w:rsid w:val="00C3247B"/>
    <w:rsid w:val="00C3326E"/>
    <w:rsid w:val="00C345F3"/>
    <w:rsid w:val="00C35EB5"/>
    <w:rsid w:val="00C370A1"/>
    <w:rsid w:val="00C37939"/>
    <w:rsid w:val="00C37C53"/>
    <w:rsid w:val="00C409DC"/>
    <w:rsid w:val="00C40E1B"/>
    <w:rsid w:val="00C417F0"/>
    <w:rsid w:val="00C41DC1"/>
    <w:rsid w:val="00C42352"/>
    <w:rsid w:val="00C43496"/>
    <w:rsid w:val="00C443A6"/>
    <w:rsid w:val="00C44B06"/>
    <w:rsid w:val="00C464C9"/>
    <w:rsid w:val="00C466BB"/>
    <w:rsid w:val="00C46B86"/>
    <w:rsid w:val="00C50239"/>
    <w:rsid w:val="00C50887"/>
    <w:rsid w:val="00C50CC7"/>
    <w:rsid w:val="00C50D5C"/>
    <w:rsid w:val="00C528FF"/>
    <w:rsid w:val="00C53591"/>
    <w:rsid w:val="00C55AEF"/>
    <w:rsid w:val="00C57798"/>
    <w:rsid w:val="00C6248B"/>
    <w:rsid w:val="00C634D8"/>
    <w:rsid w:val="00C64C21"/>
    <w:rsid w:val="00C66544"/>
    <w:rsid w:val="00C66626"/>
    <w:rsid w:val="00C66CB4"/>
    <w:rsid w:val="00C700A4"/>
    <w:rsid w:val="00C70731"/>
    <w:rsid w:val="00C708D4"/>
    <w:rsid w:val="00C745E8"/>
    <w:rsid w:val="00C74FAB"/>
    <w:rsid w:val="00C750C3"/>
    <w:rsid w:val="00C76EE1"/>
    <w:rsid w:val="00C77775"/>
    <w:rsid w:val="00C808B8"/>
    <w:rsid w:val="00C80B1D"/>
    <w:rsid w:val="00C80E03"/>
    <w:rsid w:val="00C81CA5"/>
    <w:rsid w:val="00C81EF1"/>
    <w:rsid w:val="00C82213"/>
    <w:rsid w:val="00C82F0D"/>
    <w:rsid w:val="00C836F3"/>
    <w:rsid w:val="00C867AD"/>
    <w:rsid w:val="00C902A4"/>
    <w:rsid w:val="00C90AB4"/>
    <w:rsid w:val="00C91630"/>
    <w:rsid w:val="00C9190F"/>
    <w:rsid w:val="00C922A7"/>
    <w:rsid w:val="00C92CE7"/>
    <w:rsid w:val="00C93370"/>
    <w:rsid w:val="00C94C56"/>
    <w:rsid w:val="00C94EF9"/>
    <w:rsid w:val="00C94F7F"/>
    <w:rsid w:val="00C95BBE"/>
    <w:rsid w:val="00C95D24"/>
    <w:rsid w:val="00C96938"/>
    <w:rsid w:val="00C96C97"/>
    <w:rsid w:val="00C9784F"/>
    <w:rsid w:val="00C97E68"/>
    <w:rsid w:val="00CA0836"/>
    <w:rsid w:val="00CA0999"/>
    <w:rsid w:val="00CA0D2B"/>
    <w:rsid w:val="00CA0EF2"/>
    <w:rsid w:val="00CA100C"/>
    <w:rsid w:val="00CA113C"/>
    <w:rsid w:val="00CA6BE0"/>
    <w:rsid w:val="00CA6D9A"/>
    <w:rsid w:val="00CA7250"/>
    <w:rsid w:val="00CA758E"/>
    <w:rsid w:val="00CB00D0"/>
    <w:rsid w:val="00CB0157"/>
    <w:rsid w:val="00CB1E5A"/>
    <w:rsid w:val="00CB332D"/>
    <w:rsid w:val="00CB5C77"/>
    <w:rsid w:val="00CB5EB5"/>
    <w:rsid w:val="00CC110E"/>
    <w:rsid w:val="00CC1722"/>
    <w:rsid w:val="00CC2D15"/>
    <w:rsid w:val="00CC3B18"/>
    <w:rsid w:val="00CC47EC"/>
    <w:rsid w:val="00CC48B7"/>
    <w:rsid w:val="00CC602A"/>
    <w:rsid w:val="00CC637B"/>
    <w:rsid w:val="00CC67B1"/>
    <w:rsid w:val="00CC7780"/>
    <w:rsid w:val="00CD0B8F"/>
    <w:rsid w:val="00CD22F0"/>
    <w:rsid w:val="00CD3C6E"/>
    <w:rsid w:val="00CD468E"/>
    <w:rsid w:val="00CD4BD0"/>
    <w:rsid w:val="00CD5D2E"/>
    <w:rsid w:val="00CE053A"/>
    <w:rsid w:val="00CE0F24"/>
    <w:rsid w:val="00CE1967"/>
    <w:rsid w:val="00CE2D48"/>
    <w:rsid w:val="00CE40D3"/>
    <w:rsid w:val="00CE46FD"/>
    <w:rsid w:val="00CE77A6"/>
    <w:rsid w:val="00CF050E"/>
    <w:rsid w:val="00CF3DFA"/>
    <w:rsid w:val="00CF5E08"/>
    <w:rsid w:val="00CF67A7"/>
    <w:rsid w:val="00D00DE2"/>
    <w:rsid w:val="00D02249"/>
    <w:rsid w:val="00D039D3"/>
    <w:rsid w:val="00D06A64"/>
    <w:rsid w:val="00D06EFE"/>
    <w:rsid w:val="00D07671"/>
    <w:rsid w:val="00D07F97"/>
    <w:rsid w:val="00D101C6"/>
    <w:rsid w:val="00D1050B"/>
    <w:rsid w:val="00D10AC4"/>
    <w:rsid w:val="00D10C61"/>
    <w:rsid w:val="00D135FF"/>
    <w:rsid w:val="00D1373D"/>
    <w:rsid w:val="00D139AC"/>
    <w:rsid w:val="00D13F4A"/>
    <w:rsid w:val="00D14234"/>
    <w:rsid w:val="00D152EE"/>
    <w:rsid w:val="00D15D1D"/>
    <w:rsid w:val="00D16309"/>
    <w:rsid w:val="00D174AB"/>
    <w:rsid w:val="00D20C63"/>
    <w:rsid w:val="00D215A6"/>
    <w:rsid w:val="00D22620"/>
    <w:rsid w:val="00D22A79"/>
    <w:rsid w:val="00D23593"/>
    <w:rsid w:val="00D25D14"/>
    <w:rsid w:val="00D26170"/>
    <w:rsid w:val="00D272CC"/>
    <w:rsid w:val="00D273C3"/>
    <w:rsid w:val="00D30453"/>
    <w:rsid w:val="00D304A2"/>
    <w:rsid w:val="00D30C27"/>
    <w:rsid w:val="00D32074"/>
    <w:rsid w:val="00D32B96"/>
    <w:rsid w:val="00D3402F"/>
    <w:rsid w:val="00D34422"/>
    <w:rsid w:val="00D34759"/>
    <w:rsid w:val="00D36D37"/>
    <w:rsid w:val="00D378CF"/>
    <w:rsid w:val="00D406C1"/>
    <w:rsid w:val="00D40EA3"/>
    <w:rsid w:val="00D419E0"/>
    <w:rsid w:val="00D43801"/>
    <w:rsid w:val="00D439F6"/>
    <w:rsid w:val="00D43B7F"/>
    <w:rsid w:val="00D43FB4"/>
    <w:rsid w:val="00D45058"/>
    <w:rsid w:val="00D458FC"/>
    <w:rsid w:val="00D4637A"/>
    <w:rsid w:val="00D4661A"/>
    <w:rsid w:val="00D46C64"/>
    <w:rsid w:val="00D47725"/>
    <w:rsid w:val="00D526C3"/>
    <w:rsid w:val="00D52A38"/>
    <w:rsid w:val="00D53917"/>
    <w:rsid w:val="00D55B35"/>
    <w:rsid w:val="00D56217"/>
    <w:rsid w:val="00D571BD"/>
    <w:rsid w:val="00D571DC"/>
    <w:rsid w:val="00D61C1A"/>
    <w:rsid w:val="00D623B0"/>
    <w:rsid w:val="00D626B6"/>
    <w:rsid w:val="00D6306B"/>
    <w:rsid w:val="00D63715"/>
    <w:rsid w:val="00D63A4B"/>
    <w:rsid w:val="00D65416"/>
    <w:rsid w:val="00D660C3"/>
    <w:rsid w:val="00D723A1"/>
    <w:rsid w:val="00D7261A"/>
    <w:rsid w:val="00D72673"/>
    <w:rsid w:val="00D72F1A"/>
    <w:rsid w:val="00D7352B"/>
    <w:rsid w:val="00D74F18"/>
    <w:rsid w:val="00D7690B"/>
    <w:rsid w:val="00D806D9"/>
    <w:rsid w:val="00D80701"/>
    <w:rsid w:val="00D82E45"/>
    <w:rsid w:val="00D83F71"/>
    <w:rsid w:val="00D843B0"/>
    <w:rsid w:val="00D84AEE"/>
    <w:rsid w:val="00D85880"/>
    <w:rsid w:val="00D8596B"/>
    <w:rsid w:val="00D907A8"/>
    <w:rsid w:val="00D907C0"/>
    <w:rsid w:val="00D925A2"/>
    <w:rsid w:val="00D94778"/>
    <w:rsid w:val="00D947DC"/>
    <w:rsid w:val="00D948FE"/>
    <w:rsid w:val="00D95308"/>
    <w:rsid w:val="00D95B5C"/>
    <w:rsid w:val="00D97D86"/>
    <w:rsid w:val="00DA0F09"/>
    <w:rsid w:val="00DA2FFC"/>
    <w:rsid w:val="00DA5236"/>
    <w:rsid w:val="00DA56F6"/>
    <w:rsid w:val="00DA5F46"/>
    <w:rsid w:val="00DA6755"/>
    <w:rsid w:val="00DA7170"/>
    <w:rsid w:val="00DA719C"/>
    <w:rsid w:val="00DA7854"/>
    <w:rsid w:val="00DB06BD"/>
    <w:rsid w:val="00DB1383"/>
    <w:rsid w:val="00DB166C"/>
    <w:rsid w:val="00DB1A2C"/>
    <w:rsid w:val="00DB2EA4"/>
    <w:rsid w:val="00DB38F8"/>
    <w:rsid w:val="00DB4984"/>
    <w:rsid w:val="00DB4E57"/>
    <w:rsid w:val="00DB4F05"/>
    <w:rsid w:val="00DB6939"/>
    <w:rsid w:val="00DB6CB3"/>
    <w:rsid w:val="00DB75C5"/>
    <w:rsid w:val="00DB7B49"/>
    <w:rsid w:val="00DB7C28"/>
    <w:rsid w:val="00DC06DB"/>
    <w:rsid w:val="00DC2955"/>
    <w:rsid w:val="00DC41EF"/>
    <w:rsid w:val="00DC4596"/>
    <w:rsid w:val="00DC5DF4"/>
    <w:rsid w:val="00DC61AC"/>
    <w:rsid w:val="00DC6DE0"/>
    <w:rsid w:val="00DC6F4B"/>
    <w:rsid w:val="00DC7C14"/>
    <w:rsid w:val="00DD1838"/>
    <w:rsid w:val="00DD263E"/>
    <w:rsid w:val="00DD2869"/>
    <w:rsid w:val="00DD6350"/>
    <w:rsid w:val="00DD7884"/>
    <w:rsid w:val="00DE08D9"/>
    <w:rsid w:val="00DE0C4B"/>
    <w:rsid w:val="00DE2CCA"/>
    <w:rsid w:val="00DE5AC5"/>
    <w:rsid w:val="00DE7253"/>
    <w:rsid w:val="00DE787D"/>
    <w:rsid w:val="00DF0427"/>
    <w:rsid w:val="00DF0A51"/>
    <w:rsid w:val="00DF1BB6"/>
    <w:rsid w:val="00DF30C7"/>
    <w:rsid w:val="00DF353E"/>
    <w:rsid w:val="00DF3606"/>
    <w:rsid w:val="00DF3FB9"/>
    <w:rsid w:val="00DF441D"/>
    <w:rsid w:val="00E00013"/>
    <w:rsid w:val="00E01DE1"/>
    <w:rsid w:val="00E02A42"/>
    <w:rsid w:val="00E032FD"/>
    <w:rsid w:val="00E03960"/>
    <w:rsid w:val="00E040B5"/>
    <w:rsid w:val="00E06086"/>
    <w:rsid w:val="00E069DC"/>
    <w:rsid w:val="00E06B4E"/>
    <w:rsid w:val="00E077D6"/>
    <w:rsid w:val="00E07B8B"/>
    <w:rsid w:val="00E10498"/>
    <w:rsid w:val="00E11142"/>
    <w:rsid w:val="00E125ED"/>
    <w:rsid w:val="00E12806"/>
    <w:rsid w:val="00E13C8A"/>
    <w:rsid w:val="00E1498B"/>
    <w:rsid w:val="00E159F6"/>
    <w:rsid w:val="00E2189B"/>
    <w:rsid w:val="00E21A51"/>
    <w:rsid w:val="00E232A9"/>
    <w:rsid w:val="00E237ED"/>
    <w:rsid w:val="00E24C76"/>
    <w:rsid w:val="00E256CB"/>
    <w:rsid w:val="00E26164"/>
    <w:rsid w:val="00E2728D"/>
    <w:rsid w:val="00E31778"/>
    <w:rsid w:val="00E34839"/>
    <w:rsid w:val="00E369AB"/>
    <w:rsid w:val="00E40582"/>
    <w:rsid w:val="00E41687"/>
    <w:rsid w:val="00E430F0"/>
    <w:rsid w:val="00E433B0"/>
    <w:rsid w:val="00E433CD"/>
    <w:rsid w:val="00E44D52"/>
    <w:rsid w:val="00E44F1B"/>
    <w:rsid w:val="00E46369"/>
    <w:rsid w:val="00E47C86"/>
    <w:rsid w:val="00E50938"/>
    <w:rsid w:val="00E51B85"/>
    <w:rsid w:val="00E52B89"/>
    <w:rsid w:val="00E544B7"/>
    <w:rsid w:val="00E5577F"/>
    <w:rsid w:val="00E5622B"/>
    <w:rsid w:val="00E56396"/>
    <w:rsid w:val="00E5788F"/>
    <w:rsid w:val="00E57F22"/>
    <w:rsid w:val="00E61726"/>
    <w:rsid w:val="00E61F3A"/>
    <w:rsid w:val="00E64B26"/>
    <w:rsid w:val="00E65546"/>
    <w:rsid w:val="00E65B8C"/>
    <w:rsid w:val="00E66403"/>
    <w:rsid w:val="00E66E00"/>
    <w:rsid w:val="00E67663"/>
    <w:rsid w:val="00E702A1"/>
    <w:rsid w:val="00E70C30"/>
    <w:rsid w:val="00E7401C"/>
    <w:rsid w:val="00E74208"/>
    <w:rsid w:val="00E7566E"/>
    <w:rsid w:val="00E80F88"/>
    <w:rsid w:val="00E81B4A"/>
    <w:rsid w:val="00E82AD3"/>
    <w:rsid w:val="00E838C9"/>
    <w:rsid w:val="00E85555"/>
    <w:rsid w:val="00E86633"/>
    <w:rsid w:val="00E86882"/>
    <w:rsid w:val="00E87120"/>
    <w:rsid w:val="00E87A57"/>
    <w:rsid w:val="00E908CC"/>
    <w:rsid w:val="00E91B50"/>
    <w:rsid w:val="00E92B04"/>
    <w:rsid w:val="00E936DD"/>
    <w:rsid w:val="00E93CD4"/>
    <w:rsid w:val="00E9433A"/>
    <w:rsid w:val="00E96603"/>
    <w:rsid w:val="00E9713E"/>
    <w:rsid w:val="00EA0508"/>
    <w:rsid w:val="00EA0A03"/>
    <w:rsid w:val="00EA0C98"/>
    <w:rsid w:val="00EA1689"/>
    <w:rsid w:val="00EA215F"/>
    <w:rsid w:val="00EA5AD1"/>
    <w:rsid w:val="00EA6C08"/>
    <w:rsid w:val="00EA6ECA"/>
    <w:rsid w:val="00EB18FE"/>
    <w:rsid w:val="00EB1E81"/>
    <w:rsid w:val="00EB1F39"/>
    <w:rsid w:val="00EB2259"/>
    <w:rsid w:val="00EB2DCE"/>
    <w:rsid w:val="00EB32E1"/>
    <w:rsid w:val="00EB3D92"/>
    <w:rsid w:val="00EB3E12"/>
    <w:rsid w:val="00EB446A"/>
    <w:rsid w:val="00EB6549"/>
    <w:rsid w:val="00EC0BE0"/>
    <w:rsid w:val="00EC2008"/>
    <w:rsid w:val="00EC38A3"/>
    <w:rsid w:val="00EC441D"/>
    <w:rsid w:val="00EC4AAC"/>
    <w:rsid w:val="00EC4BEE"/>
    <w:rsid w:val="00EC5621"/>
    <w:rsid w:val="00EC60E0"/>
    <w:rsid w:val="00ED0D22"/>
    <w:rsid w:val="00ED2B43"/>
    <w:rsid w:val="00ED326B"/>
    <w:rsid w:val="00ED367E"/>
    <w:rsid w:val="00ED385B"/>
    <w:rsid w:val="00ED3CB4"/>
    <w:rsid w:val="00ED3FCB"/>
    <w:rsid w:val="00ED412B"/>
    <w:rsid w:val="00ED6071"/>
    <w:rsid w:val="00ED6254"/>
    <w:rsid w:val="00EE116C"/>
    <w:rsid w:val="00EE12EA"/>
    <w:rsid w:val="00EE2990"/>
    <w:rsid w:val="00EE4371"/>
    <w:rsid w:val="00EE57E9"/>
    <w:rsid w:val="00EF150A"/>
    <w:rsid w:val="00EF1EC5"/>
    <w:rsid w:val="00EF2939"/>
    <w:rsid w:val="00EF5802"/>
    <w:rsid w:val="00EF65EC"/>
    <w:rsid w:val="00F00138"/>
    <w:rsid w:val="00F01116"/>
    <w:rsid w:val="00F0183C"/>
    <w:rsid w:val="00F01B9A"/>
    <w:rsid w:val="00F0280F"/>
    <w:rsid w:val="00F05500"/>
    <w:rsid w:val="00F06181"/>
    <w:rsid w:val="00F062F8"/>
    <w:rsid w:val="00F063FD"/>
    <w:rsid w:val="00F06549"/>
    <w:rsid w:val="00F067C9"/>
    <w:rsid w:val="00F072C1"/>
    <w:rsid w:val="00F07582"/>
    <w:rsid w:val="00F106F0"/>
    <w:rsid w:val="00F1363A"/>
    <w:rsid w:val="00F14153"/>
    <w:rsid w:val="00F145BC"/>
    <w:rsid w:val="00F24773"/>
    <w:rsid w:val="00F26164"/>
    <w:rsid w:val="00F261BE"/>
    <w:rsid w:val="00F26D6F"/>
    <w:rsid w:val="00F30287"/>
    <w:rsid w:val="00F31819"/>
    <w:rsid w:val="00F3240C"/>
    <w:rsid w:val="00F3456F"/>
    <w:rsid w:val="00F3502A"/>
    <w:rsid w:val="00F375AB"/>
    <w:rsid w:val="00F40D02"/>
    <w:rsid w:val="00F413B3"/>
    <w:rsid w:val="00F44453"/>
    <w:rsid w:val="00F44F31"/>
    <w:rsid w:val="00F45E11"/>
    <w:rsid w:val="00F46A2D"/>
    <w:rsid w:val="00F5098C"/>
    <w:rsid w:val="00F5219D"/>
    <w:rsid w:val="00F52F61"/>
    <w:rsid w:val="00F53AF0"/>
    <w:rsid w:val="00F54DCD"/>
    <w:rsid w:val="00F56088"/>
    <w:rsid w:val="00F568C1"/>
    <w:rsid w:val="00F573CA"/>
    <w:rsid w:val="00F57FC8"/>
    <w:rsid w:val="00F61B2D"/>
    <w:rsid w:val="00F62F05"/>
    <w:rsid w:val="00F639BE"/>
    <w:rsid w:val="00F63E0F"/>
    <w:rsid w:val="00F63FF3"/>
    <w:rsid w:val="00F64A26"/>
    <w:rsid w:val="00F65343"/>
    <w:rsid w:val="00F70903"/>
    <w:rsid w:val="00F725F7"/>
    <w:rsid w:val="00F7292F"/>
    <w:rsid w:val="00F72D03"/>
    <w:rsid w:val="00F72EDA"/>
    <w:rsid w:val="00F73347"/>
    <w:rsid w:val="00F73BC6"/>
    <w:rsid w:val="00F76C0C"/>
    <w:rsid w:val="00F778ED"/>
    <w:rsid w:val="00F77C33"/>
    <w:rsid w:val="00F80854"/>
    <w:rsid w:val="00F836AD"/>
    <w:rsid w:val="00F84522"/>
    <w:rsid w:val="00F84F53"/>
    <w:rsid w:val="00F864C7"/>
    <w:rsid w:val="00F86B35"/>
    <w:rsid w:val="00F90088"/>
    <w:rsid w:val="00F91FE8"/>
    <w:rsid w:val="00F92514"/>
    <w:rsid w:val="00F92DB7"/>
    <w:rsid w:val="00F932A3"/>
    <w:rsid w:val="00F944B4"/>
    <w:rsid w:val="00F944E7"/>
    <w:rsid w:val="00F96198"/>
    <w:rsid w:val="00F97A9C"/>
    <w:rsid w:val="00FA1627"/>
    <w:rsid w:val="00FA3D3F"/>
    <w:rsid w:val="00FA5D19"/>
    <w:rsid w:val="00FA6D1C"/>
    <w:rsid w:val="00FA7C2D"/>
    <w:rsid w:val="00FA7C71"/>
    <w:rsid w:val="00FB0757"/>
    <w:rsid w:val="00FB0AEA"/>
    <w:rsid w:val="00FB0EE0"/>
    <w:rsid w:val="00FB1FDE"/>
    <w:rsid w:val="00FB4431"/>
    <w:rsid w:val="00FB574D"/>
    <w:rsid w:val="00FB5A1E"/>
    <w:rsid w:val="00FC04C5"/>
    <w:rsid w:val="00FC1F3F"/>
    <w:rsid w:val="00FC2889"/>
    <w:rsid w:val="00FC33B1"/>
    <w:rsid w:val="00FC3D83"/>
    <w:rsid w:val="00FC4EA6"/>
    <w:rsid w:val="00FC502A"/>
    <w:rsid w:val="00FC6654"/>
    <w:rsid w:val="00FC7C97"/>
    <w:rsid w:val="00FC7D7C"/>
    <w:rsid w:val="00FD09D9"/>
    <w:rsid w:val="00FD0CE9"/>
    <w:rsid w:val="00FD19EB"/>
    <w:rsid w:val="00FD33BF"/>
    <w:rsid w:val="00FD3FDA"/>
    <w:rsid w:val="00FD49EA"/>
    <w:rsid w:val="00FD4A51"/>
    <w:rsid w:val="00FD5315"/>
    <w:rsid w:val="00FD60FB"/>
    <w:rsid w:val="00FE11DC"/>
    <w:rsid w:val="00FE16D1"/>
    <w:rsid w:val="00FE287E"/>
    <w:rsid w:val="00FE3A08"/>
    <w:rsid w:val="00FE3B36"/>
    <w:rsid w:val="00FE3F4A"/>
    <w:rsid w:val="00FE44FD"/>
    <w:rsid w:val="00FE5DEE"/>
    <w:rsid w:val="00FE68B6"/>
    <w:rsid w:val="00FE6FAB"/>
    <w:rsid w:val="00FE716D"/>
    <w:rsid w:val="00FE7709"/>
    <w:rsid w:val="00FF07DE"/>
    <w:rsid w:val="00FF0BD1"/>
    <w:rsid w:val="00FF3644"/>
    <w:rsid w:val="00FF4E57"/>
    <w:rsid w:val="00FF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B2A7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114B4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14B49"/>
    <w:rPr>
      <w:color w:val="0000FF"/>
      <w:u w:val="single"/>
    </w:rPr>
  </w:style>
  <w:style w:type="character" w:customStyle="1" w:styleId="apple-converted-space">
    <w:name w:val="apple-converted-space"/>
    <w:basedOn w:val="DefaultParagraphFont"/>
    <w:rsid w:val="00114B49"/>
  </w:style>
  <w:style w:type="paragraph" w:styleId="NormalWeb">
    <w:name w:val="Normal (Web)"/>
    <w:basedOn w:val="Normal"/>
    <w:uiPriority w:val="99"/>
    <w:unhideWhenUsed/>
    <w:rsid w:val="00483B14"/>
    <w:pPr>
      <w:spacing w:before="100" w:beforeAutospacing="1" w:after="100" w:afterAutospacing="1" w:line="240" w:lineRule="auto"/>
    </w:pPr>
    <w:rPr>
      <w:rFonts w:ascii="Times New Roman" w:eastAsia="Times New Roman" w:hAnsi="Times New Roman"/>
      <w:sz w:val="24"/>
      <w:szCs w:val="24"/>
    </w:rPr>
  </w:style>
  <w:style w:type="character" w:customStyle="1" w:styleId="groupname">
    <w:name w:val="groupname"/>
    <w:basedOn w:val="DefaultParagraphFont"/>
    <w:rsid w:val="00115701"/>
  </w:style>
  <w:style w:type="character" w:customStyle="1" w:styleId="booktitle">
    <w:name w:val="booktitle"/>
    <w:basedOn w:val="DefaultParagraphFont"/>
    <w:rsid w:val="00115701"/>
  </w:style>
  <w:style w:type="character" w:customStyle="1" w:styleId="edition">
    <w:name w:val="edition"/>
    <w:basedOn w:val="DefaultParagraphFont"/>
    <w:rsid w:val="00115701"/>
  </w:style>
  <w:style w:type="character" w:customStyle="1" w:styleId="pubyear">
    <w:name w:val="pubyear"/>
    <w:basedOn w:val="DefaultParagraphFont"/>
    <w:rsid w:val="00115701"/>
  </w:style>
  <w:style w:type="paragraph" w:styleId="BalloonText">
    <w:name w:val="Balloon Text"/>
    <w:basedOn w:val="Normal"/>
    <w:link w:val="BalloonTextChar"/>
    <w:uiPriority w:val="99"/>
    <w:semiHidden/>
    <w:unhideWhenUsed/>
    <w:rsid w:val="00B405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05D7"/>
    <w:rPr>
      <w:rFonts w:ascii="Tahoma" w:hAnsi="Tahoma" w:cs="Tahoma"/>
      <w:sz w:val="16"/>
      <w:szCs w:val="16"/>
    </w:rPr>
  </w:style>
  <w:style w:type="character" w:customStyle="1" w:styleId="5yl5">
    <w:name w:val="_5yl5"/>
    <w:basedOn w:val="DefaultParagraphFont"/>
    <w:rsid w:val="00FD33BF"/>
  </w:style>
  <w:style w:type="character" w:customStyle="1" w:styleId="fulltext-it">
    <w:name w:val="fulltext-it"/>
    <w:basedOn w:val="DefaultParagraphFont"/>
    <w:rsid w:val="00B34A02"/>
  </w:style>
  <w:style w:type="character" w:customStyle="1" w:styleId="reference">
    <w:name w:val="reference"/>
    <w:basedOn w:val="DefaultParagraphFont"/>
    <w:rsid w:val="00A37958"/>
  </w:style>
  <w:style w:type="character" w:customStyle="1" w:styleId="refauthors">
    <w:name w:val="refauthors"/>
    <w:basedOn w:val="DefaultParagraphFont"/>
    <w:rsid w:val="00A37958"/>
  </w:style>
  <w:style w:type="character" w:customStyle="1" w:styleId="reftitle">
    <w:name w:val="reftitle"/>
    <w:basedOn w:val="DefaultParagraphFont"/>
    <w:rsid w:val="00A37958"/>
  </w:style>
  <w:style w:type="character" w:customStyle="1" w:styleId="refseriestitle">
    <w:name w:val="refseriestitle"/>
    <w:basedOn w:val="DefaultParagraphFont"/>
    <w:rsid w:val="00A37958"/>
  </w:style>
  <w:style w:type="character" w:customStyle="1" w:styleId="refseriesdate">
    <w:name w:val="refseriesdate"/>
    <w:basedOn w:val="DefaultParagraphFont"/>
    <w:rsid w:val="00A37958"/>
  </w:style>
  <w:style w:type="character" w:customStyle="1" w:styleId="refseriesvolume">
    <w:name w:val="refseriesvolume"/>
    <w:basedOn w:val="DefaultParagraphFont"/>
    <w:rsid w:val="00A37958"/>
  </w:style>
  <w:style w:type="character" w:customStyle="1" w:styleId="refpages">
    <w:name w:val="refpages"/>
    <w:basedOn w:val="DefaultParagraphFont"/>
    <w:rsid w:val="00A37958"/>
  </w:style>
  <w:style w:type="character" w:styleId="CommentReference">
    <w:name w:val="annotation reference"/>
    <w:uiPriority w:val="99"/>
    <w:semiHidden/>
    <w:unhideWhenUsed/>
    <w:rsid w:val="00863A47"/>
    <w:rPr>
      <w:sz w:val="16"/>
      <w:szCs w:val="16"/>
    </w:rPr>
  </w:style>
  <w:style w:type="paragraph" w:styleId="CommentText">
    <w:name w:val="annotation text"/>
    <w:basedOn w:val="Normal"/>
    <w:link w:val="CommentTextChar"/>
    <w:uiPriority w:val="99"/>
    <w:unhideWhenUsed/>
    <w:rsid w:val="00863A47"/>
    <w:pPr>
      <w:spacing w:line="240" w:lineRule="auto"/>
    </w:pPr>
    <w:rPr>
      <w:sz w:val="20"/>
      <w:szCs w:val="20"/>
    </w:rPr>
  </w:style>
  <w:style w:type="character" w:customStyle="1" w:styleId="CommentTextChar">
    <w:name w:val="Comment Text Char"/>
    <w:link w:val="CommentText"/>
    <w:uiPriority w:val="99"/>
    <w:rsid w:val="00863A47"/>
    <w:rPr>
      <w:sz w:val="20"/>
      <w:szCs w:val="20"/>
    </w:rPr>
  </w:style>
  <w:style w:type="paragraph" w:styleId="CommentSubject">
    <w:name w:val="annotation subject"/>
    <w:basedOn w:val="CommentText"/>
    <w:next w:val="CommentText"/>
    <w:link w:val="CommentSubjectChar"/>
    <w:uiPriority w:val="99"/>
    <w:semiHidden/>
    <w:unhideWhenUsed/>
    <w:rsid w:val="00863A47"/>
    <w:rPr>
      <w:b/>
      <w:bCs/>
    </w:rPr>
  </w:style>
  <w:style w:type="character" w:customStyle="1" w:styleId="CommentSubjectChar">
    <w:name w:val="Comment Subject Char"/>
    <w:link w:val="CommentSubject"/>
    <w:uiPriority w:val="99"/>
    <w:semiHidden/>
    <w:rsid w:val="00863A47"/>
    <w:rPr>
      <w:b/>
      <w:bCs/>
      <w:sz w:val="20"/>
      <w:szCs w:val="20"/>
    </w:rPr>
  </w:style>
  <w:style w:type="character" w:customStyle="1" w:styleId="ref-journal">
    <w:name w:val="ref-journal"/>
    <w:basedOn w:val="DefaultParagraphFont"/>
    <w:rsid w:val="001D3088"/>
  </w:style>
  <w:style w:type="character" w:styleId="Emphasis">
    <w:name w:val="Emphasis"/>
    <w:uiPriority w:val="20"/>
    <w:qFormat/>
    <w:rsid w:val="001D3088"/>
    <w:rPr>
      <w:i/>
      <w:iCs/>
    </w:rPr>
  </w:style>
  <w:style w:type="character" w:customStyle="1" w:styleId="ref-vol">
    <w:name w:val="ref-vol"/>
    <w:basedOn w:val="DefaultParagraphFont"/>
    <w:rsid w:val="001D3088"/>
  </w:style>
  <w:style w:type="paragraph" w:customStyle="1" w:styleId="ColorfulList-Accent11">
    <w:name w:val="Colorful List - Accent 11"/>
    <w:basedOn w:val="Normal"/>
    <w:uiPriority w:val="34"/>
    <w:qFormat/>
    <w:rsid w:val="007F15AD"/>
    <w:pPr>
      <w:spacing w:after="0" w:line="240" w:lineRule="auto"/>
      <w:ind w:left="720"/>
      <w:contextualSpacing/>
    </w:pPr>
    <w:rPr>
      <w:rFonts w:eastAsia="MS Mincho"/>
      <w:sz w:val="24"/>
      <w:szCs w:val="24"/>
    </w:rPr>
  </w:style>
  <w:style w:type="paragraph" w:customStyle="1" w:styleId="ColorfulShading-Accent11">
    <w:name w:val="Colorful Shading - Accent 11"/>
    <w:hidden/>
    <w:uiPriority w:val="99"/>
    <w:semiHidden/>
    <w:rsid w:val="00874945"/>
    <w:rPr>
      <w:sz w:val="22"/>
      <w:szCs w:val="22"/>
    </w:rPr>
  </w:style>
  <w:style w:type="paragraph" w:customStyle="1" w:styleId="EndNoteBibliographyTitle">
    <w:name w:val="EndNote Bibliography Title"/>
    <w:basedOn w:val="Normal"/>
    <w:link w:val="EndNoteBibliographyTitleChar"/>
    <w:rsid w:val="00395DB6"/>
    <w:pPr>
      <w:spacing w:after="0"/>
      <w:jc w:val="center"/>
    </w:pPr>
    <w:rPr>
      <w:rFonts w:cs="Calibri"/>
      <w:noProof/>
    </w:rPr>
  </w:style>
  <w:style w:type="character" w:customStyle="1" w:styleId="EndNoteBibliographyTitleChar">
    <w:name w:val="EndNote Bibliography Title Char"/>
    <w:link w:val="EndNoteBibliographyTitle"/>
    <w:rsid w:val="00395DB6"/>
    <w:rPr>
      <w:rFonts w:cs="Calibri"/>
      <w:noProof/>
      <w:sz w:val="22"/>
      <w:szCs w:val="22"/>
    </w:rPr>
  </w:style>
  <w:style w:type="paragraph" w:customStyle="1" w:styleId="EndNoteBibliography">
    <w:name w:val="EndNote Bibliography"/>
    <w:basedOn w:val="Normal"/>
    <w:link w:val="EndNoteBibliographyChar"/>
    <w:rsid w:val="00395DB6"/>
    <w:pPr>
      <w:spacing w:line="240" w:lineRule="auto"/>
    </w:pPr>
    <w:rPr>
      <w:rFonts w:cs="Calibri"/>
      <w:noProof/>
    </w:rPr>
  </w:style>
  <w:style w:type="character" w:customStyle="1" w:styleId="EndNoteBibliographyChar">
    <w:name w:val="EndNote Bibliography Char"/>
    <w:link w:val="EndNoteBibliography"/>
    <w:rsid w:val="00395DB6"/>
    <w:rPr>
      <w:rFonts w:cs="Calibri"/>
      <w:noProof/>
      <w:sz w:val="22"/>
      <w:szCs w:val="22"/>
    </w:rPr>
  </w:style>
  <w:style w:type="paragraph" w:styleId="Header">
    <w:name w:val="header"/>
    <w:basedOn w:val="Normal"/>
    <w:link w:val="HeaderChar"/>
    <w:uiPriority w:val="99"/>
    <w:unhideWhenUsed/>
    <w:rsid w:val="00E13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C8A"/>
  </w:style>
  <w:style w:type="paragraph" w:styleId="Footer">
    <w:name w:val="footer"/>
    <w:basedOn w:val="Normal"/>
    <w:link w:val="FooterChar"/>
    <w:uiPriority w:val="99"/>
    <w:unhideWhenUsed/>
    <w:rsid w:val="00E1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8A"/>
  </w:style>
  <w:style w:type="table" w:styleId="TableGrid">
    <w:name w:val="Table Grid"/>
    <w:basedOn w:val="TableNormal"/>
    <w:uiPriority w:val="39"/>
    <w:rsid w:val="00A8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1">
    <w:name w:val="Table Style 1"/>
    <w:rsid w:val="00043A6D"/>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element-citation">
    <w:name w:val="element-citation"/>
    <w:rsid w:val="0048009B"/>
    <w:rPr>
      <w:rFonts w:cs="Times New Roman"/>
    </w:rPr>
  </w:style>
  <w:style w:type="character" w:customStyle="1" w:styleId="citation">
    <w:name w:val="citation"/>
    <w:rsid w:val="0048009B"/>
    <w:rPr>
      <w:rFonts w:cs="Times New Roman"/>
    </w:rPr>
  </w:style>
  <w:style w:type="character" w:customStyle="1" w:styleId="text">
    <w:name w:val="text"/>
    <w:rsid w:val="0048009B"/>
    <w:rPr>
      <w:rFonts w:cs="Times New Roman"/>
    </w:rPr>
  </w:style>
  <w:style w:type="paragraph" w:styleId="Revision">
    <w:name w:val="Revision"/>
    <w:hidden/>
    <w:uiPriority w:val="99"/>
    <w:semiHidden/>
    <w:rsid w:val="001965C0"/>
    <w:rPr>
      <w:sz w:val="22"/>
      <w:szCs w:val="22"/>
    </w:rPr>
  </w:style>
  <w:style w:type="character" w:styleId="PageNumber">
    <w:name w:val="page number"/>
    <w:basedOn w:val="DefaultParagraphFont"/>
    <w:uiPriority w:val="99"/>
    <w:semiHidden/>
    <w:unhideWhenUsed/>
    <w:rsid w:val="007628CE"/>
  </w:style>
  <w:style w:type="character" w:customStyle="1" w:styleId="UnresolvedMention1">
    <w:name w:val="Unresolved Mention1"/>
    <w:basedOn w:val="DefaultParagraphFont"/>
    <w:uiPriority w:val="99"/>
    <w:rsid w:val="00004AC7"/>
    <w:rPr>
      <w:color w:val="605E5C"/>
      <w:shd w:val="clear" w:color="auto" w:fill="E1DFDD"/>
    </w:rPr>
  </w:style>
  <w:style w:type="character" w:styleId="UnresolvedMention">
    <w:name w:val="Unresolved Mention"/>
    <w:basedOn w:val="DefaultParagraphFont"/>
    <w:uiPriority w:val="99"/>
    <w:semiHidden/>
    <w:unhideWhenUsed/>
    <w:rsid w:val="001502EE"/>
    <w:rPr>
      <w:color w:val="605E5C"/>
      <w:shd w:val="clear" w:color="auto" w:fill="E1DFDD"/>
    </w:rPr>
  </w:style>
  <w:style w:type="table" w:customStyle="1" w:styleId="TableGrid1">
    <w:name w:val="Table Grid1"/>
    <w:basedOn w:val="TableNormal"/>
    <w:next w:val="TableGrid"/>
    <w:uiPriority w:val="39"/>
    <w:rsid w:val="005263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4094">
      <w:bodyDiv w:val="1"/>
      <w:marLeft w:val="0"/>
      <w:marRight w:val="0"/>
      <w:marTop w:val="0"/>
      <w:marBottom w:val="0"/>
      <w:divBdr>
        <w:top w:val="none" w:sz="0" w:space="0" w:color="auto"/>
        <w:left w:val="none" w:sz="0" w:space="0" w:color="auto"/>
        <w:bottom w:val="none" w:sz="0" w:space="0" w:color="auto"/>
        <w:right w:val="none" w:sz="0" w:space="0" w:color="auto"/>
      </w:divBdr>
    </w:div>
    <w:div w:id="34231968">
      <w:bodyDiv w:val="1"/>
      <w:marLeft w:val="0"/>
      <w:marRight w:val="0"/>
      <w:marTop w:val="0"/>
      <w:marBottom w:val="0"/>
      <w:divBdr>
        <w:top w:val="none" w:sz="0" w:space="0" w:color="auto"/>
        <w:left w:val="none" w:sz="0" w:space="0" w:color="auto"/>
        <w:bottom w:val="none" w:sz="0" w:space="0" w:color="auto"/>
        <w:right w:val="none" w:sz="0" w:space="0" w:color="auto"/>
      </w:divBdr>
    </w:div>
    <w:div w:id="119694533">
      <w:bodyDiv w:val="1"/>
      <w:marLeft w:val="0"/>
      <w:marRight w:val="0"/>
      <w:marTop w:val="0"/>
      <w:marBottom w:val="0"/>
      <w:divBdr>
        <w:top w:val="none" w:sz="0" w:space="0" w:color="auto"/>
        <w:left w:val="none" w:sz="0" w:space="0" w:color="auto"/>
        <w:bottom w:val="none" w:sz="0" w:space="0" w:color="auto"/>
        <w:right w:val="none" w:sz="0" w:space="0" w:color="auto"/>
      </w:divBdr>
    </w:div>
    <w:div w:id="125584323">
      <w:bodyDiv w:val="1"/>
      <w:marLeft w:val="0"/>
      <w:marRight w:val="0"/>
      <w:marTop w:val="0"/>
      <w:marBottom w:val="0"/>
      <w:divBdr>
        <w:top w:val="none" w:sz="0" w:space="0" w:color="auto"/>
        <w:left w:val="none" w:sz="0" w:space="0" w:color="auto"/>
        <w:bottom w:val="none" w:sz="0" w:space="0" w:color="auto"/>
        <w:right w:val="none" w:sz="0" w:space="0" w:color="auto"/>
      </w:divBdr>
    </w:div>
    <w:div w:id="153840646">
      <w:bodyDiv w:val="1"/>
      <w:marLeft w:val="0"/>
      <w:marRight w:val="0"/>
      <w:marTop w:val="0"/>
      <w:marBottom w:val="0"/>
      <w:divBdr>
        <w:top w:val="none" w:sz="0" w:space="0" w:color="auto"/>
        <w:left w:val="none" w:sz="0" w:space="0" w:color="auto"/>
        <w:bottom w:val="none" w:sz="0" w:space="0" w:color="auto"/>
        <w:right w:val="none" w:sz="0" w:space="0" w:color="auto"/>
      </w:divBdr>
      <w:divsChild>
        <w:div w:id="678390965">
          <w:marLeft w:val="0"/>
          <w:marRight w:val="0"/>
          <w:marTop w:val="0"/>
          <w:marBottom w:val="166"/>
          <w:divBdr>
            <w:top w:val="none" w:sz="0" w:space="0" w:color="auto"/>
            <w:left w:val="none" w:sz="0" w:space="0" w:color="auto"/>
            <w:bottom w:val="none" w:sz="0" w:space="0" w:color="auto"/>
            <w:right w:val="none" w:sz="0" w:space="0" w:color="auto"/>
          </w:divBdr>
          <w:divsChild>
            <w:div w:id="1523275209">
              <w:marLeft w:val="0"/>
              <w:marRight w:val="0"/>
              <w:marTop w:val="0"/>
              <w:marBottom w:val="0"/>
              <w:divBdr>
                <w:top w:val="none" w:sz="0" w:space="0" w:color="auto"/>
                <w:left w:val="none" w:sz="0" w:space="0" w:color="auto"/>
                <w:bottom w:val="none" w:sz="0" w:space="0" w:color="auto"/>
                <w:right w:val="none" w:sz="0" w:space="0" w:color="auto"/>
              </w:divBdr>
              <w:divsChild>
                <w:div w:id="768158205">
                  <w:marLeft w:val="0"/>
                  <w:marRight w:val="0"/>
                  <w:marTop w:val="0"/>
                  <w:marBottom w:val="0"/>
                  <w:divBdr>
                    <w:top w:val="none" w:sz="0" w:space="0" w:color="auto"/>
                    <w:left w:val="none" w:sz="0" w:space="0" w:color="auto"/>
                    <w:bottom w:val="none" w:sz="0" w:space="0" w:color="auto"/>
                    <w:right w:val="none" w:sz="0" w:space="0" w:color="auto"/>
                  </w:divBdr>
                  <w:divsChild>
                    <w:div w:id="1137531504">
                      <w:marLeft w:val="0"/>
                      <w:marRight w:val="0"/>
                      <w:marTop w:val="0"/>
                      <w:marBottom w:val="0"/>
                      <w:divBdr>
                        <w:top w:val="none" w:sz="0" w:space="0" w:color="auto"/>
                        <w:left w:val="none" w:sz="0" w:space="0" w:color="auto"/>
                        <w:bottom w:val="none" w:sz="0" w:space="0" w:color="auto"/>
                        <w:right w:val="none" w:sz="0" w:space="0" w:color="auto"/>
                      </w:divBdr>
                    </w:div>
                  </w:divsChild>
                </w:div>
                <w:div w:id="2009553428">
                  <w:marLeft w:val="0"/>
                  <w:marRight w:val="0"/>
                  <w:marTop w:val="0"/>
                  <w:marBottom w:val="0"/>
                  <w:divBdr>
                    <w:top w:val="none" w:sz="0" w:space="0" w:color="auto"/>
                    <w:left w:val="none" w:sz="0" w:space="0" w:color="auto"/>
                    <w:bottom w:val="none" w:sz="0" w:space="0" w:color="auto"/>
                    <w:right w:val="none" w:sz="0" w:space="0" w:color="auto"/>
                  </w:divBdr>
                  <w:divsChild>
                    <w:div w:id="2124961538">
                      <w:marLeft w:val="0"/>
                      <w:marRight w:val="0"/>
                      <w:marTop w:val="0"/>
                      <w:marBottom w:val="0"/>
                      <w:divBdr>
                        <w:top w:val="none" w:sz="0" w:space="0" w:color="auto"/>
                        <w:left w:val="none" w:sz="0" w:space="0" w:color="auto"/>
                        <w:bottom w:val="none" w:sz="0" w:space="0" w:color="auto"/>
                        <w:right w:val="none" w:sz="0" w:space="0" w:color="auto"/>
                      </w:divBdr>
                      <w:divsChild>
                        <w:div w:id="810830665">
                          <w:marLeft w:val="0"/>
                          <w:marRight w:val="0"/>
                          <w:marTop w:val="0"/>
                          <w:marBottom w:val="0"/>
                          <w:divBdr>
                            <w:top w:val="none" w:sz="0" w:space="0" w:color="auto"/>
                            <w:left w:val="none" w:sz="0" w:space="0" w:color="auto"/>
                            <w:bottom w:val="none" w:sz="0" w:space="0" w:color="auto"/>
                            <w:right w:val="none" w:sz="0" w:space="0" w:color="auto"/>
                          </w:divBdr>
                        </w:div>
                        <w:div w:id="11539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7735">
          <w:marLeft w:val="0"/>
          <w:marRight w:val="0"/>
          <w:marTop w:val="166"/>
          <w:marBottom w:val="166"/>
          <w:divBdr>
            <w:top w:val="none" w:sz="0" w:space="0" w:color="auto"/>
            <w:left w:val="none" w:sz="0" w:space="0" w:color="auto"/>
            <w:bottom w:val="none" w:sz="0" w:space="0" w:color="auto"/>
            <w:right w:val="none" w:sz="0" w:space="0" w:color="auto"/>
          </w:divBdr>
          <w:divsChild>
            <w:div w:id="19695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400">
      <w:bodyDiv w:val="1"/>
      <w:marLeft w:val="0"/>
      <w:marRight w:val="0"/>
      <w:marTop w:val="0"/>
      <w:marBottom w:val="0"/>
      <w:divBdr>
        <w:top w:val="none" w:sz="0" w:space="0" w:color="auto"/>
        <w:left w:val="none" w:sz="0" w:space="0" w:color="auto"/>
        <w:bottom w:val="none" w:sz="0" w:space="0" w:color="auto"/>
        <w:right w:val="none" w:sz="0" w:space="0" w:color="auto"/>
      </w:divBdr>
    </w:div>
    <w:div w:id="222448075">
      <w:bodyDiv w:val="1"/>
      <w:marLeft w:val="0"/>
      <w:marRight w:val="0"/>
      <w:marTop w:val="0"/>
      <w:marBottom w:val="0"/>
      <w:divBdr>
        <w:top w:val="none" w:sz="0" w:space="0" w:color="auto"/>
        <w:left w:val="none" w:sz="0" w:space="0" w:color="auto"/>
        <w:bottom w:val="none" w:sz="0" w:space="0" w:color="auto"/>
        <w:right w:val="none" w:sz="0" w:space="0" w:color="auto"/>
      </w:divBdr>
    </w:div>
    <w:div w:id="261767058">
      <w:bodyDiv w:val="1"/>
      <w:marLeft w:val="0"/>
      <w:marRight w:val="0"/>
      <w:marTop w:val="0"/>
      <w:marBottom w:val="0"/>
      <w:divBdr>
        <w:top w:val="none" w:sz="0" w:space="0" w:color="auto"/>
        <w:left w:val="none" w:sz="0" w:space="0" w:color="auto"/>
        <w:bottom w:val="none" w:sz="0" w:space="0" w:color="auto"/>
        <w:right w:val="none" w:sz="0" w:space="0" w:color="auto"/>
      </w:divBdr>
      <w:divsChild>
        <w:div w:id="600794500">
          <w:marLeft w:val="0"/>
          <w:marRight w:val="0"/>
          <w:marTop w:val="120"/>
          <w:marBottom w:val="360"/>
          <w:divBdr>
            <w:top w:val="none" w:sz="0" w:space="0" w:color="auto"/>
            <w:left w:val="none" w:sz="0" w:space="0" w:color="auto"/>
            <w:bottom w:val="none" w:sz="0" w:space="0" w:color="auto"/>
            <w:right w:val="none" w:sz="0" w:space="0" w:color="auto"/>
          </w:divBdr>
          <w:divsChild>
            <w:div w:id="7332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2202">
      <w:bodyDiv w:val="1"/>
      <w:marLeft w:val="0"/>
      <w:marRight w:val="0"/>
      <w:marTop w:val="0"/>
      <w:marBottom w:val="0"/>
      <w:divBdr>
        <w:top w:val="none" w:sz="0" w:space="0" w:color="auto"/>
        <w:left w:val="none" w:sz="0" w:space="0" w:color="auto"/>
        <w:bottom w:val="none" w:sz="0" w:space="0" w:color="auto"/>
        <w:right w:val="none" w:sz="0" w:space="0" w:color="auto"/>
      </w:divBdr>
    </w:div>
    <w:div w:id="433785710">
      <w:bodyDiv w:val="1"/>
      <w:marLeft w:val="0"/>
      <w:marRight w:val="0"/>
      <w:marTop w:val="0"/>
      <w:marBottom w:val="0"/>
      <w:divBdr>
        <w:top w:val="none" w:sz="0" w:space="0" w:color="auto"/>
        <w:left w:val="none" w:sz="0" w:space="0" w:color="auto"/>
        <w:bottom w:val="none" w:sz="0" w:space="0" w:color="auto"/>
        <w:right w:val="none" w:sz="0" w:space="0" w:color="auto"/>
      </w:divBdr>
    </w:div>
    <w:div w:id="436217399">
      <w:bodyDiv w:val="1"/>
      <w:marLeft w:val="0"/>
      <w:marRight w:val="0"/>
      <w:marTop w:val="0"/>
      <w:marBottom w:val="0"/>
      <w:divBdr>
        <w:top w:val="none" w:sz="0" w:space="0" w:color="auto"/>
        <w:left w:val="none" w:sz="0" w:space="0" w:color="auto"/>
        <w:bottom w:val="none" w:sz="0" w:space="0" w:color="auto"/>
        <w:right w:val="none" w:sz="0" w:space="0" w:color="auto"/>
      </w:divBdr>
      <w:divsChild>
        <w:div w:id="329452214">
          <w:marLeft w:val="0"/>
          <w:marRight w:val="0"/>
          <w:marTop w:val="0"/>
          <w:marBottom w:val="166"/>
          <w:divBdr>
            <w:top w:val="none" w:sz="0" w:space="0" w:color="auto"/>
            <w:left w:val="none" w:sz="0" w:space="0" w:color="auto"/>
            <w:bottom w:val="none" w:sz="0" w:space="0" w:color="auto"/>
            <w:right w:val="none" w:sz="0" w:space="0" w:color="auto"/>
          </w:divBdr>
          <w:divsChild>
            <w:div w:id="1769227813">
              <w:marLeft w:val="0"/>
              <w:marRight w:val="0"/>
              <w:marTop w:val="0"/>
              <w:marBottom w:val="0"/>
              <w:divBdr>
                <w:top w:val="none" w:sz="0" w:space="0" w:color="auto"/>
                <w:left w:val="none" w:sz="0" w:space="0" w:color="auto"/>
                <w:bottom w:val="none" w:sz="0" w:space="0" w:color="auto"/>
                <w:right w:val="none" w:sz="0" w:space="0" w:color="auto"/>
              </w:divBdr>
              <w:divsChild>
                <w:div w:id="121576096">
                  <w:marLeft w:val="0"/>
                  <w:marRight w:val="0"/>
                  <w:marTop w:val="0"/>
                  <w:marBottom w:val="0"/>
                  <w:divBdr>
                    <w:top w:val="none" w:sz="0" w:space="0" w:color="auto"/>
                    <w:left w:val="none" w:sz="0" w:space="0" w:color="auto"/>
                    <w:bottom w:val="none" w:sz="0" w:space="0" w:color="auto"/>
                    <w:right w:val="none" w:sz="0" w:space="0" w:color="auto"/>
                  </w:divBdr>
                  <w:divsChild>
                    <w:div w:id="271205094">
                      <w:marLeft w:val="240"/>
                      <w:marRight w:val="0"/>
                      <w:marTop w:val="0"/>
                      <w:marBottom w:val="0"/>
                      <w:divBdr>
                        <w:top w:val="none" w:sz="0" w:space="0" w:color="auto"/>
                        <w:left w:val="none" w:sz="0" w:space="0" w:color="auto"/>
                        <w:bottom w:val="none" w:sz="0" w:space="0" w:color="auto"/>
                        <w:right w:val="none" w:sz="0" w:space="0" w:color="auto"/>
                      </w:divBdr>
                      <w:divsChild>
                        <w:div w:id="1001153266">
                          <w:marLeft w:val="0"/>
                          <w:marRight w:val="0"/>
                          <w:marTop w:val="0"/>
                          <w:marBottom w:val="0"/>
                          <w:divBdr>
                            <w:top w:val="none" w:sz="0" w:space="0" w:color="auto"/>
                            <w:left w:val="none" w:sz="0" w:space="0" w:color="auto"/>
                            <w:bottom w:val="none" w:sz="0" w:space="0" w:color="auto"/>
                            <w:right w:val="none" w:sz="0" w:space="0" w:color="auto"/>
                          </w:divBdr>
                        </w:div>
                      </w:divsChild>
                    </w:div>
                    <w:div w:id="1748920155">
                      <w:marLeft w:val="0"/>
                      <w:marRight w:val="0"/>
                      <w:marTop w:val="0"/>
                      <w:marBottom w:val="0"/>
                      <w:divBdr>
                        <w:top w:val="none" w:sz="0" w:space="0" w:color="auto"/>
                        <w:left w:val="none" w:sz="0" w:space="0" w:color="auto"/>
                        <w:bottom w:val="none" w:sz="0" w:space="0" w:color="auto"/>
                        <w:right w:val="none" w:sz="0" w:space="0" w:color="auto"/>
                      </w:divBdr>
                    </w:div>
                    <w:div w:id="1803689225">
                      <w:marLeft w:val="0"/>
                      <w:marRight w:val="0"/>
                      <w:marTop w:val="0"/>
                      <w:marBottom w:val="0"/>
                      <w:divBdr>
                        <w:top w:val="none" w:sz="0" w:space="0" w:color="auto"/>
                        <w:left w:val="none" w:sz="0" w:space="0" w:color="auto"/>
                        <w:bottom w:val="none" w:sz="0" w:space="0" w:color="auto"/>
                        <w:right w:val="none" w:sz="0" w:space="0" w:color="auto"/>
                      </w:divBdr>
                    </w:div>
                  </w:divsChild>
                </w:div>
                <w:div w:id="2047755889">
                  <w:marLeft w:val="0"/>
                  <w:marRight w:val="0"/>
                  <w:marTop w:val="0"/>
                  <w:marBottom w:val="0"/>
                  <w:divBdr>
                    <w:top w:val="none" w:sz="0" w:space="0" w:color="auto"/>
                    <w:left w:val="none" w:sz="0" w:space="0" w:color="auto"/>
                    <w:bottom w:val="none" w:sz="0" w:space="0" w:color="auto"/>
                    <w:right w:val="none" w:sz="0" w:space="0" w:color="auto"/>
                  </w:divBdr>
                  <w:divsChild>
                    <w:div w:id="899824367">
                      <w:marLeft w:val="0"/>
                      <w:marRight w:val="0"/>
                      <w:marTop w:val="0"/>
                      <w:marBottom w:val="0"/>
                      <w:divBdr>
                        <w:top w:val="none" w:sz="0" w:space="0" w:color="auto"/>
                        <w:left w:val="none" w:sz="0" w:space="0" w:color="auto"/>
                        <w:bottom w:val="none" w:sz="0" w:space="0" w:color="auto"/>
                        <w:right w:val="none" w:sz="0" w:space="0" w:color="auto"/>
                      </w:divBdr>
                    </w:div>
                    <w:div w:id="21149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038">
          <w:marLeft w:val="0"/>
          <w:marRight w:val="0"/>
          <w:marTop w:val="166"/>
          <w:marBottom w:val="166"/>
          <w:divBdr>
            <w:top w:val="none" w:sz="0" w:space="0" w:color="auto"/>
            <w:left w:val="none" w:sz="0" w:space="0" w:color="auto"/>
            <w:bottom w:val="none" w:sz="0" w:space="0" w:color="auto"/>
            <w:right w:val="none" w:sz="0" w:space="0" w:color="auto"/>
          </w:divBdr>
          <w:divsChild>
            <w:div w:id="1956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2839">
      <w:bodyDiv w:val="1"/>
      <w:marLeft w:val="0"/>
      <w:marRight w:val="0"/>
      <w:marTop w:val="0"/>
      <w:marBottom w:val="0"/>
      <w:divBdr>
        <w:top w:val="none" w:sz="0" w:space="0" w:color="auto"/>
        <w:left w:val="none" w:sz="0" w:space="0" w:color="auto"/>
        <w:bottom w:val="none" w:sz="0" w:space="0" w:color="auto"/>
        <w:right w:val="none" w:sz="0" w:space="0" w:color="auto"/>
      </w:divBdr>
    </w:div>
    <w:div w:id="485435085">
      <w:bodyDiv w:val="1"/>
      <w:marLeft w:val="0"/>
      <w:marRight w:val="0"/>
      <w:marTop w:val="0"/>
      <w:marBottom w:val="0"/>
      <w:divBdr>
        <w:top w:val="none" w:sz="0" w:space="0" w:color="auto"/>
        <w:left w:val="none" w:sz="0" w:space="0" w:color="auto"/>
        <w:bottom w:val="none" w:sz="0" w:space="0" w:color="auto"/>
        <w:right w:val="none" w:sz="0" w:space="0" w:color="auto"/>
      </w:divBdr>
      <w:divsChild>
        <w:div w:id="168176305">
          <w:marLeft w:val="0"/>
          <w:marRight w:val="0"/>
          <w:marTop w:val="240"/>
          <w:marBottom w:val="100"/>
          <w:divBdr>
            <w:top w:val="none" w:sz="0" w:space="0" w:color="auto"/>
            <w:left w:val="none" w:sz="0" w:space="0" w:color="auto"/>
            <w:bottom w:val="none" w:sz="0" w:space="0" w:color="auto"/>
            <w:right w:val="none" w:sz="0" w:space="0" w:color="auto"/>
          </w:divBdr>
          <w:divsChild>
            <w:div w:id="1498689473">
              <w:marLeft w:val="0"/>
              <w:marRight w:val="0"/>
              <w:marTop w:val="0"/>
              <w:marBottom w:val="0"/>
              <w:divBdr>
                <w:top w:val="none" w:sz="0" w:space="0" w:color="auto"/>
                <w:left w:val="none" w:sz="0" w:space="0" w:color="auto"/>
                <w:bottom w:val="none" w:sz="0" w:space="0" w:color="auto"/>
                <w:right w:val="none" w:sz="0" w:space="0" w:color="auto"/>
              </w:divBdr>
            </w:div>
          </w:divsChild>
        </w:div>
        <w:div w:id="1322393212">
          <w:marLeft w:val="0"/>
          <w:marRight w:val="0"/>
          <w:marTop w:val="432"/>
          <w:marBottom w:val="100"/>
          <w:divBdr>
            <w:top w:val="none" w:sz="0" w:space="0" w:color="auto"/>
            <w:left w:val="none" w:sz="0" w:space="0" w:color="auto"/>
            <w:bottom w:val="none" w:sz="0" w:space="0" w:color="auto"/>
            <w:right w:val="none" w:sz="0" w:space="0" w:color="auto"/>
          </w:divBdr>
        </w:div>
      </w:divsChild>
    </w:div>
    <w:div w:id="512956364">
      <w:bodyDiv w:val="1"/>
      <w:marLeft w:val="0"/>
      <w:marRight w:val="0"/>
      <w:marTop w:val="0"/>
      <w:marBottom w:val="0"/>
      <w:divBdr>
        <w:top w:val="none" w:sz="0" w:space="0" w:color="auto"/>
        <w:left w:val="none" w:sz="0" w:space="0" w:color="auto"/>
        <w:bottom w:val="none" w:sz="0" w:space="0" w:color="auto"/>
        <w:right w:val="none" w:sz="0" w:space="0" w:color="auto"/>
      </w:divBdr>
      <w:divsChild>
        <w:div w:id="176581700">
          <w:marLeft w:val="0"/>
          <w:marRight w:val="0"/>
          <w:marTop w:val="166"/>
          <w:marBottom w:val="166"/>
          <w:divBdr>
            <w:top w:val="none" w:sz="0" w:space="0" w:color="auto"/>
            <w:left w:val="none" w:sz="0" w:space="0" w:color="auto"/>
            <w:bottom w:val="none" w:sz="0" w:space="0" w:color="auto"/>
            <w:right w:val="none" w:sz="0" w:space="0" w:color="auto"/>
          </w:divBdr>
          <w:divsChild>
            <w:div w:id="392461671">
              <w:marLeft w:val="0"/>
              <w:marRight w:val="0"/>
              <w:marTop w:val="0"/>
              <w:marBottom w:val="0"/>
              <w:divBdr>
                <w:top w:val="none" w:sz="0" w:space="0" w:color="auto"/>
                <w:left w:val="none" w:sz="0" w:space="0" w:color="auto"/>
                <w:bottom w:val="none" w:sz="0" w:space="0" w:color="auto"/>
                <w:right w:val="none" w:sz="0" w:space="0" w:color="auto"/>
              </w:divBdr>
            </w:div>
          </w:divsChild>
        </w:div>
        <w:div w:id="910770204">
          <w:marLeft w:val="0"/>
          <w:marRight w:val="0"/>
          <w:marTop w:val="0"/>
          <w:marBottom w:val="166"/>
          <w:divBdr>
            <w:top w:val="none" w:sz="0" w:space="0" w:color="auto"/>
            <w:left w:val="none" w:sz="0" w:space="0" w:color="auto"/>
            <w:bottom w:val="none" w:sz="0" w:space="0" w:color="auto"/>
            <w:right w:val="none" w:sz="0" w:space="0" w:color="auto"/>
          </w:divBdr>
          <w:divsChild>
            <w:div w:id="1956597960">
              <w:marLeft w:val="0"/>
              <w:marRight w:val="0"/>
              <w:marTop w:val="0"/>
              <w:marBottom w:val="0"/>
              <w:divBdr>
                <w:top w:val="none" w:sz="0" w:space="0" w:color="auto"/>
                <w:left w:val="none" w:sz="0" w:space="0" w:color="auto"/>
                <w:bottom w:val="none" w:sz="0" w:space="0" w:color="auto"/>
                <w:right w:val="none" w:sz="0" w:space="0" w:color="auto"/>
              </w:divBdr>
              <w:divsChild>
                <w:div w:id="405610510">
                  <w:marLeft w:val="0"/>
                  <w:marRight w:val="0"/>
                  <w:marTop w:val="0"/>
                  <w:marBottom w:val="0"/>
                  <w:divBdr>
                    <w:top w:val="none" w:sz="0" w:space="0" w:color="auto"/>
                    <w:left w:val="none" w:sz="0" w:space="0" w:color="auto"/>
                    <w:bottom w:val="none" w:sz="0" w:space="0" w:color="auto"/>
                    <w:right w:val="none" w:sz="0" w:space="0" w:color="auto"/>
                  </w:divBdr>
                  <w:divsChild>
                    <w:div w:id="312561140">
                      <w:marLeft w:val="0"/>
                      <w:marRight w:val="0"/>
                      <w:marTop w:val="0"/>
                      <w:marBottom w:val="0"/>
                      <w:divBdr>
                        <w:top w:val="none" w:sz="0" w:space="0" w:color="auto"/>
                        <w:left w:val="none" w:sz="0" w:space="0" w:color="auto"/>
                        <w:bottom w:val="none" w:sz="0" w:space="0" w:color="auto"/>
                        <w:right w:val="none" w:sz="0" w:space="0" w:color="auto"/>
                      </w:divBdr>
                      <w:divsChild>
                        <w:div w:id="1156804832">
                          <w:marLeft w:val="0"/>
                          <w:marRight w:val="0"/>
                          <w:marTop w:val="0"/>
                          <w:marBottom w:val="0"/>
                          <w:divBdr>
                            <w:top w:val="none" w:sz="0" w:space="0" w:color="auto"/>
                            <w:left w:val="none" w:sz="0" w:space="0" w:color="auto"/>
                            <w:bottom w:val="none" w:sz="0" w:space="0" w:color="auto"/>
                            <w:right w:val="none" w:sz="0" w:space="0" w:color="auto"/>
                          </w:divBdr>
                        </w:div>
                        <w:div w:id="16072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8555">
                  <w:marLeft w:val="0"/>
                  <w:marRight w:val="0"/>
                  <w:marTop w:val="0"/>
                  <w:marBottom w:val="0"/>
                  <w:divBdr>
                    <w:top w:val="none" w:sz="0" w:space="0" w:color="auto"/>
                    <w:left w:val="none" w:sz="0" w:space="0" w:color="auto"/>
                    <w:bottom w:val="none" w:sz="0" w:space="0" w:color="auto"/>
                    <w:right w:val="none" w:sz="0" w:space="0" w:color="auto"/>
                  </w:divBdr>
                  <w:divsChild>
                    <w:div w:id="11975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06107">
      <w:bodyDiv w:val="1"/>
      <w:marLeft w:val="0"/>
      <w:marRight w:val="0"/>
      <w:marTop w:val="0"/>
      <w:marBottom w:val="0"/>
      <w:divBdr>
        <w:top w:val="none" w:sz="0" w:space="0" w:color="auto"/>
        <w:left w:val="none" w:sz="0" w:space="0" w:color="auto"/>
        <w:bottom w:val="none" w:sz="0" w:space="0" w:color="auto"/>
        <w:right w:val="none" w:sz="0" w:space="0" w:color="auto"/>
      </w:divBdr>
      <w:divsChild>
        <w:div w:id="528376960">
          <w:marLeft w:val="0"/>
          <w:marRight w:val="0"/>
          <w:marTop w:val="0"/>
          <w:marBottom w:val="0"/>
          <w:divBdr>
            <w:top w:val="none" w:sz="0" w:space="0" w:color="auto"/>
            <w:left w:val="none" w:sz="0" w:space="0" w:color="auto"/>
            <w:bottom w:val="none" w:sz="0" w:space="0" w:color="auto"/>
            <w:right w:val="none" w:sz="0" w:space="0" w:color="auto"/>
          </w:divBdr>
        </w:div>
        <w:div w:id="765468385">
          <w:marLeft w:val="0"/>
          <w:marRight w:val="0"/>
          <w:marTop w:val="0"/>
          <w:marBottom w:val="0"/>
          <w:divBdr>
            <w:top w:val="none" w:sz="0" w:space="0" w:color="auto"/>
            <w:left w:val="none" w:sz="0" w:space="0" w:color="auto"/>
            <w:bottom w:val="none" w:sz="0" w:space="0" w:color="auto"/>
            <w:right w:val="none" w:sz="0" w:space="0" w:color="auto"/>
          </w:divBdr>
        </w:div>
      </w:divsChild>
    </w:div>
    <w:div w:id="533349064">
      <w:bodyDiv w:val="1"/>
      <w:marLeft w:val="0"/>
      <w:marRight w:val="0"/>
      <w:marTop w:val="0"/>
      <w:marBottom w:val="0"/>
      <w:divBdr>
        <w:top w:val="none" w:sz="0" w:space="0" w:color="auto"/>
        <w:left w:val="none" w:sz="0" w:space="0" w:color="auto"/>
        <w:bottom w:val="none" w:sz="0" w:space="0" w:color="auto"/>
        <w:right w:val="none" w:sz="0" w:space="0" w:color="auto"/>
      </w:divBdr>
    </w:div>
    <w:div w:id="544636005">
      <w:bodyDiv w:val="1"/>
      <w:marLeft w:val="0"/>
      <w:marRight w:val="0"/>
      <w:marTop w:val="0"/>
      <w:marBottom w:val="0"/>
      <w:divBdr>
        <w:top w:val="none" w:sz="0" w:space="0" w:color="auto"/>
        <w:left w:val="none" w:sz="0" w:space="0" w:color="auto"/>
        <w:bottom w:val="none" w:sz="0" w:space="0" w:color="auto"/>
        <w:right w:val="none" w:sz="0" w:space="0" w:color="auto"/>
      </w:divBdr>
    </w:div>
    <w:div w:id="573970715">
      <w:bodyDiv w:val="1"/>
      <w:marLeft w:val="0"/>
      <w:marRight w:val="0"/>
      <w:marTop w:val="0"/>
      <w:marBottom w:val="0"/>
      <w:divBdr>
        <w:top w:val="none" w:sz="0" w:space="0" w:color="auto"/>
        <w:left w:val="none" w:sz="0" w:space="0" w:color="auto"/>
        <w:bottom w:val="none" w:sz="0" w:space="0" w:color="auto"/>
        <w:right w:val="none" w:sz="0" w:space="0" w:color="auto"/>
      </w:divBdr>
      <w:divsChild>
        <w:div w:id="1159541377">
          <w:marLeft w:val="0"/>
          <w:marRight w:val="0"/>
          <w:marTop w:val="0"/>
          <w:marBottom w:val="166"/>
          <w:divBdr>
            <w:top w:val="none" w:sz="0" w:space="0" w:color="auto"/>
            <w:left w:val="none" w:sz="0" w:space="0" w:color="auto"/>
            <w:bottom w:val="none" w:sz="0" w:space="0" w:color="auto"/>
            <w:right w:val="none" w:sz="0" w:space="0" w:color="auto"/>
          </w:divBdr>
          <w:divsChild>
            <w:div w:id="704448104">
              <w:marLeft w:val="0"/>
              <w:marRight w:val="0"/>
              <w:marTop w:val="0"/>
              <w:marBottom w:val="0"/>
              <w:divBdr>
                <w:top w:val="none" w:sz="0" w:space="0" w:color="auto"/>
                <w:left w:val="none" w:sz="0" w:space="0" w:color="auto"/>
                <w:bottom w:val="none" w:sz="0" w:space="0" w:color="auto"/>
                <w:right w:val="none" w:sz="0" w:space="0" w:color="auto"/>
              </w:divBdr>
              <w:divsChild>
                <w:div w:id="910194496">
                  <w:marLeft w:val="0"/>
                  <w:marRight w:val="0"/>
                  <w:marTop w:val="0"/>
                  <w:marBottom w:val="0"/>
                  <w:divBdr>
                    <w:top w:val="none" w:sz="0" w:space="0" w:color="auto"/>
                    <w:left w:val="none" w:sz="0" w:space="0" w:color="auto"/>
                    <w:bottom w:val="none" w:sz="0" w:space="0" w:color="auto"/>
                    <w:right w:val="none" w:sz="0" w:space="0" w:color="auto"/>
                  </w:divBdr>
                  <w:divsChild>
                    <w:div w:id="405761354">
                      <w:marLeft w:val="0"/>
                      <w:marRight w:val="0"/>
                      <w:marTop w:val="0"/>
                      <w:marBottom w:val="0"/>
                      <w:divBdr>
                        <w:top w:val="none" w:sz="0" w:space="0" w:color="auto"/>
                        <w:left w:val="none" w:sz="0" w:space="0" w:color="auto"/>
                        <w:bottom w:val="none" w:sz="0" w:space="0" w:color="auto"/>
                        <w:right w:val="none" w:sz="0" w:space="0" w:color="auto"/>
                      </w:divBdr>
                    </w:div>
                    <w:div w:id="420417691">
                      <w:marLeft w:val="0"/>
                      <w:marRight w:val="0"/>
                      <w:marTop w:val="0"/>
                      <w:marBottom w:val="0"/>
                      <w:divBdr>
                        <w:top w:val="none" w:sz="0" w:space="0" w:color="auto"/>
                        <w:left w:val="none" w:sz="0" w:space="0" w:color="auto"/>
                        <w:bottom w:val="none" w:sz="0" w:space="0" w:color="auto"/>
                        <w:right w:val="none" w:sz="0" w:space="0" w:color="auto"/>
                      </w:divBdr>
                    </w:div>
                    <w:div w:id="431366571">
                      <w:marLeft w:val="240"/>
                      <w:marRight w:val="0"/>
                      <w:marTop w:val="0"/>
                      <w:marBottom w:val="0"/>
                      <w:divBdr>
                        <w:top w:val="none" w:sz="0" w:space="0" w:color="auto"/>
                        <w:left w:val="none" w:sz="0" w:space="0" w:color="auto"/>
                        <w:bottom w:val="none" w:sz="0" w:space="0" w:color="auto"/>
                        <w:right w:val="none" w:sz="0" w:space="0" w:color="auto"/>
                      </w:divBdr>
                      <w:divsChild>
                        <w:div w:id="14745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3017">
                  <w:marLeft w:val="0"/>
                  <w:marRight w:val="0"/>
                  <w:marTop w:val="0"/>
                  <w:marBottom w:val="0"/>
                  <w:divBdr>
                    <w:top w:val="none" w:sz="0" w:space="0" w:color="auto"/>
                    <w:left w:val="none" w:sz="0" w:space="0" w:color="auto"/>
                    <w:bottom w:val="none" w:sz="0" w:space="0" w:color="auto"/>
                    <w:right w:val="none" w:sz="0" w:space="0" w:color="auto"/>
                  </w:divBdr>
                  <w:divsChild>
                    <w:div w:id="120804870">
                      <w:marLeft w:val="0"/>
                      <w:marRight w:val="0"/>
                      <w:marTop w:val="0"/>
                      <w:marBottom w:val="0"/>
                      <w:divBdr>
                        <w:top w:val="none" w:sz="0" w:space="0" w:color="auto"/>
                        <w:left w:val="none" w:sz="0" w:space="0" w:color="auto"/>
                        <w:bottom w:val="none" w:sz="0" w:space="0" w:color="auto"/>
                        <w:right w:val="none" w:sz="0" w:space="0" w:color="auto"/>
                      </w:divBdr>
                    </w:div>
                    <w:div w:id="11406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4959">
          <w:marLeft w:val="0"/>
          <w:marRight w:val="0"/>
          <w:marTop w:val="166"/>
          <w:marBottom w:val="166"/>
          <w:divBdr>
            <w:top w:val="none" w:sz="0" w:space="0" w:color="auto"/>
            <w:left w:val="none" w:sz="0" w:space="0" w:color="auto"/>
            <w:bottom w:val="none" w:sz="0" w:space="0" w:color="auto"/>
            <w:right w:val="none" w:sz="0" w:space="0" w:color="auto"/>
          </w:divBdr>
          <w:divsChild>
            <w:div w:id="1832402787">
              <w:marLeft w:val="0"/>
              <w:marRight w:val="0"/>
              <w:marTop w:val="0"/>
              <w:marBottom w:val="0"/>
              <w:divBdr>
                <w:top w:val="none" w:sz="0" w:space="0" w:color="auto"/>
                <w:left w:val="none" w:sz="0" w:space="0" w:color="auto"/>
                <w:bottom w:val="none" w:sz="0" w:space="0" w:color="auto"/>
                <w:right w:val="none" w:sz="0" w:space="0" w:color="auto"/>
              </w:divBdr>
            </w:div>
          </w:divsChild>
        </w:div>
        <w:div w:id="2024623312">
          <w:marLeft w:val="0"/>
          <w:marRight w:val="0"/>
          <w:marTop w:val="166"/>
          <w:marBottom w:val="166"/>
          <w:divBdr>
            <w:top w:val="none" w:sz="0" w:space="0" w:color="auto"/>
            <w:left w:val="none" w:sz="0" w:space="0" w:color="auto"/>
            <w:bottom w:val="none" w:sz="0" w:space="0" w:color="auto"/>
            <w:right w:val="none" w:sz="0" w:space="0" w:color="auto"/>
          </w:divBdr>
          <w:divsChild>
            <w:div w:id="273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2621">
      <w:bodyDiv w:val="1"/>
      <w:marLeft w:val="0"/>
      <w:marRight w:val="0"/>
      <w:marTop w:val="0"/>
      <w:marBottom w:val="0"/>
      <w:divBdr>
        <w:top w:val="none" w:sz="0" w:space="0" w:color="auto"/>
        <w:left w:val="none" w:sz="0" w:space="0" w:color="auto"/>
        <w:bottom w:val="none" w:sz="0" w:space="0" w:color="auto"/>
        <w:right w:val="none" w:sz="0" w:space="0" w:color="auto"/>
      </w:divBdr>
    </w:div>
    <w:div w:id="590238646">
      <w:bodyDiv w:val="1"/>
      <w:marLeft w:val="0"/>
      <w:marRight w:val="0"/>
      <w:marTop w:val="0"/>
      <w:marBottom w:val="0"/>
      <w:divBdr>
        <w:top w:val="none" w:sz="0" w:space="0" w:color="auto"/>
        <w:left w:val="none" w:sz="0" w:space="0" w:color="auto"/>
        <w:bottom w:val="none" w:sz="0" w:space="0" w:color="auto"/>
        <w:right w:val="none" w:sz="0" w:space="0" w:color="auto"/>
      </w:divBdr>
    </w:div>
    <w:div w:id="605498506">
      <w:bodyDiv w:val="1"/>
      <w:marLeft w:val="0"/>
      <w:marRight w:val="0"/>
      <w:marTop w:val="0"/>
      <w:marBottom w:val="0"/>
      <w:divBdr>
        <w:top w:val="none" w:sz="0" w:space="0" w:color="auto"/>
        <w:left w:val="none" w:sz="0" w:space="0" w:color="auto"/>
        <w:bottom w:val="none" w:sz="0" w:space="0" w:color="auto"/>
        <w:right w:val="none" w:sz="0" w:space="0" w:color="auto"/>
      </w:divBdr>
    </w:div>
    <w:div w:id="628635490">
      <w:bodyDiv w:val="1"/>
      <w:marLeft w:val="0"/>
      <w:marRight w:val="0"/>
      <w:marTop w:val="0"/>
      <w:marBottom w:val="0"/>
      <w:divBdr>
        <w:top w:val="none" w:sz="0" w:space="0" w:color="auto"/>
        <w:left w:val="none" w:sz="0" w:space="0" w:color="auto"/>
        <w:bottom w:val="none" w:sz="0" w:space="0" w:color="auto"/>
        <w:right w:val="none" w:sz="0" w:space="0" w:color="auto"/>
      </w:divBdr>
    </w:div>
    <w:div w:id="655568271">
      <w:bodyDiv w:val="1"/>
      <w:marLeft w:val="0"/>
      <w:marRight w:val="0"/>
      <w:marTop w:val="0"/>
      <w:marBottom w:val="0"/>
      <w:divBdr>
        <w:top w:val="none" w:sz="0" w:space="0" w:color="auto"/>
        <w:left w:val="none" w:sz="0" w:space="0" w:color="auto"/>
        <w:bottom w:val="none" w:sz="0" w:space="0" w:color="auto"/>
        <w:right w:val="none" w:sz="0" w:space="0" w:color="auto"/>
      </w:divBdr>
    </w:div>
    <w:div w:id="656110430">
      <w:bodyDiv w:val="1"/>
      <w:marLeft w:val="0"/>
      <w:marRight w:val="0"/>
      <w:marTop w:val="0"/>
      <w:marBottom w:val="0"/>
      <w:divBdr>
        <w:top w:val="none" w:sz="0" w:space="0" w:color="auto"/>
        <w:left w:val="none" w:sz="0" w:space="0" w:color="auto"/>
        <w:bottom w:val="none" w:sz="0" w:space="0" w:color="auto"/>
        <w:right w:val="none" w:sz="0" w:space="0" w:color="auto"/>
      </w:divBdr>
    </w:div>
    <w:div w:id="698702053">
      <w:bodyDiv w:val="1"/>
      <w:marLeft w:val="0"/>
      <w:marRight w:val="0"/>
      <w:marTop w:val="0"/>
      <w:marBottom w:val="0"/>
      <w:divBdr>
        <w:top w:val="none" w:sz="0" w:space="0" w:color="auto"/>
        <w:left w:val="none" w:sz="0" w:space="0" w:color="auto"/>
        <w:bottom w:val="none" w:sz="0" w:space="0" w:color="auto"/>
        <w:right w:val="none" w:sz="0" w:space="0" w:color="auto"/>
      </w:divBdr>
    </w:div>
    <w:div w:id="743144126">
      <w:bodyDiv w:val="1"/>
      <w:marLeft w:val="0"/>
      <w:marRight w:val="0"/>
      <w:marTop w:val="0"/>
      <w:marBottom w:val="0"/>
      <w:divBdr>
        <w:top w:val="none" w:sz="0" w:space="0" w:color="auto"/>
        <w:left w:val="none" w:sz="0" w:space="0" w:color="auto"/>
        <w:bottom w:val="none" w:sz="0" w:space="0" w:color="auto"/>
        <w:right w:val="none" w:sz="0" w:space="0" w:color="auto"/>
      </w:divBdr>
    </w:div>
    <w:div w:id="745035263">
      <w:bodyDiv w:val="1"/>
      <w:marLeft w:val="0"/>
      <w:marRight w:val="0"/>
      <w:marTop w:val="0"/>
      <w:marBottom w:val="0"/>
      <w:divBdr>
        <w:top w:val="none" w:sz="0" w:space="0" w:color="auto"/>
        <w:left w:val="none" w:sz="0" w:space="0" w:color="auto"/>
        <w:bottom w:val="none" w:sz="0" w:space="0" w:color="auto"/>
        <w:right w:val="none" w:sz="0" w:space="0" w:color="auto"/>
      </w:divBdr>
      <w:divsChild>
        <w:div w:id="720789522">
          <w:marLeft w:val="0"/>
          <w:marRight w:val="0"/>
          <w:marTop w:val="0"/>
          <w:marBottom w:val="0"/>
          <w:divBdr>
            <w:top w:val="none" w:sz="0" w:space="0" w:color="auto"/>
            <w:left w:val="none" w:sz="0" w:space="0" w:color="auto"/>
            <w:bottom w:val="none" w:sz="0" w:space="0" w:color="auto"/>
            <w:right w:val="none" w:sz="0" w:space="0" w:color="auto"/>
          </w:divBdr>
        </w:div>
        <w:div w:id="745417922">
          <w:marLeft w:val="0"/>
          <w:marRight w:val="0"/>
          <w:marTop w:val="0"/>
          <w:marBottom w:val="0"/>
          <w:divBdr>
            <w:top w:val="none" w:sz="0" w:space="0" w:color="auto"/>
            <w:left w:val="none" w:sz="0" w:space="0" w:color="auto"/>
            <w:bottom w:val="none" w:sz="0" w:space="0" w:color="auto"/>
            <w:right w:val="none" w:sz="0" w:space="0" w:color="auto"/>
          </w:divBdr>
        </w:div>
      </w:divsChild>
    </w:div>
    <w:div w:id="841429496">
      <w:bodyDiv w:val="1"/>
      <w:marLeft w:val="0"/>
      <w:marRight w:val="0"/>
      <w:marTop w:val="0"/>
      <w:marBottom w:val="0"/>
      <w:divBdr>
        <w:top w:val="none" w:sz="0" w:space="0" w:color="auto"/>
        <w:left w:val="none" w:sz="0" w:space="0" w:color="auto"/>
        <w:bottom w:val="none" w:sz="0" w:space="0" w:color="auto"/>
        <w:right w:val="none" w:sz="0" w:space="0" w:color="auto"/>
      </w:divBdr>
      <w:divsChild>
        <w:div w:id="2067600643">
          <w:marLeft w:val="0"/>
          <w:marRight w:val="0"/>
          <w:marTop w:val="0"/>
          <w:marBottom w:val="150"/>
          <w:divBdr>
            <w:top w:val="none" w:sz="0" w:space="0" w:color="auto"/>
            <w:left w:val="none" w:sz="0" w:space="0" w:color="auto"/>
            <w:bottom w:val="none" w:sz="0" w:space="0" w:color="auto"/>
            <w:right w:val="none" w:sz="0" w:space="0" w:color="auto"/>
          </w:divBdr>
        </w:div>
      </w:divsChild>
    </w:div>
    <w:div w:id="898249710">
      <w:bodyDiv w:val="1"/>
      <w:marLeft w:val="0"/>
      <w:marRight w:val="0"/>
      <w:marTop w:val="0"/>
      <w:marBottom w:val="0"/>
      <w:divBdr>
        <w:top w:val="none" w:sz="0" w:space="0" w:color="auto"/>
        <w:left w:val="none" w:sz="0" w:space="0" w:color="auto"/>
        <w:bottom w:val="none" w:sz="0" w:space="0" w:color="auto"/>
        <w:right w:val="none" w:sz="0" w:space="0" w:color="auto"/>
      </w:divBdr>
    </w:div>
    <w:div w:id="980815605">
      <w:bodyDiv w:val="1"/>
      <w:marLeft w:val="0"/>
      <w:marRight w:val="0"/>
      <w:marTop w:val="0"/>
      <w:marBottom w:val="0"/>
      <w:divBdr>
        <w:top w:val="none" w:sz="0" w:space="0" w:color="auto"/>
        <w:left w:val="none" w:sz="0" w:space="0" w:color="auto"/>
        <w:bottom w:val="none" w:sz="0" w:space="0" w:color="auto"/>
        <w:right w:val="none" w:sz="0" w:space="0" w:color="auto"/>
      </w:divBdr>
    </w:div>
    <w:div w:id="1031686478">
      <w:bodyDiv w:val="1"/>
      <w:marLeft w:val="0"/>
      <w:marRight w:val="0"/>
      <w:marTop w:val="0"/>
      <w:marBottom w:val="0"/>
      <w:divBdr>
        <w:top w:val="none" w:sz="0" w:space="0" w:color="auto"/>
        <w:left w:val="none" w:sz="0" w:space="0" w:color="auto"/>
        <w:bottom w:val="none" w:sz="0" w:space="0" w:color="auto"/>
        <w:right w:val="none" w:sz="0" w:space="0" w:color="auto"/>
      </w:divBdr>
    </w:div>
    <w:div w:id="1085608252">
      <w:bodyDiv w:val="1"/>
      <w:marLeft w:val="0"/>
      <w:marRight w:val="0"/>
      <w:marTop w:val="0"/>
      <w:marBottom w:val="0"/>
      <w:divBdr>
        <w:top w:val="none" w:sz="0" w:space="0" w:color="auto"/>
        <w:left w:val="none" w:sz="0" w:space="0" w:color="auto"/>
        <w:bottom w:val="none" w:sz="0" w:space="0" w:color="auto"/>
        <w:right w:val="none" w:sz="0" w:space="0" w:color="auto"/>
      </w:divBdr>
      <w:divsChild>
        <w:div w:id="1034887836">
          <w:marLeft w:val="540"/>
          <w:marRight w:val="0"/>
          <w:marTop w:val="0"/>
          <w:marBottom w:val="0"/>
          <w:divBdr>
            <w:top w:val="none" w:sz="0" w:space="0" w:color="auto"/>
            <w:left w:val="none" w:sz="0" w:space="0" w:color="auto"/>
            <w:bottom w:val="none" w:sz="0" w:space="0" w:color="auto"/>
            <w:right w:val="none" w:sz="0" w:space="0" w:color="auto"/>
          </w:divBdr>
          <w:divsChild>
            <w:div w:id="471292642">
              <w:marLeft w:val="0"/>
              <w:marRight w:val="0"/>
              <w:marTop w:val="0"/>
              <w:marBottom w:val="0"/>
              <w:divBdr>
                <w:top w:val="none" w:sz="0" w:space="0" w:color="auto"/>
                <w:left w:val="none" w:sz="0" w:space="0" w:color="auto"/>
                <w:bottom w:val="none" w:sz="0" w:space="0" w:color="auto"/>
                <w:right w:val="none" w:sz="0" w:space="0" w:color="auto"/>
              </w:divBdr>
              <w:divsChild>
                <w:div w:id="722141818">
                  <w:marLeft w:val="0"/>
                  <w:marRight w:val="0"/>
                  <w:marTop w:val="0"/>
                  <w:marBottom w:val="0"/>
                  <w:divBdr>
                    <w:top w:val="single" w:sz="6" w:space="0" w:color="D5D5D5"/>
                    <w:left w:val="single" w:sz="6" w:space="0" w:color="D5D5D5"/>
                    <w:bottom w:val="single" w:sz="6" w:space="0" w:color="D5D5D5"/>
                    <w:right w:val="single" w:sz="6" w:space="0" w:color="D5D5D5"/>
                  </w:divBdr>
                  <w:divsChild>
                    <w:div w:id="703676939">
                      <w:marLeft w:val="0"/>
                      <w:marRight w:val="0"/>
                      <w:marTop w:val="0"/>
                      <w:marBottom w:val="0"/>
                      <w:divBdr>
                        <w:top w:val="none" w:sz="0" w:space="0" w:color="auto"/>
                        <w:left w:val="none" w:sz="0" w:space="0" w:color="auto"/>
                        <w:bottom w:val="none" w:sz="0" w:space="0" w:color="auto"/>
                        <w:right w:val="none" w:sz="0" w:space="0" w:color="auto"/>
                      </w:divBdr>
                      <w:divsChild>
                        <w:div w:id="14675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89390">
          <w:marLeft w:val="540"/>
          <w:marRight w:val="0"/>
          <w:marTop w:val="0"/>
          <w:marBottom w:val="0"/>
          <w:divBdr>
            <w:top w:val="none" w:sz="0" w:space="0" w:color="auto"/>
            <w:left w:val="none" w:sz="0" w:space="0" w:color="auto"/>
            <w:bottom w:val="none" w:sz="0" w:space="0" w:color="auto"/>
            <w:right w:val="none" w:sz="0" w:space="0" w:color="auto"/>
          </w:divBdr>
          <w:divsChild>
            <w:div w:id="1569851028">
              <w:marLeft w:val="0"/>
              <w:marRight w:val="0"/>
              <w:marTop w:val="0"/>
              <w:marBottom w:val="0"/>
              <w:divBdr>
                <w:top w:val="none" w:sz="0" w:space="0" w:color="auto"/>
                <w:left w:val="none" w:sz="0" w:space="0" w:color="auto"/>
                <w:bottom w:val="none" w:sz="0" w:space="0" w:color="auto"/>
                <w:right w:val="none" w:sz="0" w:space="0" w:color="auto"/>
              </w:divBdr>
              <w:divsChild>
                <w:div w:id="517735006">
                  <w:marLeft w:val="0"/>
                  <w:marRight w:val="0"/>
                  <w:marTop w:val="0"/>
                  <w:marBottom w:val="0"/>
                  <w:divBdr>
                    <w:top w:val="single" w:sz="6" w:space="0" w:color="D5D5D5"/>
                    <w:left w:val="single" w:sz="6" w:space="0" w:color="D5D5D5"/>
                    <w:bottom w:val="single" w:sz="6" w:space="0" w:color="D5D5D5"/>
                    <w:right w:val="single" w:sz="6" w:space="0" w:color="D5D5D5"/>
                  </w:divBdr>
                  <w:divsChild>
                    <w:div w:id="897859532">
                      <w:marLeft w:val="0"/>
                      <w:marRight w:val="0"/>
                      <w:marTop w:val="0"/>
                      <w:marBottom w:val="0"/>
                      <w:divBdr>
                        <w:top w:val="none" w:sz="0" w:space="0" w:color="auto"/>
                        <w:left w:val="none" w:sz="0" w:space="0" w:color="auto"/>
                        <w:bottom w:val="none" w:sz="0" w:space="0" w:color="auto"/>
                        <w:right w:val="none" w:sz="0" w:space="0" w:color="auto"/>
                      </w:divBdr>
                      <w:divsChild>
                        <w:div w:id="2362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98295">
      <w:bodyDiv w:val="1"/>
      <w:marLeft w:val="0"/>
      <w:marRight w:val="0"/>
      <w:marTop w:val="0"/>
      <w:marBottom w:val="0"/>
      <w:divBdr>
        <w:top w:val="none" w:sz="0" w:space="0" w:color="auto"/>
        <w:left w:val="none" w:sz="0" w:space="0" w:color="auto"/>
        <w:bottom w:val="none" w:sz="0" w:space="0" w:color="auto"/>
        <w:right w:val="none" w:sz="0" w:space="0" w:color="auto"/>
      </w:divBdr>
      <w:divsChild>
        <w:div w:id="2245602">
          <w:marLeft w:val="0"/>
          <w:marRight w:val="0"/>
          <w:marTop w:val="166"/>
          <w:marBottom w:val="166"/>
          <w:divBdr>
            <w:top w:val="none" w:sz="0" w:space="0" w:color="auto"/>
            <w:left w:val="none" w:sz="0" w:space="0" w:color="auto"/>
            <w:bottom w:val="none" w:sz="0" w:space="0" w:color="auto"/>
            <w:right w:val="none" w:sz="0" w:space="0" w:color="auto"/>
          </w:divBdr>
          <w:divsChild>
            <w:div w:id="569926973">
              <w:marLeft w:val="0"/>
              <w:marRight w:val="0"/>
              <w:marTop w:val="0"/>
              <w:marBottom w:val="0"/>
              <w:divBdr>
                <w:top w:val="none" w:sz="0" w:space="0" w:color="auto"/>
                <w:left w:val="none" w:sz="0" w:space="0" w:color="auto"/>
                <w:bottom w:val="none" w:sz="0" w:space="0" w:color="auto"/>
                <w:right w:val="none" w:sz="0" w:space="0" w:color="auto"/>
              </w:divBdr>
            </w:div>
          </w:divsChild>
        </w:div>
        <w:div w:id="741610094">
          <w:marLeft w:val="0"/>
          <w:marRight w:val="0"/>
          <w:marTop w:val="0"/>
          <w:marBottom w:val="166"/>
          <w:divBdr>
            <w:top w:val="none" w:sz="0" w:space="0" w:color="auto"/>
            <w:left w:val="none" w:sz="0" w:space="0" w:color="auto"/>
            <w:bottom w:val="none" w:sz="0" w:space="0" w:color="auto"/>
            <w:right w:val="none" w:sz="0" w:space="0" w:color="auto"/>
          </w:divBdr>
          <w:divsChild>
            <w:div w:id="419254809">
              <w:marLeft w:val="0"/>
              <w:marRight w:val="0"/>
              <w:marTop w:val="0"/>
              <w:marBottom w:val="0"/>
              <w:divBdr>
                <w:top w:val="none" w:sz="0" w:space="0" w:color="auto"/>
                <w:left w:val="none" w:sz="0" w:space="0" w:color="auto"/>
                <w:bottom w:val="none" w:sz="0" w:space="0" w:color="auto"/>
                <w:right w:val="none" w:sz="0" w:space="0" w:color="auto"/>
              </w:divBdr>
              <w:divsChild>
                <w:div w:id="30620867">
                  <w:marLeft w:val="0"/>
                  <w:marRight w:val="0"/>
                  <w:marTop w:val="0"/>
                  <w:marBottom w:val="0"/>
                  <w:divBdr>
                    <w:top w:val="none" w:sz="0" w:space="0" w:color="auto"/>
                    <w:left w:val="none" w:sz="0" w:space="0" w:color="auto"/>
                    <w:bottom w:val="none" w:sz="0" w:space="0" w:color="auto"/>
                    <w:right w:val="none" w:sz="0" w:space="0" w:color="auto"/>
                  </w:divBdr>
                  <w:divsChild>
                    <w:div w:id="871266899">
                      <w:marLeft w:val="0"/>
                      <w:marRight w:val="0"/>
                      <w:marTop w:val="0"/>
                      <w:marBottom w:val="0"/>
                      <w:divBdr>
                        <w:top w:val="none" w:sz="0" w:space="0" w:color="auto"/>
                        <w:left w:val="none" w:sz="0" w:space="0" w:color="auto"/>
                        <w:bottom w:val="none" w:sz="0" w:space="0" w:color="auto"/>
                        <w:right w:val="none" w:sz="0" w:space="0" w:color="auto"/>
                      </w:divBdr>
                    </w:div>
                  </w:divsChild>
                </w:div>
                <w:div w:id="1574513501">
                  <w:marLeft w:val="0"/>
                  <w:marRight w:val="0"/>
                  <w:marTop w:val="0"/>
                  <w:marBottom w:val="0"/>
                  <w:divBdr>
                    <w:top w:val="none" w:sz="0" w:space="0" w:color="auto"/>
                    <w:left w:val="none" w:sz="0" w:space="0" w:color="auto"/>
                    <w:bottom w:val="none" w:sz="0" w:space="0" w:color="auto"/>
                    <w:right w:val="none" w:sz="0" w:space="0" w:color="auto"/>
                  </w:divBdr>
                  <w:divsChild>
                    <w:div w:id="206843719">
                      <w:marLeft w:val="0"/>
                      <w:marRight w:val="0"/>
                      <w:marTop w:val="0"/>
                      <w:marBottom w:val="0"/>
                      <w:divBdr>
                        <w:top w:val="none" w:sz="0" w:space="0" w:color="auto"/>
                        <w:left w:val="none" w:sz="0" w:space="0" w:color="auto"/>
                        <w:bottom w:val="none" w:sz="0" w:space="0" w:color="auto"/>
                        <w:right w:val="none" w:sz="0" w:space="0" w:color="auto"/>
                      </w:divBdr>
                      <w:divsChild>
                        <w:div w:id="1109817181">
                          <w:marLeft w:val="0"/>
                          <w:marRight w:val="0"/>
                          <w:marTop w:val="0"/>
                          <w:marBottom w:val="0"/>
                          <w:divBdr>
                            <w:top w:val="none" w:sz="0" w:space="0" w:color="auto"/>
                            <w:left w:val="none" w:sz="0" w:space="0" w:color="auto"/>
                            <w:bottom w:val="none" w:sz="0" w:space="0" w:color="auto"/>
                            <w:right w:val="none" w:sz="0" w:space="0" w:color="auto"/>
                          </w:divBdr>
                        </w:div>
                        <w:div w:id="1614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726287">
      <w:bodyDiv w:val="1"/>
      <w:marLeft w:val="0"/>
      <w:marRight w:val="0"/>
      <w:marTop w:val="0"/>
      <w:marBottom w:val="0"/>
      <w:divBdr>
        <w:top w:val="none" w:sz="0" w:space="0" w:color="auto"/>
        <w:left w:val="none" w:sz="0" w:space="0" w:color="auto"/>
        <w:bottom w:val="none" w:sz="0" w:space="0" w:color="auto"/>
        <w:right w:val="none" w:sz="0" w:space="0" w:color="auto"/>
      </w:divBdr>
      <w:divsChild>
        <w:div w:id="2076514534">
          <w:marLeft w:val="0"/>
          <w:marRight w:val="0"/>
          <w:marTop w:val="0"/>
          <w:marBottom w:val="0"/>
          <w:divBdr>
            <w:top w:val="none" w:sz="0" w:space="0" w:color="auto"/>
            <w:left w:val="none" w:sz="0" w:space="0" w:color="auto"/>
            <w:bottom w:val="none" w:sz="0" w:space="0" w:color="auto"/>
            <w:right w:val="none" w:sz="0" w:space="0" w:color="auto"/>
          </w:divBdr>
        </w:div>
      </w:divsChild>
    </w:div>
    <w:div w:id="1193884208">
      <w:bodyDiv w:val="1"/>
      <w:marLeft w:val="0"/>
      <w:marRight w:val="0"/>
      <w:marTop w:val="0"/>
      <w:marBottom w:val="0"/>
      <w:divBdr>
        <w:top w:val="none" w:sz="0" w:space="0" w:color="auto"/>
        <w:left w:val="none" w:sz="0" w:space="0" w:color="auto"/>
        <w:bottom w:val="none" w:sz="0" w:space="0" w:color="auto"/>
        <w:right w:val="none" w:sz="0" w:space="0" w:color="auto"/>
      </w:divBdr>
    </w:div>
    <w:div w:id="1260530105">
      <w:bodyDiv w:val="1"/>
      <w:marLeft w:val="0"/>
      <w:marRight w:val="0"/>
      <w:marTop w:val="0"/>
      <w:marBottom w:val="0"/>
      <w:divBdr>
        <w:top w:val="none" w:sz="0" w:space="0" w:color="auto"/>
        <w:left w:val="none" w:sz="0" w:space="0" w:color="auto"/>
        <w:bottom w:val="none" w:sz="0" w:space="0" w:color="auto"/>
        <w:right w:val="none" w:sz="0" w:space="0" w:color="auto"/>
      </w:divBdr>
    </w:div>
    <w:div w:id="1274049035">
      <w:bodyDiv w:val="1"/>
      <w:marLeft w:val="0"/>
      <w:marRight w:val="0"/>
      <w:marTop w:val="0"/>
      <w:marBottom w:val="0"/>
      <w:divBdr>
        <w:top w:val="none" w:sz="0" w:space="0" w:color="auto"/>
        <w:left w:val="none" w:sz="0" w:space="0" w:color="auto"/>
        <w:bottom w:val="none" w:sz="0" w:space="0" w:color="auto"/>
        <w:right w:val="none" w:sz="0" w:space="0" w:color="auto"/>
      </w:divBdr>
      <w:divsChild>
        <w:div w:id="440034856">
          <w:marLeft w:val="0"/>
          <w:marRight w:val="0"/>
          <w:marTop w:val="0"/>
          <w:marBottom w:val="0"/>
          <w:divBdr>
            <w:top w:val="none" w:sz="0" w:space="0" w:color="auto"/>
            <w:left w:val="none" w:sz="0" w:space="0" w:color="auto"/>
            <w:bottom w:val="none" w:sz="0" w:space="0" w:color="auto"/>
            <w:right w:val="none" w:sz="0" w:space="0" w:color="auto"/>
          </w:divBdr>
        </w:div>
        <w:div w:id="757408128">
          <w:marLeft w:val="0"/>
          <w:marRight w:val="0"/>
          <w:marTop w:val="0"/>
          <w:marBottom w:val="150"/>
          <w:divBdr>
            <w:top w:val="none" w:sz="0" w:space="0" w:color="auto"/>
            <w:left w:val="none" w:sz="0" w:space="0" w:color="auto"/>
            <w:bottom w:val="none" w:sz="0" w:space="0" w:color="auto"/>
            <w:right w:val="none" w:sz="0" w:space="0" w:color="auto"/>
          </w:divBdr>
        </w:div>
        <w:div w:id="1142505444">
          <w:marLeft w:val="0"/>
          <w:marRight w:val="0"/>
          <w:marTop w:val="0"/>
          <w:marBottom w:val="375"/>
          <w:divBdr>
            <w:top w:val="none" w:sz="0" w:space="0" w:color="auto"/>
            <w:left w:val="none" w:sz="0" w:space="0" w:color="auto"/>
            <w:bottom w:val="none" w:sz="0" w:space="0" w:color="auto"/>
            <w:right w:val="none" w:sz="0" w:space="0" w:color="auto"/>
          </w:divBdr>
          <w:divsChild>
            <w:div w:id="1528062831">
              <w:marLeft w:val="0"/>
              <w:marRight w:val="0"/>
              <w:marTop w:val="0"/>
              <w:marBottom w:val="0"/>
              <w:divBdr>
                <w:top w:val="none" w:sz="0" w:space="0" w:color="auto"/>
                <w:left w:val="none" w:sz="0" w:space="0" w:color="auto"/>
                <w:bottom w:val="none" w:sz="0" w:space="0" w:color="auto"/>
                <w:right w:val="none" w:sz="0" w:space="0" w:color="auto"/>
              </w:divBdr>
              <w:divsChild>
                <w:div w:id="346056580">
                  <w:marLeft w:val="-450"/>
                  <w:marRight w:val="0"/>
                  <w:marTop w:val="0"/>
                  <w:marBottom w:val="0"/>
                  <w:divBdr>
                    <w:top w:val="none" w:sz="0" w:space="0" w:color="auto"/>
                    <w:left w:val="none" w:sz="0" w:space="0" w:color="auto"/>
                    <w:bottom w:val="none" w:sz="0" w:space="0" w:color="auto"/>
                    <w:right w:val="none" w:sz="0" w:space="0" w:color="auto"/>
                  </w:divBdr>
                  <w:divsChild>
                    <w:div w:id="1737123200">
                      <w:marLeft w:val="0"/>
                      <w:marRight w:val="0"/>
                      <w:marTop w:val="0"/>
                      <w:marBottom w:val="0"/>
                      <w:divBdr>
                        <w:top w:val="none" w:sz="0" w:space="0" w:color="auto"/>
                        <w:left w:val="none" w:sz="0" w:space="0" w:color="auto"/>
                        <w:bottom w:val="none" w:sz="0" w:space="0" w:color="auto"/>
                        <w:right w:val="single" w:sz="6" w:space="0" w:color="EAEAEA"/>
                      </w:divBdr>
                    </w:div>
                  </w:divsChild>
                </w:div>
                <w:div w:id="502746347">
                  <w:marLeft w:val="-450"/>
                  <w:marRight w:val="0"/>
                  <w:marTop w:val="0"/>
                  <w:marBottom w:val="0"/>
                  <w:divBdr>
                    <w:top w:val="none" w:sz="0" w:space="0" w:color="auto"/>
                    <w:left w:val="none" w:sz="0" w:space="0" w:color="auto"/>
                    <w:bottom w:val="none" w:sz="0" w:space="0" w:color="auto"/>
                    <w:right w:val="none" w:sz="0" w:space="0" w:color="auto"/>
                  </w:divBdr>
                  <w:divsChild>
                    <w:div w:id="197204965">
                      <w:marLeft w:val="0"/>
                      <w:marRight w:val="0"/>
                      <w:marTop w:val="0"/>
                      <w:marBottom w:val="0"/>
                      <w:divBdr>
                        <w:top w:val="none" w:sz="0" w:space="0" w:color="auto"/>
                        <w:left w:val="none" w:sz="0" w:space="0" w:color="auto"/>
                        <w:bottom w:val="none" w:sz="0" w:space="0" w:color="auto"/>
                        <w:right w:val="single" w:sz="6" w:space="0" w:color="EAEAEA"/>
                      </w:divBdr>
                    </w:div>
                  </w:divsChild>
                </w:div>
                <w:div w:id="673842697">
                  <w:marLeft w:val="0"/>
                  <w:marRight w:val="0"/>
                  <w:marTop w:val="0"/>
                  <w:marBottom w:val="0"/>
                  <w:divBdr>
                    <w:top w:val="none" w:sz="0" w:space="0" w:color="auto"/>
                    <w:left w:val="none" w:sz="0" w:space="0" w:color="auto"/>
                    <w:bottom w:val="none" w:sz="0" w:space="0" w:color="auto"/>
                    <w:right w:val="none" w:sz="0" w:space="0" w:color="auto"/>
                  </w:divBdr>
                  <w:divsChild>
                    <w:div w:id="1060784681">
                      <w:marLeft w:val="0"/>
                      <w:marRight w:val="0"/>
                      <w:marTop w:val="0"/>
                      <w:marBottom w:val="0"/>
                      <w:divBdr>
                        <w:top w:val="none" w:sz="0" w:space="0" w:color="auto"/>
                        <w:left w:val="none" w:sz="0" w:space="0" w:color="auto"/>
                        <w:bottom w:val="none" w:sz="0" w:space="0" w:color="auto"/>
                        <w:right w:val="none" w:sz="0" w:space="0" w:color="auto"/>
                      </w:divBdr>
                    </w:div>
                  </w:divsChild>
                </w:div>
                <w:div w:id="988361795">
                  <w:marLeft w:val="-450"/>
                  <w:marRight w:val="0"/>
                  <w:marTop w:val="0"/>
                  <w:marBottom w:val="0"/>
                  <w:divBdr>
                    <w:top w:val="none" w:sz="0" w:space="0" w:color="auto"/>
                    <w:left w:val="none" w:sz="0" w:space="0" w:color="auto"/>
                    <w:bottom w:val="none" w:sz="0" w:space="0" w:color="auto"/>
                    <w:right w:val="none" w:sz="0" w:space="0" w:color="auto"/>
                  </w:divBdr>
                  <w:divsChild>
                    <w:div w:id="158078412">
                      <w:marLeft w:val="0"/>
                      <w:marRight w:val="0"/>
                      <w:marTop w:val="0"/>
                      <w:marBottom w:val="0"/>
                      <w:divBdr>
                        <w:top w:val="none" w:sz="0" w:space="0" w:color="auto"/>
                        <w:left w:val="none" w:sz="0" w:space="0" w:color="auto"/>
                        <w:bottom w:val="none" w:sz="0" w:space="0" w:color="auto"/>
                        <w:right w:val="single" w:sz="6" w:space="0" w:color="EAEAEA"/>
                      </w:divBdr>
                    </w:div>
                  </w:divsChild>
                </w:div>
                <w:div w:id="1310550662">
                  <w:marLeft w:val="0"/>
                  <w:marRight w:val="0"/>
                  <w:marTop w:val="0"/>
                  <w:marBottom w:val="0"/>
                  <w:divBdr>
                    <w:top w:val="none" w:sz="0" w:space="0" w:color="auto"/>
                    <w:left w:val="none" w:sz="0" w:space="0" w:color="auto"/>
                    <w:bottom w:val="none" w:sz="0" w:space="0" w:color="auto"/>
                    <w:right w:val="none" w:sz="0" w:space="0" w:color="auto"/>
                  </w:divBdr>
                  <w:divsChild>
                    <w:div w:id="2110733168">
                      <w:marLeft w:val="0"/>
                      <w:marRight w:val="0"/>
                      <w:marTop w:val="0"/>
                      <w:marBottom w:val="0"/>
                      <w:divBdr>
                        <w:top w:val="none" w:sz="0" w:space="0" w:color="auto"/>
                        <w:left w:val="none" w:sz="0" w:space="0" w:color="auto"/>
                        <w:bottom w:val="none" w:sz="0" w:space="0" w:color="auto"/>
                        <w:right w:val="none" w:sz="0" w:space="0" w:color="auto"/>
                      </w:divBdr>
                    </w:div>
                  </w:divsChild>
                </w:div>
                <w:div w:id="1444958062">
                  <w:marLeft w:val="0"/>
                  <w:marRight w:val="0"/>
                  <w:marTop w:val="0"/>
                  <w:marBottom w:val="0"/>
                  <w:divBdr>
                    <w:top w:val="none" w:sz="0" w:space="0" w:color="auto"/>
                    <w:left w:val="none" w:sz="0" w:space="0" w:color="auto"/>
                    <w:bottom w:val="none" w:sz="0" w:space="0" w:color="auto"/>
                    <w:right w:val="none" w:sz="0" w:space="0" w:color="auto"/>
                  </w:divBdr>
                  <w:divsChild>
                    <w:div w:id="665322882">
                      <w:marLeft w:val="0"/>
                      <w:marRight w:val="0"/>
                      <w:marTop w:val="0"/>
                      <w:marBottom w:val="0"/>
                      <w:divBdr>
                        <w:top w:val="none" w:sz="0" w:space="0" w:color="auto"/>
                        <w:left w:val="none" w:sz="0" w:space="0" w:color="auto"/>
                        <w:bottom w:val="none" w:sz="0" w:space="0" w:color="auto"/>
                        <w:right w:val="none" w:sz="0" w:space="0" w:color="auto"/>
                      </w:divBdr>
                    </w:div>
                  </w:divsChild>
                </w:div>
                <w:div w:id="1570920446">
                  <w:marLeft w:val="0"/>
                  <w:marRight w:val="0"/>
                  <w:marTop w:val="0"/>
                  <w:marBottom w:val="0"/>
                  <w:divBdr>
                    <w:top w:val="none" w:sz="0" w:space="0" w:color="auto"/>
                    <w:left w:val="none" w:sz="0" w:space="0" w:color="auto"/>
                    <w:bottom w:val="none" w:sz="0" w:space="0" w:color="auto"/>
                    <w:right w:val="none" w:sz="0" w:space="0" w:color="auto"/>
                  </w:divBdr>
                  <w:divsChild>
                    <w:div w:id="409234252">
                      <w:marLeft w:val="0"/>
                      <w:marRight w:val="0"/>
                      <w:marTop w:val="0"/>
                      <w:marBottom w:val="0"/>
                      <w:divBdr>
                        <w:top w:val="none" w:sz="0" w:space="0" w:color="auto"/>
                        <w:left w:val="none" w:sz="0" w:space="0" w:color="auto"/>
                        <w:bottom w:val="none" w:sz="0" w:space="0" w:color="auto"/>
                        <w:right w:val="none" w:sz="0" w:space="0" w:color="auto"/>
                      </w:divBdr>
                    </w:div>
                  </w:divsChild>
                </w:div>
                <w:div w:id="1751728251">
                  <w:marLeft w:val="-450"/>
                  <w:marRight w:val="0"/>
                  <w:marTop w:val="0"/>
                  <w:marBottom w:val="0"/>
                  <w:divBdr>
                    <w:top w:val="none" w:sz="0" w:space="0" w:color="auto"/>
                    <w:left w:val="none" w:sz="0" w:space="0" w:color="auto"/>
                    <w:bottom w:val="none" w:sz="0" w:space="0" w:color="auto"/>
                    <w:right w:val="none" w:sz="0" w:space="0" w:color="auto"/>
                  </w:divBdr>
                  <w:divsChild>
                    <w:div w:id="1869561376">
                      <w:marLeft w:val="0"/>
                      <w:marRight w:val="0"/>
                      <w:marTop w:val="0"/>
                      <w:marBottom w:val="0"/>
                      <w:divBdr>
                        <w:top w:val="none" w:sz="0" w:space="0" w:color="auto"/>
                        <w:left w:val="none" w:sz="0" w:space="0" w:color="auto"/>
                        <w:bottom w:val="none" w:sz="0" w:space="0" w:color="auto"/>
                        <w:right w:val="single" w:sz="6" w:space="0" w:color="EAEAEA"/>
                      </w:divBdr>
                    </w:div>
                  </w:divsChild>
                </w:div>
                <w:div w:id="1968271464">
                  <w:marLeft w:val="-450"/>
                  <w:marRight w:val="0"/>
                  <w:marTop w:val="0"/>
                  <w:marBottom w:val="0"/>
                  <w:divBdr>
                    <w:top w:val="none" w:sz="0" w:space="0" w:color="auto"/>
                    <w:left w:val="none" w:sz="0" w:space="0" w:color="auto"/>
                    <w:bottom w:val="none" w:sz="0" w:space="0" w:color="auto"/>
                    <w:right w:val="none" w:sz="0" w:space="0" w:color="auto"/>
                  </w:divBdr>
                  <w:divsChild>
                    <w:div w:id="1040057948">
                      <w:marLeft w:val="0"/>
                      <w:marRight w:val="0"/>
                      <w:marTop w:val="0"/>
                      <w:marBottom w:val="0"/>
                      <w:divBdr>
                        <w:top w:val="none" w:sz="0" w:space="0" w:color="auto"/>
                        <w:left w:val="none" w:sz="0" w:space="0" w:color="auto"/>
                        <w:bottom w:val="none" w:sz="0" w:space="0" w:color="auto"/>
                        <w:right w:val="single" w:sz="6" w:space="0" w:color="EAEAEA"/>
                      </w:divBdr>
                    </w:div>
                  </w:divsChild>
                </w:div>
                <w:div w:id="2049260845">
                  <w:marLeft w:val="0"/>
                  <w:marRight w:val="0"/>
                  <w:marTop w:val="0"/>
                  <w:marBottom w:val="0"/>
                  <w:divBdr>
                    <w:top w:val="none" w:sz="0" w:space="0" w:color="auto"/>
                    <w:left w:val="none" w:sz="0" w:space="0" w:color="auto"/>
                    <w:bottom w:val="none" w:sz="0" w:space="0" w:color="auto"/>
                    <w:right w:val="none" w:sz="0" w:space="0" w:color="auto"/>
                  </w:divBdr>
                  <w:divsChild>
                    <w:div w:id="6127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83422">
      <w:bodyDiv w:val="1"/>
      <w:marLeft w:val="0"/>
      <w:marRight w:val="0"/>
      <w:marTop w:val="0"/>
      <w:marBottom w:val="0"/>
      <w:divBdr>
        <w:top w:val="none" w:sz="0" w:space="0" w:color="auto"/>
        <w:left w:val="none" w:sz="0" w:space="0" w:color="auto"/>
        <w:bottom w:val="none" w:sz="0" w:space="0" w:color="auto"/>
        <w:right w:val="none" w:sz="0" w:space="0" w:color="auto"/>
      </w:divBdr>
      <w:divsChild>
        <w:div w:id="1461538169">
          <w:marLeft w:val="0"/>
          <w:marRight w:val="0"/>
          <w:marTop w:val="166"/>
          <w:marBottom w:val="166"/>
          <w:divBdr>
            <w:top w:val="none" w:sz="0" w:space="0" w:color="auto"/>
            <w:left w:val="none" w:sz="0" w:space="0" w:color="auto"/>
            <w:bottom w:val="none" w:sz="0" w:space="0" w:color="auto"/>
            <w:right w:val="none" w:sz="0" w:space="0" w:color="auto"/>
          </w:divBdr>
          <w:divsChild>
            <w:div w:id="77990084">
              <w:marLeft w:val="0"/>
              <w:marRight w:val="0"/>
              <w:marTop w:val="0"/>
              <w:marBottom w:val="0"/>
              <w:divBdr>
                <w:top w:val="none" w:sz="0" w:space="0" w:color="auto"/>
                <w:left w:val="none" w:sz="0" w:space="0" w:color="auto"/>
                <w:bottom w:val="none" w:sz="0" w:space="0" w:color="auto"/>
                <w:right w:val="none" w:sz="0" w:space="0" w:color="auto"/>
              </w:divBdr>
            </w:div>
          </w:divsChild>
        </w:div>
        <w:div w:id="1628660376">
          <w:marLeft w:val="0"/>
          <w:marRight w:val="0"/>
          <w:marTop w:val="166"/>
          <w:marBottom w:val="166"/>
          <w:divBdr>
            <w:top w:val="none" w:sz="0" w:space="0" w:color="auto"/>
            <w:left w:val="none" w:sz="0" w:space="0" w:color="auto"/>
            <w:bottom w:val="none" w:sz="0" w:space="0" w:color="auto"/>
            <w:right w:val="none" w:sz="0" w:space="0" w:color="auto"/>
          </w:divBdr>
          <w:divsChild>
            <w:div w:id="128985907">
              <w:marLeft w:val="0"/>
              <w:marRight w:val="0"/>
              <w:marTop w:val="0"/>
              <w:marBottom w:val="0"/>
              <w:divBdr>
                <w:top w:val="none" w:sz="0" w:space="0" w:color="auto"/>
                <w:left w:val="none" w:sz="0" w:space="0" w:color="auto"/>
                <w:bottom w:val="none" w:sz="0" w:space="0" w:color="auto"/>
                <w:right w:val="none" w:sz="0" w:space="0" w:color="auto"/>
              </w:divBdr>
            </w:div>
          </w:divsChild>
        </w:div>
        <w:div w:id="2034308728">
          <w:marLeft w:val="0"/>
          <w:marRight w:val="0"/>
          <w:marTop w:val="0"/>
          <w:marBottom w:val="166"/>
          <w:divBdr>
            <w:top w:val="none" w:sz="0" w:space="0" w:color="auto"/>
            <w:left w:val="none" w:sz="0" w:space="0" w:color="auto"/>
            <w:bottom w:val="none" w:sz="0" w:space="0" w:color="auto"/>
            <w:right w:val="none" w:sz="0" w:space="0" w:color="auto"/>
          </w:divBdr>
          <w:divsChild>
            <w:div w:id="1132407444">
              <w:marLeft w:val="0"/>
              <w:marRight w:val="0"/>
              <w:marTop w:val="0"/>
              <w:marBottom w:val="0"/>
              <w:divBdr>
                <w:top w:val="none" w:sz="0" w:space="0" w:color="auto"/>
                <w:left w:val="none" w:sz="0" w:space="0" w:color="auto"/>
                <w:bottom w:val="none" w:sz="0" w:space="0" w:color="auto"/>
                <w:right w:val="none" w:sz="0" w:space="0" w:color="auto"/>
              </w:divBdr>
              <w:divsChild>
                <w:div w:id="978419498">
                  <w:marLeft w:val="0"/>
                  <w:marRight w:val="0"/>
                  <w:marTop w:val="0"/>
                  <w:marBottom w:val="0"/>
                  <w:divBdr>
                    <w:top w:val="none" w:sz="0" w:space="0" w:color="auto"/>
                    <w:left w:val="none" w:sz="0" w:space="0" w:color="auto"/>
                    <w:bottom w:val="none" w:sz="0" w:space="0" w:color="auto"/>
                    <w:right w:val="none" w:sz="0" w:space="0" w:color="auto"/>
                  </w:divBdr>
                  <w:divsChild>
                    <w:div w:id="1279262766">
                      <w:marLeft w:val="0"/>
                      <w:marRight w:val="0"/>
                      <w:marTop w:val="0"/>
                      <w:marBottom w:val="0"/>
                      <w:divBdr>
                        <w:top w:val="none" w:sz="0" w:space="0" w:color="auto"/>
                        <w:left w:val="none" w:sz="0" w:space="0" w:color="auto"/>
                        <w:bottom w:val="none" w:sz="0" w:space="0" w:color="auto"/>
                        <w:right w:val="none" w:sz="0" w:space="0" w:color="auto"/>
                      </w:divBdr>
                    </w:div>
                    <w:div w:id="1473981181">
                      <w:marLeft w:val="240"/>
                      <w:marRight w:val="0"/>
                      <w:marTop w:val="0"/>
                      <w:marBottom w:val="0"/>
                      <w:divBdr>
                        <w:top w:val="none" w:sz="0" w:space="0" w:color="auto"/>
                        <w:left w:val="none" w:sz="0" w:space="0" w:color="auto"/>
                        <w:bottom w:val="none" w:sz="0" w:space="0" w:color="auto"/>
                        <w:right w:val="none" w:sz="0" w:space="0" w:color="auto"/>
                      </w:divBdr>
                      <w:divsChild>
                        <w:div w:id="1785074868">
                          <w:marLeft w:val="0"/>
                          <w:marRight w:val="0"/>
                          <w:marTop w:val="0"/>
                          <w:marBottom w:val="0"/>
                          <w:divBdr>
                            <w:top w:val="none" w:sz="0" w:space="0" w:color="auto"/>
                            <w:left w:val="none" w:sz="0" w:space="0" w:color="auto"/>
                            <w:bottom w:val="none" w:sz="0" w:space="0" w:color="auto"/>
                            <w:right w:val="none" w:sz="0" w:space="0" w:color="auto"/>
                          </w:divBdr>
                        </w:div>
                      </w:divsChild>
                    </w:div>
                    <w:div w:id="2042433823">
                      <w:marLeft w:val="0"/>
                      <w:marRight w:val="0"/>
                      <w:marTop w:val="0"/>
                      <w:marBottom w:val="0"/>
                      <w:divBdr>
                        <w:top w:val="none" w:sz="0" w:space="0" w:color="auto"/>
                        <w:left w:val="none" w:sz="0" w:space="0" w:color="auto"/>
                        <w:bottom w:val="none" w:sz="0" w:space="0" w:color="auto"/>
                        <w:right w:val="none" w:sz="0" w:space="0" w:color="auto"/>
                      </w:divBdr>
                    </w:div>
                  </w:divsChild>
                </w:div>
                <w:div w:id="2011519988">
                  <w:marLeft w:val="0"/>
                  <w:marRight w:val="0"/>
                  <w:marTop w:val="0"/>
                  <w:marBottom w:val="0"/>
                  <w:divBdr>
                    <w:top w:val="none" w:sz="0" w:space="0" w:color="auto"/>
                    <w:left w:val="none" w:sz="0" w:space="0" w:color="auto"/>
                    <w:bottom w:val="none" w:sz="0" w:space="0" w:color="auto"/>
                    <w:right w:val="none" w:sz="0" w:space="0" w:color="auto"/>
                  </w:divBdr>
                  <w:divsChild>
                    <w:div w:id="194272389">
                      <w:marLeft w:val="0"/>
                      <w:marRight w:val="0"/>
                      <w:marTop w:val="0"/>
                      <w:marBottom w:val="0"/>
                      <w:divBdr>
                        <w:top w:val="none" w:sz="0" w:space="0" w:color="auto"/>
                        <w:left w:val="none" w:sz="0" w:space="0" w:color="auto"/>
                        <w:bottom w:val="none" w:sz="0" w:space="0" w:color="auto"/>
                        <w:right w:val="none" w:sz="0" w:space="0" w:color="auto"/>
                      </w:divBdr>
                    </w:div>
                    <w:div w:id="2051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9442">
      <w:bodyDiv w:val="1"/>
      <w:marLeft w:val="0"/>
      <w:marRight w:val="0"/>
      <w:marTop w:val="0"/>
      <w:marBottom w:val="0"/>
      <w:divBdr>
        <w:top w:val="none" w:sz="0" w:space="0" w:color="auto"/>
        <w:left w:val="none" w:sz="0" w:space="0" w:color="auto"/>
        <w:bottom w:val="none" w:sz="0" w:space="0" w:color="auto"/>
        <w:right w:val="none" w:sz="0" w:space="0" w:color="auto"/>
      </w:divBdr>
    </w:div>
    <w:div w:id="1324506730">
      <w:bodyDiv w:val="1"/>
      <w:marLeft w:val="0"/>
      <w:marRight w:val="0"/>
      <w:marTop w:val="0"/>
      <w:marBottom w:val="0"/>
      <w:divBdr>
        <w:top w:val="none" w:sz="0" w:space="0" w:color="auto"/>
        <w:left w:val="none" w:sz="0" w:space="0" w:color="auto"/>
        <w:bottom w:val="none" w:sz="0" w:space="0" w:color="auto"/>
        <w:right w:val="none" w:sz="0" w:space="0" w:color="auto"/>
      </w:divBdr>
      <w:divsChild>
        <w:div w:id="76635271">
          <w:marLeft w:val="0"/>
          <w:marRight w:val="0"/>
          <w:marTop w:val="0"/>
          <w:marBottom w:val="0"/>
          <w:divBdr>
            <w:top w:val="none" w:sz="0" w:space="0" w:color="auto"/>
            <w:left w:val="none" w:sz="0" w:space="0" w:color="auto"/>
            <w:bottom w:val="none" w:sz="0" w:space="0" w:color="auto"/>
            <w:right w:val="none" w:sz="0" w:space="0" w:color="auto"/>
          </w:divBdr>
        </w:div>
        <w:div w:id="1526673377">
          <w:marLeft w:val="0"/>
          <w:marRight w:val="0"/>
          <w:marTop w:val="0"/>
          <w:marBottom w:val="0"/>
          <w:divBdr>
            <w:top w:val="none" w:sz="0" w:space="0" w:color="auto"/>
            <w:left w:val="none" w:sz="0" w:space="0" w:color="auto"/>
            <w:bottom w:val="none" w:sz="0" w:space="0" w:color="auto"/>
            <w:right w:val="none" w:sz="0" w:space="0" w:color="auto"/>
          </w:divBdr>
        </w:div>
      </w:divsChild>
    </w:div>
    <w:div w:id="1337347383">
      <w:bodyDiv w:val="1"/>
      <w:marLeft w:val="0"/>
      <w:marRight w:val="0"/>
      <w:marTop w:val="0"/>
      <w:marBottom w:val="0"/>
      <w:divBdr>
        <w:top w:val="none" w:sz="0" w:space="0" w:color="auto"/>
        <w:left w:val="none" w:sz="0" w:space="0" w:color="auto"/>
        <w:bottom w:val="none" w:sz="0" w:space="0" w:color="auto"/>
        <w:right w:val="none" w:sz="0" w:space="0" w:color="auto"/>
      </w:divBdr>
    </w:div>
    <w:div w:id="1398823296">
      <w:bodyDiv w:val="1"/>
      <w:marLeft w:val="0"/>
      <w:marRight w:val="0"/>
      <w:marTop w:val="0"/>
      <w:marBottom w:val="0"/>
      <w:divBdr>
        <w:top w:val="none" w:sz="0" w:space="0" w:color="auto"/>
        <w:left w:val="none" w:sz="0" w:space="0" w:color="auto"/>
        <w:bottom w:val="none" w:sz="0" w:space="0" w:color="auto"/>
        <w:right w:val="none" w:sz="0" w:space="0" w:color="auto"/>
      </w:divBdr>
    </w:div>
    <w:div w:id="1434742124">
      <w:bodyDiv w:val="1"/>
      <w:marLeft w:val="0"/>
      <w:marRight w:val="0"/>
      <w:marTop w:val="0"/>
      <w:marBottom w:val="0"/>
      <w:divBdr>
        <w:top w:val="none" w:sz="0" w:space="0" w:color="auto"/>
        <w:left w:val="none" w:sz="0" w:space="0" w:color="auto"/>
        <w:bottom w:val="none" w:sz="0" w:space="0" w:color="auto"/>
        <w:right w:val="none" w:sz="0" w:space="0" w:color="auto"/>
      </w:divBdr>
      <w:divsChild>
        <w:div w:id="728378176">
          <w:marLeft w:val="0"/>
          <w:marRight w:val="0"/>
          <w:marTop w:val="0"/>
          <w:marBottom w:val="0"/>
          <w:divBdr>
            <w:top w:val="none" w:sz="0" w:space="0" w:color="auto"/>
            <w:left w:val="none" w:sz="0" w:space="0" w:color="auto"/>
            <w:bottom w:val="none" w:sz="0" w:space="0" w:color="auto"/>
            <w:right w:val="none" w:sz="0" w:space="0" w:color="auto"/>
          </w:divBdr>
          <w:divsChild>
            <w:div w:id="1611084988">
              <w:marLeft w:val="0"/>
              <w:marRight w:val="0"/>
              <w:marTop w:val="0"/>
              <w:marBottom w:val="0"/>
              <w:divBdr>
                <w:top w:val="none" w:sz="0" w:space="0" w:color="auto"/>
                <w:left w:val="none" w:sz="0" w:space="0" w:color="auto"/>
                <w:bottom w:val="none" w:sz="0" w:space="0" w:color="auto"/>
                <w:right w:val="none" w:sz="0" w:space="0" w:color="auto"/>
              </w:divBdr>
            </w:div>
          </w:divsChild>
        </w:div>
        <w:div w:id="969747662">
          <w:marLeft w:val="0"/>
          <w:marRight w:val="0"/>
          <w:marTop w:val="0"/>
          <w:marBottom w:val="0"/>
          <w:divBdr>
            <w:top w:val="none" w:sz="0" w:space="0" w:color="auto"/>
            <w:left w:val="none" w:sz="0" w:space="0" w:color="auto"/>
            <w:bottom w:val="none" w:sz="0" w:space="0" w:color="auto"/>
            <w:right w:val="none" w:sz="0" w:space="0" w:color="auto"/>
          </w:divBdr>
          <w:divsChild>
            <w:div w:id="562644281">
              <w:marLeft w:val="0"/>
              <w:marRight w:val="0"/>
              <w:marTop w:val="0"/>
              <w:marBottom w:val="0"/>
              <w:divBdr>
                <w:top w:val="none" w:sz="0" w:space="0" w:color="auto"/>
                <w:left w:val="none" w:sz="0" w:space="0" w:color="auto"/>
                <w:bottom w:val="none" w:sz="0" w:space="0" w:color="auto"/>
                <w:right w:val="none" w:sz="0" w:space="0" w:color="auto"/>
              </w:divBdr>
              <w:divsChild>
                <w:div w:id="101654704">
                  <w:marLeft w:val="0"/>
                  <w:marRight w:val="0"/>
                  <w:marTop w:val="0"/>
                  <w:marBottom w:val="0"/>
                  <w:divBdr>
                    <w:top w:val="none" w:sz="0" w:space="0" w:color="auto"/>
                    <w:left w:val="none" w:sz="0" w:space="0" w:color="auto"/>
                    <w:bottom w:val="none" w:sz="0" w:space="0" w:color="auto"/>
                    <w:right w:val="none" w:sz="0" w:space="0" w:color="auto"/>
                  </w:divBdr>
                  <w:divsChild>
                    <w:div w:id="227617534">
                      <w:marLeft w:val="0"/>
                      <w:marRight w:val="0"/>
                      <w:marTop w:val="0"/>
                      <w:marBottom w:val="0"/>
                      <w:divBdr>
                        <w:top w:val="none" w:sz="0" w:space="0" w:color="auto"/>
                        <w:left w:val="none" w:sz="0" w:space="0" w:color="auto"/>
                        <w:bottom w:val="none" w:sz="0" w:space="0" w:color="auto"/>
                        <w:right w:val="none" w:sz="0" w:space="0" w:color="auto"/>
                      </w:divBdr>
                    </w:div>
                    <w:div w:id="241647521">
                      <w:marLeft w:val="0"/>
                      <w:marRight w:val="0"/>
                      <w:marTop w:val="0"/>
                      <w:marBottom w:val="0"/>
                      <w:divBdr>
                        <w:top w:val="none" w:sz="0" w:space="0" w:color="auto"/>
                        <w:left w:val="none" w:sz="0" w:space="0" w:color="auto"/>
                        <w:bottom w:val="none" w:sz="0" w:space="0" w:color="auto"/>
                        <w:right w:val="none" w:sz="0" w:space="0" w:color="auto"/>
                      </w:divBdr>
                    </w:div>
                    <w:div w:id="1861972890">
                      <w:marLeft w:val="240"/>
                      <w:marRight w:val="0"/>
                      <w:marTop w:val="0"/>
                      <w:marBottom w:val="0"/>
                      <w:divBdr>
                        <w:top w:val="none" w:sz="0" w:space="0" w:color="auto"/>
                        <w:left w:val="none" w:sz="0" w:space="0" w:color="auto"/>
                        <w:bottom w:val="none" w:sz="0" w:space="0" w:color="auto"/>
                        <w:right w:val="none" w:sz="0" w:space="0" w:color="auto"/>
                      </w:divBdr>
                      <w:divsChild>
                        <w:div w:id="15385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99585">
                  <w:marLeft w:val="0"/>
                  <w:marRight w:val="0"/>
                  <w:marTop w:val="0"/>
                  <w:marBottom w:val="0"/>
                  <w:divBdr>
                    <w:top w:val="none" w:sz="0" w:space="0" w:color="auto"/>
                    <w:left w:val="none" w:sz="0" w:space="0" w:color="auto"/>
                    <w:bottom w:val="none" w:sz="0" w:space="0" w:color="auto"/>
                    <w:right w:val="none" w:sz="0" w:space="0" w:color="auto"/>
                  </w:divBdr>
                  <w:divsChild>
                    <w:div w:id="2130971316">
                      <w:marLeft w:val="0"/>
                      <w:marRight w:val="0"/>
                      <w:marTop w:val="0"/>
                      <w:marBottom w:val="0"/>
                      <w:divBdr>
                        <w:top w:val="none" w:sz="0" w:space="0" w:color="auto"/>
                        <w:left w:val="none" w:sz="0" w:space="0" w:color="auto"/>
                        <w:bottom w:val="none" w:sz="0" w:space="0" w:color="auto"/>
                        <w:right w:val="none" w:sz="0" w:space="0" w:color="auto"/>
                      </w:divBdr>
                      <w:divsChild>
                        <w:div w:id="280457944">
                          <w:marLeft w:val="0"/>
                          <w:marRight w:val="0"/>
                          <w:marTop w:val="0"/>
                          <w:marBottom w:val="0"/>
                          <w:divBdr>
                            <w:top w:val="none" w:sz="0" w:space="0" w:color="auto"/>
                            <w:left w:val="none" w:sz="0" w:space="0" w:color="auto"/>
                            <w:bottom w:val="none" w:sz="0" w:space="0" w:color="auto"/>
                            <w:right w:val="none" w:sz="0" w:space="0" w:color="auto"/>
                          </w:divBdr>
                        </w:div>
                        <w:div w:id="19120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56037">
      <w:bodyDiv w:val="1"/>
      <w:marLeft w:val="0"/>
      <w:marRight w:val="0"/>
      <w:marTop w:val="0"/>
      <w:marBottom w:val="0"/>
      <w:divBdr>
        <w:top w:val="none" w:sz="0" w:space="0" w:color="auto"/>
        <w:left w:val="none" w:sz="0" w:space="0" w:color="auto"/>
        <w:bottom w:val="none" w:sz="0" w:space="0" w:color="auto"/>
        <w:right w:val="none" w:sz="0" w:space="0" w:color="auto"/>
      </w:divBdr>
    </w:div>
    <w:div w:id="1494493912">
      <w:bodyDiv w:val="1"/>
      <w:marLeft w:val="0"/>
      <w:marRight w:val="0"/>
      <w:marTop w:val="0"/>
      <w:marBottom w:val="0"/>
      <w:divBdr>
        <w:top w:val="none" w:sz="0" w:space="0" w:color="auto"/>
        <w:left w:val="none" w:sz="0" w:space="0" w:color="auto"/>
        <w:bottom w:val="none" w:sz="0" w:space="0" w:color="auto"/>
        <w:right w:val="none" w:sz="0" w:space="0" w:color="auto"/>
      </w:divBdr>
      <w:divsChild>
        <w:div w:id="502670932">
          <w:marLeft w:val="0"/>
          <w:marRight w:val="0"/>
          <w:marTop w:val="0"/>
          <w:marBottom w:val="166"/>
          <w:divBdr>
            <w:top w:val="none" w:sz="0" w:space="0" w:color="auto"/>
            <w:left w:val="none" w:sz="0" w:space="0" w:color="auto"/>
            <w:bottom w:val="none" w:sz="0" w:space="0" w:color="auto"/>
            <w:right w:val="none" w:sz="0" w:space="0" w:color="auto"/>
          </w:divBdr>
          <w:divsChild>
            <w:div w:id="214583729">
              <w:marLeft w:val="0"/>
              <w:marRight w:val="0"/>
              <w:marTop w:val="0"/>
              <w:marBottom w:val="0"/>
              <w:divBdr>
                <w:top w:val="none" w:sz="0" w:space="0" w:color="auto"/>
                <w:left w:val="none" w:sz="0" w:space="0" w:color="auto"/>
                <w:bottom w:val="none" w:sz="0" w:space="0" w:color="auto"/>
                <w:right w:val="none" w:sz="0" w:space="0" w:color="auto"/>
              </w:divBdr>
              <w:divsChild>
                <w:div w:id="1335034940">
                  <w:marLeft w:val="0"/>
                  <w:marRight w:val="0"/>
                  <w:marTop w:val="0"/>
                  <w:marBottom w:val="0"/>
                  <w:divBdr>
                    <w:top w:val="none" w:sz="0" w:space="0" w:color="auto"/>
                    <w:left w:val="none" w:sz="0" w:space="0" w:color="auto"/>
                    <w:bottom w:val="none" w:sz="0" w:space="0" w:color="auto"/>
                    <w:right w:val="none" w:sz="0" w:space="0" w:color="auto"/>
                  </w:divBdr>
                  <w:divsChild>
                    <w:div w:id="852383402">
                      <w:marLeft w:val="0"/>
                      <w:marRight w:val="0"/>
                      <w:marTop w:val="0"/>
                      <w:marBottom w:val="0"/>
                      <w:divBdr>
                        <w:top w:val="none" w:sz="0" w:space="0" w:color="auto"/>
                        <w:left w:val="none" w:sz="0" w:space="0" w:color="auto"/>
                        <w:bottom w:val="none" w:sz="0" w:space="0" w:color="auto"/>
                        <w:right w:val="none" w:sz="0" w:space="0" w:color="auto"/>
                      </w:divBdr>
                    </w:div>
                    <w:div w:id="1656107567">
                      <w:marLeft w:val="0"/>
                      <w:marRight w:val="0"/>
                      <w:marTop w:val="0"/>
                      <w:marBottom w:val="0"/>
                      <w:divBdr>
                        <w:top w:val="none" w:sz="0" w:space="0" w:color="auto"/>
                        <w:left w:val="none" w:sz="0" w:space="0" w:color="auto"/>
                        <w:bottom w:val="none" w:sz="0" w:space="0" w:color="auto"/>
                        <w:right w:val="none" w:sz="0" w:space="0" w:color="auto"/>
                      </w:divBdr>
                    </w:div>
                  </w:divsChild>
                </w:div>
                <w:div w:id="1400514147">
                  <w:marLeft w:val="0"/>
                  <w:marRight w:val="0"/>
                  <w:marTop w:val="0"/>
                  <w:marBottom w:val="0"/>
                  <w:divBdr>
                    <w:top w:val="none" w:sz="0" w:space="0" w:color="auto"/>
                    <w:left w:val="none" w:sz="0" w:space="0" w:color="auto"/>
                    <w:bottom w:val="none" w:sz="0" w:space="0" w:color="auto"/>
                    <w:right w:val="none" w:sz="0" w:space="0" w:color="auto"/>
                  </w:divBdr>
                  <w:divsChild>
                    <w:div w:id="326130686">
                      <w:marLeft w:val="0"/>
                      <w:marRight w:val="0"/>
                      <w:marTop w:val="0"/>
                      <w:marBottom w:val="0"/>
                      <w:divBdr>
                        <w:top w:val="none" w:sz="0" w:space="0" w:color="auto"/>
                        <w:left w:val="none" w:sz="0" w:space="0" w:color="auto"/>
                        <w:bottom w:val="none" w:sz="0" w:space="0" w:color="auto"/>
                        <w:right w:val="none" w:sz="0" w:space="0" w:color="auto"/>
                      </w:divBdr>
                    </w:div>
                    <w:div w:id="600995360">
                      <w:marLeft w:val="240"/>
                      <w:marRight w:val="0"/>
                      <w:marTop w:val="0"/>
                      <w:marBottom w:val="0"/>
                      <w:divBdr>
                        <w:top w:val="none" w:sz="0" w:space="0" w:color="auto"/>
                        <w:left w:val="none" w:sz="0" w:space="0" w:color="auto"/>
                        <w:bottom w:val="none" w:sz="0" w:space="0" w:color="auto"/>
                        <w:right w:val="none" w:sz="0" w:space="0" w:color="auto"/>
                      </w:divBdr>
                      <w:divsChild>
                        <w:div w:id="966394534">
                          <w:marLeft w:val="0"/>
                          <w:marRight w:val="0"/>
                          <w:marTop w:val="0"/>
                          <w:marBottom w:val="0"/>
                          <w:divBdr>
                            <w:top w:val="none" w:sz="0" w:space="0" w:color="auto"/>
                            <w:left w:val="none" w:sz="0" w:space="0" w:color="auto"/>
                            <w:bottom w:val="none" w:sz="0" w:space="0" w:color="auto"/>
                            <w:right w:val="none" w:sz="0" w:space="0" w:color="auto"/>
                          </w:divBdr>
                        </w:div>
                      </w:divsChild>
                    </w:div>
                    <w:div w:id="18131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48727">
          <w:marLeft w:val="0"/>
          <w:marRight w:val="0"/>
          <w:marTop w:val="166"/>
          <w:marBottom w:val="166"/>
          <w:divBdr>
            <w:top w:val="none" w:sz="0" w:space="0" w:color="auto"/>
            <w:left w:val="none" w:sz="0" w:space="0" w:color="auto"/>
            <w:bottom w:val="none" w:sz="0" w:space="0" w:color="auto"/>
            <w:right w:val="none" w:sz="0" w:space="0" w:color="auto"/>
          </w:divBdr>
          <w:divsChild>
            <w:div w:id="2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55">
      <w:bodyDiv w:val="1"/>
      <w:marLeft w:val="0"/>
      <w:marRight w:val="0"/>
      <w:marTop w:val="0"/>
      <w:marBottom w:val="0"/>
      <w:divBdr>
        <w:top w:val="none" w:sz="0" w:space="0" w:color="auto"/>
        <w:left w:val="none" w:sz="0" w:space="0" w:color="auto"/>
        <w:bottom w:val="none" w:sz="0" w:space="0" w:color="auto"/>
        <w:right w:val="none" w:sz="0" w:space="0" w:color="auto"/>
      </w:divBdr>
      <w:divsChild>
        <w:div w:id="1286275445">
          <w:marLeft w:val="540"/>
          <w:marRight w:val="0"/>
          <w:marTop w:val="0"/>
          <w:marBottom w:val="0"/>
          <w:divBdr>
            <w:top w:val="none" w:sz="0" w:space="0" w:color="auto"/>
            <w:left w:val="none" w:sz="0" w:space="0" w:color="auto"/>
            <w:bottom w:val="none" w:sz="0" w:space="0" w:color="auto"/>
            <w:right w:val="none" w:sz="0" w:space="0" w:color="auto"/>
          </w:divBdr>
          <w:divsChild>
            <w:div w:id="1289507888">
              <w:marLeft w:val="0"/>
              <w:marRight w:val="0"/>
              <w:marTop w:val="0"/>
              <w:marBottom w:val="0"/>
              <w:divBdr>
                <w:top w:val="none" w:sz="0" w:space="0" w:color="auto"/>
                <w:left w:val="none" w:sz="0" w:space="0" w:color="auto"/>
                <w:bottom w:val="none" w:sz="0" w:space="0" w:color="auto"/>
                <w:right w:val="none" w:sz="0" w:space="0" w:color="auto"/>
              </w:divBdr>
              <w:divsChild>
                <w:div w:id="552160040">
                  <w:marLeft w:val="0"/>
                  <w:marRight w:val="0"/>
                  <w:marTop w:val="0"/>
                  <w:marBottom w:val="0"/>
                  <w:divBdr>
                    <w:top w:val="single" w:sz="6" w:space="0" w:color="D5D5D5"/>
                    <w:left w:val="single" w:sz="6" w:space="0" w:color="D5D5D5"/>
                    <w:bottom w:val="single" w:sz="6" w:space="0" w:color="D5D5D5"/>
                    <w:right w:val="single" w:sz="6" w:space="0" w:color="D5D5D5"/>
                  </w:divBdr>
                  <w:divsChild>
                    <w:div w:id="227617682">
                      <w:marLeft w:val="0"/>
                      <w:marRight w:val="0"/>
                      <w:marTop w:val="0"/>
                      <w:marBottom w:val="0"/>
                      <w:divBdr>
                        <w:top w:val="none" w:sz="0" w:space="0" w:color="auto"/>
                        <w:left w:val="none" w:sz="0" w:space="0" w:color="auto"/>
                        <w:bottom w:val="none" w:sz="0" w:space="0" w:color="auto"/>
                        <w:right w:val="none" w:sz="0" w:space="0" w:color="auto"/>
                      </w:divBdr>
                      <w:divsChild>
                        <w:div w:id="14850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97604">
          <w:marLeft w:val="540"/>
          <w:marRight w:val="0"/>
          <w:marTop w:val="0"/>
          <w:marBottom w:val="0"/>
          <w:divBdr>
            <w:top w:val="none" w:sz="0" w:space="0" w:color="auto"/>
            <w:left w:val="none" w:sz="0" w:space="0" w:color="auto"/>
            <w:bottom w:val="none" w:sz="0" w:space="0" w:color="auto"/>
            <w:right w:val="none" w:sz="0" w:space="0" w:color="auto"/>
          </w:divBdr>
          <w:divsChild>
            <w:div w:id="1953631805">
              <w:marLeft w:val="0"/>
              <w:marRight w:val="0"/>
              <w:marTop w:val="0"/>
              <w:marBottom w:val="0"/>
              <w:divBdr>
                <w:top w:val="none" w:sz="0" w:space="0" w:color="auto"/>
                <w:left w:val="none" w:sz="0" w:space="0" w:color="auto"/>
                <w:bottom w:val="none" w:sz="0" w:space="0" w:color="auto"/>
                <w:right w:val="none" w:sz="0" w:space="0" w:color="auto"/>
              </w:divBdr>
              <w:divsChild>
                <w:div w:id="331219884">
                  <w:marLeft w:val="0"/>
                  <w:marRight w:val="0"/>
                  <w:marTop w:val="0"/>
                  <w:marBottom w:val="0"/>
                  <w:divBdr>
                    <w:top w:val="single" w:sz="6" w:space="0" w:color="D5D5D5"/>
                    <w:left w:val="single" w:sz="6" w:space="0" w:color="D5D5D5"/>
                    <w:bottom w:val="single" w:sz="6" w:space="0" w:color="D5D5D5"/>
                    <w:right w:val="single" w:sz="6" w:space="0" w:color="D5D5D5"/>
                  </w:divBdr>
                  <w:divsChild>
                    <w:div w:id="2088188199">
                      <w:marLeft w:val="0"/>
                      <w:marRight w:val="0"/>
                      <w:marTop w:val="0"/>
                      <w:marBottom w:val="0"/>
                      <w:divBdr>
                        <w:top w:val="none" w:sz="0" w:space="0" w:color="auto"/>
                        <w:left w:val="none" w:sz="0" w:space="0" w:color="auto"/>
                        <w:bottom w:val="none" w:sz="0" w:space="0" w:color="auto"/>
                        <w:right w:val="none" w:sz="0" w:space="0" w:color="auto"/>
                      </w:divBdr>
                      <w:divsChild>
                        <w:div w:id="19854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46875">
      <w:bodyDiv w:val="1"/>
      <w:marLeft w:val="0"/>
      <w:marRight w:val="0"/>
      <w:marTop w:val="0"/>
      <w:marBottom w:val="0"/>
      <w:divBdr>
        <w:top w:val="none" w:sz="0" w:space="0" w:color="auto"/>
        <w:left w:val="none" w:sz="0" w:space="0" w:color="auto"/>
        <w:bottom w:val="none" w:sz="0" w:space="0" w:color="auto"/>
        <w:right w:val="none" w:sz="0" w:space="0" w:color="auto"/>
      </w:divBdr>
      <w:divsChild>
        <w:div w:id="636226996">
          <w:marLeft w:val="0"/>
          <w:marRight w:val="0"/>
          <w:marTop w:val="0"/>
          <w:marBottom w:val="0"/>
          <w:divBdr>
            <w:top w:val="none" w:sz="0" w:space="0" w:color="auto"/>
            <w:left w:val="none" w:sz="0" w:space="0" w:color="auto"/>
            <w:bottom w:val="none" w:sz="0" w:space="0" w:color="auto"/>
            <w:right w:val="none" w:sz="0" w:space="0" w:color="auto"/>
          </w:divBdr>
        </w:div>
        <w:div w:id="1343582459">
          <w:marLeft w:val="0"/>
          <w:marRight w:val="0"/>
          <w:marTop w:val="0"/>
          <w:marBottom w:val="0"/>
          <w:divBdr>
            <w:top w:val="none" w:sz="0" w:space="0" w:color="auto"/>
            <w:left w:val="none" w:sz="0" w:space="0" w:color="auto"/>
            <w:bottom w:val="none" w:sz="0" w:space="0" w:color="auto"/>
            <w:right w:val="none" w:sz="0" w:space="0" w:color="auto"/>
          </w:divBdr>
        </w:div>
        <w:div w:id="1997608110">
          <w:marLeft w:val="0"/>
          <w:marRight w:val="0"/>
          <w:marTop w:val="0"/>
          <w:marBottom w:val="0"/>
          <w:divBdr>
            <w:top w:val="none" w:sz="0" w:space="0" w:color="auto"/>
            <w:left w:val="none" w:sz="0" w:space="0" w:color="auto"/>
            <w:bottom w:val="none" w:sz="0" w:space="0" w:color="auto"/>
            <w:right w:val="none" w:sz="0" w:space="0" w:color="auto"/>
          </w:divBdr>
        </w:div>
      </w:divsChild>
    </w:div>
    <w:div w:id="1618684794">
      <w:bodyDiv w:val="1"/>
      <w:marLeft w:val="0"/>
      <w:marRight w:val="0"/>
      <w:marTop w:val="0"/>
      <w:marBottom w:val="0"/>
      <w:divBdr>
        <w:top w:val="none" w:sz="0" w:space="0" w:color="auto"/>
        <w:left w:val="none" w:sz="0" w:space="0" w:color="auto"/>
        <w:bottom w:val="none" w:sz="0" w:space="0" w:color="auto"/>
        <w:right w:val="none" w:sz="0" w:space="0" w:color="auto"/>
      </w:divBdr>
      <w:divsChild>
        <w:div w:id="538008401">
          <w:marLeft w:val="0"/>
          <w:marRight w:val="0"/>
          <w:marTop w:val="15"/>
          <w:marBottom w:val="0"/>
          <w:divBdr>
            <w:top w:val="none" w:sz="0" w:space="0" w:color="auto"/>
            <w:left w:val="none" w:sz="0" w:space="0" w:color="auto"/>
            <w:bottom w:val="none" w:sz="0" w:space="0" w:color="auto"/>
            <w:right w:val="none" w:sz="0" w:space="0" w:color="auto"/>
          </w:divBdr>
          <w:divsChild>
            <w:div w:id="1364482972">
              <w:marLeft w:val="0"/>
              <w:marRight w:val="0"/>
              <w:marTop w:val="0"/>
              <w:marBottom w:val="0"/>
              <w:divBdr>
                <w:top w:val="none" w:sz="0" w:space="0" w:color="auto"/>
                <w:left w:val="none" w:sz="0" w:space="0" w:color="auto"/>
                <w:bottom w:val="none" w:sz="0" w:space="0" w:color="auto"/>
                <w:right w:val="none" w:sz="0" w:space="0" w:color="auto"/>
              </w:divBdr>
              <w:divsChild>
                <w:div w:id="8222305">
                  <w:marLeft w:val="0"/>
                  <w:marRight w:val="0"/>
                  <w:marTop w:val="0"/>
                  <w:marBottom w:val="0"/>
                  <w:divBdr>
                    <w:top w:val="none" w:sz="0" w:space="0" w:color="auto"/>
                    <w:left w:val="none" w:sz="0" w:space="0" w:color="auto"/>
                    <w:bottom w:val="none" w:sz="0" w:space="0" w:color="auto"/>
                    <w:right w:val="none" w:sz="0" w:space="0" w:color="auto"/>
                  </w:divBdr>
                </w:div>
                <w:div w:id="98188351">
                  <w:marLeft w:val="0"/>
                  <w:marRight w:val="0"/>
                  <w:marTop w:val="0"/>
                  <w:marBottom w:val="0"/>
                  <w:divBdr>
                    <w:top w:val="none" w:sz="0" w:space="0" w:color="auto"/>
                    <w:left w:val="none" w:sz="0" w:space="0" w:color="auto"/>
                    <w:bottom w:val="none" w:sz="0" w:space="0" w:color="auto"/>
                    <w:right w:val="none" w:sz="0" w:space="0" w:color="auto"/>
                  </w:divBdr>
                </w:div>
                <w:div w:id="98839527">
                  <w:marLeft w:val="0"/>
                  <w:marRight w:val="0"/>
                  <w:marTop w:val="0"/>
                  <w:marBottom w:val="0"/>
                  <w:divBdr>
                    <w:top w:val="none" w:sz="0" w:space="0" w:color="auto"/>
                    <w:left w:val="none" w:sz="0" w:space="0" w:color="auto"/>
                    <w:bottom w:val="none" w:sz="0" w:space="0" w:color="auto"/>
                    <w:right w:val="none" w:sz="0" w:space="0" w:color="auto"/>
                  </w:divBdr>
                </w:div>
                <w:div w:id="170029363">
                  <w:marLeft w:val="0"/>
                  <w:marRight w:val="0"/>
                  <w:marTop w:val="0"/>
                  <w:marBottom w:val="0"/>
                  <w:divBdr>
                    <w:top w:val="none" w:sz="0" w:space="0" w:color="auto"/>
                    <w:left w:val="none" w:sz="0" w:space="0" w:color="auto"/>
                    <w:bottom w:val="none" w:sz="0" w:space="0" w:color="auto"/>
                    <w:right w:val="none" w:sz="0" w:space="0" w:color="auto"/>
                  </w:divBdr>
                </w:div>
                <w:div w:id="265430630">
                  <w:marLeft w:val="0"/>
                  <w:marRight w:val="0"/>
                  <w:marTop w:val="0"/>
                  <w:marBottom w:val="0"/>
                  <w:divBdr>
                    <w:top w:val="none" w:sz="0" w:space="0" w:color="auto"/>
                    <w:left w:val="none" w:sz="0" w:space="0" w:color="auto"/>
                    <w:bottom w:val="none" w:sz="0" w:space="0" w:color="auto"/>
                    <w:right w:val="none" w:sz="0" w:space="0" w:color="auto"/>
                  </w:divBdr>
                </w:div>
                <w:div w:id="293340110">
                  <w:marLeft w:val="0"/>
                  <w:marRight w:val="0"/>
                  <w:marTop w:val="0"/>
                  <w:marBottom w:val="0"/>
                  <w:divBdr>
                    <w:top w:val="none" w:sz="0" w:space="0" w:color="auto"/>
                    <w:left w:val="none" w:sz="0" w:space="0" w:color="auto"/>
                    <w:bottom w:val="none" w:sz="0" w:space="0" w:color="auto"/>
                    <w:right w:val="none" w:sz="0" w:space="0" w:color="auto"/>
                  </w:divBdr>
                </w:div>
                <w:div w:id="414937349">
                  <w:marLeft w:val="0"/>
                  <w:marRight w:val="0"/>
                  <w:marTop w:val="0"/>
                  <w:marBottom w:val="0"/>
                  <w:divBdr>
                    <w:top w:val="none" w:sz="0" w:space="0" w:color="auto"/>
                    <w:left w:val="none" w:sz="0" w:space="0" w:color="auto"/>
                    <w:bottom w:val="none" w:sz="0" w:space="0" w:color="auto"/>
                    <w:right w:val="none" w:sz="0" w:space="0" w:color="auto"/>
                  </w:divBdr>
                </w:div>
                <w:div w:id="444227730">
                  <w:marLeft w:val="0"/>
                  <w:marRight w:val="0"/>
                  <w:marTop w:val="0"/>
                  <w:marBottom w:val="0"/>
                  <w:divBdr>
                    <w:top w:val="none" w:sz="0" w:space="0" w:color="auto"/>
                    <w:left w:val="none" w:sz="0" w:space="0" w:color="auto"/>
                    <w:bottom w:val="none" w:sz="0" w:space="0" w:color="auto"/>
                    <w:right w:val="none" w:sz="0" w:space="0" w:color="auto"/>
                  </w:divBdr>
                </w:div>
                <w:div w:id="445277205">
                  <w:marLeft w:val="0"/>
                  <w:marRight w:val="0"/>
                  <w:marTop w:val="0"/>
                  <w:marBottom w:val="0"/>
                  <w:divBdr>
                    <w:top w:val="none" w:sz="0" w:space="0" w:color="auto"/>
                    <w:left w:val="none" w:sz="0" w:space="0" w:color="auto"/>
                    <w:bottom w:val="none" w:sz="0" w:space="0" w:color="auto"/>
                    <w:right w:val="none" w:sz="0" w:space="0" w:color="auto"/>
                  </w:divBdr>
                </w:div>
                <w:div w:id="466048557">
                  <w:marLeft w:val="0"/>
                  <w:marRight w:val="0"/>
                  <w:marTop w:val="0"/>
                  <w:marBottom w:val="0"/>
                  <w:divBdr>
                    <w:top w:val="none" w:sz="0" w:space="0" w:color="auto"/>
                    <w:left w:val="none" w:sz="0" w:space="0" w:color="auto"/>
                    <w:bottom w:val="none" w:sz="0" w:space="0" w:color="auto"/>
                    <w:right w:val="none" w:sz="0" w:space="0" w:color="auto"/>
                  </w:divBdr>
                </w:div>
                <w:div w:id="525169927">
                  <w:marLeft w:val="0"/>
                  <w:marRight w:val="0"/>
                  <w:marTop w:val="0"/>
                  <w:marBottom w:val="0"/>
                  <w:divBdr>
                    <w:top w:val="none" w:sz="0" w:space="0" w:color="auto"/>
                    <w:left w:val="none" w:sz="0" w:space="0" w:color="auto"/>
                    <w:bottom w:val="none" w:sz="0" w:space="0" w:color="auto"/>
                    <w:right w:val="none" w:sz="0" w:space="0" w:color="auto"/>
                  </w:divBdr>
                </w:div>
                <w:div w:id="537932309">
                  <w:marLeft w:val="0"/>
                  <w:marRight w:val="0"/>
                  <w:marTop w:val="0"/>
                  <w:marBottom w:val="0"/>
                  <w:divBdr>
                    <w:top w:val="none" w:sz="0" w:space="0" w:color="auto"/>
                    <w:left w:val="none" w:sz="0" w:space="0" w:color="auto"/>
                    <w:bottom w:val="none" w:sz="0" w:space="0" w:color="auto"/>
                    <w:right w:val="none" w:sz="0" w:space="0" w:color="auto"/>
                  </w:divBdr>
                </w:div>
                <w:div w:id="551844027">
                  <w:marLeft w:val="0"/>
                  <w:marRight w:val="0"/>
                  <w:marTop w:val="0"/>
                  <w:marBottom w:val="0"/>
                  <w:divBdr>
                    <w:top w:val="none" w:sz="0" w:space="0" w:color="auto"/>
                    <w:left w:val="none" w:sz="0" w:space="0" w:color="auto"/>
                    <w:bottom w:val="none" w:sz="0" w:space="0" w:color="auto"/>
                    <w:right w:val="none" w:sz="0" w:space="0" w:color="auto"/>
                  </w:divBdr>
                </w:div>
                <w:div w:id="563224659">
                  <w:marLeft w:val="0"/>
                  <w:marRight w:val="0"/>
                  <w:marTop w:val="0"/>
                  <w:marBottom w:val="0"/>
                  <w:divBdr>
                    <w:top w:val="none" w:sz="0" w:space="0" w:color="auto"/>
                    <w:left w:val="none" w:sz="0" w:space="0" w:color="auto"/>
                    <w:bottom w:val="none" w:sz="0" w:space="0" w:color="auto"/>
                    <w:right w:val="none" w:sz="0" w:space="0" w:color="auto"/>
                  </w:divBdr>
                </w:div>
                <w:div w:id="592320589">
                  <w:marLeft w:val="0"/>
                  <w:marRight w:val="0"/>
                  <w:marTop w:val="0"/>
                  <w:marBottom w:val="0"/>
                  <w:divBdr>
                    <w:top w:val="none" w:sz="0" w:space="0" w:color="auto"/>
                    <w:left w:val="none" w:sz="0" w:space="0" w:color="auto"/>
                    <w:bottom w:val="none" w:sz="0" w:space="0" w:color="auto"/>
                    <w:right w:val="none" w:sz="0" w:space="0" w:color="auto"/>
                  </w:divBdr>
                </w:div>
                <w:div w:id="627274145">
                  <w:marLeft w:val="0"/>
                  <w:marRight w:val="0"/>
                  <w:marTop w:val="0"/>
                  <w:marBottom w:val="0"/>
                  <w:divBdr>
                    <w:top w:val="none" w:sz="0" w:space="0" w:color="auto"/>
                    <w:left w:val="none" w:sz="0" w:space="0" w:color="auto"/>
                    <w:bottom w:val="none" w:sz="0" w:space="0" w:color="auto"/>
                    <w:right w:val="none" w:sz="0" w:space="0" w:color="auto"/>
                  </w:divBdr>
                </w:div>
                <w:div w:id="631864472">
                  <w:marLeft w:val="0"/>
                  <w:marRight w:val="0"/>
                  <w:marTop w:val="0"/>
                  <w:marBottom w:val="0"/>
                  <w:divBdr>
                    <w:top w:val="none" w:sz="0" w:space="0" w:color="auto"/>
                    <w:left w:val="none" w:sz="0" w:space="0" w:color="auto"/>
                    <w:bottom w:val="none" w:sz="0" w:space="0" w:color="auto"/>
                    <w:right w:val="none" w:sz="0" w:space="0" w:color="auto"/>
                  </w:divBdr>
                </w:div>
                <w:div w:id="654920979">
                  <w:marLeft w:val="0"/>
                  <w:marRight w:val="0"/>
                  <w:marTop w:val="0"/>
                  <w:marBottom w:val="0"/>
                  <w:divBdr>
                    <w:top w:val="none" w:sz="0" w:space="0" w:color="auto"/>
                    <w:left w:val="none" w:sz="0" w:space="0" w:color="auto"/>
                    <w:bottom w:val="none" w:sz="0" w:space="0" w:color="auto"/>
                    <w:right w:val="none" w:sz="0" w:space="0" w:color="auto"/>
                  </w:divBdr>
                </w:div>
                <w:div w:id="663322118">
                  <w:marLeft w:val="0"/>
                  <w:marRight w:val="0"/>
                  <w:marTop w:val="0"/>
                  <w:marBottom w:val="0"/>
                  <w:divBdr>
                    <w:top w:val="none" w:sz="0" w:space="0" w:color="auto"/>
                    <w:left w:val="none" w:sz="0" w:space="0" w:color="auto"/>
                    <w:bottom w:val="none" w:sz="0" w:space="0" w:color="auto"/>
                    <w:right w:val="none" w:sz="0" w:space="0" w:color="auto"/>
                  </w:divBdr>
                </w:div>
                <w:div w:id="676345582">
                  <w:marLeft w:val="0"/>
                  <w:marRight w:val="0"/>
                  <w:marTop w:val="0"/>
                  <w:marBottom w:val="0"/>
                  <w:divBdr>
                    <w:top w:val="none" w:sz="0" w:space="0" w:color="auto"/>
                    <w:left w:val="none" w:sz="0" w:space="0" w:color="auto"/>
                    <w:bottom w:val="none" w:sz="0" w:space="0" w:color="auto"/>
                    <w:right w:val="none" w:sz="0" w:space="0" w:color="auto"/>
                  </w:divBdr>
                </w:div>
                <w:div w:id="710224288">
                  <w:marLeft w:val="0"/>
                  <w:marRight w:val="0"/>
                  <w:marTop w:val="0"/>
                  <w:marBottom w:val="0"/>
                  <w:divBdr>
                    <w:top w:val="none" w:sz="0" w:space="0" w:color="auto"/>
                    <w:left w:val="none" w:sz="0" w:space="0" w:color="auto"/>
                    <w:bottom w:val="none" w:sz="0" w:space="0" w:color="auto"/>
                    <w:right w:val="none" w:sz="0" w:space="0" w:color="auto"/>
                  </w:divBdr>
                </w:div>
                <w:div w:id="712191861">
                  <w:marLeft w:val="0"/>
                  <w:marRight w:val="0"/>
                  <w:marTop w:val="0"/>
                  <w:marBottom w:val="0"/>
                  <w:divBdr>
                    <w:top w:val="none" w:sz="0" w:space="0" w:color="auto"/>
                    <w:left w:val="none" w:sz="0" w:space="0" w:color="auto"/>
                    <w:bottom w:val="none" w:sz="0" w:space="0" w:color="auto"/>
                    <w:right w:val="none" w:sz="0" w:space="0" w:color="auto"/>
                  </w:divBdr>
                </w:div>
                <w:div w:id="832380842">
                  <w:marLeft w:val="0"/>
                  <w:marRight w:val="0"/>
                  <w:marTop w:val="0"/>
                  <w:marBottom w:val="0"/>
                  <w:divBdr>
                    <w:top w:val="none" w:sz="0" w:space="0" w:color="auto"/>
                    <w:left w:val="none" w:sz="0" w:space="0" w:color="auto"/>
                    <w:bottom w:val="none" w:sz="0" w:space="0" w:color="auto"/>
                    <w:right w:val="none" w:sz="0" w:space="0" w:color="auto"/>
                  </w:divBdr>
                </w:div>
                <w:div w:id="867721715">
                  <w:marLeft w:val="0"/>
                  <w:marRight w:val="0"/>
                  <w:marTop w:val="0"/>
                  <w:marBottom w:val="0"/>
                  <w:divBdr>
                    <w:top w:val="none" w:sz="0" w:space="0" w:color="auto"/>
                    <w:left w:val="none" w:sz="0" w:space="0" w:color="auto"/>
                    <w:bottom w:val="none" w:sz="0" w:space="0" w:color="auto"/>
                    <w:right w:val="none" w:sz="0" w:space="0" w:color="auto"/>
                  </w:divBdr>
                </w:div>
                <w:div w:id="888567401">
                  <w:marLeft w:val="0"/>
                  <w:marRight w:val="0"/>
                  <w:marTop w:val="0"/>
                  <w:marBottom w:val="0"/>
                  <w:divBdr>
                    <w:top w:val="none" w:sz="0" w:space="0" w:color="auto"/>
                    <w:left w:val="none" w:sz="0" w:space="0" w:color="auto"/>
                    <w:bottom w:val="none" w:sz="0" w:space="0" w:color="auto"/>
                    <w:right w:val="none" w:sz="0" w:space="0" w:color="auto"/>
                  </w:divBdr>
                </w:div>
                <w:div w:id="938682484">
                  <w:marLeft w:val="0"/>
                  <w:marRight w:val="0"/>
                  <w:marTop w:val="0"/>
                  <w:marBottom w:val="0"/>
                  <w:divBdr>
                    <w:top w:val="none" w:sz="0" w:space="0" w:color="auto"/>
                    <w:left w:val="none" w:sz="0" w:space="0" w:color="auto"/>
                    <w:bottom w:val="none" w:sz="0" w:space="0" w:color="auto"/>
                    <w:right w:val="none" w:sz="0" w:space="0" w:color="auto"/>
                  </w:divBdr>
                </w:div>
                <w:div w:id="967735584">
                  <w:marLeft w:val="0"/>
                  <w:marRight w:val="0"/>
                  <w:marTop w:val="0"/>
                  <w:marBottom w:val="0"/>
                  <w:divBdr>
                    <w:top w:val="none" w:sz="0" w:space="0" w:color="auto"/>
                    <w:left w:val="none" w:sz="0" w:space="0" w:color="auto"/>
                    <w:bottom w:val="none" w:sz="0" w:space="0" w:color="auto"/>
                    <w:right w:val="none" w:sz="0" w:space="0" w:color="auto"/>
                  </w:divBdr>
                </w:div>
                <w:div w:id="1032728659">
                  <w:marLeft w:val="0"/>
                  <w:marRight w:val="0"/>
                  <w:marTop w:val="0"/>
                  <w:marBottom w:val="0"/>
                  <w:divBdr>
                    <w:top w:val="none" w:sz="0" w:space="0" w:color="auto"/>
                    <w:left w:val="none" w:sz="0" w:space="0" w:color="auto"/>
                    <w:bottom w:val="none" w:sz="0" w:space="0" w:color="auto"/>
                    <w:right w:val="none" w:sz="0" w:space="0" w:color="auto"/>
                  </w:divBdr>
                </w:div>
                <w:div w:id="1041710105">
                  <w:marLeft w:val="0"/>
                  <w:marRight w:val="0"/>
                  <w:marTop w:val="0"/>
                  <w:marBottom w:val="0"/>
                  <w:divBdr>
                    <w:top w:val="none" w:sz="0" w:space="0" w:color="auto"/>
                    <w:left w:val="none" w:sz="0" w:space="0" w:color="auto"/>
                    <w:bottom w:val="none" w:sz="0" w:space="0" w:color="auto"/>
                    <w:right w:val="none" w:sz="0" w:space="0" w:color="auto"/>
                  </w:divBdr>
                </w:div>
                <w:div w:id="1053848470">
                  <w:marLeft w:val="0"/>
                  <w:marRight w:val="0"/>
                  <w:marTop w:val="0"/>
                  <w:marBottom w:val="0"/>
                  <w:divBdr>
                    <w:top w:val="none" w:sz="0" w:space="0" w:color="auto"/>
                    <w:left w:val="none" w:sz="0" w:space="0" w:color="auto"/>
                    <w:bottom w:val="none" w:sz="0" w:space="0" w:color="auto"/>
                    <w:right w:val="none" w:sz="0" w:space="0" w:color="auto"/>
                  </w:divBdr>
                </w:div>
                <w:div w:id="1107701879">
                  <w:marLeft w:val="0"/>
                  <w:marRight w:val="0"/>
                  <w:marTop w:val="0"/>
                  <w:marBottom w:val="0"/>
                  <w:divBdr>
                    <w:top w:val="none" w:sz="0" w:space="0" w:color="auto"/>
                    <w:left w:val="none" w:sz="0" w:space="0" w:color="auto"/>
                    <w:bottom w:val="none" w:sz="0" w:space="0" w:color="auto"/>
                    <w:right w:val="none" w:sz="0" w:space="0" w:color="auto"/>
                  </w:divBdr>
                </w:div>
                <w:div w:id="1118717471">
                  <w:marLeft w:val="0"/>
                  <w:marRight w:val="0"/>
                  <w:marTop w:val="0"/>
                  <w:marBottom w:val="0"/>
                  <w:divBdr>
                    <w:top w:val="none" w:sz="0" w:space="0" w:color="auto"/>
                    <w:left w:val="none" w:sz="0" w:space="0" w:color="auto"/>
                    <w:bottom w:val="none" w:sz="0" w:space="0" w:color="auto"/>
                    <w:right w:val="none" w:sz="0" w:space="0" w:color="auto"/>
                  </w:divBdr>
                </w:div>
                <w:div w:id="1141968818">
                  <w:marLeft w:val="0"/>
                  <w:marRight w:val="0"/>
                  <w:marTop w:val="0"/>
                  <w:marBottom w:val="0"/>
                  <w:divBdr>
                    <w:top w:val="none" w:sz="0" w:space="0" w:color="auto"/>
                    <w:left w:val="none" w:sz="0" w:space="0" w:color="auto"/>
                    <w:bottom w:val="none" w:sz="0" w:space="0" w:color="auto"/>
                    <w:right w:val="none" w:sz="0" w:space="0" w:color="auto"/>
                  </w:divBdr>
                </w:div>
                <w:div w:id="1338969490">
                  <w:marLeft w:val="0"/>
                  <w:marRight w:val="0"/>
                  <w:marTop w:val="0"/>
                  <w:marBottom w:val="0"/>
                  <w:divBdr>
                    <w:top w:val="none" w:sz="0" w:space="0" w:color="auto"/>
                    <w:left w:val="none" w:sz="0" w:space="0" w:color="auto"/>
                    <w:bottom w:val="none" w:sz="0" w:space="0" w:color="auto"/>
                    <w:right w:val="none" w:sz="0" w:space="0" w:color="auto"/>
                  </w:divBdr>
                </w:div>
                <w:div w:id="1358238561">
                  <w:marLeft w:val="0"/>
                  <w:marRight w:val="0"/>
                  <w:marTop w:val="0"/>
                  <w:marBottom w:val="0"/>
                  <w:divBdr>
                    <w:top w:val="none" w:sz="0" w:space="0" w:color="auto"/>
                    <w:left w:val="none" w:sz="0" w:space="0" w:color="auto"/>
                    <w:bottom w:val="none" w:sz="0" w:space="0" w:color="auto"/>
                    <w:right w:val="none" w:sz="0" w:space="0" w:color="auto"/>
                  </w:divBdr>
                </w:div>
                <w:div w:id="1376856988">
                  <w:marLeft w:val="0"/>
                  <w:marRight w:val="0"/>
                  <w:marTop w:val="0"/>
                  <w:marBottom w:val="0"/>
                  <w:divBdr>
                    <w:top w:val="none" w:sz="0" w:space="0" w:color="auto"/>
                    <w:left w:val="none" w:sz="0" w:space="0" w:color="auto"/>
                    <w:bottom w:val="none" w:sz="0" w:space="0" w:color="auto"/>
                    <w:right w:val="none" w:sz="0" w:space="0" w:color="auto"/>
                  </w:divBdr>
                </w:div>
                <w:div w:id="1410538382">
                  <w:marLeft w:val="0"/>
                  <w:marRight w:val="0"/>
                  <w:marTop w:val="0"/>
                  <w:marBottom w:val="0"/>
                  <w:divBdr>
                    <w:top w:val="none" w:sz="0" w:space="0" w:color="auto"/>
                    <w:left w:val="none" w:sz="0" w:space="0" w:color="auto"/>
                    <w:bottom w:val="none" w:sz="0" w:space="0" w:color="auto"/>
                    <w:right w:val="none" w:sz="0" w:space="0" w:color="auto"/>
                  </w:divBdr>
                </w:div>
                <w:div w:id="1410730372">
                  <w:marLeft w:val="0"/>
                  <w:marRight w:val="0"/>
                  <w:marTop w:val="0"/>
                  <w:marBottom w:val="0"/>
                  <w:divBdr>
                    <w:top w:val="none" w:sz="0" w:space="0" w:color="auto"/>
                    <w:left w:val="none" w:sz="0" w:space="0" w:color="auto"/>
                    <w:bottom w:val="none" w:sz="0" w:space="0" w:color="auto"/>
                    <w:right w:val="none" w:sz="0" w:space="0" w:color="auto"/>
                  </w:divBdr>
                </w:div>
                <w:div w:id="1426147250">
                  <w:marLeft w:val="0"/>
                  <w:marRight w:val="0"/>
                  <w:marTop w:val="0"/>
                  <w:marBottom w:val="0"/>
                  <w:divBdr>
                    <w:top w:val="none" w:sz="0" w:space="0" w:color="auto"/>
                    <w:left w:val="none" w:sz="0" w:space="0" w:color="auto"/>
                    <w:bottom w:val="none" w:sz="0" w:space="0" w:color="auto"/>
                    <w:right w:val="none" w:sz="0" w:space="0" w:color="auto"/>
                  </w:divBdr>
                </w:div>
                <w:div w:id="1465388575">
                  <w:marLeft w:val="0"/>
                  <w:marRight w:val="0"/>
                  <w:marTop w:val="0"/>
                  <w:marBottom w:val="0"/>
                  <w:divBdr>
                    <w:top w:val="none" w:sz="0" w:space="0" w:color="auto"/>
                    <w:left w:val="none" w:sz="0" w:space="0" w:color="auto"/>
                    <w:bottom w:val="none" w:sz="0" w:space="0" w:color="auto"/>
                    <w:right w:val="none" w:sz="0" w:space="0" w:color="auto"/>
                  </w:divBdr>
                </w:div>
                <w:div w:id="1523204010">
                  <w:marLeft w:val="0"/>
                  <w:marRight w:val="0"/>
                  <w:marTop w:val="0"/>
                  <w:marBottom w:val="0"/>
                  <w:divBdr>
                    <w:top w:val="none" w:sz="0" w:space="0" w:color="auto"/>
                    <w:left w:val="none" w:sz="0" w:space="0" w:color="auto"/>
                    <w:bottom w:val="none" w:sz="0" w:space="0" w:color="auto"/>
                    <w:right w:val="none" w:sz="0" w:space="0" w:color="auto"/>
                  </w:divBdr>
                </w:div>
                <w:div w:id="1536237404">
                  <w:marLeft w:val="0"/>
                  <w:marRight w:val="0"/>
                  <w:marTop w:val="0"/>
                  <w:marBottom w:val="0"/>
                  <w:divBdr>
                    <w:top w:val="none" w:sz="0" w:space="0" w:color="auto"/>
                    <w:left w:val="none" w:sz="0" w:space="0" w:color="auto"/>
                    <w:bottom w:val="none" w:sz="0" w:space="0" w:color="auto"/>
                    <w:right w:val="none" w:sz="0" w:space="0" w:color="auto"/>
                  </w:divBdr>
                </w:div>
                <w:div w:id="1568146586">
                  <w:marLeft w:val="0"/>
                  <w:marRight w:val="0"/>
                  <w:marTop w:val="0"/>
                  <w:marBottom w:val="0"/>
                  <w:divBdr>
                    <w:top w:val="none" w:sz="0" w:space="0" w:color="auto"/>
                    <w:left w:val="none" w:sz="0" w:space="0" w:color="auto"/>
                    <w:bottom w:val="none" w:sz="0" w:space="0" w:color="auto"/>
                    <w:right w:val="none" w:sz="0" w:space="0" w:color="auto"/>
                  </w:divBdr>
                </w:div>
                <w:div w:id="1580822864">
                  <w:marLeft w:val="0"/>
                  <w:marRight w:val="0"/>
                  <w:marTop w:val="0"/>
                  <w:marBottom w:val="0"/>
                  <w:divBdr>
                    <w:top w:val="none" w:sz="0" w:space="0" w:color="auto"/>
                    <w:left w:val="none" w:sz="0" w:space="0" w:color="auto"/>
                    <w:bottom w:val="none" w:sz="0" w:space="0" w:color="auto"/>
                    <w:right w:val="none" w:sz="0" w:space="0" w:color="auto"/>
                  </w:divBdr>
                </w:div>
                <w:div w:id="1582568485">
                  <w:marLeft w:val="0"/>
                  <w:marRight w:val="0"/>
                  <w:marTop w:val="0"/>
                  <w:marBottom w:val="0"/>
                  <w:divBdr>
                    <w:top w:val="none" w:sz="0" w:space="0" w:color="auto"/>
                    <w:left w:val="none" w:sz="0" w:space="0" w:color="auto"/>
                    <w:bottom w:val="none" w:sz="0" w:space="0" w:color="auto"/>
                    <w:right w:val="none" w:sz="0" w:space="0" w:color="auto"/>
                  </w:divBdr>
                </w:div>
                <w:div w:id="1583637366">
                  <w:marLeft w:val="0"/>
                  <w:marRight w:val="0"/>
                  <w:marTop w:val="0"/>
                  <w:marBottom w:val="0"/>
                  <w:divBdr>
                    <w:top w:val="none" w:sz="0" w:space="0" w:color="auto"/>
                    <w:left w:val="none" w:sz="0" w:space="0" w:color="auto"/>
                    <w:bottom w:val="none" w:sz="0" w:space="0" w:color="auto"/>
                    <w:right w:val="none" w:sz="0" w:space="0" w:color="auto"/>
                  </w:divBdr>
                </w:div>
                <w:div w:id="1632708818">
                  <w:marLeft w:val="0"/>
                  <w:marRight w:val="0"/>
                  <w:marTop w:val="0"/>
                  <w:marBottom w:val="0"/>
                  <w:divBdr>
                    <w:top w:val="none" w:sz="0" w:space="0" w:color="auto"/>
                    <w:left w:val="none" w:sz="0" w:space="0" w:color="auto"/>
                    <w:bottom w:val="none" w:sz="0" w:space="0" w:color="auto"/>
                    <w:right w:val="none" w:sz="0" w:space="0" w:color="auto"/>
                  </w:divBdr>
                </w:div>
                <w:div w:id="1716812474">
                  <w:marLeft w:val="0"/>
                  <w:marRight w:val="0"/>
                  <w:marTop w:val="0"/>
                  <w:marBottom w:val="0"/>
                  <w:divBdr>
                    <w:top w:val="none" w:sz="0" w:space="0" w:color="auto"/>
                    <w:left w:val="none" w:sz="0" w:space="0" w:color="auto"/>
                    <w:bottom w:val="none" w:sz="0" w:space="0" w:color="auto"/>
                    <w:right w:val="none" w:sz="0" w:space="0" w:color="auto"/>
                  </w:divBdr>
                </w:div>
                <w:div w:id="1738282964">
                  <w:marLeft w:val="0"/>
                  <w:marRight w:val="0"/>
                  <w:marTop w:val="0"/>
                  <w:marBottom w:val="0"/>
                  <w:divBdr>
                    <w:top w:val="none" w:sz="0" w:space="0" w:color="auto"/>
                    <w:left w:val="none" w:sz="0" w:space="0" w:color="auto"/>
                    <w:bottom w:val="none" w:sz="0" w:space="0" w:color="auto"/>
                    <w:right w:val="none" w:sz="0" w:space="0" w:color="auto"/>
                  </w:divBdr>
                </w:div>
                <w:div w:id="1759137068">
                  <w:marLeft w:val="0"/>
                  <w:marRight w:val="0"/>
                  <w:marTop w:val="0"/>
                  <w:marBottom w:val="0"/>
                  <w:divBdr>
                    <w:top w:val="none" w:sz="0" w:space="0" w:color="auto"/>
                    <w:left w:val="none" w:sz="0" w:space="0" w:color="auto"/>
                    <w:bottom w:val="none" w:sz="0" w:space="0" w:color="auto"/>
                    <w:right w:val="none" w:sz="0" w:space="0" w:color="auto"/>
                  </w:divBdr>
                </w:div>
                <w:div w:id="1784304461">
                  <w:marLeft w:val="0"/>
                  <w:marRight w:val="0"/>
                  <w:marTop w:val="0"/>
                  <w:marBottom w:val="0"/>
                  <w:divBdr>
                    <w:top w:val="none" w:sz="0" w:space="0" w:color="auto"/>
                    <w:left w:val="none" w:sz="0" w:space="0" w:color="auto"/>
                    <w:bottom w:val="none" w:sz="0" w:space="0" w:color="auto"/>
                    <w:right w:val="none" w:sz="0" w:space="0" w:color="auto"/>
                  </w:divBdr>
                </w:div>
                <w:div w:id="1808039659">
                  <w:marLeft w:val="0"/>
                  <w:marRight w:val="0"/>
                  <w:marTop w:val="0"/>
                  <w:marBottom w:val="0"/>
                  <w:divBdr>
                    <w:top w:val="none" w:sz="0" w:space="0" w:color="auto"/>
                    <w:left w:val="none" w:sz="0" w:space="0" w:color="auto"/>
                    <w:bottom w:val="none" w:sz="0" w:space="0" w:color="auto"/>
                    <w:right w:val="none" w:sz="0" w:space="0" w:color="auto"/>
                  </w:divBdr>
                </w:div>
                <w:div w:id="1863208426">
                  <w:marLeft w:val="0"/>
                  <w:marRight w:val="0"/>
                  <w:marTop w:val="0"/>
                  <w:marBottom w:val="0"/>
                  <w:divBdr>
                    <w:top w:val="none" w:sz="0" w:space="0" w:color="auto"/>
                    <w:left w:val="none" w:sz="0" w:space="0" w:color="auto"/>
                    <w:bottom w:val="none" w:sz="0" w:space="0" w:color="auto"/>
                    <w:right w:val="none" w:sz="0" w:space="0" w:color="auto"/>
                  </w:divBdr>
                </w:div>
                <w:div w:id="1927886813">
                  <w:marLeft w:val="0"/>
                  <w:marRight w:val="0"/>
                  <w:marTop w:val="0"/>
                  <w:marBottom w:val="0"/>
                  <w:divBdr>
                    <w:top w:val="none" w:sz="0" w:space="0" w:color="auto"/>
                    <w:left w:val="none" w:sz="0" w:space="0" w:color="auto"/>
                    <w:bottom w:val="none" w:sz="0" w:space="0" w:color="auto"/>
                    <w:right w:val="none" w:sz="0" w:space="0" w:color="auto"/>
                  </w:divBdr>
                </w:div>
                <w:div w:id="1981566624">
                  <w:marLeft w:val="0"/>
                  <w:marRight w:val="0"/>
                  <w:marTop w:val="0"/>
                  <w:marBottom w:val="0"/>
                  <w:divBdr>
                    <w:top w:val="none" w:sz="0" w:space="0" w:color="auto"/>
                    <w:left w:val="none" w:sz="0" w:space="0" w:color="auto"/>
                    <w:bottom w:val="none" w:sz="0" w:space="0" w:color="auto"/>
                    <w:right w:val="none" w:sz="0" w:space="0" w:color="auto"/>
                  </w:divBdr>
                </w:div>
                <w:div w:id="1982684715">
                  <w:marLeft w:val="0"/>
                  <w:marRight w:val="0"/>
                  <w:marTop w:val="0"/>
                  <w:marBottom w:val="0"/>
                  <w:divBdr>
                    <w:top w:val="none" w:sz="0" w:space="0" w:color="auto"/>
                    <w:left w:val="none" w:sz="0" w:space="0" w:color="auto"/>
                    <w:bottom w:val="none" w:sz="0" w:space="0" w:color="auto"/>
                    <w:right w:val="none" w:sz="0" w:space="0" w:color="auto"/>
                  </w:divBdr>
                </w:div>
                <w:div w:id="1982879034">
                  <w:marLeft w:val="0"/>
                  <w:marRight w:val="0"/>
                  <w:marTop w:val="0"/>
                  <w:marBottom w:val="0"/>
                  <w:divBdr>
                    <w:top w:val="none" w:sz="0" w:space="0" w:color="auto"/>
                    <w:left w:val="none" w:sz="0" w:space="0" w:color="auto"/>
                    <w:bottom w:val="none" w:sz="0" w:space="0" w:color="auto"/>
                    <w:right w:val="none" w:sz="0" w:space="0" w:color="auto"/>
                  </w:divBdr>
                </w:div>
                <w:div w:id="2032098259">
                  <w:marLeft w:val="0"/>
                  <w:marRight w:val="0"/>
                  <w:marTop w:val="0"/>
                  <w:marBottom w:val="0"/>
                  <w:divBdr>
                    <w:top w:val="none" w:sz="0" w:space="0" w:color="auto"/>
                    <w:left w:val="none" w:sz="0" w:space="0" w:color="auto"/>
                    <w:bottom w:val="none" w:sz="0" w:space="0" w:color="auto"/>
                    <w:right w:val="none" w:sz="0" w:space="0" w:color="auto"/>
                  </w:divBdr>
                </w:div>
                <w:div w:id="20339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5928">
          <w:marLeft w:val="0"/>
          <w:marRight w:val="0"/>
          <w:marTop w:val="15"/>
          <w:marBottom w:val="0"/>
          <w:divBdr>
            <w:top w:val="none" w:sz="0" w:space="0" w:color="auto"/>
            <w:left w:val="none" w:sz="0" w:space="0" w:color="auto"/>
            <w:bottom w:val="none" w:sz="0" w:space="0" w:color="auto"/>
            <w:right w:val="none" w:sz="0" w:space="0" w:color="auto"/>
          </w:divBdr>
          <w:divsChild>
            <w:div w:id="97454901">
              <w:marLeft w:val="0"/>
              <w:marRight w:val="0"/>
              <w:marTop w:val="0"/>
              <w:marBottom w:val="0"/>
              <w:divBdr>
                <w:top w:val="none" w:sz="0" w:space="0" w:color="auto"/>
                <w:left w:val="none" w:sz="0" w:space="0" w:color="auto"/>
                <w:bottom w:val="none" w:sz="0" w:space="0" w:color="auto"/>
                <w:right w:val="none" w:sz="0" w:space="0" w:color="auto"/>
              </w:divBdr>
              <w:divsChild>
                <w:div w:id="3829905">
                  <w:marLeft w:val="0"/>
                  <w:marRight w:val="0"/>
                  <w:marTop w:val="0"/>
                  <w:marBottom w:val="0"/>
                  <w:divBdr>
                    <w:top w:val="none" w:sz="0" w:space="0" w:color="auto"/>
                    <w:left w:val="none" w:sz="0" w:space="0" w:color="auto"/>
                    <w:bottom w:val="none" w:sz="0" w:space="0" w:color="auto"/>
                    <w:right w:val="none" w:sz="0" w:space="0" w:color="auto"/>
                  </w:divBdr>
                </w:div>
                <w:div w:id="6059557">
                  <w:marLeft w:val="0"/>
                  <w:marRight w:val="0"/>
                  <w:marTop w:val="0"/>
                  <w:marBottom w:val="0"/>
                  <w:divBdr>
                    <w:top w:val="none" w:sz="0" w:space="0" w:color="auto"/>
                    <w:left w:val="none" w:sz="0" w:space="0" w:color="auto"/>
                    <w:bottom w:val="none" w:sz="0" w:space="0" w:color="auto"/>
                    <w:right w:val="none" w:sz="0" w:space="0" w:color="auto"/>
                  </w:divBdr>
                </w:div>
                <w:div w:id="11616977">
                  <w:marLeft w:val="0"/>
                  <w:marRight w:val="0"/>
                  <w:marTop w:val="0"/>
                  <w:marBottom w:val="0"/>
                  <w:divBdr>
                    <w:top w:val="none" w:sz="0" w:space="0" w:color="auto"/>
                    <w:left w:val="none" w:sz="0" w:space="0" w:color="auto"/>
                    <w:bottom w:val="none" w:sz="0" w:space="0" w:color="auto"/>
                    <w:right w:val="none" w:sz="0" w:space="0" w:color="auto"/>
                  </w:divBdr>
                </w:div>
                <w:div w:id="14306317">
                  <w:marLeft w:val="0"/>
                  <w:marRight w:val="0"/>
                  <w:marTop w:val="0"/>
                  <w:marBottom w:val="0"/>
                  <w:divBdr>
                    <w:top w:val="none" w:sz="0" w:space="0" w:color="auto"/>
                    <w:left w:val="none" w:sz="0" w:space="0" w:color="auto"/>
                    <w:bottom w:val="none" w:sz="0" w:space="0" w:color="auto"/>
                    <w:right w:val="none" w:sz="0" w:space="0" w:color="auto"/>
                  </w:divBdr>
                </w:div>
                <w:div w:id="31921828">
                  <w:marLeft w:val="0"/>
                  <w:marRight w:val="0"/>
                  <w:marTop w:val="0"/>
                  <w:marBottom w:val="0"/>
                  <w:divBdr>
                    <w:top w:val="none" w:sz="0" w:space="0" w:color="auto"/>
                    <w:left w:val="none" w:sz="0" w:space="0" w:color="auto"/>
                    <w:bottom w:val="none" w:sz="0" w:space="0" w:color="auto"/>
                    <w:right w:val="none" w:sz="0" w:space="0" w:color="auto"/>
                  </w:divBdr>
                </w:div>
                <w:div w:id="61025646">
                  <w:marLeft w:val="0"/>
                  <w:marRight w:val="0"/>
                  <w:marTop w:val="0"/>
                  <w:marBottom w:val="0"/>
                  <w:divBdr>
                    <w:top w:val="none" w:sz="0" w:space="0" w:color="auto"/>
                    <w:left w:val="none" w:sz="0" w:space="0" w:color="auto"/>
                    <w:bottom w:val="none" w:sz="0" w:space="0" w:color="auto"/>
                    <w:right w:val="none" w:sz="0" w:space="0" w:color="auto"/>
                  </w:divBdr>
                </w:div>
                <w:div w:id="92171759">
                  <w:marLeft w:val="0"/>
                  <w:marRight w:val="0"/>
                  <w:marTop w:val="0"/>
                  <w:marBottom w:val="0"/>
                  <w:divBdr>
                    <w:top w:val="none" w:sz="0" w:space="0" w:color="auto"/>
                    <w:left w:val="none" w:sz="0" w:space="0" w:color="auto"/>
                    <w:bottom w:val="none" w:sz="0" w:space="0" w:color="auto"/>
                    <w:right w:val="none" w:sz="0" w:space="0" w:color="auto"/>
                  </w:divBdr>
                </w:div>
                <w:div w:id="103110538">
                  <w:marLeft w:val="0"/>
                  <w:marRight w:val="0"/>
                  <w:marTop w:val="0"/>
                  <w:marBottom w:val="0"/>
                  <w:divBdr>
                    <w:top w:val="none" w:sz="0" w:space="0" w:color="auto"/>
                    <w:left w:val="none" w:sz="0" w:space="0" w:color="auto"/>
                    <w:bottom w:val="none" w:sz="0" w:space="0" w:color="auto"/>
                    <w:right w:val="none" w:sz="0" w:space="0" w:color="auto"/>
                  </w:divBdr>
                </w:div>
                <w:div w:id="124155808">
                  <w:marLeft w:val="0"/>
                  <w:marRight w:val="0"/>
                  <w:marTop w:val="0"/>
                  <w:marBottom w:val="0"/>
                  <w:divBdr>
                    <w:top w:val="none" w:sz="0" w:space="0" w:color="auto"/>
                    <w:left w:val="none" w:sz="0" w:space="0" w:color="auto"/>
                    <w:bottom w:val="none" w:sz="0" w:space="0" w:color="auto"/>
                    <w:right w:val="none" w:sz="0" w:space="0" w:color="auto"/>
                  </w:divBdr>
                </w:div>
                <w:div w:id="162362858">
                  <w:marLeft w:val="0"/>
                  <w:marRight w:val="0"/>
                  <w:marTop w:val="0"/>
                  <w:marBottom w:val="0"/>
                  <w:divBdr>
                    <w:top w:val="none" w:sz="0" w:space="0" w:color="auto"/>
                    <w:left w:val="none" w:sz="0" w:space="0" w:color="auto"/>
                    <w:bottom w:val="none" w:sz="0" w:space="0" w:color="auto"/>
                    <w:right w:val="none" w:sz="0" w:space="0" w:color="auto"/>
                  </w:divBdr>
                </w:div>
                <w:div w:id="184246334">
                  <w:marLeft w:val="0"/>
                  <w:marRight w:val="0"/>
                  <w:marTop w:val="0"/>
                  <w:marBottom w:val="0"/>
                  <w:divBdr>
                    <w:top w:val="none" w:sz="0" w:space="0" w:color="auto"/>
                    <w:left w:val="none" w:sz="0" w:space="0" w:color="auto"/>
                    <w:bottom w:val="none" w:sz="0" w:space="0" w:color="auto"/>
                    <w:right w:val="none" w:sz="0" w:space="0" w:color="auto"/>
                  </w:divBdr>
                </w:div>
                <w:div w:id="201090713">
                  <w:marLeft w:val="0"/>
                  <w:marRight w:val="0"/>
                  <w:marTop w:val="0"/>
                  <w:marBottom w:val="0"/>
                  <w:divBdr>
                    <w:top w:val="none" w:sz="0" w:space="0" w:color="auto"/>
                    <w:left w:val="none" w:sz="0" w:space="0" w:color="auto"/>
                    <w:bottom w:val="none" w:sz="0" w:space="0" w:color="auto"/>
                    <w:right w:val="none" w:sz="0" w:space="0" w:color="auto"/>
                  </w:divBdr>
                </w:div>
                <w:div w:id="210655676">
                  <w:marLeft w:val="0"/>
                  <w:marRight w:val="0"/>
                  <w:marTop w:val="0"/>
                  <w:marBottom w:val="0"/>
                  <w:divBdr>
                    <w:top w:val="none" w:sz="0" w:space="0" w:color="auto"/>
                    <w:left w:val="none" w:sz="0" w:space="0" w:color="auto"/>
                    <w:bottom w:val="none" w:sz="0" w:space="0" w:color="auto"/>
                    <w:right w:val="none" w:sz="0" w:space="0" w:color="auto"/>
                  </w:divBdr>
                </w:div>
                <w:div w:id="251471913">
                  <w:marLeft w:val="0"/>
                  <w:marRight w:val="0"/>
                  <w:marTop w:val="0"/>
                  <w:marBottom w:val="0"/>
                  <w:divBdr>
                    <w:top w:val="none" w:sz="0" w:space="0" w:color="auto"/>
                    <w:left w:val="none" w:sz="0" w:space="0" w:color="auto"/>
                    <w:bottom w:val="none" w:sz="0" w:space="0" w:color="auto"/>
                    <w:right w:val="none" w:sz="0" w:space="0" w:color="auto"/>
                  </w:divBdr>
                </w:div>
                <w:div w:id="257754712">
                  <w:marLeft w:val="0"/>
                  <w:marRight w:val="0"/>
                  <w:marTop w:val="0"/>
                  <w:marBottom w:val="0"/>
                  <w:divBdr>
                    <w:top w:val="none" w:sz="0" w:space="0" w:color="auto"/>
                    <w:left w:val="none" w:sz="0" w:space="0" w:color="auto"/>
                    <w:bottom w:val="none" w:sz="0" w:space="0" w:color="auto"/>
                    <w:right w:val="none" w:sz="0" w:space="0" w:color="auto"/>
                  </w:divBdr>
                </w:div>
                <w:div w:id="257829199">
                  <w:marLeft w:val="0"/>
                  <w:marRight w:val="0"/>
                  <w:marTop w:val="0"/>
                  <w:marBottom w:val="0"/>
                  <w:divBdr>
                    <w:top w:val="none" w:sz="0" w:space="0" w:color="auto"/>
                    <w:left w:val="none" w:sz="0" w:space="0" w:color="auto"/>
                    <w:bottom w:val="none" w:sz="0" w:space="0" w:color="auto"/>
                    <w:right w:val="none" w:sz="0" w:space="0" w:color="auto"/>
                  </w:divBdr>
                </w:div>
                <w:div w:id="285282482">
                  <w:marLeft w:val="0"/>
                  <w:marRight w:val="0"/>
                  <w:marTop w:val="0"/>
                  <w:marBottom w:val="0"/>
                  <w:divBdr>
                    <w:top w:val="none" w:sz="0" w:space="0" w:color="auto"/>
                    <w:left w:val="none" w:sz="0" w:space="0" w:color="auto"/>
                    <w:bottom w:val="none" w:sz="0" w:space="0" w:color="auto"/>
                    <w:right w:val="none" w:sz="0" w:space="0" w:color="auto"/>
                  </w:divBdr>
                </w:div>
                <w:div w:id="301925854">
                  <w:marLeft w:val="0"/>
                  <w:marRight w:val="0"/>
                  <w:marTop w:val="0"/>
                  <w:marBottom w:val="0"/>
                  <w:divBdr>
                    <w:top w:val="none" w:sz="0" w:space="0" w:color="auto"/>
                    <w:left w:val="none" w:sz="0" w:space="0" w:color="auto"/>
                    <w:bottom w:val="none" w:sz="0" w:space="0" w:color="auto"/>
                    <w:right w:val="none" w:sz="0" w:space="0" w:color="auto"/>
                  </w:divBdr>
                </w:div>
                <w:div w:id="309871896">
                  <w:marLeft w:val="0"/>
                  <w:marRight w:val="0"/>
                  <w:marTop w:val="0"/>
                  <w:marBottom w:val="0"/>
                  <w:divBdr>
                    <w:top w:val="none" w:sz="0" w:space="0" w:color="auto"/>
                    <w:left w:val="none" w:sz="0" w:space="0" w:color="auto"/>
                    <w:bottom w:val="none" w:sz="0" w:space="0" w:color="auto"/>
                    <w:right w:val="none" w:sz="0" w:space="0" w:color="auto"/>
                  </w:divBdr>
                </w:div>
                <w:div w:id="342899484">
                  <w:marLeft w:val="0"/>
                  <w:marRight w:val="0"/>
                  <w:marTop w:val="0"/>
                  <w:marBottom w:val="0"/>
                  <w:divBdr>
                    <w:top w:val="none" w:sz="0" w:space="0" w:color="auto"/>
                    <w:left w:val="none" w:sz="0" w:space="0" w:color="auto"/>
                    <w:bottom w:val="none" w:sz="0" w:space="0" w:color="auto"/>
                    <w:right w:val="none" w:sz="0" w:space="0" w:color="auto"/>
                  </w:divBdr>
                </w:div>
                <w:div w:id="351612067">
                  <w:marLeft w:val="0"/>
                  <w:marRight w:val="0"/>
                  <w:marTop w:val="0"/>
                  <w:marBottom w:val="0"/>
                  <w:divBdr>
                    <w:top w:val="none" w:sz="0" w:space="0" w:color="auto"/>
                    <w:left w:val="none" w:sz="0" w:space="0" w:color="auto"/>
                    <w:bottom w:val="none" w:sz="0" w:space="0" w:color="auto"/>
                    <w:right w:val="none" w:sz="0" w:space="0" w:color="auto"/>
                  </w:divBdr>
                </w:div>
                <w:div w:id="370150788">
                  <w:marLeft w:val="0"/>
                  <w:marRight w:val="0"/>
                  <w:marTop w:val="0"/>
                  <w:marBottom w:val="0"/>
                  <w:divBdr>
                    <w:top w:val="none" w:sz="0" w:space="0" w:color="auto"/>
                    <w:left w:val="none" w:sz="0" w:space="0" w:color="auto"/>
                    <w:bottom w:val="none" w:sz="0" w:space="0" w:color="auto"/>
                    <w:right w:val="none" w:sz="0" w:space="0" w:color="auto"/>
                  </w:divBdr>
                </w:div>
                <w:div w:id="385181767">
                  <w:marLeft w:val="0"/>
                  <w:marRight w:val="0"/>
                  <w:marTop w:val="0"/>
                  <w:marBottom w:val="0"/>
                  <w:divBdr>
                    <w:top w:val="none" w:sz="0" w:space="0" w:color="auto"/>
                    <w:left w:val="none" w:sz="0" w:space="0" w:color="auto"/>
                    <w:bottom w:val="none" w:sz="0" w:space="0" w:color="auto"/>
                    <w:right w:val="none" w:sz="0" w:space="0" w:color="auto"/>
                  </w:divBdr>
                </w:div>
                <w:div w:id="388773479">
                  <w:marLeft w:val="0"/>
                  <w:marRight w:val="0"/>
                  <w:marTop w:val="0"/>
                  <w:marBottom w:val="0"/>
                  <w:divBdr>
                    <w:top w:val="none" w:sz="0" w:space="0" w:color="auto"/>
                    <w:left w:val="none" w:sz="0" w:space="0" w:color="auto"/>
                    <w:bottom w:val="none" w:sz="0" w:space="0" w:color="auto"/>
                    <w:right w:val="none" w:sz="0" w:space="0" w:color="auto"/>
                  </w:divBdr>
                </w:div>
                <w:div w:id="484706989">
                  <w:marLeft w:val="0"/>
                  <w:marRight w:val="0"/>
                  <w:marTop w:val="0"/>
                  <w:marBottom w:val="0"/>
                  <w:divBdr>
                    <w:top w:val="none" w:sz="0" w:space="0" w:color="auto"/>
                    <w:left w:val="none" w:sz="0" w:space="0" w:color="auto"/>
                    <w:bottom w:val="none" w:sz="0" w:space="0" w:color="auto"/>
                    <w:right w:val="none" w:sz="0" w:space="0" w:color="auto"/>
                  </w:divBdr>
                </w:div>
                <w:div w:id="491071007">
                  <w:marLeft w:val="0"/>
                  <w:marRight w:val="0"/>
                  <w:marTop w:val="0"/>
                  <w:marBottom w:val="0"/>
                  <w:divBdr>
                    <w:top w:val="none" w:sz="0" w:space="0" w:color="auto"/>
                    <w:left w:val="none" w:sz="0" w:space="0" w:color="auto"/>
                    <w:bottom w:val="none" w:sz="0" w:space="0" w:color="auto"/>
                    <w:right w:val="none" w:sz="0" w:space="0" w:color="auto"/>
                  </w:divBdr>
                </w:div>
                <w:div w:id="576012249">
                  <w:marLeft w:val="0"/>
                  <w:marRight w:val="0"/>
                  <w:marTop w:val="0"/>
                  <w:marBottom w:val="0"/>
                  <w:divBdr>
                    <w:top w:val="none" w:sz="0" w:space="0" w:color="auto"/>
                    <w:left w:val="none" w:sz="0" w:space="0" w:color="auto"/>
                    <w:bottom w:val="none" w:sz="0" w:space="0" w:color="auto"/>
                    <w:right w:val="none" w:sz="0" w:space="0" w:color="auto"/>
                  </w:divBdr>
                </w:div>
                <w:div w:id="616301860">
                  <w:marLeft w:val="0"/>
                  <w:marRight w:val="0"/>
                  <w:marTop w:val="0"/>
                  <w:marBottom w:val="0"/>
                  <w:divBdr>
                    <w:top w:val="none" w:sz="0" w:space="0" w:color="auto"/>
                    <w:left w:val="none" w:sz="0" w:space="0" w:color="auto"/>
                    <w:bottom w:val="none" w:sz="0" w:space="0" w:color="auto"/>
                    <w:right w:val="none" w:sz="0" w:space="0" w:color="auto"/>
                  </w:divBdr>
                </w:div>
                <w:div w:id="628168452">
                  <w:marLeft w:val="0"/>
                  <w:marRight w:val="0"/>
                  <w:marTop w:val="0"/>
                  <w:marBottom w:val="0"/>
                  <w:divBdr>
                    <w:top w:val="none" w:sz="0" w:space="0" w:color="auto"/>
                    <w:left w:val="none" w:sz="0" w:space="0" w:color="auto"/>
                    <w:bottom w:val="none" w:sz="0" w:space="0" w:color="auto"/>
                    <w:right w:val="none" w:sz="0" w:space="0" w:color="auto"/>
                  </w:divBdr>
                </w:div>
                <w:div w:id="646400698">
                  <w:marLeft w:val="0"/>
                  <w:marRight w:val="0"/>
                  <w:marTop w:val="0"/>
                  <w:marBottom w:val="0"/>
                  <w:divBdr>
                    <w:top w:val="none" w:sz="0" w:space="0" w:color="auto"/>
                    <w:left w:val="none" w:sz="0" w:space="0" w:color="auto"/>
                    <w:bottom w:val="none" w:sz="0" w:space="0" w:color="auto"/>
                    <w:right w:val="none" w:sz="0" w:space="0" w:color="auto"/>
                  </w:divBdr>
                </w:div>
                <w:div w:id="724111227">
                  <w:marLeft w:val="0"/>
                  <w:marRight w:val="0"/>
                  <w:marTop w:val="0"/>
                  <w:marBottom w:val="0"/>
                  <w:divBdr>
                    <w:top w:val="none" w:sz="0" w:space="0" w:color="auto"/>
                    <w:left w:val="none" w:sz="0" w:space="0" w:color="auto"/>
                    <w:bottom w:val="none" w:sz="0" w:space="0" w:color="auto"/>
                    <w:right w:val="none" w:sz="0" w:space="0" w:color="auto"/>
                  </w:divBdr>
                </w:div>
                <w:div w:id="729885991">
                  <w:marLeft w:val="0"/>
                  <w:marRight w:val="0"/>
                  <w:marTop w:val="0"/>
                  <w:marBottom w:val="0"/>
                  <w:divBdr>
                    <w:top w:val="none" w:sz="0" w:space="0" w:color="auto"/>
                    <w:left w:val="none" w:sz="0" w:space="0" w:color="auto"/>
                    <w:bottom w:val="none" w:sz="0" w:space="0" w:color="auto"/>
                    <w:right w:val="none" w:sz="0" w:space="0" w:color="auto"/>
                  </w:divBdr>
                </w:div>
                <w:div w:id="733697109">
                  <w:marLeft w:val="0"/>
                  <w:marRight w:val="0"/>
                  <w:marTop w:val="0"/>
                  <w:marBottom w:val="0"/>
                  <w:divBdr>
                    <w:top w:val="none" w:sz="0" w:space="0" w:color="auto"/>
                    <w:left w:val="none" w:sz="0" w:space="0" w:color="auto"/>
                    <w:bottom w:val="none" w:sz="0" w:space="0" w:color="auto"/>
                    <w:right w:val="none" w:sz="0" w:space="0" w:color="auto"/>
                  </w:divBdr>
                </w:div>
                <w:div w:id="749734132">
                  <w:marLeft w:val="0"/>
                  <w:marRight w:val="0"/>
                  <w:marTop w:val="0"/>
                  <w:marBottom w:val="0"/>
                  <w:divBdr>
                    <w:top w:val="none" w:sz="0" w:space="0" w:color="auto"/>
                    <w:left w:val="none" w:sz="0" w:space="0" w:color="auto"/>
                    <w:bottom w:val="none" w:sz="0" w:space="0" w:color="auto"/>
                    <w:right w:val="none" w:sz="0" w:space="0" w:color="auto"/>
                  </w:divBdr>
                </w:div>
                <w:div w:id="758143065">
                  <w:marLeft w:val="0"/>
                  <w:marRight w:val="0"/>
                  <w:marTop w:val="0"/>
                  <w:marBottom w:val="0"/>
                  <w:divBdr>
                    <w:top w:val="none" w:sz="0" w:space="0" w:color="auto"/>
                    <w:left w:val="none" w:sz="0" w:space="0" w:color="auto"/>
                    <w:bottom w:val="none" w:sz="0" w:space="0" w:color="auto"/>
                    <w:right w:val="none" w:sz="0" w:space="0" w:color="auto"/>
                  </w:divBdr>
                </w:div>
                <w:div w:id="764959100">
                  <w:marLeft w:val="0"/>
                  <w:marRight w:val="0"/>
                  <w:marTop w:val="0"/>
                  <w:marBottom w:val="0"/>
                  <w:divBdr>
                    <w:top w:val="none" w:sz="0" w:space="0" w:color="auto"/>
                    <w:left w:val="none" w:sz="0" w:space="0" w:color="auto"/>
                    <w:bottom w:val="none" w:sz="0" w:space="0" w:color="auto"/>
                    <w:right w:val="none" w:sz="0" w:space="0" w:color="auto"/>
                  </w:divBdr>
                </w:div>
                <w:div w:id="774180820">
                  <w:marLeft w:val="0"/>
                  <w:marRight w:val="0"/>
                  <w:marTop w:val="0"/>
                  <w:marBottom w:val="0"/>
                  <w:divBdr>
                    <w:top w:val="none" w:sz="0" w:space="0" w:color="auto"/>
                    <w:left w:val="none" w:sz="0" w:space="0" w:color="auto"/>
                    <w:bottom w:val="none" w:sz="0" w:space="0" w:color="auto"/>
                    <w:right w:val="none" w:sz="0" w:space="0" w:color="auto"/>
                  </w:divBdr>
                </w:div>
                <w:div w:id="784423583">
                  <w:marLeft w:val="0"/>
                  <w:marRight w:val="0"/>
                  <w:marTop w:val="0"/>
                  <w:marBottom w:val="0"/>
                  <w:divBdr>
                    <w:top w:val="none" w:sz="0" w:space="0" w:color="auto"/>
                    <w:left w:val="none" w:sz="0" w:space="0" w:color="auto"/>
                    <w:bottom w:val="none" w:sz="0" w:space="0" w:color="auto"/>
                    <w:right w:val="none" w:sz="0" w:space="0" w:color="auto"/>
                  </w:divBdr>
                </w:div>
                <w:div w:id="801653529">
                  <w:marLeft w:val="0"/>
                  <w:marRight w:val="0"/>
                  <w:marTop w:val="0"/>
                  <w:marBottom w:val="0"/>
                  <w:divBdr>
                    <w:top w:val="none" w:sz="0" w:space="0" w:color="auto"/>
                    <w:left w:val="none" w:sz="0" w:space="0" w:color="auto"/>
                    <w:bottom w:val="none" w:sz="0" w:space="0" w:color="auto"/>
                    <w:right w:val="none" w:sz="0" w:space="0" w:color="auto"/>
                  </w:divBdr>
                </w:div>
                <w:div w:id="804658038">
                  <w:marLeft w:val="0"/>
                  <w:marRight w:val="0"/>
                  <w:marTop w:val="0"/>
                  <w:marBottom w:val="0"/>
                  <w:divBdr>
                    <w:top w:val="none" w:sz="0" w:space="0" w:color="auto"/>
                    <w:left w:val="none" w:sz="0" w:space="0" w:color="auto"/>
                    <w:bottom w:val="none" w:sz="0" w:space="0" w:color="auto"/>
                    <w:right w:val="none" w:sz="0" w:space="0" w:color="auto"/>
                  </w:divBdr>
                </w:div>
                <w:div w:id="807673377">
                  <w:marLeft w:val="0"/>
                  <w:marRight w:val="0"/>
                  <w:marTop w:val="0"/>
                  <w:marBottom w:val="0"/>
                  <w:divBdr>
                    <w:top w:val="none" w:sz="0" w:space="0" w:color="auto"/>
                    <w:left w:val="none" w:sz="0" w:space="0" w:color="auto"/>
                    <w:bottom w:val="none" w:sz="0" w:space="0" w:color="auto"/>
                    <w:right w:val="none" w:sz="0" w:space="0" w:color="auto"/>
                  </w:divBdr>
                </w:div>
                <w:div w:id="808935412">
                  <w:marLeft w:val="0"/>
                  <w:marRight w:val="0"/>
                  <w:marTop w:val="0"/>
                  <w:marBottom w:val="0"/>
                  <w:divBdr>
                    <w:top w:val="none" w:sz="0" w:space="0" w:color="auto"/>
                    <w:left w:val="none" w:sz="0" w:space="0" w:color="auto"/>
                    <w:bottom w:val="none" w:sz="0" w:space="0" w:color="auto"/>
                    <w:right w:val="none" w:sz="0" w:space="0" w:color="auto"/>
                  </w:divBdr>
                </w:div>
                <w:div w:id="816534326">
                  <w:marLeft w:val="0"/>
                  <w:marRight w:val="0"/>
                  <w:marTop w:val="0"/>
                  <w:marBottom w:val="0"/>
                  <w:divBdr>
                    <w:top w:val="none" w:sz="0" w:space="0" w:color="auto"/>
                    <w:left w:val="none" w:sz="0" w:space="0" w:color="auto"/>
                    <w:bottom w:val="none" w:sz="0" w:space="0" w:color="auto"/>
                    <w:right w:val="none" w:sz="0" w:space="0" w:color="auto"/>
                  </w:divBdr>
                </w:div>
                <w:div w:id="849760821">
                  <w:marLeft w:val="0"/>
                  <w:marRight w:val="0"/>
                  <w:marTop w:val="0"/>
                  <w:marBottom w:val="0"/>
                  <w:divBdr>
                    <w:top w:val="none" w:sz="0" w:space="0" w:color="auto"/>
                    <w:left w:val="none" w:sz="0" w:space="0" w:color="auto"/>
                    <w:bottom w:val="none" w:sz="0" w:space="0" w:color="auto"/>
                    <w:right w:val="none" w:sz="0" w:space="0" w:color="auto"/>
                  </w:divBdr>
                </w:div>
                <w:div w:id="862598756">
                  <w:marLeft w:val="0"/>
                  <w:marRight w:val="0"/>
                  <w:marTop w:val="0"/>
                  <w:marBottom w:val="0"/>
                  <w:divBdr>
                    <w:top w:val="none" w:sz="0" w:space="0" w:color="auto"/>
                    <w:left w:val="none" w:sz="0" w:space="0" w:color="auto"/>
                    <w:bottom w:val="none" w:sz="0" w:space="0" w:color="auto"/>
                    <w:right w:val="none" w:sz="0" w:space="0" w:color="auto"/>
                  </w:divBdr>
                </w:div>
                <w:div w:id="918708881">
                  <w:marLeft w:val="0"/>
                  <w:marRight w:val="0"/>
                  <w:marTop w:val="0"/>
                  <w:marBottom w:val="0"/>
                  <w:divBdr>
                    <w:top w:val="none" w:sz="0" w:space="0" w:color="auto"/>
                    <w:left w:val="none" w:sz="0" w:space="0" w:color="auto"/>
                    <w:bottom w:val="none" w:sz="0" w:space="0" w:color="auto"/>
                    <w:right w:val="none" w:sz="0" w:space="0" w:color="auto"/>
                  </w:divBdr>
                </w:div>
                <w:div w:id="942807648">
                  <w:marLeft w:val="0"/>
                  <w:marRight w:val="0"/>
                  <w:marTop w:val="0"/>
                  <w:marBottom w:val="0"/>
                  <w:divBdr>
                    <w:top w:val="none" w:sz="0" w:space="0" w:color="auto"/>
                    <w:left w:val="none" w:sz="0" w:space="0" w:color="auto"/>
                    <w:bottom w:val="none" w:sz="0" w:space="0" w:color="auto"/>
                    <w:right w:val="none" w:sz="0" w:space="0" w:color="auto"/>
                  </w:divBdr>
                </w:div>
                <w:div w:id="973295654">
                  <w:marLeft w:val="0"/>
                  <w:marRight w:val="0"/>
                  <w:marTop w:val="0"/>
                  <w:marBottom w:val="0"/>
                  <w:divBdr>
                    <w:top w:val="none" w:sz="0" w:space="0" w:color="auto"/>
                    <w:left w:val="none" w:sz="0" w:space="0" w:color="auto"/>
                    <w:bottom w:val="none" w:sz="0" w:space="0" w:color="auto"/>
                    <w:right w:val="none" w:sz="0" w:space="0" w:color="auto"/>
                  </w:divBdr>
                </w:div>
                <w:div w:id="983117528">
                  <w:marLeft w:val="0"/>
                  <w:marRight w:val="0"/>
                  <w:marTop w:val="0"/>
                  <w:marBottom w:val="0"/>
                  <w:divBdr>
                    <w:top w:val="none" w:sz="0" w:space="0" w:color="auto"/>
                    <w:left w:val="none" w:sz="0" w:space="0" w:color="auto"/>
                    <w:bottom w:val="none" w:sz="0" w:space="0" w:color="auto"/>
                    <w:right w:val="none" w:sz="0" w:space="0" w:color="auto"/>
                  </w:divBdr>
                </w:div>
                <w:div w:id="1024940442">
                  <w:marLeft w:val="0"/>
                  <w:marRight w:val="0"/>
                  <w:marTop w:val="0"/>
                  <w:marBottom w:val="0"/>
                  <w:divBdr>
                    <w:top w:val="none" w:sz="0" w:space="0" w:color="auto"/>
                    <w:left w:val="none" w:sz="0" w:space="0" w:color="auto"/>
                    <w:bottom w:val="none" w:sz="0" w:space="0" w:color="auto"/>
                    <w:right w:val="none" w:sz="0" w:space="0" w:color="auto"/>
                  </w:divBdr>
                </w:div>
                <w:div w:id="1048262785">
                  <w:marLeft w:val="0"/>
                  <w:marRight w:val="0"/>
                  <w:marTop w:val="0"/>
                  <w:marBottom w:val="0"/>
                  <w:divBdr>
                    <w:top w:val="none" w:sz="0" w:space="0" w:color="auto"/>
                    <w:left w:val="none" w:sz="0" w:space="0" w:color="auto"/>
                    <w:bottom w:val="none" w:sz="0" w:space="0" w:color="auto"/>
                    <w:right w:val="none" w:sz="0" w:space="0" w:color="auto"/>
                  </w:divBdr>
                </w:div>
                <w:div w:id="1068187810">
                  <w:marLeft w:val="0"/>
                  <w:marRight w:val="0"/>
                  <w:marTop w:val="0"/>
                  <w:marBottom w:val="0"/>
                  <w:divBdr>
                    <w:top w:val="none" w:sz="0" w:space="0" w:color="auto"/>
                    <w:left w:val="none" w:sz="0" w:space="0" w:color="auto"/>
                    <w:bottom w:val="none" w:sz="0" w:space="0" w:color="auto"/>
                    <w:right w:val="none" w:sz="0" w:space="0" w:color="auto"/>
                  </w:divBdr>
                </w:div>
                <w:div w:id="1103065366">
                  <w:marLeft w:val="0"/>
                  <w:marRight w:val="0"/>
                  <w:marTop w:val="0"/>
                  <w:marBottom w:val="0"/>
                  <w:divBdr>
                    <w:top w:val="none" w:sz="0" w:space="0" w:color="auto"/>
                    <w:left w:val="none" w:sz="0" w:space="0" w:color="auto"/>
                    <w:bottom w:val="none" w:sz="0" w:space="0" w:color="auto"/>
                    <w:right w:val="none" w:sz="0" w:space="0" w:color="auto"/>
                  </w:divBdr>
                </w:div>
                <w:div w:id="1167595032">
                  <w:marLeft w:val="0"/>
                  <w:marRight w:val="0"/>
                  <w:marTop w:val="0"/>
                  <w:marBottom w:val="0"/>
                  <w:divBdr>
                    <w:top w:val="none" w:sz="0" w:space="0" w:color="auto"/>
                    <w:left w:val="none" w:sz="0" w:space="0" w:color="auto"/>
                    <w:bottom w:val="none" w:sz="0" w:space="0" w:color="auto"/>
                    <w:right w:val="none" w:sz="0" w:space="0" w:color="auto"/>
                  </w:divBdr>
                </w:div>
                <w:div w:id="1241524867">
                  <w:marLeft w:val="0"/>
                  <w:marRight w:val="0"/>
                  <w:marTop w:val="0"/>
                  <w:marBottom w:val="0"/>
                  <w:divBdr>
                    <w:top w:val="none" w:sz="0" w:space="0" w:color="auto"/>
                    <w:left w:val="none" w:sz="0" w:space="0" w:color="auto"/>
                    <w:bottom w:val="none" w:sz="0" w:space="0" w:color="auto"/>
                    <w:right w:val="none" w:sz="0" w:space="0" w:color="auto"/>
                  </w:divBdr>
                </w:div>
                <w:div w:id="1318916600">
                  <w:marLeft w:val="0"/>
                  <w:marRight w:val="0"/>
                  <w:marTop w:val="0"/>
                  <w:marBottom w:val="0"/>
                  <w:divBdr>
                    <w:top w:val="none" w:sz="0" w:space="0" w:color="auto"/>
                    <w:left w:val="none" w:sz="0" w:space="0" w:color="auto"/>
                    <w:bottom w:val="none" w:sz="0" w:space="0" w:color="auto"/>
                    <w:right w:val="none" w:sz="0" w:space="0" w:color="auto"/>
                  </w:divBdr>
                </w:div>
                <w:div w:id="1354696281">
                  <w:marLeft w:val="0"/>
                  <w:marRight w:val="0"/>
                  <w:marTop w:val="0"/>
                  <w:marBottom w:val="0"/>
                  <w:divBdr>
                    <w:top w:val="none" w:sz="0" w:space="0" w:color="auto"/>
                    <w:left w:val="none" w:sz="0" w:space="0" w:color="auto"/>
                    <w:bottom w:val="none" w:sz="0" w:space="0" w:color="auto"/>
                    <w:right w:val="none" w:sz="0" w:space="0" w:color="auto"/>
                  </w:divBdr>
                </w:div>
                <w:div w:id="1391343827">
                  <w:marLeft w:val="0"/>
                  <w:marRight w:val="0"/>
                  <w:marTop w:val="0"/>
                  <w:marBottom w:val="0"/>
                  <w:divBdr>
                    <w:top w:val="none" w:sz="0" w:space="0" w:color="auto"/>
                    <w:left w:val="none" w:sz="0" w:space="0" w:color="auto"/>
                    <w:bottom w:val="none" w:sz="0" w:space="0" w:color="auto"/>
                    <w:right w:val="none" w:sz="0" w:space="0" w:color="auto"/>
                  </w:divBdr>
                </w:div>
                <w:div w:id="1426338367">
                  <w:marLeft w:val="0"/>
                  <w:marRight w:val="0"/>
                  <w:marTop w:val="0"/>
                  <w:marBottom w:val="0"/>
                  <w:divBdr>
                    <w:top w:val="none" w:sz="0" w:space="0" w:color="auto"/>
                    <w:left w:val="none" w:sz="0" w:space="0" w:color="auto"/>
                    <w:bottom w:val="none" w:sz="0" w:space="0" w:color="auto"/>
                    <w:right w:val="none" w:sz="0" w:space="0" w:color="auto"/>
                  </w:divBdr>
                </w:div>
                <w:div w:id="1437170352">
                  <w:marLeft w:val="0"/>
                  <w:marRight w:val="0"/>
                  <w:marTop w:val="0"/>
                  <w:marBottom w:val="0"/>
                  <w:divBdr>
                    <w:top w:val="none" w:sz="0" w:space="0" w:color="auto"/>
                    <w:left w:val="none" w:sz="0" w:space="0" w:color="auto"/>
                    <w:bottom w:val="none" w:sz="0" w:space="0" w:color="auto"/>
                    <w:right w:val="none" w:sz="0" w:space="0" w:color="auto"/>
                  </w:divBdr>
                </w:div>
                <w:div w:id="1452170674">
                  <w:marLeft w:val="0"/>
                  <w:marRight w:val="0"/>
                  <w:marTop w:val="0"/>
                  <w:marBottom w:val="0"/>
                  <w:divBdr>
                    <w:top w:val="none" w:sz="0" w:space="0" w:color="auto"/>
                    <w:left w:val="none" w:sz="0" w:space="0" w:color="auto"/>
                    <w:bottom w:val="none" w:sz="0" w:space="0" w:color="auto"/>
                    <w:right w:val="none" w:sz="0" w:space="0" w:color="auto"/>
                  </w:divBdr>
                </w:div>
                <w:div w:id="1456632346">
                  <w:marLeft w:val="0"/>
                  <w:marRight w:val="0"/>
                  <w:marTop w:val="0"/>
                  <w:marBottom w:val="0"/>
                  <w:divBdr>
                    <w:top w:val="none" w:sz="0" w:space="0" w:color="auto"/>
                    <w:left w:val="none" w:sz="0" w:space="0" w:color="auto"/>
                    <w:bottom w:val="none" w:sz="0" w:space="0" w:color="auto"/>
                    <w:right w:val="none" w:sz="0" w:space="0" w:color="auto"/>
                  </w:divBdr>
                </w:div>
                <w:div w:id="1464083755">
                  <w:marLeft w:val="0"/>
                  <w:marRight w:val="0"/>
                  <w:marTop w:val="0"/>
                  <w:marBottom w:val="0"/>
                  <w:divBdr>
                    <w:top w:val="none" w:sz="0" w:space="0" w:color="auto"/>
                    <w:left w:val="none" w:sz="0" w:space="0" w:color="auto"/>
                    <w:bottom w:val="none" w:sz="0" w:space="0" w:color="auto"/>
                    <w:right w:val="none" w:sz="0" w:space="0" w:color="auto"/>
                  </w:divBdr>
                </w:div>
                <w:div w:id="1469930022">
                  <w:marLeft w:val="0"/>
                  <w:marRight w:val="0"/>
                  <w:marTop w:val="0"/>
                  <w:marBottom w:val="0"/>
                  <w:divBdr>
                    <w:top w:val="none" w:sz="0" w:space="0" w:color="auto"/>
                    <w:left w:val="none" w:sz="0" w:space="0" w:color="auto"/>
                    <w:bottom w:val="none" w:sz="0" w:space="0" w:color="auto"/>
                    <w:right w:val="none" w:sz="0" w:space="0" w:color="auto"/>
                  </w:divBdr>
                </w:div>
                <w:div w:id="1475828440">
                  <w:marLeft w:val="0"/>
                  <w:marRight w:val="0"/>
                  <w:marTop w:val="0"/>
                  <w:marBottom w:val="0"/>
                  <w:divBdr>
                    <w:top w:val="none" w:sz="0" w:space="0" w:color="auto"/>
                    <w:left w:val="none" w:sz="0" w:space="0" w:color="auto"/>
                    <w:bottom w:val="none" w:sz="0" w:space="0" w:color="auto"/>
                    <w:right w:val="none" w:sz="0" w:space="0" w:color="auto"/>
                  </w:divBdr>
                </w:div>
                <w:div w:id="1502113750">
                  <w:marLeft w:val="0"/>
                  <w:marRight w:val="0"/>
                  <w:marTop w:val="0"/>
                  <w:marBottom w:val="0"/>
                  <w:divBdr>
                    <w:top w:val="none" w:sz="0" w:space="0" w:color="auto"/>
                    <w:left w:val="none" w:sz="0" w:space="0" w:color="auto"/>
                    <w:bottom w:val="none" w:sz="0" w:space="0" w:color="auto"/>
                    <w:right w:val="none" w:sz="0" w:space="0" w:color="auto"/>
                  </w:divBdr>
                </w:div>
                <w:div w:id="1534617165">
                  <w:marLeft w:val="0"/>
                  <w:marRight w:val="0"/>
                  <w:marTop w:val="0"/>
                  <w:marBottom w:val="0"/>
                  <w:divBdr>
                    <w:top w:val="none" w:sz="0" w:space="0" w:color="auto"/>
                    <w:left w:val="none" w:sz="0" w:space="0" w:color="auto"/>
                    <w:bottom w:val="none" w:sz="0" w:space="0" w:color="auto"/>
                    <w:right w:val="none" w:sz="0" w:space="0" w:color="auto"/>
                  </w:divBdr>
                </w:div>
                <w:div w:id="1551959391">
                  <w:marLeft w:val="0"/>
                  <w:marRight w:val="0"/>
                  <w:marTop w:val="0"/>
                  <w:marBottom w:val="0"/>
                  <w:divBdr>
                    <w:top w:val="none" w:sz="0" w:space="0" w:color="auto"/>
                    <w:left w:val="none" w:sz="0" w:space="0" w:color="auto"/>
                    <w:bottom w:val="none" w:sz="0" w:space="0" w:color="auto"/>
                    <w:right w:val="none" w:sz="0" w:space="0" w:color="auto"/>
                  </w:divBdr>
                </w:div>
                <w:div w:id="1581599578">
                  <w:marLeft w:val="0"/>
                  <w:marRight w:val="0"/>
                  <w:marTop w:val="0"/>
                  <w:marBottom w:val="0"/>
                  <w:divBdr>
                    <w:top w:val="none" w:sz="0" w:space="0" w:color="auto"/>
                    <w:left w:val="none" w:sz="0" w:space="0" w:color="auto"/>
                    <w:bottom w:val="none" w:sz="0" w:space="0" w:color="auto"/>
                    <w:right w:val="none" w:sz="0" w:space="0" w:color="auto"/>
                  </w:divBdr>
                </w:div>
                <w:div w:id="1606380518">
                  <w:marLeft w:val="0"/>
                  <w:marRight w:val="0"/>
                  <w:marTop w:val="0"/>
                  <w:marBottom w:val="0"/>
                  <w:divBdr>
                    <w:top w:val="none" w:sz="0" w:space="0" w:color="auto"/>
                    <w:left w:val="none" w:sz="0" w:space="0" w:color="auto"/>
                    <w:bottom w:val="none" w:sz="0" w:space="0" w:color="auto"/>
                    <w:right w:val="none" w:sz="0" w:space="0" w:color="auto"/>
                  </w:divBdr>
                </w:div>
                <w:div w:id="1611618172">
                  <w:marLeft w:val="0"/>
                  <w:marRight w:val="0"/>
                  <w:marTop w:val="0"/>
                  <w:marBottom w:val="0"/>
                  <w:divBdr>
                    <w:top w:val="none" w:sz="0" w:space="0" w:color="auto"/>
                    <w:left w:val="none" w:sz="0" w:space="0" w:color="auto"/>
                    <w:bottom w:val="none" w:sz="0" w:space="0" w:color="auto"/>
                    <w:right w:val="none" w:sz="0" w:space="0" w:color="auto"/>
                  </w:divBdr>
                </w:div>
                <w:div w:id="1641770267">
                  <w:marLeft w:val="0"/>
                  <w:marRight w:val="0"/>
                  <w:marTop w:val="0"/>
                  <w:marBottom w:val="0"/>
                  <w:divBdr>
                    <w:top w:val="none" w:sz="0" w:space="0" w:color="auto"/>
                    <w:left w:val="none" w:sz="0" w:space="0" w:color="auto"/>
                    <w:bottom w:val="none" w:sz="0" w:space="0" w:color="auto"/>
                    <w:right w:val="none" w:sz="0" w:space="0" w:color="auto"/>
                  </w:divBdr>
                </w:div>
                <w:div w:id="1650327642">
                  <w:marLeft w:val="0"/>
                  <w:marRight w:val="0"/>
                  <w:marTop w:val="0"/>
                  <w:marBottom w:val="0"/>
                  <w:divBdr>
                    <w:top w:val="none" w:sz="0" w:space="0" w:color="auto"/>
                    <w:left w:val="none" w:sz="0" w:space="0" w:color="auto"/>
                    <w:bottom w:val="none" w:sz="0" w:space="0" w:color="auto"/>
                    <w:right w:val="none" w:sz="0" w:space="0" w:color="auto"/>
                  </w:divBdr>
                </w:div>
                <w:div w:id="1662274029">
                  <w:marLeft w:val="0"/>
                  <w:marRight w:val="0"/>
                  <w:marTop w:val="0"/>
                  <w:marBottom w:val="0"/>
                  <w:divBdr>
                    <w:top w:val="none" w:sz="0" w:space="0" w:color="auto"/>
                    <w:left w:val="none" w:sz="0" w:space="0" w:color="auto"/>
                    <w:bottom w:val="none" w:sz="0" w:space="0" w:color="auto"/>
                    <w:right w:val="none" w:sz="0" w:space="0" w:color="auto"/>
                  </w:divBdr>
                </w:div>
                <w:div w:id="1680767131">
                  <w:marLeft w:val="0"/>
                  <w:marRight w:val="0"/>
                  <w:marTop w:val="0"/>
                  <w:marBottom w:val="0"/>
                  <w:divBdr>
                    <w:top w:val="none" w:sz="0" w:space="0" w:color="auto"/>
                    <w:left w:val="none" w:sz="0" w:space="0" w:color="auto"/>
                    <w:bottom w:val="none" w:sz="0" w:space="0" w:color="auto"/>
                    <w:right w:val="none" w:sz="0" w:space="0" w:color="auto"/>
                  </w:divBdr>
                </w:div>
                <w:div w:id="1718238087">
                  <w:marLeft w:val="0"/>
                  <w:marRight w:val="0"/>
                  <w:marTop w:val="0"/>
                  <w:marBottom w:val="0"/>
                  <w:divBdr>
                    <w:top w:val="none" w:sz="0" w:space="0" w:color="auto"/>
                    <w:left w:val="none" w:sz="0" w:space="0" w:color="auto"/>
                    <w:bottom w:val="none" w:sz="0" w:space="0" w:color="auto"/>
                    <w:right w:val="none" w:sz="0" w:space="0" w:color="auto"/>
                  </w:divBdr>
                </w:div>
                <w:div w:id="1732851764">
                  <w:marLeft w:val="0"/>
                  <w:marRight w:val="0"/>
                  <w:marTop w:val="0"/>
                  <w:marBottom w:val="0"/>
                  <w:divBdr>
                    <w:top w:val="none" w:sz="0" w:space="0" w:color="auto"/>
                    <w:left w:val="none" w:sz="0" w:space="0" w:color="auto"/>
                    <w:bottom w:val="none" w:sz="0" w:space="0" w:color="auto"/>
                    <w:right w:val="none" w:sz="0" w:space="0" w:color="auto"/>
                  </w:divBdr>
                </w:div>
                <w:div w:id="1780684908">
                  <w:marLeft w:val="0"/>
                  <w:marRight w:val="0"/>
                  <w:marTop w:val="0"/>
                  <w:marBottom w:val="0"/>
                  <w:divBdr>
                    <w:top w:val="none" w:sz="0" w:space="0" w:color="auto"/>
                    <w:left w:val="none" w:sz="0" w:space="0" w:color="auto"/>
                    <w:bottom w:val="none" w:sz="0" w:space="0" w:color="auto"/>
                    <w:right w:val="none" w:sz="0" w:space="0" w:color="auto"/>
                  </w:divBdr>
                </w:div>
                <w:div w:id="1836188857">
                  <w:marLeft w:val="0"/>
                  <w:marRight w:val="0"/>
                  <w:marTop w:val="0"/>
                  <w:marBottom w:val="0"/>
                  <w:divBdr>
                    <w:top w:val="none" w:sz="0" w:space="0" w:color="auto"/>
                    <w:left w:val="none" w:sz="0" w:space="0" w:color="auto"/>
                    <w:bottom w:val="none" w:sz="0" w:space="0" w:color="auto"/>
                    <w:right w:val="none" w:sz="0" w:space="0" w:color="auto"/>
                  </w:divBdr>
                </w:div>
                <w:div w:id="1904177153">
                  <w:marLeft w:val="0"/>
                  <w:marRight w:val="0"/>
                  <w:marTop w:val="0"/>
                  <w:marBottom w:val="0"/>
                  <w:divBdr>
                    <w:top w:val="none" w:sz="0" w:space="0" w:color="auto"/>
                    <w:left w:val="none" w:sz="0" w:space="0" w:color="auto"/>
                    <w:bottom w:val="none" w:sz="0" w:space="0" w:color="auto"/>
                    <w:right w:val="none" w:sz="0" w:space="0" w:color="auto"/>
                  </w:divBdr>
                </w:div>
                <w:div w:id="1934167914">
                  <w:marLeft w:val="0"/>
                  <w:marRight w:val="0"/>
                  <w:marTop w:val="0"/>
                  <w:marBottom w:val="0"/>
                  <w:divBdr>
                    <w:top w:val="none" w:sz="0" w:space="0" w:color="auto"/>
                    <w:left w:val="none" w:sz="0" w:space="0" w:color="auto"/>
                    <w:bottom w:val="none" w:sz="0" w:space="0" w:color="auto"/>
                    <w:right w:val="none" w:sz="0" w:space="0" w:color="auto"/>
                  </w:divBdr>
                </w:div>
                <w:div w:id="1936285192">
                  <w:marLeft w:val="0"/>
                  <w:marRight w:val="0"/>
                  <w:marTop w:val="0"/>
                  <w:marBottom w:val="0"/>
                  <w:divBdr>
                    <w:top w:val="none" w:sz="0" w:space="0" w:color="auto"/>
                    <w:left w:val="none" w:sz="0" w:space="0" w:color="auto"/>
                    <w:bottom w:val="none" w:sz="0" w:space="0" w:color="auto"/>
                    <w:right w:val="none" w:sz="0" w:space="0" w:color="auto"/>
                  </w:divBdr>
                </w:div>
                <w:div w:id="1938900616">
                  <w:marLeft w:val="0"/>
                  <w:marRight w:val="0"/>
                  <w:marTop w:val="0"/>
                  <w:marBottom w:val="0"/>
                  <w:divBdr>
                    <w:top w:val="none" w:sz="0" w:space="0" w:color="auto"/>
                    <w:left w:val="none" w:sz="0" w:space="0" w:color="auto"/>
                    <w:bottom w:val="none" w:sz="0" w:space="0" w:color="auto"/>
                    <w:right w:val="none" w:sz="0" w:space="0" w:color="auto"/>
                  </w:divBdr>
                </w:div>
                <w:div w:id="1960915270">
                  <w:marLeft w:val="0"/>
                  <w:marRight w:val="0"/>
                  <w:marTop w:val="0"/>
                  <w:marBottom w:val="0"/>
                  <w:divBdr>
                    <w:top w:val="none" w:sz="0" w:space="0" w:color="auto"/>
                    <w:left w:val="none" w:sz="0" w:space="0" w:color="auto"/>
                    <w:bottom w:val="none" w:sz="0" w:space="0" w:color="auto"/>
                    <w:right w:val="none" w:sz="0" w:space="0" w:color="auto"/>
                  </w:divBdr>
                </w:div>
                <w:div w:id="1974364809">
                  <w:marLeft w:val="0"/>
                  <w:marRight w:val="0"/>
                  <w:marTop w:val="0"/>
                  <w:marBottom w:val="0"/>
                  <w:divBdr>
                    <w:top w:val="none" w:sz="0" w:space="0" w:color="auto"/>
                    <w:left w:val="none" w:sz="0" w:space="0" w:color="auto"/>
                    <w:bottom w:val="none" w:sz="0" w:space="0" w:color="auto"/>
                    <w:right w:val="none" w:sz="0" w:space="0" w:color="auto"/>
                  </w:divBdr>
                </w:div>
                <w:div w:id="1977102563">
                  <w:marLeft w:val="0"/>
                  <w:marRight w:val="0"/>
                  <w:marTop w:val="0"/>
                  <w:marBottom w:val="0"/>
                  <w:divBdr>
                    <w:top w:val="none" w:sz="0" w:space="0" w:color="auto"/>
                    <w:left w:val="none" w:sz="0" w:space="0" w:color="auto"/>
                    <w:bottom w:val="none" w:sz="0" w:space="0" w:color="auto"/>
                    <w:right w:val="none" w:sz="0" w:space="0" w:color="auto"/>
                  </w:divBdr>
                </w:div>
                <w:div w:id="1981962612">
                  <w:marLeft w:val="0"/>
                  <w:marRight w:val="0"/>
                  <w:marTop w:val="0"/>
                  <w:marBottom w:val="0"/>
                  <w:divBdr>
                    <w:top w:val="none" w:sz="0" w:space="0" w:color="auto"/>
                    <w:left w:val="none" w:sz="0" w:space="0" w:color="auto"/>
                    <w:bottom w:val="none" w:sz="0" w:space="0" w:color="auto"/>
                    <w:right w:val="none" w:sz="0" w:space="0" w:color="auto"/>
                  </w:divBdr>
                </w:div>
                <w:div w:id="2006126570">
                  <w:marLeft w:val="0"/>
                  <w:marRight w:val="0"/>
                  <w:marTop w:val="0"/>
                  <w:marBottom w:val="0"/>
                  <w:divBdr>
                    <w:top w:val="none" w:sz="0" w:space="0" w:color="auto"/>
                    <w:left w:val="none" w:sz="0" w:space="0" w:color="auto"/>
                    <w:bottom w:val="none" w:sz="0" w:space="0" w:color="auto"/>
                    <w:right w:val="none" w:sz="0" w:space="0" w:color="auto"/>
                  </w:divBdr>
                </w:div>
                <w:div w:id="2006515774">
                  <w:marLeft w:val="0"/>
                  <w:marRight w:val="0"/>
                  <w:marTop w:val="0"/>
                  <w:marBottom w:val="0"/>
                  <w:divBdr>
                    <w:top w:val="none" w:sz="0" w:space="0" w:color="auto"/>
                    <w:left w:val="none" w:sz="0" w:space="0" w:color="auto"/>
                    <w:bottom w:val="none" w:sz="0" w:space="0" w:color="auto"/>
                    <w:right w:val="none" w:sz="0" w:space="0" w:color="auto"/>
                  </w:divBdr>
                </w:div>
                <w:div w:id="2043092441">
                  <w:marLeft w:val="0"/>
                  <w:marRight w:val="0"/>
                  <w:marTop w:val="0"/>
                  <w:marBottom w:val="0"/>
                  <w:divBdr>
                    <w:top w:val="none" w:sz="0" w:space="0" w:color="auto"/>
                    <w:left w:val="none" w:sz="0" w:space="0" w:color="auto"/>
                    <w:bottom w:val="none" w:sz="0" w:space="0" w:color="auto"/>
                    <w:right w:val="none" w:sz="0" w:space="0" w:color="auto"/>
                  </w:divBdr>
                </w:div>
                <w:div w:id="2111074633">
                  <w:marLeft w:val="0"/>
                  <w:marRight w:val="0"/>
                  <w:marTop w:val="0"/>
                  <w:marBottom w:val="0"/>
                  <w:divBdr>
                    <w:top w:val="none" w:sz="0" w:space="0" w:color="auto"/>
                    <w:left w:val="none" w:sz="0" w:space="0" w:color="auto"/>
                    <w:bottom w:val="none" w:sz="0" w:space="0" w:color="auto"/>
                    <w:right w:val="none" w:sz="0" w:space="0" w:color="auto"/>
                  </w:divBdr>
                </w:div>
                <w:div w:id="2122415741">
                  <w:marLeft w:val="0"/>
                  <w:marRight w:val="0"/>
                  <w:marTop w:val="0"/>
                  <w:marBottom w:val="0"/>
                  <w:divBdr>
                    <w:top w:val="none" w:sz="0" w:space="0" w:color="auto"/>
                    <w:left w:val="none" w:sz="0" w:space="0" w:color="auto"/>
                    <w:bottom w:val="none" w:sz="0" w:space="0" w:color="auto"/>
                    <w:right w:val="none" w:sz="0" w:space="0" w:color="auto"/>
                  </w:divBdr>
                </w:div>
                <w:div w:id="2132548200">
                  <w:marLeft w:val="0"/>
                  <w:marRight w:val="0"/>
                  <w:marTop w:val="0"/>
                  <w:marBottom w:val="0"/>
                  <w:divBdr>
                    <w:top w:val="none" w:sz="0" w:space="0" w:color="auto"/>
                    <w:left w:val="none" w:sz="0" w:space="0" w:color="auto"/>
                    <w:bottom w:val="none" w:sz="0" w:space="0" w:color="auto"/>
                    <w:right w:val="none" w:sz="0" w:space="0" w:color="auto"/>
                  </w:divBdr>
                </w:div>
                <w:div w:id="21419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402">
      <w:bodyDiv w:val="1"/>
      <w:marLeft w:val="0"/>
      <w:marRight w:val="0"/>
      <w:marTop w:val="0"/>
      <w:marBottom w:val="0"/>
      <w:divBdr>
        <w:top w:val="none" w:sz="0" w:space="0" w:color="auto"/>
        <w:left w:val="none" w:sz="0" w:space="0" w:color="auto"/>
        <w:bottom w:val="none" w:sz="0" w:space="0" w:color="auto"/>
        <w:right w:val="none" w:sz="0" w:space="0" w:color="auto"/>
      </w:divBdr>
    </w:div>
    <w:div w:id="1659917550">
      <w:bodyDiv w:val="1"/>
      <w:marLeft w:val="0"/>
      <w:marRight w:val="0"/>
      <w:marTop w:val="0"/>
      <w:marBottom w:val="0"/>
      <w:divBdr>
        <w:top w:val="none" w:sz="0" w:space="0" w:color="auto"/>
        <w:left w:val="none" w:sz="0" w:space="0" w:color="auto"/>
        <w:bottom w:val="none" w:sz="0" w:space="0" w:color="auto"/>
        <w:right w:val="none" w:sz="0" w:space="0" w:color="auto"/>
      </w:divBdr>
    </w:div>
    <w:div w:id="1660110904">
      <w:bodyDiv w:val="1"/>
      <w:marLeft w:val="0"/>
      <w:marRight w:val="0"/>
      <w:marTop w:val="0"/>
      <w:marBottom w:val="0"/>
      <w:divBdr>
        <w:top w:val="none" w:sz="0" w:space="0" w:color="auto"/>
        <w:left w:val="none" w:sz="0" w:space="0" w:color="auto"/>
        <w:bottom w:val="none" w:sz="0" w:space="0" w:color="auto"/>
        <w:right w:val="none" w:sz="0" w:space="0" w:color="auto"/>
      </w:divBdr>
      <w:divsChild>
        <w:div w:id="70664613">
          <w:marLeft w:val="0"/>
          <w:marRight w:val="0"/>
          <w:marTop w:val="0"/>
          <w:marBottom w:val="0"/>
          <w:divBdr>
            <w:top w:val="none" w:sz="0" w:space="0" w:color="auto"/>
            <w:left w:val="none" w:sz="0" w:space="0" w:color="auto"/>
            <w:bottom w:val="none" w:sz="0" w:space="0" w:color="auto"/>
            <w:right w:val="none" w:sz="0" w:space="0" w:color="auto"/>
          </w:divBdr>
          <w:divsChild>
            <w:div w:id="471169810">
              <w:marLeft w:val="0"/>
              <w:marRight w:val="0"/>
              <w:marTop w:val="0"/>
              <w:marBottom w:val="0"/>
              <w:divBdr>
                <w:top w:val="none" w:sz="0" w:space="0" w:color="auto"/>
                <w:left w:val="none" w:sz="0" w:space="0" w:color="auto"/>
                <w:bottom w:val="none" w:sz="0" w:space="0" w:color="auto"/>
                <w:right w:val="none" w:sz="0" w:space="0" w:color="auto"/>
              </w:divBdr>
              <w:divsChild>
                <w:div w:id="1087926514">
                  <w:marLeft w:val="0"/>
                  <w:marRight w:val="0"/>
                  <w:marTop w:val="0"/>
                  <w:marBottom w:val="0"/>
                  <w:divBdr>
                    <w:top w:val="none" w:sz="0" w:space="0" w:color="auto"/>
                    <w:left w:val="none" w:sz="0" w:space="0" w:color="auto"/>
                    <w:bottom w:val="none" w:sz="0" w:space="0" w:color="auto"/>
                    <w:right w:val="none" w:sz="0" w:space="0" w:color="auto"/>
                  </w:divBdr>
                  <w:divsChild>
                    <w:div w:id="3547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08827">
      <w:bodyDiv w:val="1"/>
      <w:marLeft w:val="0"/>
      <w:marRight w:val="0"/>
      <w:marTop w:val="0"/>
      <w:marBottom w:val="0"/>
      <w:divBdr>
        <w:top w:val="none" w:sz="0" w:space="0" w:color="auto"/>
        <w:left w:val="none" w:sz="0" w:space="0" w:color="auto"/>
        <w:bottom w:val="none" w:sz="0" w:space="0" w:color="auto"/>
        <w:right w:val="none" w:sz="0" w:space="0" w:color="auto"/>
      </w:divBdr>
      <w:divsChild>
        <w:div w:id="74061214">
          <w:marLeft w:val="0"/>
          <w:marRight w:val="0"/>
          <w:marTop w:val="0"/>
          <w:marBottom w:val="0"/>
          <w:divBdr>
            <w:top w:val="none" w:sz="0" w:space="0" w:color="auto"/>
            <w:left w:val="none" w:sz="0" w:space="0" w:color="auto"/>
            <w:bottom w:val="none" w:sz="0" w:space="0" w:color="auto"/>
            <w:right w:val="none" w:sz="0" w:space="0" w:color="auto"/>
          </w:divBdr>
        </w:div>
        <w:div w:id="321355251">
          <w:marLeft w:val="0"/>
          <w:marRight w:val="0"/>
          <w:marTop w:val="0"/>
          <w:marBottom w:val="0"/>
          <w:divBdr>
            <w:top w:val="none" w:sz="0" w:space="0" w:color="auto"/>
            <w:left w:val="none" w:sz="0" w:space="0" w:color="auto"/>
            <w:bottom w:val="none" w:sz="0" w:space="0" w:color="auto"/>
            <w:right w:val="none" w:sz="0" w:space="0" w:color="auto"/>
          </w:divBdr>
        </w:div>
      </w:divsChild>
    </w:div>
    <w:div w:id="1685744042">
      <w:bodyDiv w:val="1"/>
      <w:marLeft w:val="0"/>
      <w:marRight w:val="0"/>
      <w:marTop w:val="0"/>
      <w:marBottom w:val="0"/>
      <w:divBdr>
        <w:top w:val="none" w:sz="0" w:space="0" w:color="auto"/>
        <w:left w:val="none" w:sz="0" w:space="0" w:color="auto"/>
        <w:bottom w:val="none" w:sz="0" w:space="0" w:color="auto"/>
        <w:right w:val="none" w:sz="0" w:space="0" w:color="auto"/>
      </w:divBdr>
    </w:div>
    <w:div w:id="1708528639">
      <w:bodyDiv w:val="1"/>
      <w:marLeft w:val="0"/>
      <w:marRight w:val="0"/>
      <w:marTop w:val="0"/>
      <w:marBottom w:val="0"/>
      <w:divBdr>
        <w:top w:val="none" w:sz="0" w:space="0" w:color="auto"/>
        <w:left w:val="none" w:sz="0" w:space="0" w:color="auto"/>
        <w:bottom w:val="none" w:sz="0" w:space="0" w:color="auto"/>
        <w:right w:val="none" w:sz="0" w:space="0" w:color="auto"/>
      </w:divBdr>
      <w:divsChild>
        <w:div w:id="1609190428">
          <w:marLeft w:val="0"/>
          <w:marRight w:val="0"/>
          <w:marTop w:val="0"/>
          <w:marBottom w:val="166"/>
          <w:divBdr>
            <w:top w:val="none" w:sz="0" w:space="0" w:color="auto"/>
            <w:left w:val="none" w:sz="0" w:space="0" w:color="auto"/>
            <w:bottom w:val="none" w:sz="0" w:space="0" w:color="auto"/>
            <w:right w:val="none" w:sz="0" w:space="0" w:color="auto"/>
          </w:divBdr>
          <w:divsChild>
            <w:div w:id="60374346">
              <w:marLeft w:val="0"/>
              <w:marRight w:val="0"/>
              <w:marTop w:val="166"/>
              <w:marBottom w:val="166"/>
              <w:divBdr>
                <w:top w:val="none" w:sz="0" w:space="0" w:color="auto"/>
                <w:left w:val="none" w:sz="0" w:space="0" w:color="auto"/>
                <w:bottom w:val="none" w:sz="0" w:space="0" w:color="auto"/>
                <w:right w:val="none" w:sz="0" w:space="0" w:color="auto"/>
              </w:divBdr>
              <w:divsChild>
                <w:div w:id="435176486">
                  <w:marLeft w:val="0"/>
                  <w:marRight w:val="0"/>
                  <w:marTop w:val="0"/>
                  <w:marBottom w:val="0"/>
                  <w:divBdr>
                    <w:top w:val="none" w:sz="0" w:space="0" w:color="auto"/>
                    <w:left w:val="none" w:sz="0" w:space="0" w:color="auto"/>
                    <w:bottom w:val="none" w:sz="0" w:space="0" w:color="auto"/>
                    <w:right w:val="none" w:sz="0" w:space="0" w:color="auto"/>
                  </w:divBdr>
                </w:div>
              </w:divsChild>
            </w:div>
            <w:div w:id="1920407911">
              <w:marLeft w:val="0"/>
              <w:marRight w:val="0"/>
              <w:marTop w:val="166"/>
              <w:marBottom w:val="166"/>
              <w:divBdr>
                <w:top w:val="none" w:sz="0" w:space="0" w:color="auto"/>
                <w:left w:val="none" w:sz="0" w:space="0" w:color="auto"/>
                <w:bottom w:val="none" w:sz="0" w:space="0" w:color="auto"/>
                <w:right w:val="none" w:sz="0" w:space="0" w:color="auto"/>
              </w:divBdr>
              <w:divsChild>
                <w:div w:id="2834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1340">
      <w:bodyDiv w:val="1"/>
      <w:marLeft w:val="0"/>
      <w:marRight w:val="0"/>
      <w:marTop w:val="0"/>
      <w:marBottom w:val="0"/>
      <w:divBdr>
        <w:top w:val="none" w:sz="0" w:space="0" w:color="auto"/>
        <w:left w:val="none" w:sz="0" w:space="0" w:color="auto"/>
        <w:bottom w:val="none" w:sz="0" w:space="0" w:color="auto"/>
        <w:right w:val="none" w:sz="0" w:space="0" w:color="auto"/>
      </w:divBdr>
    </w:div>
    <w:div w:id="1807819894">
      <w:bodyDiv w:val="1"/>
      <w:marLeft w:val="0"/>
      <w:marRight w:val="0"/>
      <w:marTop w:val="0"/>
      <w:marBottom w:val="0"/>
      <w:divBdr>
        <w:top w:val="none" w:sz="0" w:space="0" w:color="auto"/>
        <w:left w:val="none" w:sz="0" w:space="0" w:color="auto"/>
        <w:bottom w:val="none" w:sz="0" w:space="0" w:color="auto"/>
        <w:right w:val="none" w:sz="0" w:space="0" w:color="auto"/>
      </w:divBdr>
    </w:div>
    <w:div w:id="1813017894">
      <w:bodyDiv w:val="1"/>
      <w:marLeft w:val="0"/>
      <w:marRight w:val="0"/>
      <w:marTop w:val="0"/>
      <w:marBottom w:val="0"/>
      <w:divBdr>
        <w:top w:val="none" w:sz="0" w:space="0" w:color="auto"/>
        <w:left w:val="none" w:sz="0" w:space="0" w:color="auto"/>
        <w:bottom w:val="none" w:sz="0" w:space="0" w:color="auto"/>
        <w:right w:val="none" w:sz="0" w:space="0" w:color="auto"/>
      </w:divBdr>
      <w:divsChild>
        <w:div w:id="174615591">
          <w:marLeft w:val="540"/>
          <w:marRight w:val="0"/>
          <w:marTop w:val="0"/>
          <w:marBottom w:val="0"/>
          <w:divBdr>
            <w:top w:val="none" w:sz="0" w:space="0" w:color="auto"/>
            <w:left w:val="none" w:sz="0" w:space="0" w:color="auto"/>
            <w:bottom w:val="none" w:sz="0" w:space="0" w:color="auto"/>
            <w:right w:val="none" w:sz="0" w:space="0" w:color="auto"/>
          </w:divBdr>
          <w:divsChild>
            <w:div w:id="1717580784">
              <w:marLeft w:val="0"/>
              <w:marRight w:val="0"/>
              <w:marTop w:val="0"/>
              <w:marBottom w:val="0"/>
              <w:divBdr>
                <w:top w:val="none" w:sz="0" w:space="0" w:color="auto"/>
                <w:left w:val="none" w:sz="0" w:space="0" w:color="auto"/>
                <w:bottom w:val="none" w:sz="0" w:space="0" w:color="auto"/>
                <w:right w:val="none" w:sz="0" w:space="0" w:color="auto"/>
              </w:divBdr>
              <w:divsChild>
                <w:div w:id="1138762283">
                  <w:marLeft w:val="0"/>
                  <w:marRight w:val="0"/>
                  <w:marTop w:val="0"/>
                  <w:marBottom w:val="0"/>
                  <w:divBdr>
                    <w:top w:val="single" w:sz="6" w:space="0" w:color="D5D5D5"/>
                    <w:left w:val="single" w:sz="6" w:space="0" w:color="D5D5D5"/>
                    <w:bottom w:val="single" w:sz="6" w:space="0" w:color="D5D5D5"/>
                    <w:right w:val="single" w:sz="6" w:space="0" w:color="D5D5D5"/>
                  </w:divBdr>
                  <w:divsChild>
                    <w:div w:id="573858755">
                      <w:marLeft w:val="0"/>
                      <w:marRight w:val="0"/>
                      <w:marTop w:val="0"/>
                      <w:marBottom w:val="0"/>
                      <w:divBdr>
                        <w:top w:val="none" w:sz="0" w:space="0" w:color="auto"/>
                        <w:left w:val="none" w:sz="0" w:space="0" w:color="auto"/>
                        <w:bottom w:val="none" w:sz="0" w:space="0" w:color="auto"/>
                        <w:right w:val="none" w:sz="0" w:space="0" w:color="auto"/>
                      </w:divBdr>
                      <w:divsChild>
                        <w:div w:id="12908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5844">
          <w:marLeft w:val="540"/>
          <w:marRight w:val="0"/>
          <w:marTop w:val="0"/>
          <w:marBottom w:val="0"/>
          <w:divBdr>
            <w:top w:val="none" w:sz="0" w:space="0" w:color="auto"/>
            <w:left w:val="none" w:sz="0" w:space="0" w:color="auto"/>
            <w:bottom w:val="none" w:sz="0" w:space="0" w:color="auto"/>
            <w:right w:val="none" w:sz="0" w:space="0" w:color="auto"/>
          </w:divBdr>
          <w:divsChild>
            <w:div w:id="524028667">
              <w:marLeft w:val="0"/>
              <w:marRight w:val="0"/>
              <w:marTop w:val="0"/>
              <w:marBottom w:val="0"/>
              <w:divBdr>
                <w:top w:val="none" w:sz="0" w:space="0" w:color="auto"/>
                <w:left w:val="none" w:sz="0" w:space="0" w:color="auto"/>
                <w:bottom w:val="none" w:sz="0" w:space="0" w:color="auto"/>
                <w:right w:val="none" w:sz="0" w:space="0" w:color="auto"/>
              </w:divBdr>
              <w:divsChild>
                <w:div w:id="526218746">
                  <w:marLeft w:val="0"/>
                  <w:marRight w:val="0"/>
                  <w:marTop w:val="0"/>
                  <w:marBottom w:val="0"/>
                  <w:divBdr>
                    <w:top w:val="single" w:sz="6" w:space="0" w:color="D5D5D5"/>
                    <w:left w:val="single" w:sz="6" w:space="0" w:color="D5D5D5"/>
                    <w:bottom w:val="single" w:sz="6" w:space="0" w:color="D5D5D5"/>
                    <w:right w:val="single" w:sz="6" w:space="0" w:color="D5D5D5"/>
                  </w:divBdr>
                  <w:divsChild>
                    <w:div w:id="309604326">
                      <w:marLeft w:val="0"/>
                      <w:marRight w:val="0"/>
                      <w:marTop w:val="0"/>
                      <w:marBottom w:val="0"/>
                      <w:divBdr>
                        <w:top w:val="none" w:sz="0" w:space="0" w:color="auto"/>
                        <w:left w:val="none" w:sz="0" w:space="0" w:color="auto"/>
                        <w:bottom w:val="none" w:sz="0" w:space="0" w:color="auto"/>
                        <w:right w:val="none" w:sz="0" w:space="0" w:color="auto"/>
                      </w:divBdr>
                      <w:divsChild>
                        <w:div w:id="14439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1536">
          <w:marLeft w:val="540"/>
          <w:marRight w:val="0"/>
          <w:marTop w:val="0"/>
          <w:marBottom w:val="0"/>
          <w:divBdr>
            <w:top w:val="none" w:sz="0" w:space="0" w:color="auto"/>
            <w:left w:val="none" w:sz="0" w:space="0" w:color="auto"/>
            <w:bottom w:val="none" w:sz="0" w:space="0" w:color="auto"/>
            <w:right w:val="none" w:sz="0" w:space="0" w:color="auto"/>
          </w:divBdr>
          <w:divsChild>
            <w:div w:id="236718490">
              <w:marLeft w:val="0"/>
              <w:marRight w:val="0"/>
              <w:marTop w:val="0"/>
              <w:marBottom w:val="0"/>
              <w:divBdr>
                <w:top w:val="none" w:sz="0" w:space="0" w:color="auto"/>
                <w:left w:val="none" w:sz="0" w:space="0" w:color="auto"/>
                <w:bottom w:val="none" w:sz="0" w:space="0" w:color="auto"/>
                <w:right w:val="none" w:sz="0" w:space="0" w:color="auto"/>
              </w:divBdr>
              <w:divsChild>
                <w:div w:id="113409603">
                  <w:marLeft w:val="0"/>
                  <w:marRight w:val="0"/>
                  <w:marTop w:val="0"/>
                  <w:marBottom w:val="0"/>
                  <w:divBdr>
                    <w:top w:val="single" w:sz="6" w:space="0" w:color="D5D5D5"/>
                    <w:left w:val="single" w:sz="6" w:space="0" w:color="D5D5D5"/>
                    <w:bottom w:val="single" w:sz="6" w:space="0" w:color="D5D5D5"/>
                    <w:right w:val="single" w:sz="6" w:space="0" w:color="D5D5D5"/>
                  </w:divBdr>
                  <w:divsChild>
                    <w:div w:id="1611156479">
                      <w:marLeft w:val="0"/>
                      <w:marRight w:val="0"/>
                      <w:marTop w:val="0"/>
                      <w:marBottom w:val="0"/>
                      <w:divBdr>
                        <w:top w:val="none" w:sz="0" w:space="0" w:color="auto"/>
                        <w:left w:val="none" w:sz="0" w:space="0" w:color="auto"/>
                        <w:bottom w:val="none" w:sz="0" w:space="0" w:color="auto"/>
                        <w:right w:val="none" w:sz="0" w:space="0" w:color="auto"/>
                      </w:divBdr>
                      <w:divsChild>
                        <w:div w:id="10835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31020">
      <w:bodyDiv w:val="1"/>
      <w:marLeft w:val="0"/>
      <w:marRight w:val="0"/>
      <w:marTop w:val="0"/>
      <w:marBottom w:val="0"/>
      <w:divBdr>
        <w:top w:val="none" w:sz="0" w:space="0" w:color="auto"/>
        <w:left w:val="none" w:sz="0" w:space="0" w:color="auto"/>
        <w:bottom w:val="none" w:sz="0" w:space="0" w:color="auto"/>
        <w:right w:val="none" w:sz="0" w:space="0" w:color="auto"/>
      </w:divBdr>
      <w:divsChild>
        <w:div w:id="1826387302">
          <w:marLeft w:val="0"/>
          <w:marRight w:val="750"/>
          <w:marTop w:val="0"/>
          <w:marBottom w:val="0"/>
          <w:divBdr>
            <w:top w:val="none" w:sz="0" w:space="0" w:color="auto"/>
            <w:left w:val="none" w:sz="0" w:space="0" w:color="auto"/>
            <w:bottom w:val="none" w:sz="0" w:space="0" w:color="auto"/>
            <w:right w:val="none" w:sz="0" w:space="0" w:color="auto"/>
          </w:divBdr>
        </w:div>
        <w:div w:id="1868370928">
          <w:marLeft w:val="0"/>
          <w:marRight w:val="750"/>
          <w:marTop w:val="0"/>
          <w:marBottom w:val="0"/>
          <w:divBdr>
            <w:top w:val="none" w:sz="0" w:space="0" w:color="auto"/>
            <w:left w:val="none" w:sz="0" w:space="0" w:color="auto"/>
            <w:bottom w:val="none" w:sz="0" w:space="0" w:color="auto"/>
            <w:right w:val="none" w:sz="0" w:space="0" w:color="auto"/>
          </w:divBdr>
        </w:div>
      </w:divsChild>
    </w:div>
    <w:div w:id="21358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1FBD-9C89-46C3-BC46-F8A6DE4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Brucato</dc:creator>
  <cp:lastModifiedBy>Ragy Girgis</cp:lastModifiedBy>
  <cp:revision>2</cp:revision>
  <dcterms:created xsi:type="dcterms:W3CDTF">2021-01-15T18:31:00Z</dcterms:created>
  <dcterms:modified xsi:type="dcterms:W3CDTF">2021-01-15T18:31:00Z</dcterms:modified>
</cp:coreProperties>
</file>