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9DE0A" w14:textId="77777777" w:rsidR="00173460" w:rsidRPr="00600B7F" w:rsidRDefault="00173460" w:rsidP="00A17F32">
      <w:pPr>
        <w:jc w:val="center"/>
        <w:rPr>
          <w:b/>
          <w:lang w:val="en-US"/>
        </w:rPr>
      </w:pPr>
      <w:r w:rsidRPr="00600B7F">
        <w:rPr>
          <w:b/>
          <w:lang w:val="en-US"/>
        </w:rPr>
        <w:t>Supplementary Online Content</w:t>
      </w:r>
    </w:p>
    <w:p w14:paraId="2C28132E" w14:textId="77777777" w:rsidR="00173460" w:rsidRPr="00600B7F" w:rsidRDefault="00173460">
      <w:pPr>
        <w:rPr>
          <w:lang w:val="en-US"/>
        </w:rPr>
      </w:pPr>
    </w:p>
    <w:p w14:paraId="1874949E" w14:textId="77777777" w:rsidR="00173460" w:rsidRPr="00600B7F" w:rsidRDefault="00173460">
      <w:pPr>
        <w:rPr>
          <w:lang w:val="en-US"/>
        </w:rPr>
      </w:pPr>
    </w:p>
    <w:p w14:paraId="4B76411F" w14:textId="77777777" w:rsidR="00173460" w:rsidRPr="00600B7F" w:rsidRDefault="00173460">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1.</w:t>
      </w:r>
      <w:r w:rsidRPr="00600B7F">
        <w:rPr>
          <w:rFonts w:ascii="Times New Roman" w:hAnsi="Times New Roman" w:cs="Times New Roman"/>
          <w:lang w:val="en-US"/>
        </w:rPr>
        <w:t xml:space="preserve"> Search Terms</w:t>
      </w:r>
    </w:p>
    <w:p w14:paraId="6C7B0166" w14:textId="298C9E1F" w:rsidR="0005446B" w:rsidRPr="00600B7F" w:rsidRDefault="0005446B" w:rsidP="0005446B">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2.</w:t>
      </w:r>
      <w:r w:rsidR="009A2431" w:rsidRPr="00600B7F">
        <w:rPr>
          <w:rFonts w:ascii="Times New Roman" w:hAnsi="Times New Roman" w:cs="Times New Roman"/>
          <w:lang w:val="en-US"/>
        </w:rPr>
        <w:t xml:space="preserve"> Addition to Methods</w:t>
      </w:r>
    </w:p>
    <w:p w14:paraId="00F30F56" w14:textId="55FC9E24" w:rsidR="00905CE1" w:rsidRPr="00600B7F" w:rsidRDefault="00905CE1">
      <w:pPr>
        <w:rPr>
          <w:rFonts w:ascii="Times New Roman" w:hAnsi="Times New Roman" w:cs="Times New Roman"/>
          <w:lang w:val="en-US"/>
        </w:rPr>
      </w:pPr>
      <w:proofErr w:type="spellStart"/>
      <w:r w:rsidRPr="00600B7F">
        <w:rPr>
          <w:rFonts w:ascii="Times New Roman" w:hAnsi="Times New Roman" w:cs="Times New Roman"/>
          <w:b/>
          <w:lang w:val="en-US"/>
        </w:rPr>
        <w:t>eTable</w:t>
      </w:r>
      <w:proofErr w:type="spellEnd"/>
      <w:r w:rsidRPr="00600B7F">
        <w:rPr>
          <w:rFonts w:ascii="Times New Roman" w:hAnsi="Times New Roman" w:cs="Times New Roman"/>
          <w:b/>
          <w:lang w:val="en-US"/>
        </w:rPr>
        <w:t xml:space="preserve"> 1</w:t>
      </w:r>
      <w:r w:rsidRPr="00600B7F">
        <w:rPr>
          <w:rFonts w:ascii="Times New Roman" w:hAnsi="Times New Roman" w:cs="Times New Roman"/>
          <w:lang w:val="en-US"/>
        </w:rPr>
        <w:t>. Relevant Characteristics of all 44 RCTs Included in the Network Meta-analysis</w:t>
      </w:r>
    </w:p>
    <w:p w14:paraId="617A87DD" w14:textId="05907302" w:rsidR="007965B0" w:rsidRPr="00600B7F" w:rsidRDefault="007965B0">
      <w:pPr>
        <w:rPr>
          <w:rFonts w:ascii="Times New Roman" w:hAnsi="Times New Roman" w:cs="Times New Roman"/>
          <w:lang w:val="en-US"/>
        </w:rPr>
      </w:pPr>
      <w:proofErr w:type="spellStart"/>
      <w:r w:rsidRPr="00600B7F">
        <w:rPr>
          <w:rFonts w:ascii="Times New Roman" w:hAnsi="Times New Roman" w:cs="Times New Roman"/>
          <w:b/>
          <w:lang w:val="en-US"/>
        </w:rPr>
        <w:t>eTable</w:t>
      </w:r>
      <w:proofErr w:type="spellEnd"/>
      <w:r w:rsidRPr="00600B7F">
        <w:rPr>
          <w:rFonts w:ascii="Times New Roman" w:hAnsi="Times New Roman" w:cs="Times New Roman"/>
          <w:b/>
          <w:lang w:val="en-US"/>
        </w:rPr>
        <w:t xml:space="preserve"> 2.</w:t>
      </w:r>
      <w:r w:rsidRPr="00600B7F">
        <w:rPr>
          <w:rFonts w:ascii="Times New Roman" w:hAnsi="Times New Roman" w:cs="Times New Roman"/>
          <w:lang w:val="en-US"/>
        </w:rPr>
        <w:t xml:space="preserve"> Summary of Study Characteristics per Treatment Group</w:t>
      </w:r>
    </w:p>
    <w:p w14:paraId="0B6195AA" w14:textId="2CA06D41" w:rsidR="0045672A" w:rsidRPr="00600B7F" w:rsidRDefault="007965B0">
      <w:pPr>
        <w:rPr>
          <w:rFonts w:ascii="Times New Roman" w:hAnsi="Times New Roman" w:cs="Times New Roman"/>
          <w:lang w:val="en-US"/>
        </w:rPr>
      </w:pPr>
      <w:proofErr w:type="spellStart"/>
      <w:r w:rsidRPr="00600B7F">
        <w:rPr>
          <w:rFonts w:ascii="Times New Roman" w:hAnsi="Times New Roman" w:cs="Times New Roman"/>
          <w:b/>
          <w:lang w:val="en-US"/>
        </w:rPr>
        <w:t>eTable</w:t>
      </w:r>
      <w:proofErr w:type="spellEnd"/>
      <w:r w:rsidRPr="00600B7F">
        <w:rPr>
          <w:rFonts w:ascii="Times New Roman" w:hAnsi="Times New Roman" w:cs="Times New Roman"/>
          <w:b/>
          <w:lang w:val="en-US"/>
        </w:rPr>
        <w:t xml:space="preserve"> 3</w:t>
      </w:r>
      <w:r w:rsidR="0045672A" w:rsidRPr="00600B7F">
        <w:rPr>
          <w:rFonts w:ascii="Times New Roman" w:hAnsi="Times New Roman" w:cs="Times New Roman"/>
          <w:b/>
          <w:lang w:val="en-US"/>
        </w:rPr>
        <w:t>.</w:t>
      </w:r>
      <w:r w:rsidR="0045672A" w:rsidRPr="00600B7F">
        <w:rPr>
          <w:rFonts w:ascii="Times New Roman" w:hAnsi="Times New Roman" w:cs="Times New Roman"/>
          <w:lang w:val="en-US"/>
        </w:rPr>
        <w:t xml:space="preserve"> Risk of Bias for Each Included Study</w:t>
      </w:r>
    </w:p>
    <w:p w14:paraId="183CCE29" w14:textId="4DCE0361" w:rsidR="00CE1EFC" w:rsidRPr="00600B7F" w:rsidRDefault="00CE1EFC">
      <w:pPr>
        <w:rPr>
          <w:rFonts w:ascii="Times New Roman" w:hAnsi="Times New Roman" w:cs="Times New Roman"/>
          <w:lang w:val="en-US"/>
        </w:rPr>
      </w:pPr>
      <w:proofErr w:type="spellStart"/>
      <w:r w:rsidRPr="00600B7F">
        <w:rPr>
          <w:rFonts w:ascii="Times New Roman" w:hAnsi="Times New Roman" w:cs="Times New Roman"/>
          <w:b/>
          <w:lang w:val="en-US"/>
        </w:rPr>
        <w:t>eFigure</w:t>
      </w:r>
      <w:proofErr w:type="spellEnd"/>
      <w:r w:rsidRPr="00600B7F">
        <w:rPr>
          <w:rFonts w:ascii="Times New Roman" w:hAnsi="Times New Roman" w:cs="Times New Roman"/>
          <w:b/>
          <w:lang w:val="en-US"/>
        </w:rPr>
        <w:t xml:space="preserve"> </w:t>
      </w:r>
      <w:r w:rsidR="006A396D" w:rsidRPr="00600B7F">
        <w:rPr>
          <w:rFonts w:ascii="Times New Roman" w:hAnsi="Times New Roman" w:cs="Times New Roman"/>
          <w:b/>
          <w:lang w:val="en-US"/>
        </w:rPr>
        <w:t>1</w:t>
      </w:r>
      <w:r w:rsidRPr="00600B7F">
        <w:rPr>
          <w:rFonts w:ascii="Times New Roman" w:hAnsi="Times New Roman" w:cs="Times New Roman"/>
          <w:b/>
          <w:lang w:val="en-US"/>
        </w:rPr>
        <w:t>.</w:t>
      </w:r>
      <w:r w:rsidRPr="00600B7F">
        <w:rPr>
          <w:rFonts w:ascii="Times New Roman" w:hAnsi="Times New Roman" w:cs="Times New Roman"/>
          <w:lang w:val="en-US"/>
        </w:rPr>
        <w:t xml:space="preserve"> Risk of Bias Assessment</w:t>
      </w:r>
    </w:p>
    <w:p w14:paraId="08E67C08" w14:textId="1887F6B2" w:rsidR="00CE1EFC" w:rsidRPr="00600B7F" w:rsidRDefault="007965B0" w:rsidP="00CE1EFC">
      <w:pPr>
        <w:rPr>
          <w:rFonts w:ascii="Times New Roman" w:hAnsi="Times New Roman" w:cs="Times New Roman"/>
          <w:lang w:val="en-US"/>
        </w:rPr>
      </w:pPr>
      <w:proofErr w:type="spellStart"/>
      <w:r w:rsidRPr="00600B7F">
        <w:rPr>
          <w:rFonts w:ascii="Times New Roman" w:hAnsi="Times New Roman" w:cs="Times New Roman"/>
          <w:b/>
          <w:lang w:val="en-US"/>
        </w:rPr>
        <w:t>eTable</w:t>
      </w:r>
      <w:proofErr w:type="spellEnd"/>
      <w:r w:rsidRPr="00600B7F">
        <w:rPr>
          <w:rFonts w:ascii="Times New Roman" w:hAnsi="Times New Roman" w:cs="Times New Roman"/>
          <w:b/>
          <w:lang w:val="en-US"/>
        </w:rPr>
        <w:t xml:space="preserve"> 4</w:t>
      </w:r>
      <w:r w:rsidR="00CE1EFC" w:rsidRPr="00600B7F">
        <w:rPr>
          <w:rFonts w:ascii="Times New Roman" w:hAnsi="Times New Roman" w:cs="Times New Roman"/>
          <w:b/>
          <w:lang w:val="en-US"/>
        </w:rPr>
        <w:t>.</w:t>
      </w:r>
      <w:r w:rsidR="00CE1EFC" w:rsidRPr="00600B7F">
        <w:rPr>
          <w:rFonts w:ascii="Times New Roman" w:hAnsi="Times New Roman" w:cs="Times New Roman"/>
          <w:lang w:val="en-US"/>
        </w:rPr>
        <w:t xml:space="preserve"> Indirectness for Each Included Study</w:t>
      </w:r>
    </w:p>
    <w:p w14:paraId="137BB3B0" w14:textId="73647474" w:rsidR="00173460" w:rsidRPr="00600B7F" w:rsidRDefault="00173460">
      <w:pPr>
        <w:rPr>
          <w:rFonts w:ascii="Times New Roman" w:hAnsi="Times New Roman" w:cs="Times New Roman"/>
          <w:lang w:val="en-US"/>
        </w:rPr>
      </w:pPr>
      <w:proofErr w:type="spellStart"/>
      <w:r w:rsidRPr="00600B7F">
        <w:rPr>
          <w:rFonts w:ascii="Times New Roman" w:hAnsi="Times New Roman" w:cs="Times New Roman"/>
          <w:b/>
          <w:lang w:val="en-US"/>
        </w:rPr>
        <w:t>eFigure</w:t>
      </w:r>
      <w:proofErr w:type="spellEnd"/>
      <w:r w:rsidRPr="00600B7F">
        <w:rPr>
          <w:rFonts w:ascii="Times New Roman" w:hAnsi="Times New Roman" w:cs="Times New Roman"/>
          <w:b/>
          <w:lang w:val="en-US"/>
        </w:rPr>
        <w:t xml:space="preserve"> </w:t>
      </w:r>
      <w:r w:rsidR="006A396D" w:rsidRPr="00600B7F">
        <w:rPr>
          <w:rFonts w:ascii="Times New Roman" w:hAnsi="Times New Roman" w:cs="Times New Roman"/>
          <w:b/>
          <w:lang w:val="en-US"/>
        </w:rPr>
        <w:t>2</w:t>
      </w:r>
      <w:r w:rsidRPr="00600B7F">
        <w:rPr>
          <w:rFonts w:ascii="Times New Roman" w:hAnsi="Times New Roman" w:cs="Times New Roman"/>
          <w:b/>
          <w:lang w:val="en-US"/>
        </w:rPr>
        <w:t>.</w:t>
      </w:r>
      <w:r w:rsidRPr="00600B7F">
        <w:rPr>
          <w:rFonts w:ascii="Times New Roman" w:hAnsi="Times New Roman" w:cs="Times New Roman"/>
          <w:lang w:val="en-US"/>
        </w:rPr>
        <w:t xml:space="preserve"> Indirectness</w:t>
      </w:r>
    </w:p>
    <w:p w14:paraId="319D153D" w14:textId="49788401" w:rsidR="00FA641D" w:rsidRPr="00600B7F" w:rsidRDefault="00FA641D">
      <w:pPr>
        <w:rPr>
          <w:lang w:val="en-US"/>
        </w:rPr>
      </w:pPr>
      <w:proofErr w:type="spellStart"/>
      <w:r w:rsidRPr="00600B7F">
        <w:rPr>
          <w:b/>
          <w:lang w:val="en-US"/>
        </w:rPr>
        <w:t>eTable</w:t>
      </w:r>
      <w:proofErr w:type="spellEnd"/>
      <w:r w:rsidRPr="00600B7F">
        <w:rPr>
          <w:b/>
          <w:lang w:val="en-US"/>
        </w:rPr>
        <w:t xml:space="preserve"> 5:</w:t>
      </w:r>
      <w:r w:rsidRPr="00600B7F">
        <w:rPr>
          <w:lang w:val="en-US"/>
        </w:rPr>
        <w:t xml:space="preserve"> Confidence in Network Meta-analysis (CINEMA) Rating</w:t>
      </w:r>
    </w:p>
    <w:p w14:paraId="4F9FBD07" w14:textId="0B48FD1E" w:rsidR="000E2F08" w:rsidRPr="00600B7F" w:rsidRDefault="000E2F08" w:rsidP="000E2F08">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3.</w:t>
      </w:r>
      <w:r w:rsidRPr="00600B7F">
        <w:rPr>
          <w:rFonts w:ascii="Times New Roman" w:hAnsi="Times New Roman" w:cs="Times New Roman"/>
          <w:lang w:val="en-US"/>
        </w:rPr>
        <w:t xml:space="preserve"> </w:t>
      </w:r>
      <w:r w:rsidR="00C825B7" w:rsidRPr="00600B7F">
        <w:rPr>
          <w:rFonts w:ascii="Times New Roman" w:hAnsi="Times New Roman" w:cs="Times New Roman"/>
          <w:lang w:val="en-US"/>
        </w:rPr>
        <w:t>Baseline Differences</w:t>
      </w:r>
    </w:p>
    <w:p w14:paraId="08C7BB9F" w14:textId="0113670B" w:rsidR="00C825B7" w:rsidRPr="00600B7F" w:rsidRDefault="000E2F08" w:rsidP="00C825B7">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00ED3C11" w:rsidRPr="00600B7F">
        <w:rPr>
          <w:rFonts w:ascii="Times New Roman" w:hAnsi="Times New Roman" w:cs="Times New Roman"/>
          <w:b/>
          <w:lang w:val="en-US"/>
        </w:rPr>
        <w:t xml:space="preserve"> </w:t>
      </w:r>
      <w:r w:rsidRPr="00600B7F">
        <w:rPr>
          <w:rFonts w:ascii="Times New Roman" w:hAnsi="Times New Roman" w:cs="Times New Roman"/>
          <w:b/>
          <w:lang w:val="en-US"/>
        </w:rPr>
        <w:t>4</w:t>
      </w:r>
      <w:r w:rsidR="00580268" w:rsidRPr="00600B7F">
        <w:rPr>
          <w:rFonts w:ascii="Times New Roman" w:hAnsi="Times New Roman" w:cs="Times New Roman"/>
          <w:b/>
          <w:lang w:val="en-US"/>
        </w:rPr>
        <w:t>.</w:t>
      </w:r>
      <w:r w:rsidR="00580268" w:rsidRPr="00600B7F">
        <w:rPr>
          <w:rFonts w:ascii="Times New Roman" w:hAnsi="Times New Roman" w:cs="Times New Roman"/>
          <w:lang w:val="en-US"/>
        </w:rPr>
        <w:t xml:space="preserve"> </w:t>
      </w:r>
      <w:r w:rsidR="00C825B7" w:rsidRPr="00600B7F">
        <w:rPr>
          <w:rFonts w:ascii="Times New Roman" w:hAnsi="Times New Roman" w:cs="Times New Roman"/>
          <w:lang w:val="en-US"/>
        </w:rPr>
        <w:t>Additional Results</w:t>
      </w:r>
      <w:r w:rsidR="008A21BB" w:rsidRPr="00600B7F">
        <w:rPr>
          <w:rFonts w:ascii="Times New Roman" w:hAnsi="Times New Roman" w:cs="Times New Roman"/>
          <w:lang w:val="en-US"/>
        </w:rPr>
        <w:t xml:space="preserve"> from Network Meta-analyses:</w:t>
      </w:r>
      <w:r w:rsidR="00C825B7" w:rsidRPr="00600B7F">
        <w:rPr>
          <w:rFonts w:ascii="Times New Roman" w:hAnsi="Times New Roman" w:cs="Times New Roman"/>
          <w:lang w:val="en-US"/>
        </w:rPr>
        <w:t xml:space="preserve"> Main Analyses</w:t>
      </w:r>
    </w:p>
    <w:p w14:paraId="5FA547D9" w14:textId="6064CB83" w:rsidR="00EB39ED" w:rsidRPr="00600B7F" w:rsidRDefault="00C825B7" w:rsidP="00A17F32">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5.</w:t>
      </w:r>
      <w:r w:rsidRPr="00600B7F">
        <w:rPr>
          <w:rFonts w:ascii="Times New Roman" w:hAnsi="Times New Roman" w:cs="Times New Roman"/>
          <w:lang w:val="en-US"/>
        </w:rPr>
        <w:t xml:space="preserve"> </w:t>
      </w:r>
      <w:proofErr w:type="spellStart"/>
      <w:r w:rsidR="00EB39ED" w:rsidRPr="00600B7F">
        <w:rPr>
          <w:rFonts w:ascii="Times New Roman" w:hAnsi="Times New Roman" w:cs="Times New Roman"/>
          <w:lang w:val="en-US"/>
        </w:rPr>
        <w:t>Additionals</w:t>
      </w:r>
      <w:proofErr w:type="spellEnd"/>
      <w:r w:rsidR="00EB39ED" w:rsidRPr="00600B7F">
        <w:rPr>
          <w:rFonts w:ascii="Times New Roman" w:hAnsi="Times New Roman" w:cs="Times New Roman"/>
          <w:lang w:val="en-US"/>
        </w:rPr>
        <w:t xml:space="preserve"> Results</w:t>
      </w:r>
      <w:r w:rsidR="008A21BB" w:rsidRPr="00600B7F">
        <w:rPr>
          <w:rFonts w:ascii="Times New Roman" w:hAnsi="Times New Roman" w:cs="Times New Roman"/>
          <w:lang w:val="en-US"/>
        </w:rPr>
        <w:t xml:space="preserve"> from Network Meta-analyses</w:t>
      </w:r>
      <w:r w:rsidR="00EB39ED" w:rsidRPr="00600B7F">
        <w:rPr>
          <w:rFonts w:ascii="Times New Roman" w:hAnsi="Times New Roman" w:cs="Times New Roman"/>
          <w:lang w:val="en-US"/>
        </w:rPr>
        <w:t>: Sensitivity Analyses</w:t>
      </w:r>
    </w:p>
    <w:p w14:paraId="47122C9A" w14:textId="24088D55" w:rsidR="008A21BB" w:rsidRPr="00600B7F" w:rsidRDefault="00C05B52" w:rsidP="00A17F32">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w:t>
      </w:r>
      <w:r w:rsidR="00A47AC2" w:rsidRPr="00600B7F">
        <w:rPr>
          <w:rFonts w:ascii="Times New Roman" w:hAnsi="Times New Roman" w:cs="Times New Roman"/>
          <w:b/>
          <w:lang w:val="en-US"/>
        </w:rPr>
        <w:t>6</w:t>
      </w:r>
      <w:r w:rsidRPr="00600B7F">
        <w:rPr>
          <w:rFonts w:ascii="Times New Roman" w:hAnsi="Times New Roman" w:cs="Times New Roman"/>
          <w:b/>
          <w:lang w:val="en-US"/>
        </w:rPr>
        <w:t xml:space="preserve">. </w:t>
      </w:r>
      <w:r w:rsidRPr="00600B7F">
        <w:rPr>
          <w:rFonts w:ascii="Times New Roman" w:hAnsi="Times New Roman" w:cs="Times New Roman"/>
          <w:lang w:val="en-US"/>
        </w:rPr>
        <w:t>Additional Results</w:t>
      </w:r>
      <w:r w:rsidR="008A21BB" w:rsidRPr="00600B7F">
        <w:rPr>
          <w:rFonts w:ascii="Times New Roman" w:hAnsi="Times New Roman" w:cs="Times New Roman"/>
          <w:lang w:val="en-US"/>
        </w:rPr>
        <w:t xml:space="preserve"> </w:t>
      </w:r>
      <w:r w:rsidRPr="00600B7F">
        <w:rPr>
          <w:rFonts w:ascii="Times New Roman" w:hAnsi="Times New Roman" w:cs="Times New Roman"/>
          <w:lang w:val="en-US"/>
        </w:rPr>
        <w:t>from Pairwise Meta-analyses</w:t>
      </w:r>
      <w:r w:rsidR="008A21BB" w:rsidRPr="00600B7F">
        <w:rPr>
          <w:rFonts w:ascii="Times New Roman" w:hAnsi="Times New Roman" w:cs="Times New Roman"/>
          <w:lang w:val="en-US"/>
        </w:rPr>
        <w:t xml:space="preserve"> on Symptom </w:t>
      </w:r>
      <w:proofErr w:type="spellStart"/>
      <w:r w:rsidR="008A21BB" w:rsidRPr="00600B7F">
        <w:rPr>
          <w:rFonts w:ascii="Times New Roman" w:hAnsi="Times New Roman" w:cs="Times New Roman"/>
          <w:lang w:val="en-US"/>
        </w:rPr>
        <w:t>Seveirty</w:t>
      </w:r>
      <w:proofErr w:type="spellEnd"/>
    </w:p>
    <w:p w14:paraId="5F04FA90" w14:textId="15E05B7A" w:rsidR="00A47AC2" w:rsidRPr="00600B7F" w:rsidRDefault="00A47AC2" w:rsidP="00A17F32">
      <w:pPr>
        <w:rPr>
          <w:rFonts w:ascii="Times New Roman" w:hAnsi="Times New Roman" w:cs="Times New Roman"/>
          <w:lang w:val="en-US"/>
        </w:r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7.</w:t>
      </w:r>
      <w:r w:rsidRPr="00600B7F">
        <w:rPr>
          <w:rFonts w:ascii="Times New Roman" w:hAnsi="Times New Roman" w:cs="Times New Roman"/>
          <w:lang w:val="en-US"/>
        </w:rPr>
        <w:t xml:space="preserve"> Additional Results from Network Meta-analyses: Comparative Acceptability</w:t>
      </w:r>
    </w:p>
    <w:p w14:paraId="1F45EB23" w14:textId="553101D4" w:rsidR="008A21BB" w:rsidRPr="00600B7F" w:rsidRDefault="008A21BB" w:rsidP="00A17F32">
      <w:pPr>
        <w:rPr>
          <w:rFonts w:ascii="Times New Roman" w:hAnsi="Times New Roman" w:cs="Times New Roman"/>
          <w:b/>
          <w:lang w:val="en-US"/>
        </w:rPr>
        <w:sectPr w:rsidR="008A21BB" w:rsidRPr="00600B7F" w:rsidSect="00292BD9">
          <w:footerReference w:type="even" r:id="rId7"/>
          <w:footerReference w:type="default" r:id="rId8"/>
          <w:pgSz w:w="11900" w:h="16840"/>
          <w:pgMar w:top="1077" w:right="1418" w:bottom="1276" w:left="1418" w:header="709" w:footer="709" w:gutter="0"/>
          <w:cols w:space="708"/>
          <w:docGrid w:linePitch="360"/>
        </w:sectPr>
      </w:pPr>
      <w:proofErr w:type="spellStart"/>
      <w:r w:rsidRPr="00600B7F">
        <w:rPr>
          <w:rFonts w:ascii="Times New Roman" w:hAnsi="Times New Roman" w:cs="Times New Roman"/>
          <w:b/>
          <w:lang w:val="en-US"/>
        </w:rPr>
        <w:t>eAppendix</w:t>
      </w:r>
      <w:proofErr w:type="spellEnd"/>
      <w:r w:rsidRPr="00600B7F">
        <w:rPr>
          <w:rFonts w:ascii="Times New Roman" w:hAnsi="Times New Roman" w:cs="Times New Roman"/>
          <w:b/>
          <w:lang w:val="en-US"/>
        </w:rPr>
        <w:t xml:space="preserve"> 8.</w:t>
      </w:r>
      <w:r w:rsidRPr="00600B7F">
        <w:rPr>
          <w:rFonts w:ascii="Times New Roman" w:hAnsi="Times New Roman" w:cs="Times New Roman"/>
          <w:lang w:val="en-US"/>
        </w:rPr>
        <w:t xml:space="preserve"> Additional Results from Pairwise Meta-analyses on Comparative Acceptability</w:t>
      </w:r>
    </w:p>
    <w:p w14:paraId="19065527" w14:textId="1435C85F" w:rsidR="00173460" w:rsidRPr="00600B7F" w:rsidRDefault="00173460" w:rsidP="00A17F32">
      <w:pPr>
        <w:rPr>
          <w:lang w:val="en-US"/>
        </w:rPr>
      </w:pPr>
      <w:proofErr w:type="spellStart"/>
      <w:r w:rsidRPr="00600B7F">
        <w:rPr>
          <w:b/>
          <w:lang w:val="en-US"/>
        </w:rPr>
        <w:lastRenderedPageBreak/>
        <w:t>eAppendix</w:t>
      </w:r>
      <w:proofErr w:type="spellEnd"/>
      <w:r w:rsidRPr="00600B7F">
        <w:rPr>
          <w:b/>
          <w:lang w:val="en-US"/>
        </w:rPr>
        <w:t xml:space="preserve"> 1.</w:t>
      </w:r>
      <w:r w:rsidRPr="00600B7F">
        <w:rPr>
          <w:lang w:val="en-US"/>
        </w:rPr>
        <w:t xml:space="preserve"> Search Terms</w:t>
      </w:r>
    </w:p>
    <w:p w14:paraId="22FD87EB" w14:textId="77777777" w:rsidR="00173460" w:rsidRPr="00600B7F" w:rsidRDefault="00173460" w:rsidP="00A17F32">
      <w:pPr>
        <w:rPr>
          <w:lang w:val="en-US"/>
        </w:rPr>
      </w:pPr>
    </w:p>
    <w:p w14:paraId="73541889" w14:textId="77777777" w:rsidR="00173460" w:rsidRPr="00600B7F" w:rsidRDefault="00173460" w:rsidP="00A17F32">
      <w:pPr>
        <w:rPr>
          <w:rFonts w:ascii="Times New Roman" w:hAnsi="Times New Roman" w:cs="Times New Roman"/>
          <w:b/>
          <w:sz w:val="20"/>
          <w:szCs w:val="20"/>
          <w:lang w:val="en-US"/>
        </w:rPr>
      </w:pPr>
      <w:r w:rsidRPr="00600B7F">
        <w:rPr>
          <w:rFonts w:ascii="Times New Roman" w:hAnsi="Times New Roman" w:cs="Times New Roman"/>
          <w:b/>
          <w:sz w:val="20"/>
          <w:szCs w:val="20"/>
          <w:lang w:val="en-US"/>
        </w:rPr>
        <w:t>MEDLINE (Ovid)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812"/>
      </w:tblGrid>
      <w:tr w:rsidR="00DF38E8" w:rsidRPr="00600B7F" w14:paraId="6316B4F6" w14:textId="77777777" w:rsidTr="00DF38E8">
        <w:trPr>
          <w:trHeight w:val="450"/>
        </w:trPr>
        <w:tc>
          <w:tcPr>
            <w:tcW w:w="1368" w:type="dxa"/>
            <w:vMerge w:val="restart"/>
          </w:tcPr>
          <w:p w14:paraId="7CE5C9C2" w14:textId="77777777" w:rsidR="00DF38E8" w:rsidRPr="00600B7F" w:rsidRDefault="00DF38E8" w:rsidP="00DF38E8">
            <w:pPr>
              <w:rPr>
                <w:sz w:val="16"/>
                <w:szCs w:val="16"/>
                <w:lang w:val="en-GB"/>
              </w:rPr>
            </w:pPr>
            <w:r w:rsidRPr="00600B7F">
              <w:rPr>
                <w:sz w:val="16"/>
                <w:szCs w:val="16"/>
                <w:lang w:val="en-GB"/>
              </w:rPr>
              <w:t>Diagnosis</w:t>
            </w:r>
          </w:p>
        </w:tc>
        <w:tc>
          <w:tcPr>
            <w:tcW w:w="7812" w:type="dxa"/>
          </w:tcPr>
          <w:p w14:paraId="167A0B78" w14:textId="77777777" w:rsidR="00DF38E8" w:rsidRPr="00600B7F" w:rsidRDefault="00DF38E8" w:rsidP="00DF38E8">
            <w:pPr>
              <w:rPr>
                <w:sz w:val="16"/>
                <w:szCs w:val="16"/>
                <w:lang w:val="en-GB"/>
              </w:rPr>
            </w:pPr>
            <w:r w:rsidRPr="00600B7F">
              <w:rPr>
                <w:sz w:val="16"/>
                <w:szCs w:val="16"/>
                <w:lang w:val="en-GB"/>
              </w:rPr>
              <w:t>Exp Anxiety Disorders/</w:t>
            </w:r>
          </w:p>
        </w:tc>
      </w:tr>
      <w:tr w:rsidR="00DF38E8" w:rsidRPr="00A100BE" w14:paraId="7DDF84AD" w14:textId="77777777" w:rsidTr="00DF38E8">
        <w:trPr>
          <w:trHeight w:val="347"/>
        </w:trPr>
        <w:tc>
          <w:tcPr>
            <w:tcW w:w="1368" w:type="dxa"/>
            <w:vMerge/>
          </w:tcPr>
          <w:p w14:paraId="79292E4F" w14:textId="77777777" w:rsidR="00DF38E8" w:rsidRPr="00600B7F" w:rsidRDefault="00DF38E8" w:rsidP="00DF38E8">
            <w:pPr>
              <w:rPr>
                <w:sz w:val="16"/>
                <w:szCs w:val="16"/>
                <w:lang w:val="en-GB"/>
              </w:rPr>
            </w:pPr>
          </w:p>
        </w:tc>
        <w:tc>
          <w:tcPr>
            <w:tcW w:w="7812" w:type="dxa"/>
          </w:tcPr>
          <w:p w14:paraId="3BE290F3" w14:textId="77777777" w:rsidR="00DF38E8" w:rsidRPr="00600B7F" w:rsidRDefault="00DF38E8" w:rsidP="00DF38E8">
            <w:pPr>
              <w:rPr>
                <w:sz w:val="16"/>
                <w:szCs w:val="16"/>
                <w:lang w:val="en-GB"/>
              </w:rPr>
            </w:pPr>
            <w:r w:rsidRPr="00600B7F">
              <w:rPr>
                <w:rStyle w:val="titlesheader-search"/>
                <w:sz w:val="16"/>
                <w:szCs w:val="16"/>
                <w:lang w:val="en-GB"/>
              </w:rPr>
              <w:t>((trauma* adj3 stress) or (stress adj3 disorder*) or PTSD).</w:t>
            </w:r>
            <w:proofErr w:type="spellStart"/>
            <w:r w:rsidRPr="00600B7F">
              <w:rPr>
                <w:rStyle w:val="titlesheader-search"/>
                <w:sz w:val="16"/>
                <w:szCs w:val="16"/>
                <w:lang w:val="en-GB"/>
              </w:rPr>
              <w:t>tw</w:t>
            </w:r>
            <w:proofErr w:type="spellEnd"/>
            <w:r w:rsidRPr="00600B7F">
              <w:rPr>
                <w:rStyle w:val="titlesheader-search"/>
                <w:sz w:val="16"/>
                <w:szCs w:val="16"/>
                <w:lang w:val="en-GB"/>
              </w:rPr>
              <w:t>.</w:t>
            </w:r>
          </w:p>
        </w:tc>
      </w:tr>
      <w:tr w:rsidR="00DF38E8" w:rsidRPr="00A100BE" w14:paraId="4C94066B" w14:textId="77777777" w:rsidTr="00DF38E8">
        <w:trPr>
          <w:trHeight w:val="501"/>
        </w:trPr>
        <w:tc>
          <w:tcPr>
            <w:tcW w:w="1368" w:type="dxa"/>
          </w:tcPr>
          <w:p w14:paraId="02F1EF37" w14:textId="77777777" w:rsidR="00DF38E8" w:rsidRPr="00600B7F" w:rsidRDefault="00DF38E8" w:rsidP="00DF38E8">
            <w:pPr>
              <w:rPr>
                <w:sz w:val="16"/>
                <w:szCs w:val="16"/>
                <w:lang w:val="en-GB"/>
              </w:rPr>
            </w:pPr>
            <w:r w:rsidRPr="00600B7F">
              <w:rPr>
                <w:sz w:val="16"/>
                <w:szCs w:val="16"/>
                <w:lang w:val="en-GB"/>
              </w:rPr>
              <w:t>Design</w:t>
            </w:r>
          </w:p>
        </w:tc>
        <w:tc>
          <w:tcPr>
            <w:tcW w:w="7812" w:type="dxa"/>
          </w:tcPr>
          <w:p w14:paraId="1672C8F4" w14:textId="77777777" w:rsidR="00DF38E8" w:rsidRPr="00600B7F" w:rsidRDefault="00DF38E8" w:rsidP="00DF38E8">
            <w:pPr>
              <w:rPr>
                <w:sz w:val="16"/>
                <w:szCs w:val="16"/>
                <w:lang w:val="en-GB"/>
              </w:rPr>
            </w:pPr>
            <w:r w:rsidRPr="00600B7F">
              <w:rPr>
                <w:sz w:val="16"/>
                <w:szCs w:val="16"/>
                <w:lang w:val="en-GB"/>
              </w:rPr>
              <w:t>randomized controlled trial.pt. OR controlled clinical trial.pt. OR randomized.tw. OR placebo.tw. OR clinical trials as topic.sh. OR randomly.tw. OR trial.tw. OR groups.tw.</w:t>
            </w:r>
          </w:p>
        </w:tc>
      </w:tr>
      <w:tr w:rsidR="00DF38E8" w:rsidRPr="00600B7F" w14:paraId="2E553BCB" w14:textId="77777777" w:rsidTr="00DF38E8">
        <w:trPr>
          <w:trHeight w:val="142"/>
        </w:trPr>
        <w:tc>
          <w:tcPr>
            <w:tcW w:w="1368" w:type="dxa"/>
            <w:vMerge w:val="restart"/>
          </w:tcPr>
          <w:p w14:paraId="65C7162E" w14:textId="77777777" w:rsidR="00DF38E8" w:rsidRPr="00600B7F" w:rsidRDefault="00DF38E8" w:rsidP="00DF38E8">
            <w:pPr>
              <w:rPr>
                <w:sz w:val="16"/>
                <w:szCs w:val="16"/>
                <w:lang w:val="en-GB"/>
              </w:rPr>
            </w:pPr>
            <w:r w:rsidRPr="00600B7F">
              <w:rPr>
                <w:sz w:val="16"/>
                <w:szCs w:val="16"/>
                <w:lang w:val="en-GB"/>
              </w:rPr>
              <w:t>Intervention</w:t>
            </w:r>
          </w:p>
        </w:tc>
        <w:tc>
          <w:tcPr>
            <w:tcW w:w="7812" w:type="dxa"/>
          </w:tcPr>
          <w:p w14:paraId="21AABE5A" w14:textId="77777777" w:rsidR="00DF38E8" w:rsidRPr="00600B7F" w:rsidRDefault="00DF38E8" w:rsidP="00DF38E8">
            <w:pPr>
              <w:rPr>
                <w:sz w:val="16"/>
                <w:szCs w:val="16"/>
                <w:lang w:val="en-GB"/>
              </w:rPr>
            </w:pPr>
            <w:proofErr w:type="spellStart"/>
            <w:r w:rsidRPr="00600B7F">
              <w:rPr>
                <w:sz w:val="16"/>
                <w:szCs w:val="16"/>
                <w:lang w:val="en-GB"/>
              </w:rPr>
              <w:t>self disclosure</w:t>
            </w:r>
            <w:proofErr w:type="spellEnd"/>
            <w:r w:rsidRPr="00600B7F">
              <w:rPr>
                <w:sz w:val="16"/>
                <w:szCs w:val="16"/>
                <w:lang w:val="en-GB"/>
              </w:rPr>
              <w:t>/</w:t>
            </w:r>
          </w:p>
        </w:tc>
      </w:tr>
      <w:tr w:rsidR="00DF38E8" w:rsidRPr="00A100BE" w14:paraId="7DC929AA" w14:textId="77777777" w:rsidTr="00DF38E8">
        <w:trPr>
          <w:trHeight w:val="142"/>
        </w:trPr>
        <w:tc>
          <w:tcPr>
            <w:tcW w:w="1368" w:type="dxa"/>
            <w:vMerge/>
          </w:tcPr>
          <w:p w14:paraId="16E39DF6" w14:textId="77777777" w:rsidR="00DF38E8" w:rsidRPr="00600B7F" w:rsidRDefault="00DF38E8" w:rsidP="00DF38E8">
            <w:pPr>
              <w:rPr>
                <w:sz w:val="16"/>
                <w:szCs w:val="16"/>
                <w:lang w:val="en-GB"/>
              </w:rPr>
            </w:pPr>
          </w:p>
        </w:tc>
        <w:tc>
          <w:tcPr>
            <w:tcW w:w="7812" w:type="dxa"/>
          </w:tcPr>
          <w:p w14:paraId="352F9739" w14:textId="77777777" w:rsidR="00DF38E8" w:rsidRPr="00600B7F" w:rsidRDefault="00DF38E8" w:rsidP="00DF38E8">
            <w:pPr>
              <w:rPr>
                <w:sz w:val="16"/>
                <w:szCs w:val="16"/>
                <w:lang w:val="en-GB"/>
              </w:rPr>
            </w:pPr>
            <w:r w:rsidRPr="00600B7F">
              <w:rPr>
                <w:sz w:val="16"/>
                <w:szCs w:val="16"/>
                <w:lang w:val="en-GB"/>
              </w:rPr>
              <w:t xml:space="preserve">(((express* or emotion* or guid* or experiment* or self or reflective*) adj3 (writ* or </w:t>
            </w:r>
            <w:proofErr w:type="spellStart"/>
            <w:r w:rsidRPr="00600B7F">
              <w:rPr>
                <w:sz w:val="16"/>
                <w:szCs w:val="16"/>
                <w:lang w:val="en-GB"/>
              </w:rPr>
              <w:t>disclos</w:t>
            </w:r>
            <w:proofErr w:type="spellEnd"/>
            <w:r w:rsidRPr="00600B7F">
              <w:rPr>
                <w:sz w:val="16"/>
                <w:szCs w:val="16"/>
                <w:lang w:val="en-GB"/>
              </w:rPr>
              <w:t>* or express*)) or Pennebaker or ((</w:t>
            </w:r>
            <w:proofErr w:type="spellStart"/>
            <w:r w:rsidRPr="00600B7F">
              <w:rPr>
                <w:sz w:val="16"/>
                <w:szCs w:val="16"/>
                <w:lang w:val="en-GB"/>
              </w:rPr>
              <w:t>psychotherap</w:t>
            </w:r>
            <w:proofErr w:type="spellEnd"/>
            <w:r w:rsidRPr="00600B7F">
              <w:rPr>
                <w:sz w:val="16"/>
                <w:szCs w:val="16"/>
                <w:lang w:val="en-GB"/>
              </w:rPr>
              <w:t xml:space="preserve">*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 xml:space="preserve">*) adj3 writ*) or </w:t>
            </w:r>
            <w:proofErr w:type="spellStart"/>
            <w:r w:rsidRPr="00600B7F">
              <w:rPr>
                <w:sz w:val="16"/>
                <w:szCs w:val="16"/>
                <w:lang w:val="en-GB"/>
              </w:rPr>
              <w:t>interapy</w:t>
            </w:r>
            <w:proofErr w:type="spellEnd"/>
            <w:r w:rsidRPr="00600B7F">
              <w:rPr>
                <w:sz w:val="16"/>
                <w:szCs w:val="16"/>
                <w:lang w:val="en-GB"/>
              </w:rPr>
              <w:t xml:space="preserve"> or ((computer or internet or web or journal*) adj5 (treatment*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w:t>
            </w:r>
            <w:proofErr w:type="spellStart"/>
            <w:r w:rsidRPr="00600B7F">
              <w:rPr>
                <w:sz w:val="16"/>
                <w:szCs w:val="16"/>
                <w:lang w:val="en-GB"/>
              </w:rPr>
              <w:t>mp</w:t>
            </w:r>
            <w:proofErr w:type="spellEnd"/>
            <w:r w:rsidRPr="00600B7F">
              <w:rPr>
                <w:sz w:val="16"/>
                <w:szCs w:val="16"/>
                <w:lang w:val="en-GB"/>
              </w:rPr>
              <w:t>.</w:t>
            </w:r>
          </w:p>
        </w:tc>
      </w:tr>
    </w:tbl>
    <w:p w14:paraId="76D542F8" w14:textId="77777777" w:rsidR="00173460" w:rsidRPr="00600B7F" w:rsidRDefault="00173460" w:rsidP="00A17F32">
      <w:pPr>
        <w:rPr>
          <w:rFonts w:ascii="Times New Roman" w:hAnsi="Times New Roman" w:cs="Times New Roman"/>
          <w:sz w:val="20"/>
          <w:szCs w:val="20"/>
          <w:lang w:val="en-US"/>
        </w:rPr>
      </w:pPr>
    </w:p>
    <w:p w14:paraId="6E771529" w14:textId="77777777" w:rsidR="00173460" w:rsidRPr="00600B7F" w:rsidRDefault="00173460" w:rsidP="00A17F32">
      <w:pPr>
        <w:rPr>
          <w:rFonts w:ascii="Times New Roman" w:hAnsi="Times New Roman" w:cs="Times New Roman"/>
          <w:b/>
          <w:sz w:val="20"/>
          <w:szCs w:val="20"/>
          <w:lang w:val="en-US"/>
        </w:rPr>
      </w:pPr>
      <w:r w:rsidRPr="00600B7F">
        <w:rPr>
          <w:rFonts w:ascii="Times New Roman" w:hAnsi="Times New Roman" w:cs="Times New Roman"/>
          <w:b/>
          <w:sz w:val="20"/>
          <w:szCs w:val="20"/>
          <w:lang w:val="en-US"/>
        </w:rPr>
        <w:t>EMBASE (Ovid)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812"/>
      </w:tblGrid>
      <w:tr w:rsidR="00DF38E8" w:rsidRPr="00600B7F" w14:paraId="34D007FC" w14:textId="77777777" w:rsidTr="00DF38E8">
        <w:trPr>
          <w:trHeight w:val="249"/>
        </w:trPr>
        <w:tc>
          <w:tcPr>
            <w:tcW w:w="1368" w:type="dxa"/>
            <w:vMerge w:val="restart"/>
            <w:shd w:val="clear" w:color="auto" w:fill="auto"/>
          </w:tcPr>
          <w:p w14:paraId="48087339" w14:textId="77777777" w:rsidR="00DF38E8" w:rsidRPr="00600B7F" w:rsidRDefault="00DF38E8" w:rsidP="00DF38E8">
            <w:pPr>
              <w:rPr>
                <w:sz w:val="16"/>
                <w:szCs w:val="16"/>
                <w:lang w:val="en-GB"/>
              </w:rPr>
            </w:pPr>
            <w:r w:rsidRPr="00600B7F">
              <w:rPr>
                <w:sz w:val="16"/>
                <w:szCs w:val="16"/>
                <w:lang w:val="en-GB"/>
              </w:rPr>
              <w:t>Diagnosis</w:t>
            </w:r>
          </w:p>
        </w:tc>
        <w:tc>
          <w:tcPr>
            <w:tcW w:w="7812" w:type="dxa"/>
            <w:shd w:val="clear" w:color="auto" w:fill="auto"/>
          </w:tcPr>
          <w:p w14:paraId="07391B11" w14:textId="77777777" w:rsidR="00DF38E8" w:rsidRPr="00600B7F" w:rsidRDefault="00DF38E8" w:rsidP="00DF38E8">
            <w:pPr>
              <w:rPr>
                <w:sz w:val="16"/>
                <w:szCs w:val="16"/>
                <w:lang w:val="en-GB"/>
              </w:rPr>
            </w:pPr>
            <w:r w:rsidRPr="00600B7F">
              <w:rPr>
                <w:sz w:val="16"/>
                <w:szCs w:val="16"/>
                <w:lang w:val="en-GB"/>
              </w:rPr>
              <w:t xml:space="preserve">posttraumatic stress disorder/ </w:t>
            </w:r>
          </w:p>
        </w:tc>
      </w:tr>
      <w:tr w:rsidR="00D55495" w:rsidRPr="00A100BE" w14:paraId="2BCD1AD1" w14:textId="77777777" w:rsidTr="00DF38E8">
        <w:trPr>
          <w:trHeight w:val="70"/>
        </w:trPr>
        <w:tc>
          <w:tcPr>
            <w:tcW w:w="1368" w:type="dxa"/>
            <w:vMerge/>
            <w:shd w:val="clear" w:color="auto" w:fill="auto"/>
          </w:tcPr>
          <w:p w14:paraId="2BCF19DA" w14:textId="77777777" w:rsidR="00D55495" w:rsidRPr="00600B7F" w:rsidRDefault="00D55495" w:rsidP="00D55495">
            <w:pPr>
              <w:rPr>
                <w:sz w:val="16"/>
                <w:szCs w:val="16"/>
                <w:lang w:val="en-GB"/>
              </w:rPr>
            </w:pPr>
          </w:p>
        </w:tc>
        <w:tc>
          <w:tcPr>
            <w:tcW w:w="7812" w:type="dxa"/>
            <w:shd w:val="clear" w:color="auto" w:fill="auto"/>
          </w:tcPr>
          <w:p w14:paraId="431F88BA" w14:textId="00538789" w:rsidR="00D55495" w:rsidRPr="00600B7F" w:rsidRDefault="00D55495" w:rsidP="00D55495">
            <w:pPr>
              <w:rPr>
                <w:sz w:val="16"/>
                <w:szCs w:val="16"/>
                <w:lang w:val="en-GB"/>
              </w:rPr>
            </w:pPr>
            <w:r w:rsidRPr="00600B7F">
              <w:rPr>
                <w:rStyle w:val="titlesheader-search"/>
                <w:sz w:val="16"/>
                <w:szCs w:val="16"/>
                <w:lang w:val="en-GB"/>
              </w:rPr>
              <w:t>((trauma* adj3 stress) or (stress adj3 disorder*) or PTSD).</w:t>
            </w:r>
            <w:proofErr w:type="spellStart"/>
            <w:r w:rsidRPr="00600B7F">
              <w:rPr>
                <w:rStyle w:val="titlesheader-search"/>
                <w:sz w:val="16"/>
                <w:szCs w:val="16"/>
                <w:lang w:val="en-GB"/>
              </w:rPr>
              <w:t>tw</w:t>
            </w:r>
            <w:proofErr w:type="spellEnd"/>
            <w:r w:rsidRPr="00600B7F">
              <w:rPr>
                <w:rStyle w:val="titlesheader-search"/>
                <w:sz w:val="16"/>
                <w:szCs w:val="16"/>
                <w:lang w:val="en-GB"/>
              </w:rPr>
              <w:t>.</w:t>
            </w:r>
          </w:p>
        </w:tc>
      </w:tr>
      <w:tr w:rsidR="00DF38E8" w:rsidRPr="00A100BE" w14:paraId="469858E2" w14:textId="77777777" w:rsidTr="00DF38E8">
        <w:trPr>
          <w:trHeight w:val="291"/>
        </w:trPr>
        <w:tc>
          <w:tcPr>
            <w:tcW w:w="1368" w:type="dxa"/>
            <w:shd w:val="clear" w:color="auto" w:fill="auto"/>
          </w:tcPr>
          <w:p w14:paraId="768A9632" w14:textId="77777777" w:rsidR="00DF38E8" w:rsidRPr="00600B7F" w:rsidRDefault="00DF38E8" w:rsidP="00DF38E8">
            <w:pPr>
              <w:rPr>
                <w:sz w:val="16"/>
                <w:szCs w:val="16"/>
                <w:lang w:val="en-GB"/>
              </w:rPr>
            </w:pPr>
            <w:r w:rsidRPr="00600B7F">
              <w:rPr>
                <w:sz w:val="16"/>
                <w:szCs w:val="16"/>
                <w:lang w:val="en-GB"/>
              </w:rPr>
              <w:t>Design</w:t>
            </w:r>
          </w:p>
        </w:tc>
        <w:tc>
          <w:tcPr>
            <w:tcW w:w="7812" w:type="dxa"/>
            <w:shd w:val="clear" w:color="auto" w:fill="auto"/>
          </w:tcPr>
          <w:p w14:paraId="3DB0E6F0" w14:textId="287A96E3" w:rsidR="00DF38E8" w:rsidRPr="00600B7F" w:rsidRDefault="00DF38E8" w:rsidP="00DF38E8">
            <w:pPr>
              <w:pStyle w:val="StandardWeb"/>
              <w:rPr>
                <w:lang w:val="en-US"/>
              </w:rPr>
            </w:pPr>
            <w:r w:rsidRPr="00600B7F">
              <w:rPr>
                <w:rFonts w:ascii="Helvetica" w:hAnsi="Helvetica"/>
                <w:sz w:val="14"/>
                <w:szCs w:val="14"/>
                <w:lang w:val="en-US"/>
              </w:rPr>
              <w:t>random*.</w:t>
            </w:r>
            <w:proofErr w:type="spellStart"/>
            <w:r w:rsidRPr="00600B7F">
              <w:rPr>
                <w:rFonts w:ascii="Helvetica" w:hAnsi="Helvetica"/>
                <w:sz w:val="14"/>
                <w:szCs w:val="14"/>
                <w:lang w:val="en-US"/>
              </w:rPr>
              <w:t>mp</w:t>
            </w:r>
            <w:proofErr w:type="spellEnd"/>
            <w:r w:rsidRPr="00600B7F">
              <w:rPr>
                <w:rFonts w:ascii="Helvetica" w:hAnsi="Helvetica"/>
                <w:sz w:val="14"/>
                <w:szCs w:val="14"/>
                <w:lang w:val="en-US"/>
              </w:rPr>
              <w:t>. OR clinical trial*.</w:t>
            </w:r>
            <w:proofErr w:type="spellStart"/>
            <w:r w:rsidRPr="00600B7F">
              <w:rPr>
                <w:rFonts w:ascii="Helvetica" w:hAnsi="Helvetica"/>
                <w:sz w:val="14"/>
                <w:szCs w:val="14"/>
                <w:lang w:val="en-US"/>
              </w:rPr>
              <w:t>mp</w:t>
            </w:r>
            <w:proofErr w:type="spellEnd"/>
            <w:r w:rsidRPr="00600B7F">
              <w:rPr>
                <w:rFonts w:ascii="Helvetica" w:hAnsi="Helvetica"/>
                <w:sz w:val="14"/>
                <w:szCs w:val="14"/>
                <w:lang w:val="en-US"/>
              </w:rPr>
              <w:t>. OR exp treatment outcome/ OR exp controlled clinical trial/</w:t>
            </w:r>
          </w:p>
        </w:tc>
      </w:tr>
      <w:tr w:rsidR="00DF38E8" w:rsidRPr="00600B7F" w14:paraId="59B7DE1C" w14:textId="77777777" w:rsidTr="00DF38E8">
        <w:trPr>
          <w:trHeight w:val="142"/>
        </w:trPr>
        <w:tc>
          <w:tcPr>
            <w:tcW w:w="1368" w:type="dxa"/>
            <w:vMerge w:val="restart"/>
            <w:shd w:val="clear" w:color="auto" w:fill="auto"/>
          </w:tcPr>
          <w:p w14:paraId="5D96ABD1" w14:textId="77777777" w:rsidR="00DF38E8" w:rsidRPr="00600B7F" w:rsidRDefault="00DF38E8" w:rsidP="00DF38E8">
            <w:pPr>
              <w:rPr>
                <w:sz w:val="16"/>
                <w:szCs w:val="16"/>
                <w:lang w:val="en-GB"/>
              </w:rPr>
            </w:pPr>
            <w:r w:rsidRPr="00600B7F">
              <w:rPr>
                <w:sz w:val="16"/>
                <w:szCs w:val="16"/>
                <w:lang w:val="en-GB"/>
              </w:rPr>
              <w:t>Intervention</w:t>
            </w:r>
          </w:p>
        </w:tc>
        <w:tc>
          <w:tcPr>
            <w:tcW w:w="7812" w:type="dxa"/>
            <w:shd w:val="clear" w:color="auto" w:fill="auto"/>
          </w:tcPr>
          <w:p w14:paraId="784A6955" w14:textId="77777777" w:rsidR="00DF38E8" w:rsidRPr="00600B7F" w:rsidRDefault="00DF38E8" w:rsidP="00DF38E8">
            <w:pPr>
              <w:rPr>
                <w:sz w:val="16"/>
                <w:szCs w:val="16"/>
                <w:lang w:val="en-GB"/>
              </w:rPr>
            </w:pPr>
            <w:proofErr w:type="spellStart"/>
            <w:r w:rsidRPr="00600B7F">
              <w:rPr>
                <w:sz w:val="16"/>
                <w:szCs w:val="16"/>
                <w:lang w:val="en-GB"/>
              </w:rPr>
              <w:t>self disclosure</w:t>
            </w:r>
            <w:proofErr w:type="spellEnd"/>
            <w:r w:rsidRPr="00600B7F">
              <w:rPr>
                <w:sz w:val="16"/>
                <w:szCs w:val="16"/>
                <w:lang w:val="en-GB"/>
              </w:rPr>
              <w:t>/</w:t>
            </w:r>
          </w:p>
        </w:tc>
      </w:tr>
      <w:tr w:rsidR="00D55495" w:rsidRPr="00A100BE" w14:paraId="40744732" w14:textId="77777777" w:rsidTr="00DF38E8">
        <w:trPr>
          <w:trHeight w:val="142"/>
        </w:trPr>
        <w:tc>
          <w:tcPr>
            <w:tcW w:w="1368" w:type="dxa"/>
            <w:vMerge/>
            <w:shd w:val="clear" w:color="auto" w:fill="auto"/>
          </w:tcPr>
          <w:p w14:paraId="7DD0B84D" w14:textId="77777777" w:rsidR="00D55495" w:rsidRPr="00600B7F" w:rsidRDefault="00D55495" w:rsidP="00D55495">
            <w:pPr>
              <w:rPr>
                <w:sz w:val="16"/>
                <w:szCs w:val="16"/>
                <w:lang w:val="en-GB"/>
              </w:rPr>
            </w:pPr>
          </w:p>
        </w:tc>
        <w:tc>
          <w:tcPr>
            <w:tcW w:w="7812" w:type="dxa"/>
            <w:shd w:val="clear" w:color="auto" w:fill="auto"/>
          </w:tcPr>
          <w:p w14:paraId="4B3B63E6" w14:textId="5BF36303" w:rsidR="00D55495" w:rsidRPr="00600B7F" w:rsidRDefault="00D55495" w:rsidP="00D55495">
            <w:pPr>
              <w:rPr>
                <w:i/>
                <w:sz w:val="16"/>
                <w:szCs w:val="16"/>
                <w:lang w:val="en-GB"/>
              </w:rPr>
            </w:pPr>
            <w:r w:rsidRPr="00600B7F">
              <w:rPr>
                <w:sz w:val="16"/>
                <w:szCs w:val="16"/>
                <w:lang w:val="en-GB"/>
              </w:rPr>
              <w:t xml:space="preserve">(((express* or emotion* or guid* or experiment* or self or reflective*) adj3 (writ* or </w:t>
            </w:r>
            <w:proofErr w:type="spellStart"/>
            <w:r w:rsidRPr="00600B7F">
              <w:rPr>
                <w:sz w:val="16"/>
                <w:szCs w:val="16"/>
                <w:lang w:val="en-GB"/>
              </w:rPr>
              <w:t>disclos</w:t>
            </w:r>
            <w:proofErr w:type="spellEnd"/>
            <w:r w:rsidRPr="00600B7F">
              <w:rPr>
                <w:sz w:val="16"/>
                <w:szCs w:val="16"/>
                <w:lang w:val="en-GB"/>
              </w:rPr>
              <w:t>* or express*)) or Pennebaker or ((</w:t>
            </w:r>
            <w:proofErr w:type="spellStart"/>
            <w:r w:rsidRPr="00600B7F">
              <w:rPr>
                <w:sz w:val="16"/>
                <w:szCs w:val="16"/>
                <w:lang w:val="en-GB"/>
              </w:rPr>
              <w:t>psychotherap</w:t>
            </w:r>
            <w:proofErr w:type="spellEnd"/>
            <w:r w:rsidRPr="00600B7F">
              <w:rPr>
                <w:sz w:val="16"/>
                <w:szCs w:val="16"/>
                <w:lang w:val="en-GB"/>
              </w:rPr>
              <w:t xml:space="preserve">*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 xml:space="preserve">*) adj3 writ*) or </w:t>
            </w:r>
            <w:proofErr w:type="spellStart"/>
            <w:r w:rsidRPr="00600B7F">
              <w:rPr>
                <w:sz w:val="16"/>
                <w:szCs w:val="16"/>
                <w:lang w:val="en-GB"/>
              </w:rPr>
              <w:t>interapy</w:t>
            </w:r>
            <w:proofErr w:type="spellEnd"/>
            <w:r w:rsidRPr="00600B7F">
              <w:rPr>
                <w:sz w:val="16"/>
                <w:szCs w:val="16"/>
                <w:lang w:val="en-GB"/>
              </w:rPr>
              <w:t xml:space="preserve"> or ((computer or internet or web or journal*) adj5 (treatment*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w:t>
            </w:r>
            <w:proofErr w:type="spellStart"/>
            <w:r w:rsidRPr="00600B7F">
              <w:rPr>
                <w:sz w:val="16"/>
                <w:szCs w:val="16"/>
                <w:lang w:val="en-GB"/>
              </w:rPr>
              <w:t>mp</w:t>
            </w:r>
            <w:proofErr w:type="spellEnd"/>
            <w:r w:rsidRPr="00600B7F">
              <w:rPr>
                <w:sz w:val="16"/>
                <w:szCs w:val="16"/>
                <w:lang w:val="en-GB"/>
              </w:rPr>
              <w:t>.</w:t>
            </w:r>
          </w:p>
        </w:tc>
      </w:tr>
    </w:tbl>
    <w:p w14:paraId="691EE44E" w14:textId="1A835954" w:rsidR="00173460" w:rsidRPr="00600B7F" w:rsidRDefault="00173460" w:rsidP="00A17F32">
      <w:pPr>
        <w:rPr>
          <w:rFonts w:ascii="Times New Roman" w:hAnsi="Times New Roman" w:cs="Times New Roman"/>
          <w:b/>
          <w:sz w:val="20"/>
          <w:szCs w:val="20"/>
          <w:lang w:val="en-US"/>
        </w:rPr>
      </w:pPr>
    </w:p>
    <w:p w14:paraId="62D41DDB" w14:textId="628856EC" w:rsidR="00173460" w:rsidRPr="00600B7F" w:rsidRDefault="00173460" w:rsidP="00A17F32">
      <w:pPr>
        <w:rPr>
          <w:rFonts w:ascii="Times New Roman" w:hAnsi="Times New Roman" w:cs="Times New Roman"/>
          <w:b/>
          <w:sz w:val="20"/>
          <w:szCs w:val="20"/>
          <w:lang w:val="en-US"/>
        </w:rPr>
      </w:pPr>
      <w:r w:rsidRPr="00600B7F">
        <w:rPr>
          <w:rFonts w:ascii="Times New Roman" w:hAnsi="Times New Roman" w:cs="Times New Roman"/>
          <w:b/>
          <w:sz w:val="20"/>
          <w:szCs w:val="20"/>
          <w:lang w:val="en-US"/>
        </w:rPr>
        <w:t>PsycINFO (Ovid)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7918"/>
      </w:tblGrid>
      <w:tr w:rsidR="00DF38E8" w:rsidRPr="00A100BE" w14:paraId="465C0D61" w14:textId="77777777" w:rsidTr="00DF38E8">
        <w:trPr>
          <w:trHeight w:val="249"/>
        </w:trPr>
        <w:tc>
          <w:tcPr>
            <w:tcW w:w="1262" w:type="dxa"/>
            <w:vMerge w:val="restart"/>
          </w:tcPr>
          <w:p w14:paraId="2B803D47" w14:textId="77777777" w:rsidR="00DF38E8" w:rsidRPr="00600B7F" w:rsidRDefault="00DF38E8" w:rsidP="00DF38E8">
            <w:pPr>
              <w:rPr>
                <w:sz w:val="16"/>
                <w:szCs w:val="16"/>
                <w:lang w:val="en-GB"/>
              </w:rPr>
            </w:pPr>
            <w:r w:rsidRPr="00600B7F">
              <w:rPr>
                <w:sz w:val="16"/>
                <w:szCs w:val="16"/>
                <w:lang w:val="en-GB"/>
              </w:rPr>
              <w:t>Diagnosis</w:t>
            </w:r>
          </w:p>
        </w:tc>
        <w:tc>
          <w:tcPr>
            <w:tcW w:w="7918" w:type="dxa"/>
          </w:tcPr>
          <w:p w14:paraId="71BBA2A8" w14:textId="0A9BE446" w:rsidR="00DF38E8" w:rsidRPr="00600B7F" w:rsidRDefault="00DF38E8" w:rsidP="00DF38E8">
            <w:pPr>
              <w:rPr>
                <w:sz w:val="16"/>
                <w:szCs w:val="16"/>
                <w:lang w:val="en-GB"/>
              </w:rPr>
            </w:pPr>
            <w:r w:rsidRPr="00600B7F">
              <w:rPr>
                <w:sz w:val="16"/>
                <w:szCs w:val="16"/>
                <w:lang w:val="en-GB"/>
              </w:rPr>
              <w:t>posttraumatic stress disorder/ OR emotional trauma/ OR stress reactions/ OR traumatic neurosis/ or child abuse/</w:t>
            </w:r>
          </w:p>
        </w:tc>
      </w:tr>
      <w:tr w:rsidR="00D55495" w:rsidRPr="00A100BE" w14:paraId="5ECC5A4A" w14:textId="77777777" w:rsidTr="00DF38E8">
        <w:trPr>
          <w:trHeight w:val="506"/>
        </w:trPr>
        <w:tc>
          <w:tcPr>
            <w:tcW w:w="1262" w:type="dxa"/>
            <w:vMerge/>
          </w:tcPr>
          <w:p w14:paraId="547A0FF0" w14:textId="77777777" w:rsidR="00D55495" w:rsidRPr="00600B7F" w:rsidRDefault="00D55495" w:rsidP="00D55495">
            <w:pPr>
              <w:rPr>
                <w:sz w:val="16"/>
                <w:szCs w:val="16"/>
                <w:lang w:val="en-GB"/>
              </w:rPr>
            </w:pPr>
          </w:p>
        </w:tc>
        <w:tc>
          <w:tcPr>
            <w:tcW w:w="7918" w:type="dxa"/>
          </w:tcPr>
          <w:p w14:paraId="69C251E3" w14:textId="1C9E93E1" w:rsidR="00D55495" w:rsidRPr="00600B7F" w:rsidRDefault="00D55495" w:rsidP="00D55495">
            <w:pPr>
              <w:rPr>
                <w:sz w:val="16"/>
                <w:szCs w:val="16"/>
                <w:lang w:val="en-GB"/>
              </w:rPr>
            </w:pPr>
            <w:r w:rsidRPr="00600B7F">
              <w:rPr>
                <w:rStyle w:val="titlesheader-search"/>
                <w:sz w:val="16"/>
                <w:szCs w:val="16"/>
                <w:lang w:val="en-GB"/>
              </w:rPr>
              <w:t>((trauma* adj3 stress) or (stress adj3 disorder*) or PTSD).</w:t>
            </w:r>
            <w:proofErr w:type="spellStart"/>
            <w:r w:rsidRPr="00600B7F">
              <w:rPr>
                <w:rStyle w:val="titlesheader-search"/>
                <w:sz w:val="16"/>
                <w:szCs w:val="16"/>
                <w:lang w:val="en-GB"/>
              </w:rPr>
              <w:t>tw</w:t>
            </w:r>
            <w:proofErr w:type="spellEnd"/>
            <w:r w:rsidRPr="00600B7F">
              <w:rPr>
                <w:rStyle w:val="titlesheader-search"/>
                <w:sz w:val="16"/>
                <w:szCs w:val="16"/>
                <w:lang w:val="en-GB"/>
              </w:rPr>
              <w:t>.</w:t>
            </w:r>
          </w:p>
        </w:tc>
      </w:tr>
      <w:tr w:rsidR="00DF38E8" w:rsidRPr="00A100BE" w14:paraId="17E84CAE" w14:textId="77777777" w:rsidTr="00DF38E8">
        <w:trPr>
          <w:trHeight w:val="291"/>
        </w:trPr>
        <w:tc>
          <w:tcPr>
            <w:tcW w:w="1262" w:type="dxa"/>
          </w:tcPr>
          <w:p w14:paraId="60B0A724" w14:textId="77777777" w:rsidR="00DF38E8" w:rsidRPr="00600B7F" w:rsidRDefault="00DF38E8" w:rsidP="00DF38E8">
            <w:pPr>
              <w:rPr>
                <w:sz w:val="16"/>
                <w:szCs w:val="16"/>
                <w:lang w:val="en-GB"/>
              </w:rPr>
            </w:pPr>
            <w:r w:rsidRPr="00600B7F">
              <w:rPr>
                <w:sz w:val="16"/>
                <w:szCs w:val="16"/>
                <w:lang w:val="en-GB"/>
              </w:rPr>
              <w:t>Design</w:t>
            </w:r>
          </w:p>
        </w:tc>
        <w:tc>
          <w:tcPr>
            <w:tcW w:w="7918" w:type="dxa"/>
          </w:tcPr>
          <w:p w14:paraId="7408FD3F" w14:textId="77777777" w:rsidR="00DF38E8" w:rsidRPr="00600B7F" w:rsidRDefault="00DF38E8" w:rsidP="00DF38E8">
            <w:pPr>
              <w:rPr>
                <w:sz w:val="16"/>
                <w:szCs w:val="16"/>
                <w:lang w:val="en-GB"/>
              </w:rPr>
            </w:pPr>
            <w:r w:rsidRPr="00600B7F">
              <w:rPr>
                <w:sz w:val="16"/>
                <w:szCs w:val="16"/>
                <w:lang w:val="en-GB"/>
              </w:rPr>
              <w:t xml:space="preserve">exp Treatment Effectiveness Evaluation/ OR exp Treatment Outcomes/ OR *placebo/ OR </w:t>
            </w:r>
            <w:proofErr w:type="spellStart"/>
            <w:r w:rsidRPr="00600B7F">
              <w:rPr>
                <w:sz w:val="16"/>
                <w:szCs w:val="16"/>
                <w:lang w:val="en-GB"/>
              </w:rPr>
              <w:t>exp</w:t>
            </w:r>
            <w:proofErr w:type="spellEnd"/>
            <w:r w:rsidRPr="00600B7F">
              <w:rPr>
                <w:sz w:val="16"/>
                <w:szCs w:val="16"/>
                <w:lang w:val="en-GB"/>
              </w:rPr>
              <w:t xml:space="preserve"> </w:t>
            </w:r>
            <w:proofErr w:type="spellStart"/>
            <w:r w:rsidRPr="00600B7F">
              <w:rPr>
                <w:sz w:val="16"/>
                <w:szCs w:val="16"/>
                <w:lang w:val="en-GB"/>
              </w:rPr>
              <w:t>followup</w:t>
            </w:r>
            <w:proofErr w:type="spellEnd"/>
            <w:r w:rsidRPr="00600B7F">
              <w:rPr>
                <w:sz w:val="16"/>
                <w:szCs w:val="16"/>
                <w:lang w:val="en-GB"/>
              </w:rPr>
              <w:t xml:space="preserve"> studies/ OR placebo*.</w:t>
            </w:r>
            <w:proofErr w:type="spellStart"/>
            <w:r w:rsidRPr="00600B7F">
              <w:rPr>
                <w:sz w:val="16"/>
                <w:szCs w:val="16"/>
                <w:lang w:val="en-GB"/>
              </w:rPr>
              <w:t>mp</w:t>
            </w:r>
            <w:proofErr w:type="spellEnd"/>
            <w:r w:rsidRPr="00600B7F">
              <w:rPr>
                <w:sz w:val="16"/>
                <w:szCs w:val="16"/>
                <w:lang w:val="en-GB"/>
              </w:rPr>
              <w:t>. OR random*.</w:t>
            </w:r>
            <w:proofErr w:type="spellStart"/>
            <w:r w:rsidRPr="00600B7F">
              <w:rPr>
                <w:sz w:val="16"/>
                <w:szCs w:val="16"/>
                <w:lang w:val="en-GB"/>
              </w:rPr>
              <w:t>mp</w:t>
            </w:r>
            <w:proofErr w:type="spellEnd"/>
            <w:r w:rsidRPr="00600B7F">
              <w:rPr>
                <w:sz w:val="16"/>
                <w:szCs w:val="16"/>
                <w:lang w:val="en-GB"/>
              </w:rPr>
              <w:t>. OR "comparative stud*".</w:t>
            </w:r>
            <w:proofErr w:type="spellStart"/>
            <w:r w:rsidRPr="00600B7F">
              <w:rPr>
                <w:sz w:val="16"/>
                <w:szCs w:val="16"/>
                <w:lang w:val="en-GB"/>
              </w:rPr>
              <w:t>mp</w:t>
            </w:r>
            <w:proofErr w:type="spellEnd"/>
            <w:r w:rsidRPr="00600B7F">
              <w:rPr>
                <w:sz w:val="16"/>
                <w:szCs w:val="16"/>
                <w:lang w:val="en-GB"/>
              </w:rPr>
              <w:t>. OR (clinical adj3 trial).</w:t>
            </w:r>
            <w:proofErr w:type="spellStart"/>
            <w:r w:rsidRPr="00600B7F">
              <w:rPr>
                <w:sz w:val="16"/>
                <w:szCs w:val="16"/>
                <w:lang w:val="en-GB"/>
              </w:rPr>
              <w:t>mp</w:t>
            </w:r>
            <w:proofErr w:type="spellEnd"/>
            <w:r w:rsidRPr="00600B7F">
              <w:rPr>
                <w:sz w:val="16"/>
                <w:szCs w:val="16"/>
                <w:lang w:val="en-GB"/>
              </w:rPr>
              <w:t>. OR (</w:t>
            </w:r>
            <w:proofErr w:type="spellStart"/>
            <w:r w:rsidRPr="00600B7F">
              <w:rPr>
                <w:sz w:val="16"/>
                <w:szCs w:val="16"/>
                <w:lang w:val="en-GB"/>
              </w:rPr>
              <w:t>evaluat</w:t>
            </w:r>
            <w:proofErr w:type="spellEnd"/>
            <w:r w:rsidRPr="00600B7F">
              <w:rPr>
                <w:sz w:val="16"/>
                <w:szCs w:val="16"/>
                <w:lang w:val="en-GB"/>
              </w:rPr>
              <w:t>* adj3 stud*).</w:t>
            </w:r>
            <w:proofErr w:type="spellStart"/>
            <w:r w:rsidRPr="00600B7F">
              <w:rPr>
                <w:sz w:val="16"/>
                <w:szCs w:val="16"/>
                <w:lang w:val="en-GB"/>
              </w:rPr>
              <w:t>mp</w:t>
            </w:r>
            <w:proofErr w:type="spellEnd"/>
            <w:r w:rsidRPr="00600B7F">
              <w:rPr>
                <w:sz w:val="16"/>
                <w:szCs w:val="16"/>
                <w:lang w:val="en-GB"/>
              </w:rPr>
              <w:t>. OR (</w:t>
            </w:r>
            <w:proofErr w:type="spellStart"/>
            <w:r w:rsidRPr="00600B7F">
              <w:rPr>
                <w:sz w:val="16"/>
                <w:szCs w:val="16"/>
                <w:lang w:val="en-GB"/>
              </w:rPr>
              <w:t>prospectiv</w:t>
            </w:r>
            <w:proofErr w:type="spellEnd"/>
            <w:r w:rsidRPr="00600B7F">
              <w:rPr>
                <w:sz w:val="16"/>
                <w:szCs w:val="16"/>
                <w:lang w:val="en-GB"/>
              </w:rPr>
              <w:t>* adj3 stud*).</w:t>
            </w:r>
            <w:proofErr w:type="spellStart"/>
            <w:r w:rsidRPr="00600B7F">
              <w:rPr>
                <w:sz w:val="16"/>
                <w:szCs w:val="16"/>
                <w:lang w:val="en-GB"/>
              </w:rPr>
              <w:t>mp</w:t>
            </w:r>
            <w:proofErr w:type="spellEnd"/>
            <w:r w:rsidRPr="00600B7F">
              <w:rPr>
                <w:sz w:val="16"/>
                <w:szCs w:val="16"/>
                <w:lang w:val="en-GB"/>
              </w:rPr>
              <w:t>. OR ((</w:t>
            </w:r>
            <w:proofErr w:type="spellStart"/>
            <w:r w:rsidRPr="00600B7F">
              <w:rPr>
                <w:sz w:val="16"/>
                <w:szCs w:val="16"/>
                <w:lang w:val="en-GB"/>
              </w:rPr>
              <w:t>singl</w:t>
            </w:r>
            <w:proofErr w:type="spellEnd"/>
            <w:r w:rsidRPr="00600B7F">
              <w:rPr>
                <w:sz w:val="16"/>
                <w:szCs w:val="16"/>
                <w:lang w:val="en-GB"/>
              </w:rPr>
              <w:t xml:space="preserve">* or </w:t>
            </w:r>
            <w:proofErr w:type="spellStart"/>
            <w:r w:rsidRPr="00600B7F">
              <w:rPr>
                <w:sz w:val="16"/>
                <w:szCs w:val="16"/>
                <w:lang w:val="en-GB"/>
              </w:rPr>
              <w:t>doubl</w:t>
            </w:r>
            <w:proofErr w:type="spellEnd"/>
            <w:r w:rsidRPr="00600B7F">
              <w:rPr>
                <w:sz w:val="16"/>
                <w:szCs w:val="16"/>
                <w:lang w:val="en-GB"/>
              </w:rPr>
              <w:t xml:space="preserve">* or </w:t>
            </w:r>
            <w:proofErr w:type="spellStart"/>
            <w:r w:rsidRPr="00600B7F">
              <w:rPr>
                <w:sz w:val="16"/>
                <w:szCs w:val="16"/>
                <w:lang w:val="en-GB"/>
              </w:rPr>
              <w:t>trebl</w:t>
            </w:r>
            <w:proofErr w:type="spellEnd"/>
            <w:r w:rsidRPr="00600B7F">
              <w:rPr>
                <w:sz w:val="16"/>
                <w:szCs w:val="16"/>
                <w:lang w:val="en-GB"/>
              </w:rPr>
              <w:t xml:space="preserve">* or </w:t>
            </w:r>
            <w:proofErr w:type="spellStart"/>
            <w:r w:rsidRPr="00600B7F">
              <w:rPr>
                <w:sz w:val="16"/>
                <w:szCs w:val="16"/>
                <w:lang w:val="en-GB"/>
              </w:rPr>
              <w:t>tripl</w:t>
            </w:r>
            <w:proofErr w:type="spellEnd"/>
            <w:r w:rsidRPr="00600B7F">
              <w:rPr>
                <w:sz w:val="16"/>
                <w:szCs w:val="16"/>
                <w:lang w:val="en-GB"/>
              </w:rPr>
              <w:t>*) adj3 (blind* or mask*)).</w:t>
            </w:r>
            <w:proofErr w:type="spellStart"/>
            <w:r w:rsidRPr="00600B7F">
              <w:rPr>
                <w:sz w:val="16"/>
                <w:szCs w:val="16"/>
                <w:lang w:val="en-GB"/>
              </w:rPr>
              <w:t>mp</w:t>
            </w:r>
            <w:proofErr w:type="spellEnd"/>
            <w:r w:rsidRPr="00600B7F">
              <w:rPr>
                <w:sz w:val="16"/>
                <w:szCs w:val="16"/>
                <w:lang w:val="en-GB"/>
              </w:rPr>
              <w:t>. OR (research adj3 design).</w:t>
            </w:r>
            <w:proofErr w:type="spellStart"/>
            <w:r w:rsidRPr="00600B7F">
              <w:rPr>
                <w:sz w:val="16"/>
                <w:szCs w:val="16"/>
                <w:lang w:val="en-GB"/>
              </w:rPr>
              <w:t>mp</w:t>
            </w:r>
            <w:proofErr w:type="spellEnd"/>
            <w:r w:rsidRPr="00600B7F">
              <w:rPr>
                <w:sz w:val="16"/>
                <w:szCs w:val="16"/>
                <w:lang w:val="en-GB"/>
              </w:rPr>
              <w:t>.</w:t>
            </w:r>
          </w:p>
        </w:tc>
      </w:tr>
      <w:tr w:rsidR="00DF38E8" w:rsidRPr="00600B7F" w14:paraId="5AB1E1C1" w14:textId="77777777" w:rsidTr="00DF38E8">
        <w:trPr>
          <w:trHeight w:val="142"/>
        </w:trPr>
        <w:tc>
          <w:tcPr>
            <w:tcW w:w="1262" w:type="dxa"/>
            <w:vMerge w:val="restart"/>
          </w:tcPr>
          <w:p w14:paraId="45D26D2D" w14:textId="77777777" w:rsidR="00DF38E8" w:rsidRPr="00600B7F" w:rsidRDefault="00DF38E8" w:rsidP="00DF38E8">
            <w:pPr>
              <w:rPr>
                <w:sz w:val="16"/>
                <w:szCs w:val="16"/>
                <w:lang w:val="en-GB"/>
              </w:rPr>
            </w:pPr>
            <w:r w:rsidRPr="00600B7F">
              <w:rPr>
                <w:sz w:val="16"/>
                <w:szCs w:val="16"/>
                <w:lang w:val="en-GB"/>
              </w:rPr>
              <w:t>Intervention</w:t>
            </w:r>
          </w:p>
        </w:tc>
        <w:tc>
          <w:tcPr>
            <w:tcW w:w="7918" w:type="dxa"/>
          </w:tcPr>
          <w:p w14:paraId="34B33981" w14:textId="77777777" w:rsidR="00DF38E8" w:rsidRPr="00600B7F" w:rsidRDefault="00DF38E8" w:rsidP="00DF38E8">
            <w:pPr>
              <w:rPr>
                <w:sz w:val="16"/>
                <w:szCs w:val="16"/>
                <w:lang w:val="en-GB"/>
              </w:rPr>
            </w:pPr>
            <w:r w:rsidRPr="00600B7F">
              <w:rPr>
                <w:sz w:val="16"/>
                <w:szCs w:val="16"/>
                <w:lang w:val="en-GB"/>
              </w:rPr>
              <w:t>*</w:t>
            </w:r>
            <w:proofErr w:type="spellStart"/>
            <w:r w:rsidRPr="00600B7F">
              <w:rPr>
                <w:sz w:val="16"/>
                <w:szCs w:val="16"/>
                <w:lang w:val="en-GB"/>
              </w:rPr>
              <w:t>self disclosure</w:t>
            </w:r>
            <w:proofErr w:type="spellEnd"/>
            <w:r w:rsidRPr="00600B7F">
              <w:rPr>
                <w:sz w:val="16"/>
                <w:szCs w:val="16"/>
                <w:lang w:val="en-GB"/>
              </w:rPr>
              <w:t>/</w:t>
            </w:r>
          </w:p>
        </w:tc>
      </w:tr>
      <w:tr w:rsidR="00D55495" w:rsidRPr="00A100BE" w14:paraId="5D2728EB" w14:textId="77777777" w:rsidTr="00DF38E8">
        <w:trPr>
          <w:trHeight w:val="142"/>
        </w:trPr>
        <w:tc>
          <w:tcPr>
            <w:tcW w:w="1262" w:type="dxa"/>
            <w:vMerge/>
          </w:tcPr>
          <w:p w14:paraId="752E856C" w14:textId="77777777" w:rsidR="00D55495" w:rsidRPr="00600B7F" w:rsidRDefault="00D55495" w:rsidP="00D55495">
            <w:pPr>
              <w:rPr>
                <w:sz w:val="16"/>
                <w:szCs w:val="16"/>
                <w:lang w:val="en-GB"/>
              </w:rPr>
            </w:pPr>
          </w:p>
        </w:tc>
        <w:tc>
          <w:tcPr>
            <w:tcW w:w="7918" w:type="dxa"/>
          </w:tcPr>
          <w:p w14:paraId="14C1780C" w14:textId="525FA0F6" w:rsidR="00D55495" w:rsidRPr="00600B7F" w:rsidRDefault="00D55495" w:rsidP="00D55495">
            <w:pPr>
              <w:rPr>
                <w:i/>
                <w:sz w:val="16"/>
                <w:szCs w:val="16"/>
                <w:lang w:val="en-GB"/>
              </w:rPr>
            </w:pPr>
            <w:r w:rsidRPr="00600B7F">
              <w:rPr>
                <w:sz w:val="16"/>
                <w:szCs w:val="16"/>
                <w:lang w:val="en-GB"/>
              </w:rPr>
              <w:t xml:space="preserve">(((express* or emotion* or guid* or experiment* or self or reflective*) adj3 (writ* or </w:t>
            </w:r>
            <w:proofErr w:type="spellStart"/>
            <w:r w:rsidRPr="00600B7F">
              <w:rPr>
                <w:sz w:val="16"/>
                <w:szCs w:val="16"/>
                <w:lang w:val="en-GB"/>
              </w:rPr>
              <w:t>disclos</w:t>
            </w:r>
            <w:proofErr w:type="spellEnd"/>
            <w:r w:rsidRPr="00600B7F">
              <w:rPr>
                <w:sz w:val="16"/>
                <w:szCs w:val="16"/>
                <w:lang w:val="en-GB"/>
              </w:rPr>
              <w:t>* or express*)) or Pennebaker or ((</w:t>
            </w:r>
            <w:proofErr w:type="spellStart"/>
            <w:r w:rsidRPr="00600B7F">
              <w:rPr>
                <w:sz w:val="16"/>
                <w:szCs w:val="16"/>
                <w:lang w:val="en-GB"/>
              </w:rPr>
              <w:t>psychotherap</w:t>
            </w:r>
            <w:proofErr w:type="spellEnd"/>
            <w:r w:rsidRPr="00600B7F">
              <w:rPr>
                <w:sz w:val="16"/>
                <w:szCs w:val="16"/>
                <w:lang w:val="en-GB"/>
              </w:rPr>
              <w:t xml:space="preserve">*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 xml:space="preserve">*) adj3 writ*) or </w:t>
            </w:r>
            <w:proofErr w:type="spellStart"/>
            <w:r w:rsidRPr="00600B7F">
              <w:rPr>
                <w:sz w:val="16"/>
                <w:szCs w:val="16"/>
                <w:lang w:val="en-GB"/>
              </w:rPr>
              <w:t>interapy</w:t>
            </w:r>
            <w:proofErr w:type="spellEnd"/>
            <w:r w:rsidRPr="00600B7F">
              <w:rPr>
                <w:sz w:val="16"/>
                <w:szCs w:val="16"/>
                <w:lang w:val="en-GB"/>
              </w:rPr>
              <w:t xml:space="preserve"> or ((computer or internet or web or journal*) adj5 (treatment*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w:t>
            </w:r>
            <w:proofErr w:type="spellStart"/>
            <w:r w:rsidRPr="00600B7F">
              <w:rPr>
                <w:sz w:val="16"/>
                <w:szCs w:val="16"/>
                <w:lang w:val="en-GB"/>
              </w:rPr>
              <w:t>mp</w:t>
            </w:r>
            <w:proofErr w:type="spellEnd"/>
            <w:r w:rsidRPr="00600B7F">
              <w:rPr>
                <w:sz w:val="16"/>
                <w:szCs w:val="16"/>
                <w:lang w:val="en-GB"/>
              </w:rPr>
              <w:t>.</w:t>
            </w:r>
          </w:p>
        </w:tc>
      </w:tr>
    </w:tbl>
    <w:p w14:paraId="237B8A55" w14:textId="77777777" w:rsidR="00DF38E8" w:rsidRPr="00600B7F" w:rsidRDefault="00DF38E8" w:rsidP="00A17F32">
      <w:pPr>
        <w:rPr>
          <w:rFonts w:ascii="Times New Roman" w:hAnsi="Times New Roman" w:cs="Times New Roman"/>
          <w:b/>
          <w:sz w:val="20"/>
          <w:szCs w:val="20"/>
          <w:lang w:val="en-US"/>
        </w:rPr>
      </w:pPr>
    </w:p>
    <w:p w14:paraId="7E8A549D" w14:textId="77777777" w:rsidR="00173460" w:rsidRPr="00600B7F" w:rsidRDefault="00173460" w:rsidP="00A17F32">
      <w:pPr>
        <w:rPr>
          <w:rFonts w:ascii="Times New Roman" w:hAnsi="Times New Roman" w:cs="Times New Roman"/>
          <w:b/>
          <w:sz w:val="20"/>
          <w:szCs w:val="20"/>
          <w:lang w:val="en-US"/>
        </w:rPr>
      </w:pPr>
      <w:r w:rsidRPr="00600B7F">
        <w:rPr>
          <w:rFonts w:ascii="Times New Roman" w:hAnsi="Times New Roman" w:cs="Times New Roman"/>
          <w:b/>
          <w:sz w:val="20"/>
          <w:szCs w:val="20"/>
          <w:lang w:val="en-US"/>
        </w:rPr>
        <w:t>CENTRAL</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812"/>
      </w:tblGrid>
      <w:tr w:rsidR="00D55495" w:rsidRPr="00A100BE" w14:paraId="4EF220BE" w14:textId="77777777" w:rsidTr="00BE77B6">
        <w:trPr>
          <w:trHeight w:val="360"/>
        </w:trPr>
        <w:tc>
          <w:tcPr>
            <w:tcW w:w="1368" w:type="dxa"/>
            <w:vMerge w:val="restart"/>
          </w:tcPr>
          <w:p w14:paraId="3730993C" w14:textId="77777777" w:rsidR="00D55495" w:rsidRPr="00600B7F" w:rsidRDefault="00D55495" w:rsidP="00BE77B6">
            <w:pPr>
              <w:rPr>
                <w:sz w:val="16"/>
                <w:szCs w:val="16"/>
                <w:lang w:val="en-GB"/>
              </w:rPr>
            </w:pPr>
            <w:r w:rsidRPr="00600B7F">
              <w:rPr>
                <w:sz w:val="16"/>
                <w:szCs w:val="16"/>
                <w:lang w:val="en-GB"/>
              </w:rPr>
              <w:t>Diagnosis</w:t>
            </w:r>
          </w:p>
        </w:tc>
        <w:tc>
          <w:tcPr>
            <w:tcW w:w="7812" w:type="dxa"/>
          </w:tcPr>
          <w:p w14:paraId="0C66630A" w14:textId="6B0A7B13" w:rsidR="00D55495" w:rsidRPr="00600B7F" w:rsidRDefault="00D55495" w:rsidP="00BE77B6">
            <w:pPr>
              <w:rPr>
                <w:sz w:val="16"/>
                <w:szCs w:val="16"/>
                <w:lang w:val="en-GB"/>
              </w:rPr>
            </w:pPr>
            <w:proofErr w:type="spellStart"/>
            <w:r w:rsidRPr="00600B7F">
              <w:rPr>
                <w:sz w:val="16"/>
                <w:szCs w:val="16"/>
                <w:lang w:val="en-GB"/>
              </w:rPr>
              <w:t>MeSH</w:t>
            </w:r>
            <w:proofErr w:type="spellEnd"/>
            <w:r w:rsidRPr="00600B7F">
              <w:rPr>
                <w:sz w:val="16"/>
                <w:szCs w:val="16"/>
                <w:lang w:val="en-GB"/>
              </w:rPr>
              <w:t xml:space="preserve"> descriptor: [Stress, Psychological] this term only OR </w:t>
            </w:r>
            <w:proofErr w:type="spellStart"/>
            <w:r w:rsidRPr="00600B7F">
              <w:rPr>
                <w:sz w:val="16"/>
                <w:szCs w:val="16"/>
                <w:lang w:val="en-GB"/>
              </w:rPr>
              <w:t>MeSH</w:t>
            </w:r>
            <w:proofErr w:type="spellEnd"/>
            <w:r w:rsidRPr="00600B7F">
              <w:rPr>
                <w:sz w:val="16"/>
                <w:szCs w:val="16"/>
                <w:lang w:val="en-GB"/>
              </w:rPr>
              <w:t xml:space="preserve"> descriptor: [Stress Disorders, Traumatic] 1 tree(s) exploded</w:t>
            </w:r>
          </w:p>
        </w:tc>
      </w:tr>
      <w:tr w:rsidR="00D55495" w:rsidRPr="00A100BE" w14:paraId="37F0CA6F" w14:textId="77777777" w:rsidTr="00BE77B6">
        <w:trPr>
          <w:trHeight w:val="192"/>
        </w:trPr>
        <w:tc>
          <w:tcPr>
            <w:tcW w:w="1368" w:type="dxa"/>
            <w:vMerge/>
          </w:tcPr>
          <w:p w14:paraId="39DEF603" w14:textId="77777777" w:rsidR="00D55495" w:rsidRPr="00600B7F" w:rsidRDefault="00D55495" w:rsidP="00BE77B6">
            <w:pPr>
              <w:rPr>
                <w:sz w:val="16"/>
                <w:szCs w:val="16"/>
                <w:lang w:val="en-GB"/>
              </w:rPr>
            </w:pPr>
          </w:p>
        </w:tc>
        <w:tc>
          <w:tcPr>
            <w:tcW w:w="7812" w:type="dxa"/>
          </w:tcPr>
          <w:p w14:paraId="7A9EC4CC" w14:textId="55323B14" w:rsidR="00D55495" w:rsidRPr="00600B7F" w:rsidRDefault="00D55495" w:rsidP="00BE77B6">
            <w:pPr>
              <w:rPr>
                <w:sz w:val="16"/>
                <w:szCs w:val="16"/>
                <w:lang w:val="en-GB"/>
              </w:rPr>
            </w:pPr>
            <w:bookmarkStart w:id="0" w:name="OLE_LINK1"/>
            <w:bookmarkStart w:id="1" w:name="OLE_LINK2"/>
            <w:bookmarkStart w:id="2" w:name="OLE_LINK3"/>
            <w:r w:rsidRPr="00600B7F">
              <w:rPr>
                <w:sz w:val="16"/>
                <w:szCs w:val="16"/>
                <w:lang w:val="en-GB"/>
              </w:rPr>
              <w:t xml:space="preserve">(trauma* NEAR3 stress) OR (stress NEAR3 disorder*) OR PTSD </w:t>
            </w:r>
            <w:bookmarkEnd w:id="0"/>
            <w:bookmarkEnd w:id="1"/>
            <w:bookmarkEnd w:id="2"/>
          </w:p>
        </w:tc>
      </w:tr>
      <w:tr w:rsidR="00D55495" w:rsidRPr="00600B7F" w14:paraId="4EB1AA18" w14:textId="77777777" w:rsidTr="00BE77B6">
        <w:trPr>
          <w:trHeight w:val="343"/>
        </w:trPr>
        <w:tc>
          <w:tcPr>
            <w:tcW w:w="1368" w:type="dxa"/>
          </w:tcPr>
          <w:p w14:paraId="2B92D5C6" w14:textId="77777777" w:rsidR="00D55495" w:rsidRPr="00600B7F" w:rsidRDefault="00D55495" w:rsidP="00BE77B6">
            <w:pPr>
              <w:rPr>
                <w:sz w:val="16"/>
                <w:szCs w:val="16"/>
                <w:lang w:val="en-GB"/>
              </w:rPr>
            </w:pPr>
            <w:r w:rsidRPr="00600B7F">
              <w:rPr>
                <w:sz w:val="16"/>
                <w:szCs w:val="16"/>
                <w:lang w:val="en-GB"/>
              </w:rPr>
              <w:t>Design</w:t>
            </w:r>
          </w:p>
        </w:tc>
        <w:tc>
          <w:tcPr>
            <w:tcW w:w="7812" w:type="dxa"/>
          </w:tcPr>
          <w:p w14:paraId="3B1FD16A" w14:textId="77777777" w:rsidR="00D55495" w:rsidRPr="00600B7F" w:rsidRDefault="00D55495" w:rsidP="00BE77B6">
            <w:pPr>
              <w:rPr>
                <w:sz w:val="16"/>
                <w:szCs w:val="16"/>
                <w:lang w:val="en-GB"/>
              </w:rPr>
            </w:pPr>
            <w:r w:rsidRPr="00600B7F">
              <w:rPr>
                <w:sz w:val="16"/>
                <w:szCs w:val="16"/>
                <w:lang w:val="en-GB"/>
              </w:rPr>
              <w:t xml:space="preserve">- </w:t>
            </w:r>
          </w:p>
        </w:tc>
      </w:tr>
      <w:tr w:rsidR="00D55495" w:rsidRPr="00A100BE" w14:paraId="0D49345F" w14:textId="77777777" w:rsidTr="00BE77B6">
        <w:trPr>
          <w:trHeight w:val="142"/>
        </w:trPr>
        <w:tc>
          <w:tcPr>
            <w:tcW w:w="1368" w:type="dxa"/>
            <w:vMerge w:val="restart"/>
          </w:tcPr>
          <w:p w14:paraId="10D74BB7" w14:textId="77777777" w:rsidR="00D55495" w:rsidRPr="00600B7F" w:rsidRDefault="00D55495" w:rsidP="00BE77B6">
            <w:pPr>
              <w:rPr>
                <w:sz w:val="16"/>
                <w:szCs w:val="16"/>
                <w:lang w:val="en-GB"/>
              </w:rPr>
            </w:pPr>
            <w:r w:rsidRPr="00600B7F">
              <w:rPr>
                <w:sz w:val="16"/>
                <w:szCs w:val="16"/>
                <w:lang w:val="en-GB"/>
              </w:rPr>
              <w:t>Intervention</w:t>
            </w:r>
          </w:p>
        </w:tc>
        <w:tc>
          <w:tcPr>
            <w:tcW w:w="7812" w:type="dxa"/>
          </w:tcPr>
          <w:p w14:paraId="2E805BA9" w14:textId="77777777" w:rsidR="00D55495" w:rsidRPr="00600B7F" w:rsidRDefault="00D55495" w:rsidP="00BE77B6">
            <w:pPr>
              <w:rPr>
                <w:sz w:val="16"/>
                <w:szCs w:val="16"/>
                <w:lang w:val="en-GB"/>
              </w:rPr>
            </w:pPr>
            <w:proofErr w:type="spellStart"/>
            <w:r w:rsidRPr="00600B7F">
              <w:rPr>
                <w:sz w:val="16"/>
                <w:szCs w:val="16"/>
                <w:lang w:val="en-GB"/>
              </w:rPr>
              <w:t>MeSH</w:t>
            </w:r>
            <w:proofErr w:type="spellEnd"/>
            <w:r w:rsidRPr="00600B7F">
              <w:rPr>
                <w:sz w:val="16"/>
                <w:szCs w:val="16"/>
                <w:lang w:val="en-GB"/>
              </w:rPr>
              <w:t xml:space="preserve"> descriptor: [Self Disclosure] this term only</w:t>
            </w:r>
          </w:p>
        </w:tc>
      </w:tr>
      <w:tr w:rsidR="00D55495" w:rsidRPr="00A100BE" w14:paraId="6AD1637B" w14:textId="77777777" w:rsidTr="00BE77B6">
        <w:trPr>
          <w:trHeight w:val="142"/>
        </w:trPr>
        <w:tc>
          <w:tcPr>
            <w:tcW w:w="1368" w:type="dxa"/>
            <w:vMerge/>
          </w:tcPr>
          <w:p w14:paraId="4C6AC90C" w14:textId="77777777" w:rsidR="00D55495" w:rsidRPr="00600B7F" w:rsidRDefault="00D55495" w:rsidP="00BE77B6">
            <w:pPr>
              <w:rPr>
                <w:sz w:val="16"/>
                <w:szCs w:val="16"/>
                <w:lang w:val="en-GB"/>
              </w:rPr>
            </w:pPr>
          </w:p>
        </w:tc>
        <w:tc>
          <w:tcPr>
            <w:tcW w:w="7812" w:type="dxa"/>
          </w:tcPr>
          <w:p w14:paraId="37AFB577" w14:textId="77777777" w:rsidR="00D55495" w:rsidRPr="00600B7F" w:rsidRDefault="00D55495" w:rsidP="00BE77B6">
            <w:pPr>
              <w:rPr>
                <w:sz w:val="16"/>
                <w:szCs w:val="16"/>
                <w:lang w:val="en-GB"/>
              </w:rPr>
            </w:pPr>
            <w:r w:rsidRPr="00600B7F">
              <w:rPr>
                <w:sz w:val="16"/>
                <w:szCs w:val="16"/>
                <w:lang w:val="en-GB"/>
              </w:rPr>
              <w:t xml:space="preserve">(((express* or emotion* or guid* or experiment* or self or reflective*) NEAR3 (writ* or </w:t>
            </w:r>
            <w:proofErr w:type="spellStart"/>
            <w:r w:rsidRPr="00600B7F">
              <w:rPr>
                <w:sz w:val="16"/>
                <w:szCs w:val="16"/>
                <w:lang w:val="en-GB"/>
              </w:rPr>
              <w:t>disclos</w:t>
            </w:r>
            <w:proofErr w:type="spellEnd"/>
            <w:r w:rsidRPr="00600B7F">
              <w:rPr>
                <w:sz w:val="16"/>
                <w:szCs w:val="16"/>
                <w:lang w:val="en-GB"/>
              </w:rPr>
              <w:t>* or express*)) or Pennebaker or ((</w:t>
            </w:r>
            <w:proofErr w:type="spellStart"/>
            <w:r w:rsidRPr="00600B7F">
              <w:rPr>
                <w:sz w:val="16"/>
                <w:szCs w:val="16"/>
                <w:lang w:val="en-GB"/>
              </w:rPr>
              <w:t>psychotherap</w:t>
            </w:r>
            <w:proofErr w:type="spellEnd"/>
            <w:r w:rsidRPr="00600B7F">
              <w:rPr>
                <w:sz w:val="16"/>
                <w:szCs w:val="16"/>
                <w:lang w:val="en-GB"/>
              </w:rPr>
              <w:t xml:space="preserve">*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 xml:space="preserve">*) NEAR3 writ*) or </w:t>
            </w:r>
            <w:proofErr w:type="spellStart"/>
            <w:r w:rsidRPr="00600B7F">
              <w:rPr>
                <w:sz w:val="16"/>
                <w:szCs w:val="16"/>
                <w:lang w:val="en-GB"/>
              </w:rPr>
              <w:t>interapy</w:t>
            </w:r>
            <w:proofErr w:type="spellEnd"/>
            <w:r w:rsidRPr="00600B7F">
              <w:rPr>
                <w:sz w:val="16"/>
                <w:szCs w:val="16"/>
                <w:lang w:val="en-GB"/>
              </w:rPr>
              <w:t xml:space="preserve"> or ((computer or internet or web or journal*) NEAR5 (treatment or </w:t>
            </w:r>
            <w:proofErr w:type="spellStart"/>
            <w:r w:rsidRPr="00600B7F">
              <w:rPr>
                <w:sz w:val="16"/>
                <w:szCs w:val="16"/>
                <w:lang w:val="en-GB"/>
              </w:rPr>
              <w:t>therap</w:t>
            </w:r>
            <w:proofErr w:type="spellEnd"/>
            <w:r w:rsidRPr="00600B7F">
              <w:rPr>
                <w:sz w:val="16"/>
                <w:szCs w:val="16"/>
                <w:lang w:val="en-GB"/>
              </w:rPr>
              <w:t xml:space="preserve">* or intervention* or </w:t>
            </w:r>
            <w:proofErr w:type="spellStart"/>
            <w:r w:rsidRPr="00600B7F">
              <w:rPr>
                <w:sz w:val="16"/>
                <w:szCs w:val="16"/>
                <w:lang w:val="en-GB"/>
              </w:rPr>
              <w:t>disclos</w:t>
            </w:r>
            <w:proofErr w:type="spellEnd"/>
            <w:r w:rsidRPr="00600B7F">
              <w:rPr>
                <w:sz w:val="16"/>
                <w:szCs w:val="16"/>
                <w:lang w:val="en-GB"/>
              </w:rPr>
              <w:t>*)))</w:t>
            </w:r>
          </w:p>
        </w:tc>
      </w:tr>
      <w:tr w:rsidR="00D55495" w:rsidRPr="00600B7F" w14:paraId="189999B5" w14:textId="77777777" w:rsidTr="00BE77B6">
        <w:trPr>
          <w:trHeight w:val="142"/>
        </w:trPr>
        <w:tc>
          <w:tcPr>
            <w:tcW w:w="1368" w:type="dxa"/>
          </w:tcPr>
          <w:p w14:paraId="7DE249EF" w14:textId="77777777" w:rsidR="00D55495" w:rsidRPr="00600B7F" w:rsidRDefault="00D55495" w:rsidP="00BE77B6">
            <w:pPr>
              <w:rPr>
                <w:sz w:val="16"/>
                <w:szCs w:val="16"/>
                <w:lang w:val="en-GB"/>
              </w:rPr>
            </w:pPr>
            <w:r w:rsidRPr="00600B7F">
              <w:rPr>
                <w:sz w:val="16"/>
                <w:szCs w:val="16"/>
                <w:lang w:val="en-GB"/>
              </w:rPr>
              <w:t>Additional Filter</w:t>
            </w:r>
          </w:p>
        </w:tc>
        <w:tc>
          <w:tcPr>
            <w:tcW w:w="7812" w:type="dxa"/>
          </w:tcPr>
          <w:p w14:paraId="6D3B5786" w14:textId="77777777" w:rsidR="00D55495" w:rsidRPr="00600B7F" w:rsidRDefault="00D55495" w:rsidP="00BE77B6">
            <w:pPr>
              <w:rPr>
                <w:sz w:val="16"/>
                <w:szCs w:val="16"/>
                <w:lang w:val="en-GB"/>
              </w:rPr>
            </w:pPr>
            <w:r w:rsidRPr="00600B7F">
              <w:rPr>
                <w:sz w:val="16"/>
                <w:szCs w:val="16"/>
                <w:lang w:val="en-GB"/>
              </w:rPr>
              <w:t>Trials</w:t>
            </w:r>
          </w:p>
        </w:tc>
      </w:tr>
    </w:tbl>
    <w:p w14:paraId="05E7EB1A" w14:textId="77777777" w:rsidR="00173460" w:rsidRPr="00600B7F" w:rsidRDefault="00173460" w:rsidP="00A17F32">
      <w:pPr>
        <w:rPr>
          <w:rFonts w:ascii="Times New Roman" w:hAnsi="Times New Roman" w:cs="Times New Roman"/>
          <w:b/>
          <w:sz w:val="20"/>
          <w:szCs w:val="20"/>
          <w:lang w:val="en-US"/>
        </w:rPr>
      </w:pPr>
    </w:p>
    <w:p w14:paraId="00C469E8" w14:textId="77777777" w:rsidR="00173460" w:rsidRPr="00600B7F" w:rsidRDefault="00173460" w:rsidP="00A17F32">
      <w:pPr>
        <w:rPr>
          <w:sz w:val="16"/>
          <w:szCs w:val="16"/>
          <w:lang w:val="en-US"/>
        </w:rPr>
        <w:sectPr w:rsidR="00173460" w:rsidRPr="00600B7F" w:rsidSect="00292BD9">
          <w:pgSz w:w="11900" w:h="16840"/>
          <w:pgMar w:top="1077" w:right="1418" w:bottom="1276" w:left="1418" w:header="709" w:footer="709" w:gutter="0"/>
          <w:cols w:space="708"/>
          <w:docGrid w:linePitch="360"/>
        </w:sectPr>
      </w:pPr>
    </w:p>
    <w:p w14:paraId="620BF5A3" w14:textId="77777777" w:rsidR="003478FD" w:rsidRPr="00600B7F" w:rsidRDefault="003478FD" w:rsidP="003478FD">
      <w:pPr>
        <w:rPr>
          <w:rFonts w:ascii="Times New Roman" w:hAnsi="Times New Roman" w:cs="Times New Roman"/>
          <w:lang w:val="en-US"/>
        </w:rPr>
      </w:pPr>
      <w:proofErr w:type="spellStart"/>
      <w:r w:rsidRPr="00600B7F">
        <w:rPr>
          <w:rFonts w:ascii="Times New Roman" w:hAnsi="Times New Roman" w:cs="Times New Roman"/>
          <w:b/>
          <w:lang w:val="en-US"/>
        </w:rPr>
        <w:lastRenderedPageBreak/>
        <w:t>eAppendix</w:t>
      </w:r>
      <w:proofErr w:type="spellEnd"/>
      <w:r w:rsidRPr="00600B7F">
        <w:rPr>
          <w:rFonts w:ascii="Times New Roman" w:hAnsi="Times New Roman" w:cs="Times New Roman"/>
          <w:b/>
          <w:lang w:val="en-US"/>
        </w:rPr>
        <w:t xml:space="preserve"> 2.</w:t>
      </w:r>
      <w:r w:rsidRPr="00600B7F">
        <w:rPr>
          <w:rFonts w:ascii="Times New Roman" w:hAnsi="Times New Roman" w:cs="Times New Roman"/>
          <w:lang w:val="en-US"/>
        </w:rPr>
        <w:t xml:space="preserve"> Addition to Methods</w:t>
      </w:r>
    </w:p>
    <w:p w14:paraId="7FDB663F" w14:textId="77777777" w:rsidR="003478FD" w:rsidRPr="00600B7F" w:rsidRDefault="003478FD" w:rsidP="003478FD">
      <w:pPr>
        <w:rPr>
          <w:rFonts w:ascii="Times New Roman" w:hAnsi="Times New Roman" w:cs="Times New Roman"/>
          <w:lang w:val="en-US"/>
        </w:rPr>
      </w:pPr>
    </w:p>
    <w:p w14:paraId="626FB575" w14:textId="77777777" w:rsidR="003478FD" w:rsidRPr="00600B7F" w:rsidRDefault="003478FD" w:rsidP="003478FD">
      <w:pPr>
        <w:tabs>
          <w:tab w:val="left" w:pos="2268"/>
        </w:tabs>
        <w:spacing w:line="360" w:lineRule="auto"/>
        <w:jc w:val="center"/>
        <w:rPr>
          <w:rFonts w:ascii="Times New Roman" w:hAnsi="Times New Roman" w:cs="Times New Roman"/>
          <w:lang w:val="en-US"/>
        </w:rPr>
      </w:pPr>
    </w:p>
    <w:p w14:paraId="6C8438C4" w14:textId="0D0B5A35" w:rsidR="001210A7" w:rsidRDefault="00CC1B46" w:rsidP="001210A7">
      <w:pPr>
        <w:tabs>
          <w:tab w:val="left" w:pos="2268"/>
        </w:tabs>
        <w:spacing w:line="360" w:lineRule="auto"/>
        <w:rPr>
          <w:rFonts w:ascii="Times New Roman" w:hAnsi="Times New Roman" w:cs="Times New Roman"/>
          <w:b/>
          <w:sz w:val="20"/>
          <w:szCs w:val="20"/>
          <w:lang w:val="en-US"/>
        </w:rPr>
      </w:pPr>
      <w:r w:rsidRPr="00600B7F">
        <w:rPr>
          <w:rFonts w:ascii="Times New Roman" w:hAnsi="Times New Roman" w:cs="Times New Roman"/>
          <w:b/>
          <w:sz w:val="20"/>
          <w:szCs w:val="20"/>
          <w:lang w:val="en-US"/>
        </w:rPr>
        <w:t xml:space="preserve">A. </w:t>
      </w:r>
      <w:r w:rsidR="001210A7">
        <w:rPr>
          <w:rFonts w:ascii="Times New Roman" w:hAnsi="Times New Roman" w:cs="Times New Roman"/>
          <w:b/>
          <w:sz w:val="20"/>
          <w:szCs w:val="20"/>
          <w:lang w:val="en-US"/>
        </w:rPr>
        <w:t>Definition of Population</w:t>
      </w:r>
    </w:p>
    <w:p w14:paraId="76A2A473" w14:textId="77777777" w:rsidR="001210A7" w:rsidRDefault="001210A7" w:rsidP="001210A7">
      <w:pPr>
        <w:tabs>
          <w:tab w:val="left" w:pos="2268"/>
        </w:tabs>
        <w:spacing w:line="360" w:lineRule="auto"/>
        <w:rPr>
          <w:rFonts w:ascii="Times New Roman" w:hAnsi="Times New Roman" w:cs="Times New Roman"/>
          <w:b/>
          <w:sz w:val="20"/>
          <w:szCs w:val="20"/>
          <w:lang w:val="en-US"/>
        </w:rPr>
      </w:pPr>
    </w:p>
    <w:p w14:paraId="278299A9" w14:textId="03FEA65F" w:rsidR="001210A7" w:rsidRPr="00381521" w:rsidRDefault="001210A7" w:rsidP="001210A7">
      <w:pPr>
        <w:tabs>
          <w:tab w:val="left" w:pos="2268"/>
        </w:tabs>
        <w:spacing w:line="360" w:lineRule="auto"/>
        <w:rPr>
          <w:rFonts w:ascii="Times New Roman" w:hAnsi="Times New Roman" w:cs="Times New Roman"/>
          <w:sz w:val="20"/>
          <w:szCs w:val="20"/>
          <w:lang w:val="en-US"/>
        </w:rPr>
      </w:pPr>
      <w:r w:rsidRPr="00381521">
        <w:rPr>
          <w:rFonts w:ascii="Times New Roman" w:hAnsi="Times New Roman" w:cs="Times New Roman"/>
          <w:sz w:val="20"/>
          <w:szCs w:val="20"/>
          <w:lang w:val="en-US"/>
        </w:rPr>
        <w:t>We included studies only if all study participants had experienced a traumatic event</w:t>
      </w:r>
      <w:r w:rsidR="00ED020E">
        <w:rPr>
          <w:rFonts w:ascii="Times New Roman" w:hAnsi="Times New Roman" w:cs="Times New Roman"/>
          <w:sz w:val="20"/>
          <w:szCs w:val="20"/>
          <w:lang w:val="en-US"/>
        </w:rPr>
        <w:t xml:space="preserve"> (as defined in DSM IV)</w:t>
      </w:r>
      <w:r w:rsidRPr="00381521">
        <w:rPr>
          <w:rFonts w:ascii="Times New Roman" w:hAnsi="Times New Roman" w:cs="Times New Roman"/>
          <w:sz w:val="20"/>
          <w:szCs w:val="20"/>
          <w:lang w:val="en-US"/>
        </w:rPr>
        <w:t>.</w:t>
      </w:r>
    </w:p>
    <w:p w14:paraId="3849DEAE" w14:textId="78016F5D" w:rsidR="001210A7" w:rsidRPr="00381521" w:rsidRDefault="001210A7" w:rsidP="001210A7">
      <w:pPr>
        <w:tabs>
          <w:tab w:val="left" w:pos="2268"/>
        </w:tabs>
        <w:spacing w:line="360" w:lineRule="auto"/>
        <w:rPr>
          <w:rFonts w:ascii="Times New Roman" w:hAnsi="Times New Roman" w:cs="Times New Roman"/>
          <w:sz w:val="20"/>
          <w:szCs w:val="20"/>
          <w:lang w:val="en-US"/>
        </w:rPr>
      </w:pPr>
      <w:r w:rsidRPr="00381521">
        <w:rPr>
          <w:rFonts w:ascii="Times New Roman" w:hAnsi="Times New Roman" w:cs="Times New Roman"/>
          <w:sz w:val="20"/>
          <w:szCs w:val="20"/>
          <w:lang w:val="en-US"/>
        </w:rPr>
        <w:t xml:space="preserve">A study was considered to have included participants with </w:t>
      </w:r>
      <w:r w:rsidRPr="00381521">
        <w:rPr>
          <w:rFonts w:ascii="Times New Roman" w:hAnsi="Times New Roman" w:cs="Times New Roman"/>
          <w:i/>
          <w:sz w:val="20"/>
          <w:szCs w:val="20"/>
          <w:lang w:val="en-US"/>
        </w:rPr>
        <w:t>full PTSD</w:t>
      </w:r>
      <w:r w:rsidRPr="00381521">
        <w:rPr>
          <w:rFonts w:ascii="Times New Roman" w:hAnsi="Times New Roman" w:cs="Times New Roman"/>
          <w:sz w:val="20"/>
          <w:szCs w:val="20"/>
          <w:lang w:val="en-US"/>
        </w:rPr>
        <w:t xml:space="preserve"> if at least 80% of all study participants fulfilled diagnostic criteria for PTSD (e.g., DSM III, DSM IV, or DSM </w:t>
      </w:r>
      <w:r w:rsidR="00300A8E">
        <w:rPr>
          <w:rFonts w:ascii="Times New Roman" w:hAnsi="Times New Roman" w:cs="Times New Roman"/>
          <w:sz w:val="20"/>
          <w:szCs w:val="20"/>
          <w:lang w:val="en-US"/>
        </w:rPr>
        <w:t>5</w:t>
      </w:r>
      <w:r w:rsidRPr="00381521">
        <w:rPr>
          <w:rFonts w:ascii="Times New Roman" w:hAnsi="Times New Roman" w:cs="Times New Roman"/>
          <w:sz w:val="20"/>
          <w:szCs w:val="20"/>
          <w:lang w:val="en-US"/>
        </w:rPr>
        <w:t xml:space="preserve">) or if the authors described the sample as “participants with PTSD”. We considered a study to have included participants with </w:t>
      </w:r>
      <w:r w:rsidRPr="00381521">
        <w:rPr>
          <w:rFonts w:ascii="Times New Roman" w:hAnsi="Times New Roman" w:cs="Times New Roman"/>
          <w:i/>
          <w:sz w:val="20"/>
          <w:szCs w:val="20"/>
          <w:lang w:val="en-US"/>
        </w:rPr>
        <w:t>subclinical / subthreshold</w:t>
      </w:r>
      <w:r w:rsidR="00ED020E">
        <w:rPr>
          <w:rFonts w:ascii="Times New Roman" w:hAnsi="Times New Roman" w:cs="Times New Roman"/>
          <w:i/>
          <w:sz w:val="20"/>
          <w:szCs w:val="20"/>
          <w:lang w:val="en-US"/>
        </w:rPr>
        <w:t xml:space="preserve"> / partial</w:t>
      </w:r>
      <w:r w:rsidRPr="00381521">
        <w:rPr>
          <w:rFonts w:ascii="Times New Roman" w:hAnsi="Times New Roman" w:cs="Times New Roman"/>
          <w:i/>
          <w:sz w:val="20"/>
          <w:szCs w:val="20"/>
          <w:lang w:val="en-US"/>
        </w:rPr>
        <w:t xml:space="preserve"> PTSD</w:t>
      </w:r>
      <w:r w:rsidRPr="00381521">
        <w:rPr>
          <w:rFonts w:ascii="Times New Roman" w:hAnsi="Times New Roman" w:cs="Times New Roman"/>
          <w:sz w:val="20"/>
          <w:szCs w:val="20"/>
          <w:lang w:val="en-US"/>
        </w:rPr>
        <w:t xml:space="preserve"> if authors gave a clear definition of subclinical of subthreshold PTSD</w:t>
      </w:r>
      <w:r w:rsidR="003F4A20">
        <w:rPr>
          <w:rFonts w:ascii="Times New Roman" w:hAnsi="Times New Roman" w:cs="Times New Roman"/>
          <w:sz w:val="20"/>
          <w:szCs w:val="20"/>
          <w:lang w:val="en-US"/>
        </w:rPr>
        <w:t xml:space="preserve">. For instance, it was necessary to report </w:t>
      </w:r>
      <w:r w:rsidRPr="00381521">
        <w:rPr>
          <w:rFonts w:ascii="Times New Roman" w:hAnsi="Times New Roman" w:cs="Times New Roman"/>
          <w:sz w:val="20"/>
          <w:szCs w:val="20"/>
          <w:lang w:val="en-US"/>
        </w:rPr>
        <w:t xml:space="preserve">symptoms above a </w:t>
      </w:r>
      <w:r w:rsidR="003F4A20">
        <w:rPr>
          <w:rFonts w:ascii="Times New Roman" w:hAnsi="Times New Roman" w:cs="Times New Roman"/>
          <w:sz w:val="20"/>
          <w:szCs w:val="20"/>
          <w:lang w:val="en-US"/>
        </w:rPr>
        <w:t>pre-</w:t>
      </w:r>
      <w:r w:rsidRPr="00381521">
        <w:rPr>
          <w:rFonts w:ascii="Times New Roman" w:hAnsi="Times New Roman" w:cs="Times New Roman"/>
          <w:sz w:val="20"/>
          <w:szCs w:val="20"/>
          <w:lang w:val="en-US"/>
        </w:rPr>
        <w:t>defined cutoff score for PTSD</w:t>
      </w:r>
      <w:r w:rsidR="003F4A20">
        <w:rPr>
          <w:rFonts w:ascii="Times New Roman" w:hAnsi="Times New Roman" w:cs="Times New Roman"/>
          <w:sz w:val="20"/>
          <w:szCs w:val="20"/>
          <w:lang w:val="en-US"/>
        </w:rPr>
        <w:t xml:space="preserve"> for</w:t>
      </w:r>
      <w:r w:rsidRPr="00381521">
        <w:rPr>
          <w:rFonts w:ascii="Times New Roman" w:hAnsi="Times New Roman" w:cs="Times New Roman"/>
          <w:sz w:val="20"/>
          <w:szCs w:val="20"/>
          <w:lang w:val="en-US"/>
        </w:rPr>
        <w:t xml:space="preserve"> inclusion </w:t>
      </w:r>
      <w:r w:rsidR="003F4A20">
        <w:rPr>
          <w:rFonts w:ascii="Times New Roman" w:hAnsi="Times New Roman" w:cs="Times New Roman"/>
          <w:sz w:val="20"/>
          <w:szCs w:val="20"/>
          <w:lang w:val="en-US"/>
        </w:rPr>
        <w:t>in a particular study (e.g., scores above 33 in IES-R, above 45 on CAPS, above 44 on PCL, above 2.5 on HTQ), or study participants had to report e</w:t>
      </w:r>
      <w:r w:rsidRPr="00381521">
        <w:rPr>
          <w:rFonts w:ascii="Times New Roman" w:hAnsi="Times New Roman" w:cs="Times New Roman"/>
          <w:sz w:val="20"/>
          <w:szCs w:val="20"/>
          <w:lang w:val="en-US"/>
        </w:rPr>
        <w:t>xperienc</w:t>
      </w:r>
      <w:r w:rsidR="003F4A20">
        <w:rPr>
          <w:rFonts w:ascii="Times New Roman" w:hAnsi="Times New Roman" w:cs="Times New Roman"/>
          <w:sz w:val="20"/>
          <w:szCs w:val="20"/>
          <w:lang w:val="en-US"/>
        </w:rPr>
        <w:t>ing</w:t>
      </w:r>
      <w:r w:rsidRPr="00381521">
        <w:rPr>
          <w:rFonts w:ascii="Times New Roman" w:hAnsi="Times New Roman" w:cs="Times New Roman"/>
          <w:sz w:val="20"/>
          <w:szCs w:val="20"/>
          <w:lang w:val="en-US"/>
        </w:rPr>
        <w:t xml:space="preserve"> at least one, but not all, of the symptom clusters of reexperiencing, avoidance or hyperarousal</w:t>
      </w:r>
      <w:r w:rsidR="00ED020E">
        <w:rPr>
          <w:rFonts w:ascii="Times New Roman" w:hAnsi="Times New Roman" w:cs="Times New Roman"/>
          <w:sz w:val="20"/>
          <w:szCs w:val="20"/>
          <w:lang w:val="en-US"/>
        </w:rPr>
        <w:t>.</w:t>
      </w:r>
      <w:r w:rsidRPr="00381521">
        <w:rPr>
          <w:rFonts w:ascii="Times New Roman" w:hAnsi="Times New Roman" w:cs="Times New Roman"/>
          <w:sz w:val="20"/>
          <w:szCs w:val="20"/>
          <w:lang w:val="en-US"/>
        </w:rPr>
        <w:t xml:space="preserve"> For the </w:t>
      </w:r>
      <w:r w:rsidRPr="00381521">
        <w:rPr>
          <w:rFonts w:ascii="Times New Roman" w:hAnsi="Times New Roman" w:cs="Times New Roman"/>
          <w:i/>
          <w:sz w:val="20"/>
          <w:szCs w:val="20"/>
          <w:lang w:val="en-US"/>
        </w:rPr>
        <w:t>presence of PTSD symptoms</w:t>
      </w:r>
      <w:r w:rsidR="00503E22">
        <w:rPr>
          <w:rFonts w:ascii="Times New Roman" w:hAnsi="Times New Roman" w:cs="Times New Roman"/>
          <w:i/>
          <w:sz w:val="20"/>
          <w:szCs w:val="20"/>
          <w:lang w:val="en-US"/>
        </w:rPr>
        <w:t>,</w:t>
      </w:r>
      <w:r w:rsidRPr="00381521">
        <w:rPr>
          <w:rFonts w:ascii="Times New Roman" w:hAnsi="Times New Roman" w:cs="Times New Roman"/>
          <w:sz w:val="20"/>
          <w:szCs w:val="20"/>
          <w:lang w:val="en-US"/>
        </w:rPr>
        <w:t xml:space="preserve"> we required the presence of elevated PTSD symptoms on a validated PTSD scale, however it was not required that </w:t>
      </w:r>
      <w:r w:rsidR="003F4A20">
        <w:rPr>
          <w:rFonts w:ascii="Times New Roman" w:hAnsi="Times New Roman" w:cs="Times New Roman"/>
          <w:sz w:val="20"/>
          <w:szCs w:val="20"/>
          <w:lang w:val="en-US"/>
        </w:rPr>
        <w:t>all participants reported scores</w:t>
      </w:r>
      <w:r w:rsidRPr="00381521">
        <w:rPr>
          <w:rFonts w:ascii="Times New Roman" w:hAnsi="Times New Roman" w:cs="Times New Roman"/>
          <w:sz w:val="20"/>
          <w:szCs w:val="20"/>
          <w:lang w:val="en-US"/>
        </w:rPr>
        <w:t xml:space="preserve"> higher than a cut-off for PTSD. We included studies also if study authors described the sample as “participants with relevant PTSD symptoms”</w:t>
      </w:r>
      <w:r w:rsidR="00637BD1">
        <w:rPr>
          <w:rFonts w:ascii="Times New Roman" w:hAnsi="Times New Roman" w:cs="Times New Roman"/>
          <w:sz w:val="20"/>
          <w:szCs w:val="20"/>
          <w:lang w:val="en-US"/>
        </w:rPr>
        <w:t>,</w:t>
      </w:r>
      <w:r w:rsidRPr="00381521">
        <w:rPr>
          <w:rFonts w:ascii="Times New Roman" w:hAnsi="Times New Roman" w:cs="Times New Roman"/>
          <w:sz w:val="20"/>
          <w:szCs w:val="20"/>
          <w:lang w:val="en-US"/>
        </w:rPr>
        <w:t xml:space="preserve"> for instance.</w:t>
      </w:r>
    </w:p>
    <w:p w14:paraId="1A018585" w14:textId="2E2E9125" w:rsidR="001210A7" w:rsidRDefault="001210A7" w:rsidP="003478FD">
      <w:pPr>
        <w:tabs>
          <w:tab w:val="left" w:pos="2268"/>
        </w:tabs>
        <w:spacing w:line="360" w:lineRule="auto"/>
        <w:rPr>
          <w:rFonts w:ascii="Times New Roman" w:hAnsi="Times New Roman" w:cs="Times New Roman"/>
          <w:b/>
          <w:sz w:val="20"/>
          <w:szCs w:val="20"/>
          <w:lang w:val="en-US"/>
        </w:rPr>
      </w:pPr>
    </w:p>
    <w:p w14:paraId="4B82F369" w14:textId="77777777" w:rsidR="001210A7" w:rsidRDefault="001210A7" w:rsidP="003478FD">
      <w:pPr>
        <w:tabs>
          <w:tab w:val="left" w:pos="2268"/>
        </w:tabs>
        <w:spacing w:line="360" w:lineRule="auto"/>
        <w:rPr>
          <w:rFonts w:ascii="Times New Roman" w:hAnsi="Times New Roman" w:cs="Times New Roman"/>
          <w:b/>
          <w:sz w:val="20"/>
          <w:szCs w:val="20"/>
          <w:lang w:val="en-US"/>
        </w:rPr>
      </w:pPr>
    </w:p>
    <w:p w14:paraId="4B770D12" w14:textId="591CA6C6" w:rsidR="000F633E" w:rsidRPr="00600B7F" w:rsidRDefault="001210A7" w:rsidP="003478FD">
      <w:pPr>
        <w:tabs>
          <w:tab w:val="left" w:pos="2268"/>
        </w:tabs>
        <w:spacing w:line="36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B. </w:t>
      </w:r>
      <w:r w:rsidR="0082064E" w:rsidRPr="00600B7F">
        <w:rPr>
          <w:rFonts w:ascii="Times New Roman" w:hAnsi="Times New Roman" w:cs="Times New Roman"/>
          <w:b/>
          <w:sz w:val="20"/>
          <w:szCs w:val="20"/>
          <w:lang w:val="en-US"/>
        </w:rPr>
        <w:t>Definition of Trauma-focused Treatments</w:t>
      </w:r>
    </w:p>
    <w:p w14:paraId="3814988A" w14:textId="77777777" w:rsidR="00650F86" w:rsidRPr="00600B7F" w:rsidRDefault="00650F86" w:rsidP="003478FD">
      <w:pPr>
        <w:tabs>
          <w:tab w:val="left" w:pos="2268"/>
        </w:tabs>
        <w:spacing w:line="360" w:lineRule="auto"/>
        <w:rPr>
          <w:rFonts w:ascii="Times New Roman" w:hAnsi="Times New Roman" w:cs="Times New Roman"/>
          <w:b/>
          <w:sz w:val="20"/>
          <w:szCs w:val="20"/>
          <w:lang w:val="en-US"/>
        </w:rPr>
      </w:pPr>
    </w:p>
    <w:p w14:paraId="38A29DD7" w14:textId="12A570C7" w:rsidR="00565A53" w:rsidRPr="00600B7F" w:rsidRDefault="00565A53" w:rsidP="003478FD">
      <w:pPr>
        <w:tabs>
          <w:tab w:val="left" w:pos="2268"/>
        </w:tabs>
        <w:spacing w:line="360" w:lineRule="auto"/>
        <w:rPr>
          <w:rFonts w:ascii="Times New Roman" w:hAnsi="Times New Roman" w:cs="Times New Roman"/>
          <w:b/>
          <w:i/>
          <w:sz w:val="20"/>
          <w:szCs w:val="20"/>
          <w:lang w:val="en-US"/>
        </w:rPr>
      </w:pPr>
      <w:r w:rsidRPr="00600B7F">
        <w:rPr>
          <w:rFonts w:ascii="Times New Roman" w:hAnsi="Times New Roman" w:cs="Times New Roman"/>
          <w:b/>
          <w:i/>
          <w:sz w:val="20"/>
          <w:szCs w:val="20"/>
          <w:lang w:val="en-US"/>
        </w:rPr>
        <w:t xml:space="preserve">Definition of </w:t>
      </w:r>
      <w:r w:rsidR="003E2975" w:rsidRPr="00600B7F">
        <w:rPr>
          <w:rFonts w:ascii="Times New Roman" w:hAnsi="Times New Roman" w:cs="Times New Roman"/>
          <w:b/>
          <w:i/>
          <w:sz w:val="20"/>
          <w:szCs w:val="20"/>
          <w:lang w:val="en-US"/>
        </w:rPr>
        <w:t>established psychotherapeutic PTSD treatments</w:t>
      </w:r>
    </w:p>
    <w:p w14:paraId="38182DE5" w14:textId="7B4B3B37" w:rsidR="003E2975" w:rsidRPr="00600B7F" w:rsidRDefault="00DC087B" w:rsidP="003478FD">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Psychotherapeutic PTSD treatments had to be implemented at the level of individual patients, rather than in group, family, or couple therapy; they had to include face-to-face contact between the patient and the therapist, as opposed to telephone or internet-based interactions between patient and therapist; they had to be standardized (similar dose of treatment for all patients and treatment based on the same rational for all patients in one study); they had to consist primarily of verbal communication; and they had to directly address the trauma or subsequent PTSD symptoms. </w:t>
      </w:r>
      <w:r w:rsidR="00650F86" w:rsidRPr="00600B7F">
        <w:rPr>
          <w:rFonts w:ascii="Times New Roman" w:hAnsi="Times New Roman" w:cs="Times New Roman"/>
          <w:sz w:val="20"/>
          <w:szCs w:val="20"/>
          <w:lang w:val="en-US"/>
        </w:rPr>
        <w:t xml:space="preserve">PTSD treatments </w:t>
      </w:r>
      <w:r w:rsidR="00CD074C" w:rsidRPr="00600B7F">
        <w:rPr>
          <w:rFonts w:ascii="Times New Roman" w:hAnsi="Times New Roman" w:cs="Times New Roman"/>
          <w:sz w:val="20"/>
          <w:szCs w:val="20"/>
          <w:lang w:val="en-US"/>
        </w:rPr>
        <w:t>were not considered for the analyses if they included experimental manipulations of an es</w:t>
      </w:r>
      <w:r w:rsidR="00AE68EF" w:rsidRPr="00600B7F">
        <w:rPr>
          <w:rFonts w:ascii="Times New Roman" w:hAnsi="Times New Roman" w:cs="Times New Roman"/>
          <w:sz w:val="20"/>
          <w:szCs w:val="20"/>
          <w:lang w:val="en-US"/>
        </w:rPr>
        <w:t>tablished treatment approach (e</w:t>
      </w:r>
      <w:r w:rsidR="003828B6">
        <w:rPr>
          <w:rFonts w:ascii="Times New Roman" w:hAnsi="Times New Roman" w:cs="Times New Roman"/>
          <w:sz w:val="20"/>
          <w:szCs w:val="20"/>
          <w:lang w:val="en-US"/>
        </w:rPr>
        <w:t>.</w:t>
      </w:r>
      <w:r w:rsidR="00AE68EF"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00AE68EF" w:rsidRPr="00600B7F">
        <w:rPr>
          <w:rFonts w:ascii="Times New Roman" w:hAnsi="Times New Roman" w:cs="Times New Roman"/>
          <w:sz w:val="20"/>
          <w:szCs w:val="20"/>
          <w:lang w:val="en-US"/>
        </w:rPr>
        <w:t>,</w:t>
      </w:r>
      <w:r w:rsidR="00CD074C" w:rsidRPr="00600B7F">
        <w:rPr>
          <w:rFonts w:ascii="Times New Roman" w:hAnsi="Times New Roman" w:cs="Times New Roman"/>
          <w:sz w:val="20"/>
          <w:szCs w:val="20"/>
          <w:lang w:val="en-US"/>
        </w:rPr>
        <w:t xml:space="preserve"> dismantling of individual treatment com</w:t>
      </w:r>
      <w:r w:rsidR="00650F86" w:rsidRPr="00600B7F">
        <w:rPr>
          <w:rFonts w:ascii="Times New Roman" w:hAnsi="Times New Roman" w:cs="Times New Roman"/>
          <w:sz w:val="20"/>
          <w:szCs w:val="20"/>
          <w:lang w:val="en-US"/>
        </w:rPr>
        <w:t>pon</w:t>
      </w:r>
      <w:r w:rsidR="00CD074C" w:rsidRPr="00600B7F">
        <w:rPr>
          <w:rFonts w:ascii="Times New Roman" w:hAnsi="Times New Roman" w:cs="Times New Roman"/>
          <w:sz w:val="20"/>
          <w:szCs w:val="20"/>
          <w:lang w:val="en-US"/>
        </w:rPr>
        <w:t xml:space="preserve">ents). </w:t>
      </w:r>
    </w:p>
    <w:p w14:paraId="01986735" w14:textId="77777777" w:rsidR="006121D3" w:rsidRPr="00600B7F" w:rsidRDefault="006121D3" w:rsidP="0082064E">
      <w:pPr>
        <w:tabs>
          <w:tab w:val="left" w:pos="2268"/>
        </w:tabs>
        <w:spacing w:line="360" w:lineRule="auto"/>
        <w:rPr>
          <w:rFonts w:ascii="Times New Roman" w:hAnsi="Times New Roman" w:cs="Times New Roman"/>
          <w:b/>
          <w:i/>
          <w:sz w:val="20"/>
          <w:szCs w:val="20"/>
          <w:lang w:val="en-US"/>
        </w:rPr>
      </w:pPr>
    </w:p>
    <w:p w14:paraId="3008E174" w14:textId="30492AC5" w:rsidR="0082064E" w:rsidRPr="00600B7F" w:rsidRDefault="0082064E" w:rsidP="0082064E">
      <w:pPr>
        <w:tabs>
          <w:tab w:val="left" w:pos="2268"/>
        </w:tabs>
        <w:spacing w:line="360" w:lineRule="auto"/>
        <w:rPr>
          <w:rFonts w:ascii="Times New Roman" w:hAnsi="Times New Roman" w:cs="Times New Roman"/>
          <w:b/>
          <w:i/>
          <w:sz w:val="20"/>
          <w:szCs w:val="20"/>
          <w:lang w:val="en-US"/>
        </w:rPr>
      </w:pPr>
      <w:r w:rsidRPr="00600B7F">
        <w:rPr>
          <w:rFonts w:ascii="Times New Roman" w:hAnsi="Times New Roman" w:cs="Times New Roman"/>
          <w:b/>
          <w:i/>
          <w:sz w:val="20"/>
          <w:szCs w:val="20"/>
          <w:lang w:val="en-US"/>
        </w:rPr>
        <w:t>Definition of expressive writing treatments</w:t>
      </w:r>
    </w:p>
    <w:p w14:paraId="617C503A" w14:textId="76A5758F" w:rsidR="0082064E" w:rsidRPr="00600B7F" w:rsidRDefault="0082064E" w:rsidP="0082064E">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We defined trauma-focused writing as a writing treatment that targeted the traumatic event the participant had experienced. We classified expressive writing treatments as 1</w:t>
      </w:r>
      <w:r w:rsidRPr="00600B7F">
        <w:rPr>
          <w:rFonts w:ascii="Times New Roman" w:hAnsi="Times New Roman" w:cs="Times New Roman"/>
          <w:sz w:val="20"/>
          <w:szCs w:val="20"/>
          <w:vertAlign w:val="superscript"/>
          <w:lang w:val="en-US"/>
        </w:rPr>
        <w:t>st</w:t>
      </w:r>
      <w:r w:rsidRPr="00600B7F">
        <w:rPr>
          <w:rFonts w:ascii="Times New Roman" w:hAnsi="Times New Roman" w:cs="Times New Roman"/>
          <w:sz w:val="20"/>
          <w:szCs w:val="20"/>
          <w:lang w:val="en-US"/>
        </w:rPr>
        <w:t xml:space="preserve"> expressive writing (original; EW) and 2</w:t>
      </w:r>
      <w:r w:rsidRPr="00600B7F">
        <w:rPr>
          <w:rFonts w:ascii="Times New Roman" w:hAnsi="Times New Roman" w:cs="Times New Roman"/>
          <w:sz w:val="20"/>
          <w:szCs w:val="20"/>
          <w:vertAlign w:val="superscript"/>
          <w:lang w:val="en-US"/>
        </w:rPr>
        <w:t>nd</w:t>
      </w:r>
      <w:r w:rsidRPr="00600B7F">
        <w:rPr>
          <w:rFonts w:ascii="Times New Roman" w:hAnsi="Times New Roman" w:cs="Times New Roman"/>
          <w:sz w:val="20"/>
          <w:szCs w:val="20"/>
          <w:lang w:val="en-US"/>
        </w:rPr>
        <w:t xml:space="preserve"> enhanced writing (EW+).</w:t>
      </w:r>
      <w:r w:rsidR="006713DA" w:rsidRPr="00600B7F">
        <w:rPr>
          <w:rFonts w:ascii="Times New Roman" w:hAnsi="Times New Roman" w:cs="Times New Roman"/>
          <w:sz w:val="20"/>
          <w:szCs w:val="20"/>
          <w:lang w:val="en-US"/>
        </w:rPr>
        <w:t xml:space="preserve"> We allowed any delive</w:t>
      </w:r>
      <w:r w:rsidR="00B473BF" w:rsidRPr="00600B7F">
        <w:rPr>
          <w:rFonts w:ascii="Times New Roman" w:hAnsi="Times New Roman" w:cs="Times New Roman"/>
          <w:sz w:val="20"/>
          <w:szCs w:val="20"/>
          <w:lang w:val="en-US"/>
        </w:rPr>
        <w:t>ry method (e</w:t>
      </w:r>
      <w:r w:rsidR="003828B6">
        <w:rPr>
          <w:rFonts w:ascii="Times New Roman" w:hAnsi="Times New Roman" w:cs="Times New Roman"/>
          <w:sz w:val="20"/>
          <w:szCs w:val="20"/>
          <w:lang w:val="en-US"/>
        </w:rPr>
        <w:t>.</w:t>
      </w:r>
      <w:r w:rsidR="00B473BF"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00B473BF" w:rsidRPr="00600B7F">
        <w:rPr>
          <w:rFonts w:ascii="Times New Roman" w:hAnsi="Times New Roman" w:cs="Times New Roman"/>
          <w:sz w:val="20"/>
          <w:szCs w:val="20"/>
          <w:lang w:val="en-US"/>
        </w:rPr>
        <w:t xml:space="preserve">, paper and pencil, computerized, </w:t>
      </w:r>
      <w:r w:rsidR="006713DA" w:rsidRPr="00600B7F">
        <w:rPr>
          <w:rFonts w:ascii="Times New Roman" w:hAnsi="Times New Roman" w:cs="Times New Roman"/>
          <w:sz w:val="20"/>
          <w:szCs w:val="20"/>
          <w:lang w:val="en-US"/>
        </w:rPr>
        <w:t>or internet-based intervention), as long as it was a purely written intervention and not mixed with any other intervention like verbal cognitive behavioral therapy.</w:t>
      </w:r>
    </w:p>
    <w:p w14:paraId="3EA07FCD" w14:textId="2CF05FD1" w:rsidR="006713DA" w:rsidRPr="00600B7F" w:rsidRDefault="006713DA" w:rsidP="0082064E">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b/>
          <w:i/>
          <w:sz w:val="20"/>
          <w:szCs w:val="20"/>
          <w:lang w:val="en-US"/>
        </w:rPr>
        <w:t xml:space="preserve">EW: </w:t>
      </w:r>
      <w:r w:rsidRPr="00600B7F">
        <w:rPr>
          <w:rFonts w:ascii="Times New Roman" w:hAnsi="Times New Roman" w:cs="Times New Roman"/>
          <w:sz w:val="20"/>
          <w:szCs w:val="20"/>
          <w:lang w:val="en-US"/>
        </w:rPr>
        <w:t>Authors either explicitly</w:t>
      </w:r>
      <w:r w:rsidR="0082064E" w:rsidRPr="00600B7F">
        <w:rPr>
          <w:rFonts w:ascii="Times New Roman" w:hAnsi="Times New Roman" w:cs="Times New Roman"/>
          <w:sz w:val="20"/>
          <w:szCs w:val="20"/>
          <w:lang w:val="en-US"/>
        </w:rPr>
        <w:t xml:space="preserve"> referred to the original paradigm by Pennebaker &amp; Beale (1986),</w:t>
      </w:r>
      <w:r w:rsidR="00B473BF" w:rsidRPr="00600B7F">
        <w:rPr>
          <w:rFonts w:ascii="Times New Roman" w:hAnsi="Times New Roman" w:cs="Times New Roman"/>
          <w:sz w:val="20"/>
          <w:szCs w:val="20"/>
          <w:lang w:val="en-US"/>
        </w:rPr>
        <w:fldChar w:fldCharType="begin"/>
      </w:r>
      <w:r w:rsidR="008D0BB9">
        <w:rPr>
          <w:rFonts w:ascii="Times New Roman" w:hAnsi="Times New Roman" w:cs="Times New Roman"/>
          <w:sz w:val="20"/>
          <w:szCs w:val="20"/>
          <w:lang w:val="en-US"/>
        </w:rPr>
        <w:instrText xml:space="preserve"> ADDIN EN.CITE &lt;EndNote&gt;&lt;Cite&gt;&lt;Author&gt;Pennebaker&lt;/Author&gt;&lt;Year&gt;1986&lt;/Year&gt;&lt;RecNum&gt;46&lt;/RecNum&gt;&lt;DisplayText&gt;&lt;style face="superscript"&gt;1&lt;/style&gt;&lt;/DisplayText&gt;&lt;record&gt;&lt;rec-number&gt;46&lt;/rec-number&gt;&lt;foreign-keys&gt;&lt;key app="EN" db-id="rxezettzzzfxvve2wzppd00trdtea0ttar0w" timestamp="1572529760"&gt;46&lt;/key&gt;&lt;/foreign-keys&gt;&lt;ref-type name="Journal Article"&gt;17&lt;/ref-type&gt;&lt;contributors&gt;&lt;authors&gt;&lt;author&gt;Pennebaker, James W&lt;/author&gt;&lt;author&gt;Beall, Sandra K&lt;/author&gt;&lt;/authors&gt;&lt;/contributors&gt;&lt;titles&gt;&lt;title&gt;Confronting a traumatic event: toward an understanding of inhibition and disease&lt;/title&gt;&lt;secondary-title&gt;Journal of Abnormal Psychology&lt;/secondary-title&gt;&lt;/titles&gt;&lt;pages&gt;274&lt;/pages&gt;&lt;volume&gt;95&lt;/volume&gt;&lt;number&gt;3&lt;/number&gt;&lt;edition&gt;1986/08/01&lt;/edition&gt;&lt;keywords&gt;&lt;keyword&gt;Arousal/physiology&lt;/keyword&gt;&lt;keyword&gt;Disease/*psychology&lt;/keyword&gt;&lt;keyword&gt;Emotions&lt;/keyword&gt;&lt;keyword&gt;Female&lt;/keyword&gt;&lt;keyword&gt;Humans&lt;/keyword&gt;&lt;keyword&gt;*Inhibition, Psychological&lt;/keyword&gt;&lt;keyword&gt;*Life Change Events&lt;/keyword&gt;&lt;keyword&gt;Male&lt;/keyword&gt;&lt;keyword&gt;Self Disclosure&lt;/keyword&gt;&lt;keyword&gt;*Writing&lt;/keyword&gt;&lt;/keywords&gt;&lt;dates&gt;&lt;year&gt;1986&lt;/year&gt;&lt;pub-dates&gt;&lt;date&gt;Aug&lt;/date&gt;&lt;/pub-dates&gt;&lt;/dates&gt;&lt;isbn&gt;1939-1846&lt;/isbn&gt;&lt;accession-num&gt;3745650&lt;/accession-num&gt;&lt;urls&gt;&lt;related-urls&gt;&lt;url&gt;https://www.ncbi.nlm.nih.gov/pubmed/3745650&lt;/url&gt;&lt;/related-urls&gt;&lt;/urls&gt;&lt;electronic-resource-num&gt;10.1037//0021-843x.95.3.274&lt;/electronic-resource-num&gt;&lt;/record&gt;&lt;/Cite&gt;&lt;/EndNote&gt;</w:instrText>
      </w:r>
      <w:r w:rsidR="00B473BF" w:rsidRPr="00600B7F">
        <w:rPr>
          <w:rFonts w:ascii="Times New Roman" w:hAnsi="Times New Roman" w:cs="Times New Roman"/>
          <w:sz w:val="20"/>
          <w:szCs w:val="20"/>
          <w:lang w:val="en-US"/>
        </w:rPr>
        <w:fldChar w:fldCharType="separate"/>
      </w:r>
      <w:r w:rsidR="00B473BF" w:rsidRPr="00600B7F">
        <w:rPr>
          <w:rFonts w:ascii="Times New Roman" w:hAnsi="Times New Roman" w:cs="Times New Roman"/>
          <w:noProof/>
          <w:sz w:val="20"/>
          <w:szCs w:val="20"/>
          <w:vertAlign w:val="superscript"/>
          <w:lang w:val="en-US"/>
        </w:rPr>
        <w:t>1</w:t>
      </w:r>
      <w:r w:rsidR="00B473BF" w:rsidRPr="00600B7F">
        <w:rPr>
          <w:rFonts w:ascii="Times New Roman" w:hAnsi="Times New Roman" w:cs="Times New Roman"/>
          <w:sz w:val="20"/>
          <w:szCs w:val="20"/>
          <w:lang w:val="en-US"/>
        </w:rPr>
        <w:fldChar w:fldCharType="end"/>
      </w:r>
      <w:r w:rsidRPr="00600B7F">
        <w:rPr>
          <w:rFonts w:ascii="Times New Roman" w:hAnsi="Times New Roman" w:cs="Times New Roman"/>
          <w:sz w:val="20"/>
          <w:szCs w:val="20"/>
          <w:lang w:val="en-US"/>
        </w:rPr>
        <w:t xml:space="preserve"> or </w:t>
      </w:r>
      <w:r w:rsidR="006121D3" w:rsidRPr="00600B7F">
        <w:rPr>
          <w:rFonts w:ascii="Times New Roman" w:hAnsi="Times New Roman" w:cs="Times New Roman"/>
          <w:sz w:val="20"/>
          <w:szCs w:val="20"/>
          <w:lang w:val="en-US"/>
        </w:rPr>
        <w:t>writing treatmen</w:t>
      </w:r>
      <w:r w:rsidR="00D0611B">
        <w:rPr>
          <w:rFonts w:ascii="Times New Roman" w:hAnsi="Times New Roman" w:cs="Times New Roman"/>
          <w:sz w:val="20"/>
          <w:szCs w:val="20"/>
          <w:lang w:val="en-US"/>
        </w:rPr>
        <w:t>t</w:t>
      </w:r>
      <w:r w:rsidR="006121D3" w:rsidRPr="00600B7F">
        <w:rPr>
          <w:rFonts w:ascii="Times New Roman" w:hAnsi="Times New Roman" w:cs="Times New Roman"/>
          <w:sz w:val="20"/>
          <w:szCs w:val="20"/>
          <w:lang w:val="en-US"/>
        </w:rPr>
        <w:t xml:space="preserve">s </w:t>
      </w:r>
      <w:r w:rsidRPr="00600B7F">
        <w:rPr>
          <w:rFonts w:ascii="Times New Roman" w:hAnsi="Times New Roman" w:cs="Times New Roman"/>
          <w:sz w:val="20"/>
          <w:szCs w:val="20"/>
          <w:lang w:val="en-US"/>
        </w:rPr>
        <w:t>were similarly structured as the original writ</w:t>
      </w:r>
      <w:r w:rsidR="00644F7C" w:rsidRPr="00600B7F">
        <w:rPr>
          <w:rFonts w:ascii="Times New Roman" w:hAnsi="Times New Roman" w:cs="Times New Roman"/>
          <w:sz w:val="20"/>
          <w:szCs w:val="20"/>
          <w:lang w:val="en-US"/>
        </w:rPr>
        <w:t>ing paradigm (e</w:t>
      </w:r>
      <w:r w:rsidR="003828B6">
        <w:rPr>
          <w:rFonts w:ascii="Times New Roman" w:hAnsi="Times New Roman" w:cs="Times New Roman"/>
          <w:sz w:val="20"/>
          <w:szCs w:val="20"/>
          <w:lang w:val="en-US"/>
        </w:rPr>
        <w:t>.</w:t>
      </w:r>
      <w:r w:rsidR="00644F7C"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00644F7C" w:rsidRPr="00600B7F">
        <w:rPr>
          <w:rFonts w:ascii="Times New Roman" w:hAnsi="Times New Roman" w:cs="Times New Roman"/>
          <w:sz w:val="20"/>
          <w:szCs w:val="20"/>
          <w:lang w:val="en-US"/>
        </w:rPr>
        <w:t xml:space="preserve">, 3 to 4 sessions of 15 to 30 minutes duration). Importantly, to be considered EW no therapist involvement was allowed. </w:t>
      </w:r>
      <w:r w:rsidR="00CD074C" w:rsidRPr="00600B7F">
        <w:rPr>
          <w:rFonts w:ascii="Times New Roman" w:hAnsi="Times New Roman" w:cs="Times New Roman"/>
          <w:sz w:val="20"/>
          <w:szCs w:val="20"/>
          <w:lang w:val="en-US"/>
        </w:rPr>
        <w:t>Also</w:t>
      </w:r>
      <w:r w:rsidR="00B473BF" w:rsidRPr="00600B7F">
        <w:rPr>
          <w:rFonts w:ascii="Times New Roman" w:hAnsi="Times New Roman" w:cs="Times New Roman"/>
          <w:sz w:val="20"/>
          <w:szCs w:val="20"/>
          <w:lang w:val="en-US"/>
        </w:rPr>
        <w:t>, no</w:t>
      </w:r>
      <w:r w:rsidR="00CD074C" w:rsidRPr="00600B7F">
        <w:rPr>
          <w:rFonts w:ascii="Times New Roman" w:hAnsi="Times New Roman" w:cs="Times New Roman"/>
          <w:sz w:val="20"/>
          <w:szCs w:val="20"/>
          <w:lang w:val="en-US"/>
        </w:rPr>
        <w:t xml:space="preserve"> individualized instructions for each writing session were allowed.</w:t>
      </w:r>
    </w:p>
    <w:p w14:paraId="7E0F00F7" w14:textId="2164268A" w:rsidR="00136D34" w:rsidRPr="00600B7F" w:rsidRDefault="006713DA" w:rsidP="0082064E">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b/>
          <w:i/>
          <w:sz w:val="20"/>
          <w:szCs w:val="20"/>
          <w:lang w:val="en-US"/>
        </w:rPr>
        <w:t>EW+</w:t>
      </w:r>
      <w:r w:rsidRPr="00600B7F">
        <w:rPr>
          <w:rFonts w:ascii="Times New Roman" w:hAnsi="Times New Roman" w:cs="Times New Roman"/>
          <w:sz w:val="20"/>
          <w:szCs w:val="20"/>
          <w:lang w:val="en-US"/>
        </w:rPr>
        <w:t>: The treatment description</w:t>
      </w:r>
      <w:r w:rsidR="00136D34" w:rsidRPr="00600B7F">
        <w:rPr>
          <w:rFonts w:ascii="Times New Roman" w:hAnsi="Times New Roman" w:cs="Times New Roman"/>
          <w:sz w:val="20"/>
          <w:szCs w:val="20"/>
          <w:lang w:val="en-US"/>
        </w:rPr>
        <w:t xml:space="preserve"> 1</w:t>
      </w:r>
      <w:r w:rsidR="00136D34" w:rsidRPr="00600B7F">
        <w:rPr>
          <w:rFonts w:ascii="Times New Roman" w:hAnsi="Times New Roman" w:cs="Times New Roman"/>
          <w:sz w:val="20"/>
          <w:szCs w:val="20"/>
          <w:vertAlign w:val="superscript"/>
          <w:lang w:val="en-US"/>
        </w:rPr>
        <w:t>st</w:t>
      </w:r>
      <w:r w:rsidRPr="00600B7F">
        <w:rPr>
          <w:rFonts w:ascii="Times New Roman" w:hAnsi="Times New Roman" w:cs="Times New Roman"/>
          <w:sz w:val="20"/>
          <w:szCs w:val="20"/>
          <w:lang w:val="en-US"/>
        </w:rPr>
        <w:t xml:space="preserve"> did not explicitly refer to the origin</w:t>
      </w:r>
      <w:r w:rsidR="00136D34" w:rsidRPr="00600B7F">
        <w:rPr>
          <w:rFonts w:ascii="Times New Roman" w:hAnsi="Times New Roman" w:cs="Times New Roman"/>
          <w:sz w:val="20"/>
          <w:szCs w:val="20"/>
          <w:lang w:val="en-US"/>
        </w:rPr>
        <w:t>al Pennebaker writing paradigm AND</w:t>
      </w:r>
      <w:r w:rsidRPr="00600B7F">
        <w:rPr>
          <w:rFonts w:ascii="Times New Roman" w:hAnsi="Times New Roman" w:cs="Times New Roman"/>
          <w:sz w:val="20"/>
          <w:szCs w:val="20"/>
          <w:lang w:val="en-US"/>
        </w:rPr>
        <w:t xml:space="preserve"> </w:t>
      </w:r>
      <w:r w:rsidR="00136D34" w:rsidRPr="00600B7F">
        <w:rPr>
          <w:rFonts w:ascii="Times New Roman" w:hAnsi="Times New Roman" w:cs="Times New Roman"/>
          <w:sz w:val="20"/>
          <w:szCs w:val="20"/>
          <w:lang w:val="en-US"/>
        </w:rPr>
        <w:t>2</w:t>
      </w:r>
      <w:r w:rsidR="00136D34" w:rsidRPr="00600B7F">
        <w:rPr>
          <w:rFonts w:ascii="Times New Roman" w:hAnsi="Times New Roman" w:cs="Times New Roman"/>
          <w:sz w:val="20"/>
          <w:szCs w:val="20"/>
          <w:vertAlign w:val="superscript"/>
          <w:lang w:val="en-US"/>
        </w:rPr>
        <w:t>nd</w:t>
      </w:r>
      <w:r w:rsidR="00136D34" w:rsidRPr="00600B7F">
        <w:rPr>
          <w:rFonts w:ascii="Times New Roman" w:hAnsi="Times New Roman" w:cs="Times New Roman"/>
          <w:sz w:val="20"/>
          <w:szCs w:val="20"/>
          <w:lang w:val="en-US"/>
        </w:rPr>
        <w:t xml:space="preserve"> writing treatments included additional elements assumed to increase their efficacy: </w:t>
      </w:r>
      <w:r w:rsidRPr="00600B7F">
        <w:rPr>
          <w:rFonts w:ascii="Times New Roman" w:hAnsi="Times New Roman" w:cs="Times New Roman"/>
          <w:sz w:val="20"/>
          <w:szCs w:val="20"/>
          <w:lang w:val="en-US"/>
        </w:rPr>
        <w:t xml:space="preserve">the treatments included either </w:t>
      </w:r>
      <w:r w:rsidRPr="00600B7F">
        <w:rPr>
          <w:rFonts w:ascii="Times New Roman" w:hAnsi="Times New Roman" w:cs="Times New Roman"/>
          <w:sz w:val="20"/>
          <w:szCs w:val="20"/>
          <w:lang w:val="en-US"/>
        </w:rPr>
        <w:lastRenderedPageBreak/>
        <w:t>the presence of a therapist during writing s</w:t>
      </w:r>
      <w:r w:rsidR="005522F2" w:rsidRPr="00600B7F">
        <w:rPr>
          <w:rFonts w:ascii="Times New Roman" w:hAnsi="Times New Roman" w:cs="Times New Roman"/>
          <w:sz w:val="20"/>
          <w:szCs w:val="20"/>
          <w:lang w:val="en-US"/>
        </w:rPr>
        <w:t xml:space="preserve">essions, or </w:t>
      </w:r>
      <w:r w:rsidR="00B473BF" w:rsidRPr="00600B7F">
        <w:rPr>
          <w:rFonts w:ascii="Times New Roman" w:hAnsi="Times New Roman" w:cs="Times New Roman"/>
          <w:sz w:val="20"/>
          <w:szCs w:val="20"/>
          <w:lang w:val="en-US"/>
        </w:rPr>
        <w:t xml:space="preserve">any </w:t>
      </w:r>
      <w:r w:rsidR="005522F2" w:rsidRPr="00600B7F">
        <w:rPr>
          <w:rFonts w:ascii="Times New Roman" w:hAnsi="Times New Roman" w:cs="Times New Roman"/>
          <w:sz w:val="20"/>
          <w:szCs w:val="20"/>
          <w:lang w:val="en-US"/>
        </w:rPr>
        <w:t>therapist feedback. In many cases experimental manipulation of the writing content was used (e</w:t>
      </w:r>
      <w:r w:rsidR="003828B6">
        <w:rPr>
          <w:rFonts w:ascii="Times New Roman" w:hAnsi="Times New Roman" w:cs="Times New Roman"/>
          <w:sz w:val="20"/>
          <w:szCs w:val="20"/>
          <w:lang w:val="en-US"/>
        </w:rPr>
        <w:t>.</w:t>
      </w:r>
      <w:r w:rsidR="005522F2"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005522F2" w:rsidRPr="00600B7F">
        <w:rPr>
          <w:rFonts w:ascii="Times New Roman" w:hAnsi="Times New Roman" w:cs="Times New Roman"/>
          <w:sz w:val="20"/>
          <w:szCs w:val="20"/>
          <w:lang w:val="en-US"/>
        </w:rPr>
        <w:t xml:space="preserve">, </w:t>
      </w:r>
      <w:r w:rsidRPr="00600B7F">
        <w:rPr>
          <w:rFonts w:ascii="Times New Roman" w:hAnsi="Times New Roman" w:cs="Times New Roman"/>
          <w:sz w:val="20"/>
          <w:szCs w:val="20"/>
          <w:lang w:val="en-US"/>
        </w:rPr>
        <w:t>more directive writing instructions wh</w:t>
      </w:r>
      <w:r w:rsidR="00B473BF" w:rsidRPr="00600B7F">
        <w:rPr>
          <w:rFonts w:ascii="Times New Roman" w:hAnsi="Times New Roman" w:cs="Times New Roman"/>
          <w:sz w:val="20"/>
          <w:szCs w:val="20"/>
          <w:lang w:val="en-US"/>
        </w:rPr>
        <w:t>ich changed for each writing session</w:t>
      </w:r>
      <w:r w:rsidR="005522F2" w:rsidRPr="00600B7F">
        <w:rPr>
          <w:rFonts w:ascii="Times New Roman" w:hAnsi="Times New Roman" w:cs="Times New Roman"/>
          <w:sz w:val="20"/>
          <w:szCs w:val="20"/>
          <w:lang w:val="en-US"/>
        </w:rPr>
        <w:t>)</w:t>
      </w:r>
      <w:r w:rsidRPr="00600B7F">
        <w:rPr>
          <w:rFonts w:ascii="Times New Roman" w:hAnsi="Times New Roman" w:cs="Times New Roman"/>
          <w:sz w:val="20"/>
          <w:szCs w:val="20"/>
          <w:lang w:val="en-US"/>
        </w:rPr>
        <w:t xml:space="preserve">. </w:t>
      </w:r>
      <w:r w:rsidR="0082064E" w:rsidRPr="00600B7F">
        <w:rPr>
          <w:rFonts w:ascii="Times New Roman" w:hAnsi="Times New Roman" w:cs="Times New Roman"/>
          <w:sz w:val="20"/>
          <w:szCs w:val="20"/>
          <w:lang w:val="en-US"/>
        </w:rPr>
        <w:t xml:space="preserve">Enhanced writing treatments </w:t>
      </w:r>
      <w:r w:rsidR="005522F2" w:rsidRPr="00600B7F">
        <w:rPr>
          <w:rFonts w:ascii="Times New Roman" w:hAnsi="Times New Roman" w:cs="Times New Roman"/>
          <w:sz w:val="20"/>
          <w:szCs w:val="20"/>
          <w:lang w:val="en-US"/>
        </w:rPr>
        <w:t>also typically</w:t>
      </w:r>
      <w:r w:rsidR="0082064E" w:rsidRPr="00600B7F">
        <w:rPr>
          <w:rFonts w:ascii="Times New Roman" w:hAnsi="Times New Roman" w:cs="Times New Roman"/>
          <w:sz w:val="20"/>
          <w:szCs w:val="20"/>
          <w:lang w:val="en-US"/>
        </w:rPr>
        <w:t xml:space="preserve"> used more or longer writing sessions compared with the original paradigm. However</w:t>
      </w:r>
      <w:r w:rsidR="00503E22">
        <w:rPr>
          <w:rFonts w:ascii="Times New Roman" w:hAnsi="Times New Roman" w:cs="Times New Roman"/>
          <w:sz w:val="20"/>
          <w:szCs w:val="20"/>
          <w:lang w:val="en-US"/>
        </w:rPr>
        <w:t>,</w:t>
      </w:r>
      <w:r w:rsidR="0082064E" w:rsidRPr="00600B7F">
        <w:rPr>
          <w:rFonts w:ascii="Times New Roman" w:hAnsi="Times New Roman" w:cs="Times New Roman"/>
          <w:sz w:val="20"/>
          <w:szCs w:val="20"/>
          <w:lang w:val="en-US"/>
        </w:rPr>
        <w:t xml:space="preserve"> the use of longer sessions alone </w:t>
      </w:r>
      <w:r w:rsidR="00CD074C" w:rsidRPr="00600B7F">
        <w:rPr>
          <w:rFonts w:ascii="Times New Roman" w:hAnsi="Times New Roman" w:cs="Times New Roman"/>
          <w:sz w:val="20"/>
          <w:szCs w:val="20"/>
          <w:lang w:val="en-US"/>
        </w:rPr>
        <w:t>was not</w:t>
      </w:r>
      <w:r w:rsidR="0082064E" w:rsidRPr="00600B7F">
        <w:rPr>
          <w:rFonts w:ascii="Times New Roman" w:hAnsi="Times New Roman" w:cs="Times New Roman"/>
          <w:sz w:val="20"/>
          <w:szCs w:val="20"/>
          <w:lang w:val="en-US"/>
        </w:rPr>
        <w:t xml:space="preserve"> sufficient to classify a writing treatment as enhanced. </w:t>
      </w:r>
    </w:p>
    <w:p w14:paraId="4EBC1234" w14:textId="77777777" w:rsidR="006121D3" w:rsidRPr="00600B7F" w:rsidRDefault="006121D3" w:rsidP="0082064E">
      <w:pPr>
        <w:tabs>
          <w:tab w:val="left" w:pos="2268"/>
        </w:tabs>
        <w:spacing w:line="360" w:lineRule="auto"/>
        <w:rPr>
          <w:rFonts w:ascii="Times New Roman" w:hAnsi="Times New Roman" w:cs="Times New Roman"/>
          <w:sz w:val="20"/>
          <w:szCs w:val="20"/>
          <w:lang w:val="en-US"/>
        </w:rPr>
      </w:pPr>
    </w:p>
    <w:p w14:paraId="56E86823" w14:textId="2CEFDDEF" w:rsidR="006121D3" w:rsidRPr="00600B7F" w:rsidRDefault="006121D3" w:rsidP="0082064E">
      <w:pPr>
        <w:tabs>
          <w:tab w:val="left" w:pos="2268"/>
        </w:tabs>
        <w:spacing w:line="360" w:lineRule="auto"/>
        <w:rPr>
          <w:rFonts w:ascii="Times New Roman" w:hAnsi="Times New Roman" w:cs="Times New Roman"/>
          <w:b/>
          <w:i/>
          <w:sz w:val="20"/>
          <w:szCs w:val="20"/>
          <w:lang w:val="en-US"/>
        </w:rPr>
      </w:pPr>
      <w:r w:rsidRPr="00600B7F">
        <w:rPr>
          <w:rFonts w:ascii="Times New Roman" w:hAnsi="Times New Roman" w:cs="Times New Roman"/>
          <w:b/>
          <w:i/>
          <w:sz w:val="20"/>
          <w:szCs w:val="20"/>
          <w:lang w:val="en-US"/>
        </w:rPr>
        <w:t>Exclusion criteria</w:t>
      </w:r>
    </w:p>
    <w:p w14:paraId="03983791" w14:textId="3B622891" w:rsidR="006121D3" w:rsidRPr="00600B7F" w:rsidRDefault="00AE68EF" w:rsidP="006121D3">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Writing treatments that were administered </w:t>
      </w:r>
      <w:r w:rsidR="00F54DA6" w:rsidRPr="00600B7F">
        <w:rPr>
          <w:rFonts w:ascii="Times New Roman" w:hAnsi="Times New Roman" w:cs="Times New Roman"/>
          <w:sz w:val="20"/>
          <w:szCs w:val="20"/>
          <w:lang w:val="en-US"/>
        </w:rPr>
        <w:t>in addition to one of the writing treatments (EW or EW+</w:t>
      </w:r>
      <w:r w:rsidR="006121D3" w:rsidRPr="00600B7F">
        <w:rPr>
          <w:rFonts w:ascii="Times New Roman" w:hAnsi="Times New Roman" w:cs="Times New Roman"/>
          <w:sz w:val="20"/>
          <w:szCs w:val="20"/>
          <w:lang w:val="en-US"/>
        </w:rPr>
        <w:t>)</w:t>
      </w:r>
      <w:r w:rsidRPr="00600B7F">
        <w:rPr>
          <w:rFonts w:ascii="Times New Roman" w:hAnsi="Times New Roman" w:cs="Times New Roman"/>
          <w:sz w:val="20"/>
          <w:szCs w:val="20"/>
          <w:lang w:val="en-US"/>
        </w:rPr>
        <w:t>, and</w:t>
      </w:r>
      <w:r w:rsidR="006121D3" w:rsidRPr="00600B7F">
        <w:rPr>
          <w:rFonts w:ascii="Times New Roman" w:hAnsi="Times New Roman" w:cs="Times New Roman"/>
          <w:sz w:val="20"/>
          <w:szCs w:val="20"/>
          <w:lang w:val="en-US"/>
        </w:rPr>
        <w:t xml:space="preserve"> which didn’</w:t>
      </w:r>
      <w:r w:rsidR="00F54DA6" w:rsidRPr="00600B7F">
        <w:rPr>
          <w:rFonts w:ascii="Times New Roman" w:hAnsi="Times New Roman" w:cs="Times New Roman"/>
          <w:sz w:val="20"/>
          <w:szCs w:val="20"/>
          <w:lang w:val="en-US"/>
        </w:rPr>
        <w:t>t fulfill the crite</w:t>
      </w:r>
      <w:r w:rsidRPr="00600B7F">
        <w:rPr>
          <w:rFonts w:ascii="Times New Roman" w:hAnsi="Times New Roman" w:cs="Times New Roman"/>
          <w:sz w:val="20"/>
          <w:szCs w:val="20"/>
          <w:lang w:val="en-US"/>
        </w:rPr>
        <w:t>ria for neither EW nor EW+ (</w:t>
      </w:r>
      <w:proofErr w:type="spellStart"/>
      <w:r w:rsidRPr="00600B7F">
        <w:rPr>
          <w:rFonts w:ascii="Times New Roman" w:hAnsi="Times New Roman" w:cs="Times New Roman"/>
          <w:sz w:val="20"/>
          <w:szCs w:val="20"/>
          <w:lang w:val="en-US"/>
        </w:rPr>
        <w:t>ie</w:t>
      </w:r>
      <w:proofErr w:type="spellEnd"/>
      <w:r w:rsidRPr="00600B7F">
        <w:rPr>
          <w:rFonts w:ascii="Times New Roman" w:hAnsi="Times New Roman" w:cs="Times New Roman"/>
          <w:sz w:val="20"/>
          <w:szCs w:val="20"/>
          <w:lang w:val="en-US"/>
        </w:rPr>
        <w:t>,</w:t>
      </w:r>
      <w:r w:rsidR="00F54DA6" w:rsidRPr="00600B7F">
        <w:rPr>
          <w:rFonts w:ascii="Times New Roman" w:hAnsi="Times New Roman" w:cs="Times New Roman"/>
          <w:sz w:val="20"/>
          <w:szCs w:val="20"/>
          <w:lang w:val="en-US"/>
        </w:rPr>
        <w:t xml:space="preserve"> not writing about one’s own trauma</w:t>
      </w:r>
      <w:r w:rsidR="00CD074C" w:rsidRPr="00600B7F">
        <w:rPr>
          <w:rFonts w:ascii="Times New Roman" w:hAnsi="Times New Roman" w:cs="Times New Roman"/>
          <w:sz w:val="20"/>
          <w:szCs w:val="20"/>
          <w:lang w:val="en-US"/>
        </w:rPr>
        <w:t>, not being allowed to read the written account, not being allowed to write about the same event every session)</w:t>
      </w:r>
      <w:r w:rsidRPr="00600B7F">
        <w:rPr>
          <w:rFonts w:ascii="Times New Roman" w:hAnsi="Times New Roman" w:cs="Times New Roman"/>
          <w:sz w:val="20"/>
          <w:szCs w:val="20"/>
          <w:lang w:val="en-US"/>
        </w:rPr>
        <w:t xml:space="preserve"> were excluded from the analyses</w:t>
      </w:r>
      <w:r w:rsidR="00CD074C" w:rsidRPr="00600B7F">
        <w:rPr>
          <w:rFonts w:ascii="Times New Roman" w:hAnsi="Times New Roman" w:cs="Times New Roman"/>
          <w:sz w:val="20"/>
          <w:szCs w:val="20"/>
          <w:lang w:val="en-US"/>
        </w:rPr>
        <w:t xml:space="preserve">. </w:t>
      </w:r>
    </w:p>
    <w:p w14:paraId="7B519398" w14:textId="58804E83" w:rsidR="006121D3" w:rsidRPr="00600B7F" w:rsidRDefault="006121D3" w:rsidP="006121D3">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Studies that used only experimental manipulations of formal aspects of the writing task (e</w:t>
      </w:r>
      <w:r w:rsidR="003828B6">
        <w:rPr>
          <w:rFonts w:ascii="Times New Roman" w:hAnsi="Times New Roman" w:cs="Times New Roman"/>
          <w:sz w:val="20"/>
          <w:szCs w:val="20"/>
          <w:lang w:val="en-US"/>
        </w:rPr>
        <w:t>.</w:t>
      </w:r>
      <w:r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Pr="00600B7F">
        <w:rPr>
          <w:rFonts w:ascii="Times New Roman" w:hAnsi="Times New Roman" w:cs="Times New Roman"/>
          <w:sz w:val="20"/>
          <w:szCs w:val="20"/>
          <w:lang w:val="en-US"/>
        </w:rPr>
        <w:t>, writing in the first person vs writing in the third person, e</w:t>
      </w:r>
      <w:r w:rsidR="003828B6">
        <w:rPr>
          <w:rFonts w:ascii="Times New Roman" w:hAnsi="Times New Roman" w:cs="Times New Roman"/>
          <w:sz w:val="20"/>
          <w:szCs w:val="20"/>
          <w:lang w:val="en-US"/>
        </w:rPr>
        <w:t>.</w:t>
      </w:r>
      <w:r w:rsidRPr="00600B7F">
        <w:rPr>
          <w:rFonts w:ascii="Times New Roman" w:hAnsi="Times New Roman" w:cs="Times New Roman"/>
          <w:sz w:val="20"/>
          <w:szCs w:val="20"/>
          <w:lang w:val="en-US"/>
        </w:rPr>
        <w:t>g</w:t>
      </w:r>
      <w:r w:rsidR="003828B6">
        <w:rPr>
          <w:rFonts w:ascii="Times New Roman" w:hAnsi="Times New Roman" w:cs="Times New Roman"/>
          <w:sz w:val="20"/>
          <w:szCs w:val="20"/>
          <w:lang w:val="en-US"/>
        </w:rPr>
        <w:t>.</w:t>
      </w:r>
      <w:r w:rsidRPr="00600B7F">
        <w:rPr>
          <w:rFonts w:ascii="Times New Roman" w:hAnsi="Times New Roman" w:cs="Times New Roman"/>
          <w:sz w:val="20"/>
          <w:szCs w:val="20"/>
          <w:lang w:val="en-US"/>
        </w:rPr>
        <w:t xml:space="preserve">, Andersson &amp; Conley, 2013; </w:t>
      </w:r>
      <w:proofErr w:type="spellStart"/>
      <w:r w:rsidRPr="00600B7F">
        <w:rPr>
          <w:rFonts w:ascii="Times New Roman" w:hAnsi="Times New Roman" w:cs="Times New Roman"/>
          <w:sz w:val="20"/>
          <w:szCs w:val="20"/>
          <w:lang w:val="en-US"/>
        </w:rPr>
        <w:t>Kenardy</w:t>
      </w:r>
      <w:proofErr w:type="spellEnd"/>
      <w:r w:rsidRPr="00600B7F">
        <w:rPr>
          <w:rFonts w:ascii="Times New Roman" w:hAnsi="Times New Roman" w:cs="Times New Roman"/>
          <w:sz w:val="20"/>
          <w:szCs w:val="20"/>
          <w:lang w:val="en-US"/>
        </w:rPr>
        <w:t xml:space="preserve"> &amp; Tan, 2016)</w:t>
      </w:r>
      <w:r w:rsidR="00B473BF" w:rsidRPr="00600B7F">
        <w:rPr>
          <w:rFonts w:ascii="Times New Roman" w:hAnsi="Times New Roman" w:cs="Times New Roman"/>
          <w:sz w:val="20"/>
          <w:szCs w:val="20"/>
          <w:lang w:val="en-US"/>
        </w:rPr>
        <w:fldChar w:fldCharType="begin">
          <w:fldData xml:space="preserve">PEVuZE5vdGU+PENpdGU+PEF1dGhvcj5BbmRlcnNzb248L0F1dGhvcj48WWVhcj4yMDEzPC9ZZWFy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</w:fldData>
        </w:fldChar>
      </w:r>
      <w:r w:rsidR="008D0BB9">
        <w:rPr>
          <w:rFonts w:ascii="Times New Roman" w:hAnsi="Times New Roman" w:cs="Times New Roman"/>
          <w:sz w:val="20"/>
          <w:szCs w:val="20"/>
          <w:lang w:val="en-US"/>
        </w:rPr>
        <w:instrText xml:space="preserve"> ADDIN EN.CITE </w:instrText>
      </w:r>
      <w:r w:rsidR="008D0BB9">
        <w:rPr>
          <w:rFonts w:ascii="Times New Roman" w:hAnsi="Times New Roman" w:cs="Times New Roman"/>
          <w:sz w:val="20"/>
          <w:szCs w:val="20"/>
          <w:lang w:val="en-US"/>
        </w:rPr>
        <w:fldChar w:fldCharType="begin">
          <w:fldData xml:space="preserve">PEVuZE5vdGU+PENpdGU+PEF1dGhvcj5BbmRlcnNzb248L0F1dGhvcj48WWVhcj4yMDEzPC9ZZWFy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</w:fldData>
        </w:fldChar>
      </w:r>
      <w:r w:rsidR="008D0BB9">
        <w:rPr>
          <w:rFonts w:ascii="Times New Roman" w:hAnsi="Times New Roman" w:cs="Times New Roman"/>
          <w:sz w:val="20"/>
          <w:szCs w:val="20"/>
          <w:lang w:val="en-US"/>
        </w:rPr>
        <w:instrText xml:space="preserve"> ADDIN EN.CITE.DATA </w:instrText>
      </w:r>
      <w:r w:rsidR="008D0BB9">
        <w:rPr>
          <w:rFonts w:ascii="Times New Roman" w:hAnsi="Times New Roman" w:cs="Times New Roman"/>
          <w:sz w:val="20"/>
          <w:szCs w:val="20"/>
          <w:lang w:val="en-US"/>
        </w:rPr>
      </w:r>
      <w:r w:rsidR="008D0BB9">
        <w:rPr>
          <w:rFonts w:ascii="Times New Roman" w:hAnsi="Times New Roman" w:cs="Times New Roman"/>
          <w:sz w:val="20"/>
          <w:szCs w:val="20"/>
          <w:lang w:val="en-US"/>
        </w:rPr>
        <w:fldChar w:fldCharType="end"/>
      </w:r>
      <w:r w:rsidR="00B473BF" w:rsidRPr="00600B7F">
        <w:rPr>
          <w:rFonts w:ascii="Times New Roman" w:hAnsi="Times New Roman" w:cs="Times New Roman"/>
          <w:sz w:val="20"/>
          <w:szCs w:val="20"/>
          <w:lang w:val="en-US"/>
        </w:rPr>
      </w:r>
      <w:r w:rsidR="00B473BF" w:rsidRPr="00600B7F">
        <w:rPr>
          <w:rFonts w:ascii="Times New Roman" w:hAnsi="Times New Roman" w:cs="Times New Roman"/>
          <w:sz w:val="20"/>
          <w:szCs w:val="20"/>
          <w:lang w:val="en-US"/>
        </w:rPr>
        <w:fldChar w:fldCharType="separate"/>
      </w:r>
      <w:r w:rsidR="00B473BF" w:rsidRPr="00600B7F">
        <w:rPr>
          <w:rFonts w:ascii="Times New Roman" w:hAnsi="Times New Roman" w:cs="Times New Roman"/>
          <w:noProof/>
          <w:sz w:val="20"/>
          <w:szCs w:val="20"/>
          <w:vertAlign w:val="superscript"/>
          <w:lang w:val="en-US"/>
        </w:rPr>
        <w:t>2,3</w:t>
      </w:r>
      <w:r w:rsidR="00B473BF" w:rsidRPr="00600B7F">
        <w:rPr>
          <w:rFonts w:ascii="Times New Roman" w:hAnsi="Times New Roman" w:cs="Times New Roman"/>
          <w:sz w:val="20"/>
          <w:szCs w:val="20"/>
          <w:lang w:val="en-US"/>
        </w:rPr>
        <w:fldChar w:fldCharType="end"/>
      </w:r>
      <w:r w:rsidRPr="00600B7F">
        <w:rPr>
          <w:rFonts w:ascii="Times New Roman" w:hAnsi="Times New Roman" w:cs="Times New Roman"/>
          <w:sz w:val="20"/>
          <w:szCs w:val="20"/>
          <w:lang w:val="en-US"/>
        </w:rPr>
        <w:t xml:space="preserve"> but which had no additional comparator were not included in the analyses. </w:t>
      </w:r>
    </w:p>
    <w:p w14:paraId="5A7CA84E" w14:textId="77777777" w:rsidR="006121D3" w:rsidRPr="00600B7F" w:rsidRDefault="006121D3" w:rsidP="0082064E">
      <w:pPr>
        <w:tabs>
          <w:tab w:val="left" w:pos="2268"/>
        </w:tabs>
        <w:spacing w:line="360" w:lineRule="auto"/>
        <w:rPr>
          <w:rFonts w:ascii="Times New Roman" w:hAnsi="Times New Roman" w:cs="Times New Roman"/>
          <w:sz w:val="20"/>
          <w:szCs w:val="20"/>
          <w:lang w:val="en-US"/>
        </w:rPr>
      </w:pPr>
    </w:p>
    <w:p w14:paraId="6B18B6ED" w14:textId="3A91EA08" w:rsidR="001210A7" w:rsidRDefault="001210A7" w:rsidP="003478FD">
      <w:pPr>
        <w:tabs>
          <w:tab w:val="left" w:pos="2268"/>
        </w:tabs>
        <w:spacing w:line="360" w:lineRule="auto"/>
        <w:rPr>
          <w:rFonts w:ascii="Times New Roman" w:hAnsi="Times New Roman" w:cs="Times New Roman"/>
          <w:b/>
          <w:sz w:val="20"/>
          <w:szCs w:val="20"/>
          <w:lang w:val="en-US"/>
        </w:rPr>
      </w:pPr>
    </w:p>
    <w:p w14:paraId="729137B8" w14:textId="23C581FE" w:rsidR="003478FD" w:rsidRPr="00600B7F" w:rsidRDefault="003E6F0A" w:rsidP="003478FD">
      <w:pPr>
        <w:tabs>
          <w:tab w:val="left" w:pos="2268"/>
        </w:tabs>
        <w:spacing w:line="36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C. </w:t>
      </w:r>
      <w:r w:rsidR="003478FD" w:rsidRPr="00600B7F">
        <w:rPr>
          <w:rFonts w:ascii="Times New Roman" w:hAnsi="Times New Roman" w:cs="Times New Roman"/>
          <w:b/>
          <w:sz w:val="20"/>
          <w:szCs w:val="20"/>
          <w:lang w:val="en-US"/>
        </w:rPr>
        <w:t>Risk of Bias in the Included Studies</w:t>
      </w:r>
    </w:p>
    <w:p w14:paraId="092CC525" w14:textId="77777777" w:rsidR="00650F86" w:rsidRPr="00600B7F" w:rsidRDefault="00650F86" w:rsidP="003478FD">
      <w:pPr>
        <w:tabs>
          <w:tab w:val="left" w:pos="2268"/>
        </w:tabs>
        <w:spacing w:line="360" w:lineRule="auto"/>
        <w:rPr>
          <w:rFonts w:ascii="Times New Roman" w:hAnsi="Times New Roman" w:cs="Times New Roman"/>
          <w:b/>
          <w:sz w:val="20"/>
          <w:szCs w:val="20"/>
          <w:lang w:val="en-US"/>
        </w:rPr>
      </w:pPr>
    </w:p>
    <w:p w14:paraId="48139577" w14:textId="4FDA7884"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sz w:val="20"/>
          <w:szCs w:val="20"/>
          <w:lang w:val="en-US"/>
        </w:rPr>
        <w:t>To evaluate the quality of studies and potential risk of bias (</w:t>
      </w:r>
      <w:proofErr w:type="spellStart"/>
      <w:r w:rsidRPr="00600B7F">
        <w:rPr>
          <w:rFonts w:ascii="Times New Roman" w:hAnsi="Times New Roman" w:cs="Times New Roman"/>
          <w:sz w:val="20"/>
          <w:szCs w:val="20"/>
          <w:lang w:val="en-US"/>
        </w:rPr>
        <w:t>RoB</w:t>
      </w:r>
      <w:proofErr w:type="spellEnd"/>
      <w:r w:rsidRPr="00600B7F">
        <w:rPr>
          <w:rFonts w:ascii="Times New Roman" w:hAnsi="Times New Roman" w:cs="Times New Roman"/>
          <w:sz w:val="20"/>
          <w:szCs w:val="20"/>
          <w:lang w:val="en-US"/>
        </w:rPr>
        <w:t xml:space="preserve">), we rated to the predefined criteria in the </w:t>
      </w:r>
      <w:r w:rsidRPr="00600B7F">
        <w:rPr>
          <w:rFonts w:ascii="Times New Roman" w:hAnsi="Times New Roman" w:cs="Times New Roman"/>
          <w:color w:val="000000"/>
          <w:sz w:val="20"/>
          <w:szCs w:val="20"/>
          <w:lang w:val="en-US"/>
        </w:rPr>
        <w:t>“Cochrane Handbook for System</w:t>
      </w:r>
      <w:r w:rsidRPr="00600B7F">
        <w:rPr>
          <w:rFonts w:ascii="Times New Roman" w:hAnsi="Times New Roman" w:cs="Times New Roman"/>
          <w:color w:val="000000"/>
          <w:sz w:val="20"/>
          <w:szCs w:val="20"/>
          <w:lang w:val="en-US"/>
        </w:rPr>
        <w:softHyphen/>
        <w:t>atic Reviews of Interventions”.</w:t>
      </w:r>
      <w:r w:rsidRPr="00600B7F">
        <w:rPr>
          <w:rFonts w:ascii="Times New Roman" w:hAnsi="Times New Roman" w:cs="Times New Roman"/>
          <w:color w:val="000000"/>
          <w:sz w:val="20"/>
          <w:szCs w:val="20"/>
          <w:lang w:val="en-US"/>
        </w:rPr>
        <w:fldChar w:fldCharType="begin"/>
      </w:r>
      <w:r w:rsidR="008D0BB9">
        <w:rPr>
          <w:rFonts w:ascii="Times New Roman" w:hAnsi="Times New Roman" w:cs="Times New Roman"/>
          <w:color w:val="000000"/>
          <w:sz w:val="20"/>
          <w:szCs w:val="20"/>
          <w:lang w:val="en-US"/>
        </w:rPr>
        <w:instrText xml:space="preserve"> ADDIN EN.CITE &lt;EndNote&gt;&lt;Cite&gt;&lt;Author&gt;Higgins&lt;/Author&gt;&lt;Year&gt;updated March 2011&lt;/Year&gt;&lt;RecNum&gt;126&lt;/RecNum&gt;&lt;DisplayText&gt;&lt;style face="superscript"&gt;4&lt;/style&gt;&lt;/DisplayText&gt;&lt;record&gt;&lt;rec-number&gt;126&lt;/rec-number&gt;&lt;foreign-keys&gt;&lt;key app="EN" db-id="rxezettzzzfxvve2wzppd00trdtea0ttar0w" timestamp="1572529760"&gt;126&lt;/key&gt;&lt;/foreign-keys&gt;&lt;ref-type name="Electronic Book"&gt;44&lt;/ref-type&gt;&lt;contributors&gt;&lt;authors&gt;&lt;author&gt;Higgins, J. P. T.&lt;/author&gt;&lt;author&gt;Green, S.&lt;/author&gt;&lt;/authors&gt;&lt;/contributors&gt;&lt;titles&gt;&lt;title&gt; Cochrane handbook for systematic reviews of interventions&lt;/title&gt;&lt;/titles&gt;&lt;edition&gt;Version 5.1.0&lt;/edition&gt;&lt;dates&gt;&lt;year&gt;updated March 2011&lt;/year&gt;&lt;/dates&gt;&lt;publisher&gt;The Cochrane Collaboration&lt;/publisher&gt;&lt;urls&gt;&lt;related-urls&gt;&lt;url&gt;www.cochrane-handbook.org.&lt;/url&gt;&lt;/related-urls&gt;&lt;/urls&gt;&lt;/record&gt;&lt;/Cite&gt;&lt;/EndNote&gt;</w:instrText>
      </w:r>
      <w:r w:rsidRPr="00600B7F">
        <w:rPr>
          <w:rFonts w:ascii="Times New Roman" w:hAnsi="Times New Roman" w:cs="Times New Roman"/>
          <w:color w:val="000000"/>
          <w:sz w:val="20"/>
          <w:szCs w:val="20"/>
          <w:lang w:val="en-US"/>
        </w:rPr>
        <w:fldChar w:fldCharType="separate"/>
      </w:r>
      <w:r w:rsidR="00B473BF" w:rsidRPr="00600B7F">
        <w:rPr>
          <w:rFonts w:ascii="Times New Roman" w:hAnsi="Times New Roman" w:cs="Times New Roman"/>
          <w:noProof/>
          <w:color w:val="000000"/>
          <w:sz w:val="20"/>
          <w:szCs w:val="20"/>
          <w:vertAlign w:val="superscript"/>
          <w:lang w:val="en-US"/>
        </w:rPr>
        <w:t>4</w:t>
      </w:r>
      <w:r w:rsidRPr="00600B7F">
        <w:rPr>
          <w:rFonts w:ascii="Times New Roman" w:hAnsi="Times New Roman" w:cs="Times New Roman"/>
          <w:color w:val="000000"/>
          <w:sz w:val="20"/>
          <w:szCs w:val="20"/>
          <w:lang w:val="en-US"/>
        </w:rPr>
        <w:fldChar w:fldCharType="end"/>
      </w:r>
      <w:r w:rsidRPr="00600B7F">
        <w:rPr>
          <w:rFonts w:ascii="Times New Roman" w:hAnsi="Times New Roman" w:cs="Times New Roman"/>
          <w:color w:val="000000"/>
          <w:sz w:val="20"/>
          <w:szCs w:val="20"/>
          <w:lang w:val="en-US"/>
        </w:rPr>
        <w:t xml:space="preserve"> For the application of the </w:t>
      </w:r>
      <w:proofErr w:type="spellStart"/>
      <w:r w:rsidRPr="00600B7F">
        <w:rPr>
          <w:rFonts w:ascii="Times New Roman" w:hAnsi="Times New Roman" w:cs="Times New Roman"/>
          <w:color w:val="000000"/>
          <w:sz w:val="20"/>
          <w:szCs w:val="20"/>
          <w:lang w:val="en-US"/>
        </w:rPr>
        <w:t>RoB</w:t>
      </w:r>
      <w:proofErr w:type="spellEnd"/>
      <w:r w:rsidRPr="00600B7F">
        <w:rPr>
          <w:rFonts w:ascii="Times New Roman" w:hAnsi="Times New Roman" w:cs="Times New Roman"/>
          <w:color w:val="000000"/>
          <w:sz w:val="20"/>
          <w:szCs w:val="20"/>
          <w:lang w:val="en-US"/>
        </w:rPr>
        <w:t xml:space="preserve"> criteria in the context of psychotherapy research, we adhered to the recommendations by </w:t>
      </w:r>
      <w:proofErr w:type="spellStart"/>
      <w:r w:rsidRPr="00600B7F">
        <w:rPr>
          <w:rFonts w:ascii="Times New Roman" w:hAnsi="Times New Roman" w:cs="Times New Roman"/>
          <w:color w:val="000000"/>
          <w:sz w:val="20"/>
          <w:szCs w:val="20"/>
          <w:lang w:val="en-US"/>
        </w:rPr>
        <w:t>Munder</w:t>
      </w:r>
      <w:proofErr w:type="spellEnd"/>
      <w:r w:rsidRPr="00600B7F">
        <w:rPr>
          <w:rFonts w:ascii="Times New Roman" w:hAnsi="Times New Roman" w:cs="Times New Roman"/>
          <w:color w:val="000000"/>
          <w:sz w:val="20"/>
          <w:szCs w:val="20"/>
          <w:lang w:val="en-US"/>
        </w:rPr>
        <w:t xml:space="preserve"> &amp; Barth.</w:t>
      </w:r>
      <w:r w:rsidRPr="00600B7F">
        <w:rPr>
          <w:rFonts w:ascii="Times New Roman" w:hAnsi="Times New Roman" w:cs="Times New Roman"/>
          <w:color w:val="000000"/>
          <w:sz w:val="20"/>
          <w:szCs w:val="20"/>
          <w:lang w:val="en-US"/>
        </w:rPr>
        <w:fldChar w:fldCharType="begin"/>
      </w:r>
      <w:r w:rsidR="00B473BF" w:rsidRPr="00600B7F">
        <w:rPr>
          <w:rFonts w:ascii="Times New Roman" w:hAnsi="Times New Roman" w:cs="Times New Roman"/>
          <w:color w:val="000000"/>
          <w:sz w:val="20"/>
          <w:szCs w:val="20"/>
          <w:lang w:val="en-US"/>
        </w:rPr>
        <w:instrText xml:space="preserve"> ADDIN EN.CITE &lt;EndNote&gt;&lt;Cite&gt;&lt;Author&gt;Munder&lt;/Author&gt;&lt;Year&gt;2018&lt;/Year&gt;&lt;RecNum&gt;128&lt;/RecNum&gt;&lt;DisplayText&gt;&lt;style face="superscript"&gt;5&lt;/style&gt;&lt;/DisplayText&gt;&lt;record&gt;&lt;rec-number&gt;128&lt;/rec-number&gt;&lt;foreign-keys&gt;&lt;key app="EN" db-id="p50add9wadwrz6e0wscvffa2v0er9aad2sr2" timestamp="1549290218"&gt;128&lt;/key&gt;&lt;/foreign-keys&gt;&lt;ref-type name="Journal Article"&gt;17&lt;/ref-type&gt;&lt;contributors&gt;&lt;authors&gt;&lt;author&gt;Munder, Thomas&lt;/author&gt;&lt;author&gt;Barth, Jürgen&lt;/author&gt;&lt;/authors&gt;&lt;/contributors&gt;&lt;titles&gt;&lt;title&gt;Cochrane’s risk of bias tool in the context of psychotherapy outcome research&lt;/title&gt;&lt;secondary-title&gt;Psychotherapy Research&lt;/secondary-title&gt;&lt;/titles&gt;&lt;periodical&gt;&lt;full-title&gt;Psychotherapy Research&lt;/full-title&gt;&lt;/periodical&gt;&lt;pages&gt;347-355&lt;/pages&gt;&lt;volume&gt;28&lt;/volume&gt;&lt;number&gt;3&lt;/number&gt;&lt;dates&gt;&lt;year&gt;2018&lt;/year&gt;&lt;/dates&gt;&lt;isbn&gt;1050-3307&lt;/isbn&gt;&lt;urls&gt;&lt;/urls&gt;&lt;/record&gt;&lt;/Cite&gt;&lt;/EndNote&gt;</w:instrText>
      </w:r>
      <w:r w:rsidRPr="00600B7F">
        <w:rPr>
          <w:rFonts w:ascii="Times New Roman" w:hAnsi="Times New Roman" w:cs="Times New Roman"/>
          <w:color w:val="000000"/>
          <w:sz w:val="20"/>
          <w:szCs w:val="20"/>
          <w:lang w:val="en-US"/>
        </w:rPr>
        <w:fldChar w:fldCharType="separate"/>
      </w:r>
      <w:r w:rsidR="00B473BF" w:rsidRPr="00600B7F">
        <w:rPr>
          <w:rFonts w:ascii="Times New Roman" w:hAnsi="Times New Roman" w:cs="Times New Roman"/>
          <w:noProof/>
          <w:color w:val="000000"/>
          <w:sz w:val="20"/>
          <w:szCs w:val="20"/>
          <w:vertAlign w:val="superscript"/>
          <w:lang w:val="en-US"/>
        </w:rPr>
        <w:t>5</w:t>
      </w:r>
      <w:r w:rsidRPr="00600B7F">
        <w:rPr>
          <w:rFonts w:ascii="Times New Roman" w:hAnsi="Times New Roman" w:cs="Times New Roman"/>
          <w:color w:val="000000"/>
          <w:sz w:val="20"/>
          <w:szCs w:val="20"/>
          <w:lang w:val="en-US"/>
        </w:rPr>
        <w:fldChar w:fldCharType="end"/>
      </w:r>
      <w:r w:rsidRPr="00600B7F">
        <w:rPr>
          <w:rFonts w:ascii="Times New Roman" w:hAnsi="Times New Roman" w:cs="Times New Roman"/>
          <w:color w:val="000000"/>
          <w:sz w:val="20"/>
          <w:szCs w:val="20"/>
          <w:lang w:val="en-US"/>
        </w:rPr>
        <w:t xml:space="preserve"> </w:t>
      </w:r>
    </w:p>
    <w:p w14:paraId="3259C761" w14:textId="6CE0A474"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color w:val="000000"/>
          <w:sz w:val="20"/>
          <w:szCs w:val="20"/>
          <w:lang w:val="en-US"/>
        </w:rPr>
        <w:t>For each included study the risk for five potential bias categories was assessed: 1</w:t>
      </w:r>
      <w:r w:rsidRPr="00600B7F">
        <w:rPr>
          <w:rFonts w:ascii="Times New Roman" w:hAnsi="Times New Roman" w:cs="Times New Roman"/>
          <w:color w:val="000000"/>
          <w:sz w:val="20"/>
          <w:szCs w:val="20"/>
          <w:vertAlign w:val="superscript"/>
          <w:lang w:val="en-US"/>
        </w:rPr>
        <w:t>st</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selection bias</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sequence generation</w:t>
      </w:r>
      <w:r w:rsidR="004E46A1" w:rsidRPr="00600B7F">
        <w:rPr>
          <w:rFonts w:ascii="Times New Roman" w:hAnsi="Times New Roman" w:cs="Times New Roman"/>
          <w:i/>
          <w:color w:val="000000"/>
          <w:sz w:val="20"/>
          <w:szCs w:val="20"/>
          <w:lang w:val="en-US"/>
        </w:rPr>
        <w:t>,</w:t>
      </w:r>
      <w:r w:rsidRPr="00600B7F">
        <w:rPr>
          <w:rFonts w:ascii="Times New Roman" w:hAnsi="Times New Roman" w:cs="Times New Roman"/>
          <w:color w:val="000000"/>
          <w:sz w:val="20"/>
          <w:szCs w:val="20"/>
          <w:lang w:val="en-US"/>
        </w:rPr>
        <w:t xml:space="preserve"> and </w:t>
      </w:r>
      <w:r w:rsidRPr="00600B7F">
        <w:rPr>
          <w:rFonts w:ascii="Times New Roman" w:hAnsi="Times New Roman" w:cs="Times New Roman"/>
          <w:i/>
          <w:color w:val="000000"/>
          <w:sz w:val="20"/>
          <w:szCs w:val="20"/>
          <w:lang w:val="en-US"/>
        </w:rPr>
        <w:t>allocation sequence concealment</w:t>
      </w:r>
      <w:r w:rsidRPr="00600B7F">
        <w:rPr>
          <w:rFonts w:ascii="Times New Roman" w:hAnsi="Times New Roman" w:cs="Times New Roman"/>
          <w:color w:val="000000"/>
          <w:sz w:val="20"/>
          <w:szCs w:val="20"/>
          <w:lang w:val="en-US"/>
        </w:rPr>
        <w:t>), 2</w:t>
      </w:r>
      <w:r w:rsidRPr="00600B7F">
        <w:rPr>
          <w:rFonts w:ascii="Times New Roman" w:hAnsi="Times New Roman" w:cs="Times New Roman"/>
          <w:color w:val="000000"/>
          <w:sz w:val="20"/>
          <w:szCs w:val="20"/>
          <w:vertAlign w:val="superscript"/>
          <w:lang w:val="en-US"/>
        </w:rPr>
        <w:t>nd</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performance bias</w:t>
      </w:r>
      <w:r w:rsidR="00E60AF2" w:rsidRPr="00600B7F">
        <w:rPr>
          <w:rFonts w:ascii="Times New Roman" w:hAnsi="Times New Roman" w:cs="Times New Roman"/>
          <w:i/>
          <w:color w:val="000000"/>
          <w:sz w:val="20"/>
          <w:szCs w:val="20"/>
          <w:lang w:val="en-US"/>
        </w:rPr>
        <w:t xml:space="preserve"> (</w:t>
      </w:r>
      <w:r w:rsidR="004E46A1" w:rsidRPr="00600B7F">
        <w:rPr>
          <w:rFonts w:ascii="Times New Roman" w:hAnsi="Times New Roman" w:cs="Times New Roman"/>
          <w:i/>
          <w:color w:val="000000"/>
          <w:sz w:val="20"/>
          <w:szCs w:val="20"/>
          <w:lang w:val="en-US"/>
        </w:rPr>
        <w:t xml:space="preserve">use of only passive control, </w:t>
      </w:r>
      <w:proofErr w:type="spellStart"/>
      <w:r w:rsidR="004E46A1" w:rsidRPr="00600B7F">
        <w:rPr>
          <w:rFonts w:ascii="Times New Roman" w:hAnsi="Times New Roman" w:cs="Times New Roman"/>
          <w:i/>
          <w:color w:val="000000"/>
          <w:sz w:val="20"/>
          <w:szCs w:val="20"/>
          <w:lang w:val="en-US"/>
        </w:rPr>
        <w:t>weiting</w:t>
      </w:r>
      <w:proofErr w:type="spellEnd"/>
      <w:r w:rsidR="004E46A1" w:rsidRPr="00600B7F">
        <w:rPr>
          <w:rFonts w:ascii="Times New Roman" w:hAnsi="Times New Roman" w:cs="Times New Roman"/>
          <w:i/>
          <w:color w:val="000000"/>
          <w:sz w:val="20"/>
          <w:szCs w:val="20"/>
          <w:lang w:val="en-US"/>
        </w:rPr>
        <w:t xml:space="preserve"> intervention described as control,</w:t>
      </w:r>
      <w:r w:rsidR="004E46A1" w:rsidRPr="00600B7F">
        <w:rPr>
          <w:rFonts w:ascii="Times New Roman" w:hAnsi="Times New Roman" w:cs="Times New Roman"/>
          <w:color w:val="000000"/>
          <w:sz w:val="20"/>
          <w:szCs w:val="20"/>
          <w:lang w:val="en-US"/>
        </w:rPr>
        <w:t xml:space="preserve"> and</w:t>
      </w:r>
      <w:r w:rsidR="004E46A1" w:rsidRPr="00600B7F">
        <w:rPr>
          <w:rFonts w:ascii="Times New Roman" w:hAnsi="Times New Roman" w:cs="Times New Roman"/>
          <w:i/>
          <w:color w:val="000000"/>
          <w:sz w:val="20"/>
          <w:szCs w:val="20"/>
          <w:lang w:val="en-US"/>
        </w:rPr>
        <w:t xml:space="preserve"> non-equivalent duration of active interventions)</w:t>
      </w:r>
      <w:r w:rsidRPr="00600B7F">
        <w:rPr>
          <w:rFonts w:ascii="Times New Roman" w:hAnsi="Times New Roman" w:cs="Times New Roman"/>
          <w:color w:val="000000"/>
          <w:sz w:val="20"/>
          <w:szCs w:val="20"/>
          <w:lang w:val="en-US"/>
        </w:rPr>
        <w:t>, 3</w:t>
      </w:r>
      <w:r w:rsidRPr="00600B7F">
        <w:rPr>
          <w:rFonts w:ascii="Times New Roman" w:hAnsi="Times New Roman" w:cs="Times New Roman"/>
          <w:color w:val="000000"/>
          <w:sz w:val="20"/>
          <w:szCs w:val="20"/>
          <w:vertAlign w:val="superscript"/>
          <w:lang w:val="en-US"/>
        </w:rPr>
        <w:t>rd</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detection bias</w:t>
      </w:r>
      <w:r w:rsidR="004E46A1" w:rsidRPr="00600B7F">
        <w:rPr>
          <w:rFonts w:ascii="Times New Roman" w:hAnsi="Times New Roman" w:cs="Times New Roman"/>
          <w:i/>
          <w:color w:val="000000"/>
          <w:sz w:val="20"/>
          <w:szCs w:val="20"/>
          <w:lang w:val="en-US"/>
        </w:rPr>
        <w:t xml:space="preserve"> (non-blind assessors in case of observer rated outcome assessment)</w:t>
      </w:r>
      <w:r w:rsidRPr="00600B7F">
        <w:rPr>
          <w:rFonts w:ascii="Times New Roman" w:hAnsi="Times New Roman" w:cs="Times New Roman"/>
          <w:color w:val="000000"/>
          <w:sz w:val="20"/>
          <w:szCs w:val="20"/>
          <w:lang w:val="en-US"/>
        </w:rPr>
        <w:t>, 4</w:t>
      </w:r>
      <w:r w:rsidRPr="00600B7F">
        <w:rPr>
          <w:rFonts w:ascii="Times New Roman" w:hAnsi="Times New Roman" w:cs="Times New Roman"/>
          <w:color w:val="000000"/>
          <w:sz w:val="20"/>
          <w:szCs w:val="20"/>
          <w:vertAlign w:val="superscript"/>
          <w:lang w:val="en-US"/>
        </w:rPr>
        <w:t>th</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attrition bias</w:t>
      </w:r>
      <w:r w:rsidR="004E46A1" w:rsidRPr="00600B7F">
        <w:rPr>
          <w:rFonts w:ascii="Times New Roman" w:hAnsi="Times New Roman" w:cs="Times New Roman"/>
          <w:i/>
          <w:color w:val="000000"/>
          <w:sz w:val="20"/>
          <w:szCs w:val="20"/>
          <w:lang w:val="en-US"/>
        </w:rPr>
        <w:t xml:space="preserve"> (incomplete outcome </w:t>
      </w:r>
      <w:proofErr w:type="spellStart"/>
      <w:r w:rsidR="004E46A1" w:rsidRPr="00600B7F">
        <w:rPr>
          <w:rFonts w:ascii="Times New Roman" w:hAnsi="Times New Roman" w:cs="Times New Roman"/>
          <w:i/>
          <w:color w:val="000000"/>
          <w:sz w:val="20"/>
          <w:szCs w:val="20"/>
          <w:lang w:val="en-US"/>
        </w:rPr>
        <w:t>dara</w:t>
      </w:r>
      <w:proofErr w:type="spellEnd"/>
      <w:r w:rsidR="004E46A1" w:rsidRPr="00600B7F">
        <w:rPr>
          <w:rFonts w:ascii="Times New Roman" w:hAnsi="Times New Roman" w:cs="Times New Roman"/>
          <w:i/>
          <w:color w:val="000000"/>
          <w:sz w:val="20"/>
          <w:szCs w:val="20"/>
          <w:lang w:val="en-US"/>
        </w:rPr>
        <w:t xml:space="preserve">, </w:t>
      </w:r>
      <w:r w:rsidR="004E46A1" w:rsidRPr="00600B7F">
        <w:rPr>
          <w:rFonts w:ascii="Times New Roman" w:hAnsi="Times New Roman" w:cs="Times New Roman"/>
          <w:color w:val="000000"/>
          <w:sz w:val="20"/>
          <w:szCs w:val="20"/>
          <w:lang w:val="en-US"/>
        </w:rPr>
        <w:t xml:space="preserve">and </w:t>
      </w:r>
      <w:r w:rsidR="004E46A1" w:rsidRPr="00600B7F">
        <w:rPr>
          <w:rFonts w:ascii="Times New Roman" w:hAnsi="Times New Roman" w:cs="Times New Roman"/>
          <w:i/>
          <w:color w:val="000000"/>
          <w:sz w:val="20"/>
          <w:szCs w:val="20"/>
          <w:lang w:val="en-US"/>
        </w:rPr>
        <w:t>inadequate analysis strategy, i.e. no intention-to-treat),</w:t>
      </w:r>
      <w:r w:rsidRPr="00600B7F">
        <w:rPr>
          <w:rFonts w:ascii="Times New Roman" w:hAnsi="Times New Roman" w:cs="Times New Roman"/>
          <w:color w:val="000000"/>
          <w:sz w:val="20"/>
          <w:szCs w:val="20"/>
          <w:lang w:val="en-US"/>
        </w:rPr>
        <w:t xml:space="preserve"> and 5</w:t>
      </w:r>
      <w:r w:rsidRPr="00600B7F">
        <w:rPr>
          <w:rFonts w:ascii="Times New Roman" w:hAnsi="Times New Roman" w:cs="Times New Roman"/>
          <w:color w:val="000000"/>
          <w:sz w:val="20"/>
          <w:szCs w:val="20"/>
          <w:vertAlign w:val="superscript"/>
          <w:lang w:val="en-US"/>
        </w:rPr>
        <w:t>th</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reporting bias</w:t>
      </w:r>
      <w:r w:rsidR="004E46A1" w:rsidRPr="00600B7F">
        <w:rPr>
          <w:rFonts w:ascii="Times New Roman" w:hAnsi="Times New Roman" w:cs="Times New Roman"/>
          <w:i/>
          <w:color w:val="000000"/>
          <w:sz w:val="20"/>
          <w:szCs w:val="20"/>
          <w:lang w:val="en-US"/>
        </w:rPr>
        <w:t xml:space="preserve"> (no specification of one primary outcome, </w:t>
      </w:r>
      <w:r w:rsidR="004E46A1" w:rsidRPr="00600B7F">
        <w:rPr>
          <w:rFonts w:ascii="Times New Roman" w:hAnsi="Times New Roman" w:cs="Times New Roman"/>
          <w:color w:val="000000"/>
          <w:sz w:val="20"/>
          <w:szCs w:val="20"/>
          <w:lang w:val="en-US"/>
        </w:rPr>
        <w:t xml:space="preserve">and </w:t>
      </w:r>
      <w:r w:rsidR="004E46A1" w:rsidRPr="00600B7F">
        <w:rPr>
          <w:rFonts w:ascii="Times New Roman" w:hAnsi="Times New Roman" w:cs="Times New Roman"/>
          <w:i/>
          <w:color w:val="000000"/>
          <w:sz w:val="20"/>
          <w:szCs w:val="20"/>
          <w:lang w:val="en-US"/>
        </w:rPr>
        <w:t>results for some outcome measures not reported completely)</w:t>
      </w:r>
      <w:r w:rsidRPr="00600B7F">
        <w:rPr>
          <w:rFonts w:ascii="Times New Roman" w:hAnsi="Times New Roman" w:cs="Times New Roman"/>
          <w:color w:val="000000"/>
          <w:sz w:val="20"/>
          <w:szCs w:val="20"/>
          <w:lang w:val="en-US"/>
        </w:rPr>
        <w:t xml:space="preserve">. </w:t>
      </w:r>
    </w:p>
    <w:p w14:paraId="3942A337" w14:textId="2AF31155"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color w:val="000000"/>
          <w:sz w:val="20"/>
          <w:szCs w:val="20"/>
          <w:lang w:val="en-US"/>
        </w:rPr>
        <w:t>1</w:t>
      </w:r>
      <w:r w:rsidRPr="00600B7F">
        <w:rPr>
          <w:rFonts w:ascii="Times New Roman" w:hAnsi="Times New Roman" w:cs="Times New Roman"/>
          <w:color w:val="000000"/>
          <w:sz w:val="20"/>
          <w:szCs w:val="20"/>
          <w:vertAlign w:val="superscript"/>
          <w:lang w:val="en-US"/>
        </w:rPr>
        <w:t>st</w:t>
      </w:r>
      <w:r w:rsidRPr="00600B7F">
        <w:rPr>
          <w:rFonts w:ascii="Times New Roman" w:hAnsi="Times New Roman" w:cs="Times New Roman"/>
          <w:i/>
          <w:color w:val="000000"/>
          <w:sz w:val="20"/>
          <w:szCs w:val="20"/>
          <w:lang w:val="en-US"/>
        </w:rPr>
        <w:t xml:space="preserve"> </w:t>
      </w:r>
      <w:r w:rsidRPr="00600B7F">
        <w:rPr>
          <w:rFonts w:ascii="Times New Roman" w:hAnsi="Times New Roman" w:cs="Times New Roman"/>
          <w:color w:val="000000"/>
          <w:sz w:val="20"/>
          <w:szCs w:val="20"/>
          <w:lang w:val="en-US"/>
        </w:rPr>
        <w:t xml:space="preserve">we rated “low” risk of </w:t>
      </w:r>
      <w:r w:rsidRPr="00600B7F">
        <w:rPr>
          <w:rFonts w:ascii="Times New Roman" w:hAnsi="Times New Roman" w:cs="Times New Roman"/>
          <w:i/>
          <w:color w:val="000000"/>
          <w:sz w:val="20"/>
          <w:szCs w:val="20"/>
          <w:lang w:val="en-US"/>
        </w:rPr>
        <w:t>selection bias</w:t>
      </w:r>
      <w:r w:rsidRPr="00600B7F">
        <w:rPr>
          <w:rFonts w:ascii="Times New Roman" w:hAnsi="Times New Roman" w:cs="Times New Roman"/>
          <w:color w:val="000000"/>
          <w:sz w:val="20"/>
          <w:szCs w:val="20"/>
          <w:lang w:val="en-US"/>
        </w:rPr>
        <w:t>, if both relevant categories (</w:t>
      </w:r>
      <w:r w:rsidRPr="00600B7F">
        <w:rPr>
          <w:rFonts w:ascii="Times New Roman" w:hAnsi="Times New Roman" w:cs="Times New Roman"/>
          <w:i/>
          <w:color w:val="000000"/>
          <w:sz w:val="20"/>
          <w:szCs w:val="20"/>
          <w:lang w:val="en-US"/>
        </w:rPr>
        <w:t>sequence generation</w:t>
      </w:r>
      <w:r w:rsidRPr="00600B7F">
        <w:rPr>
          <w:rFonts w:ascii="Times New Roman" w:hAnsi="Times New Roman" w:cs="Times New Roman"/>
          <w:color w:val="000000"/>
          <w:sz w:val="20"/>
          <w:szCs w:val="20"/>
          <w:lang w:val="en-US"/>
        </w:rPr>
        <w:t xml:space="preserve"> and </w:t>
      </w:r>
      <w:r w:rsidRPr="00600B7F">
        <w:rPr>
          <w:rFonts w:ascii="Times New Roman" w:hAnsi="Times New Roman" w:cs="Times New Roman"/>
          <w:i/>
          <w:color w:val="000000"/>
          <w:sz w:val="20"/>
          <w:szCs w:val="20"/>
          <w:lang w:val="en-US"/>
        </w:rPr>
        <w:t>concealment of allocation</w:t>
      </w:r>
      <w:r w:rsidRPr="00600B7F">
        <w:rPr>
          <w:rFonts w:ascii="Times New Roman" w:hAnsi="Times New Roman" w:cs="Times New Roman"/>
          <w:color w:val="000000"/>
          <w:sz w:val="20"/>
          <w:szCs w:val="20"/>
          <w:lang w:val="en-US"/>
        </w:rPr>
        <w:t xml:space="preserve"> were considered as “low”. Risk for </w:t>
      </w:r>
      <w:r w:rsidRPr="00600B7F">
        <w:rPr>
          <w:rFonts w:ascii="Times New Roman" w:hAnsi="Times New Roman" w:cs="Times New Roman"/>
          <w:i/>
          <w:color w:val="000000"/>
          <w:sz w:val="20"/>
          <w:szCs w:val="20"/>
          <w:lang w:val="en-US"/>
        </w:rPr>
        <w:t>selection bias</w:t>
      </w:r>
      <w:r w:rsidRPr="00600B7F">
        <w:rPr>
          <w:rFonts w:ascii="Times New Roman" w:hAnsi="Times New Roman" w:cs="Times New Roman"/>
          <w:color w:val="000000"/>
          <w:sz w:val="20"/>
          <w:szCs w:val="20"/>
          <w:lang w:val="en-US"/>
        </w:rPr>
        <w:t xml:space="preserve"> was considered </w:t>
      </w:r>
      <w:r w:rsidR="00292BD9" w:rsidRPr="00600B7F">
        <w:rPr>
          <w:rFonts w:ascii="Times New Roman" w:hAnsi="Times New Roman" w:cs="Times New Roman"/>
          <w:color w:val="000000"/>
          <w:sz w:val="20"/>
          <w:szCs w:val="20"/>
          <w:lang w:val="en-US"/>
        </w:rPr>
        <w:t xml:space="preserve">“high”, if both categories were considered “high” or one was considered “high” and one “unclear”.  All other cases of mixed </w:t>
      </w:r>
      <w:proofErr w:type="spellStart"/>
      <w:r w:rsidR="00292BD9" w:rsidRPr="00600B7F">
        <w:rPr>
          <w:rFonts w:ascii="Times New Roman" w:hAnsi="Times New Roman" w:cs="Times New Roman"/>
          <w:color w:val="000000"/>
          <w:sz w:val="20"/>
          <w:szCs w:val="20"/>
          <w:lang w:val="en-US"/>
        </w:rPr>
        <w:t>codings</w:t>
      </w:r>
      <w:proofErr w:type="spellEnd"/>
      <w:r w:rsidR="00292BD9" w:rsidRPr="00600B7F">
        <w:rPr>
          <w:rFonts w:ascii="Times New Roman" w:hAnsi="Times New Roman" w:cs="Times New Roman"/>
          <w:color w:val="000000"/>
          <w:sz w:val="20"/>
          <w:szCs w:val="20"/>
          <w:lang w:val="en-US"/>
        </w:rPr>
        <w:t xml:space="preserve"> for the two categories were considered </w:t>
      </w:r>
      <w:r w:rsidRPr="00600B7F">
        <w:rPr>
          <w:rFonts w:ascii="Times New Roman" w:hAnsi="Times New Roman" w:cs="Times New Roman"/>
          <w:color w:val="000000"/>
          <w:sz w:val="20"/>
          <w:szCs w:val="20"/>
          <w:lang w:val="en-US"/>
        </w:rPr>
        <w:t>“unclear”</w:t>
      </w:r>
      <w:r w:rsidR="00292BD9" w:rsidRPr="00600B7F">
        <w:rPr>
          <w:rFonts w:ascii="Times New Roman" w:hAnsi="Times New Roman" w:cs="Times New Roman"/>
          <w:color w:val="000000"/>
          <w:sz w:val="20"/>
          <w:szCs w:val="20"/>
          <w:lang w:val="en-US"/>
        </w:rPr>
        <w:t>.</w:t>
      </w:r>
      <w:r w:rsidRPr="00600B7F">
        <w:rPr>
          <w:rFonts w:ascii="Times New Roman" w:hAnsi="Times New Roman" w:cs="Times New Roman"/>
          <w:color w:val="000000"/>
          <w:sz w:val="20"/>
          <w:szCs w:val="20"/>
          <w:lang w:val="en-US"/>
        </w:rPr>
        <w:t xml:space="preserve"> </w:t>
      </w:r>
      <w:r w:rsidRPr="00600B7F">
        <w:rPr>
          <w:rFonts w:ascii="Times New Roman" w:hAnsi="Times New Roman" w:cs="Times New Roman"/>
          <w:i/>
          <w:color w:val="000000"/>
          <w:sz w:val="20"/>
          <w:szCs w:val="20"/>
          <w:lang w:val="en-US"/>
        </w:rPr>
        <w:t>Sequence generation</w:t>
      </w:r>
      <w:r w:rsidRPr="00600B7F">
        <w:rPr>
          <w:rFonts w:ascii="Times New Roman" w:hAnsi="Times New Roman" w:cs="Times New Roman"/>
          <w:color w:val="000000"/>
          <w:sz w:val="20"/>
          <w:szCs w:val="20"/>
          <w:lang w:val="en-US"/>
        </w:rPr>
        <w:t xml:space="preserve"> was considered adequate</w:t>
      </w:r>
      <w:r w:rsidR="00292BD9" w:rsidRPr="00600B7F">
        <w:rPr>
          <w:rFonts w:ascii="Times New Roman" w:hAnsi="Times New Roman" w:cs="Times New Roman"/>
          <w:color w:val="000000"/>
          <w:sz w:val="20"/>
          <w:szCs w:val="20"/>
          <w:lang w:val="en-US"/>
        </w:rPr>
        <w:t xml:space="preserve"> (i.e. low risk of bias)</w:t>
      </w:r>
      <w:r w:rsidRPr="00600B7F">
        <w:rPr>
          <w:rFonts w:ascii="Times New Roman" w:hAnsi="Times New Roman" w:cs="Times New Roman"/>
          <w:color w:val="000000"/>
          <w:sz w:val="20"/>
          <w:szCs w:val="20"/>
          <w:lang w:val="en-US"/>
        </w:rPr>
        <w:t>, if participants were randomly assigned to treatment conditions stating a randomization procedure that ensured that similarity of grou</w:t>
      </w:r>
      <w:r w:rsidR="00AE68EF" w:rsidRPr="00600B7F">
        <w:rPr>
          <w:rFonts w:ascii="Times New Roman" w:hAnsi="Times New Roman" w:cs="Times New Roman"/>
          <w:color w:val="000000"/>
          <w:sz w:val="20"/>
          <w:szCs w:val="20"/>
          <w:lang w:val="en-US"/>
        </w:rPr>
        <w:t>ps at baseline was warranted (e</w:t>
      </w:r>
      <w:r w:rsidR="003828B6">
        <w:rPr>
          <w:rFonts w:ascii="Times New Roman" w:hAnsi="Times New Roman" w:cs="Times New Roman"/>
          <w:color w:val="000000"/>
          <w:sz w:val="20"/>
          <w:szCs w:val="20"/>
          <w:lang w:val="en-US"/>
        </w:rPr>
        <w:t>.</w:t>
      </w:r>
      <w:r w:rsidR="00AE68EF" w:rsidRPr="00600B7F">
        <w:rPr>
          <w:rFonts w:ascii="Times New Roman" w:hAnsi="Times New Roman" w:cs="Times New Roman"/>
          <w:color w:val="000000"/>
          <w:sz w:val="20"/>
          <w:szCs w:val="20"/>
          <w:lang w:val="en-US"/>
        </w:rPr>
        <w:t>g</w:t>
      </w:r>
      <w:r w:rsidR="003828B6">
        <w:rPr>
          <w:rFonts w:ascii="Times New Roman" w:hAnsi="Times New Roman" w:cs="Times New Roman"/>
          <w:color w:val="000000"/>
          <w:sz w:val="20"/>
          <w:szCs w:val="20"/>
          <w:lang w:val="en-US"/>
        </w:rPr>
        <w:t>.</w:t>
      </w:r>
      <w:r w:rsidRPr="00600B7F">
        <w:rPr>
          <w:rFonts w:ascii="Times New Roman" w:hAnsi="Times New Roman" w:cs="Times New Roman"/>
          <w:color w:val="000000"/>
          <w:sz w:val="20"/>
          <w:szCs w:val="20"/>
          <w:lang w:val="en-US"/>
        </w:rPr>
        <w:t xml:space="preserve">, computerized random sequence generation). </w:t>
      </w:r>
      <w:r w:rsidRPr="00600B7F">
        <w:rPr>
          <w:rFonts w:ascii="Times New Roman" w:hAnsi="Times New Roman" w:cs="Times New Roman"/>
          <w:i/>
          <w:color w:val="000000"/>
          <w:sz w:val="20"/>
          <w:szCs w:val="20"/>
          <w:lang w:val="en-US"/>
        </w:rPr>
        <w:t>Concealment of allocation</w:t>
      </w:r>
      <w:r w:rsidRPr="00600B7F">
        <w:rPr>
          <w:rFonts w:ascii="Times New Roman" w:hAnsi="Times New Roman" w:cs="Times New Roman"/>
          <w:color w:val="000000"/>
          <w:sz w:val="20"/>
          <w:szCs w:val="20"/>
          <w:lang w:val="en-US"/>
        </w:rPr>
        <w:t xml:space="preserve"> was considered adequate if the procedures described ensured that the investigators responsible for patient selection did not suspect which treatmen</w:t>
      </w:r>
      <w:r w:rsidR="00AE68EF" w:rsidRPr="00600B7F">
        <w:rPr>
          <w:rFonts w:ascii="Times New Roman" w:hAnsi="Times New Roman" w:cs="Times New Roman"/>
          <w:color w:val="000000"/>
          <w:sz w:val="20"/>
          <w:szCs w:val="20"/>
          <w:lang w:val="en-US"/>
        </w:rPr>
        <w:t>t was next before allocation (e</w:t>
      </w:r>
      <w:r w:rsidR="003828B6">
        <w:rPr>
          <w:rFonts w:ascii="Times New Roman" w:hAnsi="Times New Roman" w:cs="Times New Roman"/>
          <w:color w:val="000000"/>
          <w:sz w:val="20"/>
          <w:szCs w:val="20"/>
          <w:lang w:val="en-US"/>
        </w:rPr>
        <w:t>.</w:t>
      </w:r>
      <w:r w:rsidR="00AE68EF" w:rsidRPr="00600B7F">
        <w:rPr>
          <w:rFonts w:ascii="Times New Roman" w:hAnsi="Times New Roman" w:cs="Times New Roman"/>
          <w:color w:val="000000"/>
          <w:sz w:val="20"/>
          <w:szCs w:val="20"/>
          <w:lang w:val="en-US"/>
        </w:rPr>
        <w:t>g</w:t>
      </w:r>
      <w:r w:rsidR="003828B6">
        <w:rPr>
          <w:rFonts w:ascii="Times New Roman" w:hAnsi="Times New Roman" w:cs="Times New Roman"/>
          <w:color w:val="000000"/>
          <w:sz w:val="20"/>
          <w:szCs w:val="20"/>
          <w:lang w:val="en-US"/>
        </w:rPr>
        <w:t>.</w:t>
      </w:r>
      <w:r w:rsidRPr="00600B7F">
        <w:rPr>
          <w:rFonts w:ascii="Times New Roman" w:hAnsi="Times New Roman" w:cs="Times New Roman"/>
          <w:color w:val="000000"/>
          <w:sz w:val="20"/>
          <w:szCs w:val="20"/>
          <w:lang w:val="en-US"/>
        </w:rPr>
        <w:t xml:space="preserve">, if allocation to treatments was conducted by an external third party). </w:t>
      </w:r>
    </w:p>
    <w:p w14:paraId="4C7C39B0" w14:textId="2B5B27D3"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color w:val="000000"/>
          <w:sz w:val="20"/>
          <w:szCs w:val="20"/>
          <w:lang w:val="en-US"/>
        </w:rPr>
        <w:t>2</w:t>
      </w:r>
      <w:r w:rsidRPr="00600B7F">
        <w:rPr>
          <w:rFonts w:ascii="Times New Roman" w:hAnsi="Times New Roman" w:cs="Times New Roman"/>
          <w:color w:val="000000"/>
          <w:sz w:val="20"/>
          <w:szCs w:val="20"/>
          <w:vertAlign w:val="superscript"/>
          <w:lang w:val="en-US"/>
        </w:rPr>
        <w:t>nd</w:t>
      </w:r>
      <w:r w:rsidRPr="00600B7F">
        <w:rPr>
          <w:rFonts w:ascii="Times New Roman" w:hAnsi="Times New Roman" w:cs="Times New Roman"/>
          <w:color w:val="000000"/>
          <w:sz w:val="20"/>
          <w:szCs w:val="20"/>
          <w:lang w:val="en-US"/>
        </w:rPr>
        <w:t xml:space="preserve"> </w:t>
      </w:r>
      <w:r w:rsidR="00292BD9" w:rsidRPr="00600B7F">
        <w:rPr>
          <w:rFonts w:ascii="Times New Roman" w:hAnsi="Times New Roman" w:cs="Times New Roman"/>
          <w:color w:val="000000"/>
          <w:sz w:val="20"/>
          <w:szCs w:val="20"/>
          <w:lang w:val="en-US"/>
        </w:rPr>
        <w:t xml:space="preserve">risk of </w:t>
      </w:r>
      <w:r w:rsidR="00292BD9" w:rsidRPr="00600B7F">
        <w:rPr>
          <w:rFonts w:ascii="Times New Roman" w:hAnsi="Times New Roman" w:cs="Times New Roman"/>
          <w:i/>
          <w:color w:val="000000"/>
          <w:sz w:val="20"/>
          <w:szCs w:val="20"/>
          <w:lang w:val="en-US"/>
        </w:rPr>
        <w:t>performance bias</w:t>
      </w:r>
      <w:r w:rsidR="00292BD9" w:rsidRPr="00600B7F">
        <w:rPr>
          <w:rFonts w:ascii="Times New Roman" w:hAnsi="Times New Roman" w:cs="Times New Roman"/>
          <w:color w:val="000000"/>
          <w:sz w:val="20"/>
          <w:szCs w:val="20"/>
          <w:lang w:val="en-US"/>
        </w:rPr>
        <w:t xml:space="preserve"> was considered “low” if two equally credible treatments were compared, even if participants and treatment providers were not blinded. R</w:t>
      </w:r>
      <w:r w:rsidRPr="00600B7F">
        <w:rPr>
          <w:rFonts w:ascii="Times New Roman" w:hAnsi="Times New Roman" w:cs="Times New Roman"/>
          <w:color w:val="000000"/>
          <w:sz w:val="20"/>
          <w:szCs w:val="20"/>
          <w:lang w:val="en-US"/>
        </w:rPr>
        <w:t xml:space="preserve">isk of </w:t>
      </w:r>
      <w:r w:rsidRPr="00600B7F">
        <w:rPr>
          <w:rFonts w:ascii="Times New Roman" w:hAnsi="Times New Roman" w:cs="Times New Roman"/>
          <w:i/>
          <w:color w:val="000000"/>
          <w:sz w:val="20"/>
          <w:szCs w:val="20"/>
          <w:lang w:val="en-US"/>
        </w:rPr>
        <w:t>performance bias</w:t>
      </w:r>
      <w:r w:rsidRPr="00600B7F">
        <w:rPr>
          <w:rFonts w:ascii="Times New Roman" w:hAnsi="Times New Roman" w:cs="Times New Roman"/>
          <w:color w:val="000000"/>
          <w:sz w:val="20"/>
          <w:szCs w:val="20"/>
          <w:lang w:val="en-US"/>
        </w:rPr>
        <w:t xml:space="preserve"> was rated “high”, if participants as well as assessors were not blinded and knew which therapy the participant received and if the treatments differed with respect to their credibility. </w:t>
      </w:r>
      <w:r w:rsidR="00292BD9" w:rsidRPr="00600B7F">
        <w:rPr>
          <w:rFonts w:ascii="Times New Roman" w:hAnsi="Times New Roman" w:cs="Times New Roman"/>
          <w:color w:val="000000"/>
          <w:sz w:val="20"/>
          <w:szCs w:val="20"/>
          <w:lang w:val="en-US"/>
        </w:rPr>
        <w:t>The credibility rating was based on three sources of information: 1</w:t>
      </w:r>
      <w:r w:rsidR="00292BD9" w:rsidRPr="00600B7F">
        <w:rPr>
          <w:rFonts w:ascii="Times New Roman" w:hAnsi="Times New Roman" w:cs="Times New Roman"/>
          <w:color w:val="000000"/>
          <w:sz w:val="20"/>
          <w:szCs w:val="20"/>
          <w:vertAlign w:val="superscript"/>
          <w:lang w:val="en-US"/>
        </w:rPr>
        <w:t>st</w:t>
      </w:r>
      <w:r w:rsidR="00292BD9" w:rsidRPr="00600B7F">
        <w:rPr>
          <w:rFonts w:ascii="Times New Roman" w:hAnsi="Times New Roman" w:cs="Times New Roman"/>
          <w:color w:val="000000"/>
          <w:sz w:val="20"/>
          <w:szCs w:val="20"/>
          <w:lang w:val="en-US"/>
        </w:rPr>
        <w:t xml:space="preserve"> the use of an active comparator, 2</w:t>
      </w:r>
      <w:r w:rsidR="00292BD9" w:rsidRPr="00600B7F">
        <w:rPr>
          <w:rFonts w:ascii="Times New Roman" w:hAnsi="Times New Roman" w:cs="Times New Roman"/>
          <w:color w:val="000000"/>
          <w:sz w:val="20"/>
          <w:szCs w:val="20"/>
          <w:vertAlign w:val="superscript"/>
          <w:lang w:val="en-US"/>
        </w:rPr>
        <w:t>nd</w:t>
      </w:r>
      <w:r w:rsidR="00292BD9" w:rsidRPr="00600B7F">
        <w:rPr>
          <w:rFonts w:ascii="Times New Roman" w:hAnsi="Times New Roman" w:cs="Times New Roman"/>
          <w:color w:val="000000"/>
          <w:sz w:val="20"/>
          <w:szCs w:val="20"/>
          <w:lang w:val="en-US"/>
        </w:rPr>
        <w:t xml:space="preserve"> whether the writing intervention itself was described as a control treatment within the study, and 3</w:t>
      </w:r>
      <w:r w:rsidR="00292BD9" w:rsidRPr="00600B7F">
        <w:rPr>
          <w:rFonts w:ascii="Times New Roman" w:hAnsi="Times New Roman" w:cs="Times New Roman"/>
          <w:color w:val="000000"/>
          <w:sz w:val="20"/>
          <w:szCs w:val="20"/>
          <w:vertAlign w:val="superscript"/>
          <w:lang w:val="en-US"/>
        </w:rPr>
        <w:t>rd</w:t>
      </w:r>
      <w:r w:rsidR="00292BD9" w:rsidRPr="00600B7F">
        <w:rPr>
          <w:rFonts w:ascii="Times New Roman" w:hAnsi="Times New Roman" w:cs="Times New Roman"/>
          <w:color w:val="000000"/>
          <w:sz w:val="20"/>
          <w:szCs w:val="20"/>
          <w:lang w:val="en-US"/>
        </w:rPr>
        <w:t xml:space="preserve"> whether the amount of treatment was comparable across the different treatment groups. If all three items </w:t>
      </w:r>
      <w:r w:rsidR="00292BD9" w:rsidRPr="00600B7F">
        <w:rPr>
          <w:rFonts w:ascii="Times New Roman" w:hAnsi="Times New Roman" w:cs="Times New Roman"/>
          <w:color w:val="000000"/>
          <w:sz w:val="20"/>
          <w:szCs w:val="20"/>
          <w:lang w:val="en-US"/>
        </w:rPr>
        <w:lastRenderedPageBreak/>
        <w:t xml:space="preserve">were considered as “low” risk of bias, risk for </w:t>
      </w:r>
      <w:r w:rsidR="00292BD9" w:rsidRPr="00600B7F">
        <w:rPr>
          <w:rFonts w:ascii="Times New Roman" w:hAnsi="Times New Roman" w:cs="Times New Roman"/>
          <w:i/>
          <w:color w:val="000000"/>
          <w:sz w:val="20"/>
          <w:szCs w:val="20"/>
          <w:lang w:val="en-US"/>
        </w:rPr>
        <w:t>performance bias</w:t>
      </w:r>
      <w:r w:rsidR="00292BD9" w:rsidRPr="00600B7F">
        <w:rPr>
          <w:rFonts w:ascii="Times New Roman" w:hAnsi="Times New Roman" w:cs="Times New Roman"/>
          <w:color w:val="000000"/>
          <w:sz w:val="20"/>
          <w:szCs w:val="20"/>
          <w:lang w:val="en-US"/>
        </w:rPr>
        <w:t xml:space="preserve"> was considered “low”, if all at least one item was considered high and none of the items was considered “low” risk of </w:t>
      </w:r>
      <w:r w:rsidR="00292BD9" w:rsidRPr="00600B7F">
        <w:rPr>
          <w:rFonts w:ascii="Times New Roman" w:hAnsi="Times New Roman" w:cs="Times New Roman"/>
          <w:i/>
          <w:color w:val="000000"/>
          <w:sz w:val="20"/>
          <w:szCs w:val="20"/>
          <w:lang w:val="en-US"/>
        </w:rPr>
        <w:t>performance bias</w:t>
      </w:r>
      <w:r w:rsidR="00292BD9" w:rsidRPr="00600B7F">
        <w:rPr>
          <w:rFonts w:ascii="Times New Roman" w:hAnsi="Times New Roman" w:cs="Times New Roman"/>
          <w:color w:val="000000"/>
          <w:sz w:val="20"/>
          <w:szCs w:val="20"/>
          <w:lang w:val="en-US"/>
        </w:rPr>
        <w:t xml:space="preserve"> was considered “high”. In all other cases of mixed ratings risk of </w:t>
      </w:r>
      <w:r w:rsidR="00292BD9" w:rsidRPr="00600B7F">
        <w:rPr>
          <w:rFonts w:ascii="Times New Roman" w:hAnsi="Times New Roman" w:cs="Times New Roman"/>
          <w:i/>
          <w:color w:val="000000"/>
          <w:sz w:val="20"/>
          <w:szCs w:val="20"/>
          <w:lang w:val="en-US"/>
        </w:rPr>
        <w:t>performance bias</w:t>
      </w:r>
      <w:r w:rsidR="00292BD9" w:rsidRPr="00600B7F">
        <w:rPr>
          <w:rFonts w:ascii="Times New Roman" w:hAnsi="Times New Roman" w:cs="Times New Roman"/>
          <w:color w:val="000000"/>
          <w:sz w:val="20"/>
          <w:szCs w:val="20"/>
          <w:lang w:val="en-US"/>
        </w:rPr>
        <w:t xml:space="preserve"> was considered “unclear”.</w:t>
      </w:r>
    </w:p>
    <w:p w14:paraId="54BE046E" w14:textId="65F91898"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color w:val="000000"/>
          <w:sz w:val="20"/>
          <w:szCs w:val="20"/>
          <w:lang w:val="en-US"/>
        </w:rPr>
        <w:t>3</w:t>
      </w:r>
      <w:r w:rsidRPr="00600B7F">
        <w:rPr>
          <w:rFonts w:ascii="Times New Roman" w:hAnsi="Times New Roman" w:cs="Times New Roman"/>
          <w:color w:val="000000"/>
          <w:sz w:val="20"/>
          <w:szCs w:val="20"/>
          <w:vertAlign w:val="superscript"/>
          <w:lang w:val="en-US"/>
        </w:rPr>
        <w:t>rd</w:t>
      </w:r>
      <w:r w:rsidRPr="00600B7F">
        <w:rPr>
          <w:rFonts w:ascii="Times New Roman" w:hAnsi="Times New Roman" w:cs="Times New Roman"/>
          <w:color w:val="000000"/>
          <w:sz w:val="20"/>
          <w:szCs w:val="20"/>
          <w:lang w:val="en-US"/>
        </w:rPr>
        <w:t xml:space="preserve"> risk of detection bias was rated “high” if outcome assessors knew which therapy a participant was assigned to</w:t>
      </w:r>
      <w:r w:rsidR="007730F7" w:rsidRPr="00600B7F">
        <w:rPr>
          <w:rFonts w:ascii="Times New Roman" w:hAnsi="Times New Roman" w:cs="Times New Roman"/>
          <w:color w:val="000000"/>
          <w:sz w:val="20"/>
          <w:szCs w:val="20"/>
          <w:lang w:val="en-US"/>
        </w:rPr>
        <w:t xml:space="preserve"> (i.e., non-blind assessment of observer-rated outcomes)</w:t>
      </w:r>
      <w:r w:rsidRPr="00600B7F">
        <w:rPr>
          <w:rFonts w:ascii="Times New Roman" w:hAnsi="Times New Roman" w:cs="Times New Roman"/>
          <w:color w:val="000000"/>
          <w:sz w:val="20"/>
          <w:szCs w:val="20"/>
          <w:lang w:val="en-US"/>
        </w:rPr>
        <w:t xml:space="preserve">. Risk of </w:t>
      </w:r>
      <w:r w:rsidRPr="00600B7F">
        <w:rPr>
          <w:rFonts w:ascii="Times New Roman" w:hAnsi="Times New Roman" w:cs="Times New Roman"/>
          <w:i/>
          <w:color w:val="000000"/>
          <w:sz w:val="20"/>
          <w:szCs w:val="20"/>
          <w:lang w:val="en-US"/>
        </w:rPr>
        <w:t>detection bias</w:t>
      </w:r>
      <w:r w:rsidRPr="00600B7F">
        <w:rPr>
          <w:rFonts w:ascii="Times New Roman" w:hAnsi="Times New Roman" w:cs="Times New Roman"/>
          <w:color w:val="000000"/>
          <w:sz w:val="20"/>
          <w:szCs w:val="20"/>
          <w:lang w:val="en-US"/>
        </w:rPr>
        <w:t xml:space="preserve"> was considered “low” if only self-rated outcome measures were used</w:t>
      </w:r>
      <w:r w:rsidRPr="00600B7F">
        <w:rPr>
          <w:rFonts w:ascii="Times New Roman" w:hAnsi="Times New Roman" w:cs="Times New Roman"/>
          <w:color w:val="000000"/>
          <w:sz w:val="20"/>
          <w:szCs w:val="20"/>
          <w:lang w:val="en-US"/>
        </w:rPr>
        <w:fldChar w:fldCharType="begin"/>
      </w:r>
      <w:r w:rsidR="00B473BF" w:rsidRPr="00600B7F">
        <w:rPr>
          <w:rFonts w:ascii="Times New Roman" w:hAnsi="Times New Roman" w:cs="Times New Roman"/>
          <w:color w:val="000000"/>
          <w:sz w:val="20"/>
          <w:szCs w:val="20"/>
          <w:lang w:val="en-US"/>
        </w:rPr>
        <w:instrText xml:space="preserve"> ADDIN EN.CITE &lt;EndNote&gt;&lt;Cite&gt;&lt;Author&gt;Munder&lt;/Author&gt;&lt;Year&gt;2018&lt;/Year&gt;&lt;RecNum&gt;128&lt;/RecNum&gt;&lt;DisplayText&gt;&lt;style face="superscript"&gt;5&lt;/style&gt;&lt;/DisplayText&gt;&lt;record&gt;&lt;rec-number&gt;128&lt;/rec-number&gt;&lt;foreign-keys&gt;&lt;key app="EN" db-id="p50add9wadwrz6e0wscvffa2v0er9aad2sr2" timestamp="1549290218"&gt;128&lt;/key&gt;&lt;/foreign-keys&gt;&lt;ref-type name="Journal Article"&gt;17&lt;/ref-type&gt;&lt;contributors&gt;&lt;authors&gt;&lt;author&gt;Munder, Thomas&lt;/author&gt;&lt;author&gt;Barth, Jürgen&lt;/author&gt;&lt;/authors&gt;&lt;/contributors&gt;&lt;titles&gt;&lt;title&gt;Cochrane’s risk of bias tool in the context of psychotherapy outcome research&lt;/title&gt;&lt;secondary-title&gt;Psychotherapy Research&lt;/secondary-title&gt;&lt;/titles&gt;&lt;periodical&gt;&lt;full-title&gt;Psychotherapy Research&lt;/full-title&gt;&lt;/periodical&gt;&lt;pages&gt;347-355&lt;/pages&gt;&lt;volume&gt;28&lt;/volume&gt;&lt;number&gt;3&lt;/number&gt;&lt;dates&gt;&lt;year&gt;2018&lt;/year&gt;&lt;/dates&gt;&lt;isbn&gt;1050-3307&lt;/isbn&gt;&lt;urls&gt;&lt;/urls&gt;&lt;/record&gt;&lt;/Cite&gt;&lt;/EndNote&gt;</w:instrText>
      </w:r>
      <w:r w:rsidRPr="00600B7F">
        <w:rPr>
          <w:rFonts w:ascii="Times New Roman" w:hAnsi="Times New Roman" w:cs="Times New Roman"/>
          <w:color w:val="000000"/>
          <w:sz w:val="20"/>
          <w:szCs w:val="20"/>
          <w:lang w:val="en-US"/>
        </w:rPr>
        <w:fldChar w:fldCharType="separate"/>
      </w:r>
      <w:r w:rsidR="00B473BF" w:rsidRPr="00600B7F">
        <w:rPr>
          <w:rFonts w:ascii="Times New Roman" w:hAnsi="Times New Roman" w:cs="Times New Roman"/>
          <w:noProof/>
          <w:color w:val="000000"/>
          <w:sz w:val="20"/>
          <w:szCs w:val="20"/>
          <w:vertAlign w:val="superscript"/>
          <w:lang w:val="en-US"/>
        </w:rPr>
        <w:t>5</w:t>
      </w:r>
      <w:r w:rsidRPr="00600B7F">
        <w:rPr>
          <w:rFonts w:ascii="Times New Roman" w:hAnsi="Times New Roman" w:cs="Times New Roman"/>
          <w:color w:val="000000"/>
          <w:sz w:val="20"/>
          <w:szCs w:val="20"/>
          <w:lang w:val="en-US"/>
        </w:rPr>
        <w:fldChar w:fldCharType="end"/>
      </w:r>
      <w:r w:rsidR="007730F7" w:rsidRPr="00600B7F">
        <w:rPr>
          <w:rFonts w:ascii="Times New Roman" w:hAnsi="Times New Roman" w:cs="Times New Roman"/>
          <w:color w:val="000000"/>
          <w:sz w:val="20"/>
          <w:szCs w:val="20"/>
          <w:lang w:val="en-US"/>
        </w:rPr>
        <w:t>, or if observer-rated outcomes were assessed by blind assessors.</w:t>
      </w:r>
    </w:p>
    <w:p w14:paraId="18BCD498" w14:textId="4C920DF7" w:rsidR="003478FD" w:rsidRPr="00600B7F" w:rsidRDefault="003478FD" w:rsidP="003478FD">
      <w:pPr>
        <w:spacing w:line="360" w:lineRule="auto"/>
        <w:jc w:val="both"/>
        <w:rPr>
          <w:rFonts w:ascii="Times New Roman" w:hAnsi="Times New Roman" w:cs="Times New Roman"/>
          <w:sz w:val="20"/>
          <w:szCs w:val="20"/>
          <w:lang w:val="en-US"/>
        </w:rPr>
      </w:pPr>
      <w:r w:rsidRPr="00600B7F">
        <w:rPr>
          <w:rFonts w:ascii="Times New Roman" w:hAnsi="Times New Roman" w:cs="Times New Roman"/>
          <w:sz w:val="20"/>
          <w:szCs w:val="20"/>
          <w:lang w:val="en-US"/>
        </w:rPr>
        <w:t>4</w:t>
      </w:r>
      <w:r w:rsidRPr="00600B7F">
        <w:rPr>
          <w:rFonts w:ascii="Times New Roman" w:hAnsi="Times New Roman" w:cs="Times New Roman"/>
          <w:sz w:val="20"/>
          <w:szCs w:val="20"/>
          <w:vertAlign w:val="superscript"/>
          <w:lang w:val="en-US"/>
        </w:rPr>
        <w:t>th</w:t>
      </w:r>
      <w:r w:rsidRPr="00600B7F">
        <w:rPr>
          <w:rFonts w:ascii="Times New Roman" w:hAnsi="Times New Roman" w:cs="Times New Roman"/>
          <w:sz w:val="20"/>
          <w:szCs w:val="20"/>
          <w:lang w:val="en-US"/>
        </w:rPr>
        <w:t xml:space="preserve"> risk of </w:t>
      </w:r>
      <w:r w:rsidRPr="00600B7F">
        <w:rPr>
          <w:rFonts w:ascii="Times New Roman" w:hAnsi="Times New Roman" w:cs="Times New Roman"/>
          <w:i/>
          <w:sz w:val="20"/>
          <w:szCs w:val="20"/>
          <w:lang w:val="en-US"/>
        </w:rPr>
        <w:t xml:space="preserve">attrition bias </w:t>
      </w:r>
      <w:r w:rsidRPr="00600B7F">
        <w:rPr>
          <w:rFonts w:ascii="Times New Roman" w:hAnsi="Times New Roman" w:cs="Times New Roman"/>
          <w:sz w:val="20"/>
          <w:szCs w:val="20"/>
          <w:lang w:val="en-US"/>
        </w:rPr>
        <w:t xml:space="preserve">was considered “high” if missing outcome data varied largely across conditions and analyses were not conducted according to the intention to treat (ITT) principle. Risk of </w:t>
      </w:r>
      <w:r w:rsidRPr="00600B7F">
        <w:rPr>
          <w:rFonts w:ascii="Times New Roman" w:hAnsi="Times New Roman" w:cs="Times New Roman"/>
          <w:i/>
          <w:sz w:val="20"/>
          <w:szCs w:val="20"/>
          <w:lang w:val="en-US"/>
        </w:rPr>
        <w:t xml:space="preserve">attrition bias </w:t>
      </w:r>
      <w:r w:rsidRPr="00600B7F">
        <w:rPr>
          <w:rFonts w:ascii="Times New Roman" w:hAnsi="Times New Roman" w:cs="Times New Roman"/>
          <w:sz w:val="20"/>
          <w:szCs w:val="20"/>
          <w:lang w:val="en-US"/>
        </w:rPr>
        <w:t xml:space="preserve">was considered “low” if all participants were </w:t>
      </w:r>
      <w:proofErr w:type="spellStart"/>
      <w:r w:rsidRPr="00600B7F">
        <w:rPr>
          <w:rFonts w:ascii="Times New Roman" w:hAnsi="Times New Roman" w:cs="Times New Roman"/>
          <w:sz w:val="20"/>
          <w:szCs w:val="20"/>
          <w:lang w:val="en-US"/>
        </w:rPr>
        <w:t>analysed</w:t>
      </w:r>
      <w:proofErr w:type="spellEnd"/>
      <w:r w:rsidRPr="00600B7F">
        <w:rPr>
          <w:rFonts w:ascii="Times New Roman" w:hAnsi="Times New Roman" w:cs="Times New Roman"/>
          <w:sz w:val="20"/>
          <w:szCs w:val="20"/>
          <w:lang w:val="en-US"/>
        </w:rPr>
        <w:t xml:space="preserve"> as randomized</w:t>
      </w:r>
      <w:r w:rsidR="00701907" w:rsidRPr="00600B7F">
        <w:rPr>
          <w:rFonts w:ascii="Times New Roman" w:hAnsi="Times New Roman" w:cs="Times New Roman"/>
          <w:sz w:val="20"/>
          <w:szCs w:val="20"/>
          <w:lang w:val="en-US"/>
        </w:rPr>
        <w:t xml:space="preserve">. </w:t>
      </w:r>
      <w:proofErr w:type="spellStart"/>
      <w:r w:rsidR="00701907" w:rsidRPr="00600B7F">
        <w:rPr>
          <w:rFonts w:ascii="Times New Roman" w:hAnsi="Times New Roman" w:cs="Times New Roman"/>
          <w:sz w:val="20"/>
          <w:szCs w:val="20"/>
          <w:lang w:val="en-US"/>
        </w:rPr>
        <w:t>Incase</w:t>
      </w:r>
      <w:proofErr w:type="spellEnd"/>
      <w:r w:rsidR="00701907" w:rsidRPr="00600B7F">
        <w:rPr>
          <w:rFonts w:ascii="Times New Roman" w:hAnsi="Times New Roman" w:cs="Times New Roman"/>
          <w:sz w:val="20"/>
          <w:szCs w:val="20"/>
          <w:lang w:val="en-US"/>
        </w:rPr>
        <w:t xml:space="preserve"> of mixed or unclear evidence risk of </w:t>
      </w:r>
      <w:r w:rsidR="00701907" w:rsidRPr="00600B7F">
        <w:rPr>
          <w:rFonts w:ascii="Times New Roman" w:hAnsi="Times New Roman" w:cs="Times New Roman"/>
          <w:i/>
          <w:sz w:val="20"/>
          <w:szCs w:val="20"/>
          <w:lang w:val="en-US"/>
        </w:rPr>
        <w:t>attrition bias</w:t>
      </w:r>
      <w:r w:rsidR="00701907" w:rsidRPr="00600B7F">
        <w:rPr>
          <w:rFonts w:ascii="Times New Roman" w:hAnsi="Times New Roman" w:cs="Times New Roman"/>
          <w:sz w:val="20"/>
          <w:szCs w:val="20"/>
          <w:lang w:val="en-US"/>
        </w:rPr>
        <w:t xml:space="preserve"> was considered “unclear”.</w:t>
      </w:r>
    </w:p>
    <w:p w14:paraId="45298725" w14:textId="451816C7" w:rsidR="00701907" w:rsidRPr="00600B7F" w:rsidRDefault="003478FD" w:rsidP="003478FD">
      <w:pPr>
        <w:spacing w:line="360" w:lineRule="auto"/>
        <w:jc w:val="both"/>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5th risk of </w:t>
      </w:r>
      <w:r w:rsidRPr="00600B7F">
        <w:rPr>
          <w:rFonts w:ascii="Times New Roman" w:hAnsi="Times New Roman" w:cs="Times New Roman"/>
          <w:i/>
          <w:sz w:val="20"/>
          <w:szCs w:val="20"/>
          <w:lang w:val="en-US"/>
        </w:rPr>
        <w:t>reporting bias</w:t>
      </w:r>
      <w:r w:rsidRPr="00600B7F">
        <w:rPr>
          <w:rFonts w:ascii="Times New Roman" w:hAnsi="Times New Roman" w:cs="Times New Roman"/>
          <w:sz w:val="20"/>
          <w:szCs w:val="20"/>
          <w:lang w:val="en-US"/>
        </w:rPr>
        <w:t xml:space="preserve"> was considered</w:t>
      </w:r>
      <w:r w:rsidR="00701907" w:rsidRPr="00600B7F">
        <w:rPr>
          <w:rFonts w:ascii="Times New Roman" w:hAnsi="Times New Roman" w:cs="Times New Roman"/>
          <w:sz w:val="20"/>
          <w:szCs w:val="20"/>
          <w:lang w:val="en-US"/>
        </w:rPr>
        <w:t xml:space="preserve"> “low” if a primary outcome was specified and results for effect size generation was reported for all mentioned outcome measures. Risk of </w:t>
      </w:r>
      <w:r w:rsidR="00701907" w:rsidRPr="00600B7F">
        <w:rPr>
          <w:rFonts w:ascii="Times New Roman" w:hAnsi="Times New Roman" w:cs="Times New Roman"/>
          <w:i/>
          <w:sz w:val="20"/>
          <w:szCs w:val="20"/>
          <w:lang w:val="en-US"/>
        </w:rPr>
        <w:t>reporting bias</w:t>
      </w:r>
      <w:r w:rsidR="00701907" w:rsidRPr="00600B7F">
        <w:rPr>
          <w:rFonts w:ascii="Times New Roman" w:hAnsi="Times New Roman" w:cs="Times New Roman"/>
          <w:sz w:val="20"/>
          <w:szCs w:val="20"/>
          <w:lang w:val="en-US"/>
        </w:rPr>
        <w:t xml:space="preserve"> was considered</w:t>
      </w:r>
      <w:r w:rsidRPr="00600B7F">
        <w:rPr>
          <w:rFonts w:ascii="Times New Roman" w:hAnsi="Times New Roman" w:cs="Times New Roman"/>
          <w:sz w:val="20"/>
          <w:szCs w:val="20"/>
          <w:lang w:val="en-US"/>
        </w:rPr>
        <w:t xml:space="preserve"> “hig</w:t>
      </w:r>
      <w:r w:rsidR="00701907" w:rsidRPr="00600B7F">
        <w:rPr>
          <w:rFonts w:ascii="Times New Roman" w:hAnsi="Times New Roman" w:cs="Times New Roman"/>
          <w:sz w:val="20"/>
          <w:szCs w:val="20"/>
          <w:lang w:val="en-US"/>
        </w:rPr>
        <w:t>h</w:t>
      </w:r>
      <w:r w:rsidRPr="00600B7F">
        <w:rPr>
          <w:rFonts w:ascii="Times New Roman" w:hAnsi="Times New Roman" w:cs="Times New Roman"/>
          <w:sz w:val="20"/>
          <w:szCs w:val="20"/>
          <w:lang w:val="en-US"/>
        </w:rPr>
        <w:t xml:space="preserve">”, if </w:t>
      </w:r>
      <w:r w:rsidR="00701907" w:rsidRPr="00600B7F">
        <w:rPr>
          <w:rFonts w:ascii="Times New Roman" w:hAnsi="Times New Roman" w:cs="Times New Roman"/>
          <w:sz w:val="20"/>
          <w:szCs w:val="20"/>
          <w:lang w:val="en-US"/>
        </w:rPr>
        <w:t xml:space="preserve">either </w:t>
      </w:r>
      <w:r w:rsidRPr="00600B7F">
        <w:rPr>
          <w:rFonts w:ascii="Times New Roman" w:hAnsi="Times New Roman" w:cs="Times New Roman"/>
          <w:sz w:val="20"/>
          <w:szCs w:val="20"/>
          <w:lang w:val="en-US"/>
        </w:rPr>
        <w:t xml:space="preserve">data for effect size generation was </w:t>
      </w:r>
      <w:r w:rsidR="00701907" w:rsidRPr="00600B7F">
        <w:rPr>
          <w:rFonts w:ascii="Times New Roman" w:hAnsi="Times New Roman" w:cs="Times New Roman"/>
          <w:sz w:val="20"/>
          <w:szCs w:val="20"/>
          <w:lang w:val="en-US"/>
        </w:rPr>
        <w:t xml:space="preserve">not provided for all outcome measures or no </w:t>
      </w:r>
      <w:proofErr w:type="spellStart"/>
      <w:r w:rsidR="00701907" w:rsidRPr="00600B7F">
        <w:rPr>
          <w:rFonts w:ascii="Times New Roman" w:hAnsi="Times New Roman" w:cs="Times New Roman"/>
          <w:sz w:val="20"/>
          <w:szCs w:val="20"/>
          <w:lang w:val="en-US"/>
        </w:rPr>
        <w:t>orimary</w:t>
      </w:r>
      <w:proofErr w:type="spellEnd"/>
      <w:r w:rsidR="00701907" w:rsidRPr="00600B7F">
        <w:rPr>
          <w:rFonts w:ascii="Times New Roman" w:hAnsi="Times New Roman" w:cs="Times New Roman"/>
          <w:sz w:val="20"/>
          <w:szCs w:val="20"/>
          <w:lang w:val="en-US"/>
        </w:rPr>
        <w:t xml:space="preserve"> outcome was prespecified and </w:t>
      </w:r>
      <w:proofErr w:type="spellStart"/>
      <w:r w:rsidR="00701907" w:rsidRPr="00600B7F">
        <w:rPr>
          <w:rFonts w:ascii="Times New Roman" w:hAnsi="Times New Roman" w:cs="Times New Roman"/>
          <w:sz w:val="20"/>
          <w:szCs w:val="20"/>
          <w:lang w:val="en-US"/>
        </w:rPr>
        <w:t>nonw</w:t>
      </w:r>
      <w:proofErr w:type="spellEnd"/>
      <w:r w:rsidR="00701907" w:rsidRPr="00600B7F">
        <w:rPr>
          <w:rFonts w:ascii="Times New Roman" w:hAnsi="Times New Roman" w:cs="Times New Roman"/>
          <w:sz w:val="20"/>
          <w:szCs w:val="20"/>
          <w:lang w:val="en-US"/>
        </w:rPr>
        <w:t xml:space="preserve"> of the two relevant items was considered as “low” risk of bias.</w:t>
      </w:r>
      <w:r w:rsidRPr="00600B7F">
        <w:rPr>
          <w:rFonts w:ascii="Times New Roman" w:hAnsi="Times New Roman" w:cs="Times New Roman"/>
          <w:sz w:val="20"/>
          <w:szCs w:val="20"/>
          <w:lang w:val="en-US"/>
        </w:rPr>
        <w:t xml:space="preserve"> </w:t>
      </w:r>
      <w:r w:rsidR="00701907" w:rsidRPr="00600B7F">
        <w:rPr>
          <w:rFonts w:ascii="Times New Roman" w:hAnsi="Times New Roman" w:cs="Times New Roman"/>
          <w:sz w:val="20"/>
          <w:szCs w:val="20"/>
          <w:lang w:val="en-US"/>
        </w:rPr>
        <w:t xml:space="preserve">In cases of mixed </w:t>
      </w:r>
      <w:proofErr w:type="gramStart"/>
      <w:r w:rsidR="00701907" w:rsidRPr="00600B7F">
        <w:rPr>
          <w:rFonts w:ascii="Times New Roman" w:hAnsi="Times New Roman" w:cs="Times New Roman"/>
          <w:sz w:val="20"/>
          <w:szCs w:val="20"/>
          <w:lang w:val="en-US"/>
        </w:rPr>
        <w:t>evidence</w:t>
      </w:r>
      <w:proofErr w:type="gramEnd"/>
      <w:r w:rsidR="00701907" w:rsidRPr="00600B7F">
        <w:rPr>
          <w:rFonts w:ascii="Times New Roman" w:hAnsi="Times New Roman" w:cs="Times New Roman"/>
          <w:sz w:val="20"/>
          <w:szCs w:val="20"/>
          <w:lang w:val="en-US"/>
        </w:rPr>
        <w:t xml:space="preserve"> we considered risk of bias as “unclear”.</w:t>
      </w:r>
    </w:p>
    <w:p w14:paraId="1F347C86" w14:textId="65327CDE" w:rsidR="003478FD" w:rsidRPr="00600B7F" w:rsidRDefault="003478FD" w:rsidP="003478FD">
      <w:pPr>
        <w:spacing w:line="360" w:lineRule="auto"/>
        <w:jc w:val="both"/>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If relevant information on any quality criterion were not reported, or if the reported information was insufficient for a clear “high” or “low” rating we coded the respective criterion as “unclear”. </w:t>
      </w:r>
    </w:p>
    <w:p w14:paraId="3B99E816" w14:textId="2418ABE2" w:rsidR="003478FD" w:rsidRPr="00600B7F" w:rsidRDefault="003478FD" w:rsidP="003478FD">
      <w:pPr>
        <w:spacing w:line="360" w:lineRule="auto"/>
        <w:jc w:val="both"/>
        <w:rPr>
          <w:rFonts w:ascii="Times New Roman" w:hAnsi="Times New Roman" w:cs="Times New Roman"/>
          <w:color w:val="000000"/>
          <w:sz w:val="20"/>
          <w:szCs w:val="20"/>
          <w:lang w:val="en-US"/>
        </w:rPr>
      </w:pPr>
      <w:r w:rsidRPr="00600B7F">
        <w:rPr>
          <w:rFonts w:ascii="Times New Roman" w:hAnsi="Times New Roman" w:cs="Times New Roman"/>
          <w:color w:val="000000"/>
          <w:sz w:val="20"/>
          <w:szCs w:val="20"/>
          <w:lang w:val="en-US"/>
        </w:rPr>
        <w:t xml:space="preserve">We rated a study as “high” regarding overall </w:t>
      </w:r>
      <w:proofErr w:type="spellStart"/>
      <w:r w:rsidRPr="00600B7F">
        <w:rPr>
          <w:rFonts w:ascii="Times New Roman" w:hAnsi="Times New Roman" w:cs="Times New Roman"/>
          <w:color w:val="000000"/>
          <w:sz w:val="20"/>
          <w:szCs w:val="20"/>
          <w:lang w:val="en-US"/>
        </w:rPr>
        <w:t>RoB</w:t>
      </w:r>
      <w:proofErr w:type="spellEnd"/>
      <w:r w:rsidRPr="00600B7F">
        <w:rPr>
          <w:rFonts w:ascii="Times New Roman" w:hAnsi="Times New Roman" w:cs="Times New Roman"/>
          <w:color w:val="000000"/>
          <w:sz w:val="20"/>
          <w:szCs w:val="20"/>
          <w:lang w:val="en-US"/>
        </w:rPr>
        <w:t xml:space="preserve">, if </w:t>
      </w:r>
      <w:r w:rsidR="00DD630E">
        <w:rPr>
          <w:rFonts w:ascii="Times New Roman" w:hAnsi="Times New Roman" w:cs="Times New Roman"/>
          <w:color w:val="000000"/>
          <w:sz w:val="20"/>
          <w:szCs w:val="20"/>
          <w:lang w:val="en-US"/>
        </w:rPr>
        <w:t>one</w:t>
      </w:r>
      <w:r w:rsidRPr="00600B7F">
        <w:rPr>
          <w:rFonts w:ascii="Times New Roman" w:hAnsi="Times New Roman" w:cs="Times New Roman"/>
          <w:color w:val="000000"/>
          <w:sz w:val="20"/>
          <w:szCs w:val="20"/>
          <w:lang w:val="en-US"/>
        </w:rPr>
        <w:t xml:space="preserve"> or more of the five </w:t>
      </w:r>
      <w:r w:rsidR="00DD630E">
        <w:rPr>
          <w:rFonts w:ascii="Times New Roman" w:hAnsi="Times New Roman" w:cs="Times New Roman"/>
          <w:color w:val="000000"/>
          <w:sz w:val="20"/>
          <w:szCs w:val="20"/>
          <w:lang w:val="en-US"/>
        </w:rPr>
        <w:t>dimensions</w:t>
      </w:r>
      <w:r w:rsidRPr="00600B7F">
        <w:rPr>
          <w:rFonts w:ascii="Times New Roman" w:hAnsi="Times New Roman" w:cs="Times New Roman"/>
          <w:color w:val="000000"/>
          <w:sz w:val="20"/>
          <w:szCs w:val="20"/>
          <w:lang w:val="en-US"/>
        </w:rPr>
        <w:t xml:space="preserve"> were rated with “high” </w:t>
      </w:r>
      <w:proofErr w:type="spellStart"/>
      <w:r w:rsidRPr="00600B7F">
        <w:rPr>
          <w:rFonts w:ascii="Times New Roman" w:hAnsi="Times New Roman" w:cs="Times New Roman"/>
          <w:color w:val="000000"/>
          <w:sz w:val="20"/>
          <w:szCs w:val="20"/>
          <w:lang w:val="en-US"/>
        </w:rPr>
        <w:t>RoB</w:t>
      </w:r>
      <w:proofErr w:type="spellEnd"/>
      <w:r w:rsidRPr="00600B7F">
        <w:rPr>
          <w:rFonts w:ascii="Times New Roman" w:hAnsi="Times New Roman" w:cs="Times New Roman"/>
          <w:color w:val="000000"/>
          <w:sz w:val="20"/>
          <w:szCs w:val="20"/>
          <w:lang w:val="en-US"/>
        </w:rPr>
        <w:t xml:space="preserve">. We rated a study as “low” regarding overall </w:t>
      </w:r>
      <w:proofErr w:type="spellStart"/>
      <w:r w:rsidRPr="00600B7F">
        <w:rPr>
          <w:rFonts w:ascii="Times New Roman" w:hAnsi="Times New Roman" w:cs="Times New Roman"/>
          <w:color w:val="000000"/>
          <w:sz w:val="20"/>
          <w:szCs w:val="20"/>
          <w:lang w:val="en-US"/>
        </w:rPr>
        <w:t>RoB</w:t>
      </w:r>
      <w:proofErr w:type="spellEnd"/>
      <w:r w:rsidRPr="00600B7F">
        <w:rPr>
          <w:rFonts w:ascii="Times New Roman" w:hAnsi="Times New Roman" w:cs="Times New Roman"/>
          <w:color w:val="000000"/>
          <w:sz w:val="20"/>
          <w:szCs w:val="20"/>
          <w:lang w:val="en-US"/>
        </w:rPr>
        <w:t>, if a</w:t>
      </w:r>
      <w:r w:rsidR="00DD630E">
        <w:rPr>
          <w:rFonts w:ascii="Times New Roman" w:hAnsi="Times New Roman" w:cs="Times New Roman"/>
          <w:color w:val="000000"/>
          <w:sz w:val="20"/>
          <w:szCs w:val="20"/>
          <w:lang w:val="en-US"/>
        </w:rPr>
        <w:t>ll</w:t>
      </w:r>
      <w:r w:rsidRPr="00600B7F">
        <w:rPr>
          <w:rFonts w:ascii="Times New Roman" w:hAnsi="Times New Roman" w:cs="Times New Roman"/>
          <w:color w:val="000000"/>
          <w:sz w:val="20"/>
          <w:szCs w:val="20"/>
          <w:lang w:val="en-US"/>
        </w:rPr>
        <w:t xml:space="preserve"> </w:t>
      </w:r>
      <w:r w:rsidR="00DD630E">
        <w:rPr>
          <w:rFonts w:ascii="Times New Roman" w:hAnsi="Times New Roman" w:cs="Times New Roman"/>
          <w:color w:val="000000"/>
          <w:sz w:val="20"/>
          <w:szCs w:val="20"/>
          <w:lang w:val="en-US"/>
        </w:rPr>
        <w:t>dimensions</w:t>
      </w:r>
      <w:r w:rsidRPr="00600B7F">
        <w:rPr>
          <w:rFonts w:ascii="Times New Roman" w:hAnsi="Times New Roman" w:cs="Times New Roman"/>
          <w:color w:val="000000"/>
          <w:sz w:val="20"/>
          <w:szCs w:val="20"/>
          <w:lang w:val="en-US"/>
        </w:rPr>
        <w:t xml:space="preserve"> were rated “low”. In any other case we </w:t>
      </w:r>
      <w:r w:rsidR="00DD630E">
        <w:rPr>
          <w:rFonts w:ascii="Times New Roman" w:hAnsi="Times New Roman" w:cs="Times New Roman"/>
          <w:color w:val="000000"/>
          <w:sz w:val="20"/>
          <w:szCs w:val="20"/>
          <w:lang w:val="en-US"/>
        </w:rPr>
        <w:t xml:space="preserve">considered </w:t>
      </w:r>
      <w:r w:rsidRPr="00600B7F">
        <w:rPr>
          <w:rFonts w:ascii="Times New Roman" w:hAnsi="Times New Roman" w:cs="Times New Roman"/>
          <w:color w:val="000000"/>
          <w:sz w:val="20"/>
          <w:szCs w:val="20"/>
          <w:lang w:val="en-US"/>
        </w:rPr>
        <w:t>the study</w:t>
      </w:r>
      <w:r w:rsidR="00DD630E">
        <w:rPr>
          <w:rFonts w:ascii="Times New Roman" w:hAnsi="Times New Roman" w:cs="Times New Roman"/>
          <w:color w:val="000000"/>
          <w:sz w:val="20"/>
          <w:szCs w:val="20"/>
          <w:lang w:val="en-US"/>
        </w:rPr>
        <w:t xml:space="preserve"> to have</w:t>
      </w:r>
      <w:r w:rsidRPr="00600B7F">
        <w:rPr>
          <w:rFonts w:ascii="Times New Roman" w:hAnsi="Times New Roman" w:cs="Times New Roman"/>
          <w:color w:val="000000"/>
          <w:sz w:val="20"/>
          <w:szCs w:val="20"/>
          <w:lang w:val="en-US"/>
        </w:rPr>
        <w:t xml:space="preserve"> </w:t>
      </w:r>
      <w:r w:rsidR="00DD630E">
        <w:rPr>
          <w:rFonts w:ascii="Times New Roman" w:hAnsi="Times New Roman" w:cs="Times New Roman"/>
          <w:color w:val="000000"/>
          <w:sz w:val="20"/>
          <w:szCs w:val="20"/>
          <w:lang w:val="en-US"/>
        </w:rPr>
        <w:t>“some concerns</w:t>
      </w:r>
      <w:r w:rsidRPr="00600B7F">
        <w:rPr>
          <w:rFonts w:ascii="Times New Roman" w:hAnsi="Times New Roman" w:cs="Times New Roman"/>
          <w:color w:val="000000"/>
          <w:sz w:val="20"/>
          <w:szCs w:val="20"/>
          <w:lang w:val="en-US"/>
        </w:rPr>
        <w:t>”</w:t>
      </w:r>
      <w:r w:rsidR="00DD630E">
        <w:rPr>
          <w:rFonts w:ascii="Times New Roman" w:hAnsi="Times New Roman" w:cs="Times New Roman"/>
          <w:color w:val="000000"/>
          <w:sz w:val="20"/>
          <w:szCs w:val="20"/>
          <w:lang w:val="en-US"/>
        </w:rPr>
        <w:t xml:space="preserve"> regarding</w:t>
      </w:r>
      <w:r w:rsidRPr="00600B7F">
        <w:rPr>
          <w:rFonts w:ascii="Times New Roman" w:hAnsi="Times New Roman" w:cs="Times New Roman"/>
          <w:color w:val="000000"/>
          <w:sz w:val="20"/>
          <w:szCs w:val="20"/>
          <w:lang w:val="en-US"/>
        </w:rPr>
        <w:t xml:space="preserve"> </w:t>
      </w:r>
      <w:proofErr w:type="spellStart"/>
      <w:r w:rsidRPr="00600B7F">
        <w:rPr>
          <w:rFonts w:ascii="Times New Roman" w:hAnsi="Times New Roman" w:cs="Times New Roman"/>
          <w:color w:val="000000"/>
          <w:sz w:val="20"/>
          <w:szCs w:val="20"/>
          <w:lang w:val="en-US"/>
        </w:rPr>
        <w:t>RoB</w:t>
      </w:r>
      <w:proofErr w:type="spellEnd"/>
      <w:r w:rsidRPr="00600B7F">
        <w:rPr>
          <w:rFonts w:ascii="Times New Roman" w:hAnsi="Times New Roman" w:cs="Times New Roman"/>
          <w:color w:val="000000"/>
          <w:sz w:val="20"/>
          <w:szCs w:val="20"/>
          <w:lang w:val="en-US"/>
        </w:rPr>
        <w:t>.</w:t>
      </w:r>
    </w:p>
    <w:p w14:paraId="1A6971CE" w14:textId="77777777" w:rsidR="003478FD" w:rsidRPr="00600B7F" w:rsidRDefault="003478FD" w:rsidP="003478FD">
      <w:pPr>
        <w:spacing w:line="360" w:lineRule="auto"/>
        <w:jc w:val="both"/>
        <w:rPr>
          <w:rFonts w:ascii="Times New Roman" w:hAnsi="Times New Roman" w:cs="Times New Roman"/>
          <w:b/>
          <w:color w:val="000000"/>
          <w:sz w:val="20"/>
          <w:szCs w:val="20"/>
          <w:lang w:val="en-US"/>
        </w:rPr>
      </w:pPr>
    </w:p>
    <w:p w14:paraId="5A3FAF32" w14:textId="50ABC2FE" w:rsidR="003478FD" w:rsidRPr="00600B7F" w:rsidRDefault="00CC1B46" w:rsidP="003478FD">
      <w:pPr>
        <w:spacing w:line="360" w:lineRule="auto"/>
        <w:jc w:val="both"/>
        <w:rPr>
          <w:rFonts w:ascii="Times New Roman" w:hAnsi="Times New Roman" w:cs="Times New Roman"/>
          <w:b/>
          <w:color w:val="000000"/>
          <w:sz w:val="20"/>
          <w:szCs w:val="20"/>
          <w:lang w:val="en-US"/>
        </w:rPr>
      </w:pPr>
      <w:r w:rsidRPr="00600B7F">
        <w:rPr>
          <w:rFonts w:ascii="Times New Roman" w:hAnsi="Times New Roman" w:cs="Times New Roman"/>
          <w:b/>
          <w:color w:val="000000"/>
          <w:sz w:val="20"/>
          <w:szCs w:val="20"/>
          <w:lang w:val="en-US"/>
        </w:rPr>
        <w:t xml:space="preserve">C. </w:t>
      </w:r>
      <w:r w:rsidR="003478FD" w:rsidRPr="00600B7F">
        <w:rPr>
          <w:rFonts w:ascii="Times New Roman" w:hAnsi="Times New Roman" w:cs="Times New Roman"/>
          <w:b/>
          <w:color w:val="000000"/>
          <w:sz w:val="20"/>
          <w:szCs w:val="20"/>
          <w:lang w:val="en-US"/>
        </w:rPr>
        <w:t>Indirectness</w:t>
      </w:r>
    </w:p>
    <w:p w14:paraId="1593DC35" w14:textId="77777777" w:rsidR="00650F86" w:rsidRPr="00600B7F" w:rsidRDefault="00650F86" w:rsidP="003478FD">
      <w:pPr>
        <w:spacing w:line="360" w:lineRule="auto"/>
        <w:jc w:val="both"/>
        <w:rPr>
          <w:rFonts w:ascii="Times New Roman" w:hAnsi="Times New Roman" w:cs="Times New Roman"/>
          <w:b/>
          <w:sz w:val="20"/>
          <w:szCs w:val="20"/>
          <w:lang w:val="en-US"/>
        </w:rPr>
      </w:pPr>
    </w:p>
    <w:p w14:paraId="5830F651" w14:textId="0805A5DF" w:rsidR="003478FD" w:rsidRPr="00600B7F" w:rsidRDefault="003478FD" w:rsidP="003478FD">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We rated the indirectness of the available evidence as recommended by </w:t>
      </w:r>
      <w:proofErr w:type="spellStart"/>
      <w:r w:rsidRPr="00600B7F">
        <w:rPr>
          <w:rFonts w:ascii="Times New Roman" w:hAnsi="Times New Roman" w:cs="Times New Roman"/>
          <w:sz w:val="20"/>
          <w:szCs w:val="20"/>
          <w:lang w:val="en-US"/>
        </w:rPr>
        <w:t>Guyatt</w:t>
      </w:r>
      <w:proofErr w:type="spellEnd"/>
      <w:r w:rsidRPr="00600B7F">
        <w:rPr>
          <w:rFonts w:ascii="Times New Roman" w:hAnsi="Times New Roman" w:cs="Times New Roman"/>
          <w:sz w:val="20"/>
          <w:szCs w:val="20"/>
          <w:lang w:val="en-US"/>
        </w:rPr>
        <w:t xml:space="preserve"> et al. </w:t>
      </w:r>
      <w:r w:rsidR="004D07E0" w:rsidRPr="00600B7F">
        <w:rPr>
          <w:rFonts w:ascii="Times New Roman" w:hAnsi="Times New Roman" w:cs="Times New Roman"/>
          <w:sz w:val="20"/>
          <w:szCs w:val="20"/>
          <w:lang w:val="en-US"/>
        </w:rPr>
        <w:t>2011</w:t>
      </w:r>
      <w:r w:rsidRPr="00600B7F">
        <w:rPr>
          <w:rFonts w:ascii="Times New Roman" w:hAnsi="Times New Roman" w:cs="Times New Roman"/>
          <w:sz w:val="20"/>
          <w:szCs w:val="20"/>
          <w:lang w:val="en-US"/>
        </w:rPr>
        <w:t>.</w:t>
      </w:r>
      <w:r w:rsidR="008D0BB9">
        <w:rPr>
          <w:rFonts w:ascii="Times New Roman" w:hAnsi="Times New Roman" w:cs="Times New Roman"/>
          <w:sz w:val="20"/>
          <w:szCs w:val="20"/>
          <w:vertAlign w:val="superscript"/>
          <w:lang w:val="en-US"/>
        </w:rPr>
        <w:fldChar w:fldCharType="begin"/>
      </w:r>
      <w:r w:rsidR="008D0BB9">
        <w:rPr>
          <w:rFonts w:ascii="Times New Roman" w:hAnsi="Times New Roman" w:cs="Times New Roman"/>
          <w:sz w:val="20"/>
          <w:szCs w:val="20"/>
          <w:vertAlign w:val="superscript"/>
          <w:lang w:val="en-US"/>
        </w:rPr>
        <w:instrText xml:space="preserve"> ADDIN EN.CITE &lt;EndNote&gt;&lt;Cite&gt;&lt;Author&gt;Guyatt&lt;/Author&gt;&lt;Year&gt;2011&lt;/Year&gt;&lt;RecNum&gt;173&lt;/RecNum&gt;&lt;DisplayText&gt;&lt;style face="superscript"&gt;6&lt;/style&gt;&lt;/DisplayText&gt;&lt;record&gt;&lt;rec-number&gt;173&lt;/rec-number&gt;&lt;foreign-keys&gt;&lt;key app="EN" db-id="rxezettzzzfxvve2wzppd00trdtea0ttar0w" timestamp="1572529760"&gt;173&lt;/key&gt;&lt;/foreign-keys&gt;&lt;ref-type name="Journal Article"&gt;17&lt;/ref-type&gt;&lt;contributors&gt;&lt;authors&gt;&lt;author&gt;Guyatt, Gordon H&lt;/author&gt;&lt;author&gt;Oxman, Andrew D&lt;/author&gt;&lt;author&gt;Kunz, Regina&lt;/author&gt;&lt;author&gt;Woodcock, James&lt;/author&gt;&lt;author&gt;Brozek, Jan&lt;/author&gt;&lt;author&gt;Helfand, Mark&lt;/author&gt;&lt;author&gt;Alonso-Coello, Pablo&lt;/author&gt;&lt;author&gt;Falck-Ytter, Yngve&lt;/author&gt;&lt;author&gt;Jaeschke, Roman&lt;/author&gt;&lt;author&gt;Vist, Gunn&lt;/author&gt;&lt;/authors&gt;&lt;/contributors&gt;&lt;titles&gt;&lt;title&gt;GRADE guidelines: 8. Rating the quality of evidence—indirectness&lt;/title&gt;&lt;secondary-title&gt;Journal of Clinical Epidemiology&lt;/secondary-title&gt;&lt;/titles&gt;&lt;periodical&gt;&lt;full-title&gt;Journal of Clinical Epidemiology&lt;/full-title&gt;&lt;abbr-1&gt;J. Clin. Epidemiol.&lt;/abbr-1&gt;&lt;abbr-2&gt;J Clin Epidemiol&lt;/abbr-2&gt;&lt;/periodical&gt;&lt;pages&gt;1303-1310&lt;/pages&gt;&lt;volume&gt;64&lt;/volume&gt;&lt;number&gt;12&lt;/number&gt;&lt;dates&gt;&lt;year&gt;2011&lt;/year&gt;&lt;/dates&gt;&lt;isbn&gt;0895-4356&lt;/isbn&gt;&lt;urls&gt;&lt;/urls&gt;&lt;electronic-resource-num&gt;10.1016/j.jclinepi.2011.04.014&lt;/electronic-resource-num&gt;&lt;/record&gt;&lt;/Cite&gt;&lt;/EndNote&gt;</w:instrText>
      </w:r>
      <w:r w:rsidR="008D0BB9">
        <w:rPr>
          <w:rFonts w:ascii="Times New Roman" w:hAnsi="Times New Roman" w:cs="Times New Roman"/>
          <w:sz w:val="20"/>
          <w:szCs w:val="20"/>
          <w:vertAlign w:val="superscript"/>
          <w:lang w:val="en-US"/>
        </w:rPr>
        <w:fldChar w:fldCharType="separate"/>
      </w:r>
      <w:r w:rsidR="008D0BB9">
        <w:rPr>
          <w:rFonts w:ascii="Times New Roman" w:hAnsi="Times New Roman" w:cs="Times New Roman"/>
          <w:noProof/>
          <w:sz w:val="20"/>
          <w:szCs w:val="20"/>
          <w:vertAlign w:val="superscript"/>
          <w:lang w:val="en-US"/>
        </w:rPr>
        <w:t>6</w:t>
      </w:r>
      <w:r w:rsidR="008D0BB9">
        <w:rPr>
          <w:rFonts w:ascii="Times New Roman" w:hAnsi="Times New Roman" w:cs="Times New Roman"/>
          <w:sz w:val="20"/>
          <w:szCs w:val="20"/>
          <w:vertAlign w:val="superscript"/>
          <w:lang w:val="en-US"/>
        </w:rPr>
        <w:fldChar w:fldCharType="end"/>
      </w:r>
      <w:r w:rsidR="00926A29" w:rsidRPr="00600B7F">
        <w:rPr>
          <w:rFonts w:ascii="Times New Roman" w:hAnsi="Times New Roman" w:cs="Times New Roman"/>
          <w:sz w:val="20"/>
          <w:szCs w:val="20"/>
          <w:lang w:val="en-US"/>
        </w:rPr>
        <w:t xml:space="preserve"> </w:t>
      </w:r>
      <w:r w:rsidRPr="00600B7F">
        <w:rPr>
          <w:rFonts w:ascii="Times New Roman" w:hAnsi="Times New Roman" w:cs="Times New Roman"/>
          <w:sz w:val="20"/>
          <w:szCs w:val="20"/>
          <w:lang w:val="en-US"/>
        </w:rPr>
        <w:t>We assessed whether 1</w:t>
      </w:r>
      <w:r w:rsidRPr="00600B7F">
        <w:rPr>
          <w:rFonts w:ascii="Times New Roman" w:hAnsi="Times New Roman" w:cs="Times New Roman"/>
          <w:sz w:val="20"/>
          <w:szCs w:val="20"/>
          <w:vertAlign w:val="superscript"/>
          <w:lang w:val="en-US"/>
        </w:rPr>
        <w:t>st</w:t>
      </w:r>
      <w:r w:rsidRPr="00600B7F">
        <w:rPr>
          <w:rFonts w:ascii="Times New Roman" w:hAnsi="Times New Roman" w:cs="Times New Roman"/>
          <w:sz w:val="20"/>
          <w:szCs w:val="20"/>
          <w:lang w:val="en-US"/>
        </w:rPr>
        <w:t xml:space="preserve"> a study differed from the studies of interest with respect to 1</w:t>
      </w:r>
      <w:r w:rsidRPr="00600B7F">
        <w:rPr>
          <w:rFonts w:ascii="Times New Roman" w:hAnsi="Times New Roman" w:cs="Times New Roman"/>
          <w:sz w:val="20"/>
          <w:szCs w:val="20"/>
          <w:vertAlign w:val="superscript"/>
          <w:lang w:val="en-US"/>
        </w:rPr>
        <w:t>st</w:t>
      </w:r>
      <w:r w:rsidRPr="00600B7F">
        <w:rPr>
          <w:rFonts w:ascii="Times New Roman" w:hAnsi="Times New Roman" w:cs="Times New Roman"/>
          <w:sz w:val="20"/>
          <w:szCs w:val="20"/>
          <w:lang w:val="en-US"/>
        </w:rPr>
        <w:t xml:space="preserve"> the relevant study population, 2</w:t>
      </w:r>
      <w:r w:rsidRPr="00600B7F">
        <w:rPr>
          <w:rFonts w:ascii="Times New Roman" w:hAnsi="Times New Roman" w:cs="Times New Roman"/>
          <w:sz w:val="20"/>
          <w:szCs w:val="20"/>
          <w:vertAlign w:val="superscript"/>
          <w:lang w:val="en-US"/>
        </w:rPr>
        <w:t>nd</w:t>
      </w:r>
      <w:r w:rsidRPr="00600B7F">
        <w:rPr>
          <w:rFonts w:ascii="Times New Roman" w:hAnsi="Times New Roman" w:cs="Times New Roman"/>
          <w:sz w:val="20"/>
          <w:szCs w:val="20"/>
          <w:lang w:val="en-US"/>
        </w:rPr>
        <w:t xml:space="preserve"> the applied intervention, 3</w:t>
      </w:r>
      <w:r w:rsidRPr="00600B7F">
        <w:rPr>
          <w:rFonts w:ascii="Times New Roman" w:hAnsi="Times New Roman" w:cs="Times New Roman"/>
          <w:sz w:val="20"/>
          <w:szCs w:val="20"/>
          <w:vertAlign w:val="superscript"/>
          <w:lang w:val="en-US"/>
        </w:rPr>
        <w:t>rd</w:t>
      </w:r>
      <w:r w:rsidRPr="00600B7F">
        <w:rPr>
          <w:rFonts w:ascii="Times New Roman" w:hAnsi="Times New Roman" w:cs="Times New Roman"/>
          <w:sz w:val="20"/>
          <w:szCs w:val="20"/>
          <w:lang w:val="en-US"/>
        </w:rPr>
        <w:t xml:space="preserve"> the evaluated outcomes, and 4</w:t>
      </w:r>
      <w:r w:rsidRPr="00600B7F">
        <w:rPr>
          <w:rFonts w:ascii="Times New Roman" w:hAnsi="Times New Roman" w:cs="Times New Roman"/>
          <w:sz w:val="20"/>
          <w:szCs w:val="20"/>
          <w:vertAlign w:val="superscript"/>
          <w:lang w:val="en-US"/>
        </w:rPr>
        <w:t>th</w:t>
      </w:r>
      <w:r w:rsidRPr="00600B7F">
        <w:rPr>
          <w:rFonts w:ascii="Times New Roman" w:hAnsi="Times New Roman" w:cs="Times New Roman"/>
          <w:sz w:val="20"/>
          <w:szCs w:val="20"/>
          <w:lang w:val="en-US"/>
        </w:rPr>
        <w:t xml:space="preserve"> whether a study provided direct evidence for at least one of the comparisons of interest. </w:t>
      </w:r>
    </w:p>
    <w:p w14:paraId="69666381" w14:textId="430B1E8B" w:rsidR="003478FD" w:rsidRPr="00600B7F" w:rsidRDefault="003478FD" w:rsidP="003478FD">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Overall indirectness was considered “low,” if at least 3 items were rated as “low” and maximum one item was rated “unclear”. </w:t>
      </w:r>
      <w:r w:rsidR="00334340" w:rsidRPr="00600B7F">
        <w:rPr>
          <w:rFonts w:ascii="Times New Roman" w:hAnsi="Times New Roman" w:cs="Times New Roman"/>
          <w:sz w:val="20"/>
          <w:szCs w:val="20"/>
          <w:lang w:val="en-US"/>
        </w:rPr>
        <w:t xml:space="preserve">If at least one item was rated “high” the overall rating could not be “low”. </w:t>
      </w:r>
      <w:r w:rsidRPr="00600B7F">
        <w:rPr>
          <w:rFonts w:ascii="Times New Roman" w:hAnsi="Times New Roman" w:cs="Times New Roman"/>
          <w:sz w:val="20"/>
          <w:szCs w:val="20"/>
          <w:lang w:val="en-US"/>
        </w:rPr>
        <w:t xml:space="preserve">Overall indirectness was considered “high” if at least </w:t>
      </w:r>
      <w:r w:rsidR="00DD630E">
        <w:rPr>
          <w:rFonts w:ascii="Times New Roman" w:hAnsi="Times New Roman" w:cs="Times New Roman"/>
          <w:sz w:val="20"/>
          <w:szCs w:val="20"/>
          <w:lang w:val="en-US"/>
        </w:rPr>
        <w:t>2</w:t>
      </w:r>
      <w:r w:rsidRPr="00600B7F">
        <w:rPr>
          <w:rFonts w:ascii="Times New Roman" w:hAnsi="Times New Roman" w:cs="Times New Roman"/>
          <w:sz w:val="20"/>
          <w:szCs w:val="20"/>
          <w:lang w:val="en-US"/>
        </w:rPr>
        <w:t>items were rated as “high”</w:t>
      </w:r>
      <w:r w:rsidR="00334340" w:rsidRPr="00600B7F">
        <w:rPr>
          <w:rFonts w:ascii="Times New Roman" w:hAnsi="Times New Roman" w:cs="Times New Roman"/>
          <w:sz w:val="20"/>
          <w:szCs w:val="20"/>
          <w:lang w:val="en-US"/>
        </w:rPr>
        <w:t xml:space="preserve"> or 2 items were rated “high”</w:t>
      </w:r>
      <w:r w:rsidR="00DD630E">
        <w:rPr>
          <w:rFonts w:ascii="Times New Roman" w:hAnsi="Times New Roman" w:cs="Times New Roman"/>
          <w:sz w:val="20"/>
          <w:szCs w:val="20"/>
          <w:lang w:val="en-US"/>
        </w:rPr>
        <w:t xml:space="preserve">. </w:t>
      </w:r>
      <w:r w:rsidRPr="00600B7F">
        <w:rPr>
          <w:rFonts w:ascii="Times New Roman" w:hAnsi="Times New Roman" w:cs="Times New Roman"/>
          <w:sz w:val="20"/>
          <w:szCs w:val="20"/>
          <w:lang w:val="en-US"/>
        </w:rPr>
        <w:t>All other combinations were rated “moderate”.</w:t>
      </w:r>
    </w:p>
    <w:p w14:paraId="6F5E6D80" w14:textId="21BBF007" w:rsidR="00350935" w:rsidRPr="00600B7F" w:rsidRDefault="00350935" w:rsidP="003478FD">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It is important to note the difference between the rating of indirectness, </w:t>
      </w:r>
      <w:proofErr w:type="spellStart"/>
      <w:r w:rsidRPr="00600B7F">
        <w:rPr>
          <w:rFonts w:ascii="Times New Roman" w:hAnsi="Times New Roman" w:cs="Times New Roman"/>
          <w:sz w:val="20"/>
          <w:szCs w:val="20"/>
          <w:lang w:val="en-US"/>
        </w:rPr>
        <w:t>ie</w:t>
      </w:r>
      <w:proofErr w:type="spellEnd"/>
      <w:r w:rsidRPr="00600B7F">
        <w:rPr>
          <w:rFonts w:ascii="Times New Roman" w:hAnsi="Times New Roman" w:cs="Times New Roman"/>
          <w:sz w:val="20"/>
          <w:szCs w:val="20"/>
          <w:lang w:val="en-US"/>
        </w:rPr>
        <w:t xml:space="preserve"> the assessment whether a study reflects a </w:t>
      </w:r>
      <w:proofErr w:type="spellStart"/>
      <w:r w:rsidRPr="00600B7F">
        <w:rPr>
          <w:rFonts w:ascii="Times New Roman" w:hAnsi="Times New Roman" w:cs="Times New Roman"/>
          <w:sz w:val="20"/>
          <w:szCs w:val="20"/>
          <w:lang w:val="en-US"/>
        </w:rPr>
        <w:t>typicaly</w:t>
      </w:r>
      <w:proofErr w:type="spellEnd"/>
      <w:r w:rsidRPr="00600B7F">
        <w:rPr>
          <w:rFonts w:ascii="Times New Roman" w:hAnsi="Times New Roman" w:cs="Times New Roman"/>
          <w:sz w:val="20"/>
          <w:szCs w:val="20"/>
          <w:lang w:val="en-US"/>
        </w:rPr>
        <w:t xml:space="preserve"> study intended to be included in the meta-analysis, and indirect evidence, which refers to evidence which has not </w:t>
      </w:r>
      <w:proofErr w:type="spellStart"/>
      <w:r w:rsidRPr="00600B7F">
        <w:rPr>
          <w:rFonts w:ascii="Times New Roman" w:hAnsi="Times New Roman" w:cs="Times New Roman"/>
          <w:sz w:val="20"/>
          <w:szCs w:val="20"/>
          <w:lang w:val="en-US"/>
        </w:rPr>
        <w:t>directliy</w:t>
      </w:r>
      <w:proofErr w:type="spellEnd"/>
      <w:r w:rsidRPr="00600B7F">
        <w:rPr>
          <w:rFonts w:ascii="Times New Roman" w:hAnsi="Times New Roman" w:cs="Times New Roman"/>
          <w:sz w:val="20"/>
          <w:szCs w:val="20"/>
          <w:lang w:val="en-US"/>
        </w:rPr>
        <w:t xml:space="preserve"> been observed in a study, but can only be inferred from available evidence via indirect paths. This may for instance be the case if two treatments have never been compared in one study, but both have been compared with a third treatment. The comparisons with the third treatment can then be used to infer about the comparison between the two initial treatments.</w:t>
      </w:r>
    </w:p>
    <w:p w14:paraId="18044327" w14:textId="77777777" w:rsidR="003478FD" w:rsidRPr="00600B7F" w:rsidRDefault="003478FD" w:rsidP="003478FD">
      <w:pPr>
        <w:tabs>
          <w:tab w:val="left" w:pos="2268"/>
        </w:tabs>
        <w:spacing w:line="360" w:lineRule="auto"/>
        <w:rPr>
          <w:rFonts w:ascii="Times New Roman" w:hAnsi="Times New Roman" w:cs="Times New Roman"/>
          <w:sz w:val="20"/>
          <w:szCs w:val="20"/>
          <w:lang w:val="en-US"/>
        </w:rPr>
      </w:pPr>
    </w:p>
    <w:p w14:paraId="7690E93C" w14:textId="68646948" w:rsidR="003478FD" w:rsidRPr="00600B7F" w:rsidRDefault="00CC1B46" w:rsidP="003478FD">
      <w:pPr>
        <w:tabs>
          <w:tab w:val="left" w:pos="2268"/>
        </w:tabs>
        <w:spacing w:line="360" w:lineRule="auto"/>
        <w:rPr>
          <w:rFonts w:ascii="Times New Roman" w:hAnsi="Times New Roman" w:cs="Times New Roman"/>
          <w:b/>
          <w:sz w:val="20"/>
          <w:szCs w:val="20"/>
          <w:lang w:val="en-US"/>
        </w:rPr>
      </w:pPr>
      <w:r w:rsidRPr="00600B7F">
        <w:rPr>
          <w:rFonts w:ascii="Times New Roman" w:hAnsi="Times New Roman" w:cs="Times New Roman"/>
          <w:b/>
          <w:sz w:val="20"/>
          <w:szCs w:val="20"/>
          <w:lang w:val="en-US"/>
        </w:rPr>
        <w:t xml:space="preserve">D. </w:t>
      </w:r>
      <w:r w:rsidR="003478FD" w:rsidRPr="00600B7F">
        <w:rPr>
          <w:rFonts w:ascii="Times New Roman" w:hAnsi="Times New Roman" w:cs="Times New Roman"/>
          <w:b/>
          <w:sz w:val="20"/>
          <w:szCs w:val="20"/>
          <w:lang w:val="en-US"/>
        </w:rPr>
        <w:t>Confidence in Network Meta-analysis (CINEMA)</w:t>
      </w:r>
    </w:p>
    <w:p w14:paraId="6473A6D5" w14:textId="77777777" w:rsidR="00650F86" w:rsidRPr="00600B7F" w:rsidRDefault="00650F86" w:rsidP="003478FD">
      <w:pPr>
        <w:tabs>
          <w:tab w:val="left" w:pos="2268"/>
        </w:tabs>
        <w:spacing w:line="360" w:lineRule="auto"/>
        <w:rPr>
          <w:rFonts w:ascii="Times New Roman" w:hAnsi="Times New Roman" w:cs="Times New Roman"/>
          <w:b/>
          <w:sz w:val="20"/>
          <w:szCs w:val="20"/>
          <w:lang w:val="en-US"/>
        </w:rPr>
      </w:pPr>
    </w:p>
    <w:p w14:paraId="30509A3C" w14:textId="42F81638" w:rsidR="003478FD" w:rsidRPr="00381521" w:rsidRDefault="003478FD" w:rsidP="003478FD">
      <w:pPr>
        <w:tabs>
          <w:tab w:val="left" w:pos="2268"/>
        </w:tabs>
        <w:spacing w:line="360" w:lineRule="auto"/>
        <w:rPr>
          <w:rFonts w:ascii="Times New Roman" w:hAnsi="Times New Roman" w:cs="Times New Roman"/>
          <w:sz w:val="20"/>
          <w:szCs w:val="20"/>
          <w:vertAlign w:val="superscript"/>
          <w:lang w:val="en-US"/>
        </w:rPr>
      </w:pPr>
      <w:r w:rsidRPr="00600B7F">
        <w:rPr>
          <w:rFonts w:ascii="Times New Roman" w:hAnsi="Times New Roman" w:cs="Times New Roman"/>
          <w:sz w:val="20"/>
          <w:szCs w:val="20"/>
          <w:lang w:val="en-US"/>
        </w:rPr>
        <w:t>We assessed the quality of the entire network using the CINEMA framework.</w:t>
      </w:r>
      <w:r w:rsidR="008D0BB9">
        <w:rPr>
          <w:rFonts w:ascii="Times New Roman" w:hAnsi="Times New Roman" w:cs="Times New Roman"/>
          <w:sz w:val="20"/>
          <w:szCs w:val="20"/>
          <w:vertAlign w:val="superscript"/>
          <w:lang w:val="en-US"/>
        </w:rPr>
        <w:fldChar w:fldCharType="begin"/>
      </w:r>
      <w:r w:rsidR="008D0BB9">
        <w:rPr>
          <w:rFonts w:ascii="Times New Roman" w:hAnsi="Times New Roman" w:cs="Times New Roman"/>
          <w:sz w:val="20"/>
          <w:szCs w:val="20"/>
          <w:vertAlign w:val="superscript"/>
          <w:lang w:val="en-US"/>
        </w:rPr>
        <w:instrText xml:space="preserve"> ADDIN EN.CITE &lt;EndNote&gt;&lt;Cite&gt;&lt;Author&gt;Salanti&lt;/Author&gt;&lt;Year&gt;2014&lt;/Year&gt;&lt;RecNum&gt;129&lt;/RecNum&gt;&lt;DisplayText&gt;&lt;style face="superscript"&gt;7&lt;/style&gt;&lt;/DisplayText&gt;&lt;record&gt;&lt;rec-number&gt;129&lt;/rec-number&gt;&lt;foreign-keys&gt;&lt;key app="EN" db-id="rxezettzzzfxvve2wzppd00trdtea0ttar0w" timestamp="1572529760"&gt;129&lt;/key&gt;&lt;/foreign-keys&gt;&lt;ref-type name="Journal Article"&gt;17&lt;/ref-type&gt;&lt;contributors&gt;&lt;authors&gt;&lt;author&gt;Salanti, Georgia&lt;/author&gt;&lt;author&gt;Del Giovane, Cinzia&lt;/author&gt;&lt;author&gt;Chaimani, Anna&lt;/author&gt;&lt;author&gt;Caldwell, Deborah M&lt;/author&gt;&lt;author&gt;Higgins, J. P. T.&lt;/author&gt;&lt;/authors&gt;&lt;/contributors&gt;&lt;auth-address&gt;Department of Hygiene and Epidemiology, University of Ioannina School of Medicine, Ioannina, Greece.&amp;#xD;Statistics Unit, Department of Clinical and Diagnostic Medicine and Public Health, University of Modena and Reggio Emilia, Modena, Italy.&amp;#xD;School of Social and Community Medicine, University of Bristol, Bristol, United Kingdom.&amp;#xD;School of Social and Community Medicine, University of Bristol, Bristol, United Kingdom; Centre for Reviews and Dissemination, University of York, York, United Kingdom.&lt;/auth-address&gt;&lt;titles&gt;&lt;title&gt;Evaluating the quality of evidence from a network meta-analysis&lt;/title&gt;&lt;secondary-title&gt;PloS One&lt;/secondary-title&gt;&lt;/titles&gt;&lt;periodical&gt;&lt;full-title&gt;PloS One&lt;/full-title&gt;&lt;abbr-1&gt;PLoS One&lt;/abbr-1&gt;&lt;abbr-2&gt;PLoS One&lt;/abbr-2&gt;&lt;/periodical&gt;&lt;pages&gt;e99682&lt;/pages&gt;&lt;volume&gt;9&lt;/volume&gt;&lt;number&gt;7&lt;/number&gt;&lt;edition&gt;2014/07/06&lt;/edition&gt;&lt;keywords&gt;&lt;keyword&gt;Humans&lt;/keyword&gt;&lt;keyword&gt;*Meta-Analysis as Topic&lt;/keyword&gt;&lt;keyword&gt;*Models, Theoretical&lt;/keyword&gt;&lt;/keywords&gt;&lt;dates&gt;&lt;year&gt;2014&lt;/year&gt;&lt;/dates&gt;&lt;isbn&gt;1932-6203&lt;/isbn&gt;&lt;accession-num&gt;24992266&lt;/accession-num&gt;&lt;urls&gt;&lt;related-urls&gt;&lt;url&gt;https://www.ncbi.nlm.nih.gov/pubmed/24992266&lt;/url&gt;&lt;/related-urls&gt;&lt;/urls&gt;&lt;custom2&gt;PMC4084629&lt;/custom2&gt;&lt;electronic-resource-num&gt;10.1371/journal.pone.0099682&lt;/electronic-resource-num&gt;&lt;/record&gt;&lt;/Cite&gt;&lt;/EndNote&gt;</w:instrText>
      </w:r>
      <w:r w:rsidR="008D0BB9">
        <w:rPr>
          <w:rFonts w:ascii="Times New Roman" w:hAnsi="Times New Roman" w:cs="Times New Roman"/>
          <w:sz w:val="20"/>
          <w:szCs w:val="20"/>
          <w:vertAlign w:val="superscript"/>
          <w:lang w:val="en-US"/>
        </w:rPr>
        <w:fldChar w:fldCharType="separate"/>
      </w:r>
      <w:r w:rsidR="008D0BB9">
        <w:rPr>
          <w:rFonts w:ascii="Times New Roman" w:hAnsi="Times New Roman" w:cs="Times New Roman"/>
          <w:noProof/>
          <w:sz w:val="20"/>
          <w:szCs w:val="20"/>
          <w:vertAlign w:val="superscript"/>
          <w:lang w:val="en-US"/>
        </w:rPr>
        <w:t>7</w:t>
      </w:r>
      <w:r w:rsidR="008D0BB9">
        <w:rPr>
          <w:rFonts w:ascii="Times New Roman" w:hAnsi="Times New Roman" w:cs="Times New Roman"/>
          <w:sz w:val="20"/>
          <w:szCs w:val="20"/>
          <w:vertAlign w:val="superscript"/>
          <w:lang w:val="en-US"/>
        </w:rPr>
        <w:fldChar w:fldCharType="end"/>
      </w:r>
      <w:r w:rsidR="00926A29" w:rsidRPr="00600B7F">
        <w:rPr>
          <w:rFonts w:ascii="Times New Roman" w:hAnsi="Times New Roman" w:cs="Times New Roman"/>
          <w:sz w:val="20"/>
          <w:szCs w:val="20"/>
          <w:lang w:val="en-US"/>
        </w:rPr>
        <w:t xml:space="preserve"> </w:t>
      </w:r>
      <w:r w:rsidRPr="00600B7F">
        <w:rPr>
          <w:rFonts w:ascii="Times New Roman" w:hAnsi="Times New Roman" w:cs="Times New Roman"/>
          <w:sz w:val="20"/>
          <w:szCs w:val="20"/>
          <w:lang w:val="en-US"/>
        </w:rPr>
        <w:t xml:space="preserve">This includes evaluations of within study bias, across study bias, indirectness, imprecision, heterogeneity and incoherence. The </w:t>
      </w:r>
      <w:proofErr w:type="spellStart"/>
      <w:r w:rsidRPr="00600B7F">
        <w:rPr>
          <w:rFonts w:ascii="Times New Roman" w:hAnsi="Times New Roman" w:cs="Times New Roman"/>
          <w:sz w:val="20"/>
          <w:szCs w:val="20"/>
          <w:lang w:val="en-US"/>
        </w:rPr>
        <w:t>RoB</w:t>
      </w:r>
      <w:proofErr w:type="spellEnd"/>
      <w:r w:rsidRPr="00600B7F">
        <w:rPr>
          <w:rFonts w:ascii="Times New Roman" w:hAnsi="Times New Roman" w:cs="Times New Roman"/>
          <w:sz w:val="20"/>
          <w:szCs w:val="20"/>
          <w:lang w:val="en-US"/>
        </w:rPr>
        <w:t xml:space="preserve"> rating </w:t>
      </w:r>
      <w:r w:rsidRPr="00600B7F">
        <w:rPr>
          <w:rFonts w:ascii="Times New Roman" w:hAnsi="Times New Roman" w:cs="Times New Roman"/>
          <w:sz w:val="20"/>
          <w:szCs w:val="20"/>
          <w:lang w:val="en-US"/>
        </w:rPr>
        <w:lastRenderedPageBreak/>
        <w:t xml:space="preserve">was used for evaluating within study bias. For across study bias we assumed that the likelihood of unpublished data was small because </w:t>
      </w:r>
      <w:r w:rsidR="00353CC4" w:rsidRPr="00600B7F">
        <w:rPr>
          <w:rFonts w:ascii="Times New Roman" w:hAnsi="Times New Roman" w:cs="Times New Roman"/>
          <w:sz w:val="20"/>
          <w:szCs w:val="20"/>
          <w:lang w:val="en-US"/>
        </w:rPr>
        <w:t>we included dissertation theses and conducted our searches in 5 databases and screened the reference lists of previous relevant meta-analyses and systematic reviews</w:t>
      </w:r>
      <w:r w:rsidRPr="00600B7F">
        <w:rPr>
          <w:rFonts w:ascii="Times New Roman" w:hAnsi="Times New Roman" w:cs="Times New Roman"/>
          <w:sz w:val="20"/>
          <w:szCs w:val="20"/>
          <w:lang w:val="en-US"/>
        </w:rPr>
        <w:t>. For the evaluation of indirectness, we used the rating as described above. For the evaluation of imprecision, heterogeneity and incoherence we defined the clinically important effect size as 0.6.</w:t>
      </w:r>
      <w:r w:rsidR="008D0BB9">
        <w:rPr>
          <w:rFonts w:ascii="Times New Roman" w:hAnsi="Times New Roman" w:cs="Times New Roman"/>
          <w:sz w:val="20"/>
          <w:szCs w:val="20"/>
          <w:vertAlign w:val="superscript"/>
          <w:lang w:val="en-US"/>
        </w:rPr>
        <w:fldChar w:fldCharType="begin">
          <w:fldData xml:space="preserve">PEVuZE5vdGU+PENpdGU+PEF1dGhvcj5TdGVmYW5vdmljczwvQXV0aG9yPjxZZWFyPjIwMTg8L1ll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</w:fldData>
        </w:fldChar>
      </w:r>
      <w:r w:rsidR="008D0BB9">
        <w:rPr>
          <w:rFonts w:ascii="Times New Roman" w:hAnsi="Times New Roman" w:cs="Times New Roman"/>
          <w:sz w:val="20"/>
          <w:szCs w:val="20"/>
          <w:vertAlign w:val="superscript"/>
          <w:lang w:val="en-US"/>
        </w:rPr>
        <w:instrText xml:space="preserve"> ADDIN EN.CITE </w:instrText>
      </w:r>
      <w:r w:rsidR="008D0BB9">
        <w:rPr>
          <w:rFonts w:ascii="Times New Roman" w:hAnsi="Times New Roman" w:cs="Times New Roman"/>
          <w:sz w:val="20"/>
          <w:szCs w:val="20"/>
          <w:vertAlign w:val="superscript"/>
          <w:lang w:val="en-US"/>
        </w:rPr>
        <w:fldChar w:fldCharType="begin">
          <w:fldData xml:space="preserve">PEVuZE5vdGU+PENpdGU+PEF1dGhvcj5TdGVmYW5vdmljczwvQXV0aG9yPjxZZWFyPjIwMTg8L1ll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</w:fldData>
        </w:fldChar>
      </w:r>
      <w:r w:rsidR="008D0BB9">
        <w:rPr>
          <w:rFonts w:ascii="Times New Roman" w:hAnsi="Times New Roman" w:cs="Times New Roman"/>
          <w:sz w:val="20"/>
          <w:szCs w:val="20"/>
          <w:vertAlign w:val="superscript"/>
          <w:lang w:val="en-US"/>
        </w:rPr>
        <w:instrText xml:space="preserve"> ADDIN EN.CITE.DATA </w:instrText>
      </w:r>
      <w:r w:rsidR="008D0BB9">
        <w:rPr>
          <w:rFonts w:ascii="Times New Roman" w:hAnsi="Times New Roman" w:cs="Times New Roman"/>
          <w:sz w:val="20"/>
          <w:szCs w:val="20"/>
          <w:vertAlign w:val="superscript"/>
          <w:lang w:val="en-US"/>
        </w:rPr>
      </w:r>
      <w:r w:rsidR="008D0BB9">
        <w:rPr>
          <w:rFonts w:ascii="Times New Roman" w:hAnsi="Times New Roman" w:cs="Times New Roman"/>
          <w:sz w:val="20"/>
          <w:szCs w:val="20"/>
          <w:vertAlign w:val="superscript"/>
          <w:lang w:val="en-US"/>
        </w:rPr>
        <w:fldChar w:fldCharType="end"/>
      </w:r>
      <w:r w:rsidR="008D0BB9">
        <w:rPr>
          <w:rFonts w:ascii="Times New Roman" w:hAnsi="Times New Roman" w:cs="Times New Roman"/>
          <w:sz w:val="20"/>
          <w:szCs w:val="20"/>
          <w:vertAlign w:val="superscript"/>
          <w:lang w:val="en-US"/>
        </w:rPr>
      </w:r>
      <w:r w:rsidR="008D0BB9">
        <w:rPr>
          <w:rFonts w:ascii="Times New Roman" w:hAnsi="Times New Roman" w:cs="Times New Roman"/>
          <w:sz w:val="20"/>
          <w:szCs w:val="20"/>
          <w:vertAlign w:val="superscript"/>
          <w:lang w:val="en-US"/>
        </w:rPr>
        <w:fldChar w:fldCharType="separate"/>
      </w:r>
      <w:r w:rsidR="008D0BB9">
        <w:rPr>
          <w:rFonts w:ascii="Times New Roman" w:hAnsi="Times New Roman" w:cs="Times New Roman"/>
          <w:noProof/>
          <w:sz w:val="20"/>
          <w:szCs w:val="20"/>
          <w:vertAlign w:val="superscript"/>
          <w:lang w:val="en-US"/>
        </w:rPr>
        <w:t>8</w:t>
      </w:r>
      <w:r w:rsidR="008D0BB9">
        <w:rPr>
          <w:rFonts w:ascii="Times New Roman" w:hAnsi="Times New Roman" w:cs="Times New Roman"/>
          <w:sz w:val="20"/>
          <w:szCs w:val="20"/>
          <w:vertAlign w:val="superscript"/>
          <w:lang w:val="en-US"/>
        </w:rPr>
        <w:fldChar w:fldCharType="end"/>
      </w:r>
      <w:r w:rsidR="00926A29">
        <w:rPr>
          <w:rFonts w:ascii="Times New Roman" w:hAnsi="Times New Roman" w:cs="Times New Roman"/>
          <w:sz w:val="20"/>
          <w:szCs w:val="20"/>
          <w:lang w:val="en-US"/>
        </w:rPr>
        <w:t xml:space="preserve"> </w:t>
      </w:r>
      <w:r w:rsidR="002669DA">
        <w:rPr>
          <w:rFonts w:ascii="Times New Roman" w:hAnsi="Times New Roman" w:cs="Times New Roman"/>
          <w:sz w:val="20"/>
          <w:szCs w:val="20"/>
          <w:lang w:val="en-US"/>
        </w:rPr>
        <w:t>For the overall rating of confidence we</w:t>
      </w:r>
      <w:r w:rsidR="00926A29">
        <w:rPr>
          <w:rFonts w:ascii="Times New Roman" w:hAnsi="Times New Roman" w:cs="Times New Roman"/>
          <w:sz w:val="20"/>
          <w:szCs w:val="20"/>
          <w:lang w:val="en-US"/>
        </w:rPr>
        <w:t xml:space="preserve"> used the recommendations suggested by </w:t>
      </w:r>
      <w:proofErr w:type="spellStart"/>
      <w:r w:rsidR="00926A29">
        <w:rPr>
          <w:rFonts w:ascii="Times New Roman" w:hAnsi="Times New Roman" w:cs="Times New Roman"/>
          <w:sz w:val="20"/>
          <w:szCs w:val="20"/>
          <w:lang w:val="en-US"/>
        </w:rPr>
        <w:t>Guyatt</w:t>
      </w:r>
      <w:proofErr w:type="spellEnd"/>
      <w:r w:rsidR="00926A29">
        <w:rPr>
          <w:rFonts w:ascii="Times New Roman" w:hAnsi="Times New Roman" w:cs="Times New Roman"/>
          <w:sz w:val="20"/>
          <w:szCs w:val="20"/>
          <w:lang w:val="en-US"/>
        </w:rPr>
        <w:t xml:space="preserve"> et al., 2011.</w:t>
      </w:r>
      <w:r w:rsidR="008D0BB9">
        <w:rPr>
          <w:rFonts w:ascii="Times New Roman" w:hAnsi="Times New Roman" w:cs="Times New Roman"/>
          <w:sz w:val="20"/>
          <w:szCs w:val="20"/>
          <w:vertAlign w:val="superscript"/>
          <w:lang w:val="en-US"/>
        </w:rPr>
        <w:fldChar w:fldCharType="begin"/>
      </w:r>
      <w:r w:rsidR="008D0BB9">
        <w:rPr>
          <w:rFonts w:ascii="Times New Roman" w:hAnsi="Times New Roman" w:cs="Times New Roman"/>
          <w:sz w:val="20"/>
          <w:szCs w:val="20"/>
          <w:vertAlign w:val="superscript"/>
          <w:lang w:val="en-US"/>
        </w:rPr>
        <w:instrText xml:space="preserve"> ADDIN EN.CITE &lt;EndNote&gt;&lt;Cite&gt;&lt;Author&gt;Guyatt&lt;/Author&gt;&lt;Year&gt;2011&lt;/Year&gt;&lt;RecNum&gt;172&lt;/RecNum&gt;&lt;DisplayText&gt;&lt;style face="superscript"&gt;9&lt;/style&gt;&lt;/DisplayText&gt;&lt;record&gt;&lt;rec-number&gt;172&lt;/rec-number&gt;&lt;foreign-keys&gt;&lt;key app="EN" db-id="rxezettzzzfxvve2wzppd00trdtea0ttar0w" timestamp="1572529760"&gt;172&lt;/key&gt;&lt;/foreign-keys&gt;&lt;ref-type name="Journal Article"&gt;17&lt;/ref-type&gt;&lt;contributors&gt;&lt;authors&gt;&lt;author&gt;Guyatt, Gordon H&lt;/author&gt;&lt;author&gt;Oxman, Andrew D&lt;/author&gt;&lt;author&gt;Vist, Gunn&lt;/author&gt;&lt;author&gt;Kunz, Regina&lt;/author&gt;&lt;author&gt;Brozek, Jan&lt;/author&gt;&lt;author&gt;Alonso-Coello, Pablo&lt;/author&gt;&lt;author&gt;Montori, Victor&lt;/author&gt;&lt;author&gt;Akl, Elie A&lt;/author&gt;&lt;author&gt;Djulbegovic, Ben&lt;/author&gt;&lt;author&gt;Falck-Ytter, Yngve&lt;/author&gt;&lt;/authors&gt;&lt;/contributors&gt;&lt;auth-address&gt;Department of Clinical Epidemiology and Biostatistics, McMaster University, Hamilton, Ontario L8N 3Z5, Canada. guyatt@mcmaster.ca&lt;/auth-address&gt;&lt;titles&gt;&lt;title&gt;GRADE guidelines: 4. Rating the quality of evidence—study limitations (risk of bias)&lt;/title&gt;&lt;secondary-title&gt;Journal of clinical epidemiology&lt;/secondary-title&gt;&lt;/titles&gt;&lt;periodical&gt;&lt;full-title&gt;Journal of Clinical Epidemiology&lt;/full-title&gt;&lt;abbr-1&gt;J. Clin. Epidemiol.&lt;/abbr-1&gt;&lt;abbr-2&gt;J Clin Epidemiol&lt;/abbr-2&gt;&lt;/periodical&gt;&lt;pages&gt;407-415&lt;/pages&gt;&lt;volume&gt;64&lt;/volume&gt;&lt;number&gt;4&lt;/number&gt;&lt;edition&gt;2011/01/21&lt;/edition&gt;&lt;keywords&gt;&lt;keyword&gt;*Evidence-Based Practice&lt;/keyword&gt;&lt;keyword&gt;Female&lt;/keyword&gt;&lt;keyword&gt;Humans&lt;/keyword&gt;&lt;keyword&gt;Male&lt;/keyword&gt;&lt;keyword&gt;Practice Guidelines as Topic/*standards&lt;/keyword&gt;&lt;keyword&gt;Publication Bias&lt;/keyword&gt;&lt;keyword&gt;Quality Assurance, Health Care/*standards&lt;/keyword&gt;&lt;keyword&gt;Randomized Controlled Trials as Topic&lt;/keyword&gt;&lt;keyword&gt;Risk Assessment&lt;/keyword&gt;&lt;/keywords&gt;&lt;dates&gt;&lt;year&gt;2011&lt;/year&gt;&lt;pub-dates&gt;&lt;date&gt;Apr&lt;/date&gt;&lt;/pub-dates&gt;&lt;/dates&gt;&lt;isbn&gt;0895-4356&lt;/isbn&gt;&lt;accession-num&gt;21247734&lt;/accession-num&gt;&lt;urls&gt;&lt;related-urls&gt;&lt;url&gt;https://www.ncbi.nlm.nih.gov/pubmed/21247734&lt;/url&gt;&lt;/related-urls&gt;&lt;/urls&gt;&lt;electronic-resource-num&gt;10.1016/j.jclinepi.2010.07.017&lt;/electronic-resource-num&gt;&lt;/record&gt;&lt;/Cite&gt;&lt;/EndNote&gt;</w:instrText>
      </w:r>
      <w:r w:rsidR="008D0BB9">
        <w:rPr>
          <w:rFonts w:ascii="Times New Roman" w:hAnsi="Times New Roman" w:cs="Times New Roman"/>
          <w:sz w:val="20"/>
          <w:szCs w:val="20"/>
          <w:vertAlign w:val="superscript"/>
          <w:lang w:val="en-US"/>
        </w:rPr>
        <w:fldChar w:fldCharType="separate"/>
      </w:r>
      <w:r w:rsidR="008D0BB9">
        <w:rPr>
          <w:rFonts w:ascii="Times New Roman" w:hAnsi="Times New Roman" w:cs="Times New Roman"/>
          <w:noProof/>
          <w:sz w:val="20"/>
          <w:szCs w:val="20"/>
          <w:vertAlign w:val="superscript"/>
          <w:lang w:val="en-US"/>
        </w:rPr>
        <w:t>9</w:t>
      </w:r>
      <w:r w:rsidR="008D0BB9">
        <w:rPr>
          <w:rFonts w:ascii="Times New Roman" w:hAnsi="Times New Roman" w:cs="Times New Roman"/>
          <w:sz w:val="20"/>
          <w:szCs w:val="20"/>
          <w:vertAlign w:val="superscript"/>
          <w:lang w:val="en-US"/>
        </w:rPr>
        <w:fldChar w:fldCharType="end"/>
      </w:r>
    </w:p>
    <w:p w14:paraId="6F27D548" w14:textId="77777777" w:rsidR="00CC1B46" w:rsidRPr="00600B7F" w:rsidRDefault="00CC1B46" w:rsidP="003478FD">
      <w:pPr>
        <w:tabs>
          <w:tab w:val="left" w:pos="2268"/>
        </w:tabs>
        <w:spacing w:line="360" w:lineRule="auto"/>
        <w:rPr>
          <w:rFonts w:ascii="Times New Roman" w:hAnsi="Times New Roman" w:cs="Times New Roman"/>
          <w:sz w:val="20"/>
          <w:szCs w:val="20"/>
          <w:lang w:val="en-US"/>
        </w:rPr>
      </w:pPr>
    </w:p>
    <w:p w14:paraId="20B958F2" w14:textId="77777777" w:rsidR="00B51FB1" w:rsidRPr="00600B7F" w:rsidRDefault="00CC1B46" w:rsidP="003478FD">
      <w:pPr>
        <w:tabs>
          <w:tab w:val="left" w:pos="2268"/>
        </w:tabs>
        <w:spacing w:line="360" w:lineRule="auto"/>
        <w:rPr>
          <w:rFonts w:ascii="Times New Roman" w:hAnsi="Times New Roman" w:cs="Times New Roman"/>
          <w:b/>
          <w:sz w:val="20"/>
          <w:szCs w:val="20"/>
          <w:lang w:val="en-US"/>
        </w:rPr>
      </w:pPr>
      <w:r w:rsidRPr="00600B7F">
        <w:rPr>
          <w:rFonts w:ascii="Times New Roman" w:hAnsi="Times New Roman" w:cs="Times New Roman"/>
          <w:b/>
          <w:sz w:val="20"/>
          <w:szCs w:val="20"/>
          <w:lang w:val="en-US"/>
        </w:rPr>
        <w:t xml:space="preserve">E. </w:t>
      </w:r>
      <w:r w:rsidR="00B51FB1" w:rsidRPr="00600B7F">
        <w:rPr>
          <w:rFonts w:ascii="Times New Roman" w:hAnsi="Times New Roman" w:cs="Times New Roman"/>
          <w:b/>
          <w:sz w:val="20"/>
          <w:szCs w:val="20"/>
          <w:lang w:val="en-US"/>
        </w:rPr>
        <w:t xml:space="preserve">Hierarchy of PTSD Outcome Scales </w:t>
      </w:r>
    </w:p>
    <w:p w14:paraId="52E13704" w14:textId="77777777" w:rsidR="00B51FB1" w:rsidRPr="00600B7F" w:rsidRDefault="00B51FB1" w:rsidP="003478FD">
      <w:pPr>
        <w:tabs>
          <w:tab w:val="left" w:pos="2268"/>
        </w:tabs>
        <w:spacing w:line="360" w:lineRule="auto"/>
        <w:rPr>
          <w:rFonts w:ascii="Times New Roman" w:hAnsi="Times New Roman" w:cs="Times New Roman"/>
          <w:sz w:val="20"/>
          <w:szCs w:val="20"/>
          <w:lang w:val="en-US"/>
        </w:rPr>
      </w:pPr>
    </w:p>
    <w:p w14:paraId="250883E0" w14:textId="261E003B" w:rsidR="00B51FB1" w:rsidRPr="00600B7F" w:rsidRDefault="00B51FB1" w:rsidP="003478FD">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1=IES,</w:t>
      </w:r>
      <w:r w:rsidR="00D10E91" w:rsidRPr="00600B7F">
        <w:rPr>
          <w:rFonts w:ascii="Times New Roman" w:hAnsi="Times New Roman" w:cs="Times New Roman"/>
          <w:sz w:val="20"/>
          <w:szCs w:val="20"/>
          <w:vertAlign w:val="superscript"/>
          <w:lang w:val="en-US"/>
        </w:rPr>
        <w:t>10</w:t>
      </w:r>
      <w:r w:rsidRPr="00600B7F">
        <w:rPr>
          <w:rFonts w:ascii="Times New Roman" w:hAnsi="Times New Roman" w:cs="Times New Roman"/>
          <w:sz w:val="20"/>
          <w:szCs w:val="20"/>
          <w:lang w:val="en-US"/>
        </w:rPr>
        <w:t xml:space="preserve"> 2= IES-R,</w:t>
      </w:r>
      <w:r w:rsidR="00D10E91" w:rsidRPr="00600B7F">
        <w:rPr>
          <w:rFonts w:ascii="Times New Roman" w:hAnsi="Times New Roman" w:cs="Times New Roman"/>
          <w:sz w:val="20"/>
          <w:szCs w:val="20"/>
          <w:vertAlign w:val="superscript"/>
          <w:lang w:val="en-US"/>
        </w:rPr>
        <w:t>11</w:t>
      </w:r>
      <w:r w:rsidRPr="00600B7F">
        <w:rPr>
          <w:rFonts w:ascii="Times New Roman" w:hAnsi="Times New Roman" w:cs="Times New Roman"/>
          <w:sz w:val="20"/>
          <w:szCs w:val="20"/>
          <w:lang w:val="en-US"/>
        </w:rPr>
        <w:t xml:space="preserve"> 3=PDS,</w:t>
      </w:r>
      <w:r w:rsidR="00D10E91" w:rsidRPr="00600B7F">
        <w:rPr>
          <w:rFonts w:ascii="Times New Roman" w:hAnsi="Times New Roman" w:cs="Times New Roman"/>
          <w:sz w:val="20"/>
          <w:szCs w:val="20"/>
          <w:vertAlign w:val="superscript"/>
          <w:lang w:val="en-US"/>
        </w:rPr>
        <w:t>12</w:t>
      </w:r>
      <w:r w:rsidRPr="00600B7F">
        <w:rPr>
          <w:rFonts w:ascii="Times New Roman" w:hAnsi="Times New Roman" w:cs="Times New Roman"/>
          <w:sz w:val="20"/>
          <w:szCs w:val="20"/>
          <w:lang w:val="en-US"/>
        </w:rPr>
        <w:t xml:space="preserve"> 4=PCL-S/M/C,</w:t>
      </w:r>
      <w:r w:rsidR="00D10E91" w:rsidRPr="00600B7F">
        <w:rPr>
          <w:rFonts w:ascii="Times New Roman" w:hAnsi="Times New Roman" w:cs="Times New Roman"/>
          <w:sz w:val="20"/>
          <w:szCs w:val="20"/>
          <w:vertAlign w:val="superscript"/>
          <w:lang w:val="en-US"/>
        </w:rPr>
        <w:t>13</w:t>
      </w:r>
      <w:r w:rsidRPr="00600B7F">
        <w:rPr>
          <w:rFonts w:ascii="Times New Roman" w:hAnsi="Times New Roman" w:cs="Times New Roman"/>
          <w:sz w:val="20"/>
          <w:szCs w:val="20"/>
          <w:lang w:val="en-US"/>
        </w:rPr>
        <w:t xml:space="preserve"> 5=CAPS,</w:t>
      </w:r>
      <w:r w:rsidR="00D10E91" w:rsidRPr="00600B7F">
        <w:rPr>
          <w:rFonts w:ascii="Times New Roman" w:hAnsi="Times New Roman" w:cs="Times New Roman"/>
          <w:sz w:val="20"/>
          <w:szCs w:val="20"/>
          <w:vertAlign w:val="superscript"/>
          <w:lang w:val="en-US"/>
        </w:rPr>
        <w:t>14</w:t>
      </w:r>
      <w:r w:rsidRPr="00600B7F">
        <w:rPr>
          <w:rFonts w:ascii="Times New Roman" w:hAnsi="Times New Roman" w:cs="Times New Roman"/>
          <w:sz w:val="20"/>
          <w:szCs w:val="20"/>
          <w:lang w:val="en-US"/>
        </w:rPr>
        <w:t xml:space="preserve"> </w:t>
      </w:r>
      <w:r w:rsidR="00D10E91" w:rsidRPr="00600B7F">
        <w:rPr>
          <w:rFonts w:ascii="Times New Roman" w:hAnsi="Times New Roman" w:cs="Times New Roman"/>
          <w:sz w:val="20"/>
          <w:szCs w:val="20"/>
          <w:lang w:val="en-US"/>
        </w:rPr>
        <w:t>6</w:t>
      </w:r>
      <w:r w:rsidRPr="00600B7F">
        <w:rPr>
          <w:rFonts w:ascii="Times New Roman" w:hAnsi="Times New Roman" w:cs="Times New Roman"/>
          <w:sz w:val="20"/>
          <w:szCs w:val="20"/>
          <w:lang w:val="en-US"/>
        </w:rPr>
        <w:t>=other</w:t>
      </w:r>
      <w:r w:rsidR="00D664A2" w:rsidRPr="00600B7F">
        <w:rPr>
          <w:rFonts w:ascii="Times New Roman" w:hAnsi="Times New Roman" w:cs="Times New Roman"/>
          <w:sz w:val="20"/>
          <w:szCs w:val="20"/>
          <w:lang w:val="en-US"/>
        </w:rPr>
        <w:t xml:space="preserve"> (see </w:t>
      </w:r>
      <w:proofErr w:type="spellStart"/>
      <w:r w:rsidR="00D664A2" w:rsidRPr="00600B7F">
        <w:rPr>
          <w:rFonts w:ascii="Times New Roman" w:hAnsi="Times New Roman" w:cs="Times New Roman"/>
          <w:sz w:val="20"/>
          <w:szCs w:val="20"/>
          <w:lang w:val="en-US"/>
        </w:rPr>
        <w:t>eTable</w:t>
      </w:r>
      <w:proofErr w:type="spellEnd"/>
      <w:r w:rsidR="00D664A2" w:rsidRPr="00600B7F">
        <w:rPr>
          <w:rFonts w:ascii="Times New Roman" w:hAnsi="Times New Roman" w:cs="Times New Roman"/>
          <w:sz w:val="20"/>
          <w:szCs w:val="20"/>
          <w:lang w:val="en-US"/>
        </w:rPr>
        <w:t xml:space="preserve"> 1)</w:t>
      </w:r>
    </w:p>
    <w:p w14:paraId="6E1BC8D5" w14:textId="77777777" w:rsidR="00D10E91" w:rsidRPr="00600B7F" w:rsidRDefault="00D10E91" w:rsidP="003478FD">
      <w:pPr>
        <w:tabs>
          <w:tab w:val="left" w:pos="2268"/>
        </w:tabs>
        <w:spacing w:line="360" w:lineRule="auto"/>
        <w:rPr>
          <w:rFonts w:ascii="Times New Roman" w:hAnsi="Times New Roman" w:cs="Times New Roman"/>
          <w:sz w:val="20"/>
          <w:szCs w:val="20"/>
          <w:lang w:val="en-US"/>
        </w:rPr>
      </w:pPr>
    </w:p>
    <w:p w14:paraId="662E1B19" w14:textId="72E7C026" w:rsidR="00CC1B46" w:rsidRPr="00600B7F" w:rsidRDefault="00B51FB1" w:rsidP="003478FD">
      <w:pPr>
        <w:tabs>
          <w:tab w:val="left" w:pos="2268"/>
        </w:tabs>
        <w:spacing w:line="360" w:lineRule="auto"/>
        <w:rPr>
          <w:rFonts w:ascii="Times New Roman" w:hAnsi="Times New Roman" w:cs="Times New Roman"/>
          <w:b/>
          <w:sz w:val="20"/>
          <w:szCs w:val="20"/>
          <w:lang w:val="en-US"/>
        </w:rPr>
      </w:pPr>
      <w:r w:rsidRPr="00600B7F">
        <w:rPr>
          <w:rFonts w:ascii="Times New Roman" w:hAnsi="Times New Roman" w:cs="Times New Roman"/>
          <w:b/>
          <w:sz w:val="20"/>
          <w:szCs w:val="20"/>
          <w:lang w:val="en-US"/>
        </w:rPr>
        <w:t xml:space="preserve">F. </w:t>
      </w:r>
      <w:r w:rsidR="00CC1B46" w:rsidRPr="00600B7F">
        <w:rPr>
          <w:rFonts w:ascii="Times New Roman" w:hAnsi="Times New Roman" w:cs="Times New Roman"/>
          <w:b/>
          <w:sz w:val="20"/>
          <w:szCs w:val="20"/>
          <w:lang w:val="en-US"/>
        </w:rPr>
        <w:t>Deviations from the published protocol</w:t>
      </w:r>
    </w:p>
    <w:p w14:paraId="4AAE4960" w14:textId="77777777" w:rsidR="00075279" w:rsidRPr="00600B7F" w:rsidRDefault="00075279" w:rsidP="003478FD">
      <w:pPr>
        <w:tabs>
          <w:tab w:val="left" w:pos="2268"/>
        </w:tabs>
        <w:spacing w:line="360" w:lineRule="auto"/>
        <w:rPr>
          <w:rFonts w:ascii="Times New Roman" w:hAnsi="Times New Roman" w:cs="Times New Roman"/>
          <w:b/>
          <w:sz w:val="20"/>
          <w:szCs w:val="20"/>
          <w:lang w:val="en-US"/>
        </w:rPr>
      </w:pPr>
    </w:p>
    <w:p w14:paraId="288C8E31" w14:textId="389F3129" w:rsidR="00CC1B46" w:rsidRPr="00600B7F" w:rsidRDefault="00CC1B46" w:rsidP="00CC1B46">
      <w:p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Deviations from the protocol</w:t>
      </w:r>
      <w:r w:rsidRPr="00600B7F">
        <w:rPr>
          <w:rFonts w:ascii="Times New Roman" w:hAnsi="Times New Roman" w:cs="Times New Roman"/>
          <w:sz w:val="20"/>
          <w:szCs w:val="20"/>
          <w:vertAlign w:val="superscript"/>
          <w:lang w:val="en-US"/>
        </w:rPr>
        <w:t>10</w:t>
      </w:r>
      <w:r w:rsidRPr="00600B7F">
        <w:rPr>
          <w:rFonts w:ascii="Times New Roman" w:hAnsi="Times New Roman" w:cs="Times New Roman"/>
          <w:sz w:val="20"/>
          <w:szCs w:val="20"/>
          <w:lang w:val="en-US"/>
        </w:rPr>
        <w:t xml:space="preserve"> include the following: </w:t>
      </w:r>
    </w:p>
    <w:p w14:paraId="113579E0" w14:textId="77777777" w:rsidR="00CC1B46" w:rsidRPr="00600B7F" w:rsidRDefault="00CC1B46" w:rsidP="00CC1B46">
      <w:pPr>
        <w:pStyle w:val="Listenabsatz"/>
        <w:numPr>
          <w:ilvl w:val="0"/>
          <w:numId w:val="5"/>
        </w:num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We defined the analysis including the longest available follow-up as primary outcome in the manuscript, while initially planned the analyses using end-of-treatment data as primary outcome, because we expected all studies would report results at this time-point. Unexpectedly, a number of studies reported only data which were assessed more than one month after treatment termination, which we defined as long-term outcomes. In order to be able to include all studies in our main analysis, we defined the analysis using the longest available follow-up data as primary outcome data in our manuscript. Nevertheless, we report all results in Table 2 in our manuscript: 1. results relying on end-of-treatment data only, 2. results relying on longer-term data only and 3. results using the longest available follow-up (i.e. including all studies = our main analysis).</w:t>
      </w:r>
    </w:p>
    <w:p w14:paraId="2CDDBC35" w14:textId="77777777" w:rsidR="00CC1B46" w:rsidRPr="00600B7F" w:rsidRDefault="00CC1B46" w:rsidP="00CC1B46">
      <w:pPr>
        <w:pStyle w:val="Listenabsatz"/>
        <w:numPr>
          <w:ilvl w:val="0"/>
          <w:numId w:val="5"/>
        </w:num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We did not conduct the sensitivity analysis excluding studies that reported adjusted means, because the available information regarding adjustment of means was insufficient in the primary studies in order to allow for valid interpretations.</w:t>
      </w:r>
    </w:p>
    <w:p w14:paraId="66E8D768" w14:textId="4D6B3285" w:rsidR="00CC1B46" w:rsidRPr="00600B7F" w:rsidRDefault="00480679" w:rsidP="00CC1B46">
      <w:pPr>
        <w:pStyle w:val="Listenabsatz"/>
        <w:numPr>
          <w:ilvl w:val="0"/>
          <w:numId w:val="5"/>
        </w:numPr>
        <w:tabs>
          <w:tab w:val="left" w:pos="2268"/>
        </w:tabs>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Due to the very high levels of heterogeneity and inconsistency w</w:t>
      </w:r>
      <w:r w:rsidR="00CC1B46" w:rsidRPr="00600B7F">
        <w:rPr>
          <w:rFonts w:ascii="Times New Roman" w:hAnsi="Times New Roman" w:cs="Times New Roman"/>
          <w:sz w:val="20"/>
          <w:szCs w:val="20"/>
          <w:lang w:val="en-US"/>
        </w:rPr>
        <w:t>e conducted additional sensitivity analyses</w:t>
      </w:r>
      <w:r>
        <w:rPr>
          <w:rFonts w:ascii="Times New Roman" w:hAnsi="Times New Roman" w:cs="Times New Roman"/>
          <w:sz w:val="20"/>
          <w:szCs w:val="20"/>
          <w:lang w:val="en-US"/>
        </w:rPr>
        <w:t xml:space="preserve"> in order to explore sources of variation between treatment effects;</w:t>
      </w:r>
      <w:r w:rsidR="00E563F7" w:rsidRPr="00600B7F">
        <w:rPr>
          <w:rFonts w:ascii="Times New Roman" w:hAnsi="Times New Roman" w:cs="Times New Roman"/>
          <w:sz w:val="20"/>
          <w:szCs w:val="20"/>
          <w:lang w:val="en-US"/>
        </w:rPr>
        <w:t xml:space="preserve"> we</w:t>
      </w:r>
      <w:r w:rsidR="00CC1B46" w:rsidRPr="00600B7F">
        <w:rPr>
          <w:rFonts w:ascii="Times New Roman" w:hAnsi="Times New Roman" w:cs="Times New Roman"/>
          <w:sz w:val="20"/>
          <w:szCs w:val="20"/>
          <w:lang w:val="en-US"/>
        </w:rPr>
        <w:t xml:space="preserve"> especially</w:t>
      </w:r>
      <w:r w:rsidR="00E563F7" w:rsidRPr="00600B7F">
        <w:rPr>
          <w:rFonts w:ascii="Times New Roman" w:hAnsi="Times New Roman" w:cs="Times New Roman"/>
          <w:sz w:val="20"/>
          <w:szCs w:val="20"/>
          <w:lang w:val="en-US"/>
        </w:rPr>
        <w:t xml:space="preserve"> </w:t>
      </w:r>
      <w:r w:rsidR="00CC1B46" w:rsidRPr="00600B7F">
        <w:rPr>
          <w:rFonts w:ascii="Times New Roman" w:hAnsi="Times New Roman" w:cs="Times New Roman"/>
          <w:sz w:val="20"/>
          <w:szCs w:val="20"/>
          <w:lang w:val="en-US"/>
        </w:rPr>
        <w:t xml:space="preserve">conducted </w:t>
      </w:r>
      <w:r w:rsidR="00E563F7" w:rsidRPr="00600B7F">
        <w:rPr>
          <w:rFonts w:ascii="Times New Roman" w:hAnsi="Times New Roman" w:cs="Times New Roman"/>
          <w:sz w:val="20"/>
          <w:szCs w:val="20"/>
          <w:lang w:val="en-US"/>
        </w:rPr>
        <w:t>an</w:t>
      </w:r>
      <w:r w:rsidR="00CC1B46" w:rsidRPr="00600B7F">
        <w:rPr>
          <w:rFonts w:ascii="Times New Roman" w:hAnsi="Times New Roman" w:cs="Times New Roman"/>
          <w:sz w:val="20"/>
          <w:szCs w:val="20"/>
          <w:lang w:val="en-US"/>
        </w:rPr>
        <w:t xml:space="preserve"> analysis excluding the two-arm comparisons between enhanced writing and waiting-list, which we describe </w:t>
      </w:r>
      <w:r>
        <w:rPr>
          <w:rFonts w:ascii="Times New Roman" w:hAnsi="Times New Roman" w:cs="Times New Roman"/>
          <w:sz w:val="20"/>
          <w:szCs w:val="20"/>
          <w:lang w:val="en-US"/>
        </w:rPr>
        <w:t xml:space="preserve">in more detail </w:t>
      </w:r>
      <w:r w:rsidR="00CC1B46" w:rsidRPr="00600B7F">
        <w:rPr>
          <w:rFonts w:ascii="Times New Roman" w:hAnsi="Times New Roman" w:cs="Times New Roman"/>
          <w:sz w:val="20"/>
          <w:szCs w:val="20"/>
          <w:lang w:val="en-US"/>
        </w:rPr>
        <w:t>as exploratory analyses in the manuscript</w:t>
      </w:r>
      <w:r>
        <w:rPr>
          <w:rFonts w:ascii="Times New Roman" w:hAnsi="Times New Roman" w:cs="Times New Roman"/>
          <w:sz w:val="20"/>
          <w:szCs w:val="20"/>
          <w:lang w:val="en-US"/>
        </w:rPr>
        <w:t>, because this was the analysis in which the largest amount of heterogeneity and inconsistency were explained</w:t>
      </w:r>
      <w:r w:rsidR="00CC1B46" w:rsidRPr="00600B7F">
        <w:rPr>
          <w:rFonts w:ascii="Times New Roman" w:hAnsi="Times New Roman" w:cs="Times New Roman"/>
          <w:sz w:val="20"/>
          <w:szCs w:val="20"/>
          <w:lang w:val="en-US"/>
        </w:rPr>
        <w:t>.</w:t>
      </w:r>
    </w:p>
    <w:p w14:paraId="0452E269" w14:textId="56BB377F" w:rsidR="003478FD" w:rsidRPr="00600B7F" w:rsidRDefault="003F3FD8" w:rsidP="003478FD">
      <w:pPr>
        <w:pStyle w:val="Listenabsatz"/>
        <w:numPr>
          <w:ilvl w:val="0"/>
          <w:numId w:val="5"/>
        </w:numPr>
        <w:tabs>
          <w:tab w:val="left" w:pos="2268"/>
        </w:tabs>
        <w:spacing w:line="360" w:lineRule="auto"/>
        <w:rPr>
          <w:rFonts w:ascii="Times New Roman" w:hAnsi="Times New Roman" w:cs="Times New Roman"/>
          <w:sz w:val="20"/>
          <w:szCs w:val="20"/>
          <w:lang w:val="en-US"/>
        </w:rPr>
      </w:pPr>
      <w:r w:rsidRPr="00600B7F">
        <w:rPr>
          <w:rFonts w:ascii="Times New Roman" w:hAnsi="Times New Roman" w:cs="Times New Roman"/>
          <w:sz w:val="20"/>
          <w:szCs w:val="20"/>
          <w:lang w:val="en-US"/>
        </w:rPr>
        <w:t>We report risk ratios instead of odds ratios, as described in the protocol, because risk ratios were considered easier to interpret.</w:t>
      </w:r>
    </w:p>
    <w:p w14:paraId="3D7130AB" w14:textId="77777777" w:rsidR="00D10E91" w:rsidRPr="00600B7F" w:rsidRDefault="00D10E91" w:rsidP="00D10E91">
      <w:pPr>
        <w:tabs>
          <w:tab w:val="left" w:pos="2268"/>
        </w:tabs>
        <w:spacing w:line="360" w:lineRule="auto"/>
        <w:rPr>
          <w:rFonts w:ascii="Times New Roman" w:hAnsi="Times New Roman" w:cs="Times New Roman"/>
          <w:sz w:val="20"/>
          <w:szCs w:val="20"/>
          <w:lang w:val="en-US"/>
        </w:rPr>
      </w:pPr>
    </w:p>
    <w:p w14:paraId="3E2EFDEF" w14:textId="77777777" w:rsidR="008D0BB9" w:rsidRPr="00A100BE" w:rsidRDefault="003478FD" w:rsidP="008D0BB9">
      <w:pPr>
        <w:pStyle w:val="EndNoteBibliography"/>
        <w:ind w:left="720" w:hanging="720"/>
        <w:rPr>
          <w:noProof/>
          <w:lang w:val="en-US"/>
        </w:rPr>
      </w:pPr>
      <w:r w:rsidRPr="00600B7F">
        <w:rPr>
          <w:rFonts w:ascii="Times New Roman" w:hAnsi="Times New Roman" w:cs="Times New Roman"/>
          <w:szCs w:val="18"/>
        </w:rPr>
        <w:fldChar w:fldCharType="begin"/>
      </w:r>
      <w:r w:rsidRPr="00600B7F">
        <w:rPr>
          <w:rFonts w:ascii="Times New Roman" w:hAnsi="Times New Roman" w:cs="Times New Roman"/>
          <w:szCs w:val="18"/>
          <w:lang w:val="en-US"/>
        </w:rPr>
        <w:instrText xml:space="preserve"> ADDIN EN.REFLIST </w:instrText>
      </w:r>
      <w:r w:rsidRPr="00600B7F">
        <w:rPr>
          <w:rFonts w:ascii="Times New Roman" w:hAnsi="Times New Roman" w:cs="Times New Roman"/>
          <w:szCs w:val="18"/>
        </w:rPr>
        <w:fldChar w:fldCharType="separate"/>
      </w:r>
      <w:r w:rsidR="008D0BB9" w:rsidRPr="00A100BE">
        <w:rPr>
          <w:noProof/>
          <w:lang w:val="en-US"/>
        </w:rPr>
        <w:t>1.</w:t>
      </w:r>
      <w:r w:rsidR="008D0BB9" w:rsidRPr="00A100BE">
        <w:rPr>
          <w:noProof/>
          <w:lang w:val="en-US"/>
        </w:rPr>
        <w:tab/>
        <w:t xml:space="preserve">Pennebaker JW, Beall SK. Confronting a traumatic event: toward an understanding of inhibition and disease. </w:t>
      </w:r>
      <w:r w:rsidR="008D0BB9" w:rsidRPr="00A100BE">
        <w:rPr>
          <w:i/>
          <w:noProof/>
          <w:lang w:val="en-US"/>
        </w:rPr>
        <w:t xml:space="preserve">Journal of Abnormal Psychology. </w:t>
      </w:r>
      <w:r w:rsidR="008D0BB9" w:rsidRPr="00A100BE">
        <w:rPr>
          <w:noProof/>
          <w:lang w:val="en-US"/>
        </w:rPr>
        <w:t>1986;95(3):274.</w:t>
      </w:r>
    </w:p>
    <w:p w14:paraId="27813033" w14:textId="77777777" w:rsidR="008D0BB9" w:rsidRPr="00A100BE" w:rsidRDefault="008D0BB9" w:rsidP="008D0BB9">
      <w:pPr>
        <w:pStyle w:val="EndNoteBibliography"/>
        <w:ind w:left="720" w:hanging="720"/>
        <w:rPr>
          <w:noProof/>
          <w:lang w:val="en-US"/>
        </w:rPr>
      </w:pPr>
      <w:r w:rsidRPr="00A100BE">
        <w:rPr>
          <w:noProof/>
          <w:lang w:val="en-US"/>
        </w:rPr>
        <w:t>2.</w:t>
      </w:r>
      <w:r w:rsidRPr="00A100BE">
        <w:rPr>
          <w:noProof/>
          <w:lang w:val="en-US"/>
        </w:rPr>
        <w:tab/>
        <w:t xml:space="preserve">Andersson MA, Conley CS. Optimizing the perceived benefits and health outcomes of writing about traumatic life events. </w:t>
      </w:r>
      <w:r w:rsidRPr="00A100BE">
        <w:rPr>
          <w:i/>
          <w:noProof/>
          <w:lang w:val="en-US"/>
        </w:rPr>
        <w:t xml:space="preserve">Stress and Health: Journal of the International Society for the Investigation of Stress. </w:t>
      </w:r>
      <w:r w:rsidRPr="00A100BE">
        <w:rPr>
          <w:noProof/>
          <w:lang w:val="en-US"/>
        </w:rPr>
        <w:t>2013;29(1):40-49.</w:t>
      </w:r>
    </w:p>
    <w:p w14:paraId="2F5EF1FF" w14:textId="77777777" w:rsidR="008D0BB9" w:rsidRPr="00A100BE" w:rsidRDefault="008D0BB9" w:rsidP="008D0BB9">
      <w:pPr>
        <w:pStyle w:val="EndNoteBibliography"/>
        <w:ind w:left="720" w:hanging="720"/>
        <w:rPr>
          <w:noProof/>
          <w:lang w:val="en-US"/>
        </w:rPr>
      </w:pPr>
      <w:r w:rsidRPr="00A100BE">
        <w:rPr>
          <w:noProof/>
          <w:lang w:val="en-US"/>
        </w:rPr>
        <w:t>3.</w:t>
      </w:r>
      <w:r w:rsidRPr="00A100BE">
        <w:rPr>
          <w:noProof/>
          <w:lang w:val="en-US"/>
        </w:rPr>
        <w:tab/>
        <w:t xml:space="preserve">Kenardy J, Tan L-J. The Role of Avoidance Coping in the Disclosure of Trauma. </w:t>
      </w:r>
      <w:r w:rsidRPr="00A100BE">
        <w:rPr>
          <w:i/>
          <w:noProof/>
          <w:lang w:val="en-US"/>
        </w:rPr>
        <w:t xml:space="preserve">Behav Change. </w:t>
      </w:r>
      <w:r w:rsidRPr="00A100BE">
        <w:rPr>
          <w:noProof/>
          <w:lang w:val="en-US"/>
        </w:rPr>
        <w:t>2006;23(1):42-54.</w:t>
      </w:r>
    </w:p>
    <w:p w14:paraId="4D7D7DE0" w14:textId="52ADBCA5" w:rsidR="008D0BB9" w:rsidRPr="00A100BE" w:rsidRDefault="008D0BB9" w:rsidP="008D0BB9">
      <w:pPr>
        <w:pStyle w:val="EndNoteBibliography"/>
        <w:ind w:left="720" w:hanging="720"/>
        <w:rPr>
          <w:noProof/>
        </w:rPr>
      </w:pPr>
      <w:r w:rsidRPr="00A100BE">
        <w:rPr>
          <w:noProof/>
          <w:lang w:val="en-US"/>
        </w:rPr>
        <w:t>4.</w:t>
      </w:r>
      <w:r w:rsidRPr="00A100BE">
        <w:rPr>
          <w:noProof/>
          <w:lang w:val="en-US"/>
        </w:rPr>
        <w:tab/>
        <w:t xml:space="preserve">Higgins JPT, Green S. Cochrane handbook for systematic reviews of interventions. In: Version 5.1.0 ed.: The Cochrane Collaboration; updated March 2011: </w:t>
      </w:r>
      <w:hyperlink r:id="rId9" w:history="1">
        <w:r w:rsidRPr="00A100BE">
          <w:rPr>
            <w:rStyle w:val="Hyperlink"/>
            <w:noProof/>
          </w:rPr>
          <w:t>www.cochrane-handbook.org</w:t>
        </w:r>
      </w:hyperlink>
      <w:r w:rsidRPr="00A100BE">
        <w:rPr>
          <w:noProof/>
        </w:rPr>
        <w:t>.</w:t>
      </w:r>
    </w:p>
    <w:p w14:paraId="6DCF5D1C" w14:textId="77777777" w:rsidR="008D0BB9" w:rsidRPr="00A100BE" w:rsidRDefault="008D0BB9" w:rsidP="008D0BB9">
      <w:pPr>
        <w:pStyle w:val="EndNoteBibliography"/>
        <w:ind w:left="720" w:hanging="720"/>
        <w:rPr>
          <w:noProof/>
        </w:rPr>
      </w:pPr>
      <w:r w:rsidRPr="00A100BE">
        <w:rPr>
          <w:noProof/>
        </w:rPr>
        <w:t>5.</w:t>
      </w:r>
      <w:r w:rsidRPr="00A100BE">
        <w:rPr>
          <w:noProof/>
        </w:rPr>
        <w:tab/>
        <w:t xml:space="preserve">Munder T, Barth J. Cochrane’s risk of bias tool in the context of psychotherapy outcome research. </w:t>
      </w:r>
      <w:r w:rsidRPr="00A100BE">
        <w:rPr>
          <w:i/>
          <w:noProof/>
        </w:rPr>
        <w:t xml:space="preserve">Psychotherapy Research. </w:t>
      </w:r>
      <w:r w:rsidRPr="00A100BE">
        <w:rPr>
          <w:noProof/>
        </w:rPr>
        <w:t>2018;28(3):347-355.</w:t>
      </w:r>
    </w:p>
    <w:p w14:paraId="2F4DEE7D" w14:textId="77777777" w:rsidR="008D0BB9" w:rsidRPr="00A100BE" w:rsidRDefault="008D0BB9" w:rsidP="008D0BB9">
      <w:pPr>
        <w:pStyle w:val="EndNoteBibliography"/>
        <w:ind w:left="720" w:hanging="720"/>
        <w:rPr>
          <w:noProof/>
        </w:rPr>
      </w:pPr>
      <w:r w:rsidRPr="00A100BE">
        <w:rPr>
          <w:noProof/>
        </w:rPr>
        <w:t>6.</w:t>
      </w:r>
      <w:r w:rsidRPr="00A100BE">
        <w:rPr>
          <w:noProof/>
        </w:rPr>
        <w:tab/>
        <w:t xml:space="preserve">Guyatt GH, Oxman AD, Kunz R, et al. GRADE guidelines: 8. Rating the quality of evidence—indirectness. </w:t>
      </w:r>
      <w:r w:rsidRPr="00A100BE">
        <w:rPr>
          <w:i/>
          <w:noProof/>
        </w:rPr>
        <w:t xml:space="preserve">J Clin Epidemiol. </w:t>
      </w:r>
      <w:r w:rsidRPr="00A100BE">
        <w:rPr>
          <w:noProof/>
        </w:rPr>
        <w:t>2011;64(12):1303-1310.</w:t>
      </w:r>
    </w:p>
    <w:p w14:paraId="1E6DCD48" w14:textId="77777777" w:rsidR="008D0BB9" w:rsidRPr="00A100BE" w:rsidRDefault="008D0BB9" w:rsidP="008D0BB9">
      <w:pPr>
        <w:pStyle w:val="EndNoteBibliography"/>
        <w:ind w:left="720" w:hanging="720"/>
        <w:rPr>
          <w:noProof/>
        </w:rPr>
      </w:pPr>
      <w:r w:rsidRPr="00A100BE">
        <w:rPr>
          <w:noProof/>
        </w:rPr>
        <w:lastRenderedPageBreak/>
        <w:t>7.</w:t>
      </w:r>
      <w:r w:rsidRPr="00A100BE">
        <w:rPr>
          <w:noProof/>
        </w:rPr>
        <w:tab/>
        <w:t xml:space="preserve">Salanti G, Del Giovane C, Chaimani A, Caldwell DM, Higgins JPT. Evaluating the quality of evidence from a network meta-analysis. </w:t>
      </w:r>
      <w:r w:rsidRPr="00A100BE">
        <w:rPr>
          <w:i/>
          <w:noProof/>
        </w:rPr>
        <w:t xml:space="preserve">PLoS One. </w:t>
      </w:r>
      <w:r w:rsidRPr="00A100BE">
        <w:rPr>
          <w:noProof/>
        </w:rPr>
        <w:t>2014;9(7):e99682.</w:t>
      </w:r>
    </w:p>
    <w:p w14:paraId="25B66F0C" w14:textId="77777777" w:rsidR="008D0BB9" w:rsidRPr="00A100BE" w:rsidRDefault="008D0BB9" w:rsidP="008D0BB9">
      <w:pPr>
        <w:pStyle w:val="EndNoteBibliography"/>
        <w:ind w:left="720" w:hanging="720"/>
        <w:rPr>
          <w:noProof/>
        </w:rPr>
      </w:pPr>
      <w:r w:rsidRPr="00A100BE">
        <w:rPr>
          <w:noProof/>
        </w:rPr>
        <w:t>8.</w:t>
      </w:r>
      <w:r w:rsidRPr="00A100BE">
        <w:rPr>
          <w:noProof/>
        </w:rPr>
        <w:tab/>
        <w:t xml:space="preserve">Stefanovics EA, Rosenheck RA, Jones KM, Huang G, Krystal JH. Minimal clinically important differences (MCID) in assessing outcomes of post-traumatic stress disorder. </w:t>
      </w:r>
      <w:r w:rsidRPr="00A100BE">
        <w:rPr>
          <w:i/>
          <w:noProof/>
        </w:rPr>
        <w:t xml:space="preserve">Psychiatr Q. </w:t>
      </w:r>
      <w:r w:rsidRPr="00A100BE">
        <w:rPr>
          <w:noProof/>
        </w:rPr>
        <w:t>2018;89(1):141-155.</w:t>
      </w:r>
    </w:p>
    <w:p w14:paraId="35ABB432" w14:textId="77777777" w:rsidR="008D0BB9" w:rsidRPr="00A100BE" w:rsidRDefault="008D0BB9" w:rsidP="008D0BB9">
      <w:pPr>
        <w:pStyle w:val="EndNoteBibliography"/>
        <w:ind w:left="720" w:hanging="720"/>
        <w:rPr>
          <w:noProof/>
        </w:rPr>
      </w:pPr>
      <w:r w:rsidRPr="00A100BE">
        <w:rPr>
          <w:noProof/>
        </w:rPr>
        <w:t>9.</w:t>
      </w:r>
      <w:r w:rsidRPr="00A100BE">
        <w:rPr>
          <w:noProof/>
        </w:rPr>
        <w:tab/>
        <w:t xml:space="preserve">Guyatt GH, Oxman AD, Vist G, et al. GRADE guidelines: 4. Rating the quality of evidence—study limitations (risk of bias). </w:t>
      </w:r>
      <w:r w:rsidRPr="00A100BE">
        <w:rPr>
          <w:i/>
          <w:noProof/>
        </w:rPr>
        <w:t xml:space="preserve">J Clin Epidemiol. </w:t>
      </w:r>
      <w:r w:rsidRPr="00A100BE">
        <w:rPr>
          <w:noProof/>
        </w:rPr>
        <w:t>2011;64(4):407-415.</w:t>
      </w:r>
    </w:p>
    <w:p w14:paraId="718CC3FE" w14:textId="62CEE172" w:rsidR="00B51FB1" w:rsidRPr="00600B7F" w:rsidRDefault="003478FD" w:rsidP="00B51FB1">
      <w:pPr>
        <w:pStyle w:val="EndNoteBibliography"/>
        <w:ind w:left="720" w:hanging="720"/>
        <w:rPr>
          <w:rFonts w:asciiTheme="minorHAnsi" w:hAnsiTheme="minorHAnsi"/>
          <w:noProof/>
          <w:szCs w:val="18"/>
          <w:lang w:val="en-AU"/>
        </w:rPr>
      </w:pPr>
      <w:r w:rsidRPr="00600B7F">
        <w:rPr>
          <w:rFonts w:ascii="Times New Roman" w:hAnsi="Times New Roman" w:cs="Times New Roman"/>
          <w:szCs w:val="18"/>
        </w:rPr>
        <w:fldChar w:fldCharType="end"/>
      </w:r>
      <w:r w:rsidR="00CC1B46" w:rsidRPr="00600B7F">
        <w:rPr>
          <w:rFonts w:ascii="Times New Roman" w:hAnsi="Times New Roman" w:cs="Times New Roman"/>
          <w:szCs w:val="18"/>
          <w:lang w:val="en-US"/>
        </w:rPr>
        <w:t>10</w:t>
      </w:r>
      <w:r w:rsidR="00CC1B46" w:rsidRPr="00600B7F">
        <w:rPr>
          <w:noProof/>
          <w:szCs w:val="18"/>
          <w:lang w:val="en-US"/>
        </w:rPr>
        <w:t>.</w:t>
      </w:r>
      <w:r w:rsidR="00CC1B46" w:rsidRPr="00600B7F">
        <w:rPr>
          <w:noProof/>
          <w:szCs w:val="18"/>
          <w:lang w:val="en-US"/>
        </w:rPr>
        <w:tab/>
      </w:r>
      <w:r w:rsidR="00B51FB1" w:rsidRPr="00600B7F">
        <w:rPr>
          <w:rFonts w:asciiTheme="minorHAnsi" w:hAnsiTheme="minorHAnsi"/>
          <w:noProof/>
          <w:szCs w:val="18"/>
          <w:lang w:val="en-AU"/>
        </w:rPr>
        <w:t>Horowitz M, Wilner N,  Alvarez W. Impact of Event Scale: A measure of subjective stress. Psychosomatic Medicine. 1979;41(3):209-218.</w:t>
      </w:r>
    </w:p>
    <w:p w14:paraId="4047D259" w14:textId="5B897172" w:rsidR="00B51FB1" w:rsidRPr="00600B7F" w:rsidRDefault="00B51FB1" w:rsidP="00B51FB1">
      <w:pPr>
        <w:pStyle w:val="EndNoteBibliography"/>
        <w:ind w:left="720" w:hanging="720"/>
        <w:rPr>
          <w:rFonts w:asciiTheme="minorHAnsi" w:hAnsiTheme="minorHAnsi"/>
          <w:noProof/>
          <w:szCs w:val="18"/>
          <w:lang w:val="en-AU"/>
        </w:rPr>
      </w:pPr>
      <w:r w:rsidRPr="00600B7F">
        <w:rPr>
          <w:rFonts w:asciiTheme="minorHAnsi" w:hAnsiTheme="minorHAnsi"/>
          <w:noProof/>
          <w:szCs w:val="18"/>
          <w:lang w:val="en-AU"/>
        </w:rPr>
        <w:t xml:space="preserve">11. </w:t>
      </w:r>
      <w:r w:rsidRPr="00600B7F">
        <w:rPr>
          <w:rFonts w:asciiTheme="minorHAnsi" w:hAnsiTheme="minorHAnsi"/>
          <w:noProof/>
          <w:szCs w:val="18"/>
          <w:lang w:val="en-AU"/>
        </w:rPr>
        <w:tab/>
        <w:t>Weiss D, Marmar C. The Impact of Event Scale-Revised. Wilson JP, Keane TM, editors. Assessing psychological trauma and PT-SD. New York Guliford Press; 1997.</w:t>
      </w:r>
    </w:p>
    <w:p w14:paraId="2C1C1E28" w14:textId="7BC11CFE" w:rsidR="00D10E91" w:rsidRPr="00600B7F" w:rsidRDefault="00D10E91" w:rsidP="00B51FB1">
      <w:pPr>
        <w:pStyle w:val="EndNoteBibliography"/>
        <w:ind w:left="720" w:hanging="720"/>
        <w:rPr>
          <w:noProof/>
          <w:szCs w:val="18"/>
          <w:lang w:val="en-US"/>
        </w:rPr>
      </w:pPr>
      <w:r w:rsidRPr="00600B7F">
        <w:rPr>
          <w:noProof/>
          <w:szCs w:val="18"/>
          <w:lang w:val="en-US"/>
        </w:rPr>
        <w:t>12.</w:t>
      </w:r>
      <w:r w:rsidRPr="00600B7F">
        <w:rPr>
          <w:noProof/>
          <w:szCs w:val="18"/>
          <w:lang w:val="en-US"/>
        </w:rPr>
        <w:tab/>
        <w:t>Foa EB, Cashman L, Jaycox L, Perry K. The validation of a self-report measure of posttraumatic stress disorder: The Posttraumatic Diagnostic Scale. Psychol Assess. 1997;9(4):445-451.</w:t>
      </w:r>
    </w:p>
    <w:p w14:paraId="7CAB1C6E" w14:textId="3A823E46" w:rsidR="00D10E91" w:rsidRPr="00600B7F" w:rsidRDefault="00D10E91" w:rsidP="00D10E91">
      <w:pPr>
        <w:pStyle w:val="EndNoteBibliography"/>
        <w:ind w:left="720" w:hanging="720"/>
        <w:rPr>
          <w:noProof/>
          <w:szCs w:val="18"/>
          <w:lang w:val="en-US"/>
        </w:rPr>
      </w:pPr>
      <w:r w:rsidRPr="00600B7F">
        <w:rPr>
          <w:noProof/>
          <w:szCs w:val="18"/>
          <w:lang w:val="en-US"/>
        </w:rPr>
        <w:t>13.</w:t>
      </w:r>
      <w:r w:rsidRPr="00600B7F">
        <w:rPr>
          <w:noProof/>
          <w:szCs w:val="18"/>
          <w:lang w:val="en-US"/>
        </w:rPr>
        <w:tab/>
        <w:t>Weathers FW, Huska JA, Keane TM. PCL-C for DSM-IV. Boston: National Center for PTSD-Behavioral Science Division. 1991.</w:t>
      </w:r>
    </w:p>
    <w:p w14:paraId="05A57400" w14:textId="5D205B02" w:rsidR="00B51FB1" w:rsidRPr="00600B7F" w:rsidRDefault="00D10E91" w:rsidP="00D10E91">
      <w:pPr>
        <w:pStyle w:val="EndNoteBibliography"/>
        <w:ind w:left="700" w:hanging="700"/>
        <w:rPr>
          <w:noProof/>
          <w:szCs w:val="18"/>
          <w:lang w:val="en-US"/>
        </w:rPr>
      </w:pPr>
      <w:r w:rsidRPr="00600B7F">
        <w:rPr>
          <w:noProof/>
          <w:szCs w:val="18"/>
          <w:lang w:val="en-US"/>
        </w:rPr>
        <w:t>14.</w:t>
      </w:r>
      <w:r w:rsidRPr="00600B7F">
        <w:rPr>
          <w:noProof/>
          <w:szCs w:val="18"/>
          <w:lang w:val="en-US"/>
        </w:rPr>
        <w:tab/>
        <w:t>Blake DD, Weathers FW, Nagy LM, et al. The development of a clinician-administered PTSD scale. J Trauma Stress. 1995;8(1):75-90.</w:t>
      </w:r>
    </w:p>
    <w:p w14:paraId="1CC94DED" w14:textId="30C05241" w:rsidR="00FD48C6" w:rsidRPr="00990791" w:rsidRDefault="00D10E91" w:rsidP="00D10E91">
      <w:pPr>
        <w:pStyle w:val="EndNoteBibliography"/>
        <w:ind w:left="720" w:hanging="720"/>
        <w:rPr>
          <w:noProof/>
          <w:szCs w:val="18"/>
          <w:lang w:val="en-US"/>
        </w:rPr>
        <w:sectPr w:rsidR="00FD48C6" w:rsidRPr="00990791" w:rsidSect="005E2A4C">
          <w:pgSz w:w="11907" w:h="16840"/>
          <w:pgMar w:top="1077" w:right="1418" w:bottom="1276" w:left="1418" w:header="709" w:footer="709" w:gutter="0"/>
          <w:cols w:space="708"/>
          <w:docGrid w:linePitch="360"/>
        </w:sectPr>
      </w:pPr>
      <w:r w:rsidRPr="00600B7F">
        <w:rPr>
          <w:noProof/>
          <w:szCs w:val="18"/>
          <w:lang w:val="en-US"/>
        </w:rPr>
        <w:t>15.</w:t>
      </w:r>
      <w:r w:rsidRPr="00600B7F">
        <w:rPr>
          <w:noProof/>
          <w:szCs w:val="18"/>
          <w:lang w:val="en-US"/>
        </w:rPr>
        <w:tab/>
      </w:r>
      <w:r w:rsidR="00CC1B46" w:rsidRPr="00600B7F">
        <w:rPr>
          <w:noProof/>
          <w:szCs w:val="18"/>
          <w:lang w:val="en-US"/>
        </w:rPr>
        <w:t xml:space="preserve">Gerger H, Gaab J, Werner C. A network meta-analysis on the efficacy and acceptability of writing interventions for traumatised adults. </w:t>
      </w:r>
      <w:r w:rsidR="00CC1B46" w:rsidRPr="00990791">
        <w:rPr>
          <w:noProof/>
          <w:szCs w:val="18"/>
          <w:lang w:val="en-US"/>
        </w:rPr>
        <w:t>PROSPERO International Prospective Register of Systematic Reviews [Internet]. 2018.</w:t>
      </w:r>
    </w:p>
    <w:p w14:paraId="1E6A93DD" w14:textId="5A2AEAC6" w:rsidR="00905CE1" w:rsidRPr="00600B7F" w:rsidRDefault="006F71E1" w:rsidP="006F71E1">
      <w:pPr>
        <w:rPr>
          <w:rFonts w:ascii="Times New Roman" w:hAnsi="Times New Roman" w:cs="Times New Roman"/>
          <w:lang w:val="en-US"/>
        </w:rPr>
      </w:pPr>
      <w:proofErr w:type="spellStart"/>
      <w:r w:rsidRPr="00600B7F">
        <w:rPr>
          <w:rFonts w:ascii="Times New Roman" w:hAnsi="Times New Roman" w:cs="Times New Roman"/>
          <w:b/>
          <w:lang w:val="en-US"/>
        </w:rPr>
        <w:lastRenderedPageBreak/>
        <w:t>eTable</w:t>
      </w:r>
      <w:proofErr w:type="spellEnd"/>
      <w:r w:rsidRPr="00600B7F">
        <w:rPr>
          <w:rFonts w:ascii="Times New Roman" w:hAnsi="Times New Roman" w:cs="Times New Roman"/>
          <w:b/>
          <w:lang w:val="en-US"/>
        </w:rPr>
        <w:t xml:space="preserve"> 1</w:t>
      </w:r>
      <w:r w:rsidR="00103CF0" w:rsidRPr="00600B7F">
        <w:rPr>
          <w:rFonts w:ascii="Times New Roman" w:hAnsi="Times New Roman" w:cs="Times New Roman"/>
          <w:lang w:val="en-US"/>
        </w:rPr>
        <w:t>.</w:t>
      </w:r>
      <w:r w:rsidR="00905CE1" w:rsidRPr="00600B7F">
        <w:rPr>
          <w:rFonts w:ascii="Arial" w:hAnsi="Arial" w:cs="Arial"/>
          <w:b/>
          <w:sz w:val="20"/>
          <w:szCs w:val="20"/>
          <w:lang w:val="en-AU"/>
        </w:rPr>
        <w:t xml:space="preserve"> Relevant Characteristics of all 44 RCTs Included in the Network Meta-analysis</w:t>
      </w:r>
    </w:p>
    <w:tbl>
      <w:tblPr>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0" w:type="dxa"/>
          <w:bottom w:w="142" w:type="dxa"/>
        </w:tblCellMar>
        <w:tblLook w:val="04A0" w:firstRow="1" w:lastRow="0" w:firstColumn="1" w:lastColumn="0" w:noHBand="0" w:noVBand="1"/>
      </w:tblPr>
      <w:tblGrid>
        <w:gridCol w:w="1276"/>
        <w:gridCol w:w="3402"/>
        <w:gridCol w:w="2410"/>
        <w:gridCol w:w="992"/>
        <w:gridCol w:w="1134"/>
        <w:gridCol w:w="1701"/>
        <w:gridCol w:w="992"/>
        <w:gridCol w:w="1276"/>
        <w:gridCol w:w="567"/>
        <w:gridCol w:w="708"/>
        <w:gridCol w:w="856"/>
      </w:tblGrid>
      <w:tr w:rsidR="00905CE1" w:rsidRPr="00A100BE" w14:paraId="78EF71F6" w14:textId="77777777" w:rsidTr="003D3788">
        <w:trPr>
          <w:trHeight w:val="744"/>
        </w:trPr>
        <w:tc>
          <w:tcPr>
            <w:tcW w:w="1276" w:type="dxa"/>
            <w:tcBorders>
              <w:left w:val="nil"/>
              <w:bottom w:val="single" w:sz="4" w:space="0" w:color="auto"/>
              <w:right w:val="nil"/>
            </w:tcBorders>
            <w:vAlign w:val="bottom"/>
          </w:tcPr>
          <w:p w14:paraId="5C881DD8"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First author</w:t>
            </w:r>
          </w:p>
          <w:p w14:paraId="6CEDDFE0"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(publication year)</w:t>
            </w:r>
          </w:p>
        </w:tc>
        <w:tc>
          <w:tcPr>
            <w:tcW w:w="3402" w:type="dxa"/>
            <w:tcBorders>
              <w:left w:val="nil"/>
              <w:bottom w:val="single" w:sz="4" w:space="0" w:color="auto"/>
              <w:right w:val="nil"/>
            </w:tcBorders>
            <w:vAlign w:val="bottom"/>
          </w:tcPr>
          <w:p w14:paraId="7CB2909A" w14:textId="5097DAB6" w:rsidR="00905CE1" w:rsidRPr="00600B7F" w:rsidRDefault="00905CE1" w:rsidP="003D3788">
            <w:pPr>
              <w:pStyle w:val="Tablecontent"/>
              <w:jc w:val="left"/>
              <w:rPr>
                <w:rFonts w:cs="Arial"/>
                <w:sz w:val="18"/>
                <w:szCs w:val="18"/>
                <w:lang w:val="en-AU"/>
              </w:rPr>
            </w:pPr>
            <w:r w:rsidRPr="00600B7F">
              <w:rPr>
                <w:rFonts w:cs="Arial"/>
                <w:sz w:val="18"/>
                <w:szCs w:val="18"/>
                <w:lang w:val="en-AU"/>
              </w:rPr>
              <w:t>Interve</w:t>
            </w:r>
            <w:r w:rsidR="00CE1EFC" w:rsidRPr="00600B7F">
              <w:rPr>
                <w:rFonts w:cs="Arial"/>
                <w:sz w:val="18"/>
                <w:szCs w:val="18"/>
                <w:lang w:val="en-AU"/>
              </w:rPr>
              <w:t xml:space="preserve">ntions </w:t>
            </w:r>
            <w:r w:rsidR="00CE1EFC" w:rsidRPr="00600B7F">
              <w:rPr>
                <w:rFonts w:cs="Arial"/>
                <w:sz w:val="18"/>
                <w:szCs w:val="18"/>
                <w:lang w:val="en-AU"/>
              </w:rPr>
              <w:br/>
              <w:t>(number of patients at baseline)</w:t>
            </w:r>
          </w:p>
        </w:tc>
        <w:tc>
          <w:tcPr>
            <w:tcW w:w="2410" w:type="dxa"/>
            <w:tcBorders>
              <w:left w:val="nil"/>
              <w:bottom w:val="single" w:sz="4" w:space="0" w:color="auto"/>
              <w:right w:val="nil"/>
            </w:tcBorders>
            <w:vAlign w:val="bottom"/>
          </w:tcPr>
          <w:p w14:paraId="69626A70" w14:textId="77777777" w:rsidR="00905CE1" w:rsidRPr="00600B7F" w:rsidRDefault="00905CE1" w:rsidP="003D3788">
            <w:pPr>
              <w:pStyle w:val="Tablecontent"/>
              <w:jc w:val="left"/>
              <w:rPr>
                <w:rFonts w:cs="Arial"/>
                <w:sz w:val="18"/>
                <w:szCs w:val="18"/>
                <w:vertAlign w:val="superscript"/>
                <w:lang w:val="en-AU"/>
              </w:rPr>
            </w:pPr>
            <w:r w:rsidRPr="00600B7F">
              <w:rPr>
                <w:rFonts w:cs="Arial"/>
                <w:sz w:val="18"/>
                <w:szCs w:val="18"/>
                <w:lang w:val="en-AU"/>
              </w:rPr>
              <w:t>Baseline M</w:t>
            </w:r>
          </w:p>
        </w:tc>
        <w:tc>
          <w:tcPr>
            <w:tcW w:w="992" w:type="dxa"/>
            <w:tcBorders>
              <w:left w:val="nil"/>
              <w:bottom w:val="single" w:sz="4" w:space="0" w:color="auto"/>
              <w:right w:val="nil"/>
            </w:tcBorders>
            <w:vAlign w:val="bottom"/>
          </w:tcPr>
          <w:p w14:paraId="7F9A4CAF"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PTSD severity measure</w:t>
            </w:r>
          </w:p>
        </w:tc>
        <w:tc>
          <w:tcPr>
            <w:tcW w:w="1134" w:type="dxa"/>
            <w:tcBorders>
              <w:left w:val="nil"/>
              <w:bottom w:val="single" w:sz="4" w:space="0" w:color="auto"/>
              <w:right w:val="nil"/>
            </w:tcBorders>
            <w:vAlign w:val="bottom"/>
          </w:tcPr>
          <w:p w14:paraId="5D7CDB65"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Treatment duration:</w:t>
            </w:r>
          </w:p>
          <w:p w14:paraId="19F99B6B"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weeks / number of sessions</w:t>
            </w:r>
          </w:p>
        </w:tc>
        <w:tc>
          <w:tcPr>
            <w:tcW w:w="1701" w:type="dxa"/>
            <w:tcBorders>
              <w:left w:val="nil"/>
              <w:bottom w:val="single" w:sz="4" w:space="0" w:color="auto"/>
              <w:right w:val="nil"/>
            </w:tcBorders>
            <w:vAlign w:val="bottom"/>
          </w:tcPr>
          <w:p w14:paraId="17CC16AA"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Reference to original paradigm / Therapist contact</w:t>
            </w:r>
          </w:p>
        </w:tc>
        <w:tc>
          <w:tcPr>
            <w:tcW w:w="992" w:type="dxa"/>
            <w:tcBorders>
              <w:left w:val="nil"/>
              <w:bottom w:val="single" w:sz="4" w:space="0" w:color="auto"/>
              <w:right w:val="nil"/>
            </w:tcBorders>
            <w:vAlign w:val="bottom"/>
          </w:tcPr>
          <w:p w14:paraId="0B8E337B" w14:textId="24E9B851" w:rsidR="00905CE1" w:rsidRPr="00600B7F" w:rsidRDefault="00905CE1" w:rsidP="003D3788">
            <w:pPr>
              <w:pStyle w:val="Tablecontent"/>
              <w:jc w:val="left"/>
              <w:rPr>
                <w:rFonts w:cs="Arial"/>
                <w:sz w:val="18"/>
                <w:szCs w:val="18"/>
                <w:lang w:val="en-AU"/>
              </w:rPr>
            </w:pPr>
            <w:r w:rsidRPr="00600B7F">
              <w:rPr>
                <w:rFonts w:cs="Arial"/>
                <w:sz w:val="18"/>
                <w:szCs w:val="18"/>
                <w:lang w:val="en-AU"/>
              </w:rPr>
              <w:t>Treatment drop-outs</w:t>
            </w:r>
          </w:p>
        </w:tc>
        <w:tc>
          <w:tcPr>
            <w:tcW w:w="1276" w:type="dxa"/>
            <w:tcBorders>
              <w:left w:val="nil"/>
              <w:bottom w:val="single" w:sz="4" w:space="0" w:color="auto"/>
              <w:right w:val="nil"/>
            </w:tcBorders>
            <w:vAlign w:val="bottom"/>
          </w:tcPr>
          <w:p w14:paraId="6959A03E"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Trauma type</w:t>
            </w:r>
          </w:p>
        </w:tc>
        <w:tc>
          <w:tcPr>
            <w:tcW w:w="567" w:type="dxa"/>
            <w:tcBorders>
              <w:left w:val="nil"/>
              <w:bottom w:val="single" w:sz="4" w:space="0" w:color="auto"/>
              <w:right w:val="nil"/>
            </w:tcBorders>
            <w:vAlign w:val="bottom"/>
          </w:tcPr>
          <w:p w14:paraId="2E654AF5"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Age</w:t>
            </w:r>
          </w:p>
          <w:p w14:paraId="7EF96A13"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M</w:t>
            </w:r>
          </w:p>
        </w:tc>
        <w:tc>
          <w:tcPr>
            <w:tcW w:w="708" w:type="dxa"/>
            <w:tcBorders>
              <w:left w:val="nil"/>
              <w:bottom w:val="single" w:sz="4" w:space="0" w:color="auto"/>
              <w:right w:val="nil"/>
            </w:tcBorders>
            <w:vAlign w:val="bottom"/>
          </w:tcPr>
          <w:p w14:paraId="41674946" w14:textId="77777777" w:rsidR="00905CE1" w:rsidRPr="00600B7F" w:rsidRDefault="00905CE1" w:rsidP="003D3788">
            <w:pPr>
              <w:pStyle w:val="Tablecontent"/>
              <w:jc w:val="left"/>
              <w:rPr>
                <w:rFonts w:cs="Arial"/>
                <w:sz w:val="18"/>
                <w:szCs w:val="18"/>
                <w:lang w:val="en-AU"/>
              </w:rPr>
            </w:pPr>
            <w:r w:rsidRPr="00600B7F">
              <w:rPr>
                <w:rFonts w:cs="Arial"/>
                <w:sz w:val="18"/>
                <w:szCs w:val="18"/>
                <w:lang w:val="en-AU"/>
              </w:rPr>
              <w:t>Sex female %</w:t>
            </w:r>
          </w:p>
        </w:tc>
        <w:tc>
          <w:tcPr>
            <w:tcW w:w="856" w:type="dxa"/>
            <w:tcBorders>
              <w:left w:val="nil"/>
              <w:bottom w:val="single" w:sz="4" w:space="0" w:color="auto"/>
              <w:right w:val="nil"/>
            </w:tcBorders>
            <w:vAlign w:val="bottom"/>
          </w:tcPr>
          <w:p w14:paraId="3272CB56" w14:textId="3550B26D" w:rsidR="00905CE1" w:rsidRPr="00600B7F" w:rsidRDefault="00905CE1" w:rsidP="003D3788">
            <w:pPr>
              <w:pStyle w:val="Tablecontent"/>
              <w:jc w:val="left"/>
              <w:rPr>
                <w:rFonts w:cs="Arial"/>
                <w:sz w:val="18"/>
                <w:szCs w:val="18"/>
                <w:lang w:val="en-AU"/>
              </w:rPr>
            </w:pPr>
            <w:r w:rsidRPr="00600B7F">
              <w:rPr>
                <w:rFonts w:cs="Arial"/>
                <w:sz w:val="18"/>
                <w:szCs w:val="18"/>
                <w:lang w:val="en-AU"/>
              </w:rPr>
              <w:t>Time to last available follow-up</w:t>
            </w:r>
          </w:p>
        </w:tc>
      </w:tr>
      <w:tr w:rsidR="00905CE1" w:rsidRPr="00600B7F" w14:paraId="39D55E4D" w14:textId="77777777" w:rsidTr="003D3788">
        <w:trPr>
          <w:trHeight w:val="219"/>
        </w:trPr>
        <w:tc>
          <w:tcPr>
            <w:tcW w:w="1276" w:type="dxa"/>
            <w:tcBorders>
              <w:top w:val="single" w:sz="4" w:space="0" w:color="auto"/>
              <w:left w:val="nil"/>
              <w:bottom w:val="nil"/>
              <w:right w:val="nil"/>
            </w:tcBorders>
            <w:vAlign w:val="center"/>
          </w:tcPr>
          <w:p w14:paraId="14F3F4C3"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Gidron</w:t>
            </w:r>
            <w:proofErr w:type="spellEnd"/>
            <w:r w:rsidRPr="00600B7F">
              <w:rPr>
                <w:rFonts w:eastAsia="Times New Roman" w:cs="Arial"/>
                <w:sz w:val="18"/>
                <w:szCs w:val="18"/>
                <w:lang w:val="en-AU"/>
              </w:rPr>
              <w:t xml:space="preserve"> </w:t>
            </w:r>
          </w:p>
          <w:p w14:paraId="6E01A33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(1996)</w:t>
            </w:r>
          </w:p>
        </w:tc>
        <w:tc>
          <w:tcPr>
            <w:tcW w:w="3402" w:type="dxa"/>
            <w:tcBorders>
              <w:top w:val="single" w:sz="4" w:space="0" w:color="auto"/>
              <w:left w:val="nil"/>
              <w:bottom w:val="nil"/>
              <w:right w:val="nil"/>
            </w:tcBorders>
            <w:vAlign w:val="center"/>
          </w:tcPr>
          <w:p w14:paraId="4FDEA482" w14:textId="71BA067C"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(8), </w:t>
            </w:r>
          </w:p>
          <w:p w14:paraId="2B59E612" w14:textId="77777777" w:rsidR="00905CE1" w:rsidRPr="00600B7F" w:rsidRDefault="00905CE1" w:rsidP="00905CE1">
            <w:pPr>
              <w:pStyle w:val="Tablecontent"/>
              <w:jc w:val="left"/>
              <w:rPr>
                <w:rFonts w:cs="Arial"/>
                <w:sz w:val="18"/>
                <w:szCs w:val="18"/>
                <w:lang w:val="en-AU"/>
              </w:rPr>
            </w:pPr>
            <w:r w:rsidRPr="00600B7F">
              <w:rPr>
                <w:rFonts w:eastAsia="Times New Roman" w:cs="Arial"/>
                <w:sz w:val="18"/>
                <w:szCs w:val="18"/>
                <w:lang w:val="en-AU"/>
              </w:rPr>
              <w:t>neutral writing control (6)</w:t>
            </w:r>
          </w:p>
        </w:tc>
        <w:tc>
          <w:tcPr>
            <w:tcW w:w="2410" w:type="dxa"/>
            <w:tcBorders>
              <w:top w:val="single" w:sz="4" w:space="0" w:color="auto"/>
              <w:left w:val="nil"/>
              <w:bottom w:val="nil"/>
              <w:right w:val="nil"/>
            </w:tcBorders>
            <w:vAlign w:val="center"/>
          </w:tcPr>
          <w:p w14:paraId="32DC0806" w14:textId="6D0820FF"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M=40.0 (SD=5.5), </w:t>
            </w:r>
          </w:p>
          <w:p w14:paraId="3E2C8C98" w14:textId="02B930C9" w:rsidR="00905CE1" w:rsidRPr="00600B7F" w:rsidRDefault="00905CE1" w:rsidP="00905CE1">
            <w:pPr>
              <w:pStyle w:val="Tablecontent"/>
              <w:jc w:val="left"/>
              <w:rPr>
                <w:rFonts w:cs="Arial"/>
                <w:sz w:val="18"/>
                <w:szCs w:val="18"/>
                <w:lang w:val="en-AU"/>
              </w:rPr>
            </w:pPr>
            <w:r w:rsidRPr="00600B7F">
              <w:rPr>
                <w:rFonts w:cs="Arial"/>
                <w:sz w:val="18"/>
                <w:szCs w:val="18"/>
                <w:lang w:val="en-AU"/>
              </w:rPr>
              <w:t>M=39.7 (SD=18.3)</w:t>
            </w:r>
          </w:p>
        </w:tc>
        <w:tc>
          <w:tcPr>
            <w:tcW w:w="992" w:type="dxa"/>
            <w:tcBorders>
              <w:top w:val="single" w:sz="4" w:space="0" w:color="auto"/>
              <w:left w:val="nil"/>
              <w:bottom w:val="nil"/>
              <w:right w:val="nil"/>
            </w:tcBorders>
            <w:vAlign w:val="center"/>
          </w:tcPr>
          <w:p w14:paraId="4E1A88D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IES</w:t>
            </w:r>
          </w:p>
        </w:tc>
        <w:tc>
          <w:tcPr>
            <w:tcW w:w="1134" w:type="dxa"/>
            <w:tcBorders>
              <w:top w:val="single" w:sz="4" w:space="0" w:color="auto"/>
              <w:left w:val="nil"/>
              <w:bottom w:val="nil"/>
              <w:right w:val="nil"/>
            </w:tcBorders>
            <w:vAlign w:val="center"/>
          </w:tcPr>
          <w:p w14:paraId="1F84BAD6"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6AFFC5D1" w14:textId="42005B7D" w:rsidR="00905CE1" w:rsidRPr="00600B7F" w:rsidRDefault="00905CE1" w:rsidP="00905CE1">
            <w:pPr>
              <w:pStyle w:val="Tablecontent"/>
              <w:jc w:val="left"/>
              <w:rPr>
                <w:rFonts w:cs="Arial"/>
                <w:sz w:val="18"/>
                <w:szCs w:val="18"/>
                <w:lang w:val="en-AU"/>
              </w:rPr>
            </w:pPr>
            <w:r w:rsidRPr="00600B7F">
              <w:rPr>
                <w:rFonts w:cs="Arial"/>
                <w:sz w:val="18"/>
                <w:szCs w:val="18"/>
                <w:lang w:val="en-AU"/>
              </w:rPr>
              <w:t>3 sessions</w:t>
            </w:r>
          </w:p>
        </w:tc>
        <w:tc>
          <w:tcPr>
            <w:tcW w:w="1701" w:type="dxa"/>
            <w:tcBorders>
              <w:top w:val="single" w:sz="4" w:space="0" w:color="auto"/>
              <w:left w:val="nil"/>
              <w:bottom w:val="nil"/>
              <w:right w:val="nil"/>
            </w:tcBorders>
            <w:vAlign w:val="center"/>
          </w:tcPr>
          <w:p w14:paraId="7154C17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single" w:sz="4" w:space="0" w:color="auto"/>
              <w:left w:val="nil"/>
              <w:bottom w:val="nil"/>
              <w:right w:val="nil"/>
            </w:tcBorders>
            <w:vAlign w:val="center"/>
          </w:tcPr>
          <w:p w14:paraId="5B8F94E0" w14:textId="5507E957"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BA3BC3" w:rsidRPr="00600B7F">
              <w:rPr>
                <w:rFonts w:cs="Arial"/>
                <w:sz w:val="18"/>
                <w:szCs w:val="18"/>
                <w:lang w:val="en-AU"/>
              </w:rPr>
              <w:t>R</w:t>
            </w:r>
          </w:p>
        </w:tc>
        <w:tc>
          <w:tcPr>
            <w:tcW w:w="1276" w:type="dxa"/>
            <w:tcBorders>
              <w:top w:val="single" w:sz="4" w:space="0" w:color="auto"/>
              <w:left w:val="nil"/>
              <w:bottom w:val="nil"/>
              <w:right w:val="nil"/>
            </w:tcBorders>
            <w:vAlign w:val="center"/>
          </w:tcPr>
          <w:p w14:paraId="2E4F45B2" w14:textId="75C790F2"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single" w:sz="4" w:space="0" w:color="auto"/>
              <w:left w:val="nil"/>
              <w:bottom w:val="nil"/>
              <w:right w:val="nil"/>
            </w:tcBorders>
            <w:vAlign w:val="center"/>
          </w:tcPr>
          <w:p w14:paraId="32317BDB" w14:textId="159F2C95"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708" w:type="dxa"/>
            <w:tcBorders>
              <w:top w:val="single" w:sz="4" w:space="0" w:color="auto"/>
              <w:left w:val="nil"/>
              <w:bottom w:val="nil"/>
              <w:right w:val="nil"/>
            </w:tcBorders>
            <w:vAlign w:val="center"/>
          </w:tcPr>
          <w:p w14:paraId="2F69514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57</w:t>
            </w:r>
          </w:p>
        </w:tc>
        <w:tc>
          <w:tcPr>
            <w:tcW w:w="856" w:type="dxa"/>
            <w:tcBorders>
              <w:top w:val="single" w:sz="4" w:space="0" w:color="auto"/>
              <w:left w:val="nil"/>
              <w:bottom w:val="nil"/>
              <w:right w:val="nil"/>
            </w:tcBorders>
            <w:vAlign w:val="center"/>
          </w:tcPr>
          <w:p w14:paraId="765F1C8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35 days</w:t>
            </w:r>
          </w:p>
        </w:tc>
      </w:tr>
      <w:tr w:rsidR="00905CE1" w:rsidRPr="00600B7F" w14:paraId="65920042" w14:textId="77777777" w:rsidTr="003D3788">
        <w:trPr>
          <w:trHeight w:val="219"/>
        </w:trPr>
        <w:tc>
          <w:tcPr>
            <w:tcW w:w="1276" w:type="dxa"/>
            <w:tcBorders>
              <w:top w:val="nil"/>
              <w:left w:val="nil"/>
              <w:bottom w:val="nil"/>
              <w:right w:val="nil"/>
            </w:tcBorders>
            <w:vAlign w:val="center"/>
          </w:tcPr>
          <w:p w14:paraId="498F76EE" w14:textId="1DB6FDFD"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Greenberg</w:t>
            </w:r>
            <w:r w:rsidR="001955EE" w:rsidRPr="00600B7F">
              <w:rPr>
                <w:rFonts w:eastAsia="Times New Roman" w:cs="Arial"/>
                <w:sz w:val="18"/>
                <w:szCs w:val="18"/>
                <w:vertAlign w:val="superscript"/>
                <w:lang w:val="en-AU"/>
              </w:rPr>
              <w:t>a</w:t>
            </w:r>
            <w:proofErr w:type="spellEnd"/>
            <w:r w:rsidRPr="00600B7F">
              <w:rPr>
                <w:rFonts w:eastAsia="Times New Roman" w:cs="Arial"/>
                <w:sz w:val="18"/>
                <w:szCs w:val="18"/>
                <w:lang w:val="en-AU"/>
              </w:rPr>
              <w:t xml:space="preserve"> (1996)</w:t>
            </w:r>
          </w:p>
        </w:tc>
        <w:tc>
          <w:tcPr>
            <w:tcW w:w="3402" w:type="dxa"/>
            <w:tcBorders>
              <w:top w:val="nil"/>
              <w:left w:val="nil"/>
              <w:bottom w:val="nil"/>
              <w:right w:val="nil"/>
            </w:tcBorders>
            <w:vAlign w:val="center"/>
          </w:tcPr>
          <w:p w14:paraId="652614BD" w14:textId="405DFE03" w:rsidR="00905CE1" w:rsidRPr="00600B7F" w:rsidRDefault="00C724D1" w:rsidP="001955EE">
            <w:pPr>
              <w:pStyle w:val="Tablecontent"/>
              <w:jc w:val="left"/>
              <w:rPr>
                <w:rFonts w:eastAsia="Times New Roman" w:cs="Arial"/>
                <w:sz w:val="18"/>
                <w:szCs w:val="18"/>
                <w:lang w:val="en-AU"/>
              </w:rPr>
            </w:pPr>
            <w:r w:rsidRPr="00600B7F">
              <w:rPr>
                <w:rFonts w:eastAsia="Times New Roman" w:cs="Arial"/>
                <w:sz w:val="18"/>
                <w:szCs w:val="18"/>
                <w:lang w:val="en-AU"/>
              </w:rPr>
              <w:t>r</w:t>
            </w:r>
            <w:r w:rsidR="00905CE1" w:rsidRPr="00600B7F">
              <w:rPr>
                <w:rFonts w:eastAsia="Times New Roman" w:cs="Arial"/>
                <w:sz w:val="18"/>
                <w:szCs w:val="18"/>
                <w:lang w:val="en-AU"/>
              </w:rPr>
              <w:t xml:space="preserve">eal-trauma writing (34),  </w:t>
            </w:r>
          </w:p>
          <w:p w14:paraId="00F6799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(28)</w:t>
            </w:r>
          </w:p>
        </w:tc>
        <w:tc>
          <w:tcPr>
            <w:tcW w:w="2410" w:type="dxa"/>
            <w:tcBorders>
              <w:top w:val="nil"/>
              <w:left w:val="nil"/>
              <w:bottom w:val="nil"/>
              <w:right w:val="nil"/>
            </w:tcBorders>
            <w:vAlign w:val="center"/>
          </w:tcPr>
          <w:p w14:paraId="0AA28087" w14:textId="5EB3EB7A"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M=16.6 (SD=10.0), </w:t>
            </w:r>
          </w:p>
          <w:p w14:paraId="2B736223" w14:textId="0CF7EAC6" w:rsidR="00905CE1" w:rsidRPr="00600B7F" w:rsidRDefault="00905CE1" w:rsidP="00905CE1">
            <w:pPr>
              <w:pStyle w:val="Tablecontent"/>
              <w:jc w:val="left"/>
              <w:rPr>
                <w:rFonts w:cs="Arial"/>
                <w:sz w:val="18"/>
                <w:szCs w:val="18"/>
                <w:lang w:val="en-AU"/>
              </w:rPr>
            </w:pPr>
            <w:r w:rsidRPr="00600B7F">
              <w:rPr>
                <w:rFonts w:cs="Arial"/>
                <w:sz w:val="18"/>
                <w:szCs w:val="18"/>
                <w:lang w:val="en-AU"/>
              </w:rPr>
              <w:t>M=12.5 (SD=10.0)</w:t>
            </w:r>
          </w:p>
        </w:tc>
        <w:tc>
          <w:tcPr>
            <w:tcW w:w="992" w:type="dxa"/>
            <w:tcBorders>
              <w:top w:val="nil"/>
              <w:left w:val="nil"/>
              <w:bottom w:val="nil"/>
              <w:right w:val="nil"/>
            </w:tcBorders>
            <w:vAlign w:val="center"/>
          </w:tcPr>
          <w:p w14:paraId="0488AF0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IES intrusion subscale</w:t>
            </w:r>
          </w:p>
        </w:tc>
        <w:tc>
          <w:tcPr>
            <w:tcW w:w="1134" w:type="dxa"/>
            <w:tcBorders>
              <w:top w:val="nil"/>
              <w:left w:val="nil"/>
              <w:bottom w:val="nil"/>
              <w:right w:val="nil"/>
            </w:tcBorders>
            <w:vAlign w:val="center"/>
          </w:tcPr>
          <w:p w14:paraId="22C2A9A5"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1 day / </w:t>
            </w:r>
          </w:p>
          <w:p w14:paraId="0AAE3968" w14:textId="20F2F39D" w:rsidR="00905CE1" w:rsidRPr="00600B7F" w:rsidRDefault="00905CE1" w:rsidP="00905CE1">
            <w:pPr>
              <w:pStyle w:val="Tablecontent"/>
              <w:jc w:val="left"/>
              <w:rPr>
                <w:rFonts w:cs="Arial"/>
                <w:sz w:val="18"/>
                <w:szCs w:val="18"/>
                <w:lang w:val="en-AU"/>
              </w:rPr>
            </w:pPr>
            <w:r w:rsidRPr="00600B7F">
              <w:rPr>
                <w:rFonts w:cs="Arial"/>
                <w:sz w:val="18"/>
                <w:szCs w:val="18"/>
                <w:lang w:val="en-AU"/>
              </w:rPr>
              <w:t>1 session</w:t>
            </w:r>
          </w:p>
        </w:tc>
        <w:tc>
          <w:tcPr>
            <w:tcW w:w="1701" w:type="dxa"/>
            <w:tcBorders>
              <w:top w:val="nil"/>
              <w:left w:val="nil"/>
              <w:bottom w:val="nil"/>
              <w:right w:val="nil"/>
            </w:tcBorders>
            <w:vAlign w:val="center"/>
          </w:tcPr>
          <w:p w14:paraId="58DCEE8F" w14:textId="5914BAF8"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2EB8C6B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w:t>
            </w:r>
          </w:p>
        </w:tc>
        <w:tc>
          <w:tcPr>
            <w:tcW w:w="1276" w:type="dxa"/>
            <w:tcBorders>
              <w:top w:val="nil"/>
              <w:left w:val="nil"/>
              <w:bottom w:val="nil"/>
              <w:right w:val="nil"/>
            </w:tcBorders>
            <w:vAlign w:val="center"/>
          </w:tcPr>
          <w:p w14:paraId="01AD40A4" w14:textId="16B8CA70"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286F21" w:rsidRPr="00600B7F">
              <w:rPr>
                <w:rFonts w:cs="Arial"/>
                <w:sz w:val="18"/>
                <w:szCs w:val="18"/>
                <w:lang w:val="en-AU"/>
              </w:rPr>
              <w:t>R</w:t>
            </w:r>
          </w:p>
        </w:tc>
        <w:tc>
          <w:tcPr>
            <w:tcW w:w="567" w:type="dxa"/>
            <w:tcBorders>
              <w:top w:val="nil"/>
              <w:left w:val="nil"/>
              <w:bottom w:val="nil"/>
              <w:right w:val="nil"/>
            </w:tcBorders>
            <w:vAlign w:val="center"/>
          </w:tcPr>
          <w:p w14:paraId="6E95905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7ACF65B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017E4E6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 days</w:t>
            </w:r>
          </w:p>
        </w:tc>
      </w:tr>
      <w:tr w:rsidR="00905CE1" w:rsidRPr="00600B7F" w14:paraId="38175522" w14:textId="77777777" w:rsidTr="003D3788">
        <w:trPr>
          <w:trHeight w:val="219"/>
        </w:trPr>
        <w:tc>
          <w:tcPr>
            <w:tcW w:w="1276" w:type="dxa"/>
            <w:tcBorders>
              <w:top w:val="nil"/>
              <w:left w:val="nil"/>
              <w:bottom w:val="nil"/>
              <w:right w:val="nil"/>
            </w:tcBorders>
            <w:vAlign w:val="center"/>
          </w:tcPr>
          <w:p w14:paraId="2D20CB15" w14:textId="28637793" w:rsidR="00905CE1" w:rsidRPr="00600B7F" w:rsidRDefault="001955EE" w:rsidP="00905CE1">
            <w:pPr>
              <w:pStyle w:val="Tablecontent"/>
              <w:jc w:val="left"/>
              <w:rPr>
                <w:rFonts w:eastAsia="Times New Roman" w:cs="Arial"/>
                <w:sz w:val="18"/>
                <w:szCs w:val="18"/>
                <w:lang w:val="en-AU"/>
              </w:rPr>
            </w:pPr>
            <w:r w:rsidRPr="00600B7F">
              <w:rPr>
                <w:rFonts w:eastAsia="Times New Roman" w:cs="Arial"/>
                <w:sz w:val="18"/>
                <w:szCs w:val="18"/>
                <w:lang w:val="en-AU"/>
              </w:rPr>
              <w:t>Barry</w:t>
            </w:r>
            <w:r w:rsidR="000F633E" w:rsidRPr="00600B7F">
              <w:rPr>
                <w:rFonts w:eastAsia="Times New Roman" w:cs="Arial"/>
                <w:sz w:val="18"/>
                <w:szCs w:val="18"/>
                <w:lang w:val="en-AU"/>
              </w:rPr>
              <w:t>*</w:t>
            </w:r>
          </w:p>
          <w:p w14:paraId="5E1BA12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(2001)</w:t>
            </w:r>
          </w:p>
        </w:tc>
        <w:tc>
          <w:tcPr>
            <w:tcW w:w="3402" w:type="dxa"/>
            <w:tcBorders>
              <w:top w:val="nil"/>
              <w:left w:val="nil"/>
              <w:bottom w:val="nil"/>
              <w:right w:val="nil"/>
            </w:tcBorders>
            <w:vAlign w:val="center"/>
          </w:tcPr>
          <w:p w14:paraId="6502E5D4" w14:textId="1548382D"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(15), </w:t>
            </w:r>
          </w:p>
          <w:p w14:paraId="3B37F5D8" w14:textId="77777777" w:rsidR="00905CE1" w:rsidRPr="00600B7F" w:rsidRDefault="00905CE1" w:rsidP="00905CE1">
            <w:pPr>
              <w:pStyle w:val="Tablecontent"/>
              <w:jc w:val="left"/>
              <w:rPr>
                <w:rFonts w:cs="Arial"/>
                <w:sz w:val="18"/>
                <w:szCs w:val="18"/>
                <w:lang w:val="en-AU"/>
              </w:rPr>
            </w:pPr>
            <w:r w:rsidRPr="00600B7F">
              <w:rPr>
                <w:rFonts w:eastAsia="Times New Roman" w:cs="Arial"/>
                <w:sz w:val="18"/>
                <w:szCs w:val="18"/>
                <w:lang w:val="en-AU"/>
              </w:rPr>
              <w:t>waitlist control (15)</w:t>
            </w:r>
          </w:p>
        </w:tc>
        <w:tc>
          <w:tcPr>
            <w:tcW w:w="2410" w:type="dxa"/>
            <w:tcBorders>
              <w:top w:val="nil"/>
              <w:left w:val="nil"/>
              <w:bottom w:val="nil"/>
              <w:right w:val="nil"/>
            </w:tcBorders>
            <w:vAlign w:val="center"/>
          </w:tcPr>
          <w:p w14:paraId="6CDF34A9" w14:textId="3E8A98C0"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M=1.8 (SD=1.2), </w:t>
            </w:r>
          </w:p>
          <w:p w14:paraId="49F42564" w14:textId="69CB2F35"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M=1.3 (SD=1.0)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364B39A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IES-R</w:t>
            </w:r>
          </w:p>
        </w:tc>
        <w:tc>
          <w:tcPr>
            <w:tcW w:w="1134" w:type="dxa"/>
            <w:tcBorders>
              <w:top w:val="nil"/>
              <w:left w:val="nil"/>
              <w:bottom w:val="nil"/>
              <w:right w:val="nil"/>
            </w:tcBorders>
            <w:vAlign w:val="center"/>
          </w:tcPr>
          <w:p w14:paraId="23788B41"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4 days / </w:t>
            </w:r>
          </w:p>
          <w:p w14:paraId="7EF0A591" w14:textId="6282FF73" w:rsidR="00905CE1" w:rsidRPr="00600B7F" w:rsidRDefault="00905CE1" w:rsidP="00905CE1">
            <w:pPr>
              <w:pStyle w:val="Tablecontent"/>
              <w:jc w:val="left"/>
              <w:rPr>
                <w:rFonts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710CB85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1007D30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w:t>
            </w:r>
          </w:p>
        </w:tc>
        <w:tc>
          <w:tcPr>
            <w:tcW w:w="1276" w:type="dxa"/>
            <w:tcBorders>
              <w:top w:val="nil"/>
              <w:left w:val="nil"/>
              <w:bottom w:val="nil"/>
              <w:right w:val="nil"/>
            </w:tcBorders>
            <w:vAlign w:val="center"/>
          </w:tcPr>
          <w:p w14:paraId="17372755" w14:textId="349A706C" w:rsidR="00905CE1" w:rsidRPr="00600B7F" w:rsidRDefault="00286F21" w:rsidP="007E1765">
            <w:pPr>
              <w:pStyle w:val="Tablecontent"/>
              <w:jc w:val="left"/>
              <w:rPr>
                <w:rFonts w:cs="Arial"/>
                <w:sz w:val="18"/>
                <w:szCs w:val="18"/>
                <w:lang w:val="en-AU"/>
              </w:rPr>
            </w:pPr>
            <w:r w:rsidRPr="00600B7F">
              <w:rPr>
                <w:rFonts w:cs="Arial"/>
                <w:sz w:val="18"/>
                <w:szCs w:val="18"/>
                <w:lang w:val="en-AU"/>
              </w:rPr>
              <w:t>Newborn at NICU</w:t>
            </w:r>
          </w:p>
        </w:tc>
        <w:tc>
          <w:tcPr>
            <w:tcW w:w="567" w:type="dxa"/>
            <w:tcBorders>
              <w:top w:val="nil"/>
              <w:left w:val="nil"/>
              <w:bottom w:val="nil"/>
              <w:right w:val="nil"/>
            </w:tcBorders>
            <w:vAlign w:val="center"/>
          </w:tcPr>
          <w:p w14:paraId="39ECAA6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33</w:t>
            </w:r>
          </w:p>
        </w:tc>
        <w:tc>
          <w:tcPr>
            <w:tcW w:w="708" w:type="dxa"/>
            <w:tcBorders>
              <w:top w:val="nil"/>
              <w:left w:val="nil"/>
              <w:bottom w:val="nil"/>
              <w:right w:val="nil"/>
            </w:tcBorders>
            <w:vAlign w:val="center"/>
          </w:tcPr>
          <w:p w14:paraId="475289B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447ADA5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 days</w:t>
            </w:r>
          </w:p>
        </w:tc>
      </w:tr>
      <w:tr w:rsidR="00905CE1" w:rsidRPr="00600B7F" w14:paraId="4450A7B2" w14:textId="77777777" w:rsidTr="003D3788">
        <w:trPr>
          <w:trHeight w:val="219"/>
        </w:trPr>
        <w:tc>
          <w:tcPr>
            <w:tcW w:w="1276" w:type="dxa"/>
            <w:tcBorders>
              <w:top w:val="nil"/>
              <w:left w:val="nil"/>
              <w:bottom w:val="nil"/>
              <w:right w:val="nil"/>
            </w:tcBorders>
            <w:vAlign w:val="center"/>
          </w:tcPr>
          <w:p w14:paraId="6F89A43F" w14:textId="0D869053" w:rsidR="000F2C26" w:rsidRPr="00600B7F" w:rsidRDefault="001955EE" w:rsidP="00905CE1">
            <w:pPr>
              <w:pStyle w:val="Tablecontent"/>
              <w:jc w:val="left"/>
              <w:rPr>
                <w:rFonts w:eastAsia="Times New Roman" w:cs="Arial"/>
                <w:sz w:val="18"/>
                <w:szCs w:val="18"/>
                <w:vertAlign w:val="superscript"/>
                <w:lang w:val="en-AU"/>
              </w:rPr>
            </w:pPr>
            <w:r w:rsidRPr="00600B7F">
              <w:rPr>
                <w:rFonts w:eastAsia="Times New Roman" w:cs="Arial"/>
                <w:sz w:val="18"/>
                <w:szCs w:val="18"/>
                <w:lang w:val="en-AU"/>
              </w:rPr>
              <w:t>Batten</w:t>
            </w:r>
            <w:r w:rsidR="00713E54" w:rsidRPr="00600B7F">
              <w:rPr>
                <w:rFonts w:eastAsia="Times New Roman" w:cs="Arial"/>
                <w:sz w:val="18"/>
                <w:szCs w:val="18"/>
                <w:lang w:val="en-AU"/>
              </w:rPr>
              <w:t>*</w:t>
            </w:r>
            <w:r w:rsidRPr="00600B7F">
              <w:rPr>
                <w:rFonts w:eastAsia="Times New Roman" w:cs="Arial"/>
                <w:sz w:val="18"/>
                <w:szCs w:val="18"/>
                <w:vertAlign w:val="superscript"/>
                <w:lang w:val="en-AU"/>
              </w:rPr>
              <w:t xml:space="preserve"> </w:t>
            </w:r>
          </w:p>
          <w:p w14:paraId="7229DA28" w14:textId="0E6EF32F"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(2001)</w:t>
            </w:r>
          </w:p>
        </w:tc>
        <w:tc>
          <w:tcPr>
            <w:tcW w:w="3402" w:type="dxa"/>
            <w:tcBorders>
              <w:top w:val="nil"/>
              <w:left w:val="nil"/>
              <w:bottom w:val="nil"/>
              <w:right w:val="nil"/>
            </w:tcBorders>
            <w:vAlign w:val="center"/>
          </w:tcPr>
          <w:p w14:paraId="4AA32472" w14:textId="262AB181"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(30), </w:t>
            </w:r>
          </w:p>
          <w:p w14:paraId="6FBA034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(56)</w:t>
            </w:r>
          </w:p>
        </w:tc>
        <w:tc>
          <w:tcPr>
            <w:tcW w:w="2410" w:type="dxa"/>
            <w:tcBorders>
              <w:top w:val="nil"/>
              <w:left w:val="nil"/>
              <w:bottom w:val="nil"/>
              <w:right w:val="nil"/>
            </w:tcBorders>
            <w:vAlign w:val="center"/>
          </w:tcPr>
          <w:p w14:paraId="4E1BA649" w14:textId="5951639A"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M=14.1 (SD=8.0), </w:t>
            </w:r>
          </w:p>
          <w:p w14:paraId="15C71810" w14:textId="5C66A642" w:rsidR="00905CE1" w:rsidRPr="00600B7F" w:rsidRDefault="00905CE1" w:rsidP="00905CE1">
            <w:pPr>
              <w:pStyle w:val="Tablecontent"/>
              <w:jc w:val="left"/>
              <w:rPr>
                <w:rFonts w:cs="Arial"/>
                <w:sz w:val="18"/>
                <w:szCs w:val="18"/>
                <w:lang w:val="en-AU"/>
              </w:rPr>
            </w:pPr>
            <w:r w:rsidRPr="00600B7F">
              <w:rPr>
                <w:rFonts w:cs="Arial"/>
                <w:sz w:val="18"/>
                <w:szCs w:val="18"/>
                <w:lang w:val="en-AU"/>
              </w:rPr>
              <w:t>M=11.1 (SD=7.6)</w:t>
            </w:r>
          </w:p>
        </w:tc>
        <w:tc>
          <w:tcPr>
            <w:tcW w:w="992" w:type="dxa"/>
            <w:tcBorders>
              <w:top w:val="nil"/>
              <w:left w:val="nil"/>
              <w:bottom w:val="nil"/>
              <w:right w:val="nil"/>
            </w:tcBorders>
            <w:vAlign w:val="center"/>
          </w:tcPr>
          <w:p w14:paraId="11F2D39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TSI avoidance subscale</w:t>
            </w:r>
          </w:p>
        </w:tc>
        <w:tc>
          <w:tcPr>
            <w:tcW w:w="1134" w:type="dxa"/>
            <w:tcBorders>
              <w:top w:val="nil"/>
              <w:left w:val="nil"/>
              <w:bottom w:val="nil"/>
              <w:right w:val="nil"/>
            </w:tcBorders>
            <w:vAlign w:val="center"/>
          </w:tcPr>
          <w:p w14:paraId="568EB984"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1 week / </w:t>
            </w:r>
          </w:p>
          <w:p w14:paraId="2BACF18C" w14:textId="3C6FD585" w:rsidR="00905CE1" w:rsidRPr="00600B7F" w:rsidRDefault="00905CE1" w:rsidP="00905CE1">
            <w:pPr>
              <w:pStyle w:val="Tablecontent"/>
              <w:jc w:val="left"/>
              <w:rPr>
                <w:rFonts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24BB5497"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41A8D85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w:t>
            </w:r>
          </w:p>
        </w:tc>
        <w:tc>
          <w:tcPr>
            <w:tcW w:w="1276" w:type="dxa"/>
            <w:tcBorders>
              <w:top w:val="nil"/>
              <w:left w:val="nil"/>
              <w:bottom w:val="nil"/>
              <w:right w:val="nil"/>
            </w:tcBorders>
            <w:vAlign w:val="center"/>
          </w:tcPr>
          <w:p w14:paraId="0580068E" w14:textId="2C7C86B4" w:rsidR="00905CE1" w:rsidRPr="00600B7F" w:rsidRDefault="00286F21" w:rsidP="00905CE1">
            <w:pPr>
              <w:pStyle w:val="Tablecontent"/>
              <w:jc w:val="left"/>
              <w:rPr>
                <w:rFonts w:cs="Arial"/>
                <w:sz w:val="18"/>
                <w:szCs w:val="18"/>
                <w:lang w:val="en-AU"/>
              </w:rPr>
            </w:pPr>
            <w:r w:rsidRPr="00600B7F">
              <w:rPr>
                <w:rFonts w:cs="Arial"/>
                <w:sz w:val="18"/>
                <w:szCs w:val="18"/>
                <w:lang w:val="en-AU"/>
              </w:rPr>
              <w:t xml:space="preserve">Sexual abuse / </w:t>
            </w:r>
            <w:r w:rsidR="00905CE1" w:rsidRPr="00600B7F">
              <w:rPr>
                <w:rFonts w:cs="Arial"/>
                <w:sz w:val="18"/>
                <w:szCs w:val="18"/>
                <w:lang w:val="en-AU"/>
              </w:rPr>
              <w:t>assault</w:t>
            </w:r>
          </w:p>
        </w:tc>
        <w:tc>
          <w:tcPr>
            <w:tcW w:w="567" w:type="dxa"/>
            <w:tcBorders>
              <w:top w:val="nil"/>
              <w:left w:val="nil"/>
              <w:bottom w:val="nil"/>
              <w:right w:val="nil"/>
            </w:tcBorders>
            <w:vAlign w:val="center"/>
          </w:tcPr>
          <w:p w14:paraId="1B88289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35</w:t>
            </w:r>
          </w:p>
        </w:tc>
        <w:tc>
          <w:tcPr>
            <w:tcW w:w="708" w:type="dxa"/>
            <w:tcBorders>
              <w:top w:val="nil"/>
              <w:left w:val="nil"/>
              <w:bottom w:val="nil"/>
              <w:right w:val="nil"/>
            </w:tcBorders>
            <w:vAlign w:val="center"/>
          </w:tcPr>
          <w:p w14:paraId="518ADD4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57571F1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84 days</w:t>
            </w:r>
          </w:p>
        </w:tc>
      </w:tr>
      <w:tr w:rsidR="00905CE1" w:rsidRPr="00600B7F" w14:paraId="6C1DAE27" w14:textId="77777777" w:rsidTr="003D3788">
        <w:trPr>
          <w:trHeight w:val="219"/>
        </w:trPr>
        <w:tc>
          <w:tcPr>
            <w:tcW w:w="1276" w:type="dxa"/>
            <w:tcBorders>
              <w:top w:val="nil"/>
              <w:left w:val="nil"/>
              <w:bottom w:val="nil"/>
              <w:right w:val="nil"/>
            </w:tcBorders>
            <w:vAlign w:val="center"/>
          </w:tcPr>
          <w:p w14:paraId="653E388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Lange </w:t>
            </w:r>
          </w:p>
          <w:p w14:paraId="1F0C276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(2001)</w:t>
            </w:r>
          </w:p>
        </w:tc>
        <w:tc>
          <w:tcPr>
            <w:tcW w:w="3402" w:type="dxa"/>
            <w:tcBorders>
              <w:top w:val="nil"/>
              <w:left w:val="nil"/>
              <w:bottom w:val="nil"/>
              <w:right w:val="nil"/>
            </w:tcBorders>
            <w:vAlign w:val="center"/>
          </w:tcPr>
          <w:p w14:paraId="304F89E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Expressive writing (13), </w:t>
            </w:r>
          </w:p>
          <w:p w14:paraId="76696E2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(12)</w:t>
            </w:r>
          </w:p>
        </w:tc>
        <w:tc>
          <w:tcPr>
            <w:tcW w:w="2410" w:type="dxa"/>
            <w:tcBorders>
              <w:top w:val="nil"/>
              <w:left w:val="nil"/>
              <w:bottom w:val="nil"/>
              <w:right w:val="nil"/>
            </w:tcBorders>
            <w:vAlign w:val="center"/>
          </w:tcPr>
          <w:p w14:paraId="45B4B4B3" w14:textId="0CBD54AB"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M=17.5 (SD=6.5), </w:t>
            </w:r>
          </w:p>
          <w:p w14:paraId="408516B6" w14:textId="3FC55B9A" w:rsidR="00905CE1" w:rsidRPr="00600B7F" w:rsidRDefault="00905CE1" w:rsidP="00905CE1">
            <w:pPr>
              <w:pStyle w:val="Tablecontent"/>
              <w:jc w:val="left"/>
              <w:rPr>
                <w:rFonts w:cs="Arial"/>
                <w:sz w:val="18"/>
                <w:szCs w:val="18"/>
                <w:lang w:val="en-AU"/>
              </w:rPr>
            </w:pPr>
            <w:r w:rsidRPr="00600B7F">
              <w:rPr>
                <w:rFonts w:cs="Arial"/>
                <w:sz w:val="18"/>
                <w:szCs w:val="18"/>
                <w:lang w:val="en-AU"/>
              </w:rPr>
              <w:t>M=13.6 (SD=7.0)</w:t>
            </w:r>
          </w:p>
        </w:tc>
        <w:tc>
          <w:tcPr>
            <w:tcW w:w="992" w:type="dxa"/>
            <w:tcBorders>
              <w:top w:val="nil"/>
              <w:left w:val="nil"/>
              <w:bottom w:val="nil"/>
              <w:right w:val="nil"/>
            </w:tcBorders>
            <w:vAlign w:val="center"/>
          </w:tcPr>
          <w:p w14:paraId="4CC51C3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396AB21E"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40D8F4A7" w14:textId="4D400A28"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5E2E6FC0" w14:textId="5C3E4F4B"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368204B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w:t>
            </w:r>
          </w:p>
        </w:tc>
        <w:tc>
          <w:tcPr>
            <w:tcW w:w="1276" w:type="dxa"/>
            <w:tcBorders>
              <w:top w:val="nil"/>
              <w:left w:val="nil"/>
              <w:bottom w:val="nil"/>
              <w:right w:val="nil"/>
            </w:tcBorders>
            <w:vAlign w:val="center"/>
          </w:tcPr>
          <w:p w14:paraId="34FBFD3B" w14:textId="37B870E0"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422E99F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708" w:type="dxa"/>
            <w:tcBorders>
              <w:top w:val="nil"/>
              <w:left w:val="nil"/>
              <w:bottom w:val="nil"/>
              <w:right w:val="nil"/>
            </w:tcBorders>
            <w:vAlign w:val="center"/>
          </w:tcPr>
          <w:p w14:paraId="10D5C19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53</w:t>
            </w:r>
          </w:p>
        </w:tc>
        <w:tc>
          <w:tcPr>
            <w:tcW w:w="856" w:type="dxa"/>
            <w:tcBorders>
              <w:top w:val="nil"/>
              <w:left w:val="nil"/>
              <w:bottom w:val="nil"/>
              <w:right w:val="nil"/>
            </w:tcBorders>
            <w:vAlign w:val="center"/>
          </w:tcPr>
          <w:p w14:paraId="7371B44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6C8C2A4E" w14:textId="77777777" w:rsidTr="003D3788">
        <w:trPr>
          <w:trHeight w:val="219"/>
        </w:trPr>
        <w:tc>
          <w:tcPr>
            <w:tcW w:w="1276" w:type="dxa"/>
            <w:tcBorders>
              <w:top w:val="nil"/>
              <w:left w:val="nil"/>
              <w:bottom w:val="nil"/>
              <w:right w:val="nil"/>
            </w:tcBorders>
            <w:vAlign w:val="center"/>
          </w:tcPr>
          <w:p w14:paraId="49AF0E5F" w14:textId="0ECB770C" w:rsidR="00905CE1" w:rsidRPr="00600B7F" w:rsidRDefault="001955EE" w:rsidP="00905CE1">
            <w:pPr>
              <w:pStyle w:val="Tablecontent"/>
              <w:jc w:val="left"/>
              <w:rPr>
                <w:rFonts w:eastAsia="Times New Roman" w:cs="Arial"/>
                <w:sz w:val="18"/>
                <w:szCs w:val="18"/>
                <w:vertAlign w:val="superscript"/>
                <w:lang w:val="en-AU"/>
              </w:rPr>
            </w:pPr>
            <w:r w:rsidRPr="00600B7F">
              <w:rPr>
                <w:rFonts w:eastAsia="Times New Roman" w:cs="Arial"/>
                <w:sz w:val="18"/>
                <w:szCs w:val="18"/>
                <w:lang w:val="en-AU"/>
              </w:rPr>
              <w:t>Yanko</w:t>
            </w:r>
            <w:r w:rsidR="000F633E" w:rsidRPr="00600B7F">
              <w:rPr>
                <w:rFonts w:eastAsia="Times New Roman" w:cs="Arial"/>
                <w:sz w:val="18"/>
                <w:szCs w:val="18"/>
                <w:lang w:val="en-AU"/>
              </w:rPr>
              <w:t>*</w:t>
            </w:r>
            <w:r w:rsidR="0002489B" w:rsidRPr="00600B7F">
              <w:rPr>
                <w:rFonts w:eastAsia="Times New Roman" w:cs="Arial"/>
                <w:sz w:val="18"/>
                <w:szCs w:val="18"/>
                <w:vertAlign w:val="superscript"/>
                <w:lang w:val="en-AU"/>
              </w:rPr>
              <w:t>a</w:t>
            </w:r>
          </w:p>
          <w:p w14:paraId="5BC7244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(2001)</w:t>
            </w:r>
          </w:p>
        </w:tc>
        <w:tc>
          <w:tcPr>
            <w:tcW w:w="3402" w:type="dxa"/>
            <w:tcBorders>
              <w:top w:val="nil"/>
              <w:left w:val="nil"/>
              <w:bottom w:val="nil"/>
              <w:right w:val="nil"/>
            </w:tcBorders>
            <w:vAlign w:val="center"/>
          </w:tcPr>
          <w:p w14:paraId="01C6D857" w14:textId="4374CCE3"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o</w:t>
            </w:r>
            <w:r w:rsidR="00905CE1" w:rsidRPr="00600B7F">
              <w:rPr>
                <w:rFonts w:eastAsia="Times New Roman" w:cs="Arial"/>
                <w:sz w:val="18"/>
                <w:szCs w:val="18"/>
                <w:lang w:val="en-AU"/>
              </w:rPr>
              <w:t xml:space="preserve">wn trauma realistic writing (24), </w:t>
            </w:r>
          </w:p>
          <w:p w14:paraId="10CC5AB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(22)</w:t>
            </w:r>
          </w:p>
        </w:tc>
        <w:tc>
          <w:tcPr>
            <w:tcW w:w="2410" w:type="dxa"/>
            <w:tcBorders>
              <w:top w:val="nil"/>
              <w:left w:val="nil"/>
              <w:bottom w:val="nil"/>
              <w:right w:val="nil"/>
            </w:tcBorders>
            <w:vAlign w:val="center"/>
          </w:tcPr>
          <w:p w14:paraId="0AC168CA" w14:textId="505E17F0"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w:t>
            </w:r>
            <w:r w:rsidR="00286F21" w:rsidRPr="00600B7F">
              <w:rPr>
                <w:rFonts w:eastAsia="Times New Roman" w:cs="Arial"/>
                <w:sz w:val="18"/>
                <w:szCs w:val="18"/>
                <w:lang w:val="en-AU"/>
              </w:rPr>
              <w:t>R</w:t>
            </w:r>
          </w:p>
        </w:tc>
        <w:tc>
          <w:tcPr>
            <w:tcW w:w="992" w:type="dxa"/>
            <w:tcBorders>
              <w:top w:val="nil"/>
              <w:left w:val="nil"/>
              <w:bottom w:val="nil"/>
              <w:right w:val="nil"/>
            </w:tcBorders>
            <w:vAlign w:val="center"/>
          </w:tcPr>
          <w:p w14:paraId="38DDD15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225C05E2"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30B4ED25" w14:textId="3F5A86EB"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27FA658E" w14:textId="0D6D64A1"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Similar bat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4C16CC81"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w:t>
            </w:r>
          </w:p>
        </w:tc>
        <w:tc>
          <w:tcPr>
            <w:tcW w:w="1276" w:type="dxa"/>
            <w:tcBorders>
              <w:top w:val="nil"/>
              <w:left w:val="nil"/>
              <w:bottom w:val="nil"/>
              <w:right w:val="nil"/>
            </w:tcBorders>
            <w:vAlign w:val="center"/>
          </w:tcPr>
          <w:p w14:paraId="21B05B7D" w14:textId="2DD3E4DA"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05B2901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2E4EBFB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1E1D7E8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 days</w:t>
            </w:r>
          </w:p>
        </w:tc>
      </w:tr>
      <w:tr w:rsidR="00905CE1" w:rsidRPr="00600B7F" w14:paraId="00837686" w14:textId="77777777" w:rsidTr="003D3788">
        <w:trPr>
          <w:trHeight w:val="219"/>
        </w:trPr>
        <w:tc>
          <w:tcPr>
            <w:tcW w:w="1276" w:type="dxa"/>
            <w:tcBorders>
              <w:top w:val="nil"/>
              <w:left w:val="nil"/>
              <w:bottom w:val="nil"/>
              <w:right w:val="nil"/>
            </w:tcBorders>
            <w:vAlign w:val="center"/>
          </w:tcPr>
          <w:p w14:paraId="583FD8B0" w14:textId="0A568835"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Largo-Marsh</w:t>
            </w:r>
            <w:r w:rsidR="00713E54" w:rsidRPr="00600B7F">
              <w:rPr>
                <w:rFonts w:eastAsia="Times New Roman" w:cs="Arial"/>
                <w:sz w:val="18"/>
                <w:szCs w:val="18"/>
                <w:lang w:val="en-AU"/>
              </w:rPr>
              <w:t>**</w:t>
            </w:r>
            <w:r w:rsidRPr="00600B7F">
              <w:rPr>
                <w:rFonts w:eastAsia="Times New Roman" w:cs="Arial"/>
                <w:sz w:val="18"/>
                <w:szCs w:val="18"/>
                <w:lang w:val="en-AU"/>
              </w:rPr>
              <w:t xml:space="preserve"> (</w:t>
            </w:r>
            <w:r w:rsidR="00713E54" w:rsidRPr="00600B7F">
              <w:rPr>
                <w:rFonts w:eastAsia="Times New Roman" w:cs="Arial"/>
                <w:sz w:val="18"/>
                <w:szCs w:val="18"/>
                <w:lang w:val="en-AU"/>
              </w:rPr>
              <w:t>199</w:t>
            </w:r>
            <w:r w:rsidR="009577E9" w:rsidRPr="00600B7F">
              <w:rPr>
                <w:rFonts w:eastAsia="Times New Roman" w:cs="Arial"/>
                <w:sz w:val="18"/>
                <w:szCs w:val="18"/>
                <w:lang w:val="en-AU"/>
              </w:rPr>
              <w:t>6</w:t>
            </w:r>
            <w:r w:rsidR="00713E54" w:rsidRPr="00600B7F">
              <w:rPr>
                <w:rFonts w:eastAsia="Times New Roman" w:cs="Arial"/>
                <w:sz w:val="18"/>
                <w:szCs w:val="18"/>
                <w:lang w:val="en-AU"/>
              </w:rPr>
              <w:t xml:space="preserve"> / </w:t>
            </w:r>
            <w:r w:rsidRPr="00600B7F">
              <w:rPr>
                <w:rFonts w:eastAsia="Times New Roman" w:cs="Arial"/>
                <w:sz w:val="18"/>
                <w:szCs w:val="18"/>
                <w:lang w:val="en-AU"/>
              </w:rPr>
              <w:t>2002)</w:t>
            </w:r>
          </w:p>
        </w:tc>
        <w:tc>
          <w:tcPr>
            <w:tcW w:w="3402" w:type="dxa"/>
            <w:tcBorders>
              <w:top w:val="nil"/>
              <w:left w:val="nil"/>
              <w:bottom w:val="nil"/>
              <w:right w:val="nil"/>
            </w:tcBorders>
            <w:vAlign w:val="center"/>
          </w:tcPr>
          <w:p w14:paraId="2468B693" w14:textId="6BBEFAE1"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xpressive writing</w:t>
            </w:r>
            <w:r w:rsidR="00C63C1B" w:rsidRPr="00600B7F">
              <w:rPr>
                <w:rFonts w:eastAsia="Times New Roman" w:cs="Arial"/>
                <w:sz w:val="18"/>
                <w:szCs w:val="18"/>
                <w:lang w:val="en-AU"/>
              </w:rPr>
              <w:t xml:space="preserve"> (</w:t>
            </w:r>
            <w:r w:rsidR="00917F03" w:rsidRPr="00600B7F">
              <w:rPr>
                <w:rFonts w:eastAsia="Times New Roman" w:cs="Arial"/>
                <w:sz w:val="18"/>
                <w:szCs w:val="18"/>
                <w:lang w:val="en-AU"/>
              </w:rPr>
              <w:t>12</w:t>
            </w:r>
            <w:r w:rsidR="00C63C1B" w:rsidRPr="00600B7F">
              <w:rPr>
                <w:rFonts w:eastAsia="Times New Roman" w:cs="Arial"/>
                <w:sz w:val="18"/>
                <w:szCs w:val="18"/>
                <w:lang w:val="en-AU"/>
              </w:rPr>
              <w:t>)</w:t>
            </w:r>
            <w:r w:rsidR="00905CE1" w:rsidRPr="00600B7F">
              <w:rPr>
                <w:rFonts w:eastAsia="Times New Roman" w:cs="Arial"/>
                <w:sz w:val="18"/>
                <w:szCs w:val="18"/>
                <w:lang w:val="en-AU"/>
              </w:rPr>
              <w:t xml:space="preserve">, </w:t>
            </w:r>
          </w:p>
          <w:p w14:paraId="6030E8B0" w14:textId="32464F88" w:rsidR="00905CE1" w:rsidRPr="00600B7F" w:rsidRDefault="005522F2" w:rsidP="00CE1EFC">
            <w:pPr>
              <w:pStyle w:val="Tablecontent"/>
              <w:jc w:val="left"/>
              <w:rPr>
                <w:rFonts w:eastAsia="Times New Roman" w:cs="Arial"/>
                <w:sz w:val="18"/>
                <w:szCs w:val="18"/>
                <w:lang w:val="en-AU"/>
              </w:rPr>
            </w:pPr>
            <w:r w:rsidRPr="00600B7F">
              <w:rPr>
                <w:rFonts w:eastAsia="Times New Roman" w:cs="Arial"/>
                <w:sz w:val="18"/>
                <w:szCs w:val="18"/>
                <w:lang w:val="en-AU"/>
              </w:rPr>
              <w:t>EMDR</w:t>
            </w:r>
            <w:r w:rsidR="00905CE1" w:rsidRPr="00600B7F">
              <w:rPr>
                <w:rFonts w:eastAsia="Times New Roman" w:cs="Arial"/>
                <w:sz w:val="18"/>
                <w:szCs w:val="18"/>
                <w:lang w:val="en-AU"/>
              </w:rPr>
              <w:t xml:space="preserve"> (</w:t>
            </w:r>
            <w:r w:rsidR="00917F03" w:rsidRPr="00600B7F">
              <w:rPr>
                <w:rFonts w:eastAsia="Times New Roman" w:cs="Arial"/>
                <w:sz w:val="18"/>
                <w:szCs w:val="18"/>
                <w:lang w:val="en-AU"/>
              </w:rPr>
              <w:t>12</w:t>
            </w:r>
            <w:r w:rsidR="00905CE1" w:rsidRPr="00600B7F">
              <w:rPr>
                <w:rFonts w:eastAsia="Times New Roman" w:cs="Arial"/>
                <w:sz w:val="18"/>
                <w:szCs w:val="18"/>
                <w:lang w:val="en-AU"/>
              </w:rPr>
              <w:t>)</w:t>
            </w:r>
          </w:p>
        </w:tc>
        <w:tc>
          <w:tcPr>
            <w:tcW w:w="2410" w:type="dxa"/>
            <w:tcBorders>
              <w:top w:val="nil"/>
              <w:left w:val="nil"/>
              <w:bottom w:val="nil"/>
              <w:right w:val="nil"/>
            </w:tcBorders>
            <w:vAlign w:val="center"/>
          </w:tcPr>
          <w:p w14:paraId="721E986B"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M=1.7 (SD=0.7), </w:t>
            </w:r>
          </w:p>
          <w:p w14:paraId="4F5B861F" w14:textId="4D5338F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M=2.1 (SD=0.6)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0535397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0EF6BAB8"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NA / </w:t>
            </w:r>
          </w:p>
          <w:p w14:paraId="65EA5AC7" w14:textId="2A65D40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up to 3 sessions</w:t>
            </w:r>
          </w:p>
        </w:tc>
        <w:tc>
          <w:tcPr>
            <w:tcW w:w="1701" w:type="dxa"/>
            <w:tcBorders>
              <w:top w:val="nil"/>
              <w:left w:val="nil"/>
              <w:bottom w:val="nil"/>
              <w:right w:val="nil"/>
            </w:tcBorders>
            <w:vAlign w:val="center"/>
          </w:tcPr>
          <w:p w14:paraId="6AA9683F" w14:textId="1EA36C4E"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session with therapist</w:t>
            </w:r>
          </w:p>
        </w:tc>
        <w:tc>
          <w:tcPr>
            <w:tcW w:w="992" w:type="dxa"/>
            <w:tcBorders>
              <w:top w:val="nil"/>
              <w:left w:val="nil"/>
              <w:bottom w:val="nil"/>
              <w:right w:val="nil"/>
            </w:tcBorders>
            <w:vAlign w:val="center"/>
          </w:tcPr>
          <w:p w14:paraId="00111E92" w14:textId="3E9A3641"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1276" w:type="dxa"/>
            <w:tcBorders>
              <w:top w:val="nil"/>
              <w:left w:val="nil"/>
              <w:bottom w:val="nil"/>
              <w:right w:val="nil"/>
            </w:tcBorders>
            <w:vAlign w:val="center"/>
          </w:tcPr>
          <w:p w14:paraId="2BCE66CF" w14:textId="5AA6BAC8"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284AEDA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34</w:t>
            </w:r>
          </w:p>
        </w:tc>
        <w:tc>
          <w:tcPr>
            <w:tcW w:w="708" w:type="dxa"/>
            <w:tcBorders>
              <w:top w:val="nil"/>
              <w:left w:val="nil"/>
              <w:bottom w:val="nil"/>
              <w:right w:val="nil"/>
            </w:tcBorders>
            <w:vAlign w:val="center"/>
          </w:tcPr>
          <w:p w14:paraId="5D8B76E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71</w:t>
            </w:r>
          </w:p>
        </w:tc>
        <w:tc>
          <w:tcPr>
            <w:tcW w:w="856" w:type="dxa"/>
            <w:tcBorders>
              <w:top w:val="nil"/>
              <w:left w:val="nil"/>
              <w:bottom w:val="nil"/>
              <w:right w:val="nil"/>
            </w:tcBorders>
            <w:vAlign w:val="center"/>
          </w:tcPr>
          <w:p w14:paraId="4A5D835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74E9AE9C" w14:textId="77777777" w:rsidTr="003D3788">
        <w:trPr>
          <w:trHeight w:val="219"/>
        </w:trPr>
        <w:tc>
          <w:tcPr>
            <w:tcW w:w="1276" w:type="dxa"/>
            <w:tcBorders>
              <w:top w:val="nil"/>
              <w:left w:val="nil"/>
              <w:bottom w:val="nil"/>
              <w:right w:val="nil"/>
            </w:tcBorders>
            <w:vAlign w:val="center"/>
          </w:tcPr>
          <w:p w14:paraId="4E6699B7"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Schoutrop</w:t>
            </w:r>
            <w:proofErr w:type="spellEnd"/>
            <w:r w:rsidRPr="00600B7F">
              <w:rPr>
                <w:rFonts w:eastAsia="Times New Roman" w:cs="Arial"/>
                <w:sz w:val="18"/>
                <w:szCs w:val="18"/>
                <w:lang w:val="en-AU"/>
              </w:rPr>
              <w:t xml:space="preserve"> (2002)</w:t>
            </w:r>
          </w:p>
        </w:tc>
        <w:tc>
          <w:tcPr>
            <w:tcW w:w="3402" w:type="dxa"/>
            <w:tcBorders>
              <w:top w:val="nil"/>
              <w:left w:val="nil"/>
              <w:bottom w:val="nil"/>
              <w:right w:val="nil"/>
            </w:tcBorders>
            <w:vAlign w:val="center"/>
          </w:tcPr>
          <w:p w14:paraId="5123F3AC" w14:textId="48CCD449"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(26), </w:t>
            </w:r>
          </w:p>
          <w:p w14:paraId="6B47EBE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(22)</w:t>
            </w:r>
          </w:p>
        </w:tc>
        <w:tc>
          <w:tcPr>
            <w:tcW w:w="2410" w:type="dxa"/>
            <w:tcBorders>
              <w:top w:val="nil"/>
              <w:left w:val="nil"/>
              <w:bottom w:val="nil"/>
              <w:right w:val="nil"/>
            </w:tcBorders>
            <w:vAlign w:val="center"/>
          </w:tcPr>
          <w:p w14:paraId="413184F0" w14:textId="6F8FDB72"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M=15.6 (SD=5.1), </w:t>
            </w:r>
          </w:p>
          <w:p w14:paraId="23C5AF73" w14:textId="039BF121"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M=16.8 (SD=3.0)</w:t>
            </w:r>
          </w:p>
        </w:tc>
        <w:tc>
          <w:tcPr>
            <w:tcW w:w="992" w:type="dxa"/>
            <w:tcBorders>
              <w:top w:val="nil"/>
              <w:left w:val="nil"/>
              <w:bottom w:val="nil"/>
              <w:right w:val="nil"/>
            </w:tcBorders>
            <w:vAlign w:val="center"/>
          </w:tcPr>
          <w:p w14:paraId="71E8947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295F1D9E"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2 weeks / </w:t>
            </w:r>
          </w:p>
          <w:p w14:paraId="029449DD" w14:textId="4100091F"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5 sessions</w:t>
            </w:r>
          </w:p>
        </w:tc>
        <w:tc>
          <w:tcPr>
            <w:tcW w:w="1701" w:type="dxa"/>
            <w:tcBorders>
              <w:top w:val="nil"/>
              <w:left w:val="nil"/>
              <w:bottom w:val="nil"/>
              <w:right w:val="nil"/>
            </w:tcBorders>
            <w:vAlign w:val="center"/>
          </w:tcPr>
          <w:p w14:paraId="0DE2526B" w14:textId="1C3ED5BD"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3E809004" w14:textId="19C61CC3"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1276" w:type="dxa"/>
            <w:tcBorders>
              <w:top w:val="nil"/>
              <w:left w:val="nil"/>
              <w:bottom w:val="nil"/>
              <w:right w:val="nil"/>
            </w:tcBorders>
            <w:vAlign w:val="center"/>
          </w:tcPr>
          <w:p w14:paraId="6521BC52" w14:textId="5B7B8B6F"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286F21" w:rsidRPr="00600B7F">
              <w:rPr>
                <w:rFonts w:cs="Arial"/>
                <w:sz w:val="18"/>
                <w:szCs w:val="18"/>
                <w:lang w:val="en-AU"/>
              </w:rPr>
              <w:t>R</w:t>
            </w:r>
          </w:p>
        </w:tc>
        <w:tc>
          <w:tcPr>
            <w:tcW w:w="567" w:type="dxa"/>
            <w:tcBorders>
              <w:top w:val="nil"/>
              <w:left w:val="nil"/>
              <w:bottom w:val="nil"/>
              <w:right w:val="nil"/>
            </w:tcBorders>
            <w:vAlign w:val="center"/>
          </w:tcPr>
          <w:p w14:paraId="5A4291F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708" w:type="dxa"/>
            <w:tcBorders>
              <w:top w:val="nil"/>
              <w:left w:val="nil"/>
              <w:bottom w:val="nil"/>
              <w:right w:val="nil"/>
            </w:tcBorders>
            <w:vAlign w:val="center"/>
          </w:tcPr>
          <w:p w14:paraId="46E5C9E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75</w:t>
            </w:r>
          </w:p>
        </w:tc>
        <w:tc>
          <w:tcPr>
            <w:tcW w:w="856" w:type="dxa"/>
            <w:tcBorders>
              <w:top w:val="nil"/>
              <w:left w:val="nil"/>
              <w:bottom w:val="nil"/>
              <w:right w:val="nil"/>
            </w:tcBorders>
            <w:vAlign w:val="center"/>
          </w:tcPr>
          <w:p w14:paraId="7880813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15AF993A" w14:textId="77777777" w:rsidTr="003D3788">
        <w:trPr>
          <w:trHeight w:val="219"/>
        </w:trPr>
        <w:tc>
          <w:tcPr>
            <w:tcW w:w="1276" w:type="dxa"/>
            <w:tcBorders>
              <w:top w:val="nil"/>
              <w:left w:val="nil"/>
              <w:bottom w:val="nil"/>
              <w:right w:val="nil"/>
            </w:tcBorders>
            <w:vAlign w:val="center"/>
          </w:tcPr>
          <w:p w14:paraId="43DC874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lastRenderedPageBreak/>
              <w:t xml:space="preserve">Lange </w:t>
            </w:r>
          </w:p>
          <w:p w14:paraId="7E3EFC0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(2003)</w:t>
            </w:r>
          </w:p>
        </w:tc>
        <w:tc>
          <w:tcPr>
            <w:tcW w:w="3402" w:type="dxa"/>
            <w:tcBorders>
              <w:top w:val="nil"/>
              <w:left w:val="nil"/>
              <w:bottom w:val="nil"/>
              <w:right w:val="nil"/>
            </w:tcBorders>
            <w:vAlign w:val="center"/>
          </w:tcPr>
          <w:p w14:paraId="5157395C" w14:textId="076AB899"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(69), </w:t>
            </w:r>
          </w:p>
          <w:p w14:paraId="1A406DD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(32)</w:t>
            </w:r>
          </w:p>
        </w:tc>
        <w:tc>
          <w:tcPr>
            <w:tcW w:w="2410" w:type="dxa"/>
            <w:tcBorders>
              <w:top w:val="nil"/>
              <w:left w:val="nil"/>
              <w:bottom w:val="nil"/>
              <w:right w:val="nil"/>
            </w:tcBorders>
            <w:vAlign w:val="center"/>
          </w:tcPr>
          <w:p w14:paraId="34C2AEC4" w14:textId="70A8F02C"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M=20.2 (SD=7.5), </w:t>
            </w:r>
          </w:p>
          <w:p w14:paraId="2BB770FE" w14:textId="02D4B465"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M=19.9 (SD=8.2)</w:t>
            </w:r>
          </w:p>
        </w:tc>
        <w:tc>
          <w:tcPr>
            <w:tcW w:w="992" w:type="dxa"/>
            <w:tcBorders>
              <w:top w:val="nil"/>
              <w:left w:val="nil"/>
              <w:bottom w:val="nil"/>
              <w:right w:val="nil"/>
            </w:tcBorders>
            <w:vAlign w:val="center"/>
          </w:tcPr>
          <w:p w14:paraId="3776874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2CD27188"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59319CAB" w14:textId="205A2F72"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5F542416" w14:textId="73C67FA6"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39F9434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44</w:t>
            </w:r>
          </w:p>
        </w:tc>
        <w:tc>
          <w:tcPr>
            <w:tcW w:w="1276" w:type="dxa"/>
            <w:tcBorders>
              <w:top w:val="nil"/>
              <w:left w:val="nil"/>
              <w:bottom w:val="nil"/>
              <w:right w:val="nil"/>
            </w:tcBorders>
            <w:vAlign w:val="center"/>
          </w:tcPr>
          <w:p w14:paraId="2A96A1C2" w14:textId="765ECB4D"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6FC8545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39</w:t>
            </w:r>
          </w:p>
        </w:tc>
        <w:tc>
          <w:tcPr>
            <w:tcW w:w="708" w:type="dxa"/>
            <w:tcBorders>
              <w:top w:val="nil"/>
              <w:left w:val="nil"/>
              <w:bottom w:val="nil"/>
              <w:right w:val="nil"/>
            </w:tcBorders>
            <w:vAlign w:val="center"/>
          </w:tcPr>
          <w:p w14:paraId="73583E4E" w14:textId="7E933DFD"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856" w:type="dxa"/>
            <w:tcBorders>
              <w:top w:val="nil"/>
              <w:left w:val="nil"/>
              <w:bottom w:val="nil"/>
              <w:right w:val="nil"/>
            </w:tcBorders>
            <w:vAlign w:val="center"/>
          </w:tcPr>
          <w:p w14:paraId="1B5B393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77CDE194" w14:textId="77777777" w:rsidTr="003D3788">
        <w:trPr>
          <w:trHeight w:val="219"/>
        </w:trPr>
        <w:tc>
          <w:tcPr>
            <w:tcW w:w="1276" w:type="dxa"/>
            <w:tcBorders>
              <w:top w:val="nil"/>
              <w:left w:val="nil"/>
              <w:bottom w:val="nil"/>
              <w:right w:val="nil"/>
            </w:tcBorders>
            <w:vAlign w:val="center"/>
          </w:tcPr>
          <w:p w14:paraId="0C96052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Deters </w:t>
            </w:r>
          </w:p>
          <w:p w14:paraId="7250CD7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(2003)</w:t>
            </w:r>
          </w:p>
        </w:tc>
        <w:tc>
          <w:tcPr>
            <w:tcW w:w="3402" w:type="dxa"/>
            <w:tcBorders>
              <w:top w:val="nil"/>
              <w:left w:val="nil"/>
              <w:bottom w:val="nil"/>
              <w:right w:val="nil"/>
            </w:tcBorders>
            <w:vAlign w:val="center"/>
          </w:tcPr>
          <w:p w14:paraId="20E7F4DA" w14:textId="26CAF7A3"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(30), </w:t>
            </w:r>
          </w:p>
          <w:p w14:paraId="7DA90AC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(27)</w:t>
            </w:r>
          </w:p>
        </w:tc>
        <w:tc>
          <w:tcPr>
            <w:tcW w:w="2410" w:type="dxa"/>
            <w:tcBorders>
              <w:top w:val="nil"/>
              <w:left w:val="nil"/>
              <w:bottom w:val="nil"/>
              <w:right w:val="nil"/>
            </w:tcBorders>
            <w:vAlign w:val="center"/>
          </w:tcPr>
          <w:p w14:paraId="590EC430" w14:textId="32FDEF8C"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M=1.7 (SD=0.9), </w:t>
            </w:r>
          </w:p>
          <w:p w14:paraId="26894E44" w14:textId="4AA419A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M=1.6 (SD=0.9)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7C8C3E9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IES-R</w:t>
            </w:r>
          </w:p>
        </w:tc>
        <w:tc>
          <w:tcPr>
            <w:tcW w:w="1134" w:type="dxa"/>
            <w:tcBorders>
              <w:top w:val="nil"/>
              <w:left w:val="nil"/>
              <w:bottom w:val="nil"/>
              <w:right w:val="nil"/>
            </w:tcBorders>
            <w:vAlign w:val="center"/>
          </w:tcPr>
          <w:p w14:paraId="3CA329B7"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2 weeks / </w:t>
            </w:r>
          </w:p>
          <w:p w14:paraId="2B4A60C1" w14:textId="5A842C11"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4 sessions</w:t>
            </w:r>
          </w:p>
        </w:tc>
        <w:tc>
          <w:tcPr>
            <w:tcW w:w="1701" w:type="dxa"/>
            <w:tcBorders>
              <w:top w:val="nil"/>
              <w:left w:val="nil"/>
              <w:bottom w:val="nil"/>
              <w:right w:val="nil"/>
            </w:tcBorders>
            <w:vAlign w:val="center"/>
          </w:tcPr>
          <w:p w14:paraId="5F6E989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30E1AA5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5C505CEA" w14:textId="11F98789"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1209554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23</w:t>
            </w:r>
          </w:p>
        </w:tc>
        <w:tc>
          <w:tcPr>
            <w:tcW w:w="708" w:type="dxa"/>
            <w:tcBorders>
              <w:top w:val="nil"/>
              <w:left w:val="nil"/>
              <w:bottom w:val="nil"/>
              <w:right w:val="nil"/>
            </w:tcBorders>
            <w:vAlign w:val="center"/>
          </w:tcPr>
          <w:p w14:paraId="0B19373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73</w:t>
            </w:r>
          </w:p>
        </w:tc>
        <w:tc>
          <w:tcPr>
            <w:tcW w:w="856" w:type="dxa"/>
            <w:tcBorders>
              <w:top w:val="nil"/>
              <w:left w:val="nil"/>
              <w:bottom w:val="nil"/>
              <w:right w:val="nil"/>
            </w:tcBorders>
            <w:vAlign w:val="center"/>
          </w:tcPr>
          <w:p w14:paraId="6168428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0078C10D" w14:textId="77777777" w:rsidTr="003D3788">
        <w:trPr>
          <w:trHeight w:val="219"/>
        </w:trPr>
        <w:tc>
          <w:tcPr>
            <w:tcW w:w="1276" w:type="dxa"/>
            <w:tcBorders>
              <w:top w:val="nil"/>
              <w:left w:val="nil"/>
              <w:bottom w:val="nil"/>
              <w:right w:val="nil"/>
            </w:tcBorders>
            <w:vAlign w:val="center"/>
          </w:tcPr>
          <w:p w14:paraId="3053DA1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Sloan </w:t>
            </w:r>
          </w:p>
          <w:p w14:paraId="1BE33B0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(2004)</w:t>
            </w:r>
          </w:p>
        </w:tc>
        <w:tc>
          <w:tcPr>
            <w:tcW w:w="3402" w:type="dxa"/>
            <w:tcBorders>
              <w:top w:val="nil"/>
              <w:left w:val="nil"/>
              <w:bottom w:val="nil"/>
              <w:right w:val="nil"/>
            </w:tcBorders>
            <w:vAlign w:val="center"/>
          </w:tcPr>
          <w:p w14:paraId="775BCFEF" w14:textId="169B679B"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(26), </w:t>
            </w:r>
          </w:p>
          <w:p w14:paraId="1844E89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(23)</w:t>
            </w:r>
          </w:p>
        </w:tc>
        <w:tc>
          <w:tcPr>
            <w:tcW w:w="2410" w:type="dxa"/>
            <w:tcBorders>
              <w:top w:val="nil"/>
              <w:left w:val="nil"/>
              <w:bottom w:val="nil"/>
              <w:right w:val="nil"/>
            </w:tcBorders>
            <w:vAlign w:val="center"/>
          </w:tcPr>
          <w:p w14:paraId="269C41A0" w14:textId="76A6F8AB"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M=17.6 (SD=6.8), </w:t>
            </w:r>
          </w:p>
          <w:p w14:paraId="538E5D42" w14:textId="30F8B2C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M=16.6 (SD=5.3)</w:t>
            </w:r>
          </w:p>
        </w:tc>
        <w:tc>
          <w:tcPr>
            <w:tcW w:w="992" w:type="dxa"/>
            <w:tcBorders>
              <w:top w:val="nil"/>
              <w:left w:val="nil"/>
              <w:bottom w:val="nil"/>
              <w:right w:val="nil"/>
            </w:tcBorders>
            <w:vAlign w:val="center"/>
          </w:tcPr>
          <w:p w14:paraId="179C876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1990C511"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6B03D090" w14:textId="61E4D213"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0C65031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1A34A76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71061126" w14:textId="6054942C" w:rsidR="00905CE1" w:rsidRPr="00600B7F" w:rsidRDefault="000F2C26" w:rsidP="00905CE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10CCC1A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1A2D542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5802DA2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 days</w:t>
            </w:r>
          </w:p>
        </w:tc>
      </w:tr>
      <w:tr w:rsidR="00905CE1" w:rsidRPr="00600B7F" w14:paraId="270E99D6" w14:textId="77777777" w:rsidTr="003D3788">
        <w:trPr>
          <w:trHeight w:val="219"/>
        </w:trPr>
        <w:tc>
          <w:tcPr>
            <w:tcW w:w="1276" w:type="dxa"/>
            <w:tcBorders>
              <w:top w:val="nil"/>
              <w:left w:val="nil"/>
              <w:bottom w:val="nil"/>
              <w:right w:val="nil"/>
            </w:tcBorders>
            <w:vAlign w:val="center"/>
          </w:tcPr>
          <w:p w14:paraId="3392B4E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Koopman (2005)</w:t>
            </w:r>
          </w:p>
        </w:tc>
        <w:tc>
          <w:tcPr>
            <w:tcW w:w="3402" w:type="dxa"/>
            <w:tcBorders>
              <w:top w:val="nil"/>
              <w:left w:val="nil"/>
              <w:bottom w:val="nil"/>
              <w:right w:val="nil"/>
            </w:tcBorders>
            <w:vAlign w:val="center"/>
          </w:tcPr>
          <w:p w14:paraId="1E3245E7" w14:textId="227A516A"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(25), </w:t>
            </w:r>
          </w:p>
          <w:p w14:paraId="09B0814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(22)</w:t>
            </w:r>
          </w:p>
        </w:tc>
        <w:tc>
          <w:tcPr>
            <w:tcW w:w="2410" w:type="dxa"/>
            <w:tcBorders>
              <w:top w:val="nil"/>
              <w:left w:val="nil"/>
              <w:bottom w:val="nil"/>
              <w:right w:val="nil"/>
            </w:tcBorders>
            <w:vAlign w:val="center"/>
          </w:tcPr>
          <w:p w14:paraId="150140B3"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M=46.5 (SD=15.6), </w:t>
            </w:r>
          </w:p>
          <w:p w14:paraId="535D4904" w14:textId="035CC67C"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M=44.3 (SD=14.0)</w:t>
            </w:r>
          </w:p>
        </w:tc>
        <w:tc>
          <w:tcPr>
            <w:tcW w:w="992" w:type="dxa"/>
            <w:tcBorders>
              <w:top w:val="nil"/>
              <w:left w:val="nil"/>
              <w:bottom w:val="nil"/>
              <w:right w:val="nil"/>
            </w:tcBorders>
            <w:vAlign w:val="center"/>
          </w:tcPr>
          <w:p w14:paraId="3CC6FF1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PCL-S</w:t>
            </w:r>
          </w:p>
        </w:tc>
        <w:tc>
          <w:tcPr>
            <w:tcW w:w="1134" w:type="dxa"/>
            <w:tcBorders>
              <w:top w:val="nil"/>
              <w:left w:val="nil"/>
              <w:bottom w:val="nil"/>
              <w:right w:val="nil"/>
            </w:tcBorders>
            <w:vAlign w:val="center"/>
          </w:tcPr>
          <w:p w14:paraId="7D23041D"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4 </w:t>
            </w:r>
            <w:proofErr w:type="gramStart"/>
            <w:r w:rsidRPr="00600B7F">
              <w:rPr>
                <w:rFonts w:cs="Arial"/>
                <w:sz w:val="18"/>
                <w:szCs w:val="18"/>
                <w:lang w:val="en-AU"/>
              </w:rPr>
              <w:t>week</w:t>
            </w:r>
            <w:proofErr w:type="gramEnd"/>
            <w:r w:rsidRPr="00600B7F">
              <w:rPr>
                <w:rFonts w:cs="Arial"/>
                <w:sz w:val="18"/>
                <w:szCs w:val="18"/>
                <w:lang w:val="en-AU"/>
              </w:rPr>
              <w:t xml:space="preserve"> / </w:t>
            </w:r>
          </w:p>
          <w:p w14:paraId="39344B2D" w14:textId="4361CA0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2634DDE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5532D278" w14:textId="2576FFB2"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1276" w:type="dxa"/>
            <w:tcBorders>
              <w:top w:val="nil"/>
              <w:left w:val="nil"/>
              <w:bottom w:val="nil"/>
              <w:right w:val="nil"/>
            </w:tcBorders>
            <w:vAlign w:val="center"/>
          </w:tcPr>
          <w:p w14:paraId="19C12BB9" w14:textId="58EF30EB" w:rsidR="00905CE1" w:rsidRPr="00600B7F" w:rsidRDefault="00D86A01" w:rsidP="00696103">
            <w:pPr>
              <w:pStyle w:val="Tablecontent"/>
              <w:jc w:val="left"/>
              <w:rPr>
                <w:rFonts w:cs="Arial"/>
                <w:sz w:val="18"/>
                <w:szCs w:val="18"/>
                <w:lang w:val="en-AU"/>
              </w:rPr>
            </w:pPr>
            <w:r w:rsidRPr="00600B7F">
              <w:rPr>
                <w:rFonts w:cs="Arial"/>
                <w:sz w:val="18"/>
                <w:szCs w:val="18"/>
                <w:lang w:val="en-AU"/>
              </w:rPr>
              <w:t>I</w:t>
            </w:r>
            <w:r w:rsidR="00696103" w:rsidRPr="00600B7F">
              <w:rPr>
                <w:rFonts w:cs="Arial"/>
                <w:sz w:val="18"/>
                <w:szCs w:val="18"/>
                <w:lang w:val="en-AU"/>
              </w:rPr>
              <w:t>ntimate partner violence</w:t>
            </w:r>
          </w:p>
        </w:tc>
        <w:tc>
          <w:tcPr>
            <w:tcW w:w="567" w:type="dxa"/>
            <w:tcBorders>
              <w:top w:val="nil"/>
              <w:left w:val="nil"/>
              <w:bottom w:val="nil"/>
              <w:right w:val="nil"/>
            </w:tcBorders>
            <w:vAlign w:val="center"/>
          </w:tcPr>
          <w:p w14:paraId="22B721C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37</w:t>
            </w:r>
          </w:p>
        </w:tc>
        <w:tc>
          <w:tcPr>
            <w:tcW w:w="708" w:type="dxa"/>
            <w:tcBorders>
              <w:top w:val="nil"/>
              <w:left w:val="nil"/>
              <w:bottom w:val="nil"/>
              <w:right w:val="nil"/>
            </w:tcBorders>
            <w:vAlign w:val="center"/>
          </w:tcPr>
          <w:p w14:paraId="6698041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70E1F20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122 days</w:t>
            </w:r>
          </w:p>
        </w:tc>
      </w:tr>
      <w:tr w:rsidR="00905CE1" w:rsidRPr="00600B7F" w14:paraId="47C3014C" w14:textId="77777777" w:rsidTr="003D3788">
        <w:trPr>
          <w:trHeight w:val="219"/>
        </w:trPr>
        <w:tc>
          <w:tcPr>
            <w:tcW w:w="1276" w:type="dxa"/>
            <w:tcBorders>
              <w:top w:val="nil"/>
              <w:left w:val="nil"/>
              <w:bottom w:val="nil"/>
              <w:right w:val="nil"/>
            </w:tcBorders>
            <w:vAlign w:val="center"/>
          </w:tcPr>
          <w:p w14:paraId="6559338A" w14:textId="77777777" w:rsidR="00917F03" w:rsidRPr="00600B7F" w:rsidRDefault="001955EE" w:rsidP="00905CE1">
            <w:pPr>
              <w:pStyle w:val="Tablecontent"/>
              <w:jc w:val="left"/>
              <w:rPr>
                <w:rFonts w:eastAsia="Times New Roman" w:cs="Arial"/>
                <w:sz w:val="18"/>
                <w:szCs w:val="18"/>
                <w:lang w:val="en-AU"/>
              </w:rPr>
            </w:pPr>
            <w:r w:rsidRPr="00600B7F">
              <w:rPr>
                <w:rFonts w:eastAsia="Times New Roman" w:cs="Arial"/>
                <w:sz w:val="18"/>
                <w:szCs w:val="18"/>
                <w:lang w:val="en-AU"/>
              </w:rPr>
              <w:t>Nguyen</w:t>
            </w:r>
            <w:r w:rsidR="000F633E" w:rsidRPr="00600B7F">
              <w:rPr>
                <w:rFonts w:eastAsia="Times New Roman" w:cs="Arial"/>
                <w:sz w:val="18"/>
                <w:szCs w:val="18"/>
                <w:lang w:val="en-AU"/>
              </w:rPr>
              <w:t>*</w:t>
            </w:r>
            <w:r w:rsidR="00905CE1" w:rsidRPr="00600B7F">
              <w:rPr>
                <w:rFonts w:eastAsia="Times New Roman" w:cs="Arial"/>
                <w:sz w:val="18"/>
                <w:szCs w:val="18"/>
                <w:lang w:val="en-AU"/>
              </w:rPr>
              <w:t xml:space="preserve"> </w:t>
            </w:r>
          </w:p>
          <w:p w14:paraId="76306F7F" w14:textId="2A1B272D"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(2005)</w:t>
            </w:r>
          </w:p>
        </w:tc>
        <w:tc>
          <w:tcPr>
            <w:tcW w:w="3402" w:type="dxa"/>
            <w:tcBorders>
              <w:top w:val="nil"/>
              <w:left w:val="nil"/>
              <w:bottom w:val="nil"/>
              <w:right w:val="nil"/>
            </w:tcBorders>
            <w:vAlign w:val="center"/>
          </w:tcPr>
          <w:p w14:paraId="3B32434A" w14:textId="05496407"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(30), </w:t>
            </w:r>
          </w:p>
          <w:p w14:paraId="124C33F2" w14:textId="78FE9933"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w:t>
            </w:r>
            <w:r w:rsidR="0095719A" w:rsidRPr="00600B7F">
              <w:rPr>
                <w:rFonts w:eastAsia="Times New Roman" w:cs="Arial"/>
                <w:sz w:val="18"/>
                <w:szCs w:val="18"/>
                <w:lang w:val="en-AU"/>
              </w:rPr>
              <w:t>/waiting list</w:t>
            </w:r>
            <w:r w:rsidRPr="00600B7F">
              <w:rPr>
                <w:rFonts w:eastAsia="Times New Roman" w:cs="Arial"/>
                <w:sz w:val="18"/>
                <w:szCs w:val="18"/>
                <w:lang w:val="en-AU"/>
              </w:rPr>
              <w:t xml:space="preserve"> (33)</w:t>
            </w:r>
          </w:p>
        </w:tc>
        <w:tc>
          <w:tcPr>
            <w:tcW w:w="2410" w:type="dxa"/>
            <w:tcBorders>
              <w:top w:val="nil"/>
              <w:left w:val="nil"/>
              <w:bottom w:val="nil"/>
              <w:right w:val="nil"/>
            </w:tcBorders>
            <w:vAlign w:val="center"/>
          </w:tcPr>
          <w:p w14:paraId="10717806" w14:textId="3A5E0ACA"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M=2.0 (SD=0.6), </w:t>
            </w:r>
          </w:p>
          <w:p w14:paraId="6C163EFE" w14:textId="5484D0A1"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M=2.0 (SD=0.7)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2C7B74A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HTQ</w:t>
            </w:r>
          </w:p>
        </w:tc>
        <w:tc>
          <w:tcPr>
            <w:tcW w:w="1134" w:type="dxa"/>
            <w:tcBorders>
              <w:top w:val="nil"/>
              <w:left w:val="nil"/>
              <w:bottom w:val="nil"/>
              <w:right w:val="nil"/>
            </w:tcBorders>
            <w:vAlign w:val="center"/>
          </w:tcPr>
          <w:p w14:paraId="5DCF2B57"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4 days / </w:t>
            </w:r>
          </w:p>
          <w:p w14:paraId="17383252" w14:textId="6FBE933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61EF37F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3143308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79A9D2E1" w14:textId="3ACAE5A8" w:rsidR="00905CE1" w:rsidRPr="00600B7F" w:rsidRDefault="00696103" w:rsidP="00905CE1">
            <w:pPr>
              <w:pStyle w:val="Tablecontent"/>
              <w:jc w:val="left"/>
              <w:rPr>
                <w:rFonts w:cs="Arial"/>
                <w:sz w:val="18"/>
                <w:szCs w:val="18"/>
                <w:lang w:val="en-AU"/>
              </w:rPr>
            </w:pPr>
            <w:r w:rsidRPr="00600B7F">
              <w:rPr>
                <w:rFonts w:cs="Arial"/>
                <w:sz w:val="18"/>
                <w:szCs w:val="18"/>
                <w:lang w:val="en-AU"/>
              </w:rPr>
              <w:t>Ex-political detainees</w:t>
            </w:r>
          </w:p>
        </w:tc>
        <w:tc>
          <w:tcPr>
            <w:tcW w:w="567" w:type="dxa"/>
            <w:tcBorders>
              <w:top w:val="nil"/>
              <w:left w:val="nil"/>
              <w:bottom w:val="nil"/>
              <w:right w:val="nil"/>
            </w:tcBorders>
            <w:vAlign w:val="center"/>
          </w:tcPr>
          <w:p w14:paraId="030BFD2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61</w:t>
            </w:r>
          </w:p>
        </w:tc>
        <w:tc>
          <w:tcPr>
            <w:tcW w:w="708" w:type="dxa"/>
            <w:tcBorders>
              <w:top w:val="nil"/>
              <w:left w:val="nil"/>
              <w:bottom w:val="nil"/>
              <w:right w:val="nil"/>
            </w:tcBorders>
            <w:vAlign w:val="center"/>
          </w:tcPr>
          <w:p w14:paraId="7DFB549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856" w:type="dxa"/>
            <w:tcBorders>
              <w:top w:val="nil"/>
              <w:left w:val="nil"/>
              <w:bottom w:val="nil"/>
              <w:right w:val="nil"/>
            </w:tcBorders>
            <w:vAlign w:val="center"/>
          </w:tcPr>
          <w:p w14:paraId="2DE866F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3ABF9B2B" w14:textId="77777777" w:rsidTr="003D3788">
        <w:trPr>
          <w:trHeight w:val="219"/>
        </w:trPr>
        <w:tc>
          <w:tcPr>
            <w:tcW w:w="1276" w:type="dxa"/>
            <w:tcBorders>
              <w:top w:val="nil"/>
              <w:left w:val="nil"/>
              <w:bottom w:val="nil"/>
              <w:right w:val="nil"/>
            </w:tcBorders>
            <w:vAlign w:val="center"/>
          </w:tcPr>
          <w:p w14:paraId="1F15AC35" w14:textId="74B6A74C" w:rsidR="00905CE1" w:rsidRPr="00600B7F" w:rsidRDefault="00713E54" w:rsidP="00905CE1">
            <w:pPr>
              <w:pStyle w:val="Tablecontent"/>
              <w:jc w:val="left"/>
              <w:rPr>
                <w:rFonts w:eastAsia="Times New Roman" w:cs="Arial"/>
                <w:sz w:val="18"/>
                <w:szCs w:val="18"/>
                <w:vertAlign w:val="superscript"/>
                <w:lang w:val="en-AU"/>
              </w:rPr>
            </w:pPr>
            <w:proofErr w:type="spellStart"/>
            <w:r w:rsidRPr="00600B7F">
              <w:rPr>
                <w:rFonts w:eastAsia="Times New Roman" w:cs="Arial"/>
                <w:sz w:val="18"/>
                <w:szCs w:val="18"/>
                <w:lang w:val="en-AU"/>
              </w:rPr>
              <w:t>Sloan</w:t>
            </w:r>
            <w:r w:rsidRPr="00600B7F">
              <w:rPr>
                <w:rFonts w:eastAsia="Times New Roman" w:cs="Arial"/>
                <w:sz w:val="18"/>
                <w:szCs w:val="18"/>
                <w:vertAlign w:val="superscript"/>
                <w:lang w:val="en-AU"/>
              </w:rPr>
              <w:t>a</w:t>
            </w:r>
            <w:proofErr w:type="spellEnd"/>
          </w:p>
          <w:p w14:paraId="1D7C40C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(2005)</w:t>
            </w:r>
          </w:p>
        </w:tc>
        <w:tc>
          <w:tcPr>
            <w:tcW w:w="3402" w:type="dxa"/>
            <w:tcBorders>
              <w:top w:val="nil"/>
              <w:left w:val="nil"/>
              <w:bottom w:val="nil"/>
              <w:right w:val="nil"/>
            </w:tcBorders>
            <w:vAlign w:val="center"/>
          </w:tcPr>
          <w:p w14:paraId="13151FD4" w14:textId="77777777" w:rsidR="00C724D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s</w:t>
            </w:r>
            <w:r w:rsidR="00905CE1" w:rsidRPr="00600B7F">
              <w:rPr>
                <w:rFonts w:eastAsia="Times New Roman" w:cs="Arial"/>
                <w:sz w:val="18"/>
                <w:szCs w:val="18"/>
                <w:lang w:val="en-AU"/>
              </w:rPr>
              <w:t xml:space="preserve">ame trauma writing (28), </w:t>
            </w:r>
          </w:p>
          <w:p w14:paraId="42CEC041" w14:textId="2F28D6B1"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(25)</w:t>
            </w:r>
          </w:p>
        </w:tc>
        <w:tc>
          <w:tcPr>
            <w:tcW w:w="2410" w:type="dxa"/>
            <w:tcBorders>
              <w:top w:val="nil"/>
              <w:left w:val="nil"/>
              <w:bottom w:val="nil"/>
              <w:right w:val="nil"/>
            </w:tcBorders>
            <w:vAlign w:val="center"/>
          </w:tcPr>
          <w:p w14:paraId="10B257E8" w14:textId="798715B7"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M=20.0 (SD=6.1), </w:t>
            </w:r>
          </w:p>
          <w:p w14:paraId="359E564C" w14:textId="3C99CC7E"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M=19.8 (SD=9.5)</w:t>
            </w:r>
          </w:p>
        </w:tc>
        <w:tc>
          <w:tcPr>
            <w:tcW w:w="992" w:type="dxa"/>
            <w:tcBorders>
              <w:top w:val="nil"/>
              <w:left w:val="nil"/>
              <w:bottom w:val="nil"/>
              <w:right w:val="nil"/>
            </w:tcBorders>
            <w:vAlign w:val="center"/>
          </w:tcPr>
          <w:p w14:paraId="1661721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0403084B"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33626C9E" w14:textId="0361E65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61EDACD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760C537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51EC3376" w14:textId="6FF4F9DD"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286F21" w:rsidRPr="00600B7F">
              <w:rPr>
                <w:rFonts w:cs="Arial"/>
                <w:sz w:val="18"/>
                <w:szCs w:val="18"/>
                <w:lang w:val="en-AU"/>
              </w:rPr>
              <w:t>R</w:t>
            </w:r>
          </w:p>
        </w:tc>
        <w:tc>
          <w:tcPr>
            <w:tcW w:w="567" w:type="dxa"/>
            <w:tcBorders>
              <w:top w:val="nil"/>
              <w:left w:val="nil"/>
              <w:bottom w:val="nil"/>
              <w:right w:val="nil"/>
            </w:tcBorders>
            <w:vAlign w:val="center"/>
          </w:tcPr>
          <w:p w14:paraId="6D7F075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3D4872E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73</w:t>
            </w:r>
          </w:p>
        </w:tc>
        <w:tc>
          <w:tcPr>
            <w:tcW w:w="856" w:type="dxa"/>
            <w:tcBorders>
              <w:top w:val="nil"/>
              <w:left w:val="nil"/>
              <w:bottom w:val="nil"/>
              <w:right w:val="nil"/>
            </w:tcBorders>
            <w:vAlign w:val="center"/>
          </w:tcPr>
          <w:p w14:paraId="1F6D2F6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56 days</w:t>
            </w:r>
          </w:p>
        </w:tc>
      </w:tr>
      <w:tr w:rsidR="00905CE1" w:rsidRPr="00600B7F" w14:paraId="5F807B26" w14:textId="77777777" w:rsidTr="003D3788">
        <w:trPr>
          <w:trHeight w:val="219"/>
        </w:trPr>
        <w:tc>
          <w:tcPr>
            <w:tcW w:w="1276" w:type="dxa"/>
            <w:tcBorders>
              <w:top w:val="nil"/>
              <w:left w:val="nil"/>
              <w:bottom w:val="nil"/>
              <w:right w:val="nil"/>
            </w:tcBorders>
            <w:vAlign w:val="center"/>
          </w:tcPr>
          <w:p w14:paraId="63B08EEB"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Freyd</w:t>
            </w:r>
            <w:proofErr w:type="spellEnd"/>
            <w:r w:rsidRPr="00600B7F">
              <w:rPr>
                <w:rFonts w:eastAsia="Times New Roman" w:cs="Arial"/>
                <w:sz w:val="18"/>
                <w:szCs w:val="18"/>
                <w:lang w:val="en-AU"/>
              </w:rPr>
              <w:t xml:space="preserve"> </w:t>
            </w:r>
          </w:p>
          <w:p w14:paraId="0767C67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(2005)</w:t>
            </w:r>
          </w:p>
        </w:tc>
        <w:tc>
          <w:tcPr>
            <w:tcW w:w="3402" w:type="dxa"/>
            <w:tcBorders>
              <w:top w:val="nil"/>
              <w:left w:val="nil"/>
              <w:bottom w:val="nil"/>
              <w:right w:val="nil"/>
            </w:tcBorders>
            <w:vAlign w:val="center"/>
          </w:tcPr>
          <w:p w14:paraId="33353E5C" w14:textId="1BBC1B20"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xpressive writing</w:t>
            </w:r>
            <w:r w:rsidR="00C63C1B" w:rsidRPr="00600B7F">
              <w:rPr>
                <w:rFonts w:eastAsia="Times New Roman" w:cs="Arial"/>
                <w:sz w:val="18"/>
                <w:szCs w:val="18"/>
                <w:lang w:val="en-AU"/>
              </w:rPr>
              <w:t xml:space="preserve"> (</w:t>
            </w:r>
            <w:r w:rsidR="00335C1E" w:rsidRPr="00600B7F">
              <w:rPr>
                <w:rFonts w:eastAsia="Times New Roman" w:cs="Arial"/>
                <w:sz w:val="18"/>
                <w:szCs w:val="18"/>
                <w:lang w:val="en-AU"/>
              </w:rPr>
              <w:t>49</w:t>
            </w:r>
            <w:r w:rsidR="00C63C1B" w:rsidRPr="00600B7F">
              <w:rPr>
                <w:rFonts w:eastAsia="Times New Roman" w:cs="Arial"/>
                <w:sz w:val="18"/>
                <w:szCs w:val="18"/>
                <w:lang w:val="en-AU"/>
              </w:rPr>
              <w:t>)</w:t>
            </w:r>
            <w:r w:rsidR="00905CE1" w:rsidRPr="00600B7F">
              <w:rPr>
                <w:rFonts w:eastAsia="Times New Roman" w:cs="Arial"/>
                <w:sz w:val="18"/>
                <w:szCs w:val="18"/>
                <w:lang w:val="en-AU"/>
              </w:rPr>
              <w:t xml:space="preserve">, </w:t>
            </w:r>
          </w:p>
          <w:p w14:paraId="1CA630AE" w14:textId="59A3168A"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w:t>
            </w:r>
            <w:r w:rsidR="00335C1E" w:rsidRPr="00600B7F">
              <w:rPr>
                <w:rFonts w:eastAsia="Times New Roman" w:cs="Arial"/>
                <w:sz w:val="18"/>
                <w:szCs w:val="18"/>
                <w:lang w:val="en-AU"/>
              </w:rPr>
              <w:t>49</w:t>
            </w:r>
            <w:r w:rsidRPr="00600B7F">
              <w:rPr>
                <w:rFonts w:eastAsia="Times New Roman" w:cs="Arial"/>
                <w:sz w:val="18"/>
                <w:szCs w:val="18"/>
                <w:lang w:val="en-AU"/>
              </w:rPr>
              <w:t>)</w:t>
            </w:r>
          </w:p>
        </w:tc>
        <w:tc>
          <w:tcPr>
            <w:tcW w:w="2410" w:type="dxa"/>
            <w:tcBorders>
              <w:top w:val="nil"/>
              <w:left w:val="nil"/>
              <w:bottom w:val="nil"/>
              <w:right w:val="nil"/>
            </w:tcBorders>
            <w:vAlign w:val="center"/>
          </w:tcPr>
          <w:p w14:paraId="2B1518A1"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M=79.3 (SD=20.3), </w:t>
            </w:r>
          </w:p>
          <w:p w14:paraId="2EA65436" w14:textId="48221187"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M=79.3 (SD=20.3)</w:t>
            </w:r>
          </w:p>
        </w:tc>
        <w:tc>
          <w:tcPr>
            <w:tcW w:w="992" w:type="dxa"/>
            <w:tcBorders>
              <w:top w:val="nil"/>
              <w:left w:val="nil"/>
              <w:bottom w:val="nil"/>
              <w:right w:val="nil"/>
            </w:tcBorders>
            <w:vAlign w:val="center"/>
          </w:tcPr>
          <w:p w14:paraId="3DF95CA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TSC</w:t>
            </w:r>
          </w:p>
        </w:tc>
        <w:tc>
          <w:tcPr>
            <w:tcW w:w="1134" w:type="dxa"/>
            <w:tcBorders>
              <w:top w:val="nil"/>
              <w:left w:val="nil"/>
              <w:bottom w:val="nil"/>
              <w:right w:val="nil"/>
            </w:tcBorders>
            <w:vAlign w:val="center"/>
          </w:tcPr>
          <w:p w14:paraId="1B9B792C"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 xml:space="preserve">3 weeks / </w:t>
            </w:r>
          </w:p>
          <w:p w14:paraId="226465FC" w14:textId="36843D2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00A93CEF" w14:textId="7AE9A976"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77933BC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1276" w:type="dxa"/>
            <w:tcBorders>
              <w:top w:val="nil"/>
              <w:left w:val="nil"/>
              <w:bottom w:val="nil"/>
              <w:right w:val="nil"/>
            </w:tcBorders>
            <w:vAlign w:val="center"/>
          </w:tcPr>
          <w:p w14:paraId="6668CF14" w14:textId="50590C45" w:rsidR="00905CE1" w:rsidRPr="00600B7F" w:rsidRDefault="00905CE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5DDD27D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w:t>
            </w:r>
          </w:p>
        </w:tc>
        <w:tc>
          <w:tcPr>
            <w:tcW w:w="708" w:type="dxa"/>
            <w:tcBorders>
              <w:top w:val="nil"/>
              <w:left w:val="nil"/>
              <w:bottom w:val="nil"/>
              <w:right w:val="nil"/>
            </w:tcBorders>
            <w:vAlign w:val="center"/>
          </w:tcPr>
          <w:p w14:paraId="084DC9A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56</w:t>
            </w:r>
          </w:p>
        </w:tc>
        <w:tc>
          <w:tcPr>
            <w:tcW w:w="856" w:type="dxa"/>
            <w:tcBorders>
              <w:top w:val="nil"/>
              <w:left w:val="nil"/>
              <w:bottom w:val="nil"/>
              <w:right w:val="nil"/>
            </w:tcBorders>
            <w:vAlign w:val="center"/>
          </w:tcPr>
          <w:p w14:paraId="2B3D089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182 days</w:t>
            </w:r>
          </w:p>
        </w:tc>
      </w:tr>
      <w:tr w:rsidR="00905CE1" w:rsidRPr="00600B7F" w14:paraId="3C6D372F" w14:textId="77777777" w:rsidTr="003D3788">
        <w:trPr>
          <w:trHeight w:val="219"/>
        </w:trPr>
        <w:tc>
          <w:tcPr>
            <w:tcW w:w="1276" w:type="dxa"/>
            <w:tcBorders>
              <w:top w:val="nil"/>
              <w:left w:val="nil"/>
              <w:bottom w:val="nil"/>
              <w:right w:val="nil"/>
            </w:tcBorders>
            <w:vAlign w:val="center"/>
          </w:tcPr>
          <w:p w14:paraId="3C7DA11F"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Wagner </w:t>
            </w:r>
          </w:p>
          <w:p w14:paraId="5F015445" w14:textId="3A9AF296"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(2006)</w:t>
            </w:r>
          </w:p>
        </w:tc>
        <w:tc>
          <w:tcPr>
            <w:tcW w:w="3402" w:type="dxa"/>
            <w:tcBorders>
              <w:top w:val="nil"/>
              <w:left w:val="nil"/>
              <w:bottom w:val="nil"/>
              <w:right w:val="nil"/>
            </w:tcBorders>
            <w:vAlign w:val="center"/>
          </w:tcPr>
          <w:p w14:paraId="510AB162" w14:textId="0D1DE7BF" w:rsidR="00905CE1" w:rsidRPr="00600B7F" w:rsidRDefault="00C724D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i</w:t>
            </w:r>
            <w:r w:rsidR="00905CE1" w:rsidRPr="00600B7F">
              <w:rPr>
                <w:rFonts w:eastAsia="Times New Roman" w:cs="Arial"/>
                <w:sz w:val="18"/>
                <w:szCs w:val="18"/>
                <w:lang w:val="en-AU"/>
              </w:rPr>
              <w:t>nterapy</w:t>
            </w:r>
            <w:proofErr w:type="spellEnd"/>
            <w:r w:rsidR="00905CE1" w:rsidRPr="00600B7F">
              <w:rPr>
                <w:rFonts w:eastAsia="Times New Roman" w:cs="Arial"/>
                <w:sz w:val="18"/>
                <w:szCs w:val="18"/>
                <w:lang w:val="en-AU"/>
              </w:rPr>
              <w:t xml:space="preserve"> (26), </w:t>
            </w:r>
          </w:p>
          <w:p w14:paraId="2243E00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(25)</w:t>
            </w:r>
          </w:p>
        </w:tc>
        <w:tc>
          <w:tcPr>
            <w:tcW w:w="2410" w:type="dxa"/>
            <w:tcBorders>
              <w:top w:val="nil"/>
              <w:left w:val="nil"/>
              <w:bottom w:val="nil"/>
              <w:right w:val="nil"/>
            </w:tcBorders>
            <w:vAlign w:val="center"/>
          </w:tcPr>
          <w:p w14:paraId="20F66E2C" w14:textId="4006457D"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M=24.3 (SD=6.8), </w:t>
            </w:r>
          </w:p>
          <w:p w14:paraId="28ED4A9A" w14:textId="55B0E56F" w:rsidR="00905CE1" w:rsidRPr="00600B7F" w:rsidRDefault="00905CE1" w:rsidP="00905CE1">
            <w:pPr>
              <w:pStyle w:val="Tablecontent"/>
              <w:jc w:val="left"/>
              <w:rPr>
                <w:rFonts w:cs="Arial"/>
                <w:sz w:val="18"/>
                <w:szCs w:val="18"/>
                <w:lang w:val="en-AU"/>
              </w:rPr>
            </w:pPr>
            <w:r w:rsidRPr="00600B7F">
              <w:rPr>
                <w:rFonts w:cs="Arial"/>
                <w:sz w:val="18"/>
                <w:szCs w:val="18"/>
                <w:lang w:val="en-AU"/>
              </w:rPr>
              <w:t>M=26.6 (SD=4.9)</w:t>
            </w:r>
          </w:p>
        </w:tc>
        <w:tc>
          <w:tcPr>
            <w:tcW w:w="992" w:type="dxa"/>
            <w:tcBorders>
              <w:top w:val="nil"/>
              <w:left w:val="nil"/>
              <w:bottom w:val="nil"/>
              <w:right w:val="nil"/>
            </w:tcBorders>
            <w:vAlign w:val="center"/>
          </w:tcPr>
          <w:p w14:paraId="3253CDC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0A2B463C"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 xml:space="preserve">5 weeks / </w:t>
            </w:r>
          </w:p>
          <w:p w14:paraId="5409872F" w14:textId="39321455"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10 sessions</w:t>
            </w:r>
          </w:p>
        </w:tc>
        <w:tc>
          <w:tcPr>
            <w:tcW w:w="1701" w:type="dxa"/>
            <w:tcBorders>
              <w:top w:val="nil"/>
              <w:left w:val="nil"/>
              <w:bottom w:val="nil"/>
              <w:right w:val="nil"/>
            </w:tcBorders>
            <w:vAlign w:val="center"/>
          </w:tcPr>
          <w:p w14:paraId="0C93EBA5" w14:textId="4AC438A7"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21C3DD0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w:t>
            </w:r>
          </w:p>
        </w:tc>
        <w:tc>
          <w:tcPr>
            <w:tcW w:w="1276" w:type="dxa"/>
            <w:tcBorders>
              <w:top w:val="nil"/>
              <w:left w:val="nil"/>
              <w:bottom w:val="nil"/>
              <w:right w:val="nil"/>
            </w:tcBorders>
            <w:vAlign w:val="center"/>
          </w:tcPr>
          <w:p w14:paraId="720419D4" w14:textId="30DD62F5" w:rsidR="00905CE1" w:rsidRPr="00600B7F" w:rsidRDefault="00D86A01" w:rsidP="00D86A01">
            <w:pPr>
              <w:pStyle w:val="Tablecontent"/>
              <w:jc w:val="left"/>
              <w:rPr>
                <w:rFonts w:cs="Arial"/>
                <w:sz w:val="18"/>
                <w:szCs w:val="18"/>
                <w:lang w:val="en-AU"/>
              </w:rPr>
            </w:pPr>
            <w:r w:rsidRPr="00600B7F">
              <w:rPr>
                <w:rFonts w:cs="Arial"/>
                <w:sz w:val="18"/>
                <w:szCs w:val="18"/>
                <w:lang w:val="en-AU"/>
              </w:rPr>
              <w:t>Complicated</w:t>
            </w:r>
            <w:r w:rsidR="00905CE1" w:rsidRPr="00600B7F">
              <w:rPr>
                <w:rFonts w:cs="Arial"/>
                <w:sz w:val="18"/>
                <w:szCs w:val="18"/>
                <w:lang w:val="en-AU"/>
              </w:rPr>
              <w:t xml:space="preserve"> grief </w:t>
            </w:r>
          </w:p>
        </w:tc>
        <w:tc>
          <w:tcPr>
            <w:tcW w:w="567" w:type="dxa"/>
            <w:tcBorders>
              <w:top w:val="nil"/>
              <w:left w:val="nil"/>
              <w:bottom w:val="nil"/>
              <w:right w:val="nil"/>
            </w:tcBorders>
            <w:vAlign w:val="center"/>
          </w:tcPr>
          <w:p w14:paraId="225FDF9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37</w:t>
            </w:r>
          </w:p>
        </w:tc>
        <w:tc>
          <w:tcPr>
            <w:tcW w:w="708" w:type="dxa"/>
            <w:tcBorders>
              <w:top w:val="nil"/>
              <w:left w:val="nil"/>
              <w:bottom w:val="nil"/>
              <w:right w:val="nil"/>
            </w:tcBorders>
            <w:vAlign w:val="center"/>
          </w:tcPr>
          <w:p w14:paraId="53125EC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93</w:t>
            </w:r>
          </w:p>
        </w:tc>
        <w:tc>
          <w:tcPr>
            <w:tcW w:w="856" w:type="dxa"/>
            <w:tcBorders>
              <w:top w:val="nil"/>
              <w:left w:val="nil"/>
              <w:bottom w:val="nil"/>
              <w:right w:val="nil"/>
            </w:tcBorders>
            <w:vAlign w:val="center"/>
          </w:tcPr>
          <w:p w14:paraId="02CAE2D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3889EA9A" w14:textId="77777777" w:rsidTr="003D3788">
        <w:trPr>
          <w:trHeight w:val="219"/>
        </w:trPr>
        <w:tc>
          <w:tcPr>
            <w:tcW w:w="1276" w:type="dxa"/>
            <w:tcBorders>
              <w:top w:val="nil"/>
              <w:left w:val="nil"/>
              <w:bottom w:val="nil"/>
              <w:right w:val="nil"/>
            </w:tcBorders>
            <w:vAlign w:val="center"/>
          </w:tcPr>
          <w:p w14:paraId="44EAE13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Sloan </w:t>
            </w:r>
          </w:p>
          <w:p w14:paraId="01CDDA7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(2007)</w:t>
            </w:r>
          </w:p>
        </w:tc>
        <w:tc>
          <w:tcPr>
            <w:tcW w:w="3402" w:type="dxa"/>
            <w:tcBorders>
              <w:top w:val="nil"/>
              <w:left w:val="nil"/>
              <w:bottom w:val="nil"/>
              <w:right w:val="nil"/>
            </w:tcBorders>
            <w:vAlign w:val="center"/>
          </w:tcPr>
          <w:p w14:paraId="51439E0A" w14:textId="2565CACB"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motional expression writing (28)</w:t>
            </w:r>
            <w:r w:rsidR="00713E54" w:rsidRPr="00600B7F">
              <w:rPr>
                <w:rFonts w:eastAsia="Times New Roman" w:cs="Arial"/>
                <w:sz w:val="18"/>
                <w:szCs w:val="18"/>
                <w:vertAlign w:val="superscript"/>
                <w:lang w:val="en-AU"/>
              </w:rPr>
              <w:t>c</w:t>
            </w:r>
            <w:r w:rsidR="00905CE1" w:rsidRPr="00600B7F">
              <w:rPr>
                <w:rFonts w:eastAsia="Times New Roman" w:cs="Arial"/>
                <w:sz w:val="18"/>
                <w:szCs w:val="18"/>
                <w:lang w:val="en-AU"/>
              </w:rPr>
              <w:t xml:space="preserve">, </w:t>
            </w:r>
          </w:p>
          <w:p w14:paraId="2A12BB0E" w14:textId="4D219FB8"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i</w:t>
            </w:r>
            <w:r w:rsidR="00905CE1" w:rsidRPr="00600B7F">
              <w:rPr>
                <w:rFonts w:eastAsia="Times New Roman" w:cs="Arial"/>
                <w:sz w:val="18"/>
                <w:szCs w:val="18"/>
                <w:lang w:val="en-AU"/>
              </w:rPr>
              <w:t>nsight and cognitive writing (27)</w:t>
            </w:r>
            <w:r w:rsidR="00713E54" w:rsidRPr="00600B7F">
              <w:rPr>
                <w:rFonts w:eastAsia="Times New Roman" w:cs="Arial"/>
                <w:sz w:val="18"/>
                <w:szCs w:val="18"/>
                <w:vertAlign w:val="superscript"/>
                <w:lang w:val="en-AU"/>
              </w:rPr>
              <w:t>c</w:t>
            </w:r>
            <w:r w:rsidR="00905CE1" w:rsidRPr="00600B7F">
              <w:rPr>
                <w:rFonts w:eastAsia="Times New Roman" w:cs="Arial"/>
                <w:sz w:val="18"/>
                <w:szCs w:val="18"/>
                <w:lang w:val="en-AU"/>
              </w:rPr>
              <w:t xml:space="preserve">, </w:t>
            </w:r>
          </w:p>
          <w:p w14:paraId="2B9ED54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(27)</w:t>
            </w:r>
          </w:p>
        </w:tc>
        <w:tc>
          <w:tcPr>
            <w:tcW w:w="2410" w:type="dxa"/>
            <w:tcBorders>
              <w:top w:val="nil"/>
              <w:left w:val="nil"/>
              <w:bottom w:val="nil"/>
              <w:right w:val="nil"/>
            </w:tcBorders>
            <w:vAlign w:val="center"/>
          </w:tcPr>
          <w:p w14:paraId="076848A1" w14:textId="0F161105"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M=20.7 (SD=9.1), </w:t>
            </w:r>
          </w:p>
          <w:p w14:paraId="46B7016F" w14:textId="6357420C"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M=17.5 (SD=9.1), </w:t>
            </w:r>
          </w:p>
          <w:p w14:paraId="75BEDAF5" w14:textId="57B37F4B"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M=17.3 (SD=5.7)</w:t>
            </w:r>
          </w:p>
        </w:tc>
        <w:tc>
          <w:tcPr>
            <w:tcW w:w="992" w:type="dxa"/>
            <w:tcBorders>
              <w:top w:val="nil"/>
              <w:left w:val="nil"/>
              <w:bottom w:val="nil"/>
              <w:right w:val="nil"/>
            </w:tcBorders>
            <w:vAlign w:val="center"/>
          </w:tcPr>
          <w:p w14:paraId="35E2EED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378F45C0"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5DF0FE60" w14:textId="0E739AB7"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015B8E0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306484A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w:t>
            </w:r>
          </w:p>
        </w:tc>
        <w:tc>
          <w:tcPr>
            <w:tcW w:w="1276" w:type="dxa"/>
            <w:tcBorders>
              <w:top w:val="nil"/>
              <w:left w:val="nil"/>
              <w:bottom w:val="nil"/>
              <w:right w:val="nil"/>
            </w:tcBorders>
            <w:vAlign w:val="center"/>
          </w:tcPr>
          <w:p w14:paraId="1B40BF0D" w14:textId="3494ECEC" w:rsidR="00905CE1" w:rsidRPr="00600B7F" w:rsidRDefault="00905CE1" w:rsidP="00C724D1">
            <w:pPr>
              <w:pStyle w:val="Tablecontent"/>
              <w:jc w:val="left"/>
              <w:rPr>
                <w:rFonts w:cs="Arial"/>
                <w:sz w:val="18"/>
                <w:szCs w:val="18"/>
                <w:lang w:val="en-AU"/>
              </w:rPr>
            </w:pPr>
            <w:r w:rsidRPr="00600B7F">
              <w:rPr>
                <w:rFonts w:cs="Arial"/>
                <w:sz w:val="18"/>
                <w:szCs w:val="18"/>
                <w:lang w:val="en-AU"/>
              </w:rPr>
              <w:t>Mixed</w:t>
            </w:r>
            <w:r w:rsidR="00286F21" w:rsidRPr="00600B7F">
              <w:rPr>
                <w:rFonts w:cs="Arial"/>
                <w:sz w:val="18"/>
                <w:szCs w:val="18"/>
                <w:lang w:val="en-AU"/>
              </w:rPr>
              <w:t xml:space="preserve"> / trauma</w:t>
            </w:r>
          </w:p>
        </w:tc>
        <w:tc>
          <w:tcPr>
            <w:tcW w:w="567" w:type="dxa"/>
            <w:tcBorders>
              <w:top w:val="nil"/>
              <w:left w:val="nil"/>
              <w:bottom w:val="nil"/>
              <w:right w:val="nil"/>
            </w:tcBorders>
            <w:vAlign w:val="center"/>
          </w:tcPr>
          <w:p w14:paraId="1DEE1B4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5299EBF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80</w:t>
            </w:r>
          </w:p>
        </w:tc>
        <w:tc>
          <w:tcPr>
            <w:tcW w:w="856" w:type="dxa"/>
            <w:tcBorders>
              <w:top w:val="nil"/>
              <w:left w:val="nil"/>
              <w:bottom w:val="nil"/>
              <w:right w:val="nil"/>
            </w:tcBorders>
            <w:vAlign w:val="center"/>
          </w:tcPr>
          <w:p w14:paraId="75FE518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 days</w:t>
            </w:r>
          </w:p>
        </w:tc>
      </w:tr>
      <w:tr w:rsidR="00905CE1" w:rsidRPr="00600B7F" w14:paraId="6FF6D332" w14:textId="77777777" w:rsidTr="003D3788">
        <w:trPr>
          <w:trHeight w:val="219"/>
        </w:trPr>
        <w:tc>
          <w:tcPr>
            <w:tcW w:w="1276" w:type="dxa"/>
            <w:tcBorders>
              <w:top w:val="nil"/>
              <w:left w:val="nil"/>
              <w:bottom w:val="nil"/>
              <w:right w:val="nil"/>
            </w:tcBorders>
            <w:vAlign w:val="center"/>
          </w:tcPr>
          <w:p w14:paraId="1DF9F1E2"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Knaevelsrud</w:t>
            </w:r>
            <w:proofErr w:type="spellEnd"/>
            <w:r w:rsidRPr="00600B7F">
              <w:rPr>
                <w:rFonts w:eastAsia="Times New Roman" w:cs="Arial"/>
                <w:sz w:val="18"/>
                <w:szCs w:val="18"/>
                <w:lang w:val="en-AU"/>
              </w:rPr>
              <w:t xml:space="preserve"> (2007)</w:t>
            </w:r>
          </w:p>
        </w:tc>
        <w:tc>
          <w:tcPr>
            <w:tcW w:w="3402" w:type="dxa"/>
            <w:tcBorders>
              <w:top w:val="nil"/>
              <w:left w:val="nil"/>
              <w:bottom w:val="nil"/>
              <w:right w:val="nil"/>
            </w:tcBorders>
            <w:vAlign w:val="center"/>
          </w:tcPr>
          <w:p w14:paraId="18C14013" w14:textId="2BC80CE2" w:rsidR="00905CE1" w:rsidRPr="00600B7F" w:rsidRDefault="00C724D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i</w:t>
            </w:r>
            <w:r w:rsidR="00905CE1" w:rsidRPr="00600B7F">
              <w:rPr>
                <w:rFonts w:eastAsia="Times New Roman" w:cs="Arial"/>
                <w:sz w:val="18"/>
                <w:szCs w:val="18"/>
                <w:lang w:val="en-AU"/>
              </w:rPr>
              <w:t>nterapy</w:t>
            </w:r>
            <w:proofErr w:type="spellEnd"/>
            <w:r w:rsidR="00905CE1" w:rsidRPr="00600B7F">
              <w:rPr>
                <w:rFonts w:eastAsia="Times New Roman" w:cs="Arial"/>
                <w:sz w:val="18"/>
                <w:szCs w:val="18"/>
                <w:lang w:val="en-AU"/>
              </w:rPr>
              <w:t xml:space="preserve"> (49), </w:t>
            </w:r>
          </w:p>
          <w:p w14:paraId="48C3CBA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(46)</w:t>
            </w:r>
          </w:p>
        </w:tc>
        <w:tc>
          <w:tcPr>
            <w:tcW w:w="2410" w:type="dxa"/>
            <w:tcBorders>
              <w:top w:val="nil"/>
              <w:left w:val="nil"/>
              <w:bottom w:val="nil"/>
              <w:right w:val="nil"/>
            </w:tcBorders>
            <w:vAlign w:val="center"/>
          </w:tcPr>
          <w:p w14:paraId="1A67B835" w14:textId="3B181A14"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M=23.0 (SD=6.4), </w:t>
            </w:r>
          </w:p>
          <w:p w14:paraId="18127F21" w14:textId="2E898DAB"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M=23.3 (SD=7.9)</w:t>
            </w:r>
          </w:p>
        </w:tc>
        <w:tc>
          <w:tcPr>
            <w:tcW w:w="992" w:type="dxa"/>
            <w:tcBorders>
              <w:top w:val="nil"/>
              <w:left w:val="nil"/>
              <w:bottom w:val="nil"/>
              <w:right w:val="nil"/>
            </w:tcBorders>
            <w:vAlign w:val="center"/>
          </w:tcPr>
          <w:p w14:paraId="18A3DF7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IES-R</w:t>
            </w:r>
          </w:p>
        </w:tc>
        <w:tc>
          <w:tcPr>
            <w:tcW w:w="1134" w:type="dxa"/>
            <w:tcBorders>
              <w:top w:val="nil"/>
              <w:left w:val="nil"/>
              <w:bottom w:val="nil"/>
              <w:right w:val="nil"/>
            </w:tcBorders>
            <w:vAlign w:val="center"/>
          </w:tcPr>
          <w:p w14:paraId="5142E4FB"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5 weeks / 1</w:t>
            </w:r>
          </w:p>
          <w:p w14:paraId="61C0C733" w14:textId="0E5764C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0 sessions</w:t>
            </w:r>
          </w:p>
        </w:tc>
        <w:tc>
          <w:tcPr>
            <w:tcW w:w="1701" w:type="dxa"/>
            <w:tcBorders>
              <w:top w:val="nil"/>
              <w:left w:val="nil"/>
              <w:bottom w:val="nil"/>
              <w:right w:val="nil"/>
            </w:tcBorders>
            <w:vAlign w:val="center"/>
          </w:tcPr>
          <w:p w14:paraId="3BA6C9BE" w14:textId="5E5855BD"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08964C2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w:t>
            </w:r>
          </w:p>
        </w:tc>
        <w:tc>
          <w:tcPr>
            <w:tcW w:w="1276" w:type="dxa"/>
            <w:tcBorders>
              <w:top w:val="nil"/>
              <w:left w:val="nil"/>
              <w:bottom w:val="nil"/>
              <w:right w:val="nil"/>
            </w:tcBorders>
            <w:vAlign w:val="center"/>
          </w:tcPr>
          <w:p w14:paraId="08F51F23" w14:textId="33CDA9D3" w:rsidR="00905CE1" w:rsidRPr="00600B7F" w:rsidRDefault="00286F2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3EB82B7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35</w:t>
            </w:r>
          </w:p>
        </w:tc>
        <w:tc>
          <w:tcPr>
            <w:tcW w:w="708" w:type="dxa"/>
            <w:tcBorders>
              <w:top w:val="nil"/>
              <w:left w:val="nil"/>
              <w:bottom w:val="nil"/>
              <w:right w:val="nil"/>
            </w:tcBorders>
            <w:vAlign w:val="center"/>
          </w:tcPr>
          <w:p w14:paraId="3A67BB4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90</w:t>
            </w:r>
          </w:p>
        </w:tc>
        <w:tc>
          <w:tcPr>
            <w:tcW w:w="856" w:type="dxa"/>
            <w:tcBorders>
              <w:top w:val="nil"/>
              <w:left w:val="nil"/>
              <w:bottom w:val="nil"/>
              <w:right w:val="nil"/>
            </w:tcBorders>
            <w:vAlign w:val="center"/>
          </w:tcPr>
          <w:p w14:paraId="3888B79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1913A35B" w14:textId="77777777" w:rsidTr="003D3788">
        <w:trPr>
          <w:trHeight w:val="219"/>
        </w:trPr>
        <w:tc>
          <w:tcPr>
            <w:tcW w:w="1276" w:type="dxa"/>
            <w:tcBorders>
              <w:top w:val="nil"/>
              <w:left w:val="nil"/>
              <w:bottom w:val="nil"/>
              <w:right w:val="nil"/>
            </w:tcBorders>
            <w:vAlign w:val="center"/>
          </w:tcPr>
          <w:p w14:paraId="6B1114BB" w14:textId="09767F5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Possemato</w:t>
            </w:r>
            <w:proofErr w:type="spellEnd"/>
            <w:r w:rsidRPr="00600B7F">
              <w:rPr>
                <w:rFonts w:eastAsia="Times New Roman" w:cs="Arial"/>
                <w:sz w:val="18"/>
                <w:szCs w:val="18"/>
                <w:lang w:val="en-AU"/>
              </w:rPr>
              <w:t xml:space="preserve"> ** (2008</w:t>
            </w:r>
            <w:r w:rsidR="00C724D1" w:rsidRPr="00600B7F">
              <w:rPr>
                <w:rFonts w:eastAsia="Times New Roman" w:cs="Arial"/>
                <w:sz w:val="18"/>
                <w:szCs w:val="18"/>
                <w:lang w:val="en-AU"/>
              </w:rPr>
              <w:t xml:space="preserve"> / 2010</w:t>
            </w:r>
            <w:r w:rsidRPr="00600B7F">
              <w:rPr>
                <w:rFonts w:eastAsia="Times New Roman" w:cs="Arial"/>
                <w:sz w:val="18"/>
                <w:szCs w:val="18"/>
                <w:lang w:val="en-AU"/>
              </w:rPr>
              <w:t>)</w:t>
            </w:r>
          </w:p>
        </w:tc>
        <w:tc>
          <w:tcPr>
            <w:tcW w:w="3402" w:type="dxa"/>
            <w:tcBorders>
              <w:top w:val="nil"/>
              <w:left w:val="nil"/>
              <w:bottom w:val="nil"/>
              <w:right w:val="nil"/>
            </w:tcBorders>
            <w:vAlign w:val="center"/>
          </w:tcPr>
          <w:p w14:paraId="0955359C" w14:textId="6D74EAEA"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(25), </w:t>
            </w:r>
          </w:p>
          <w:p w14:paraId="24F655E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(23)</w:t>
            </w:r>
          </w:p>
        </w:tc>
        <w:tc>
          <w:tcPr>
            <w:tcW w:w="2410" w:type="dxa"/>
            <w:tcBorders>
              <w:top w:val="nil"/>
              <w:left w:val="nil"/>
              <w:bottom w:val="nil"/>
              <w:right w:val="nil"/>
            </w:tcBorders>
            <w:vAlign w:val="center"/>
          </w:tcPr>
          <w:p w14:paraId="3DC035DF"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M=37.0 (SD=12.0), </w:t>
            </w:r>
          </w:p>
          <w:p w14:paraId="194A2330" w14:textId="1C4C6DAC"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M=37.0 (SD=11.0)</w:t>
            </w:r>
          </w:p>
        </w:tc>
        <w:tc>
          <w:tcPr>
            <w:tcW w:w="992" w:type="dxa"/>
            <w:tcBorders>
              <w:top w:val="nil"/>
              <w:left w:val="nil"/>
              <w:bottom w:val="nil"/>
              <w:right w:val="nil"/>
            </w:tcBorders>
            <w:vAlign w:val="center"/>
          </w:tcPr>
          <w:p w14:paraId="4C34989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PCL-C</w:t>
            </w:r>
          </w:p>
        </w:tc>
        <w:tc>
          <w:tcPr>
            <w:tcW w:w="1134" w:type="dxa"/>
            <w:tcBorders>
              <w:top w:val="nil"/>
              <w:left w:val="nil"/>
              <w:bottom w:val="nil"/>
              <w:right w:val="nil"/>
            </w:tcBorders>
            <w:vAlign w:val="center"/>
          </w:tcPr>
          <w:p w14:paraId="14C5A024"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18CFB75F" w14:textId="7C9D3F3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73BA866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55C34E3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w:t>
            </w:r>
          </w:p>
        </w:tc>
        <w:tc>
          <w:tcPr>
            <w:tcW w:w="1276" w:type="dxa"/>
            <w:tcBorders>
              <w:top w:val="nil"/>
              <w:left w:val="nil"/>
              <w:bottom w:val="nil"/>
              <w:right w:val="nil"/>
            </w:tcBorders>
            <w:vAlign w:val="center"/>
          </w:tcPr>
          <w:p w14:paraId="409DBA80" w14:textId="55D848D0" w:rsidR="00905CE1" w:rsidRPr="00600B7F" w:rsidRDefault="00D86A01" w:rsidP="00D86A01">
            <w:pPr>
              <w:pStyle w:val="Tablecontent"/>
              <w:jc w:val="left"/>
              <w:rPr>
                <w:rFonts w:cs="Arial"/>
                <w:sz w:val="18"/>
                <w:szCs w:val="18"/>
                <w:lang w:val="en-AU"/>
              </w:rPr>
            </w:pPr>
            <w:r w:rsidRPr="00600B7F">
              <w:rPr>
                <w:rFonts w:cs="Arial"/>
                <w:sz w:val="18"/>
                <w:szCs w:val="18"/>
                <w:lang w:val="en-AU"/>
              </w:rPr>
              <w:t xml:space="preserve">Kidney transplant </w:t>
            </w:r>
          </w:p>
        </w:tc>
        <w:tc>
          <w:tcPr>
            <w:tcW w:w="567" w:type="dxa"/>
            <w:tcBorders>
              <w:top w:val="nil"/>
              <w:left w:val="nil"/>
              <w:bottom w:val="nil"/>
              <w:right w:val="nil"/>
            </w:tcBorders>
            <w:vAlign w:val="center"/>
          </w:tcPr>
          <w:p w14:paraId="7E08A4C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46</w:t>
            </w:r>
          </w:p>
        </w:tc>
        <w:tc>
          <w:tcPr>
            <w:tcW w:w="708" w:type="dxa"/>
            <w:tcBorders>
              <w:top w:val="nil"/>
              <w:left w:val="nil"/>
              <w:bottom w:val="nil"/>
              <w:right w:val="nil"/>
            </w:tcBorders>
            <w:vAlign w:val="center"/>
          </w:tcPr>
          <w:p w14:paraId="2CA55B4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54</w:t>
            </w:r>
          </w:p>
        </w:tc>
        <w:tc>
          <w:tcPr>
            <w:tcW w:w="856" w:type="dxa"/>
            <w:tcBorders>
              <w:top w:val="nil"/>
              <w:left w:val="nil"/>
              <w:bottom w:val="nil"/>
              <w:right w:val="nil"/>
            </w:tcBorders>
            <w:vAlign w:val="center"/>
          </w:tcPr>
          <w:p w14:paraId="5EAC750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568D03BA" w14:textId="77777777" w:rsidTr="003D3788">
        <w:trPr>
          <w:trHeight w:val="219"/>
        </w:trPr>
        <w:tc>
          <w:tcPr>
            <w:tcW w:w="1276" w:type="dxa"/>
            <w:tcBorders>
              <w:top w:val="nil"/>
              <w:left w:val="nil"/>
              <w:bottom w:val="nil"/>
              <w:right w:val="nil"/>
            </w:tcBorders>
            <w:vAlign w:val="center"/>
          </w:tcPr>
          <w:p w14:paraId="216EAAE9" w14:textId="1E3D0141"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lastRenderedPageBreak/>
              <w:t>Resick</w:t>
            </w:r>
            <w:r w:rsidR="00713E54" w:rsidRPr="00600B7F">
              <w:rPr>
                <w:rFonts w:eastAsia="Times New Roman" w:cs="Arial"/>
                <w:sz w:val="18"/>
                <w:szCs w:val="18"/>
                <w:vertAlign w:val="superscript"/>
                <w:lang w:val="en-AU"/>
              </w:rPr>
              <w:t>a</w:t>
            </w:r>
            <w:proofErr w:type="spellEnd"/>
            <w:r w:rsidRPr="00600B7F">
              <w:rPr>
                <w:rFonts w:eastAsia="Times New Roman" w:cs="Arial"/>
                <w:sz w:val="18"/>
                <w:szCs w:val="18"/>
                <w:lang w:val="en-AU"/>
              </w:rPr>
              <w:t xml:space="preserve"> </w:t>
            </w:r>
          </w:p>
          <w:p w14:paraId="2D9F5FB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(2008)</w:t>
            </w:r>
          </w:p>
        </w:tc>
        <w:tc>
          <w:tcPr>
            <w:tcW w:w="3402" w:type="dxa"/>
            <w:tcBorders>
              <w:top w:val="nil"/>
              <w:left w:val="nil"/>
              <w:bottom w:val="nil"/>
              <w:right w:val="nil"/>
            </w:tcBorders>
            <w:vAlign w:val="center"/>
          </w:tcPr>
          <w:p w14:paraId="5628F794" w14:textId="70E1C6F0"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(48), </w:t>
            </w:r>
          </w:p>
          <w:p w14:paraId="7CAED6C2" w14:textId="7CF50278" w:rsidR="00905CE1" w:rsidRPr="00600B7F" w:rsidRDefault="005522F2" w:rsidP="00C63C1B">
            <w:pPr>
              <w:pStyle w:val="Tablecontent"/>
              <w:jc w:val="left"/>
              <w:rPr>
                <w:rFonts w:eastAsia="Times New Roman" w:cs="Arial"/>
                <w:sz w:val="18"/>
                <w:szCs w:val="18"/>
                <w:lang w:val="en-AU"/>
              </w:rPr>
            </w:pPr>
            <w:r w:rsidRPr="00600B7F">
              <w:rPr>
                <w:rFonts w:eastAsia="Times New Roman" w:cs="Arial"/>
                <w:sz w:val="18"/>
                <w:szCs w:val="18"/>
                <w:lang w:val="en-AU"/>
              </w:rPr>
              <w:t>CPT</w:t>
            </w:r>
            <w:r w:rsidR="00905CE1" w:rsidRPr="00600B7F">
              <w:rPr>
                <w:rFonts w:eastAsia="Times New Roman" w:cs="Arial"/>
                <w:sz w:val="18"/>
                <w:szCs w:val="18"/>
                <w:lang w:val="en-AU"/>
              </w:rPr>
              <w:t xml:space="preserve"> (53), </w:t>
            </w:r>
          </w:p>
        </w:tc>
        <w:tc>
          <w:tcPr>
            <w:tcW w:w="2410" w:type="dxa"/>
            <w:tcBorders>
              <w:top w:val="nil"/>
              <w:left w:val="nil"/>
              <w:bottom w:val="nil"/>
              <w:right w:val="nil"/>
            </w:tcBorders>
            <w:vAlign w:val="center"/>
          </w:tcPr>
          <w:p w14:paraId="5D571B9A"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M=29.4 (SD=9.7), </w:t>
            </w:r>
          </w:p>
          <w:p w14:paraId="595A0C3C" w14:textId="4941FCFB"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M=29.2 (SD=9.5), </w:t>
            </w:r>
          </w:p>
        </w:tc>
        <w:tc>
          <w:tcPr>
            <w:tcW w:w="992" w:type="dxa"/>
            <w:tcBorders>
              <w:top w:val="nil"/>
              <w:left w:val="nil"/>
              <w:bottom w:val="nil"/>
              <w:right w:val="nil"/>
            </w:tcBorders>
            <w:vAlign w:val="center"/>
          </w:tcPr>
          <w:p w14:paraId="6E94470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49C2CA5D"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 xml:space="preserve">6 weeks / </w:t>
            </w:r>
          </w:p>
          <w:p w14:paraId="5CFC2878" w14:textId="77777777" w:rsidR="00DA7102" w:rsidRPr="00600B7F" w:rsidRDefault="00DA7102" w:rsidP="00905CE1">
            <w:pPr>
              <w:pStyle w:val="Tablecontent"/>
              <w:jc w:val="left"/>
              <w:rPr>
                <w:rFonts w:cs="Arial"/>
                <w:sz w:val="18"/>
                <w:szCs w:val="18"/>
                <w:lang w:val="en-AU"/>
              </w:rPr>
            </w:pPr>
          </w:p>
          <w:p w14:paraId="49764464" w14:textId="50DA2CF9"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12 sessions</w:t>
            </w:r>
          </w:p>
        </w:tc>
        <w:tc>
          <w:tcPr>
            <w:tcW w:w="1701" w:type="dxa"/>
            <w:tcBorders>
              <w:top w:val="nil"/>
              <w:left w:val="nil"/>
              <w:bottom w:val="nil"/>
              <w:right w:val="nil"/>
            </w:tcBorders>
            <w:vAlign w:val="center"/>
          </w:tcPr>
          <w:p w14:paraId="592A909C" w14:textId="5ABC88E4"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sessions with therapist</w:t>
            </w:r>
          </w:p>
        </w:tc>
        <w:tc>
          <w:tcPr>
            <w:tcW w:w="992" w:type="dxa"/>
            <w:tcBorders>
              <w:top w:val="nil"/>
              <w:left w:val="nil"/>
              <w:bottom w:val="nil"/>
              <w:right w:val="nil"/>
            </w:tcBorders>
            <w:vAlign w:val="center"/>
          </w:tcPr>
          <w:p w14:paraId="50FA9A2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40</w:t>
            </w:r>
          </w:p>
        </w:tc>
        <w:tc>
          <w:tcPr>
            <w:tcW w:w="1276" w:type="dxa"/>
            <w:tcBorders>
              <w:top w:val="nil"/>
              <w:left w:val="nil"/>
              <w:bottom w:val="nil"/>
              <w:right w:val="nil"/>
            </w:tcBorders>
            <w:vAlign w:val="center"/>
          </w:tcPr>
          <w:p w14:paraId="38F95A3C" w14:textId="30C60737" w:rsidR="00905CE1" w:rsidRPr="00600B7F" w:rsidRDefault="00905CE1" w:rsidP="00C724D1">
            <w:pPr>
              <w:pStyle w:val="Tablecontent"/>
              <w:jc w:val="left"/>
              <w:rPr>
                <w:rFonts w:cs="Arial"/>
                <w:sz w:val="18"/>
                <w:szCs w:val="18"/>
                <w:lang w:val="en-AU"/>
              </w:rPr>
            </w:pPr>
            <w:r w:rsidRPr="00600B7F">
              <w:rPr>
                <w:rFonts w:cs="Arial"/>
                <w:sz w:val="18"/>
                <w:szCs w:val="18"/>
                <w:lang w:val="en-AU"/>
              </w:rPr>
              <w:t>Mixed traum</w:t>
            </w:r>
            <w:r w:rsidR="00286F21" w:rsidRPr="00600B7F">
              <w:rPr>
                <w:rFonts w:cs="Arial"/>
                <w:sz w:val="18"/>
                <w:szCs w:val="18"/>
                <w:lang w:val="en-AU"/>
              </w:rPr>
              <w:t>a</w:t>
            </w:r>
          </w:p>
        </w:tc>
        <w:tc>
          <w:tcPr>
            <w:tcW w:w="567" w:type="dxa"/>
            <w:tcBorders>
              <w:top w:val="nil"/>
              <w:left w:val="nil"/>
              <w:bottom w:val="nil"/>
              <w:right w:val="nil"/>
            </w:tcBorders>
            <w:vAlign w:val="center"/>
          </w:tcPr>
          <w:p w14:paraId="510777E1"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35</w:t>
            </w:r>
          </w:p>
        </w:tc>
        <w:tc>
          <w:tcPr>
            <w:tcW w:w="708" w:type="dxa"/>
            <w:tcBorders>
              <w:top w:val="nil"/>
              <w:left w:val="nil"/>
              <w:bottom w:val="nil"/>
              <w:right w:val="nil"/>
            </w:tcBorders>
            <w:vAlign w:val="center"/>
          </w:tcPr>
          <w:p w14:paraId="268EC28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4DC9ECC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182 days</w:t>
            </w:r>
          </w:p>
        </w:tc>
      </w:tr>
      <w:tr w:rsidR="00905CE1" w:rsidRPr="00600B7F" w14:paraId="7FCF6707" w14:textId="77777777" w:rsidTr="003D3788">
        <w:trPr>
          <w:trHeight w:val="219"/>
        </w:trPr>
        <w:tc>
          <w:tcPr>
            <w:tcW w:w="1276" w:type="dxa"/>
            <w:tcBorders>
              <w:top w:val="nil"/>
              <w:left w:val="nil"/>
              <w:bottom w:val="nil"/>
              <w:right w:val="nil"/>
            </w:tcBorders>
            <w:vAlign w:val="center"/>
          </w:tcPr>
          <w:p w14:paraId="7AD4DF5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Smyth </w:t>
            </w:r>
          </w:p>
          <w:p w14:paraId="5388241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(2008)</w:t>
            </w:r>
          </w:p>
        </w:tc>
        <w:tc>
          <w:tcPr>
            <w:tcW w:w="3402" w:type="dxa"/>
            <w:tcBorders>
              <w:top w:val="nil"/>
              <w:left w:val="nil"/>
              <w:bottom w:val="nil"/>
              <w:right w:val="nil"/>
            </w:tcBorders>
            <w:vAlign w:val="center"/>
          </w:tcPr>
          <w:p w14:paraId="28DD04A2" w14:textId="4824FFFA"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(14), </w:t>
            </w:r>
          </w:p>
          <w:p w14:paraId="42078DD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(10)</w:t>
            </w:r>
          </w:p>
        </w:tc>
        <w:tc>
          <w:tcPr>
            <w:tcW w:w="2410" w:type="dxa"/>
            <w:tcBorders>
              <w:top w:val="nil"/>
              <w:left w:val="nil"/>
              <w:bottom w:val="nil"/>
              <w:right w:val="nil"/>
            </w:tcBorders>
            <w:vAlign w:val="center"/>
          </w:tcPr>
          <w:p w14:paraId="36DA87BE" w14:textId="1B53A5B4" w:rsidR="00905CE1" w:rsidRPr="00600B7F" w:rsidRDefault="00BA3BC3" w:rsidP="00905CE1">
            <w:pPr>
              <w:pStyle w:val="Tablecontent"/>
              <w:jc w:val="left"/>
              <w:rPr>
                <w:rFonts w:eastAsia="Times New Roman" w:cs="Arial"/>
                <w:sz w:val="18"/>
                <w:szCs w:val="18"/>
                <w:lang w:val="en-AU"/>
              </w:rPr>
            </w:pPr>
            <w:r w:rsidRPr="00600B7F">
              <w:rPr>
                <w:rFonts w:eastAsia="Times New Roman" w:cs="Arial"/>
                <w:sz w:val="18"/>
                <w:szCs w:val="18"/>
                <w:lang w:val="en-AU"/>
              </w:rPr>
              <w:t>NR</w:t>
            </w:r>
          </w:p>
        </w:tc>
        <w:tc>
          <w:tcPr>
            <w:tcW w:w="992" w:type="dxa"/>
            <w:tcBorders>
              <w:top w:val="nil"/>
              <w:left w:val="nil"/>
              <w:bottom w:val="nil"/>
              <w:right w:val="nil"/>
            </w:tcBorders>
            <w:vAlign w:val="center"/>
          </w:tcPr>
          <w:p w14:paraId="789654CB" w14:textId="6DD75C50" w:rsidR="00905CE1" w:rsidRPr="00600B7F" w:rsidRDefault="0012352D" w:rsidP="00905CE1">
            <w:pPr>
              <w:pStyle w:val="Tablecontent"/>
              <w:jc w:val="left"/>
              <w:rPr>
                <w:rFonts w:eastAsia="Times New Roman" w:cs="Arial"/>
                <w:sz w:val="18"/>
                <w:szCs w:val="18"/>
                <w:lang w:val="en-AU"/>
              </w:rPr>
            </w:pPr>
            <w:r w:rsidRPr="00600B7F">
              <w:rPr>
                <w:rFonts w:eastAsia="Times New Roman" w:cs="Arial"/>
                <w:sz w:val="18"/>
                <w:szCs w:val="18"/>
                <w:lang w:val="en-AU"/>
              </w:rPr>
              <w:t>PSS-I</w:t>
            </w:r>
          </w:p>
        </w:tc>
        <w:tc>
          <w:tcPr>
            <w:tcW w:w="1134" w:type="dxa"/>
            <w:tcBorders>
              <w:top w:val="nil"/>
              <w:left w:val="nil"/>
              <w:bottom w:val="nil"/>
              <w:right w:val="nil"/>
            </w:tcBorders>
            <w:vAlign w:val="center"/>
          </w:tcPr>
          <w:p w14:paraId="4664B35C"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1 day / </w:t>
            </w:r>
          </w:p>
          <w:p w14:paraId="3A3FE89B" w14:textId="2041BB92"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40CB5BB3" w14:textId="2180E5ED" w:rsidR="00905CE1" w:rsidRPr="00600B7F" w:rsidRDefault="00DA7102" w:rsidP="00DA7102">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5489B04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w:t>
            </w:r>
          </w:p>
        </w:tc>
        <w:tc>
          <w:tcPr>
            <w:tcW w:w="1276" w:type="dxa"/>
            <w:tcBorders>
              <w:top w:val="nil"/>
              <w:left w:val="nil"/>
              <w:bottom w:val="nil"/>
              <w:right w:val="nil"/>
            </w:tcBorders>
            <w:vAlign w:val="center"/>
          </w:tcPr>
          <w:p w14:paraId="413B795E" w14:textId="4D3B8AAB" w:rsidR="00905CE1" w:rsidRPr="00600B7F" w:rsidRDefault="00286F2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21ABD721" w14:textId="598D2881" w:rsidR="00905CE1" w:rsidRPr="00600B7F" w:rsidRDefault="00BA3BC3" w:rsidP="00905CE1">
            <w:pPr>
              <w:pStyle w:val="Tablecontent"/>
              <w:jc w:val="left"/>
              <w:rPr>
                <w:rFonts w:cs="Arial"/>
                <w:sz w:val="18"/>
                <w:szCs w:val="18"/>
                <w:lang w:val="en-AU"/>
              </w:rPr>
            </w:pPr>
            <w:r w:rsidRPr="00600B7F">
              <w:rPr>
                <w:rFonts w:cs="Arial"/>
                <w:sz w:val="18"/>
                <w:szCs w:val="18"/>
                <w:lang w:val="en-AU"/>
              </w:rPr>
              <w:t>NR</w:t>
            </w:r>
          </w:p>
        </w:tc>
        <w:tc>
          <w:tcPr>
            <w:tcW w:w="708" w:type="dxa"/>
            <w:tcBorders>
              <w:top w:val="nil"/>
              <w:left w:val="nil"/>
              <w:bottom w:val="nil"/>
              <w:right w:val="nil"/>
            </w:tcBorders>
            <w:vAlign w:val="center"/>
          </w:tcPr>
          <w:p w14:paraId="5868C78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56</w:t>
            </w:r>
          </w:p>
        </w:tc>
        <w:tc>
          <w:tcPr>
            <w:tcW w:w="856" w:type="dxa"/>
            <w:tcBorders>
              <w:top w:val="nil"/>
              <w:left w:val="nil"/>
              <w:bottom w:val="nil"/>
              <w:right w:val="nil"/>
            </w:tcBorders>
            <w:vAlign w:val="center"/>
          </w:tcPr>
          <w:p w14:paraId="46BA9AB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3F3A65C6" w14:textId="77777777" w:rsidTr="003D3788">
        <w:trPr>
          <w:trHeight w:val="219"/>
        </w:trPr>
        <w:tc>
          <w:tcPr>
            <w:tcW w:w="1276" w:type="dxa"/>
            <w:tcBorders>
              <w:top w:val="nil"/>
              <w:left w:val="nil"/>
              <w:bottom w:val="nil"/>
              <w:right w:val="nil"/>
            </w:tcBorders>
            <w:vAlign w:val="center"/>
          </w:tcPr>
          <w:p w14:paraId="52B068F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van </w:t>
            </w:r>
            <w:proofErr w:type="spellStart"/>
            <w:r w:rsidRPr="00600B7F">
              <w:rPr>
                <w:rFonts w:eastAsia="Times New Roman" w:cs="Arial"/>
                <w:sz w:val="18"/>
                <w:szCs w:val="18"/>
                <w:lang w:val="en-AU"/>
              </w:rPr>
              <w:t>Emmerik</w:t>
            </w:r>
            <w:proofErr w:type="spellEnd"/>
            <w:r w:rsidRPr="00600B7F">
              <w:rPr>
                <w:rFonts w:eastAsia="Times New Roman" w:cs="Arial"/>
                <w:sz w:val="18"/>
                <w:szCs w:val="18"/>
                <w:lang w:val="en-AU"/>
              </w:rPr>
              <w:t xml:space="preserve"> (2008)</w:t>
            </w:r>
          </w:p>
        </w:tc>
        <w:tc>
          <w:tcPr>
            <w:tcW w:w="3402" w:type="dxa"/>
            <w:tcBorders>
              <w:top w:val="nil"/>
              <w:left w:val="nil"/>
              <w:bottom w:val="nil"/>
              <w:right w:val="nil"/>
            </w:tcBorders>
            <w:vAlign w:val="center"/>
          </w:tcPr>
          <w:p w14:paraId="54B865AF" w14:textId="403F9FEC"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s</w:t>
            </w:r>
            <w:r w:rsidR="00F3527E" w:rsidRPr="00600B7F">
              <w:rPr>
                <w:rFonts w:eastAsia="Times New Roman" w:cs="Arial"/>
                <w:sz w:val="18"/>
                <w:szCs w:val="18"/>
                <w:lang w:val="en-AU"/>
              </w:rPr>
              <w:t>tructured</w:t>
            </w:r>
            <w:r w:rsidR="00905CE1" w:rsidRPr="00600B7F">
              <w:rPr>
                <w:rFonts w:eastAsia="Times New Roman" w:cs="Arial"/>
                <w:sz w:val="18"/>
                <w:szCs w:val="18"/>
                <w:lang w:val="en-AU"/>
              </w:rPr>
              <w:t xml:space="preserve"> writing (44), </w:t>
            </w:r>
          </w:p>
          <w:p w14:paraId="4121D81F" w14:textId="3B49C655" w:rsidR="00905CE1" w:rsidRPr="00600B7F" w:rsidRDefault="005522F2" w:rsidP="00905CE1">
            <w:pPr>
              <w:pStyle w:val="Tablecontent"/>
              <w:jc w:val="left"/>
              <w:rPr>
                <w:rFonts w:eastAsia="Times New Roman" w:cs="Arial"/>
                <w:sz w:val="18"/>
                <w:szCs w:val="18"/>
                <w:lang w:val="en-AU"/>
              </w:rPr>
            </w:pPr>
            <w:r w:rsidRPr="00600B7F">
              <w:rPr>
                <w:rFonts w:eastAsia="Times New Roman" w:cs="Arial"/>
                <w:sz w:val="18"/>
                <w:szCs w:val="18"/>
                <w:lang w:val="en-AU"/>
              </w:rPr>
              <w:t>CBT</w:t>
            </w:r>
            <w:r w:rsidR="00905CE1" w:rsidRPr="00600B7F">
              <w:rPr>
                <w:rFonts w:eastAsia="Times New Roman" w:cs="Arial"/>
                <w:sz w:val="18"/>
                <w:szCs w:val="18"/>
                <w:lang w:val="en-AU"/>
              </w:rPr>
              <w:t xml:space="preserve"> (41), </w:t>
            </w:r>
          </w:p>
          <w:p w14:paraId="4A6CE62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(41)</w:t>
            </w:r>
          </w:p>
        </w:tc>
        <w:tc>
          <w:tcPr>
            <w:tcW w:w="2410" w:type="dxa"/>
            <w:tcBorders>
              <w:top w:val="nil"/>
              <w:left w:val="nil"/>
              <w:bottom w:val="nil"/>
              <w:right w:val="nil"/>
            </w:tcBorders>
            <w:vAlign w:val="center"/>
          </w:tcPr>
          <w:p w14:paraId="1AA6F61F"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M=47.9 (SD=13.8), </w:t>
            </w:r>
          </w:p>
          <w:p w14:paraId="32C730A7"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M=46.4 (SD=12.3), </w:t>
            </w:r>
          </w:p>
          <w:p w14:paraId="4EC6CF58" w14:textId="168CDD46"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M=49.1 (SD=14.7)</w:t>
            </w:r>
          </w:p>
        </w:tc>
        <w:tc>
          <w:tcPr>
            <w:tcW w:w="992" w:type="dxa"/>
            <w:tcBorders>
              <w:top w:val="nil"/>
              <w:left w:val="nil"/>
              <w:bottom w:val="nil"/>
              <w:right w:val="nil"/>
            </w:tcBorders>
            <w:vAlign w:val="center"/>
          </w:tcPr>
          <w:p w14:paraId="3C0D470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2A4FCCE3"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Acute PTSD: </w:t>
            </w:r>
          </w:p>
          <w:p w14:paraId="64699148" w14:textId="5273FAAD"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5 weeks / 5 sessions</w:t>
            </w:r>
          </w:p>
          <w:p w14:paraId="7DA07E61"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Chronic PTSD: </w:t>
            </w:r>
          </w:p>
          <w:p w14:paraId="3012716F" w14:textId="111D40E8"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40F75F88" w14:textId="4E9678AE"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6D18BF38" w14:textId="517C6F55"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sessions with therapist</w:t>
            </w:r>
          </w:p>
        </w:tc>
        <w:tc>
          <w:tcPr>
            <w:tcW w:w="992" w:type="dxa"/>
            <w:tcBorders>
              <w:top w:val="nil"/>
              <w:left w:val="nil"/>
              <w:bottom w:val="nil"/>
              <w:right w:val="nil"/>
            </w:tcBorders>
            <w:vAlign w:val="center"/>
          </w:tcPr>
          <w:p w14:paraId="696CA6E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NA</w:t>
            </w:r>
          </w:p>
        </w:tc>
        <w:tc>
          <w:tcPr>
            <w:tcW w:w="1276" w:type="dxa"/>
            <w:tcBorders>
              <w:top w:val="nil"/>
              <w:left w:val="nil"/>
              <w:bottom w:val="nil"/>
              <w:right w:val="nil"/>
            </w:tcBorders>
            <w:vAlign w:val="center"/>
          </w:tcPr>
          <w:p w14:paraId="084ACFFF" w14:textId="7ADA693B" w:rsidR="00905CE1" w:rsidRPr="00600B7F" w:rsidRDefault="00286F2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391A1D5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40</w:t>
            </w:r>
          </w:p>
        </w:tc>
        <w:tc>
          <w:tcPr>
            <w:tcW w:w="708" w:type="dxa"/>
            <w:tcBorders>
              <w:top w:val="nil"/>
              <w:left w:val="nil"/>
              <w:bottom w:val="nil"/>
              <w:right w:val="nil"/>
            </w:tcBorders>
            <w:vAlign w:val="center"/>
          </w:tcPr>
          <w:p w14:paraId="39E452D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67</w:t>
            </w:r>
          </w:p>
        </w:tc>
        <w:tc>
          <w:tcPr>
            <w:tcW w:w="856" w:type="dxa"/>
            <w:tcBorders>
              <w:top w:val="nil"/>
              <w:left w:val="nil"/>
              <w:bottom w:val="nil"/>
              <w:right w:val="nil"/>
            </w:tcBorders>
            <w:vAlign w:val="center"/>
          </w:tcPr>
          <w:p w14:paraId="074A0F5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500 days</w:t>
            </w:r>
          </w:p>
        </w:tc>
      </w:tr>
      <w:tr w:rsidR="00905CE1" w:rsidRPr="00600B7F" w14:paraId="37E4C33A" w14:textId="77777777" w:rsidTr="003D3788">
        <w:trPr>
          <w:trHeight w:val="219"/>
        </w:trPr>
        <w:tc>
          <w:tcPr>
            <w:tcW w:w="1276" w:type="dxa"/>
            <w:tcBorders>
              <w:top w:val="nil"/>
              <w:left w:val="nil"/>
              <w:bottom w:val="nil"/>
              <w:right w:val="nil"/>
            </w:tcBorders>
            <w:vAlign w:val="center"/>
          </w:tcPr>
          <w:p w14:paraId="3E5F447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Bugg </w:t>
            </w:r>
          </w:p>
          <w:p w14:paraId="67D2FD9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(2009)</w:t>
            </w:r>
          </w:p>
        </w:tc>
        <w:tc>
          <w:tcPr>
            <w:tcW w:w="3402" w:type="dxa"/>
            <w:tcBorders>
              <w:top w:val="nil"/>
              <w:left w:val="nil"/>
              <w:bottom w:val="nil"/>
              <w:right w:val="nil"/>
            </w:tcBorders>
            <w:vAlign w:val="center"/>
          </w:tcPr>
          <w:p w14:paraId="2456B08B" w14:textId="40661D71"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(31), </w:t>
            </w:r>
          </w:p>
          <w:p w14:paraId="2CBF8A8E" w14:textId="32454953" w:rsidR="00905CE1" w:rsidRPr="00600B7F" w:rsidRDefault="00472023" w:rsidP="00905CE1">
            <w:pPr>
              <w:pStyle w:val="Tablecontent"/>
              <w:jc w:val="left"/>
              <w:rPr>
                <w:rFonts w:eastAsia="Times New Roman" w:cs="Arial"/>
                <w:sz w:val="18"/>
                <w:szCs w:val="18"/>
                <w:lang w:val="en-AU"/>
              </w:rPr>
            </w:pPr>
            <w:r w:rsidRPr="00600B7F">
              <w:rPr>
                <w:rFonts w:eastAsia="Times New Roman" w:cs="Arial"/>
                <w:sz w:val="18"/>
                <w:szCs w:val="18"/>
                <w:lang w:val="en-AU"/>
              </w:rPr>
              <w:t>information control</w:t>
            </w:r>
            <w:r w:rsidR="00905CE1" w:rsidRPr="00600B7F">
              <w:rPr>
                <w:rFonts w:eastAsia="Times New Roman" w:cs="Arial"/>
                <w:sz w:val="18"/>
                <w:szCs w:val="18"/>
                <w:lang w:val="en-AU"/>
              </w:rPr>
              <w:t xml:space="preserve"> (36)</w:t>
            </w:r>
          </w:p>
        </w:tc>
        <w:tc>
          <w:tcPr>
            <w:tcW w:w="2410" w:type="dxa"/>
            <w:tcBorders>
              <w:top w:val="nil"/>
              <w:left w:val="nil"/>
              <w:bottom w:val="nil"/>
              <w:right w:val="nil"/>
            </w:tcBorders>
            <w:vAlign w:val="center"/>
          </w:tcPr>
          <w:p w14:paraId="540BC4EB"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M=21.5 (SD=12.0), </w:t>
            </w:r>
          </w:p>
          <w:p w14:paraId="4B333D0E" w14:textId="706CBBFE"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M=22.0 (SD=9.8)</w:t>
            </w:r>
          </w:p>
        </w:tc>
        <w:tc>
          <w:tcPr>
            <w:tcW w:w="992" w:type="dxa"/>
            <w:tcBorders>
              <w:top w:val="nil"/>
              <w:left w:val="nil"/>
              <w:bottom w:val="nil"/>
              <w:right w:val="nil"/>
            </w:tcBorders>
            <w:vAlign w:val="center"/>
          </w:tcPr>
          <w:p w14:paraId="07BA294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336CD5A5"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0BCDCDC1" w14:textId="714CF2FB"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715B137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4E07B35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15</w:t>
            </w:r>
          </w:p>
        </w:tc>
        <w:tc>
          <w:tcPr>
            <w:tcW w:w="1276" w:type="dxa"/>
            <w:tcBorders>
              <w:top w:val="nil"/>
              <w:left w:val="nil"/>
              <w:bottom w:val="nil"/>
              <w:right w:val="nil"/>
            </w:tcBorders>
            <w:vAlign w:val="center"/>
          </w:tcPr>
          <w:p w14:paraId="18773605" w14:textId="1B5B619A" w:rsidR="00905CE1" w:rsidRPr="00600B7F" w:rsidRDefault="00335C1E" w:rsidP="00C724D1">
            <w:pPr>
              <w:pStyle w:val="Tablecontent"/>
              <w:jc w:val="left"/>
              <w:rPr>
                <w:rFonts w:cs="Arial"/>
                <w:sz w:val="18"/>
                <w:szCs w:val="18"/>
                <w:lang w:val="en-AU"/>
              </w:rPr>
            </w:pPr>
            <w:r w:rsidRPr="00600B7F">
              <w:rPr>
                <w:rFonts w:cs="Arial"/>
                <w:sz w:val="18"/>
                <w:szCs w:val="18"/>
                <w:lang w:val="en-AU"/>
              </w:rPr>
              <w:t xml:space="preserve">Mixed </w:t>
            </w:r>
            <w:r w:rsidR="00286F21" w:rsidRPr="00600B7F">
              <w:rPr>
                <w:rFonts w:cs="Arial"/>
                <w:sz w:val="18"/>
                <w:szCs w:val="18"/>
                <w:lang w:val="en-AU"/>
              </w:rPr>
              <w:t>trauma</w:t>
            </w:r>
          </w:p>
        </w:tc>
        <w:tc>
          <w:tcPr>
            <w:tcW w:w="567" w:type="dxa"/>
            <w:tcBorders>
              <w:top w:val="nil"/>
              <w:left w:val="nil"/>
              <w:bottom w:val="nil"/>
              <w:right w:val="nil"/>
            </w:tcBorders>
            <w:vAlign w:val="center"/>
          </w:tcPr>
          <w:p w14:paraId="30602081"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37</w:t>
            </w:r>
          </w:p>
        </w:tc>
        <w:tc>
          <w:tcPr>
            <w:tcW w:w="708" w:type="dxa"/>
            <w:tcBorders>
              <w:top w:val="nil"/>
              <w:left w:val="nil"/>
              <w:bottom w:val="nil"/>
              <w:right w:val="nil"/>
            </w:tcBorders>
            <w:vAlign w:val="center"/>
          </w:tcPr>
          <w:p w14:paraId="72CBC1A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32</w:t>
            </w:r>
          </w:p>
        </w:tc>
        <w:tc>
          <w:tcPr>
            <w:tcW w:w="856" w:type="dxa"/>
            <w:tcBorders>
              <w:top w:val="nil"/>
              <w:left w:val="nil"/>
              <w:bottom w:val="nil"/>
              <w:right w:val="nil"/>
            </w:tcBorders>
            <w:vAlign w:val="center"/>
          </w:tcPr>
          <w:p w14:paraId="0DD1779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152 days</w:t>
            </w:r>
          </w:p>
        </w:tc>
      </w:tr>
      <w:tr w:rsidR="00905CE1" w:rsidRPr="00600B7F" w14:paraId="3D24044B" w14:textId="77777777" w:rsidTr="003D3788">
        <w:trPr>
          <w:trHeight w:val="219"/>
        </w:trPr>
        <w:tc>
          <w:tcPr>
            <w:tcW w:w="1276" w:type="dxa"/>
            <w:tcBorders>
              <w:top w:val="nil"/>
              <w:left w:val="nil"/>
              <w:bottom w:val="nil"/>
              <w:right w:val="nil"/>
            </w:tcBorders>
            <w:vAlign w:val="center"/>
          </w:tcPr>
          <w:p w14:paraId="5E2261D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Kearns </w:t>
            </w:r>
          </w:p>
          <w:p w14:paraId="6810197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(2010)</w:t>
            </w:r>
          </w:p>
        </w:tc>
        <w:tc>
          <w:tcPr>
            <w:tcW w:w="3402" w:type="dxa"/>
            <w:tcBorders>
              <w:top w:val="nil"/>
              <w:left w:val="nil"/>
              <w:bottom w:val="nil"/>
              <w:right w:val="nil"/>
            </w:tcBorders>
            <w:vAlign w:val="center"/>
          </w:tcPr>
          <w:p w14:paraId="4CAD07ED" w14:textId="00A7322C"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w:t>
            </w:r>
          </w:p>
          <w:p w14:paraId="2515DCF3"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(total 73)</w:t>
            </w:r>
          </w:p>
        </w:tc>
        <w:tc>
          <w:tcPr>
            <w:tcW w:w="2410" w:type="dxa"/>
            <w:tcBorders>
              <w:top w:val="nil"/>
              <w:left w:val="nil"/>
              <w:bottom w:val="nil"/>
              <w:right w:val="nil"/>
            </w:tcBorders>
            <w:vAlign w:val="center"/>
          </w:tcPr>
          <w:p w14:paraId="25073EC7"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M=34.6 (SD=15.8), </w:t>
            </w:r>
          </w:p>
          <w:p w14:paraId="52CA258D" w14:textId="1D05D0AE"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M=36.4 (SD=19.1)</w:t>
            </w:r>
          </w:p>
        </w:tc>
        <w:tc>
          <w:tcPr>
            <w:tcW w:w="992" w:type="dxa"/>
            <w:tcBorders>
              <w:top w:val="nil"/>
              <w:left w:val="nil"/>
              <w:bottom w:val="nil"/>
              <w:right w:val="nil"/>
            </w:tcBorders>
            <w:vAlign w:val="center"/>
          </w:tcPr>
          <w:p w14:paraId="300F72C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TSC</w:t>
            </w:r>
          </w:p>
        </w:tc>
        <w:tc>
          <w:tcPr>
            <w:tcW w:w="1134" w:type="dxa"/>
            <w:tcBorders>
              <w:top w:val="nil"/>
              <w:left w:val="nil"/>
              <w:bottom w:val="nil"/>
              <w:right w:val="nil"/>
            </w:tcBorders>
            <w:vAlign w:val="center"/>
          </w:tcPr>
          <w:p w14:paraId="2203649E"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4 </w:t>
            </w:r>
            <w:proofErr w:type="gramStart"/>
            <w:r w:rsidRPr="00600B7F">
              <w:rPr>
                <w:rFonts w:cs="Arial"/>
                <w:sz w:val="18"/>
                <w:szCs w:val="18"/>
                <w:lang w:val="en-AU"/>
              </w:rPr>
              <w:t>week</w:t>
            </w:r>
            <w:proofErr w:type="gramEnd"/>
            <w:r w:rsidRPr="00600B7F">
              <w:rPr>
                <w:rFonts w:cs="Arial"/>
                <w:sz w:val="18"/>
                <w:szCs w:val="18"/>
                <w:lang w:val="en-AU"/>
              </w:rPr>
              <w:t xml:space="preserve"> / </w:t>
            </w:r>
          </w:p>
          <w:p w14:paraId="5BB427D8" w14:textId="7737D17E"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29696F9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 / no</w:t>
            </w:r>
          </w:p>
        </w:tc>
        <w:tc>
          <w:tcPr>
            <w:tcW w:w="992" w:type="dxa"/>
            <w:tcBorders>
              <w:top w:val="nil"/>
              <w:left w:val="nil"/>
              <w:bottom w:val="nil"/>
              <w:right w:val="nil"/>
            </w:tcBorders>
            <w:vAlign w:val="center"/>
          </w:tcPr>
          <w:p w14:paraId="4CEB0A2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w:t>
            </w:r>
          </w:p>
        </w:tc>
        <w:tc>
          <w:tcPr>
            <w:tcW w:w="1276" w:type="dxa"/>
            <w:tcBorders>
              <w:top w:val="nil"/>
              <w:left w:val="nil"/>
              <w:bottom w:val="nil"/>
              <w:right w:val="nil"/>
            </w:tcBorders>
            <w:vAlign w:val="center"/>
          </w:tcPr>
          <w:p w14:paraId="6FF1AEF8" w14:textId="44B482B1" w:rsidR="00905CE1" w:rsidRPr="00600B7F" w:rsidRDefault="00286F21" w:rsidP="00905CE1">
            <w:pPr>
              <w:pStyle w:val="Tablecontent"/>
              <w:jc w:val="left"/>
              <w:rPr>
                <w:rFonts w:cs="Arial"/>
                <w:sz w:val="18"/>
                <w:szCs w:val="18"/>
                <w:lang w:val="en-AU"/>
              </w:rPr>
            </w:pPr>
            <w:r w:rsidRPr="00600B7F">
              <w:rPr>
                <w:rFonts w:cs="Arial"/>
                <w:sz w:val="18"/>
                <w:szCs w:val="18"/>
                <w:lang w:val="en-AU"/>
              </w:rPr>
              <w:t>Sexual abuse /</w:t>
            </w:r>
            <w:r w:rsidR="00905CE1" w:rsidRPr="00600B7F">
              <w:rPr>
                <w:rFonts w:cs="Arial"/>
                <w:sz w:val="18"/>
                <w:szCs w:val="18"/>
                <w:lang w:val="en-AU"/>
              </w:rPr>
              <w:t xml:space="preserve"> assault</w:t>
            </w:r>
          </w:p>
        </w:tc>
        <w:tc>
          <w:tcPr>
            <w:tcW w:w="567" w:type="dxa"/>
            <w:tcBorders>
              <w:top w:val="nil"/>
              <w:left w:val="nil"/>
              <w:bottom w:val="nil"/>
              <w:right w:val="nil"/>
            </w:tcBorders>
            <w:vAlign w:val="center"/>
          </w:tcPr>
          <w:p w14:paraId="25D2456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0EBD23B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090FC5C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5436697D" w14:textId="77777777" w:rsidTr="003D3788">
        <w:trPr>
          <w:trHeight w:val="219"/>
        </w:trPr>
        <w:tc>
          <w:tcPr>
            <w:tcW w:w="1276" w:type="dxa"/>
            <w:tcBorders>
              <w:top w:val="nil"/>
              <w:left w:val="nil"/>
              <w:bottom w:val="nil"/>
              <w:right w:val="nil"/>
            </w:tcBorders>
            <w:vAlign w:val="center"/>
          </w:tcPr>
          <w:p w14:paraId="29C57B47"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Lichtenthal (2010)</w:t>
            </w:r>
          </w:p>
        </w:tc>
        <w:tc>
          <w:tcPr>
            <w:tcW w:w="3402" w:type="dxa"/>
            <w:tcBorders>
              <w:top w:val="nil"/>
              <w:left w:val="nil"/>
              <w:bottom w:val="nil"/>
              <w:right w:val="nil"/>
            </w:tcBorders>
            <w:vAlign w:val="center"/>
          </w:tcPr>
          <w:p w14:paraId="181717F4" w14:textId="271AB598"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xpressive writing (16</w:t>
            </w:r>
            <w:proofErr w:type="gramStart"/>
            <w:r w:rsidR="00905CE1" w:rsidRPr="00600B7F">
              <w:rPr>
                <w:rFonts w:eastAsia="Times New Roman" w:cs="Arial"/>
                <w:sz w:val="18"/>
                <w:szCs w:val="18"/>
                <w:lang w:val="en-AU"/>
              </w:rPr>
              <w:t>),</w:t>
            </w:r>
            <w:r w:rsidR="00472023" w:rsidRPr="00600B7F">
              <w:rPr>
                <w:rFonts w:eastAsia="Times New Roman" w:cs="Arial"/>
                <w:sz w:val="18"/>
                <w:szCs w:val="18"/>
                <w:vertAlign w:val="superscript"/>
                <w:lang w:val="en-AU"/>
              </w:rPr>
              <w:t>c</w:t>
            </w:r>
            <w:proofErr w:type="gramEnd"/>
            <w:r w:rsidR="00905CE1" w:rsidRPr="00600B7F">
              <w:rPr>
                <w:rFonts w:eastAsia="Times New Roman" w:cs="Arial"/>
                <w:sz w:val="18"/>
                <w:szCs w:val="18"/>
                <w:lang w:val="en-AU"/>
              </w:rPr>
              <w:t xml:space="preserve"> </w:t>
            </w:r>
          </w:p>
          <w:p w14:paraId="48FEB838" w14:textId="36E0754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benefit-finding writing (17)</w:t>
            </w:r>
            <w:r w:rsidR="0002489B" w:rsidRPr="00600B7F">
              <w:rPr>
                <w:rFonts w:eastAsia="Times New Roman" w:cs="Arial"/>
                <w:sz w:val="18"/>
                <w:szCs w:val="18"/>
                <w:vertAlign w:val="superscript"/>
                <w:lang w:val="en-AU"/>
              </w:rPr>
              <w:t>c</w:t>
            </w:r>
            <w:r w:rsidRPr="00600B7F">
              <w:rPr>
                <w:rFonts w:eastAsia="Times New Roman" w:cs="Arial"/>
                <w:sz w:val="18"/>
                <w:szCs w:val="18"/>
                <w:lang w:val="en-AU"/>
              </w:rPr>
              <w:t xml:space="preserve">, </w:t>
            </w:r>
          </w:p>
          <w:p w14:paraId="6EEE083E" w14:textId="5BFFEAC6"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sense-making writing (19)</w:t>
            </w:r>
            <w:r w:rsidR="0002489B" w:rsidRPr="00600B7F">
              <w:rPr>
                <w:rFonts w:eastAsia="Times New Roman" w:cs="Arial"/>
                <w:sz w:val="18"/>
                <w:szCs w:val="18"/>
                <w:vertAlign w:val="superscript"/>
                <w:lang w:val="en-AU"/>
              </w:rPr>
              <w:t>c</w:t>
            </w:r>
            <w:r w:rsidRPr="00600B7F">
              <w:rPr>
                <w:rFonts w:eastAsia="Times New Roman" w:cs="Arial"/>
                <w:sz w:val="18"/>
                <w:szCs w:val="18"/>
                <w:lang w:val="en-AU"/>
              </w:rPr>
              <w:t xml:space="preserve">, </w:t>
            </w:r>
          </w:p>
          <w:p w14:paraId="3CBF32CD" w14:textId="01AE5AB3" w:rsidR="00905CE1" w:rsidRPr="00600B7F" w:rsidRDefault="00905CE1" w:rsidP="00905CE1">
            <w:pPr>
              <w:pStyle w:val="Tablecontent"/>
              <w:jc w:val="left"/>
              <w:rPr>
                <w:rFonts w:eastAsia="Times New Roman" w:cs="Arial"/>
                <w:sz w:val="18"/>
                <w:szCs w:val="18"/>
                <w:vertAlign w:val="superscript"/>
                <w:lang w:val="en-AU"/>
              </w:rPr>
            </w:pPr>
            <w:r w:rsidRPr="00600B7F">
              <w:rPr>
                <w:rFonts w:eastAsia="Times New Roman" w:cs="Arial"/>
                <w:sz w:val="18"/>
                <w:szCs w:val="18"/>
                <w:lang w:val="en-AU"/>
              </w:rPr>
              <w:t>neutral writing control (16)</w:t>
            </w:r>
          </w:p>
        </w:tc>
        <w:tc>
          <w:tcPr>
            <w:tcW w:w="2410" w:type="dxa"/>
            <w:tcBorders>
              <w:top w:val="nil"/>
              <w:left w:val="nil"/>
              <w:bottom w:val="nil"/>
              <w:right w:val="nil"/>
            </w:tcBorders>
            <w:vAlign w:val="center"/>
          </w:tcPr>
          <w:p w14:paraId="0E0CBB1E" w14:textId="56760DDB"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M=29.1 (SD=9.1), </w:t>
            </w:r>
          </w:p>
          <w:p w14:paraId="19731CCE" w14:textId="2E21A1CC"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M=27.5 (SD=8.6), </w:t>
            </w:r>
          </w:p>
          <w:p w14:paraId="7024D96F" w14:textId="1773EB37"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M=28.8 (SD=8.7), </w:t>
            </w:r>
          </w:p>
          <w:p w14:paraId="50B665EB" w14:textId="3750C910"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M=31.6 (SD=10.7)</w:t>
            </w:r>
          </w:p>
        </w:tc>
        <w:tc>
          <w:tcPr>
            <w:tcW w:w="992" w:type="dxa"/>
            <w:tcBorders>
              <w:top w:val="nil"/>
              <w:left w:val="nil"/>
              <w:bottom w:val="nil"/>
              <w:right w:val="nil"/>
            </w:tcBorders>
            <w:vAlign w:val="center"/>
          </w:tcPr>
          <w:p w14:paraId="0070C61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PCL-C</w:t>
            </w:r>
          </w:p>
        </w:tc>
        <w:tc>
          <w:tcPr>
            <w:tcW w:w="1134" w:type="dxa"/>
            <w:tcBorders>
              <w:top w:val="nil"/>
              <w:left w:val="nil"/>
              <w:bottom w:val="nil"/>
              <w:right w:val="nil"/>
            </w:tcBorders>
            <w:vAlign w:val="center"/>
          </w:tcPr>
          <w:p w14:paraId="50A95F88"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2 weeks / </w:t>
            </w:r>
          </w:p>
          <w:p w14:paraId="016CDC91" w14:textId="0CC2B961"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3 sessions</w:t>
            </w:r>
          </w:p>
        </w:tc>
        <w:tc>
          <w:tcPr>
            <w:tcW w:w="1701" w:type="dxa"/>
            <w:tcBorders>
              <w:top w:val="nil"/>
              <w:left w:val="nil"/>
              <w:bottom w:val="nil"/>
              <w:right w:val="nil"/>
            </w:tcBorders>
            <w:vAlign w:val="center"/>
          </w:tcPr>
          <w:p w14:paraId="4856699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361D8CB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NA</w:t>
            </w:r>
          </w:p>
        </w:tc>
        <w:tc>
          <w:tcPr>
            <w:tcW w:w="1276" w:type="dxa"/>
            <w:tcBorders>
              <w:top w:val="nil"/>
              <w:left w:val="nil"/>
              <w:bottom w:val="nil"/>
              <w:right w:val="nil"/>
            </w:tcBorders>
            <w:vAlign w:val="center"/>
          </w:tcPr>
          <w:p w14:paraId="26AB7B28" w14:textId="0F0E5914" w:rsidR="00905CE1" w:rsidRPr="00600B7F" w:rsidRDefault="00D86A01" w:rsidP="00905CE1">
            <w:pPr>
              <w:pStyle w:val="Tablecontent"/>
              <w:jc w:val="left"/>
              <w:rPr>
                <w:rFonts w:cs="Arial"/>
                <w:sz w:val="18"/>
                <w:szCs w:val="18"/>
                <w:lang w:val="en-AU"/>
              </w:rPr>
            </w:pPr>
            <w:r w:rsidRPr="00600B7F">
              <w:rPr>
                <w:rFonts w:cs="Arial"/>
                <w:sz w:val="18"/>
                <w:szCs w:val="18"/>
                <w:lang w:val="en-AU"/>
              </w:rPr>
              <w:t>Significant interpersonal loss</w:t>
            </w:r>
          </w:p>
        </w:tc>
        <w:tc>
          <w:tcPr>
            <w:tcW w:w="567" w:type="dxa"/>
            <w:tcBorders>
              <w:top w:val="nil"/>
              <w:left w:val="nil"/>
              <w:bottom w:val="nil"/>
              <w:right w:val="nil"/>
            </w:tcBorders>
            <w:vAlign w:val="center"/>
          </w:tcPr>
          <w:p w14:paraId="1BA075F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20</w:t>
            </w:r>
          </w:p>
        </w:tc>
        <w:tc>
          <w:tcPr>
            <w:tcW w:w="708" w:type="dxa"/>
            <w:tcBorders>
              <w:top w:val="nil"/>
              <w:left w:val="nil"/>
              <w:bottom w:val="nil"/>
              <w:right w:val="nil"/>
            </w:tcBorders>
            <w:vAlign w:val="center"/>
          </w:tcPr>
          <w:p w14:paraId="75DB372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26</w:t>
            </w:r>
          </w:p>
        </w:tc>
        <w:tc>
          <w:tcPr>
            <w:tcW w:w="856" w:type="dxa"/>
            <w:tcBorders>
              <w:top w:val="nil"/>
              <w:left w:val="nil"/>
              <w:bottom w:val="nil"/>
              <w:right w:val="nil"/>
            </w:tcBorders>
            <w:vAlign w:val="center"/>
          </w:tcPr>
          <w:p w14:paraId="75E102D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5DD0509D" w14:textId="77777777" w:rsidTr="003D3788">
        <w:trPr>
          <w:trHeight w:val="219"/>
        </w:trPr>
        <w:tc>
          <w:tcPr>
            <w:tcW w:w="1276" w:type="dxa"/>
            <w:tcBorders>
              <w:top w:val="nil"/>
              <w:left w:val="nil"/>
              <w:bottom w:val="nil"/>
              <w:right w:val="nil"/>
            </w:tcBorders>
            <w:vAlign w:val="center"/>
          </w:tcPr>
          <w:p w14:paraId="4679BE98" w14:textId="3B206056" w:rsidR="00905CE1" w:rsidRPr="00600B7F" w:rsidRDefault="001955EE" w:rsidP="00905CE1">
            <w:pPr>
              <w:pStyle w:val="Tablecontent"/>
              <w:jc w:val="left"/>
              <w:rPr>
                <w:rFonts w:eastAsia="Times New Roman" w:cs="Arial"/>
                <w:sz w:val="18"/>
                <w:szCs w:val="18"/>
                <w:lang w:val="en-AU"/>
              </w:rPr>
            </w:pPr>
            <w:r w:rsidRPr="00600B7F">
              <w:rPr>
                <w:rFonts w:eastAsia="Times New Roman" w:cs="Arial"/>
                <w:sz w:val="18"/>
                <w:szCs w:val="18"/>
                <w:lang w:val="en-AU"/>
              </w:rPr>
              <w:t>Beyer</w:t>
            </w:r>
            <w:r w:rsidR="003508E1" w:rsidRPr="00600B7F">
              <w:rPr>
                <w:rFonts w:eastAsia="Times New Roman" w:cs="Arial"/>
                <w:sz w:val="18"/>
                <w:szCs w:val="18"/>
                <w:lang w:val="en-AU"/>
              </w:rPr>
              <w:t>*</w:t>
            </w:r>
          </w:p>
          <w:p w14:paraId="4791B36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(2011)</w:t>
            </w:r>
          </w:p>
        </w:tc>
        <w:tc>
          <w:tcPr>
            <w:tcW w:w="3402" w:type="dxa"/>
            <w:tcBorders>
              <w:top w:val="nil"/>
              <w:left w:val="nil"/>
              <w:bottom w:val="nil"/>
              <w:right w:val="nil"/>
            </w:tcBorders>
            <w:vAlign w:val="center"/>
          </w:tcPr>
          <w:p w14:paraId="3B9D06C8" w14:textId="7A037120"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i</w:t>
            </w:r>
            <w:r w:rsidR="00905CE1" w:rsidRPr="00600B7F">
              <w:rPr>
                <w:rFonts w:eastAsia="Times New Roman" w:cs="Arial"/>
                <w:sz w:val="18"/>
                <w:szCs w:val="18"/>
                <w:lang w:val="en-AU"/>
              </w:rPr>
              <w:t>nstant message expressive writing (41)</w:t>
            </w:r>
            <w:r w:rsidR="00713E54" w:rsidRPr="00600B7F">
              <w:rPr>
                <w:rFonts w:eastAsia="Times New Roman" w:cs="Arial"/>
                <w:sz w:val="18"/>
                <w:szCs w:val="18"/>
                <w:vertAlign w:val="superscript"/>
                <w:lang w:val="en-AU"/>
              </w:rPr>
              <w:t>c</w:t>
            </w:r>
            <w:r w:rsidR="00905CE1" w:rsidRPr="00600B7F">
              <w:rPr>
                <w:rFonts w:eastAsia="Times New Roman" w:cs="Arial"/>
                <w:sz w:val="18"/>
                <w:szCs w:val="18"/>
                <w:lang w:val="en-AU"/>
              </w:rPr>
              <w:t xml:space="preserve">, </w:t>
            </w:r>
          </w:p>
          <w:p w14:paraId="121A0A9D" w14:textId="7117CC3D" w:rsidR="00905CE1" w:rsidRPr="00600B7F" w:rsidRDefault="00905CE1" w:rsidP="0002489B">
            <w:pPr>
              <w:pStyle w:val="Tablecontent"/>
              <w:ind w:left="142" w:hanging="142"/>
              <w:jc w:val="left"/>
              <w:rPr>
                <w:rFonts w:eastAsia="Times New Roman" w:cs="Arial"/>
                <w:sz w:val="18"/>
                <w:szCs w:val="18"/>
                <w:lang w:val="en-AU"/>
              </w:rPr>
            </w:pPr>
            <w:r w:rsidRPr="00600B7F">
              <w:rPr>
                <w:rFonts w:eastAsia="Times New Roman" w:cs="Arial"/>
                <w:sz w:val="18"/>
                <w:szCs w:val="18"/>
                <w:lang w:val="en-AU"/>
              </w:rPr>
              <w:t>expressive writing with feedback (41)</w:t>
            </w:r>
            <w:r w:rsidR="00713E54" w:rsidRPr="00600B7F">
              <w:rPr>
                <w:rFonts w:eastAsia="Times New Roman" w:cs="Arial"/>
                <w:sz w:val="18"/>
                <w:szCs w:val="18"/>
                <w:vertAlign w:val="superscript"/>
                <w:lang w:val="en-AU"/>
              </w:rPr>
              <w:t>c</w:t>
            </w:r>
            <w:r w:rsidRPr="00600B7F">
              <w:rPr>
                <w:rFonts w:eastAsia="Times New Roman" w:cs="Arial"/>
                <w:sz w:val="18"/>
                <w:szCs w:val="18"/>
                <w:lang w:val="en-AU"/>
              </w:rPr>
              <w:t xml:space="preserve">, </w:t>
            </w:r>
          </w:p>
          <w:p w14:paraId="0C15E85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standard expressive writing (41), </w:t>
            </w:r>
          </w:p>
          <w:p w14:paraId="3F7F8AD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(40)</w:t>
            </w:r>
          </w:p>
        </w:tc>
        <w:tc>
          <w:tcPr>
            <w:tcW w:w="2410" w:type="dxa"/>
            <w:tcBorders>
              <w:top w:val="nil"/>
              <w:left w:val="nil"/>
              <w:bottom w:val="nil"/>
              <w:right w:val="nil"/>
            </w:tcBorders>
            <w:vAlign w:val="center"/>
          </w:tcPr>
          <w:p w14:paraId="2B5E7167" w14:textId="41664D3D"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M=1.9 (SD=0.9), </w:t>
            </w:r>
          </w:p>
          <w:p w14:paraId="0CADFB59"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M=1.6 (SD=0.9), </w:t>
            </w:r>
          </w:p>
          <w:p w14:paraId="1AFDC175" w14:textId="24FE8852"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M=2.2 (SD=1.1), </w:t>
            </w:r>
          </w:p>
          <w:p w14:paraId="13F36233" w14:textId="2128DA70"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M=2.0 (SD=0.9)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7B0AF6F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IES-R</w:t>
            </w:r>
          </w:p>
        </w:tc>
        <w:tc>
          <w:tcPr>
            <w:tcW w:w="1134" w:type="dxa"/>
            <w:tcBorders>
              <w:top w:val="nil"/>
              <w:left w:val="nil"/>
              <w:bottom w:val="nil"/>
              <w:right w:val="nil"/>
            </w:tcBorders>
            <w:vAlign w:val="center"/>
          </w:tcPr>
          <w:p w14:paraId="2E0BF15A"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7-10 days / </w:t>
            </w:r>
          </w:p>
          <w:p w14:paraId="6EB0997F" w14:textId="1B36D7D9"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3 sessions</w:t>
            </w:r>
          </w:p>
        </w:tc>
        <w:tc>
          <w:tcPr>
            <w:tcW w:w="1701" w:type="dxa"/>
            <w:tcBorders>
              <w:top w:val="nil"/>
              <w:left w:val="nil"/>
              <w:bottom w:val="nil"/>
              <w:right w:val="nil"/>
            </w:tcBorders>
            <w:vAlign w:val="center"/>
          </w:tcPr>
          <w:p w14:paraId="07FD997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26F46B1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16</w:t>
            </w:r>
          </w:p>
        </w:tc>
        <w:tc>
          <w:tcPr>
            <w:tcW w:w="1276" w:type="dxa"/>
            <w:tcBorders>
              <w:top w:val="nil"/>
              <w:left w:val="nil"/>
              <w:bottom w:val="nil"/>
              <w:right w:val="nil"/>
            </w:tcBorders>
            <w:vAlign w:val="center"/>
          </w:tcPr>
          <w:p w14:paraId="09BCAEBE" w14:textId="40585979" w:rsidR="00905CE1" w:rsidRPr="00600B7F" w:rsidRDefault="00286F21" w:rsidP="00286F2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268865A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708" w:type="dxa"/>
            <w:tcBorders>
              <w:top w:val="nil"/>
              <w:left w:val="nil"/>
              <w:bottom w:val="nil"/>
              <w:right w:val="nil"/>
            </w:tcBorders>
            <w:vAlign w:val="center"/>
          </w:tcPr>
          <w:p w14:paraId="59B054B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83</w:t>
            </w:r>
          </w:p>
        </w:tc>
        <w:tc>
          <w:tcPr>
            <w:tcW w:w="856" w:type="dxa"/>
            <w:tcBorders>
              <w:top w:val="nil"/>
              <w:left w:val="nil"/>
              <w:bottom w:val="nil"/>
              <w:right w:val="nil"/>
            </w:tcBorders>
            <w:vAlign w:val="center"/>
          </w:tcPr>
          <w:p w14:paraId="5CAFC2C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6794FDE8" w14:textId="77777777" w:rsidTr="003D3788">
        <w:trPr>
          <w:trHeight w:val="219"/>
        </w:trPr>
        <w:tc>
          <w:tcPr>
            <w:tcW w:w="1276" w:type="dxa"/>
            <w:tcBorders>
              <w:top w:val="nil"/>
              <w:left w:val="nil"/>
              <w:bottom w:val="nil"/>
              <w:right w:val="nil"/>
            </w:tcBorders>
            <w:vAlign w:val="center"/>
          </w:tcPr>
          <w:p w14:paraId="61FDFC8B" w14:textId="77777777" w:rsidR="00917F03"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Kersting</w:t>
            </w:r>
            <w:proofErr w:type="spellEnd"/>
            <w:r w:rsidRPr="00600B7F">
              <w:rPr>
                <w:rFonts w:eastAsia="Times New Roman" w:cs="Arial"/>
                <w:sz w:val="18"/>
                <w:szCs w:val="18"/>
                <w:lang w:val="en-AU"/>
              </w:rPr>
              <w:t xml:space="preserve"> </w:t>
            </w:r>
          </w:p>
          <w:p w14:paraId="1BB18EB3" w14:textId="67CE45F2"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(2011)</w:t>
            </w:r>
          </w:p>
        </w:tc>
        <w:tc>
          <w:tcPr>
            <w:tcW w:w="3402" w:type="dxa"/>
            <w:tcBorders>
              <w:top w:val="nil"/>
              <w:left w:val="nil"/>
              <w:bottom w:val="nil"/>
              <w:right w:val="nil"/>
            </w:tcBorders>
            <w:vAlign w:val="center"/>
          </w:tcPr>
          <w:p w14:paraId="05BC1F94" w14:textId="53888146"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(45), </w:t>
            </w:r>
          </w:p>
          <w:p w14:paraId="1D142D3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(33)</w:t>
            </w:r>
          </w:p>
        </w:tc>
        <w:tc>
          <w:tcPr>
            <w:tcW w:w="2410" w:type="dxa"/>
            <w:tcBorders>
              <w:top w:val="nil"/>
              <w:left w:val="nil"/>
              <w:bottom w:val="nil"/>
              <w:right w:val="nil"/>
            </w:tcBorders>
            <w:vAlign w:val="center"/>
          </w:tcPr>
          <w:p w14:paraId="122D4232"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M=33.1 (SD=13.2), </w:t>
            </w:r>
          </w:p>
          <w:p w14:paraId="2A1820AE" w14:textId="54646AB5"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M=34.6 (SD=11.4)</w:t>
            </w:r>
          </w:p>
        </w:tc>
        <w:tc>
          <w:tcPr>
            <w:tcW w:w="992" w:type="dxa"/>
            <w:tcBorders>
              <w:top w:val="nil"/>
              <w:left w:val="nil"/>
              <w:bottom w:val="nil"/>
              <w:right w:val="nil"/>
            </w:tcBorders>
            <w:vAlign w:val="center"/>
          </w:tcPr>
          <w:p w14:paraId="7AAA6A6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254E70F7"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76C1F924" w14:textId="4D508C72"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0A7FCB99" w14:textId="08D3F471"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63B2674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1276" w:type="dxa"/>
            <w:tcBorders>
              <w:top w:val="nil"/>
              <w:left w:val="nil"/>
              <w:bottom w:val="nil"/>
              <w:right w:val="nil"/>
            </w:tcBorders>
            <w:vAlign w:val="center"/>
          </w:tcPr>
          <w:p w14:paraId="4E2FE4B5" w14:textId="138449BE" w:rsidR="00905CE1" w:rsidRPr="00600B7F" w:rsidRDefault="00D86A01" w:rsidP="00905CE1">
            <w:pPr>
              <w:pStyle w:val="Tablecontent"/>
              <w:jc w:val="left"/>
              <w:rPr>
                <w:rFonts w:cs="Arial"/>
                <w:sz w:val="18"/>
                <w:szCs w:val="18"/>
                <w:lang w:val="en-AU"/>
              </w:rPr>
            </w:pPr>
            <w:r w:rsidRPr="00600B7F">
              <w:rPr>
                <w:rFonts w:cs="Arial"/>
                <w:sz w:val="18"/>
                <w:szCs w:val="18"/>
                <w:lang w:val="en-AU"/>
              </w:rPr>
              <w:t>Loss of child during pregnancy</w:t>
            </w:r>
          </w:p>
        </w:tc>
        <w:tc>
          <w:tcPr>
            <w:tcW w:w="567" w:type="dxa"/>
            <w:tcBorders>
              <w:top w:val="nil"/>
              <w:left w:val="nil"/>
              <w:bottom w:val="nil"/>
              <w:right w:val="nil"/>
            </w:tcBorders>
            <w:vAlign w:val="center"/>
          </w:tcPr>
          <w:p w14:paraId="1E65C12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34</w:t>
            </w:r>
          </w:p>
        </w:tc>
        <w:tc>
          <w:tcPr>
            <w:tcW w:w="708" w:type="dxa"/>
            <w:tcBorders>
              <w:top w:val="nil"/>
              <w:left w:val="nil"/>
              <w:bottom w:val="nil"/>
              <w:right w:val="nil"/>
            </w:tcBorders>
            <w:vAlign w:val="center"/>
          </w:tcPr>
          <w:p w14:paraId="40AFE75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374B875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6C7668C1" w14:textId="77777777" w:rsidTr="003D3788">
        <w:trPr>
          <w:trHeight w:val="219"/>
        </w:trPr>
        <w:tc>
          <w:tcPr>
            <w:tcW w:w="1276" w:type="dxa"/>
            <w:tcBorders>
              <w:top w:val="nil"/>
              <w:left w:val="nil"/>
              <w:bottom w:val="nil"/>
              <w:right w:val="nil"/>
            </w:tcBorders>
            <w:vAlign w:val="center"/>
          </w:tcPr>
          <w:p w14:paraId="59DDA889" w14:textId="17FABF71"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Slavin-Spenny</w:t>
            </w:r>
            <w:r w:rsidRPr="00600B7F">
              <w:rPr>
                <w:rFonts w:eastAsia="Times New Roman" w:cs="Arial"/>
                <w:sz w:val="18"/>
                <w:szCs w:val="18"/>
                <w:vertAlign w:val="superscript"/>
                <w:lang w:val="en-AU"/>
              </w:rPr>
              <w:t>a</w:t>
            </w:r>
            <w:proofErr w:type="spellEnd"/>
            <w:r w:rsidRPr="00600B7F">
              <w:rPr>
                <w:rFonts w:eastAsia="Times New Roman" w:cs="Arial"/>
                <w:sz w:val="18"/>
                <w:szCs w:val="18"/>
                <w:lang w:val="en-AU"/>
              </w:rPr>
              <w:t xml:space="preserve"> (2011)</w:t>
            </w:r>
          </w:p>
        </w:tc>
        <w:tc>
          <w:tcPr>
            <w:tcW w:w="3402" w:type="dxa"/>
            <w:tcBorders>
              <w:top w:val="nil"/>
              <w:left w:val="nil"/>
              <w:bottom w:val="nil"/>
              <w:right w:val="nil"/>
            </w:tcBorders>
            <w:vAlign w:val="center"/>
          </w:tcPr>
          <w:p w14:paraId="46B543C9" w14:textId="19D6F4B5" w:rsidR="00472023" w:rsidRPr="00600B7F" w:rsidRDefault="00472023"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active </w:t>
            </w:r>
            <w:proofErr w:type="spellStart"/>
            <w:r w:rsidRPr="00600B7F">
              <w:rPr>
                <w:rFonts w:eastAsia="Times New Roman" w:cs="Arial"/>
                <w:sz w:val="18"/>
                <w:szCs w:val="18"/>
                <w:lang w:val="en-AU"/>
              </w:rPr>
              <w:t>fascilitator</w:t>
            </w:r>
            <w:proofErr w:type="spellEnd"/>
            <w:r w:rsidRPr="00600B7F">
              <w:rPr>
                <w:rFonts w:eastAsia="Times New Roman" w:cs="Arial"/>
                <w:sz w:val="18"/>
                <w:szCs w:val="18"/>
                <w:lang w:val="en-AU"/>
              </w:rPr>
              <w:t xml:space="preserve"> writing (31)</w:t>
            </w:r>
          </w:p>
          <w:p w14:paraId="27978842" w14:textId="07337DBE"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(36), </w:t>
            </w:r>
          </w:p>
          <w:p w14:paraId="7B53027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(34)</w:t>
            </w:r>
          </w:p>
        </w:tc>
        <w:tc>
          <w:tcPr>
            <w:tcW w:w="2410" w:type="dxa"/>
            <w:tcBorders>
              <w:top w:val="nil"/>
              <w:left w:val="nil"/>
              <w:bottom w:val="nil"/>
              <w:right w:val="nil"/>
            </w:tcBorders>
            <w:vAlign w:val="center"/>
          </w:tcPr>
          <w:p w14:paraId="3A91D1A4" w14:textId="25053A68"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M=2.0 (SD=1.2), </w:t>
            </w:r>
          </w:p>
          <w:p w14:paraId="07244EBB" w14:textId="5225CF5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M=2.0 (SD=1.1)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16ED20B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1C6BDABE"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1 day / </w:t>
            </w:r>
          </w:p>
          <w:p w14:paraId="220D02F2" w14:textId="70B36A8F"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 session</w:t>
            </w:r>
          </w:p>
        </w:tc>
        <w:tc>
          <w:tcPr>
            <w:tcW w:w="1701" w:type="dxa"/>
            <w:tcBorders>
              <w:top w:val="nil"/>
              <w:left w:val="nil"/>
              <w:bottom w:val="nil"/>
              <w:right w:val="nil"/>
            </w:tcBorders>
            <w:vAlign w:val="center"/>
          </w:tcPr>
          <w:p w14:paraId="6836B80E" w14:textId="663E7E32" w:rsidR="00905CE1" w:rsidRPr="00600B7F" w:rsidRDefault="00DA7102" w:rsidP="00DA7102">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w:t>
            </w:r>
            <w:r w:rsidRPr="00600B7F">
              <w:rPr>
                <w:rFonts w:eastAsia="Times New Roman" w:cs="Arial"/>
                <w:sz w:val="18"/>
                <w:szCs w:val="18"/>
                <w:lang w:val="en-AU"/>
              </w:rPr>
              <w:t>no</w:t>
            </w:r>
          </w:p>
        </w:tc>
        <w:tc>
          <w:tcPr>
            <w:tcW w:w="992" w:type="dxa"/>
            <w:tcBorders>
              <w:top w:val="nil"/>
              <w:left w:val="nil"/>
              <w:bottom w:val="nil"/>
              <w:right w:val="nil"/>
            </w:tcBorders>
            <w:vAlign w:val="center"/>
          </w:tcPr>
          <w:p w14:paraId="163FEF7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w:t>
            </w:r>
          </w:p>
        </w:tc>
        <w:tc>
          <w:tcPr>
            <w:tcW w:w="1276" w:type="dxa"/>
            <w:tcBorders>
              <w:top w:val="nil"/>
              <w:left w:val="nil"/>
              <w:bottom w:val="nil"/>
              <w:right w:val="nil"/>
            </w:tcBorders>
            <w:vAlign w:val="center"/>
          </w:tcPr>
          <w:p w14:paraId="2DD378A9" w14:textId="013F9712"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286F21" w:rsidRPr="00600B7F">
              <w:rPr>
                <w:rFonts w:cs="Arial"/>
                <w:sz w:val="18"/>
                <w:szCs w:val="18"/>
                <w:lang w:val="en-AU"/>
              </w:rPr>
              <w:t>R</w:t>
            </w:r>
          </w:p>
        </w:tc>
        <w:tc>
          <w:tcPr>
            <w:tcW w:w="567" w:type="dxa"/>
            <w:tcBorders>
              <w:top w:val="nil"/>
              <w:left w:val="nil"/>
              <w:bottom w:val="nil"/>
              <w:right w:val="nil"/>
            </w:tcBorders>
            <w:vAlign w:val="center"/>
          </w:tcPr>
          <w:p w14:paraId="24C8B49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708" w:type="dxa"/>
            <w:tcBorders>
              <w:top w:val="nil"/>
              <w:left w:val="nil"/>
              <w:bottom w:val="nil"/>
              <w:right w:val="nil"/>
            </w:tcBorders>
            <w:vAlign w:val="center"/>
          </w:tcPr>
          <w:p w14:paraId="42C53D2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82</w:t>
            </w:r>
          </w:p>
        </w:tc>
        <w:tc>
          <w:tcPr>
            <w:tcW w:w="856" w:type="dxa"/>
            <w:tcBorders>
              <w:top w:val="nil"/>
              <w:left w:val="nil"/>
              <w:bottom w:val="nil"/>
              <w:right w:val="nil"/>
            </w:tcBorders>
            <w:vAlign w:val="center"/>
          </w:tcPr>
          <w:p w14:paraId="23C8E14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5A87F887" w14:textId="77777777" w:rsidTr="003D3788">
        <w:trPr>
          <w:trHeight w:val="219"/>
        </w:trPr>
        <w:tc>
          <w:tcPr>
            <w:tcW w:w="1276" w:type="dxa"/>
            <w:tcBorders>
              <w:top w:val="nil"/>
              <w:left w:val="nil"/>
              <w:bottom w:val="nil"/>
              <w:right w:val="nil"/>
            </w:tcBorders>
            <w:vAlign w:val="center"/>
          </w:tcPr>
          <w:p w14:paraId="159DB4C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lastRenderedPageBreak/>
              <w:t xml:space="preserve">Sloan </w:t>
            </w:r>
          </w:p>
          <w:p w14:paraId="5E2C986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(2011)</w:t>
            </w:r>
          </w:p>
        </w:tc>
        <w:tc>
          <w:tcPr>
            <w:tcW w:w="3402" w:type="dxa"/>
            <w:tcBorders>
              <w:top w:val="nil"/>
              <w:left w:val="nil"/>
              <w:bottom w:val="nil"/>
              <w:right w:val="nil"/>
            </w:tcBorders>
            <w:vAlign w:val="center"/>
          </w:tcPr>
          <w:p w14:paraId="6FDF48AF" w14:textId="009B8079"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(21), </w:t>
            </w:r>
          </w:p>
          <w:p w14:paraId="63F4544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(21)</w:t>
            </w:r>
          </w:p>
        </w:tc>
        <w:tc>
          <w:tcPr>
            <w:tcW w:w="2410" w:type="dxa"/>
            <w:tcBorders>
              <w:top w:val="nil"/>
              <w:left w:val="nil"/>
              <w:bottom w:val="nil"/>
              <w:right w:val="nil"/>
            </w:tcBorders>
            <w:vAlign w:val="center"/>
          </w:tcPr>
          <w:p w14:paraId="2F527852" w14:textId="459303CD"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M=24.8 (SD=5.5), </w:t>
            </w:r>
          </w:p>
          <w:p w14:paraId="09DEA8AD" w14:textId="510D7A1E"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M=25.2 (SD=5.2)</w:t>
            </w:r>
          </w:p>
        </w:tc>
        <w:tc>
          <w:tcPr>
            <w:tcW w:w="992" w:type="dxa"/>
            <w:tcBorders>
              <w:top w:val="nil"/>
              <w:left w:val="nil"/>
              <w:bottom w:val="nil"/>
              <w:right w:val="nil"/>
            </w:tcBorders>
            <w:vAlign w:val="center"/>
          </w:tcPr>
          <w:p w14:paraId="3DF9A1E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27A02768"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2CC414F3" w14:textId="4614862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79646A7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1C546BC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6DB7C5E0" w14:textId="00034140" w:rsidR="00905CE1" w:rsidRPr="00600B7F" w:rsidRDefault="00905CE1" w:rsidP="00C724D1">
            <w:pPr>
              <w:pStyle w:val="Tablecontent"/>
              <w:jc w:val="left"/>
              <w:rPr>
                <w:rFonts w:cs="Arial"/>
                <w:sz w:val="18"/>
                <w:szCs w:val="18"/>
                <w:lang w:val="en-AU"/>
              </w:rPr>
            </w:pPr>
            <w:r w:rsidRPr="00600B7F">
              <w:rPr>
                <w:rFonts w:cs="Arial"/>
                <w:sz w:val="18"/>
                <w:szCs w:val="18"/>
                <w:lang w:val="en-AU"/>
              </w:rPr>
              <w:t>Mixed / traumatic events</w:t>
            </w:r>
          </w:p>
        </w:tc>
        <w:tc>
          <w:tcPr>
            <w:tcW w:w="567" w:type="dxa"/>
            <w:tcBorders>
              <w:top w:val="nil"/>
              <w:left w:val="nil"/>
              <w:bottom w:val="nil"/>
              <w:right w:val="nil"/>
            </w:tcBorders>
            <w:vAlign w:val="center"/>
          </w:tcPr>
          <w:p w14:paraId="3E2F03A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708" w:type="dxa"/>
            <w:tcBorders>
              <w:top w:val="nil"/>
              <w:left w:val="nil"/>
              <w:bottom w:val="nil"/>
              <w:right w:val="nil"/>
            </w:tcBorders>
            <w:vAlign w:val="center"/>
          </w:tcPr>
          <w:p w14:paraId="2CAB2F0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NA</w:t>
            </w:r>
          </w:p>
        </w:tc>
        <w:tc>
          <w:tcPr>
            <w:tcW w:w="856" w:type="dxa"/>
            <w:tcBorders>
              <w:top w:val="nil"/>
              <w:left w:val="nil"/>
              <w:bottom w:val="nil"/>
              <w:right w:val="nil"/>
            </w:tcBorders>
            <w:vAlign w:val="center"/>
          </w:tcPr>
          <w:p w14:paraId="3E36E1F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003CE9CD" w14:textId="77777777" w:rsidTr="003D3788">
        <w:trPr>
          <w:trHeight w:val="219"/>
        </w:trPr>
        <w:tc>
          <w:tcPr>
            <w:tcW w:w="1276" w:type="dxa"/>
            <w:tcBorders>
              <w:top w:val="nil"/>
              <w:left w:val="nil"/>
              <w:bottom w:val="nil"/>
              <w:right w:val="nil"/>
            </w:tcBorders>
            <w:vAlign w:val="center"/>
          </w:tcPr>
          <w:p w14:paraId="2D56428A"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Zakowski</w:t>
            </w:r>
            <w:proofErr w:type="spellEnd"/>
            <w:r w:rsidRPr="00600B7F">
              <w:rPr>
                <w:rFonts w:eastAsia="Times New Roman" w:cs="Arial"/>
                <w:sz w:val="18"/>
                <w:szCs w:val="18"/>
                <w:lang w:val="en-AU"/>
              </w:rPr>
              <w:t xml:space="preserve"> (2011)</w:t>
            </w:r>
          </w:p>
        </w:tc>
        <w:tc>
          <w:tcPr>
            <w:tcW w:w="3402" w:type="dxa"/>
            <w:tcBorders>
              <w:top w:val="nil"/>
              <w:left w:val="nil"/>
              <w:bottom w:val="nil"/>
              <w:right w:val="nil"/>
            </w:tcBorders>
            <w:vAlign w:val="center"/>
          </w:tcPr>
          <w:p w14:paraId="61436666" w14:textId="506F5608"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(43), </w:t>
            </w:r>
          </w:p>
          <w:p w14:paraId="71BC2EB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(45)</w:t>
            </w:r>
          </w:p>
        </w:tc>
        <w:tc>
          <w:tcPr>
            <w:tcW w:w="2410" w:type="dxa"/>
            <w:tcBorders>
              <w:top w:val="nil"/>
              <w:left w:val="nil"/>
              <w:bottom w:val="nil"/>
              <w:right w:val="nil"/>
            </w:tcBorders>
            <w:vAlign w:val="center"/>
          </w:tcPr>
          <w:p w14:paraId="5B59369D" w14:textId="49078DBB"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M=8.3 (SD=8.0), </w:t>
            </w:r>
          </w:p>
          <w:p w14:paraId="089102ED" w14:textId="17CE06C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M=7.6 (SD=6.7)</w:t>
            </w:r>
          </w:p>
        </w:tc>
        <w:tc>
          <w:tcPr>
            <w:tcW w:w="992" w:type="dxa"/>
            <w:tcBorders>
              <w:top w:val="nil"/>
              <w:left w:val="nil"/>
              <w:bottom w:val="nil"/>
              <w:right w:val="nil"/>
            </w:tcBorders>
            <w:vAlign w:val="center"/>
          </w:tcPr>
          <w:p w14:paraId="3E29E21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avoidance subscale</w:t>
            </w:r>
          </w:p>
        </w:tc>
        <w:tc>
          <w:tcPr>
            <w:tcW w:w="1134" w:type="dxa"/>
            <w:tcBorders>
              <w:top w:val="nil"/>
              <w:left w:val="nil"/>
              <w:bottom w:val="nil"/>
              <w:right w:val="nil"/>
            </w:tcBorders>
            <w:vAlign w:val="center"/>
          </w:tcPr>
          <w:p w14:paraId="079E35C9"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67D260D8" w14:textId="5B820FAC"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0CDA20E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272DF18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w:t>
            </w:r>
          </w:p>
        </w:tc>
        <w:tc>
          <w:tcPr>
            <w:tcW w:w="1276" w:type="dxa"/>
            <w:tcBorders>
              <w:top w:val="nil"/>
              <w:left w:val="nil"/>
              <w:bottom w:val="nil"/>
              <w:right w:val="nil"/>
            </w:tcBorders>
            <w:vAlign w:val="center"/>
          </w:tcPr>
          <w:p w14:paraId="28968754" w14:textId="3EDEC85C" w:rsidR="00905CE1" w:rsidRPr="00600B7F" w:rsidRDefault="006A5808" w:rsidP="00905CE1">
            <w:pPr>
              <w:pStyle w:val="Tablecontent"/>
              <w:jc w:val="left"/>
              <w:rPr>
                <w:rFonts w:cs="Arial"/>
                <w:sz w:val="18"/>
                <w:szCs w:val="18"/>
                <w:lang w:val="en-AU"/>
              </w:rPr>
            </w:pPr>
            <w:r w:rsidRPr="00600B7F">
              <w:rPr>
                <w:rFonts w:cs="Arial"/>
                <w:sz w:val="18"/>
                <w:szCs w:val="18"/>
                <w:lang w:val="en-AU"/>
              </w:rPr>
              <w:t>Gynaecologic</w:t>
            </w:r>
            <w:r w:rsidR="00D86A01" w:rsidRPr="00600B7F">
              <w:rPr>
                <w:rFonts w:cs="Arial"/>
                <w:sz w:val="18"/>
                <w:szCs w:val="18"/>
                <w:lang w:val="en-AU"/>
              </w:rPr>
              <w:t>al cancer</w:t>
            </w:r>
          </w:p>
        </w:tc>
        <w:tc>
          <w:tcPr>
            <w:tcW w:w="567" w:type="dxa"/>
            <w:tcBorders>
              <w:top w:val="nil"/>
              <w:left w:val="nil"/>
              <w:bottom w:val="nil"/>
              <w:right w:val="nil"/>
            </w:tcBorders>
            <w:vAlign w:val="center"/>
          </w:tcPr>
          <w:p w14:paraId="31D2747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58</w:t>
            </w:r>
          </w:p>
        </w:tc>
        <w:tc>
          <w:tcPr>
            <w:tcW w:w="708" w:type="dxa"/>
            <w:tcBorders>
              <w:top w:val="nil"/>
              <w:left w:val="nil"/>
              <w:bottom w:val="nil"/>
              <w:right w:val="nil"/>
            </w:tcBorders>
            <w:vAlign w:val="center"/>
          </w:tcPr>
          <w:p w14:paraId="71CAAFA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07C0886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 days</w:t>
            </w:r>
          </w:p>
        </w:tc>
      </w:tr>
      <w:tr w:rsidR="00905CE1" w:rsidRPr="00600B7F" w14:paraId="1236E7FA" w14:textId="77777777" w:rsidTr="003D3788">
        <w:trPr>
          <w:trHeight w:val="219"/>
        </w:trPr>
        <w:tc>
          <w:tcPr>
            <w:tcW w:w="1276" w:type="dxa"/>
            <w:tcBorders>
              <w:top w:val="nil"/>
              <w:left w:val="nil"/>
              <w:bottom w:val="nil"/>
              <w:right w:val="nil"/>
            </w:tcBorders>
            <w:vAlign w:val="center"/>
          </w:tcPr>
          <w:p w14:paraId="6F5E52DE" w14:textId="77777777" w:rsidR="00917F03"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Ironson</w:t>
            </w:r>
            <w:proofErr w:type="spellEnd"/>
            <w:r w:rsidRPr="00600B7F">
              <w:rPr>
                <w:rFonts w:eastAsia="Times New Roman" w:cs="Arial"/>
                <w:sz w:val="18"/>
                <w:szCs w:val="18"/>
                <w:lang w:val="en-AU"/>
              </w:rPr>
              <w:t xml:space="preserve"> </w:t>
            </w:r>
          </w:p>
          <w:p w14:paraId="3BE21AEA" w14:textId="34B405B0" w:rsidR="00905CE1" w:rsidRPr="00600B7F" w:rsidRDefault="00A32679" w:rsidP="00905CE1">
            <w:pPr>
              <w:pStyle w:val="Tablecontent"/>
              <w:jc w:val="left"/>
              <w:rPr>
                <w:rFonts w:eastAsia="Times New Roman" w:cs="Arial"/>
                <w:sz w:val="18"/>
                <w:szCs w:val="18"/>
                <w:lang w:val="en-AU"/>
              </w:rPr>
            </w:pPr>
            <w:r w:rsidRPr="00600B7F">
              <w:rPr>
                <w:rFonts w:eastAsia="Times New Roman" w:cs="Arial"/>
                <w:sz w:val="18"/>
                <w:szCs w:val="18"/>
                <w:lang w:val="en-AU"/>
              </w:rPr>
              <w:t>(2013</w:t>
            </w:r>
            <w:r w:rsidR="00905CE1" w:rsidRPr="00600B7F">
              <w:rPr>
                <w:rFonts w:eastAsia="Times New Roman" w:cs="Arial"/>
                <w:sz w:val="18"/>
                <w:szCs w:val="18"/>
                <w:lang w:val="en-AU"/>
              </w:rPr>
              <w:t>)</w:t>
            </w:r>
          </w:p>
        </w:tc>
        <w:tc>
          <w:tcPr>
            <w:tcW w:w="3402" w:type="dxa"/>
            <w:tcBorders>
              <w:top w:val="nil"/>
              <w:left w:val="nil"/>
              <w:bottom w:val="nil"/>
              <w:right w:val="nil"/>
            </w:tcBorders>
            <w:vAlign w:val="center"/>
          </w:tcPr>
          <w:p w14:paraId="6C2F5ABF" w14:textId="09CBE95D"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a</w:t>
            </w:r>
            <w:r w:rsidR="00905CE1" w:rsidRPr="00600B7F">
              <w:rPr>
                <w:rFonts w:eastAsia="Times New Roman" w:cs="Arial"/>
                <w:sz w:val="18"/>
                <w:szCs w:val="18"/>
                <w:lang w:val="en-AU"/>
              </w:rPr>
              <w:t xml:space="preserve">ugmented-trauma writing (120), </w:t>
            </w:r>
          </w:p>
          <w:p w14:paraId="6FB9548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(122)</w:t>
            </w:r>
          </w:p>
        </w:tc>
        <w:tc>
          <w:tcPr>
            <w:tcW w:w="2410" w:type="dxa"/>
            <w:tcBorders>
              <w:top w:val="nil"/>
              <w:left w:val="nil"/>
              <w:bottom w:val="nil"/>
              <w:right w:val="nil"/>
            </w:tcBorders>
            <w:vAlign w:val="center"/>
          </w:tcPr>
          <w:p w14:paraId="2FF30C75"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M=27.7 (SD=23.8), </w:t>
            </w:r>
          </w:p>
          <w:p w14:paraId="33EBFAA2" w14:textId="7697A800"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M=28.7 (SD=23.5)</w:t>
            </w:r>
          </w:p>
        </w:tc>
        <w:tc>
          <w:tcPr>
            <w:tcW w:w="992" w:type="dxa"/>
            <w:tcBorders>
              <w:top w:val="nil"/>
              <w:left w:val="nil"/>
              <w:bottom w:val="nil"/>
              <w:right w:val="nil"/>
            </w:tcBorders>
            <w:vAlign w:val="center"/>
          </w:tcPr>
          <w:p w14:paraId="7EFAF8FB"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Davidson PTSD scale</w:t>
            </w:r>
          </w:p>
        </w:tc>
        <w:tc>
          <w:tcPr>
            <w:tcW w:w="1134" w:type="dxa"/>
            <w:tcBorders>
              <w:top w:val="nil"/>
              <w:left w:val="nil"/>
              <w:bottom w:val="nil"/>
              <w:right w:val="nil"/>
            </w:tcBorders>
            <w:vAlign w:val="center"/>
          </w:tcPr>
          <w:p w14:paraId="58082DB0" w14:textId="77777777" w:rsidR="00917F03"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2-4 weeks / </w:t>
            </w:r>
          </w:p>
          <w:p w14:paraId="7D2EB71B" w14:textId="4CCDA0CA"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4 sessions</w:t>
            </w:r>
          </w:p>
        </w:tc>
        <w:tc>
          <w:tcPr>
            <w:tcW w:w="1701" w:type="dxa"/>
            <w:tcBorders>
              <w:top w:val="nil"/>
              <w:left w:val="nil"/>
              <w:bottom w:val="nil"/>
              <w:right w:val="nil"/>
            </w:tcBorders>
            <w:vAlign w:val="center"/>
          </w:tcPr>
          <w:p w14:paraId="043385D1" w14:textId="57175FF9"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47A151E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26</w:t>
            </w:r>
          </w:p>
        </w:tc>
        <w:tc>
          <w:tcPr>
            <w:tcW w:w="1276" w:type="dxa"/>
            <w:tcBorders>
              <w:top w:val="nil"/>
              <w:left w:val="nil"/>
              <w:bottom w:val="nil"/>
              <w:right w:val="nil"/>
            </w:tcBorders>
            <w:vAlign w:val="center"/>
          </w:tcPr>
          <w:p w14:paraId="12D006DA" w14:textId="0C75FFF6" w:rsidR="00905CE1" w:rsidRPr="00600B7F" w:rsidRDefault="00905CE1" w:rsidP="00905CE1">
            <w:pPr>
              <w:pStyle w:val="Tablecontent"/>
              <w:jc w:val="left"/>
              <w:rPr>
                <w:rFonts w:cs="Arial"/>
                <w:sz w:val="18"/>
                <w:szCs w:val="18"/>
                <w:lang w:val="en-AU"/>
              </w:rPr>
            </w:pPr>
            <w:r w:rsidRPr="00600B7F">
              <w:rPr>
                <w:rFonts w:cs="Arial"/>
                <w:sz w:val="18"/>
                <w:szCs w:val="18"/>
                <w:lang w:val="en-AU"/>
              </w:rPr>
              <w:t>N</w:t>
            </w:r>
            <w:r w:rsidR="00286F21" w:rsidRPr="00600B7F">
              <w:rPr>
                <w:rFonts w:cs="Arial"/>
                <w:sz w:val="18"/>
                <w:szCs w:val="18"/>
                <w:lang w:val="en-AU"/>
              </w:rPr>
              <w:t>R</w:t>
            </w:r>
          </w:p>
        </w:tc>
        <w:tc>
          <w:tcPr>
            <w:tcW w:w="567" w:type="dxa"/>
            <w:tcBorders>
              <w:top w:val="nil"/>
              <w:left w:val="nil"/>
              <w:bottom w:val="nil"/>
              <w:right w:val="nil"/>
            </w:tcBorders>
            <w:vAlign w:val="center"/>
          </w:tcPr>
          <w:p w14:paraId="51A39D4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43</w:t>
            </w:r>
          </w:p>
        </w:tc>
        <w:tc>
          <w:tcPr>
            <w:tcW w:w="708" w:type="dxa"/>
            <w:tcBorders>
              <w:top w:val="nil"/>
              <w:left w:val="nil"/>
              <w:bottom w:val="nil"/>
              <w:right w:val="nil"/>
            </w:tcBorders>
            <w:vAlign w:val="center"/>
          </w:tcPr>
          <w:p w14:paraId="0CD6977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39</w:t>
            </w:r>
          </w:p>
        </w:tc>
        <w:tc>
          <w:tcPr>
            <w:tcW w:w="856" w:type="dxa"/>
            <w:tcBorders>
              <w:top w:val="nil"/>
              <w:left w:val="nil"/>
              <w:bottom w:val="nil"/>
              <w:right w:val="nil"/>
            </w:tcBorders>
            <w:vAlign w:val="center"/>
          </w:tcPr>
          <w:p w14:paraId="1F7CCFA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365 days</w:t>
            </w:r>
          </w:p>
        </w:tc>
      </w:tr>
      <w:tr w:rsidR="00905CE1" w:rsidRPr="00600B7F" w14:paraId="545B63FF" w14:textId="77777777" w:rsidTr="003D3788">
        <w:trPr>
          <w:trHeight w:val="219"/>
        </w:trPr>
        <w:tc>
          <w:tcPr>
            <w:tcW w:w="1276" w:type="dxa"/>
            <w:tcBorders>
              <w:top w:val="nil"/>
              <w:left w:val="nil"/>
              <w:bottom w:val="nil"/>
              <w:right w:val="nil"/>
            </w:tcBorders>
            <w:vAlign w:val="center"/>
          </w:tcPr>
          <w:p w14:paraId="5F6E1F0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Sloan </w:t>
            </w:r>
          </w:p>
          <w:p w14:paraId="1EA9857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(2012)</w:t>
            </w:r>
          </w:p>
        </w:tc>
        <w:tc>
          <w:tcPr>
            <w:tcW w:w="3402" w:type="dxa"/>
            <w:tcBorders>
              <w:top w:val="nil"/>
              <w:left w:val="nil"/>
              <w:bottom w:val="nil"/>
              <w:right w:val="nil"/>
            </w:tcBorders>
            <w:vAlign w:val="center"/>
          </w:tcPr>
          <w:p w14:paraId="68722754" w14:textId="7AB06889"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(22), </w:t>
            </w:r>
          </w:p>
          <w:p w14:paraId="7E5BC07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(24)</w:t>
            </w:r>
          </w:p>
        </w:tc>
        <w:tc>
          <w:tcPr>
            <w:tcW w:w="2410" w:type="dxa"/>
            <w:tcBorders>
              <w:top w:val="nil"/>
              <w:left w:val="nil"/>
              <w:bottom w:val="nil"/>
              <w:right w:val="nil"/>
            </w:tcBorders>
            <w:vAlign w:val="center"/>
          </w:tcPr>
          <w:p w14:paraId="6082FFA7"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M=61.4 (SD=15.0), </w:t>
            </w:r>
          </w:p>
          <w:p w14:paraId="20F2A3B7" w14:textId="6824040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M=70.6 (SD=18.6)</w:t>
            </w:r>
          </w:p>
        </w:tc>
        <w:tc>
          <w:tcPr>
            <w:tcW w:w="992" w:type="dxa"/>
            <w:tcBorders>
              <w:top w:val="nil"/>
              <w:left w:val="nil"/>
              <w:bottom w:val="nil"/>
              <w:right w:val="nil"/>
            </w:tcBorders>
            <w:vAlign w:val="center"/>
          </w:tcPr>
          <w:p w14:paraId="177F7647"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CAPS</w:t>
            </w:r>
          </w:p>
        </w:tc>
        <w:tc>
          <w:tcPr>
            <w:tcW w:w="1134" w:type="dxa"/>
            <w:tcBorders>
              <w:top w:val="nil"/>
              <w:left w:val="nil"/>
              <w:bottom w:val="nil"/>
              <w:right w:val="nil"/>
            </w:tcBorders>
            <w:vAlign w:val="center"/>
          </w:tcPr>
          <w:p w14:paraId="2628CDA7"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0FE9509F" w14:textId="06664A2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5 sessions</w:t>
            </w:r>
          </w:p>
        </w:tc>
        <w:tc>
          <w:tcPr>
            <w:tcW w:w="1701" w:type="dxa"/>
            <w:tcBorders>
              <w:top w:val="nil"/>
              <w:left w:val="nil"/>
              <w:bottom w:val="nil"/>
              <w:right w:val="nil"/>
            </w:tcBorders>
            <w:vAlign w:val="center"/>
          </w:tcPr>
          <w:p w14:paraId="04C69A8A" w14:textId="294FFA4C"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sessions with therapist</w:t>
            </w:r>
          </w:p>
        </w:tc>
        <w:tc>
          <w:tcPr>
            <w:tcW w:w="992" w:type="dxa"/>
            <w:tcBorders>
              <w:top w:val="nil"/>
              <w:left w:val="nil"/>
              <w:bottom w:val="nil"/>
              <w:right w:val="nil"/>
            </w:tcBorders>
            <w:vAlign w:val="center"/>
          </w:tcPr>
          <w:p w14:paraId="52234B2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w:t>
            </w:r>
          </w:p>
        </w:tc>
        <w:tc>
          <w:tcPr>
            <w:tcW w:w="1276" w:type="dxa"/>
            <w:tcBorders>
              <w:top w:val="nil"/>
              <w:left w:val="nil"/>
              <w:bottom w:val="nil"/>
              <w:right w:val="nil"/>
            </w:tcBorders>
            <w:vAlign w:val="center"/>
          </w:tcPr>
          <w:p w14:paraId="2F0687F5" w14:textId="1040720F" w:rsidR="00905CE1" w:rsidRPr="00600B7F" w:rsidRDefault="00286F21" w:rsidP="00286F2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289AA0B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41</w:t>
            </w:r>
          </w:p>
        </w:tc>
        <w:tc>
          <w:tcPr>
            <w:tcW w:w="708" w:type="dxa"/>
            <w:tcBorders>
              <w:top w:val="nil"/>
              <w:left w:val="nil"/>
              <w:bottom w:val="nil"/>
              <w:right w:val="nil"/>
            </w:tcBorders>
            <w:vAlign w:val="center"/>
          </w:tcPr>
          <w:p w14:paraId="4F1456B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65</w:t>
            </w:r>
          </w:p>
        </w:tc>
        <w:tc>
          <w:tcPr>
            <w:tcW w:w="856" w:type="dxa"/>
            <w:tcBorders>
              <w:top w:val="nil"/>
              <w:left w:val="nil"/>
              <w:bottom w:val="nil"/>
              <w:right w:val="nil"/>
            </w:tcBorders>
            <w:vAlign w:val="center"/>
          </w:tcPr>
          <w:p w14:paraId="5A50445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72C61E40" w14:textId="77777777" w:rsidTr="003D3788">
        <w:trPr>
          <w:trHeight w:val="219"/>
        </w:trPr>
        <w:tc>
          <w:tcPr>
            <w:tcW w:w="1276" w:type="dxa"/>
            <w:tcBorders>
              <w:top w:val="nil"/>
              <w:left w:val="nil"/>
              <w:bottom w:val="nil"/>
              <w:right w:val="nil"/>
            </w:tcBorders>
            <w:vAlign w:val="center"/>
          </w:tcPr>
          <w:p w14:paraId="51182107"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Jensen-Johansen (2013)</w:t>
            </w:r>
          </w:p>
        </w:tc>
        <w:tc>
          <w:tcPr>
            <w:tcW w:w="3402" w:type="dxa"/>
            <w:tcBorders>
              <w:top w:val="nil"/>
              <w:left w:val="nil"/>
              <w:bottom w:val="nil"/>
              <w:right w:val="nil"/>
            </w:tcBorders>
            <w:vAlign w:val="center"/>
          </w:tcPr>
          <w:p w14:paraId="25B7D8E5" w14:textId="1843E5C3"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(243), </w:t>
            </w:r>
          </w:p>
          <w:p w14:paraId="6676718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(243)</w:t>
            </w:r>
          </w:p>
          <w:p w14:paraId="19088A62" w14:textId="1DFC4983" w:rsidR="00472023" w:rsidRPr="00600B7F" w:rsidRDefault="00472023" w:rsidP="00905CE1">
            <w:pPr>
              <w:pStyle w:val="Tablecontent"/>
              <w:jc w:val="left"/>
              <w:rPr>
                <w:rFonts w:eastAsia="Times New Roman" w:cs="Arial"/>
                <w:sz w:val="18"/>
                <w:szCs w:val="18"/>
                <w:lang w:val="en-AU"/>
              </w:rPr>
            </w:pPr>
            <w:r w:rsidRPr="00600B7F">
              <w:rPr>
                <w:rFonts w:eastAsia="Times New Roman" w:cs="Arial"/>
                <w:sz w:val="18"/>
                <w:szCs w:val="18"/>
                <w:lang w:val="en-AU"/>
              </w:rPr>
              <w:t>natural course (2912)</w:t>
            </w:r>
          </w:p>
        </w:tc>
        <w:tc>
          <w:tcPr>
            <w:tcW w:w="2410" w:type="dxa"/>
            <w:tcBorders>
              <w:top w:val="nil"/>
              <w:left w:val="nil"/>
              <w:bottom w:val="nil"/>
              <w:right w:val="nil"/>
            </w:tcBorders>
            <w:vAlign w:val="center"/>
          </w:tcPr>
          <w:p w14:paraId="1563C1FA"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M=17.6 (SD=14.5), </w:t>
            </w:r>
          </w:p>
          <w:p w14:paraId="77B18620" w14:textId="6E40C35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M=20.2 (SD=15.9)</w:t>
            </w:r>
          </w:p>
        </w:tc>
        <w:tc>
          <w:tcPr>
            <w:tcW w:w="992" w:type="dxa"/>
            <w:tcBorders>
              <w:top w:val="nil"/>
              <w:left w:val="nil"/>
              <w:bottom w:val="nil"/>
              <w:right w:val="nil"/>
            </w:tcBorders>
            <w:vAlign w:val="center"/>
          </w:tcPr>
          <w:p w14:paraId="70736020"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1D375C6A"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 xml:space="preserve">3 weeks / </w:t>
            </w:r>
          </w:p>
          <w:p w14:paraId="153B980D" w14:textId="6FE1025B"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2A44D7E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2E1BA71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18</w:t>
            </w:r>
          </w:p>
        </w:tc>
        <w:tc>
          <w:tcPr>
            <w:tcW w:w="1276" w:type="dxa"/>
            <w:tcBorders>
              <w:top w:val="nil"/>
              <w:left w:val="nil"/>
              <w:bottom w:val="nil"/>
              <w:right w:val="nil"/>
            </w:tcBorders>
            <w:vAlign w:val="center"/>
          </w:tcPr>
          <w:p w14:paraId="75E4EB19" w14:textId="3BDB57B5" w:rsidR="00905CE1" w:rsidRPr="00600B7F" w:rsidRDefault="00D86A01" w:rsidP="00905CE1">
            <w:pPr>
              <w:pStyle w:val="Tablecontent"/>
              <w:jc w:val="left"/>
              <w:rPr>
                <w:rFonts w:cs="Arial"/>
                <w:sz w:val="18"/>
                <w:szCs w:val="18"/>
                <w:lang w:val="en-AU"/>
              </w:rPr>
            </w:pPr>
            <w:r w:rsidRPr="00600B7F">
              <w:rPr>
                <w:rFonts w:cs="Arial"/>
                <w:sz w:val="18"/>
                <w:szCs w:val="18"/>
                <w:lang w:val="en-AU"/>
              </w:rPr>
              <w:t>Treatment for breast cancer</w:t>
            </w:r>
          </w:p>
        </w:tc>
        <w:tc>
          <w:tcPr>
            <w:tcW w:w="567" w:type="dxa"/>
            <w:tcBorders>
              <w:top w:val="nil"/>
              <w:left w:val="nil"/>
              <w:bottom w:val="nil"/>
              <w:right w:val="nil"/>
            </w:tcBorders>
            <w:vAlign w:val="center"/>
          </w:tcPr>
          <w:p w14:paraId="6A1C199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54</w:t>
            </w:r>
          </w:p>
        </w:tc>
        <w:tc>
          <w:tcPr>
            <w:tcW w:w="708" w:type="dxa"/>
            <w:tcBorders>
              <w:top w:val="nil"/>
              <w:left w:val="nil"/>
              <w:bottom w:val="nil"/>
              <w:right w:val="nil"/>
            </w:tcBorders>
            <w:vAlign w:val="center"/>
          </w:tcPr>
          <w:p w14:paraId="530D905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4A672A1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273 days</w:t>
            </w:r>
          </w:p>
        </w:tc>
      </w:tr>
      <w:tr w:rsidR="00905CE1" w:rsidRPr="00600B7F" w14:paraId="0907A024" w14:textId="77777777" w:rsidTr="003D3788">
        <w:trPr>
          <w:trHeight w:val="219"/>
        </w:trPr>
        <w:tc>
          <w:tcPr>
            <w:tcW w:w="1276" w:type="dxa"/>
            <w:tcBorders>
              <w:top w:val="nil"/>
              <w:left w:val="nil"/>
              <w:bottom w:val="nil"/>
              <w:right w:val="nil"/>
            </w:tcBorders>
            <w:vAlign w:val="center"/>
          </w:tcPr>
          <w:p w14:paraId="16DE1EB6" w14:textId="77777777" w:rsidR="00917F03"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Kersting</w:t>
            </w:r>
            <w:proofErr w:type="spellEnd"/>
            <w:r w:rsidRPr="00600B7F">
              <w:rPr>
                <w:rFonts w:eastAsia="Times New Roman" w:cs="Arial"/>
                <w:sz w:val="18"/>
                <w:szCs w:val="18"/>
                <w:lang w:val="en-AU"/>
              </w:rPr>
              <w:t xml:space="preserve"> </w:t>
            </w:r>
          </w:p>
          <w:p w14:paraId="3583670D" w14:textId="624CEF1A"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(2013)</w:t>
            </w:r>
          </w:p>
        </w:tc>
        <w:tc>
          <w:tcPr>
            <w:tcW w:w="3402" w:type="dxa"/>
            <w:tcBorders>
              <w:top w:val="nil"/>
              <w:left w:val="nil"/>
              <w:bottom w:val="nil"/>
              <w:right w:val="nil"/>
            </w:tcBorders>
            <w:vAlign w:val="center"/>
          </w:tcPr>
          <w:p w14:paraId="0D15237C" w14:textId="3A45A367"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(115), </w:t>
            </w:r>
          </w:p>
          <w:p w14:paraId="7EFF03A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(113)</w:t>
            </w:r>
          </w:p>
        </w:tc>
        <w:tc>
          <w:tcPr>
            <w:tcW w:w="2410" w:type="dxa"/>
            <w:tcBorders>
              <w:top w:val="nil"/>
              <w:left w:val="nil"/>
              <w:bottom w:val="nil"/>
              <w:right w:val="nil"/>
            </w:tcBorders>
            <w:vAlign w:val="center"/>
          </w:tcPr>
          <w:p w14:paraId="555D89C0" w14:textId="35C0AACB"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M=30.5 (SD=12.0), </w:t>
            </w:r>
          </w:p>
          <w:p w14:paraId="2616D7B2" w14:textId="51356BA8" w:rsidR="00905CE1" w:rsidRPr="00600B7F" w:rsidRDefault="00905CE1" w:rsidP="00905CE1">
            <w:pPr>
              <w:pStyle w:val="Tablecontent"/>
              <w:jc w:val="left"/>
              <w:rPr>
                <w:rFonts w:cs="Arial"/>
                <w:sz w:val="18"/>
                <w:szCs w:val="18"/>
                <w:lang w:val="en-AU"/>
              </w:rPr>
            </w:pPr>
            <w:r w:rsidRPr="00600B7F">
              <w:rPr>
                <w:rFonts w:cs="Arial"/>
                <w:sz w:val="18"/>
                <w:szCs w:val="18"/>
                <w:lang w:val="en-AU"/>
              </w:rPr>
              <w:t>M=31.7 (SD=11.6)</w:t>
            </w:r>
          </w:p>
          <w:p w14:paraId="183BA23E" w14:textId="77777777" w:rsidR="001465D9" w:rsidRPr="00600B7F" w:rsidRDefault="001465D9" w:rsidP="00905CE1">
            <w:pPr>
              <w:pStyle w:val="Tablecontent"/>
              <w:jc w:val="left"/>
              <w:rPr>
                <w:rFonts w:eastAsia="Times New Roman" w:cs="Arial"/>
                <w:sz w:val="18"/>
                <w:szCs w:val="18"/>
                <w:lang w:val="en-AU"/>
              </w:rPr>
            </w:pPr>
          </w:p>
        </w:tc>
        <w:tc>
          <w:tcPr>
            <w:tcW w:w="992" w:type="dxa"/>
            <w:tcBorders>
              <w:top w:val="nil"/>
              <w:left w:val="nil"/>
              <w:bottom w:val="nil"/>
              <w:right w:val="nil"/>
            </w:tcBorders>
            <w:vAlign w:val="center"/>
          </w:tcPr>
          <w:p w14:paraId="42CBDB25"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IES-R</w:t>
            </w:r>
          </w:p>
        </w:tc>
        <w:tc>
          <w:tcPr>
            <w:tcW w:w="1134" w:type="dxa"/>
            <w:tcBorders>
              <w:top w:val="nil"/>
              <w:left w:val="nil"/>
              <w:bottom w:val="nil"/>
              <w:right w:val="nil"/>
            </w:tcBorders>
            <w:vAlign w:val="center"/>
          </w:tcPr>
          <w:p w14:paraId="26245193"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21A3043E" w14:textId="5A5A3943"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05E68449" w14:textId="67AC17BB" w:rsidR="00905CE1" w:rsidRPr="00600B7F" w:rsidRDefault="00C63C1B"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776D9C1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29</w:t>
            </w:r>
          </w:p>
        </w:tc>
        <w:tc>
          <w:tcPr>
            <w:tcW w:w="1276" w:type="dxa"/>
            <w:tcBorders>
              <w:top w:val="nil"/>
              <w:left w:val="nil"/>
              <w:bottom w:val="nil"/>
              <w:right w:val="nil"/>
            </w:tcBorders>
            <w:vAlign w:val="center"/>
          </w:tcPr>
          <w:p w14:paraId="430AFC32" w14:textId="0D0B42E3" w:rsidR="00905CE1" w:rsidRPr="00600B7F" w:rsidRDefault="00D86A01" w:rsidP="00905CE1">
            <w:pPr>
              <w:pStyle w:val="Tablecontent"/>
              <w:jc w:val="left"/>
              <w:rPr>
                <w:rFonts w:cs="Arial"/>
                <w:sz w:val="18"/>
                <w:szCs w:val="18"/>
                <w:lang w:val="en-AU"/>
              </w:rPr>
            </w:pPr>
            <w:r w:rsidRPr="00600B7F">
              <w:rPr>
                <w:rFonts w:cs="Arial"/>
                <w:sz w:val="18"/>
                <w:szCs w:val="18"/>
                <w:lang w:val="en-AU"/>
              </w:rPr>
              <w:t>Loss of child during pregnancy</w:t>
            </w:r>
          </w:p>
        </w:tc>
        <w:tc>
          <w:tcPr>
            <w:tcW w:w="567" w:type="dxa"/>
            <w:tcBorders>
              <w:top w:val="nil"/>
              <w:left w:val="nil"/>
              <w:bottom w:val="nil"/>
              <w:right w:val="nil"/>
            </w:tcBorders>
            <w:vAlign w:val="center"/>
          </w:tcPr>
          <w:p w14:paraId="1779E72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34</w:t>
            </w:r>
          </w:p>
        </w:tc>
        <w:tc>
          <w:tcPr>
            <w:tcW w:w="708" w:type="dxa"/>
            <w:tcBorders>
              <w:top w:val="nil"/>
              <w:left w:val="nil"/>
              <w:bottom w:val="nil"/>
              <w:right w:val="nil"/>
            </w:tcBorders>
            <w:vAlign w:val="center"/>
          </w:tcPr>
          <w:p w14:paraId="3AA5869B"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92</w:t>
            </w:r>
          </w:p>
        </w:tc>
        <w:tc>
          <w:tcPr>
            <w:tcW w:w="856" w:type="dxa"/>
            <w:tcBorders>
              <w:top w:val="nil"/>
              <w:left w:val="nil"/>
              <w:bottom w:val="nil"/>
              <w:right w:val="nil"/>
            </w:tcBorders>
            <w:vAlign w:val="center"/>
          </w:tcPr>
          <w:p w14:paraId="7B29AE1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365 days</w:t>
            </w:r>
          </w:p>
        </w:tc>
      </w:tr>
      <w:tr w:rsidR="00905CE1" w:rsidRPr="00600B7F" w14:paraId="58C9F48F" w14:textId="77777777" w:rsidTr="003D3788">
        <w:trPr>
          <w:trHeight w:val="219"/>
        </w:trPr>
        <w:tc>
          <w:tcPr>
            <w:tcW w:w="1276" w:type="dxa"/>
            <w:tcBorders>
              <w:top w:val="nil"/>
              <w:left w:val="nil"/>
              <w:bottom w:val="nil"/>
              <w:right w:val="nil"/>
            </w:tcBorders>
            <w:vAlign w:val="center"/>
          </w:tcPr>
          <w:p w14:paraId="0497302A"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Milbury</w:t>
            </w:r>
            <w:proofErr w:type="spellEnd"/>
            <w:r w:rsidRPr="00600B7F">
              <w:rPr>
                <w:rFonts w:eastAsia="Times New Roman" w:cs="Arial"/>
                <w:sz w:val="18"/>
                <w:szCs w:val="18"/>
                <w:lang w:val="en-AU"/>
              </w:rPr>
              <w:t xml:space="preserve"> </w:t>
            </w:r>
          </w:p>
          <w:p w14:paraId="371F7FBE"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(2014)</w:t>
            </w:r>
          </w:p>
        </w:tc>
        <w:tc>
          <w:tcPr>
            <w:tcW w:w="3402" w:type="dxa"/>
            <w:tcBorders>
              <w:top w:val="nil"/>
              <w:left w:val="nil"/>
              <w:bottom w:val="nil"/>
              <w:right w:val="nil"/>
            </w:tcBorders>
            <w:vAlign w:val="center"/>
          </w:tcPr>
          <w:p w14:paraId="4E74769C" w14:textId="6ABC1DBD"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(138), </w:t>
            </w:r>
          </w:p>
          <w:p w14:paraId="64F72FA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(139)</w:t>
            </w:r>
          </w:p>
        </w:tc>
        <w:tc>
          <w:tcPr>
            <w:tcW w:w="2410" w:type="dxa"/>
            <w:tcBorders>
              <w:top w:val="nil"/>
              <w:left w:val="nil"/>
              <w:bottom w:val="nil"/>
              <w:right w:val="nil"/>
            </w:tcBorders>
            <w:vAlign w:val="center"/>
          </w:tcPr>
          <w:p w14:paraId="3B6506D6"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M=17.8 (SD=15.1), </w:t>
            </w:r>
          </w:p>
          <w:p w14:paraId="79EC634C" w14:textId="4F547078"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M=19.6 (SD=15.0)</w:t>
            </w:r>
          </w:p>
        </w:tc>
        <w:tc>
          <w:tcPr>
            <w:tcW w:w="992" w:type="dxa"/>
            <w:tcBorders>
              <w:top w:val="nil"/>
              <w:left w:val="nil"/>
              <w:bottom w:val="nil"/>
              <w:right w:val="nil"/>
            </w:tcBorders>
            <w:vAlign w:val="center"/>
          </w:tcPr>
          <w:p w14:paraId="7CAA52F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52539668"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10 days / </w:t>
            </w:r>
          </w:p>
          <w:p w14:paraId="2D3CDCF7" w14:textId="6BBDF02A"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4 sessions</w:t>
            </w:r>
          </w:p>
        </w:tc>
        <w:tc>
          <w:tcPr>
            <w:tcW w:w="1701" w:type="dxa"/>
            <w:tcBorders>
              <w:top w:val="nil"/>
              <w:left w:val="nil"/>
              <w:bottom w:val="nil"/>
              <w:right w:val="nil"/>
            </w:tcBorders>
            <w:vAlign w:val="center"/>
          </w:tcPr>
          <w:p w14:paraId="12F5BB7C"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7826500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66</w:t>
            </w:r>
          </w:p>
        </w:tc>
        <w:tc>
          <w:tcPr>
            <w:tcW w:w="1276" w:type="dxa"/>
            <w:tcBorders>
              <w:top w:val="nil"/>
              <w:left w:val="nil"/>
              <w:bottom w:val="nil"/>
              <w:right w:val="nil"/>
            </w:tcBorders>
            <w:vAlign w:val="center"/>
          </w:tcPr>
          <w:p w14:paraId="70D8D70F" w14:textId="3BF520B7" w:rsidR="00905CE1" w:rsidRPr="00600B7F" w:rsidRDefault="00D86A01" w:rsidP="00905CE1">
            <w:pPr>
              <w:pStyle w:val="Tablecontent"/>
              <w:jc w:val="left"/>
              <w:rPr>
                <w:rFonts w:cs="Arial"/>
                <w:sz w:val="18"/>
                <w:szCs w:val="18"/>
                <w:lang w:val="en-AU"/>
              </w:rPr>
            </w:pPr>
            <w:r w:rsidRPr="00600B7F">
              <w:rPr>
                <w:rFonts w:cs="Arial"/>
                <w:sz w:val="18"/>
                <w:szCs w:val="18"/>
                <w:lang w:val="en-AU"/>
              </w:rPr>
              <w:t>Renal cell carcinoma</w:t>
            </w:r>
          </w:p>
        </w:tc>
        <w:tc>
          <w:tcPr>
            <w:tcW w:w="567" w:type="dxa"/>
            <w:tcBorders>
              <w:top w:val="nil"/>
              <w:left w:val="nil"/>
              <w:bottom w:val="nil"/>
              <w:right w:val="nil"/>
            </w:tcBorders>
            <w:vAlign w:val="center"/>
          </w:tcPr>
          <w:p w14:paraId="49BF556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61</w:t>
            </w:r>
          </w:p>
        </w:tc>
        <w:tc>
          <w:tcPr>
            <w:tcW w:w="708" w:type="dxa"/>
            <w:tcBorders>
              <w:top w:val="nil"/>
              <w:left w:val="nil"/>
              <w:bottom w:val="nil"/>
              <w:right w:val="nil"/>
            </w:tcBorders>
            <w:vAlign w:val="center"/>
          </w:tcPr>
          <w:p w14:paraId="4C3C537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41</w:t>
            </w:r>
          </w:p>
        </w:tc>
        <w:tc>
          <w:tcPr>
            <w:tcW w:w="856" w:type="dxa"/>
            <w:tcBorders>
              <w:top w:val="nil"/>
              <w:left w:val="nil"/>
              <w:bottom w:val="nil"/>
              <w:right w:val="nil"/>
            </w:tcBorders>
            <w:vAlign w:val="center"/>
          </w:tcPr>
          <w:p w14:paraId="415AF08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304 days</w:t>
            </w:r>
          </w:p>
        </w:tc>
      </w:tr>
      <w:tr w:rsidR="00905CE1" w:rsidRPr="00600B7F" w14:paraId="530A31F2" w14:textId="77777777" w:rsidTr="003D3788">
        <w:trPr>
          <w:trHeight w:val="219"/>
        </w:trPr>
        <w:tc>
          <w:tcPr>
            <w:tcW w:w="1276" w:type="dxa"/>
            <w:tcBorders>
              <w:top w:val="nil"/>
              <w:left w:val="nil"/>
              <w:bottom w:val="nil"/>
              <w:right w:val="nil"/>
            </w:tcBorders>
            <w:vAlign w:val="center"/>
          </w:tcPr>
          <w:p w14:paraId="56B7EE69" w14:textId="4E65E002" w:rsidR="00905CE1" w:rsidRPr="00600B7F" w:rsidRDefault="000F633E" w:rsidP="00905CE1">
            <w:pPr>
              <w:pStyle w:val="Tablecontent"/>
              <w:jc w:val="left"/>
              <w:rPr>
                <w:rFonts w:eastAsia="Times New Roman" w:cs="Arial"/>
                <w:sz w:val="18"/>
                <w:szCs w:val="18"/>
                <w:lang w:val="en-AU"/>
              </w:rPr>
            </w:pPr>
            <w:r w:rsidRPr="00600B7F">
              <w:rPr>
                <w:rFonts w:eastAsia="Times New Roman" w:cs="Arial"/>
                <w:sz w:val="18"/>
                <w:szCs w:val="18"/>
                <w:lang w:val="en-AU"/>
              </w:rPr>
              <w:t>Southern</w:t>
            </w:r>
            <w:r w:rsidR="00905CE1" w:rsidRPr="00600B7F">
              <w:rPr>
                <w:rFonts w:eastAsia="Times New Roman" w:cs="Arial"/>
                <w:sz w:val="18"/>
                <w:szCs w:val="18"/>
                <w:lang w:val="en-AU"/>
              </w:rPr>
              <w:t>* (2014)</w:t>
            </w:r>
          </w:p>
        </w:tc>
        <w:tc>
          <w:tcPr>
            <w:tcW w:w="3402" w:type="dxa"/>
            <w:tcBorders>
              <w:top w:val="nil"/>
              <w:left w:val="nil"/>
              <w:bottom w:val="nil"/>
              <w:right w:val="nil"/>
            </w:tcBorders>
            <w:vAlign w:val="center"/>
          </w:tcPr>
          <w:p w14:paraId="69421187" w14:textId="098F03E2"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n</w:t>
            </w:r>
            <w:r w:rsidR="00905CE1" w:rsidRPr="00600B7F">
              <w:rPr>
                <w:rFonts w:eastAsia="Times New Roman" w:cs="Arial"/>
                <w:sz w:val="18"/>
                <w:szCs w:val="18"/>
                <w:lang w:val="en-AU"/>
              </w:rPr>
              <w:t>arrative writing (10)</w:t>
            </w:r>
            <w:r w:rsidR="0002489B" w:rsidRPr="00600B7F">
              <w:rPr>
                <w:rFonts w:eastAsia="Times New Roman" w:cs="Arial"/>
                <w:sz w:val="18"/>
                <w:szCs w:val="18"/>
                <w:vertAlign w:val="superscript"/>
                <w:lang w:val="en-AU"/>
              </w:rPr>
              <w:t>c</w:t>
            </w:r>
            <w:r w:rsidR="00905CE1" w:rsidRPr="00600B7F">
              <w:rPr>
                <w:rFonts w:eastAsia="Times New Roman" w:cs="Arial"/>
                <w:sz w:val="18"/>
                <w:szCs w:val="18"/>
                <w:lang w:val="en-AU"/>
              </w:rPr>
              <w:t xml:space="preserve">, </w:t>
            </w:r>
          </w:p>
          <w:p w14:paraId="26A74AA7" w14:textId="4E94A08F"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repeated expressive writing (8)</w:t>
            </w:r>
            <w:r w:rsidR="0002489B" w:rsidRPr="00600B7F">
              <w:rPr>
                <w:rFonts w:eastAsia="Times New Roman" w:cs="Arial"/>
                <w:sz w:val="18"/>
                <w:szCs w:val="18"/>
                <w:vertAlign w:val="superscript"/>
                <w:lang w:val="en-AU"/>
              </w:rPr>
              <w:t>c</w:t>
            </w:r>
            <w:r w:rsidRPr="00600B7F">
              <w:rPr>
                <w:rFonts w:eastAsia="Times New Roman" w:cs="Arial"/>
                <w:sz w:val="18"/>
                <w:szCs w:val="18"/>
                <w:lang w:val="en-AU"/>
              </w:rPr>
              <w:t xml:space="preserve">, </w:t>
            </w:r>
          </w:p>
          <w:p w14:paraId="7AE79DA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(10)</w:t>
            </w:r>
          </w:p>
        </w:tc>
        <w:tc>
          <w:tcPr>
            <w:tcW w:w="2410" w:type="dxa"/>
            <w:tcBorders>
              <w:top w:val="nil"/>
              <w:left w:val="nil"/>
              <w:bottom w:val="nil"/>
              <w:right w:val="nil"/>
            </w:tcBorders>
            <w:vAlign w:val="center"/>
          </w:tcPr>
          <w:p w14:paraId="22978687" w14:textId="3EAEDA28"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M=2.3 (SD=1.0), </w:t>
            </w:r>
          </w:p>
          <w:p w14:paraId="2A10BCE4" w14:textId="6854FBFF"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M=2.1 (SD=0.9), </w:t>
            </w:r>
          </w:p>
          <w:p w14:paraId="5F2B341E" w14:textId="24031E4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M=2.7 (SD=0.8)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177B5312"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IES-R</w:t>
            </w:r>
          </w:p>
        </w:tc>
        <w:tc>
          <w:tcPr>
            <w:tcW w:w="1134" w:type="dxa"/>
            <w:tcBorders>
              <w:top w:val="nil"/>
              <w:left w:val="nil"/>
              <w:bottom w:val="nil"/>
              <w:right w:val="nil"/>
            </w:tcBorders>
            <w:vAlign w:val="center"/>
          </w:tcPr>
          <w:p w14:paraId="5BD2E2A5"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4 days / </w:t>
            </w:r>
          </w:p>
          <w:p w14:paraId="712E89CA" w14:textId="444DC455"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216909B0" w14:textId="4C0F3AEA"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w:t>
            </w:r>
            <w:r w:rsidR="00905CE1" w:rsidRPr="00600B7F">
              <w:rPr>
                <w:rFonts w:eastAsia="Times New Roman" w:cs="Arial"/>
                <w:sz w:val="18"/>
                <w:szCs w:val="18"/>
                <w:lang w:val="en-AU"/>
              </w:rPr>
              <w:t>imilar but no reference other group/ no</w:t>
            </w:r>
          </w:p>
        </w:tc>
        <w:tc>
          <w:tcPr>
            <w:tcW w:w="992" w:type="dxa"/>
            <w:tcBorders>
              <w:top w:val="nil"/>
              <w:left w:val="nil"/>
              <w:bottom w:val="nil"/>
              <w:right w:val="nil"/>
            </w:tcBorders>
            <w:vAlign w:val="center"/>
          </w:tcPr>
          <w:p w14:paraId="55A56FCA"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50</w:t>
            </w:r>
          </w:p>
        </w:tc>
        <w:tc>
          <w:tcPr>
            <w:tcW w:w="1276" w:type="dxa"/>
            <w:tcBorders>
              <w:top w:val="nil"/>
              <w:left w:val="nil"/>
              <w:bottom w:val="nil"/>
              <w:right w:val="nil"/>
            </w:tcBorders>
            <w:vAlign w:val="center"/>
          </w:tcPr>
          <w:p w14:paraId="46BE83D4" w14:textId="185D367C" w:rsidR="00905CE1" w:rsidRPr="00600B7F" w:rsidRDefault="00D86A01" w:rsidP="00D86A01">
            <w:pPr>
              <w:pStyle w:val="Tablecontent"/>
              <w:jc w:val="left"/>
              <w:rPr>
                <w:rFonts w:cs="Arial"/>
                <w:sz w:val="18"/>
                <w:szCs w:val="18"/>
                <w:lang w:val="en-AU"/>
              </w:rPr>
            </w:pPr>
            <w:r w:rsidRPr="00600B7F">
              <w:rPr>
                <w:rFonts w:cs="Arial"/>
                <w:sz w:val="18"/>
                <w:szCs w:val="18"/>
                <w:lang w:val="en-AU"/>
              </w:rPr>
              <w:t>Domestic violence</w:t>
            </w:r>
          </w:p>
        </w:tc>
        <w:tc>
          <w:tcPr>
            <w:tcW w:w="567" w:type="dxa"/>
            <w:tcBorders>
              <w:top w:val="nil"/>
              <w:left w:val="nil"/>
              <w:bottom w:val="nil"/>
              <w:right w:val="nil"/>
            </w:tcBorders>
            <w:vAlign w:val="center"/>
          </w:tcPr>
          <w:p w14:paraId="15D447F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37</w:t>
            </w:r>
          </w:p>
        </w:tc>
        <w:tc>
          <w:tcPr>
            <w:tcW w:w="708" w:type="dxa"/>
            <w:tcBorders>
              <w:top w:val="nil"/>
              <w:left w:val="nil"/>
              <w:bottom w:val="nil"/>
              <w:right w:val="nil"/>
            </w:tcBorders>
            <w:vAlign w:val="center"/>
          </w:tcPr>
          <w:p w14:paraId="0BDA84F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592A9E5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597C3937" w14:textId="77777777" w:rsidTr="003D3788">
        <w:trPr>
          <w:trHeight w:val="219"/>
        </w:trPr>
        <w:tc>
          <w:tcPr>
            <w:tcW w:w="1276" w:type="dxa"/>
            <w:tcBorders>
              <w:top w:val="nil"/>
              <w:left w:val="nil"/>
              <w:bottom w:val="nil"/>
              <w:right w:val="nil"/>
            </w:tcBorders>
            <w:vAlign w:val="center"/>
          </w:tcPr>
          <w:p w14:paraId="34876E2C" w14:textId="20659D23" w:rsidR="0002489B"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Truijens</w:t>
            </w:r>
            <w:r w:rsidR="0002489B" w:rsidRPr="00600B7F">
              <w:rPr>
                <w:rFonts w:eastAsia="Times New Roman" w:cs="Arial"/>
                <w:sz w:val="18"/>
                <w:szCs w:val="18"/>
                <w:vertAlign w:val="superscript"/>
                <w:lang w:val="en-AU"/>
              </w:rPr>
              <w:t>a</w:t>
            </w:r>
            <w:proofErr w:type="spellEnd"/>
            <w:r w:rsidRPr="00600B7F">
              <w:rPr>
                <w:rFonts w:eastAsia="Times New Roman" w:cs="Arial"/>
                <w:sz w:val="18"/>
                <w:szCs w:val="18"/>
                <w:lang w:val="en-AU"/>
              </w:rPr>
              <w:t xml:space="preserve"> </w:t>
            </w:r>
          </w:p>
          <w:p w14:paraId="492AFACA" w14:textId="4A9A66C6"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(2014)</w:t>
            </w:r>
          </w:p>
        </w:tc>
        <w:tc>
          <w:tcPr>
            <w:tcW w:w="3402" w:type="dxa"/>
            <w:tcBorders>
              <w:top w:val="nil"/>
              <w:left w:val="nil"/>
              <w:bottom w:val="nil"/>
              <w:right w:val="nil"/>
            </w:tcBorders>
            <w:vAlign w:val="center"/>
          </w:tcPr>
          <w:p w14:paraId="11B2E004" w14:textId="6C4B9A4B"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written imaginal exposure (20), </w:t>
            </w:r>
          </w:p>
          <w:p w14:paraId="1648A4C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(19)</w:t>
            </w:r>
          </w:p>
        </w:tc>
        <w:tc>
          <w:tcPr>
            <w:tcW w:w="2410" w:type="dxa"/>
            <w:tcBorders>
              <w:top w:val="nil"/>
              <w:left w:val="nil"/>
              <w:bottom w:val="nil"/>
              <w:right w:val="nil"/>
            </w:tcBorders>
            <w:vAlign w:val="center"/>
          </w:tcPr>
          <w:p w14:paraId="78BB5CFC" w14:textId="77777777" w:rsidR="001465D9" w:rsidRPr="00600B7F" w:rsidRDefault="00905CE1" w:rsidP="001465D9">
            <w:pPr>
              <w:pStyle w:val="Tablecontent"/>
              <w:jc w:val="left"/>
              <w:rPr>
                <w:rFonts w:cs="Arial"/>
                <w:sz w:val="18"/>
                <w:szCs w:val="18"/>
                <w:lang w:val="en-AU"/>
              </w:rPr>
            </w:pPr>
            <w:r w:rsidRPr="00600B7F">
              <w:rPr>
                <w:rFonts w:cs="Arial"/>
                <w:sz w:val="18"/>
                <w:szCs w:val="18"/>
                <w:lang w:val="en-AU"/>
              </w:rPr>
              <w:t xml:space="preserve">M=49.1 (SD=12.1), </w:t>
            </w:r>
          </w:p>
          <w:p w14:paraId="7BE5A63A" w14:textId="200A1AB2" w:rsidR="00905CE1" w:rsidRPr="00600B7F" w:rsidRDefault="00905CE1" w:rsidP="001465D9">
            <w:pPr>
              <w:pStyle w:val="Tablecontent"/>
              <w:jc w:val="left"/>
              <w:rPr>
                <w:rFonts w:eastAsia="Times New Roman" w:cs="Arial"/>
                <w:sz w:val="18"/>
                <w:szCs w:val="18"/>
                <w:lang w:val="en-AU"/>
              </w:rPr>
            </w:pPr>
            <w:r w:rsidRPr="00600B7F">
              <w:rPr>
                <w:rFonts w:cs="Arial"/>
                <w:sz w:val="18"/>
                <w:szCs w:val="18"/>
                <w:lang w:val="en-AU"/>
              </w:rPr>
              <w:t>M=46.9 (SD=12.3)</w:t>
            </w:r>
          </w:p>
        </w:tc>
        <w:tc>
          <w:tcPr>
            <w:tcW w:w="992" w:type="dxa"/>
            <w:tcBorders>
              <w:top w:val="nil"/>
              <w:left w:val="nil"/>
              <w:bottom w:val="nil"/>
              <w:right w:val="nil"/>
            </w:tcBorders>
            <w:vAlign w:val="center"/>
          </w:tcPr>
          <w:p w14:paraId="3426F3A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w:t>
            </w:r>
          </w:p>
        </w:tc>
        <w:tc>
          <w:tcPr>
            <w:tcW w:w="1134" w:type="dxa"/>
            <w:tcBorders>
              <w:top w:val="nil"/>
              <w:left w:val="nil"/>
              <w:bottom w:val="nil"/>
              <w:right w:val="nil"/>
            </w:tcBorders>
            <w:vAlign w:val="center"/>
          </w:tcPr>
          <w:p w14:paraId="7671DC66"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1 day / </w:t>
            </w:r>
          </w:p>
          <w:p w14:paraId="555E6625" w14:textId="09212800"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1 session</w:t>
            </w:r>
          </w:p>
        </w:tc>
        <w:tc>
          <w:tcPr>
            <w:tcW w:w="1701" w:type="dxa"/>
            <w:tcBorders>
              <w:top w:val="nil"/>
              <w:left w:val="nil"/>
              <w:bottom w:val="nil"/>
              <w:right w:val="nil"/>
            </w:tcBorders>
            <w:vAlign w:val="center"/>
          </w:tcPr>
          <w:p w14:paraId="21818BC9" w14:textId="52FF2574" w:rsidR="00905CE1" w:rsidRPr="00600B7F" w:rsidRDefault="00DA7102" w:rsidP="00905CE1">
            <w:pPr>
              <w:pStyle w:val="Tablecontent"/>
              <w:jc w:val="left"/>
              <w:rPr>
                <w:rFonts w:eastAsia="Times New Roman" w:cs="Arial"/>
                <w:sz w:val="18"/>
                <w:szCs w:val="18"/>
                <w:lang w:val="en-AU"/>
              </w:rPr>
            </w:pPr>
            <w:r w:rsidRPr="00600B7F">
              <w:rPr>
                <w:rFonts w:eastAsia="Times New Roman" w:cs="Arial"/>
                <w:sz w:val="18"/>
                <w:szCs w:val="18"/>
                <w:lang w:val="en-AU"/>
              </w:rPr>
              <w:t>Similar but no reference</w:t>
            </w:r>
            <w:r w:rsidR="00905CE1" w:rsidRPr="00600B7F">
              <w:rPr>
                <w:rFonts w:eastAsia="Times New Roman" w:cs="Arial"/>
                <w:sz w:val="18"/>
                <w:szCs w:val="18"/>
                <w:lang w:val="en-AU"/>
              </w:rPr>
              <w:t xml:space="preserve"> / no</w:t>
            </w:r>
          </w:p>
        </w:tc>
        <w:tc>
          <w:tcPr>
            <w:tcW w:w="992" w:type="dxa"/>
            <w:tcBorders>
              <w:top w:val="nil"/>
              <w:left w:val="nil"/>
              <w:bottom w:val="nil"/>
              <w:right w:val="nil"/>
            </w:tcBorders>
            <w:vAlign w:val="center"/>
          </w:tcPr>
          <w:p w14:paraId="01DC588B"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0</w:t>
            </w:r>
          </w:p>
        </w:tc>
        <w:tc>
          <w:tcPr>
            <w:tcW w:w="1276" w:type="dxa"/>
            <w:tcBorders>
              <w:top w:val="nil"/>
              <w:left w:val="nil"/>
              <w:bottom w:val="nil"/>
              <w:right w:val="nil"/>
            </w:tcBorders>
            <w:vAlign w:val="center"/>
          </w:tcPr>
          <w:p w14:paraId="7D3D7AA6" w14:textId="5E1153C0" w:rsidR="00905CE1" w:rsidRPr="00600B7F" w:rsidRDefault="00905CE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3A972E5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24</w:t>
            </w:r>
          </w:p>
        </w:tc>
        <w:tc>
          <w:tcPr>
            <w:tcW w:w="708" w:type="dxa"/>
            <w:tcBorders>
              <w:top w:val="nil"/>
              <w:left w:val="nil"/>
              <w:bottom w:val="nil"/>
              <w:right w:val="nil"/>
            </w:tcBorders>
            <w:vAlign w:val="center"/>
          </w:tcPr>
          <w:p w14:paraId="54D8952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78</w:t>
            </w:r>
          </w:p>
        </w:tc>
        <w:tc>
          <w:tcPr>
            <w:tcW w:w="856" w:type="dxa"/>
            <w:tcBorders>
              <w:top w:val="nil"/>
              <w:left w:val="nil"/>
              <w:bottom w:val="nil"/>
              <w:right w:val="nil"/>
            </w:tcBorders>
            <w:vAlign w:val="center"/>
          </w:tcPr>
          <w:p w14:paraId="13DE7D5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 days</w:t>
            </w:r>
          </w:p>
        </w:tc>
      </w:tr>
      <w:tr w:rsidR="00905CE1" w:rsidRPr="00600B7F" w14:paraId="599812D9" w14:textId="77777777" w:rsidTr="003D3788">
        <w:trPr>
          <w:trHeight w:val="219"/>
        </w:trPr>
        <w:tc>
          <w:tcPr>
            <w:tcW w:w="1276" w:type="dxa"/>
            <w:tcBorders>
              <w:top w:val="nil"/>
              <w:left w:val="nil"/>
              <w:bottom w:val="nil"/>
              <w:right w:val="nil"/>
            </w:tcBorders>
            <w:vAlign w:val="center"/>
          </w:tcPr>
          <w:p w14:paraId="0DABEA6B" w14:textId="794AFFC2" w:rsidR="00905CE1" w:rsidRPr="00600B7F" w:rsidRDefault="000F633E" w:rsidP="00905CE1">
            <w:pPr>
              <w:pStyle w:val="Tablecontent"/>
              <w:jc w:val="left"/>
              <w:rPr>
                <w:rFonts w:eastAsia="Times New Roman" w:cs="Arial"/>
                <w:sz w:val="18"/>
                <w:szCs w:val="18"/>
                <w:lang w:val="en-AU"/>
              </w:rPr>
            </w:pPr>
            <w:r w:rsidRPr="00600B7F">
              <w:rPr>
                <w:rFonts w:eastAsia="Times New Roman" w:cs="Arial"/>
                <w:sz w:val="18"/>
                <w:szCs w:val="18"/>
                <w:lang w:val="en-AU"/>
              </w:rPr>
              <w:t>Stockton</w:t>
            </w:r>
            <w:r w:rsidR="00905CE1" w:rsidRPr="00600B7F">
              <w:rPr>
                <w:rFonts w:eastAsia="Times New Roman" w:cs="Arial"/>
                <w:sz w:val="18"/>
                <w:szCs w:val="18"/>
                <w:lang w:val="en-AU"/>
              </w:rPr>
              <w:t xml:space="preserve"> (2014)</w:t>
            </w:r>
          </w:p>
        </w:tc>
        <w:tc>
          <w:tcPr>
            <w:tcW w:w="3402" w:type="dxa"/>
            <w:tcBorders>
              <w:top w:val="nil"/>
              <w:left w:val="nil"/>
              <w:bottom w:val="nil"/>
              <w:right w:val="nil"/>
            </w:tcBorders>
            <w:vAlign w:val="center"/>
          </w:tcPr>
          <w:p w14:paraId="174CD2E1" w14:textId="2E35AAA9"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(14), </w:t>
            </w:r>
          </w:p>
          <w:p w14:paraId="7942CA9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neutral writing control (10)</w:t>
            </w:r>
          </w:p>
        </w:tc>
        <w:tc>
          <w:tcPr>
            <w:tcW w:w="2410" w:type="dxa"/>
            <w:tcBorders>
              <w:top w:val="nil"/>
              <w:left w:val="nil"/>
              <w:bottom w:val="nil"/>
              <w:right w:val="nil"/>
            </w:tcBorders>
            <w:vAlign w:val="center"/>
          </w:tcPr>
          <w:p w14:paraId="66D3479D"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M=19.9 (SD=7.1), </w:t>
            </w:r>
          </w:p>
          <w:p w14:paraId="12620BCC" w14:textId="6E10956D"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M=13.3 (SD=10.2)</w:t>
            </w:r>
          </w:p>
        </w:tc>
        <w:tc>
          <w:tcPr>
            <w:tcW w:w="992" w:type="dxa"/>
            <w:tcBorders>
              <w:top w:val="nil"/>
              <w:left w:val="nil"/>
              <w:bottom w:val="nil"/>
              <w:right w:val="nil"/>
            </w:tcBorders>
            <w:vAlign w:val="center"/>
          </w:tcPr>
          <w:p w14:paraId="566B52F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IES intrusion subscale</w:t>
            </w:r>
          </w:p>
        </w:tc>
        <w:tc>
          <w:tcPr>
            <w:tcW w:w="1134" w:type="dxa"/>
            <w:tcBorders>
              <w:top w:val="nil"/>
              <w:left w:val="nil"/>
              <w:bottom w:val="nil"/>
              <w:right w:val="nil"/>
            </w:tcBorders>
            <w:vAlign w:val="center"/>
          </w:tcPr>
          <w:p w14:paraId="6EBAAE5B"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9 days / </w:t>
            </w:r>
          </w:p>
          <w:p w14:paraId="6E5AE755" w14:textId="0ABFBE11"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30698FA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5CB8E989"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19</w:t>
            </w:r>
          </w:p>
        </w:tc>
        <w:tc>
          <w:tcPr>
            <w:tcW w:w="1276" w:type="dxa"/>
            <w:tcBorders>
              <w:top w:val="nil"/>
              <w:left w:val="nil"/>
              <w:bottom w:val="nil"/>
              <w:right w:val="nil"/>
            </w:tcBorders>
            <w:vAlign w:val="center"/>
          </w:tcPr>
          <w:p w14:paraId="3CE40DE1" w14:textId="7B6671CE" w:rsidR="00905CE1" w:rsidRPr="00600B7F" w:rsidRDefault="00286F21"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nil"/>
              <w:right w:val="nil"/>
            </w:tcBorders>
            <w:vAlign w:val="center"/>
          </w:tcPr>
          <w:p w14:paraId="13F533C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33</w:t>
            </w:r>
          </w:p>
        </w:tc>
        <w:tc>
          <w:tcPr>
            <w:tcW w:w="708" w:type="dxa"/>
            <w:tcBorders>
              <w:top w:val="nil"/>
              <w:left w:val="nil"/>
              <w:bottom w:val="nil"/>
              <w:right w:val="nil"/>
            </w:tcBorders>
            <w:vAlign w:val="center"/>
          </w:tcPr>
          <w:p w14:paraId="40D108C1"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w:t>
            </w:r>
          </w:p>
        </w:tc>
        <w:tc>
          <w:tcPr>
            <w:tcW w:w="856" w:type="dxa"/>
            <w:tcBorders>
              <w:top w:val="nil"/>
              <w:left w:val="nil"/>
              <w:bottom w:val="nil"/>
              <w:right w:val="nil"/>
            </w:tcBorders>
            <w:vAlign w:val="center"/>
          </w:tcPr>
          <w:p w14:paraId="2E49A051"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42 days</w:t>
            </w:r>
          </w:p>
        </w:tc>
      </w:tr>
      <w:tr w:rsidR="00905CE1" w:rsidRPr="00600B7F" w14:paraId="1477304A" w14:textId="77777777" w:rsidTr="003D3788">
        <w:trPr>
          <w:trHeight w:val="219"/>
        </w:trPr>
        <w:tc>
          <w:tcPr>
            <w:tcW w:w="1276" w:type="dxa"/>
            <w:tcBorders>
              <w:top w:val="nil"/>
              <w:left w:val="nil"/>
              <w:bottom w:val="nil"/>
              <w:right w:val="nil"/>
            </w:tcBorders>
            <w:vAlign w:val="center"/>
          </w:tcPr>
          <w:p w14:paraId="3A17FD5A"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lastRenderedPageBreak/>
              <w:t xml:space="preserve">Sayer </w:t>
            </w:r>
          </w:p>
          <w:p w14:paraId="455F3C7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(2015)</w:t>
            </w:r>
          </w:p>
        </w:tc>
        <w:tc>
          <w:tcPr>
            <w:tcW w:w="3402" w:type="dxa"/>
            <w:tcBorders>
              <w:top w:val="nil"/>
              <w:left w:val="nil"/>
              <w:bottom w:val="nil"/>
              <w:right w:val="nil"/>
            </w:tcBorders>
            <w:vAlign w:val="center"/>
          </w:tcPr>
          <w:p w14:paraId="719F61BE" w14:textId="5BE28986"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(508), </w:t>
            </w:r>
          </w:p>
          <w:p w14:paraId="0A759EE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neutral writing control (507), </w:t>
            </w:r>
          </w:p>
          <w:p w14:paraId="5D5EA8F6"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(277)</w:t>
            </w:r>
          </w:p>
        </w:tc>
        <w:tc>
          <w:tcPr>
            <w:tcW w:w="2410" w:type="dxa"/>
            <w:tcBorders>
              <w:top w:val="nil"/>
              <w:left w:val="nil"/>
              <w:bottom w:val="nil"/>
              <w:right w:val="nil"/>
            </w:tcBorders>
            <w:vAlign w:val="center"/>
          </w:tcPr>
          <w:p w14:paraId="1384CE6B" w14:textId="19D7230D"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Med=36.0 (IQR=25.5-50.0), </w:t>
            </w:r>
          </w:p>
          <w:p w14:paraId="68EFABAC" w14:textId="6D6856FA"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Med=35.0 (IQR=25.0-51.0), </w:t>
            </w:r>
          </w:p>
          <w:p w14:paraId="4D99C64B" w14:textId="10CD0C12"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Med=39.0 (IQR=28.0-51.0)</w:t>
            </w:r>
          </w:p>
        </w:tc>
        <w:tc>
          <w:tcPr>
            <w:tcW w:w="992" w:type="dxa"/>
            <w:tcBorders>
              <w:top w:val="nil"/>
              <w:left w:val="nil"/>
              <w:bottom w:val="nil"/>
              <w:right w:val="nil"/>
            </w:tcBorders>
            <w:vAlign w:val="center"/>
          </w:tcPr>
          <w:p w14:paraId="1F58F8C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PCL-M</w:t>
            </w:r>
          </w:p>
        </w:tc>
        <w:tc>
          <w:tcPr>
            <w:tcW w:w="1134" w:type="dxa"/>
            <w:tcBorders>
              <w:top w:val="nil"/>
              <w:left w:val="nil"/>
              <w:bottom w:val="nil"/>
              <w:right w:val="nil"/>
            </w:tcBorders>
            <w:vAlign w:val="center"/>
          </w:tcPr>
          <w:p w14:paraId="78EB3FF4"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10 days / </w:t>
            </w:r>
          </w:p>
          <w:p w14:paraId="334D83E0" w14:textId="7401732A"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4 sessions</w:t>
            </w:r>
          </w:p>
        </w:tc>
        <w:tc>
          <w:tcPr>
            <w:tcW w:w="1701" w:type="dxa"/>
            <w:tcBorders>
              <w:top w:val="nil"/>
              <w:left w:val="nil"/>
              <w:bottom w:val="nil"/>
              <w:right w:val="nil"/>
            </w:tcBorders>
            <w:vAlign w:val="center"/>
          </w:tcPr>
          <w:p w14:paraId="3FC8F314"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1B2223C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220</w:t>
            </w:r>
          </w:p>
        </w:tc>
        <w:tc>
          <w:tcPr>
            <w:tcW w:w="1276" w:type="dxa"/>
            <w:tcBorders>
              <w:top w:val="nil"/>
              <w:left w:val="nil"/>
              <w:bottom w:val="nil"/>
              <w:right w:val="nil"/>
            </w:tcBorders>
            <w:vAlign w:val="center"/>
          </w:tcPr>
          <w:p w14:paraId="07C35726" w14:textId="5C083656" w:rsidR="00905CE1" w:rsidRPr="00600B7F" w:rsidRDefault="00335C1E" w:rsidP="00905CE1">
            <w:pPr>
              <w:pStyle w:val="Tablecontent"/>
              <w:jc w:val="left"/>
              <w:rPr>
                <w:rFonts w:cs="Arial"/>
                <w:sz w:val="18"/>
                <w:szCs w:val="18"/>
                <w:lang w:val="en-AU"/>
              </w:rPr>
            </w:pPr>
            <w:r w:rsidRPr="00600B7F">
              <w:rPr>
                <w:rFonts w:cs="Arial"/>
                <w:sz w:val="18"/>
                <w:szCs w:val="18"/>
                <w:lang w:val="en-AU"/>
              </w:rPr>
              <w:t xml:space="preserve">Veterans of Afghanistan and </w:t>
            </w:r>
            <w:proofErr w:type="spellStart"/>
            <w:r w:rsidRPr="00600B7F">
              <w:rPr>
                <w:rFonts w:cs="Arial"/>
                <w:sz w:val="18"/>
                <w:szCs w:val="18"/>
                <w:lang w:val="en-AU"/>
              </w:rPr>
              <w:t>Iraque</w:t>
            </w:r>
            <w:proofErr w:type="spellEnd"/>
            <w:r w:rsidRPr="00600B7F">
              <w:rPr>
                <w:rFonts w:cs="Arial"/>
                <w:sz w:val="18"/>
                <w:szCs w:val="18"/>
                <w:lang w:val="en-AU"/>
              </w:rPr>
              <w:t xml:space="preserve"> wars</w:t>
            </w:r>
          </w:p>
        </w:tc>
        <w:tc>
          <w:tcPr>
            <w:tcW w:w="567" w:type="dxa"/>
            <w:tcBorders>
              <w:top w:val="nil"/>
              <w:left w:val="nil"/>
              <w:bottom w:val="nil"/>
              <w:right w:val="nil"/>
            </w:tcBorders>
            <w:vAlign w:val="center"/>
          </w:tcPr>
          <w:p w14:paraId="6BF2F5B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37</w:t>
            </w:r>
          </w:p>
        </w:tc>
        <w:tc>
          <w:tcPr>
            <w:tcW w:w="708" w:type="dxa"/>
            <w:tcBorders>
              <w:top w:val="nil"/>
              <w:left w:val="nil"/>
              <w:bottom w:val="nil"/>
              <w:right w:val="nil"/>
            </w:tcBorders>
            <w:vAlign w:val="center"/>
          </w:tcPr>
          <w:p w14:paraId="62C94E1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39</w:t>
            </w:r>
          </w:p>
        </w:tc>
        <w:tc>
          <w:tcPr>
            <w:tcW w:w="856" w:type="dxa"/>
            <w:tcBorders>
              <w:top w:val="nil"/>
              <w:left w:val="nil"/>
              <w:bottom w:val="nil"/>
              <w:right w:val="nil"/>
            </w:tcBorders>
            <w:vAlign w:val="center"/>
          </w:tcPr>
          <w:p w14:paraId="5FC49AE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182 days</w:t>
            </w:r>
          </w:p>
        </w:tc>
      </w:tr>
      <w:tr w:rsidR="00905CE1" w:rsidRPr="00600B7F" w14:paraId="1A7B9360" w14:textId="77777777" w:rsidTr="003D3788">
        <w:trPr>
          <w:trHeight w:val="219"/>
        </w:trPr>
        <w:tc>
          <w:tcPr>
            <w:tcW w:w="1276" w:type="dxa"/>
            <w:tcBorders>
              <w:top w:val="nil"/>
              <w:left w:val="nil"/>
              <w:bottom w:val="nil"/>
              <w:right w:val="nil"/>
            </w:tcBorders>
            <w:vAlign w:val="center"/>
          </w:tcPr>
          <w:p w14:paraId="3B844C58"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Knaevelsrud</w:t>
            </w:r>
            <w:proofErr w:type="spellEnd"/>
            <w:r w:rsidRPr="00600B7F">
              <w:rPr>
                <w:rFonts w:eastAsia="Times New Roman" w:cs="Arial"/>
                <w:sz w:val="18"/>
                <w:szCs w:val="18"/>
                <w:lang w:val="en-AU"/>
              </w:rPr>
              <w:t xml:space="preserve"> (2015)</w:t>
            </w:r>
          </w:p>
        </w:tc>
        <w:tc>
          <w:tcPr>
            <w:tcW w:w="3402" w:type="dxa"/>
            <w:tcBorders>
              <w:top w:val="nil"/>
              <w:left w:val="nil"/>
              <w:bottom w:val="nil"/>
              <w:right w:val="nil"/>
            </w:tcBorders>
            <w:vAlign w:val="center"/>
          </w:tcPr>
          <w:p w14:paraId="5D718E0E" w14:textId="76E62A89" w:rsidR="00905CE1" w:rsidRPr="00600B7F" w:rsidRDefault="00C724D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i</w:t>
            </w:r>
            <w:r w:rsidR="00905CE1" w:rsidRPr="00600B7F">
              <w:rPr>
                <w:rFonts w:eastAsia="Times New Roman" w:cs="Arial"/>
                <w:sz w:val="18"/>
                <w:szCs w:val="18"/>
                <w:lang w:val="en-AU"/>
              </w:rPr>
              <w:t>nterapy</w:t>
            </w:r>
            <w:proofErr w:type="spellEnd"/>
            <w:r w:rsidR="00905CE1" w:rsidRPr="00600B7F">
              <w:rPr>
                <w:rFonts w:eastAsia="Times New Roman" w:cs="Arial"/>
                <w:sz w:val="18"/>
                <w:szCs w:val="18"/>
                <w:lang w:val="en-AU"/>
              </w:rPr>
              <w:t xml:space="preserve"> (79), </w:t>
            </w:r>
          </w:p>
          <w:p w14:paraId="686390D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(80)</w:t>
            </w:r>
          </w:p>
        </w:tc>
        <w:tc>
          <w:tcPr>
            <w:tcW w:w="2410" w:type="dxa"/>
            <w:tcBorders>
              <w:top w:val="nil"/>
              <w:left w:val="nil"/>
              <w:bottom w:val="nil"/>
              <w:right w:val="nil"/>
            </w:tcBorders>
            <w:vAlign w:val="center"/>
          </w:tcPr>
          <w:p w14:paraId="4EB9700F" w14:textId="2554C4A4" w:rsidR="00905CE1" w:rsidRPr="00600B7F" w:rsidRDefault="00905CE1" w:rsidP="00905CE1">
            <w:pPr>
              <w:pStyle w:val="Tablecontent"/>
              <w:jc w:val="left"/>
              <w:rPr>
                <w:rFonts w:cs="Arial"/>
                <w:sz w:val="18"/>
                <w:szCs w:val="18"/>
                <w:lang w:val="en-AU"/>
              </w:rPr>
            </w:pPr>
            <w:r w:rsidRPr="00600B7F">
              <w:rPr>
                <w:rFonts w:cs="Arial"/>
                <w:sz w:val="18"/>
                <w:szCs w:val="18"/>
                <w:lang w:val="en-AU"/>
              </w:rPr>
              <w:t xml:space="preserve">M=30.4 (SD=8.2), </w:t>
            </w:r>
          </w:p>
          <w:p w14:paraId="3B0CE05E" w14:textId="55231CC6"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M=30.7 (SD=8.1)</w:t>
            </w:r>
          </w:p>
        </w:tc>
        <w:tc>
          <w:tcPr>
            <w:tcW w:w="992" w:type="dxa"/>
            <w:tcBorders>
              <w:top w:val="nil"/>
              <w:left w:val="nil"/>
              <w:bottom w:val="nil"/>
              <w:right w:val="nil"/>
            </w:tcBorders>
            <w:vAlign w:val="center"/>
          </w:tcPr>
          <w:p w14:paraId="780845B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70B37A09" w14:textId="77777777" w:rsidR="00DA710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 xml:space="preserve">5 weeks / </w:t>
            </w:r>
          </w:p>
          <w:p w14:paraId="7067A04C" w14:textId="305D91FF"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10 sessions</w:t>
            </w:r>
          </w:p>
        </w:tc>
        <w:tc>
          <w:tcPr>
            <w:tcW w:w="1701" w:type="dxa"/>
            <w:tcBorders>
              <w:top w:val="nil"/>
              <w:left w:val="nil"/>
              <w:bottom w:val="nil"/>
              <w:right w:val="nil"/>
            </w:tcBorders>
            <w:vAlign w:val="center"/>
          </w:tcPr>
          <w:p w14:paraId="527D7892" w14:textId="2BE4317F" w:rsidR="00905CE1" w:rsidRPr="00600B7F" w:rsidRDefault="000F633E"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328767B6"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65</w:t>
            </w:r>
          </w:p>
        </w:tc>
        <w:tc>
          <w:tcPr>
            <w:tcW w:w="1276" w:type="dxa"/>
            <w:tcBorders>
              <w:top w:val="nil"/>
              <w:left w:val="nil"/>
              <w:bottom w:val="nil"/>
              <w:right w:val="nil"/>
            </w:tcBorders>
            <w:vAlign w:val="center"/>
          </w:tcPr>
          <w:p w14:paraId="0FA26F76" w14:textId="42196306" w:rsidR="00905CE1" w:rsidRPr="00600B7F" w:rsidRDefault="00905CE1" w:rsidP="00335C1E">
            <w:pPr>
              <w:pStyle w:val="Tablecontent"/>
              <w:jc w:val="left"/>
              <w:rPr>
                <w:rFonts w:cs="Arial"/>
                <w:sz w:val="18"/>
                <w:szCs w:val="18"/>
                <w:lang w:val="en-AU"/>
              </w:rPr>
            </w:pPr>
            <w:r w:rsidRPr="00600B7F">
              <w:rPr>
                <w:rFonts w:cs="Arial"/>
                <w:sz w:val="18"/>
                <w:szCs w:val="18"/>
                <w:lang w:val="en-AU"/>
              </w:rPr>
              <w:t xml:space="preserve">War </w:t>
            </w:r>
          </w:p>
        </w:tc>
        <w:tc>
          <w:tcPr>
            <w:tcW w:w="567" w:type="dxa"/>
            <w:tcBorders>
              <w:top w:val="nil"/>
              <w:left w:val="nil"/>
              <w:bottom w:val="nil"/>
              <w:right w:val="nil"/>
            </w:tcBorders>
            <w:vAlign w:val="center"/>
          </w:tcPr>
          <w:p w14:paraId="659ABA23"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28</w:t>
            </w:r>
          </w:p>
        </w:tc>
        <w:tc>
          <w:tcPr>
            <w:tcW w:w="708" w:type="dxa"/>
            <w:tcBorders>
              <w:top w:val="nil"/>
              <w:left w:val="nil"/>
              <w:bottom w:val="nil"/>
              <w:right w:val="nil"/>
            </w:tcBorders>
            <w:vAlign w:val="center"/>
          </w:tcPr>
          <w:p w14:paraId="7BE3BA5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72</w:t>
            </w:r>
          </w:p>
        </w:tc>
        <w:tc>
          <w:tcPr>
            <w:tcW w:w="856" w:type="dxa"/>
            <w:tcBorders>
              <w:top w:val="nil"/>
              <w:left w:val="nil"/>
              <w:bottom w:val="nil"/>
              <w:right w:val="nil"/>
            </w:tcBorders>
            <w:vAlign w:val="center"/>
          </w:tcPr>
          <w:p w14:paraId="6A715FF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568BCC54" w14:textId="77777777" w:rsidTr="003D3788">
        <w:trPr>
          <w:trHeight w:val="219"/>
        </w:trPr>
        <w:tc>
          <w:tcPr>
            <w:tcW w:w="1276" w:type="dxa"/>
            <w:tcBorders>
              <w:top w:val="nil"/>
              <w:left w:val="nil"/>
              <w:bottom w:val="nil"/>
              <w:right w:val="nil"/>
            </w:tcBorders>
            <w:vAlign w:val="center"/>
          </w:tcPr>
          <w:p w14:paraId="11D17B08"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Horsch</w:t>
            </w:r>
            <w:proofErr w:type="spellEnd"/>
            <w:r w:rsidRPr="00600B7F">
              <w:rPr>
                <w:rFonts w:eastAsia="Times New Roman" w:cs="Arial"/>
                <w:sz w:val="18"/>
                <w:szCs w:val="18"/>
                <w:lang w:val="en-AU"/>
              </w:rPr>
              <w:t xml:space="preserve"> </w:t>
            </w:r>
          </w:p>
          <w:p w14:paraId="2C699B6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(2016)</w:t>
            </w:r>
          </w:p>
        </w:tc>
        <w:tc>
          <w:tcPr>
            <w:tcW w:w="3402" w:type="dxa"/>
            <w:tcBorders>
              <w:top w:val="nil"/>
              <w:left w:val="nil"/>
              <w:bottom w:val="nil"/>
              <w:right w:val="nil"/>
            </w:tcBorders>
            <w:vAlign w:val="center"/>
          </w:tcPr>
          <w:p w14:paraId="6A7A97ED" w14:textId="0A6E91E3"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xpressive writing (33),</w:t>
            </w:r>
          </w:p>
          <w:p w14:paraId="7C234812" w14:textId="6F761E77" w:rsidR="00905CE1" w:rsidRPr="00600B7F" w:rsidRDefault="00C724D1" w:rsidP="00905CE1">
            <w:pPr>
              <w:pStyle w:val="Tablecontent"/>
              <w:jc w:val="left"/>
              <w:rPr>
                <w:rFonts w:eastAsia="Times New Roman" w:cs="Arial"/>
                <w:sz w:val="18"/>
                <w:szCs w:val="18"/>
                <w:lang w:val="en-AU"/>
              </w:rPr>
            </w:pPr>
            <w:r w:rsidRPr="00600B7F">
              <w:rPr>
                <w:rFonts w:eastAsia="Times New Roman" w:cs="Arial"/>
                <w:sz w:val="18"/>
                <w:szCs w:val="18"/>
                <w:lang w:val="en-AU"/>
              </w:rPr>
              <w:t>treatment as usual</w:t>
            </w:r>
            <w:r w:rsidR="00905CE1" w:rsidRPr="00600B7F">
              <w:rPr>
                <w:rFonts w:eastAsia="Times New Roman" w:cs="Arial"/>
                <w:sz w:val="18"/>
                <w:szCs w:val="18"/>
                <w:lang w:val="en-AU"/>
              </w:rPr>
              <w:t xml:space="preserve"> (32)</w:t>
            </w:r>
          </w:p>
        </w:tc>
        <w:tc>
          <w:tcPr>
            <w:tcW w:w="2410" w:type="dxa"/>
            <w:tcBorders>
              <w:top w:val="nil"/>
              <w:left w:val="nil"/>
              <w:bottom w:val="nil"/>
              <w:right w:val="nil"/>
            </w:tcBorders>
            <w:vAlign w:val="center"/>
          </w:tcPr>
          <w:p w14:paraId="7AE7F80A"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M=4.1 (SD=2.9), </w:t>
            </w:r>
          </w:p>
          <w:p w14:paraId="7090C6BC" w14:textId="5FDAEF7F"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 xml:space="preserve">M=4.1 (SD=3.2) </w:t>
            </w:r>
            <w:r w:rsidRPr="00600B7F">
              <w:rPr>
                <w:rFonts w:cs="Arial"/>
                <w:sz w:val="18"/>
                <w:szCs w:val="18"/>
                <w:vertAlign w:val="superscript"/>
                <w:lang w:val="en-AU"/>
              </w:rPr>
              <w:t>b</w:t>
            </w:r>
          </w:p>
        </w:tc>
        <w:tc>
          <w:tcPr>
            <w:tcW w:w="992" w:type="dxa"/>
            <w:tcBorders>
              <w:top w:val="nil"/>
              <w:left w:val="nil"/>
              <w:bottom w:val="nil"/>
              <w:right w:val="nil"/>
            </w:tcBorders>
            <w:vAlign w:val="center"/>
          </w:tcPr>
          <w:p w14:paraId="7D24FF39"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PPQ</w:t>
            </w:r>
          </w:p>
        </w:tc>
        <w:tc>
          <w:tcPr>
            <w:tcW w:w="1134" w:type="dxa"/>
            <w:tcBorders>
              <w:top w:val="nil"/>
              <w:left w:val="nil"/>
              <w:bottom w:val="nil"/>
              <w:right w:val="nil"/>
            </w:tcBorders>
            <w:vAlign w:val="center"/>
          </w:tcPr>
          <w:p w14:paraId="76AC1874"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0F602153" w14:textId="43330045"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75EB2B1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Explicit / no</w:t>
            </w:r>
          </w:p>
        </w:tc>
        <w:tc>
          <w:tcPr>
            <w:tcW w:w="992" w:type="dxa"/>
            <w:tcBorders>
              <w:top w:val="nil"/>
              <w:left w:val="nil"/>
              <w:bottom w:val="nil"/>
              <w:right w:val="nil"/>
            </w:tcBorders>
            <w:vAlign w:val="center"/>
          </w:tcPr>
          <w:p w14:paraId="59E2000E"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w:t>
            </w:r>
          </w:p>
        </w:tc>
        <w:tc>
          <w:tcPr>
            <w:tcW w:w="1276" w:type="dxa"/>
            <w:tcBorders>
              <w:top w:val="nil"/>
              <w:left w:val="nil"/>
              <w:bottom w:val="nil"/>
              <w:right w:val="nil"/>
            </w:tcBorders>
            <w:vAlign w:val="center"/>
          </w:tcPr>
          <w:p w14:paraId="4E28F120" w14:textId="7ACE69C5" w:rsidR="00905CE1" w:rsidRPr="00600B7F" w:rsidRDefault="00335C1E" w:rsidP="00905CE1">
            <w:pPr>
              <w:pStyle w:val="Tablecontent"/>
              <w:jc w:val="left"/>
              <w:rPr>
                <w:rFonts w:cs="Arial"/>
                <w:sz w:val="18"/>
                <w:szCs w:val="18"/>
                <w:lang w:val="en-AU"/>
              </w:rPr>
            </w:pPr>
            <w:r w:rsidRPr="00600B7F">
              <w:rPr>
                <w:rFonts w:cs="Arial"/>
                <w:sz w:val="18"/>
                <w:szCs w:val="18"/>
                <w:lang w:val="en-AU"/>
              </w:rPr>
              <w:t>Very preterm birth</w:t>
            </w:r>
          </w:p>
        </w:tc>
        <w:tc>
          <w:tcPr>
            <w:tcW w:w="567" w:type="dxa"/>
            <w:tcBorders>
              <w:top w:val="nil"/>
              <w:left w:val="nil"/>
              <w:bottom w:val="nil"/>
              <w:right w:val="nil"/>
            </w:tcBorders>
            <w:vAlign w:val="center"/>
          </w:tcPr>
          <w:p w14:paraId="13B742E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32</w:t>
            </w:r>
          </w:p>
        </w:tc>
        <w:tc>
          <w:tcPr>
            <w:tcW w:w="708" w:type="dxa"/>
            <w:tcBorders>
              <w:top w:val="nil"/>
              <w:left w:val="nil"/>
              <w:bottom w:val="nil"/>
              <w:right w:val="nil"/>
            </w:tcBorders>
            <w:vAlign w:val="center"/>
          </w:tcPr>
          <w:p w14:paraId="788D549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100</w:t>
            </w:r>
          </w:p>
        </w:tc>
        <w:tc>
          <w:tcPr>
            <w:tcW w:w="856" w:type="dxa"/>
            <w:tcBorders>
              <w:top w:val="nil"/>
              <w:left w:val="nil"/>
              <w:bottom w:val="nil"/>
              <w:right w:val="nil"/>
            </w:tcBorders>
            <w:vAlign w:val="center"/>
          </w:tcPr>
          <w:p w14:paraId="60F29D5C"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91 days</w:t>
            </w:r>
          </w:p>
        </w:tc>
      </w:tr>
      <w:tr w:rsidR="00905CE1" w:rsidRPr="00600B7F" w14:paraId="59D1E946" w14:textId="77777777" w:rsidTr="003D3788">
        <w:trPr>
          <w:trHeight w:val="219"/>
        </w:trPr>
        <w:tc>
          <w:tcPr>
            <w:tcW w:w="1276" w:type="dxa"/>
            <w:tcBorders>
              <w:top w:val="nil"/>
              <w:left w:val="nil"/>
              <w:bottom w:val="nil"/>
              <w:right w:val="nil"/>
            </w:tcBorders>
            <w:vAlign w:val="center"/>
          </w:tcPr>
          <w:p w14:paraId="4C2AA0A9" w14:textId="3829A2A4" w:rsidR="00905CE1" w:rsidRPr="00600B7F" w:rsidRDefault="000F633E"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Alessandri</w:t>
            </w:r>
            <w:proofErr w:type="spellEnd"/>
            <w:r w:rsidR="00905CE1" w:rsidRPr="00600B7F">
              <w:rPr>
                <w:rFonts w:eastAsia="Times New Roman" w:cs="Arial"/>
                <w:sz w:val="18"/>
                <w:szCs w:val="18"/>
                <w:lang w:val="en-AU"/>
              </w:rPr>
              <w:t>* (2017)</w:t>
            </w:r>
          </w:p>
        </w:tc>
        <w:tc>
          <w:tcPr>
            <w:tcW w:w="3402" w:type="dxa"/>
            <w:tcBorders>
              <w:top w:val="nil"/>
              <w:left w:val="nil"/>
              <w:bottom w:val="nil"/>
              <w:right w:val="nil"/>
            </w:tcBorders>
            <w:vAlign w:val="center"/>
          </w:tcPr>
          <w:p w14:paraId="1A624DB0" w14:textId="5F9CB044" w:rsidR="00905CE1" w:rsidRPr="00600B7F" w:rsidRDefault="00012433" w:rsidP="00905CE1">
            <w:pPr>
              <w:pStyle w:val="Tablecontent"/>
              <w:jc w:val="left"/>
              <w:rPr>
                <w:rFonts w:eastAsia="Times New Roman" w:cs="Arial"/>
                <w:sz w:val="18"/>
                <w:szCs w:val="18"/>
                <w:lang w:val="en-AU"/>
              </w:rPr>
            </w:pPr>
            <w:r w:rsidRPr="00600B7F">
              <w:rPr>
                <w:rFonts w:eastAsia="Times New Roman" w:cs="Arial"/>
                <w:sz w:val="18"/>
                <w:szCs w:val="18"/>
                <w:lang w:val="en-AU"/>
              </w:rPr>
              <w:t>e</w:t>
            </w:r>
            <w:r w:rsidR="00905CE1" w:rsidRPr="00600B7F">
              <w:rPr>
                <w:rFonts w:eastAsia="Times New Roman" w:cs="Arial"/>
                <w:sz w:val="18"/>
                <w:szCs w:val="18"/>
                <w:lang w:val="en-AU"/>
              </w:rPr>
              <w:t xml:space="preserve">xpressive writing (44), </w:t>
            </w:r>
          </w:p>
          <w:p w14:paraId="484B07B1"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directive protocol (42)</w:t>
            </w:r>
          </w:p>
        </w:tc>
        <w:tc>
          <w:tcPr>
            <w:tcW w:w="2410" w:type="dxa"/>
            <w:tcBorders>
              <w:top w:val="nil"/>
              <w:left w:val="nil"/>
              <w:bottom w:val="nil"/>
              <w:right w:val="nil"/>
            </w:tcBorders>
            <w:vAlign w:val="center"/>
          </w:tcPr>
          <w:p w14:paraId="4EC488C3"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M=41.0 (SD=20.6), </w:t>
            </w:r>
          </w:p>
          <w:p w14:paraId="0172F855" w14:textId="294BE947"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M=36.4 (SD=)19.6</w:t>
            </w:r>
          </w:p>
        </w:tc>
        <w:tc>
          <w:tcPr>
            <w:tcW w:w="992" w:type="dxa"/>
            <w:tcBorders>
              <w:top w:val="nil"/>
              <w:left w:val="nil"/>
              <w:bottom w:val="nil"/>
              <w:right w:val="nil"/>
            </w:tcBorders>
            <w:vAlign w:val="center"/>
          </w:tcPr>
          <w:p w14:paraId="32AD7EFD"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MPSSR-SR</w:t>
            </w:r>
          </w:p>
        </w:tc>
        <w:tc>
          <w:tcPr>
            <w:tcW w:w="1134" w:type="dxa"/>
            <w:tcBorders>
              <w:top w:val="nil"/>
              <w:left w:val="nil"/>
              <w:bottom w:val="nil"/>
              <w:right w:val="nil"/>
            </w:tcBorders>
            <w:vAlign w:val="center"/>
          </w:tcPr>
          <w:p w14:paraId="169E20B9" w14:textId="77777777" w:rsidR="00917F03" w:rsidRPr="00600B7F" w:rsidRDefault="00905CE1" w:rsidP="00905CE1">
            <w:pPr>
              <w:pStyle w:val="Tablecontent"/>
              <w:jc w:val="left"/>
              <w:rPr>
                <w:rFonts w:cs="Arial"/>
                <w:sz w:val="18"/>
                <w:szCs w:val="18"/>
                <w:lang w:val="en-AU"/>
              </w:rPr>
            </w:pPr>
            <w:r w:rsidRPr="00600B7F">
              <w:rPr>
                <w:rFonts w:cs="Arial"/>
                <w:sz w:val="18"/>
                <w:szCs w:val="18"/>
                <w:lang w:val="en-AU"/>
              </w:rPr>
              <w:t xml:space="preserve">3 days / </w:t>
            </w:r>
          </w:p>
          <w:p w14:paraId="44ED8CE6" w14:textId="4B5A21E3"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3 sessions</w:t>
            </w:r>
          </w:p>
        </w:tc>
        <w:tc>
          <w:tcPr>
            <w:tcW w:w="1701" w:type="dxa"/>
            <w:tcBorders>
              <w:top w:val="nil"/>
              <w:left w:val="nil"/>
              <w:bottom w:val="nil"/>
              <w:right w:val="nil"/>
            </w:tcBorders>
            <w:vAlign w:val="center"/>
          </w:tcPr>
          <w:p w14:paraId="6843227D" w14:textId="0619423B"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Simi</w:t>
            </w:r>
            <w:r w:rsidR="00DA7102" w:rsidRPr="00600B7F">
              <w:rPr>
                <w:rFonts w:eastAsia="Times New Roman" w:cs="Arial"/>
                <w:sz w:val="18"/>
                <w:szCs w:val="18"/>
                <w:lang w:val="en-AU"/>
              </w:rPr>
              <w:t xml:space="preserve">lar but no reference </w:t>
            </w:r>
            <w:r w:rsidRPr="00600B7F">
              <w:rPr>
                <w:rFonts w:eastAsia="Times New Roman" w:cs="Arial"/>
                <w:sz w:val="18"/>
                <w:szCs w:val="18"/>
                <w:lang w:val="en-AU"/>
              </w:rPr>
              <w:t>/ no</w:t>
            </w:r>
          </w:p>
        </w:tc>
        <w:tc>
          <w:tcPr>
            <w:tcW w:w="992" w:type="dxa"/>
            <w:tcBorders>
              <w:top w:val="nil"/>
              <w:left w:val="nil"/>
              <w:bottom w:val="nil"/>
              <w:right w:val="nil"/>
            </w:tcBorders>
            <w:vAlign w:val="center"/>
          </w:tcPr>
          <w:p w14:paraId="728F102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1</w:t>
            </w:r>
          </w:p>
        </w:tc>
        <w:tc>
          <w:tcPr>
            <w:tcW w:w="1276" w:type="dxa"/>
            <w:tcBorders>
              <w:top w:val="nil"/>
              <w:left w:val="nil"/>
              <w:bottom w:val="nil"/>
              <w:right w:val="nil"/>
            </w:tcBorders>
            <w:vAlign w:val="center"/>
          </w:tcPr>
          <w:p w14:paraId="756B2325" w14:textId="07A67012" w:rsidR="00905CE1" w:rsidRPr="00600B7F" w:rsidRDefault="00C63C1B" w:rsidP="00C724D1">
            <w:pPr>
              <w:pStyle w:val="Tablecontent"/>
              <w:jc w:val="left"/>
              <w:rPr>
                <w:rFonts w:cs="Arial"/>
                <w:sz w:val="18"/>
                <w:szCs w:val="18"/>
                <w:lang w:val="en-AU"/>
              </w:rPr>
            </w:pPr>
            <w:r w:rsidRPr="00600B7F">
              <w:rPr>
                <w:rFonts w:cs="Arial"/>
                <w:sz w:val="18"/>
                <w:szCs w:val="18"/>
                <w:lang w:val="en-AU"/>
              </w:rPr>
              <w:t xml:space="preserve">Mixed </w:t>
            </w:r>
            <w:proofErr w:type="spellStart"/>
            <w:r w:rsidRPr="00600B7F">
              <w:rPr>
                <w:rFonts w:cs="Arial"/>
                <w:sz w:val="18"/>
                <w:szCs w:val="18"/>
                <w:lang w:val="en-AU"/>
              </w:rPr>
              <w:t>traumat</w:t>
            </w:r>
            <w:proofErr w:type="spellEnd"/>
          </w:p>
        </w:tc>
        <w:tc>
          <w:tcPr>
            <w:tcW w:w="567" w:type="dxa"/>
            <w:tcBorders>
              <w:top w:val="nil"/>
              <w:left w:val="nil"/>
              <w:bottom w:val="nil"/>
              <w:right w:val="nil"/>
            </w:tcBorders>
            <w:vAlign w:val="center"/>
          </w:tcPr>
          <w:p w14:paraId="2A303C34"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20</w:t>
            </w:r>
          </w:p>
        </w:tc>
        <w:tc>
          <w:tcPr>
            <w:tcW w:w="708" w:type="dxa"/>
            <w:tcBorders>
              <w:top w:val="nil"/>
              <w:left w:val="nil"/>
              <w:bottom w:val="nil"/>
              <w:right w:val="nil"/>
            </w:tcBorders>
            <w:vAlign w:val="center"/>
          </w:tcPr>
          <w:p w14:paraId="178250D0"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77</w:t>
            </w:r>
          </w:p>
        </w:tc>
        <w:tc>
          <w:tcPr>
            <w:tcW w:w="856" w:type="dxa"/>
            <w:tcBorders>
              <w:top w:val="nil"/>
              <w:left w:val="nil"/>
              <w:bottom w:val="nil"/>
              <w:right w:val="nil"/>
            </w:tcBorders>
            <w:vAlign w:val="center"/>
          </w:tcPr>
          <w:p w14:paraId="7D62FEB2"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30 days</w:t>
            </w:r>
          </w:p>
        </w:tc>
      </w:tr>
      <w:tr w:rsidR="00905CE1" w:rsidRPr="00600B7F" w14:paraId="6F290EAB" w14:textId="77777777" w:rsidTr="003D3788">
        <w:trPr>
          <w:trHeight w:val="219"/>
        </w:trPr>
        <w:tc>
          <w:tcPr>
            <w:tcW w:w="1276" w:type="dxa"/>
            <w:tcBorders>
              <w:top w:val="nil"/>
              <w:left w:val="nil"/>
              <w:bottom w:val="nil"/>
              <w:right w:val="nil"/>
            </w:tcBorders>
            <w:vAlign w:val="center"/>
          </w:tcPr>
          <w:p w14:paraId="64EF10F2" w14:textId="77777777" w:rsidR="00905CE1" w:rsidRPr="00600B7F" w:rsidRDefault="00905CE1" w:rsidP="00905CE1">
            <w:pPr>
              <w:pStyle w:val="Tablecontent"/>
              <w:jc w:val="left"/>
              <w:rPr>
                <w:rFonts w:eastAsia="Times New Roman" w:cs="Arial"/>
                <w:sz w:val="18"/>
                <w:szCs w:val="18"/>
                <w:lang w:val="en-AU"/>
              </w:rPr>
            </w:pPr>
            <w:proofErr w:type="spellStart"/>
            <w:r w:rsidRPr="00600B7F">
              <w:rPr>
                <w:rFonts w:eastAsia="Times New Roman" w:cs="Arial"/>
                <w:sz w:val="18"/>
                <w:szCs w:val="18"/>
                <w:lang w:val="en-AU"/>
              </w:rPr>
              <w:t>Knaevelsrud</w:t>
            </w:r>
            <w:proofErr w:type="spellEnd"/>
            <w:r w:rsidRPr="00600B7F">
              <w:rPr>
                <w:rFonts w:eastAsia="Times New Roman" w:cs="Arial"/>
                <w:sz w:val="18"/>
                <w:szCs w:val="18"/>
                <w:lang w:val="en-AU"/>
              </w:rPr>
              <w:t xml:space="preserve"> (2017)</w:t>
            </w:r>
          </w:p>
        </w:tc>
        <w:tc>
          <w:tcPr>
            <w:tcW w:w="3402" w:type="dxa"/>
            <w:tcBorders>
              <w:top w:val="nil"/>
              <w:left w:val="nil"/>
              <w:bottom w:val="nil"/>
              <w:right w:val="nil"/>
            </w:tcBorders>
            <w:vAlign w:val="center"/>
          </w:tcPr>
          <w:p w14:paraId="426A110B" w14:textId="7208C917" w:rsidR="00905CE1" w:rsidRPr="00600B7F" w:rsidRDefault="00012433" w:rsidP="00905CE1">
            <w:pPr>
              <w:pStyle w:val="Tablecontent"/>
              <w:jc w:val="left"/>
              <w:rPr>
                <w:rFonts w:eastAsia="Times New Roman" w:cs="Arial"/>
                <w:sz w:val="18"/>
                <w:szCs w:val="18"/>
                <w:lang w:val="en-AU"/>
              </w:rPr>
            </w:pPr>
            <w:r w:rsidRPr="00600B7F">
              <w:rPr>
                <w:rFonts w:eastAsia="Times New Roman" w:cs="Arial"/>
                <w:sz w:val="18"/>
                <w:szCs w:val="18"/>
                <w:lang w:val="en-AU"/>
              </w:rPr>
              <w:t>i</w:t>
            </w:r>
            <w:r w:rsidR="00905CE1" w:rsidRPr="00600B7F">
              <w:rPr>
                <w:rFonts w:eastAsia="Times New Roman" w:cs="Arial"/>
                <w:sz w:val="18"/>
                <w:szCs w:val="18"/>
                <w:lang w:val="en-AU"/>
              </w:rPr>
              <w:t xml:space="preserve">ntegrative testimonial therapy (47), </w:t>
            </w:r>
          </w:p>
          <w:p w14:paraId="7A1CB9D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waitlist control (47)</w:t>
            </w:r>
          </w:p>
        </w:tc>
        <w:tc>
          <w:tcPr>
            <w:tcW w:w="2410" w:type="dxa"/>
            <w:tcBorders>
              <w:top w:val="nil"/>
              <w:left w:val="nil"/>
              <w:bottom w:val="nil"/>
              <w:right w:val="nil"/>
            </w:tcBorders>
            <w:vAlign w:val="center"/>
          </w:tcPr>
          <w:p w14:paraId="3A3FBC0A" w14:textId="77777777" w:rsidR="001465D9" w:rsidRPr="00600B7F" w:rsidRDefault="001465D9" w:rsidP="00905CE1">
            <w:pPr>
              <w:pStyle w:val="Tablecontent"/>
              <w:jc w:val="left"/>
              <w:rPr>
                <w:rFonts w:cs="Arial"/>
                <w:sz w:val="18"/>
                <w:szCs w:val="18"/>
                <w:lang w:val="en-AU"/>
              </w:rPr>
            </w:pPr>
            <w:r w:rsidRPr="00600B7F">
              <w:rPr>
                <w:rFonts w:cs="Arial"/>
                <w:sz w:val="18"/>
                <w:szCs w:val="18"/>
                <w:lang w:val="en-AU"/>
              </w:rPr>
              <w:t xml:space="preserve">M=22.8 (SD=8.8), </w:t>
            </w:r>
          </w:p>
          <w:p w14:paraId="3B1388E9" w14:textId="32FA1804"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M=21.9 (SD=8.8)</w:t>
            </w:r>
          </w:p>
        </w:tc>
        <w:tc>
          <w:tcPr>
            <w:tcW w:w="992" w:type="dxa"/>
            <w:tcBorders>
              <w:top w:val="nil"/>
              <w:left w:val="nil"/>
              <w:bottom w:val="nil"/>
              <w:right w:val="nil"/>
            </w:tcBorders>
            <w:vAlign w:val="center"/>
          </w:tcPr>
          <w:p w14:paraId="777837DF"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PDS</w:t>
            </w:r>
          </w:p>
        </w:tc>
        <w:tc>
          <w:tcPr>
            <w:tcW w:w="1134" w:type="dxa"/>
            <w:tcBorders>
              <w:top w:val="nil"/>
              <w:left w:val="nil"/>
              <w:bottom w:val="nil"/>
              <w:right w:val="nil"/>
            </w:tcBorders>
            <w:vAlign w:val="center"/>
          </w:tcPr>
          <w:p w14:paraId="10B6BEAE" w14:textId="77777777" w:rsidR="00DA7102" w:rsidRPr="00600B7F" w:rsidRDefault="00905CE1" w:rsidP="00905CE1">
            <w:pPr>
              <w:pStyle w:val="Tablecontent"/>
              <w:jc w:val="left"/>
              <w:rPr>
                <w:rFonts w:cs="Arial"/>
                <w:sz w:val="18"/>
                <w:szCs w:val="18"/>
                <w:lang w:val="en-AU"/>
              </w:rPr>
            </w:pPr>
            <w:r w:rsidRPr="00600B7F">
              <w:rPr>
                <w:rFonts w:cs="Arial"/>
                <w:sz w:val="18"/>
                <w:szCs w:val="18"/>
                <w:lang w:val="en-AU"/>
              </w:rPr>
              <w:t xml:space="preserve">6 weeks / </w:t>
            </w:r>
          </w:p>
          <w:p w14:paraId="5A044F0F" w14:textId="4DBDC0EC"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11 sessions</w:t>
            </w:r>
          </w:p>
        </w:tc>
        <w:tc>
          <w:tcPr>
            <w:tcW w:w="1701" w:type="dxa"/>
            <w:tcBorders>
              <w:top w:val="nil"/>
              <w:left w:val="nil"/>
              <w:bottom w:val="nil"/>
              <w:right w:val="nil"/>
            </w:tcBorders>
            <w:vAlign w:val="center"/>
          </w:tcPr>
          <w:p w14:paraId="7259E5C3" w14:textId="2002DE1E" w:rsidR="00905CE1" w:rsidRPr="00600B7F" w:rsidRDefault="001955EE"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therapist feedback</w:t>
            </w:r>
          </w:p>
        </w:tc>
        <w:tc>
          <w:tcPr>
            <w:tcW w:w="992" w:type="dxa"/>
            <w:tcBorders>
              <w:top w:val="nil"/>
              <w:left w:val="nil"/>
              <w:bottom w:val="nil"/>
              <w:right w:val="nil"/>
            </w:tcBorders>
            <w:vAlign w:val="center"/>
          </w:tcPr>
          <w:p w14:paraId="7DD0589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9</w:t>
            </w:r>
          </w:p>
        </w:tc>
        <w:tc>
          <w:tcPr>
            <w:tcW w:w="1276" w:type="dxa"/>
            <w:tcBorders>
              <w:top w:val="nil"/>
              <w:left w:val="nil"/>
              <w:bottom w:val="nil"/>
              <w:right w:val="nil"/>
            </w:tcBorders>
            <w:vAlign w:val="center"/>
          </w:tcPr>
          <w:p w14:paraId="3CE337F4" w14:textId="6E664B1A" w:rsidR="00905CE1" w:rsidRPr="00600B7F" w:rsidRDefault="00905CE1" w:rsidP="00335C1E">
            <w:pPr>
              <w:pStyle w:val="Tablecontent"/>
              <w:jc w:val="left"/>
              <w:rPr>
                <w:rFonts w:cs="Arial"/>
                <w:sz w:val="18"/>
                <w:szCs w:val="18"/>
                <w:lang w:val="en-AU"/>
              </w:rPr>
            </w:pPr>
            <w:r w:rsidRPr="00600B7F">
              <w:rPr>
                <w:rFonts w:cs="Arial"/>
                <w:sz w:val="18"/>
                <w:szCs w:val="18"/>
                <w:lang w:val="en-AU"/>
              </w:rPr>
              <w:t xml:space="preserve">War </w:t>
            </w:r>
            <w:r w:rsidR="00335C1E" w:rsidRPr="00600B7F">
              <w:rPr>
                <w:rFonts w:cs="Arial"/>
                <w:sz w:val="18"/>
                <w:szCs w:val="18"/>
                <w:lang w:val="en-AU"/>
              </w:rPr>
              <w:t>(WW II)</w:t>
            </w:r>
          </w:p>
        </w:tc>
        <w:tc>
          <w:tcPr>
            <w:tcW w:w="567" w:type="dxa"/>
            <w:tcBorders>
              <w:top w:val="nil"/>
              <w:left w:val="nil"/>
              <w:bottom w:val="nil"/>
              <w:right w:val="nil"/>
            </w:tcBorders>
            <w:vAlign w:val="center"/>
          </w:tcPr>
          <w:p w14:paraId="73E64DCD"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71</w:t>
            </w:r>
          </w:p>
        </w:tc>
        <w:tc>
          <w:tcPr>
            <w:tcW w:w="708" w:type="dxa"/>
            <w:tcBorders>
              <w:top w:val="nil"/>
              <w:left w:val="nil"/>
              <w:bottom w:val="nil"/>
              <w:right w:val="nil"/>
            </w:tcBorders>
            <w:vAlign w:val="center"/>
          </w:tcPr>
          <w:p w14:paraId="65439A38"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65</w:t>
            </w:r>
          </w:p>
        </w:tc>
        <w:tc>
          <w:tcPr>
            <w:tcW w:w="856" w:type="dxa"/>
            <w:tcBorders>
              <w:top w:val="nil"/>
              <w:left w:val="nil"/>
              <w:bottom w:val="nil"/>
              <w:right w:val="nil"/>
            </w:tcBorders>
            <w:vAlign w:val="center"/>
          </w:tcPr>
          <w:p w14:paraId="6D80542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365 days</w:t>
            </w:r>
          </w:p>
        </w:tc>
      </w:tr>
      <w:tr w:rsidR="00905CE1" w:rsidRPr="00600B7F" w14:paraId="3DDA6046" w14:textId="77777777" w:rsidTr="003D3788">
        <w:trPr>
          <w:trHeight w:val="219"/>
        </w:trPr>
        <w:tc>
          <w:tcPr>
            <w:tcW w:w="1276" w:type="dxa"/>
            <w:tcBorders>
              <w:top w:val="nil"/>
              <w:left w:val="nil"/>
              <w:bottom w:val="single" w:sz="4" w:space="0" w:color="auto"/>
              <w:right w:val="nil"/>
            </w:tcBorders>
            <w:vAlign w:val="center"/>
          </w:tcPr>
          <w:p w14:paraId="1524A073" w14:textId="539EDC9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Sloan</w:t>
            </w:r>
            <w:r w:rsidR="004D07E0" w:rsidRPr="00600B7F">
              <w:rPr>
                <w:rFonts w:eastAsia="Times New Roman" w:cs="Arial"/>
                <w:sz w:val="18"/>
                <w:szCs w:val="18"/>
                <w:vertAlign w:val="superscript"/>
                <w:lang w:val="en-AU"/>
              </w:rPr>
              <w:t>***</w:t>
            </w:r>
          </w:p>
          <w:p w14:paraId="392C05AA" w14:textId="133C4602" w:rsidR="00D06F72"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(2018)</w:t>
            </w:r>
          </w:p>
        </w:tc>
        <w:tc>
          <w:tcPr>
            <w:tcW w:w="3402" w:type="dxa"/>
            <w:tcBorders>
              <w:top w:val="nil"/>
              <w:left w:val="nil"/>
              <w:bottom w:val="single" w:sz="4" w:space="0" w:color="auto"/>
              <w:right w:val="nil"/>
            </w:tcBorders>
            <w:vAlign w:val="center"/>
          </w:tcPr>
          <w:p w14:paraId="68E212D6" w14:textId="5CABC232" w:rsidR="00905CE1" w:rsidRPr="00600B7F" w:rsidRDefault="00012433" w:rsidP="00905CE1">
            <w:pPr>
              <w:pStyle w:val="Tablecontent"/>
              <w:jc w:val="left"/>
              <w:rPr>
                <w:rFonts w:eastAsia="Times New Roman" w:cs="Arial"/>
                <w:sz w:val="18"/>
                <w:szCs w:val="18"/>
                <w:lang w:val="en-AU"/>
              </w:rPr>
            </w:pPr>
            <w:r w:rsidRPr="00600B7F">
              <w:rPr>
                <w:rFonts w:eastAsia="Times New Roman" w:cs="Arial"/>
                <w:sz w:val="18"/>
                <w:szCs w:val="18"/>
                <w:lang w:val="en-AU"/>
              </w:rPr>
              <w:t>w</w:t>
            </w:r>
            <w:r w:rsidR="00905CE1" w:rsidRPr="00600B7F">
              <w:rPr>
                <w:rFonts w:eastAsia="Times New Roman" w:cs="Arial"/>
                <w:sz w:val="18"/>
                <w:szCs w:val="18"/>
                <w:lang w:val="en-AU"/>
              </w:rPr>
              <w:t xml:space="preserve">ritten exposure therapy (63), </w:t>
            </w:r>
          </w:p>
          <w:p w14:paraId="43F991E7"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cognitive processing therapy (63)</w:t>
            </w:r>
          </w:p>
        </w:tc>
        <w:tc>
          <w:tcPr>
            <w:tcW w:w="2410" w:type="dxa"/>
            <w:tcBorders>
              <w:top w:val="nil"/>
              <w:left w:val="nil"/>
              <w:bottom w:val="single" w:sz="4" w:space="0" w:color="auto"/>
              <w:right w:val="nil"/>
            </w:tcBorders>
            <w:vAlign w:val="center"/>
          </w:tcPr>
          <w:p w14:paraId="7D530E3F" w14:textId="77777777" w:rsidR="001465D9" w:rsidRPr="00600B7F" w:rsidRDefault="00905CE1" w:rsidP="00905CE1">
            <w:pPr>
              <w:pStyle w:val="Tablecontent"/>
              <w:jc w:val="left"/>
              <w:rPr>
                <w:rFonts w:cs="Arial"/>
                <w:sz w:val="18"/>
                <w:szCs w:val="18"/>
                <w:lang w:val="en-AU"/>
              </w:rPr>
            </w:pPr>
            <w:r w:rsidRPr="00600B7F">
              <w:rPr>
                <w:rFonts w:cs="Arial"/>
                <w:sz w:val="18"/>
                <w:szCs w:val="18"/>
                <w:lang w:val="en-AU"/>
              </w:rPr>
              <w:t xml:space="preserve">M=36.1 (SD=8.9), </w:t>
            </w:r>
          </w:p>
          <w:p w14:paraId="585F35EA" w14:textId="030525EC"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M=37.1 (SD=10.0)</w:t>
            </w:r>
          </w:p>
        </w:tc>
        <w:tc>
          <w:tcPr>
            <w:tcW w:w="992" w:type="dxa"/>
            <w:tcBorders>
              <w:top w:val="nil"/>
              <w:left w:val="nil"/>
              <w:bottom w:val="single" w:sz="4" w:space="0" w:color="auto"/>
              <w:right w:val="nil"/>
            </w:tcBorders>
            <w:vAlign w:val="center"/>
          </w:tcPr>
          <w:p w14:paraId="57A43A88" w14:textId="77777777" w:rsidR="00905CE1" w:rsidRPr="00600B7F" w:rsidRDefault="00905CE1" w:rsidP="00905CE1">
            <w:pPr>
              <w:pStyle w:val="Tablecontent"/>
              <w:jc w:val="left"/>
              <w:rPr>
                <w:rFonts w:eastAsia="Times New Roman" w:cs="Arial"/>
                <w:sz w:val="18"/>
                <w:szCs w:val="18"/>
                <w:lang w:val="en-AU"/>
              </w:rPr>
            </w:pPr>
            <w:r w:rsidRPr="00600B7F">
              <w:rPr>
                <w:rFonts w:eastAsia="Times New Roman" w:cs="Arial"/>
                <w:sz w:val="18"/>
                <w:szCs w:val="18"/>
                <w:lang w:val="en-AU"/>
              </w:rPr>
              <w:t>CAPS</w:t>
            </w:r>
          </w:p>
        </w:tc>
        <w:tc>
          <w:tcPr>
            <w:tcW w:w="1134" w:type="dxa"/>
            <w:tcBorders>
              <w:top w:val="nil"/>
              <w:left w:val="nil"/>
              <w:bottom w:val="single" w:sz="4" w:space="0" w:color="auto"/>
              <w:right w:val="nil"/>
            </w:tcBorders>
            <w:vAlign w:val="center"/>
          </w:tcPr>
          <w:p w14:paraId="52665C28" w14:textId="77777777" w:rsidR="00905CE1" w:rsidRPr="00600B7F" w:rsidRDefault="00905CE1" w:rsidP="00905CE1">
            <w:pPr>
              <w:pStyle w:val="Tablecontent"/>
              <w:jc w:val="left"/>
              <w:rPr>
                <w:rFonts w:eastAsia="Times New Roman" w:cs="Arial"/>
                <w:sz w:val="18"/>
                <w:szCs w:val="18"/>
                <w:lang w:val="en-AU"/>
              </w:rPr>
            </w:pPr>
            <w:r w:rsidRPr="00600B7F">
              <w:rPr>
                <w:rFonts w:cs="Arial"/>
                <w:sz w:val="18"/>
                <w:szCs w:val="18"/>
                <w:lang w:val="en-AU"/>
              </w:rPr>
              <w:t>12 weeks / 12 sessions</w:t>
            </w:r>
          </w:p>
        </w:tc>
        <w:tc>
          <w:tcPr>
            <w:tcW w:w="1701" w:type="dxa"/>
            <w:tcBorders>
              <w:top w:val="nil"/>
              <w:left w:val="nil"/>
              <w:bottom w:val="single" w:sz="4" w:space="0" w:color="auto"/>
              <w:right w:val="nil"/>
            </w:tcBorders>
            <w:vAlign w:val="center"/>
          </w:tcPr>
          <w:p w14:paraId="3BEA41D3" w14:textId="655CD921" w:rsidR="00905CE1" w:rsidRPr="00600B7F" w:rsidRDefault="001955EE" w:rsidP="00905CE1">
            <w:pPr>
              <w:pStyle w:val="Tablecontent"/>
              <w:jc w:val="left"/>
              <w:rPr>
                <w:rFonts w:eastAsia="Times New Roman" w:cs="Arial"/>
                <w:sz w:val="18"/>
                <w:szCs w:val="18"/>
                <w:lang w:val="en-AU"/>
              </w:rPr>
            </w:pPr>
            <w:r w:rsidRPr="00600B7F">
              <w:rPr>
                <w:rFonts w:eastAsia="Times New Roman" w:cs="Arial"/>
                <w:sz w:val="18"/>
                <w:szCs w:val="18"/>
                <w:lang w:val="en-AU"/>
              </w:rPr>
              <w:t>Enhanced writing</w:t>
            </w:r>
            <w:r w:rsidR="00905CE1" w:rsidRPr="00600B7F">
              <w:rPr>
                <w:rFonts w:eastAsia="Times New Roman" w:cs="Arial"/>
                <w:sz w:val="18"/>
                <w:szCs w:val="18"/>
                <w:lang w:val="en-AU"/>
              </w:rPr>
              <w:t xml:space="preserve"> / sessions with therapist</w:t>
            </w:r>
          </w:p>
        </w:tc>
        <w:tc>
          <w:tcPr>
            <w:tcW w:w="992" w:type="dxa"/>
            <w:tcBorders>
              <w:top w:val="nil"/>
              <w:left w:val="nil"/>
              <w:bottom w:val="single" w:sz="4" w:space="0" w:color="auto"/>
              <w:right w:val="nil"/>
            </w:tcBorders>
            <w:vAlign w:val="center"/>
          </w:tcPr>
          <w:p w14:paraId="24EC0695"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29</w:t>
            </w:r>
          </w:p>
        </w:tc>
        <w:tc>
          <w:tcPr>
            <w:tcW w:w="1276" w:type="dxa"/>
            <w:tcBorders>
              <w:top w:val="nil"/>
              <w:left w:val="nil"/>
              <w:bottom w:val="single" w:sz="4" w:space="0" w:color="auto"/>
              <w:right w:val="nil"/>
            </w:tcBorders>
            <w:vAlign w:val="center"/>
          </w:tcPr>
          <w:p w14:paraId="0DC54E2F" w14:textId="09BBAF94" w:rsidR="00905CE1" w:rsidRPr="00600B7F" w:rsidRDefault="00C63C1B" w:rsidP="00C724D1">
            <w:pPr>
              <w:pStyle w:val="Tablecontent"/>
              <w:jc w:val="left"/>
              <w:rPr>
                <w:rFonts w:cs="Arial"/>
                <w:sz w:val="18"/>
                <w:szCs w:val="18"/>
                <w:lang w:val="en-AU"/>
              </w:rPr>
            </w:pPr>
            <w:r w:rsidRPr="00600B7F">
              <w:rPr>
                <w:rFonts w:cs="Arial"/>
                <w:sz w:val="18"/>
                <w:szCs w:val="18"/>
                <w:lang w:val="en-AU"/>
              </w:rPr>
              <w:t>Mixed trauma</w:t>
            </w:r>
          </w:p>
        </w:tc>
        <w:tc>
          <w:tcPr>
            <w:tcW w:w="567" w:type="dxa"/>
            <w:tcBorders>
              <w:top w:val="nil"/>
              <w:left w:val="nil"/>
              <w:bottom w:val="single" w:sz="4" w:space="0" w:color="auto"/>
              <w:right w:val="nil"/>
            </w:tcBorders>
            <w:vAlign w:val="center"/>
          </w:tcPr>
          <w:p w14:paraId="6555228F"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44</w:t>
            </w:r>
          </w:p>
        </w:tc>
        <w:tc>
          <w:tcPr>
            <w:tcW w:w="708" w:type="dxa"/>
            <w:tcBorders>
              <w:top w:val="nil"/>
              <w:left w:val="nil"/>
              <w:bottom w:val="single" w:sz="4" w:space="0" w:color="auto"/>
              <w:right w:val="nil"/>
            </w:tcBorders>
            <w:vAlign w:val="center"/>
          </w:tcPr>
          <w:p w14:paraId="0E1BBEB7" w14:textId="77777777" w:rsidR="00905CE1" w:rsidRPr="00600B7F" w:rsidRDefault="00905CE1" w:rsidP="00905CE1">
            <w:pPr>
              <w:pStyle w:val="Tablecontent"/>
              <w:jc w:val="left"/>
              <w:rPr>
                <w:rFonts w:cs="Arial"/>
                <w:sz w:val="18"/>
                <w:szCs w:val="18"/>
                <w:lang w:val="en-AU"/>
              </w:rPr>
            </w:pPr>
            <w:r w:rsidRPr="00600B7F">
              <w:rPr>
                <w:rFonts w:cs="Arial"/>
                <w:sz w:val="18"/>
                <w:szCs w:val="18"/>
                <w:lang w:val="en-AU"/>
              </w:rPr>
              <w:t>48</w:t>
            </w:r>
          </w:p>
        </w:tc>
        <w:tc>
          <w:tcPr>
            <w:tcW w:w="856" w:type="dxa"/>
            <w:tcBorders>
              <w:top w:val="nil"/>
              <w:left w:val="nil"/>
              <w:bottom w:val="single" w:sz="4" w:space="0" w:color="auto"/>
              <w:right w:val="nil"/>
            </w:tcBorders>
            <w:vAlign w:val="center"/>
          </w:tcPr>
          <w:p w14:paraId="59702222" w14:textId="6C799376" w:rsidR="00905CE1" w:rsidRPr="00600B7F" w:rsidRDefault="00971657" w:rsidP="00905CE1">
            <w:pPr>
              <w:pStyle w:val="Tablecontent"/>
              <w:jc w:val="left"/>
              <w:rPr>
                <w:rFonts w:cs="Arial"/>
                <w:sz w:val="18"/>
                <w:szCs w:val="18"/>
                <w:lang w:val="en-AU"/>
              </w:rPr>
            </w:pPr>
            <w:r w:rsidRPr="00600B7F">
              <w:rPr>
                <w:rFonts w:cs="Arial"/>
                <w:sz w:val="18"/>
                <w:szCs w:val="18"/>
                <w:lang w:val="en-AU"/>
              </w:rPr>
              <w:t>420</w:t>
            </w:r>
            <w:r w:rsidR="00905CE1" w:rsidRPr="00600B7F">
              <w:rPr>
                <w:rFonts w:cs="Arial"/>
                <w:sz w:val="18"/>
                <w:szCs w:val="18"/>
                <w:lang w:val="en-AU"/>
              </w:rPr>
              <w:t xml:space="preserve"> days</w:t>
            </w:r>
          </w:p>
        </w:tc>
      </w:tr>
    </w:tbl>
    <w:p w14:paraId="5AA029E5" w14:textId="32788AFD" w:rsidR="003D3788" w:rsidRPr="004E4AC3" w:rsidRDefault="003D3788" w:rsidP="003D3788">
      <w:pPr>
        <w:pStyle w:val="EndNoteBibliography"/>
        <w:rPr>
          <w:rFonts w:asciiTheme="minorHAnsi" w:hAnsiTheme="minorHAnsi"/>
          <w:noProof/>
          <w:sz w:val="16"/>
          <w:szCs w:val="16"/>
          <w:lang w:val="en-US"/>
        </w:rPr>
      </w:pPr>
      <w:r w:rsidRPr="004E4AC3">
        <w:rPr>
          <w:rFonts w:asciiTheme="minorHAnsi" w:hAnsiTheme="minorHAnsi"/>
          <w:noProof/>
          <w:sz w:val="16"/>
          <w:szCs w:val="16"/>
          <w:lang w:val="en-US"/>
        </w:rPr>
        <w:t>CAPS, Clinician Administered PTSD Scale;</w:t>
      </w:r>
      <w:r w:rsidRPr="004E4AC3">
        <w:rPr>
          <w:rFonts w:asciiTheme="minorHAnsi" w:hAnsiTheme="minorHAnsi"/>
          <w:noProof/>
          <w:sz w:val="16"/>
          <w:szCs w:val="16"/>
          <w:vertAlign w:val="superscript"/>
          <w:lang w:val="en-US"/>
        </w:rPr>
        <w:t>1</w:t>
      </w:r>
      <w:r w:rsidRPr="004E4AC3">
        <w:rPr>
          <w:rFonts w:asciiTheme="minorHAnsi" w:hAnsiTheme="minorHAnsi"/>
          <w:noProof/>
          <w:sz w:val="16"/>
          <w:szCs w:val="16"/>
          <w:lang w:val="en-US"/>
        </w:rPr>
        <w:t xml:space="preserve"> CBT, cognitive behavioral therapy; EMDR, eye movement desensitization and reprocessing; DTS, Davidson PTSD scale,</w:t>
      </w:r>
      <w:r w:rsidRPr="004E4AC3">
        <w:rPr>
          <w:rFonts w:asciiTheme="minorHAnsi" w:hAnsiTheme="minorHAnsi"/>
          <w:noProof/>
          <w:sz w:val="16"/>
          <w:szCs w:val="16"/>
          <w:vertAlign w:val="superscript"/>
          <w:lang w:val="en-US"/>
        </w:rPr>
        <w:t>2</w:t>
      </w:r>
      <w:r w:rsidRPr="004E4AC3">
        <w:rPr>
          <w:rFonts w:asciiTheme="minorHAnsi" w:hAnsiTheme="minorHAnsi"/>
          <w:noProof/>
          <w:sz w:val="16"/>
          <w:szCs w:val="16"/>
          <w:lang w:val="en-US"/>
        </w:rPr>
        <w:t xml:space="preserve"> HTQ, Harvard Trauma Questionnaire;</w:t>
      </w:r>
      <w:r w:rsidRPr="004E4AC3">
        <w:rPr>
          <w:rFonts w:asciiTheme="minorHAnsi" w:hAnsiTheme="minorHAnsi"/>
          <w:noProof/>
          <w:sz w:val="16"/>
          <w:szCs w:val="16"/>
          <w:vertAlign w:val="superscript"/>
          <w:lang w:val="en-US"/>
        </w:rPr>
        <w:t>3</w:t>
      </w:r>
      <w:r w:rsidRPr="004E4AC3">
        <w:rPr>
          <w:rFonts w:asciiTheme="minorHAnsi" w:hAnsiTheme="minorHAnsi"/>
          <w:noProof/>
          <w:sz w:val="16"/>
          <w:szCs w:val="16"/>
          <w:lang w:val="en-US"/>
        </w:rPr>
        <w:t xml:space="preserve"> IES, Impact of Event Scale;</w:t>
      </w:r>
      <w:r w:rsidRPr="004E4AC3">
        <w:rPr>
          <w:rFonts w:asciiTheme="minorHAnsi" w:hAnsiTheme="minorHAnsi"/>
          <w:noProof/>
          <w:sz w:val="16"/>
          <w:szCs w:val="16"/>
          <w:vertAlign w:val="superscript"/>
          <w:lang w:val="en-US"/>
        </w:rPr>
        <w:t>4</w:t>
      </w:r>
      <w:r w:rsidRPr="004E4AC3">
        <w:rPr>
          <w:rFonts w:asciiTheme="minorHAnsi" w:hAnsiTheme="minorHAnsi"/>
          <w:noProof/>
          <w:sz w:val="16"/>
          <w:szCs w:val="16"/>
          <w:lang w:val="en-US"/>
        </w:rPr>
        <w:t xml:space="preserve"> IES-R, Impact of Event Scale-Revised;</w:t>
      </w:r>
      <w:r w:rsidRPr="004E4AC3">
        <w:rPr>
          <w:rFonts w:asciiTheme="minorHAnsi" w:hAnsiTheme="minorHAnsi"/>
          <w:noProof/>
          <w:sz w:val="16"/>
          <w:szCs w:val="16"/>
          <w:vertAlign w:val="superscript"/>
          <w:lang w:val="en-US"/>
        </w:rPr>
        <w:t>5</w:t>
      </w:r>
      <w:r w:rsidRPr="004E4AC3">
        <w:rPr>
          <w:rFonts w:asciiTheme="minorHAnsi" w:hAnsiTheme="minorHAnsi"/>
          <w:noProof/>
          <w:sz w:val="16"/>
          <w:szCs w:val="16"/>
          <w:lang w:val="en-US"/>
        </w:rPr>
        <w:t xml:space="preserve"> </w:t>
      </w:r>
      <w:r w:rsidR="00BA3BC3" w:rsidRPr="004E4AC3">
        <w:rPr>
          <w:rFonts w:asciiTheme="minorHAnsi" w:hAnsiTheme="minorHAnsi"/>
          <w:noProof/>
          <w:sz w:val="16"/>
          <w:szCs w:val="16"/>
          <w:lang w:val="en-US"/>
        </w:rPr>
        <w:t xml:space="preserve">M, mean; </w:t>
      </w:r>
      <w:r w:rsidRPr="004E4AC3">
        <w:rPr>
          <w:rFonts w:asciiTheme="minorHAnsi" w:hAnsiTheme="minorHAnsi"/>
          <w:noProof/>
          <w:sz w:val="16"/>
          <w:szCs w:val="16"/>
          <w:lang w:val="en-US"/>
        </w:rPr>
        <w:t>MPSS-SR, Modified PTSD Symptoms Scale-Self Report;</w:t>
      </w:r>
      <w:r w:rsidRPr="004E4AC3">
        <w:rPr>
          <w:rFonts w:asciiTheme="minorHAnsi" w:hAnsiTheme="minorHAnsi"/>
          <w:noProof/>
          <w:sz w:val="16"/>
          <w:szCs w:val="16"/>
          <w:vertAlign w:val="superscript"/>
          <w:lang w:val="en-US"/>
        </w:rPr>
        <w:t>6</w:t>
      </w:r>
      <w:r w:rsidRPr="004E4AC3">
        <w:rPr>
          <w:rFonts w:asciiTheme="minorHAnsi" w:hAnsiTheme="minorHAnsi"/>
          <w:noProof/>
          <w:sz w:val="16"/>
          <w:szCs w:val="16"/>
          <w:lang w:val="en-US"/>
        </w:rPr>
        <w:t xml:space="preserve"> </w:t>
      </w:r>
      <w:r w:rsidR="00BA3BC3" w:rsidRPr="004E4AC3">
        <w:rPr>
          <w:rFonts w:asciiTheme="minorHAnsi" w:hAnsiTheme="minorHAnsi"/>
          <w:noProof/>
          <w:sz w:val="16"/>
          <w:szCs w:val="16"/>
          <w:lang w:val="en-US"/>
        </w:rPr>
        <w:t xml:space="preserve">NR, nor teported; </w:t>
      </w:r>
      <w:r w:rsidRPr="004E4AC3">
        <w:rPr>
          <w:rFonts w:asciiTheme="minorHAnsi" w:hAnsiTheme="minorHAnsi"/>
          <w:noProof/>
          <w:sz w:val="16"/>
          <w:szCs w:val="16"/>
          <w:lang w:val="en-US"/>
        </w:rPr>
        <w:t>PCL, PTSD Checklist;</w:t>
      </w:r>
      <w:r w:rsidRPr="004E4AC3">
        <w:rPr>
          <w:rFonts w:asciiTheme="minorHAnsi" w:hAnsiTheme="minorHAnsi"/>
          <w:noProof/>
          <w:sz w:val="16"/>
          <w:szCs w:val="16"/>
          <w:vertAlign w:val="superscript"/>
          <w:lang w:val="en-US"/>
        </w:rPr>
        <w:t>7</w:t>
      </w:r>
      <w:r w:rsidRPr="004E4AC3">
        <w:rPr>
          <w:rFonts w:asciiTheme="minorHAnsi" w:hAnsiTheme="minorHAnsi"/>
          <w:noProof/>
          <w:sz w:val="16"/>
          <w:szCs w:val="16"/>
          <w:lang w:val="en-US"/>
        </w:rPr>
        <w:t xml:space="preserve"> PDS, Posttraumatic Diagnostic Scale;</w:t>
      </w:r>
      <w:r w:rsidRPr="004E4AC3">
        <w:rPr>
          <w:rFonts w:asciiTheme="minorHAnsi" w:hAnsiTheme="minorHAnsi"/>
          <w:noProof/>
          <w:sz w:val="16"/>
          <w:szCs w:val="16"/>
          <w:vertAlign w:val="superscript"/>
          <w:lang w:val="en-US"/>
        </w:rPr>
        <w:t>8</w:t>
      </w:r>
      <w:r w:rsidRPr="004E4AC3">
        <w:rPr>
          <w:rFonts w:asciiTheme="minorHAnsi" w:hAnsiTheme="minorHAnsi"/>
          <w:noProof/>
          <w:sz w:val="16"/>
          <w:szCs w:val="16"/>
          <w:lang w:val="en-US"/>
        </w:rPr>
        <w:t xml:space="preserve"> PPQ, Perinatal PTSD Questionnaire;</w:t>
      </w:r>
      <w:r w:rsidRPr="004E4AC3">
        <w:rPr>
          <w:rFonts w:asciiTheme="minorHAnsi" w:hAnsiTheme="minorHAnsi"/>
          <w:noProof/>
          <w:sz w:val="16"/>
          <w:szCs w:val="16"/>
          <w:vertAlign w:val="superscript"/>
          <w:lang w:val="en-US"/>
        </w:rPr>
        <w:t>9</w:t>
      </w:r>
      <w:r w:rsidRPr="004E4AC3">
        <w:rPr>
          <w:rFonts w:asciiTheme="minorHAnsi" w:hAnsiTheme="minorHAnsi"/>
          <w:noProof/>
          <w:sz w:val="16"/>
          <w:szCs w:val="16"/>
          <w:lang w:val="en-US"/>
        </w:rPr>
        <w:t xml:space="preserve"> PTSD, posttraumatic stress disorder; </w:t>
      </w:r>
      <w:r w:rsidR="0012352D" w:rsidRPr="004E4AC3">
        <w:rPr>
          <w:rFonts w:asciiTheme="minorHAnsi" w:hAnsiTheme="minorHAnsi"/>
          <w:noProof/>
          <w:sz w:val="16"/>
          <w:szCs w:val="16"/>
          <w:lang w:val="en-US"/>
        </w:rPr>
        <w:t>PSS-I, PTSD Symptom Scale Interview;</w:t>
      </w:r>
      <w:r w:rsidR="0012352D" w:rsidRPr="004E4AC3">
        <w:rPr>
          <w:rFonts w:asciiTheme="minorHAnsi" w:hAnsiTheme="minorHAnsi"/>
          <w:noProof/>
          <w:sz w:val="16"/>
          <w:szCs w:val="16"/>
          <w:vertAlign w:val="superscript"/>
          <w:lang w:val="en-US"/>
        </w:rPr>
        <w:t>10</w:t>
      </w:r>
      <w:r w:rsidR="0012352D" w:rsidRPr="004E4AC3">
        <w:rPr>
          <w:rFonts w:asciiTheme="minorHAnsi" w:hAnsiTheme="minorHAnsi"/>
          <w:noProof/>
          <w:sz w:val="16"/>
          <w:szCs w:val="16"/>
          <w:lang w:val="en-US"/>
        </w:rPr>
        <w:t xml:space="preserve"> </w:t>
      </w:r>
      <w:r w:rsidR="00BA3BC3" w:rsidRPr="004E4AC3">
        <w:rPr>
          <w:rFonts w:asciiTheme="minorHAnsi" w:hAnsiTheme="minorHAnsi"/>
          <w:noProof/>
          <w:sz w:val="16"/>
          <w:szCs w:val="16"/>
          <w:lang w:val="en-US"/>
        </w:rPr>
        <w:t xml:space="preserve">SD, standard deviation; </w:t>
      </w:r>
      <w:r w:rsidRPr="004E4AC3">
        <w:rPr>
          <w:rFonts w:asciiTheme="minorHAnsi" w:hAnsiTheme="minorHAnsi"/>
          <w:noProof/>
          <w:sz w:val="16"/>
          <w:szCs w:val="16"/>
          <w:lang w:val="en-US"/>
        </w:rPr>
        <w:t>TSI, Trauma Symptom Inventory;</w:t>
      </w:r>
      <w:r w:rsidRPr="004E4AC3">
        <w:rPr>
          <w:rFonts w:asciiTheme="minorHAnsi" w:hAnsiTheme="minorHAnsi"/>
          <w:noProof/>
          <w:sz w:val="16"/>
          <w:szCs w:val="16"/>
          <w:vertAlign w:val="superscript"/>
          <w:lang w:val="en-US"/>
        </w:rPr>
        <w:t>1</w:t>
      </w:r>
      <w:r w:rsidR="009A7147" w:rsidRPr="004E4AC3">
        <w:rPr>
          <w:rFonts w:asciiTheme="minorHAnsi" w:hAnsiTheme="minorHAnsi"/>
          <w:noProof/>
          <w:sz w:val="16"/>
          <w:szCs w:val="16"/>
          <w:vertAlign w:val="superscript"/>
          <w:lang w:val="en-US"/>
        </w:rPr>
        <w:t>1</w:t>
      </w:r>
      <w:r w:rsidRPr="004E4AC3">
        <w:rPr>
          <w:rFonts w:asciiTheme="minorHAnsi" w:hAnsiTheme="minorHAnsi"/>
          <w:noProof/>
          <w:sz w:val="16"/>
          <w:szCs w:val="16"/>
          <w:lang w:val="en-US"/>
        </w:rPr>
        <w:t xml:space="preserve"> TSC, Trauma Symptom Checklist;</w:t>
      </w:r>
      <w:r w:rsidRPr="004E4AC3">
        <w:rPr>
          <w:rFonts w:asciiTheme="minorHAnsi" w:hAnsiTheme="minorHAnsi"/>
          <w:noProof/>
          <w:sz w:val="16"/>
          <w:szCs w:val="16"/>
          <w:vertAlign w:val="superscript"/>
          <w:lang w:val="en-US"/>
        </w:rPr>
        <w:t>1</w:t>
      </w:r>
      <w:r w:rsidR="009A7147" w:rsidRPr="004E4AC3">
        <w:rPr>
          <w:rFonts w:asciiTheme="minorHAnsi" w:hAnsiTheme="minorHAnsi"/>
          <w:noProof/>
          <w:sz w:val="16"/>
          <w:szCs w:val="16"/>
          <w:vertAlign w:val="superscript"/>
          <w:lang w:val="en-US"/>
        </w:rPr>
        <w:t>2</w:t>
      </w:r>
    </w:p>
    <w:p w14:paraId="6F06D77F" w14:textId="77777777" w:rsidR="00AC38F5" w:rsidRPr="00600B7F" w:rsidRDefault="003D3788" w:rsidP="00AC38F5">
      <w:pPr>
        <w:pStyle w:val="EndNoteBibliography"/>
        <w:rPr>
          <w:rFonts w:asciiTheme="minorHAnsi" w:hAnsiTheme="minorHAnsi"/>
          <w:noProof/>
          <w:sz w:val="16"/>
          <w:szCs w:val="16"/>
          <w:lang w:val="en-AU"/>
        </w:rPr>
      </w:pPr>
      <w:r w:rsidRPr="00600B7F">
        <w:rPr>
          <w:rFonts w:asciiTheme="minorHAnsi" w:hAnsiTheme="minorHAnsi"/>
          <w:noProof/>
          <w:sz w:val="16"/>
          <w:szCs w:val="16"/>
          <w:vertAlign w:val="superscript"/>
          <w:lang w:val="en-AU"/>
        </w:rPr>
        <w:t>a</w:t>
      </w:r>
      <w:r w:rsidRPr="00600B7F">
        <w:rPr>
          <w:rFonts w:asciiTheme="minorHAnsi" w:hAnsiTheme="minorHAnsi"/>
          <w:noProof/>
          <w:sz w:val="16"/>
          <w:szCs w:val="16"/>
          <w:lang w:val="en-AU"/>
        </w:rPr>
        <w:t xml:space="preserve"> In these studies additional groups were included, which did not match with the definition of either defined treatment group. They were omitted from the analyses.</w:t>
      </w:r>
    </w:p>
    <w:p w14:paraId="1490E08B" w14:textId="66EA135D" w:rsidR="00AC38F5" w:rsidRPr="00600B7F" w:rsidRDefault="00AC38F5" w:rsidP="00AC38F5">
      <w:pPr>
        <w:pStyle w:val="EndNoteBibliography"/>
        <w:rPr>
          <w:rFonts w:asciiTheme="minorHAnsi" w:hAnsiTheme="minorHAnsi"/>
          <w:noProof/>
          <w:sz w:val="16"/>
          <w:szCs w:val="16"/>
          <w:lang w:val="en-AU"/>
        </w:rPr>
      </w:pPr>
      <w:r w:rsidRPr="00600B7F">
        <w:rPr>
          <w:rFonts w:cs="Arial"/>
          <w:sz w:val="16"/>
          <w:szCs w:val="16"/>
          <w:vertAlign w:val="superscript"/>
          <w:lang w:val="en-AU"/>
        </w:rPr>
        <w:t>b</w:t>
      </w:r>
      <w:r w:rsidRPr="00600B7F">
        <w:rPr>
          <w:rFonts w:cs="Arial"/>
          <w:sz w:val="16"/>
          <w:szCs w:val="16"/>
          <w:lang w:val="en-AU"/>
        </w:rPr>
        <w:t xml:space="preserve"> </w:t>
      </w:r>
      <w:proofErr w:type="gramStart"/>
      <w:r w:rsidRPr="00600B7F">
        <w:rPr>
          <w:rFonts w:cs="Arial"/>
          <w:sz w:val="16"/>
          <w:szCs w:val="16"/>
          <w:lang w:val="en-AU"/>
        </w:rPr>
        <w:t>In</w:t>
      </w:r>
      <w:proofErr w:type="gramEnd"/>
      <w:r w:rsidRPr="00600B7F">
        <w:rPr>
          <w:rFonts w:cs="Arial"/>
          <w:sz w:val="16"/>
          <w:szCs w:val="16"/>
          <w:lang w:val="en-AU"/>
        </w:rPr>
        <w:t xml:space="preserve"> these studies means and standard deviations were calculated as the average of each item (not as the sum scores of the questionnaire/scale)</w:t>
      </w:r>
    </w:p>
    <w:p w14:paraId="55A733CE" w14:textId="77777777" w:rsidR="003D3788" w:rsidRPr="00600B7F" w:rsidRDefault="003D3788" w:rsidP="003D3788">
      <w:pPr>
        <w:pStyle w:val="EndNoteBibliography"/>
        <w:pBdr>
          <w:bottom w:val="single" w:sz="4" w:space="1" w:color="auto"/>
        </w:pBdr>
        <w:ind w:left="720" w:hanging="720"/>
        <w:rPr>
          <w:rFonts w:asciiTheme="minorHAnsi" w:hAnsiTheme="minorHAnsi"/>
          <w:noProof/>
          <w:sz w:val="16"/>
          <w:szCs w:val="16"/>
          <w:lang w:val="en-AU"/>
        </w:rPr>
      </w:pPr>
      <w:r w:rsidRPr="00600B7F">
        <w:rPr>
          <w:rFonts w:asciiTheme="minorHAnsi" w:hAnsiTheme="minorHAnsi"/>
          <w:noProof/>
          <w:sz w:val="16"/>
          <w:szCs w:val="16"/>
          <w:vertAlign w:val="superscript"/>
          <w:lang w:val="en-AU"/>
        </w:rPr>
        <w:t>c</w:t>
      </w:r>
      <w:r w:rsidRPr="00600B7F">
        <w:rPr>
          <w:rFonts w:asciiTheme="minorHAnsi" w:hAnsiTheme="minorHAnsi"/>
          <w:noProof/>
          <w:sz w:val="16"/>
          <w:szCs w:val="16"/>
          <w:lang w:val="en-AU"/>
        </w:rPr>
        <w:t xml:space="preserve"> If two treatments within one category were considered very similar, they were combined.</w:t>
      </w:r>
    </w:p>
    <w:p w14:paraId="0A7B59C1" w14:textId="77777777" w:rsidR="003D3788" w:rsidRPr="00600B7F" w:rsidRDefault="003D3788" w:rsidP="003D3788">
      <w:pPr>
        <w:pStyle w:val="EndNoteBibliography"/>
        <w:pBdr>
          <w:bottom w:val="single" w:sz="4" w:space="1" w:color="auto"/>
        </w:pBdr>
        <w:ind w:left="720" w:hanging="720"/>
        <w:rPr>
          <w:rFonts w:asciiTheme="minorHAnsi" w:hAnsiTheme="minorHAnsi"/>
          <w:noProof/>
          <w:sz w:val="16"/>
          <w:szCs w:val="16"/>
          <w:lang w:val="en-AU"/>
        </w:rPr>
      </w:pPr>
      <w:r w:rsidRPr="00600B7F">
        <w:rPr>
          <w:rFonts w:asciiTheme="minorHAnsi" w:hAnsiTheme="minorHAnsi"/>
          <w:noProof/>
          <w:sz w:val="16"/>
          <w:szCs w:val="16"/>
          <w:lang w:val="en-AU"/>
        </w:rPr>
        <w:t xml:space="preserve">* Dissertation thesis </w:t>
      </w:r>
    </w:p>
    <w:p w14:paraId="392EF484" w14:textId="77777777" w:rsidR="003D3788" w:rsidRPr="00600B7F" w:rsidRDefault="003D3788" w:rsidP="003D3788">
      <w:pPr>
        <w:pStyle w:val="EndNoteBibliography"/>
        <w:pBdr>
          <w:bottom w:val="single" w:sz="4" w:space="1" w:color="auto"/>
        </w:pBdr>
        <w:ind w:left="720" w:hanging="720"/>
        <w:rPr>
          <w:rFonts w:asciiTheme="minorHAnsi" w:hAnsiTheme="minorHAnsi"/>
          <w:noProof/>
          <w:sz w:val="16"/>
          <w:szCs w:val="16"/>
          <w:lang w:val="en-AU"/>
        </w:rPr>
      </w:pPr>
      <w:r w:rsidRPr="00600B7F">
        <w:rPr>
          <w:rFonts w:asciiTheme="minorHAnsi" w:hAnsiTheme="minorHAnsi"/>
          <w:noProof/>
          <w:sz w:val="16"/>
          <w:szCs w:val="16"/>
          <w:lang w:val="en-AU"/>
        </w:rPr>
        <w:t>** Published article and dissertation thesis identified</w:t>
      </w:r>
    </w:p>
    <w:p w14:paraId="12816E50" w14:textId="0D81355E" w:rsidR="004D07E0" w:rsidRPr="00600B7F" w:rsidRDefault="004D07E0" w:rsidP="003D3788">
      <w:pPr>
        <w:pStyle w:val="EndNoteBibliography"/>
        <w:pBdr>
          <w:bottom w:val="single" w:sz="4" w:space="1" w:color="auto"/>
        </w:pBdr>
        <w:ind w:left="720" w:hanging="720"/>
        <w:rPr>
          <w:rFonts w:asciiTheme="minorHAnsi" w:hAnsiTheme="minorHAnsi"/>
          <w:noProof/>
          <w:sz w:val="16"/>
          <w:szCs w:val="16"/>
          <w:lang w:val="en-AU"/>
        </w:rPr>
      </w:pPr>
      <w:r w:rsidRPr="00600B7F">
        <w:rPr>
          <w:rFonts w:asciiTheme="minorHAnsi" w:hAnsiTheme="minorHAnsi"/>
          <w:noProof/>
          <w:sz w:val="16"/>
          <w:szCs w:val="16"/>
          <w:lang w:val="en-AU"/>
        </w:rPr>
        <w:t>***  The latest follow-up data for this study was extracted from an additional published article (</w:t>
      </w:r>
      <w:r w:rsidRPr="00600B7F">
        <w:rPr>
          <w:noProof/>
          <w:sz w:val="16"/>
          <w:szCs w:val="16"/>
          <w:lang w:val="en-AU"/>
        </w:rPr>
        <w:t>Thompson-Hollands J, Marx BP, Lee DJ, Resick PA,Sloan DM. Long-term treatment gains of a brief exposure -based treatment for PTSD. Depression Anxiety. 2018; 35; 985-991.).</w:t>
      </w:r>
    </w:p>
    <w:p w14:paraId="25EC9FEE"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1 Blake DD, Weathers FW, Nagy LM, et al. The development of a clinician-administered PTSD scale. J Trauma Stress. 1995;8(1):75-90.</w:t>
      </w:r>
    </w:p>
    <w:p w14:paraId="44E17028" w14:textId="63E6F7B9" w:rsidR="003D3788" w:rsidRPr="00600B7F" w:rsidRDefault="003D3788" w:rsidP="00F3527E">
      <w:pPr>
        <w:pStyle w:val="EndNoteBibliography"/>
        <w:ind w:left="142" w:hanging="142"/>
        <w:rPr>
          <w:rFonts w:asciiTheme="minorHAnsi" w:hAnsiTheme="minorHAnsi"/>
          <w:noProof/>
          <w:sz w:val="16"/>
          <w:szCs w:val="16"/>
          <w:lang w:val="en-AU"/>
        </w:rPr>
      </w:pPr>
      <w:r w:rsidRPr="00600B7F">
        <w:rPr>
          <w:rFonts w:asciiTheme="minorHAnsi" w:hAnsiTheme="minorHAnsi"/>
          <w:noProof/>
          <w:sz w:val="16"/>
          <w:szCs w:val="16"/>
          <w:lang w:val="en-AU"/>
        </w:rPr>
        <w:t>2 Davidson, J. R. T., Book, S. W., Colket, J. T., Tupler, L. A., Roth, S., David, D., Hertzberg, M., Mellman, T., Beckham, J. C., Smith, R., Davison, R. M., Katz, R., &amp; Feldman, M. (1997). Assessment of a new self-rating scale for post-traumatic stress disorder. Psychological Medicine, 27, 153-160.</w:t>
      </w:r>
    </w:p>
    <w:p w14:paraId="17989A6F" w14:textId="77777777" w:rsidR="003D3788" w:rsidRPr="00600B7F" w:rsidRDefault="003D3788" w:rsidP="00F3527E">
      <w:pPr>
        <w:pStyle w:val="EndNoteBibliography"/>
        <w:ind w:left="142" w:hanging="142"/>
        <w:rPr>
          <w:rFonts w:asciiTheme="minorHAnsi" w:hAnsiTheme="minorHAnsi"/>
          <w:noProof/>
          <w:sz w:val="16"/>
          <w:szCs w:val="16"/>
          <w:lang w:val="en-AU"/>
        </w:rPr>
      </w:pPr>
      <w:r w:rsidRPr="00600B7F">
        <w:rPr>
          <w:rFonts w:asciiTheme="minorHAnsi" w:hAnsiTheme="minorHAnsi"/>
          <w:noProof/>
          <w:sz w:val="16"/>
          <w:szCs w:val="16"/>
          <w:lang w:val="en-AU"/>
        </w:rPr>
        <w:t>3 Mollica RF, Caspi-Yavin Y, Bollini P, Truong T, Tor S, Lavelle J. The Harvard Trauma Questionnaire: validating a cross-cultural instrument for measuring torture, trauma, and posttraumatic stress disorder in Indochinese refugees. J Nerv Ment Dis. 1992.</w:t>
      </w:r>
    </w:p>
    <w:p w14:paraId="54694E05"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4 Horowitz M, Wilner N,  Alvarez W. Impact of Event Scale: A measure of subjective stress. Psychosomatic Medicine. 1979;41(3):209-218.</w:t>
      </w:r>
    </w:p>
    <w:p w14:paraId="66E2EA69"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5 Weiss D, Marmar C. The Impact of Event Scale-Revised. Wilson JP, Keane TM, editors. Assessing psychological trauma and PT-SD. New York Guliford Press; 1997.</w:t>
      </w:r>
    </w:p>
    <w:p w14:paraId="2A479AC2"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6 Falsetti SA, Resnick HS, Resick PA, Kilpatrick DG. The modified PTSD symptom scale: a brief self-report measure of posttraumatic stress disorder. The Behavior Therapist. 1993.</w:t>
      </w:r>
    </w:p>
    <w:p w14:paraId="1808CB70"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7 Weathers FW, Huska JA, Keane TM. PCL-C for DSM-IV. Boston: National Center for PTSD-Behavioral Science Division. 1991.</w:t>
      </w:r>
    </w:p>
    <w:p w14:paraId="24713BB1"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8 Foa EB, Cashman L, Jaycox L, Perry K. The validation of a self-report measure of posttraumatic stress disorder: The Posttraumatic Diagnostic Scale. Psychol Assess. 1997;9(4):445-451.</w:t>
      </w:r>
    </w:p>
    <w:p w14:paraId="270BAB07" w14:textId="77777777" w:rsidR="003D3788" w:rsidRPr="00600B7F" w:rsidRDefault="003D3788"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9 DeMier RL, Hynan MT, Harris HB, Manniello RL. Perinatal stressors as predictors of symptoms of posttraumatic stress in mothers of infants at high risk. J Perinatol. 1996;16(4):276–280.</w:t>
      </w:r>
    </w:p>
    <w:p w14:paraId="56F6A329" w14:textId="05733814" w:rsidR="0012352D" w:rsidRPr="00600B7F" w:rsidRDefault="0012352D"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t>10 Foa EB, Riggs DS, Dancu CV. Reliability and validity of a brief instrument for assessing posttraumatic stress disorder. Journal of Traumatic Stress</w:t>
      </w:r>
      <w:r w:rsidR="009A7147" w:rsidRPr="00600B7F">
        <w:rPr>
          <w:rFonts w:asciiTheme="minorHAnsi" w:hAnsiTheme="minorHAnsi"/>
          <w:noProof/>
          <w:sz w:val="16"/>
          <w:szCs w:val="16"/>
          <w:lang w:val="en-AU"/>
        </w:rPr>
        <w:t>. 1993; 6; 459-473.</w:t>
      </w:r>
    </w:p>
    <w:p w14:paraId="05ACE817" w14:textId="669BCFB9" w:rsidR="003D3788" w:rsidRPr="00600B7F" w:rsidRDefault="009A7147" w:rsidP="003D3788">
      <w:pPr>
        <w:pStyle w:val="EndNoteBibliography"/>
        <w:ind w:left="720" w:hanging="720"/>
        <w:rPr>
          <w:rFonts w:asciiTheme="minorHAnsi" w:hAnsiTheme="minorHAnsi"/>
          <w:noProof/>
          <w:sz w:val="16"/>
          <w:szCs w:val="16"/>
          <w:lang w:val="en-AU"/>
        </w:rPr>
      </w:pPr>
      <w:r w:rsidRPr="00600B7F">
        <w:rPr>
          <w:rFonts w:asciiTheme="minorHAnsi" w:hAnsiTheme="minorHAnsi"/>
          <w:noProof/>
          <w:sz w:val="16"/>
          <w:szCs w:val="16"/>
          <w:lang w:val="en-AU"/>
        </w:rPr>
        <w:lastRenderedPageBreak/>
        <w:t>11</w:t>
      </w:r>
      <w:r w:rsidR="003D3788" w:rsidRPr="00600B7F">
        <w:rPr>
          <w:rFonts w:asciiTheme="minorHAnsi" w:hAnsiTheme="minorHAnsi"/>
          <w:noProof/>
          <w:sz w:val="16"/>
          <w:szCs w:val="16"/>
          <w:lang w:val="en-AU"/>
        </w:rPr>
        <w:t xml:space="preserve"> Briere J, Elliott DM, Harris K, Cotman A. Trauma symptom inventory. Journal of Interpersonal Violence. 1995;10(4): 387-401.</w:t>
      </w:r>
    </w:p>
    <w:p w14:paraId="43DFD4CB" w14:textId="64FD0D79" w:rsidR="003D3788" w:rsidRPr="00600B7F" w:rsidRDefault="009A7147" w:rsidP="004D07E0">
      <w:pPr>
        <w:pBdr>
          <w:bottom w:val="single" w:sz="4" w:space="1" w:color="auto"/>
        </w:pBdr>
        <w:rPr>
          <w:lang w:val="en-US"/>
        </w:rPr>
      </w:pPr>
      <w:r w:rsidRPr="00600B7F">
        <w:rPr>
          <w:noProof/>
          <w:sz w:val="16"/>
          <w:szCs w:val="16"/>
          <w:lang w:val="en-AU"/>
        </w:rPr>
        <w:t>12</w:t>
      </w:r>
      <w:r w:rsidR="003D3788" w:rsidRPr="00600B7F">
        <w:rPr>
          <w:noProof/>
          <w:sz w:val="16"/>
          <w:szCs w:val="16"/>
          <w:lang w:val="en-AU"/>
        </w:rPr>
        <w:t xml:space="preserve"> Briere J, Runtz M. The Trauma Symptom Checklist (TSC-33) early data on a new scale. Journal of Interpersonal Violence. 1989;4(2):151-163.</w:t>
      </w:r>
    </w:p>
    <w:p w14:paraId="4D57306E" w14:textId="69577B60" w:rsidR="00F8770E" w:rsidRPr="00600B7F" w:rsidRDefault="00F8770E" w:rsidP="003D3788">
      <w:pPr>
        <w:pBdr>
          <w:bottom w:val="single" w:sz="4" w:space="1" w:color="auto"/>
        </w:pBdr>
        <w:rPr>
          <w:rFonts w:ascii="Times New Roman" w:hAnsi="Times New Roman" w:cs="Times New Roman"/>
          <w:b/>
          <w:lang w:val="en-US"/>
        </w:rPr>
        <w:sectPr w:rsidR="00F8770E" w:rsidRPr="00600B7F" w:rsidSect="003D3788">
          <w:pgSz w:w="16840" w:h="11900" w:orient="landscape"/>
          <w:pgMar w:top="1418" w:right="680" w:bottom="1418" w:left="1077" w:header="709" w:footer="709" w:gutter="0"/>
          <w:cols w:space="708"/>
          <w:docGrid w:linePitch="360"/>
        </w:sectPr>
      </w:pPr>
    </w:p>
    <w:p w14:paraId="06923DFC" w14:textId="32B0179E" w:rsidR="009B0624" w:rsidRPr="00600B7F" w:rsidRDefault="00CE1EFC" w:rsidP="006F71E1">
      <w:pPr>
        <w:rPr>
          <w:rFonts w:ascii="Times New Roman" w:hAnsi="Times New Roman" w:cs="Times New Roman"/>
          <w:lang w:val="en-US"/>
        </w:rPr>
      </w:pPr>
      <w:proofErr w:type="spellStart"/>
      <w:r w:rsidRPr="00600B7F">
        <w:rPr>
          <w:rFonts w:ascii="Times New Roman" w:hAnsi="Times New Roman" w:cs="Times New Roman"/>
          <w:b/>
          <w:lang w:val="en-US"/>
        </w:rPr>
        <w:lastRenderedPageBreak/>
        <w:t>eTable</w:t>
      </w:r>
      <w:proofErr w:type="spellEnd"/>
      <w:r w:rsidRPr="00600B7F">
        <w:rPr>
          <w:rFonts w:ascii="Times New Roman" w:hAnsi="Times New Roman" w:cs="Times New Roman"/>
          <w:b/>
          <w:lang w:val="en-US"/>
        </w:rPr>
        <w:t xml:space="preserve"> 2.</w:t>
      </w:r>
      <w:r w:rsidRPr="00600B7F">
        <w:rPr>
          <w:rFonts w:ascii="Times New Roman" w:hAnsi="Times New Roman" w:cs="Times New Roman"/>
          <w:lang w:val="en-US"/>
        </w:rPr>
        <w:t xml:space="preserve"> </w:t>
      </w:r>
      <w:r w:rsidR="009B0624" w:rsidRPr="00600B7F">
        <w:rPr>
          <w:rFonts w:ascii="Times New Roman" w:hAnsi="Times New Roman" w:cs="Times New Roman"/>
          <w:lang w:val="en-US"/>
        </w:rPr>
        <w:t>Summary of Study Characteristics per Treatment Group</w:t>
      </w:r>
    </w:p>
    <w:p w14:paraId="028FE8B4" w14:textId="77777777" w:rsidR="00865711" w:rsidRPr="00600B7F" w:rsidRDefault="00865711" w:rsidP="006F71E1">
      <w:pPr>
        <w:rPr>
          <w:rFonts w:ascii="Times New Roman" w:hAnsi="Times New Roman" w:cs="Times New Roman"/>
          <w:lang w:val="en-US"/>
        </w:rPr>
      </w:pPr>
    </w:p>
    <w:tbl>
      <w:tblPr>
        <w:tblW w:w="13852" w:type="dxa"/>
        <w:tblInd w:w="55" w:type="dxa"/>
        <w:tblLayout w:type="fixed"/>
        <w:tblCellMar>
          <w:left w:w="70" w:type="dxa"/>
          <w:right w:w="70" w:type="dxa"/>
        </w:tblCellMar>
        <w:tblLook w:val="04A0" w:firstRow="1" w:lastRow="0" w:firstColumn="1" w:lastColumn="0" w:noHBand="0" w:noVBand="1"/>
      </w:tblPr>
      <w:tblGrid>
        <w:gridCol w:w="1008"/>
        <w:gridCol w:w="850"/>
        <w:gridCol w:w="1134"/>
        <w:gridCol w:w="1134"/>
        <w:gridCol w:w="1134"/>
        <w:gridCol w:w="1134"/>
        <w:gridCol w:w="1276"/>
        <w:gridCol w:w="1276"/>
        <w:gridCol w:w="1276"/>
        <w:gridCol w:w="1210"/>
        <w:gridCol w:w="1210"/>
        <w:gridCol w:w="1210"/>
      </w:tblGrid>
      <w:tr w:rsidR="00F62C20" w:rsidRPr="00600B7F" w14:paraId="26437AEF" w14:textId="068FFAD0" w:rsidTr="00F62C20">
        <w:trPr>
          <w:trHeight w:val="300"/>
        </w:trPr>
        <w:tc>
          <w:tcPr>
            <w:tcW w:w="1008" w:type="dxa"/>
            <w:tcBorders>
              <w:top w:val="single" w:sz="4" w:space="0" w:color="auto"/>
              <w:left w:val="nil"/>
              <w:bottom w:val="nil"/>
              <w:right w:val="nil"/>
            </w:tcBorders>
            <w:shd w:val="clear" w:color="auto" w:fill="auto"/>
            <w:noWrap/>
            <w:vAlign w:val="bottom"/>
            <w:hideMark/>
          </w:tcPr>
          <w:p w14:paraId="059C35CB" w14:textId="707CE9B8"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Treatment </w:t>
            </w:r>
            <w:proofErr w:type="spellStart"/>
            <w:r w:rsidRPr="00600B7F">
              <w:rPr>
                <w:rFonts w:ascii="Calibri" w:eastAsia="Times New Roman" w:hAnsi="Calibri" w:cs="Times New Roman"/>
                <w:b/>
                <w:color w:val="000000"/>
                <w:sz w:val="18"/>
                <w:szCs w:val="18"/>
                <w:lang w:val="de-CH"/>
              </w:rPr>
              <w:t>group</w:t>
            </w:r>
            <w:proofErr w:type="spellEnd"/>
          </w:p>
        </w:tc>
        <w:tc>
          <w:tcPr>
            <w:tcW w:w="850" w:type="dxa"/>
            <w:tcBorders>
              <w:top w:val="single" w:sz="4" w:space="0" w:color="auto"/>
              <w:left w:val="nil"/>
              <w:bottom w:val="nil"/>
              <w:right w:val="nil"/>
            </w:tcBorders>
            <w:vAlign w:val="bottom"/>
          </w:tcPr>
          <w:p w14:paraId="4B8A5718" w14:textId="4DE0A2CC" w:rsidR="00F62C20" w:rsidRPr="00600B7F" w:rsidRDefault="00F62C20" w:rsidP="00B847F2">
            <w:pPr>
              <w:jc w:val="center"/>
              <w:rPr>
                <w:rFonts w:ascii="Calibri" w:eastAsia="Times New Roman" w:hAnsi="Calibri" w:cs="Times New Roman"/>
                <w:b/>
                <w:color w:val="000000"/>
                <w:sz w:val="18"/>
                <w:szCs w:val="18"/>
                <w:lang w:val="de-CH"/>
              </w:rPr>
            </w:pPr>
            <w:proofErr w:type="spellStart"/>
            <w:r w:rsidRPr="00600B7F">
              <w:rPr>
                <w:rFonts w:ascii="Calibri" w:eastAsia="Times New Roman" w:hAnsi="Calibri" w:cs="Times New Roman"/>
                <w:b/>
                <w:color w:val="000000"/>
                <w:sz w:val="18"/>
                <w:szCs w:val="18"/>
                <w:lang w:val="de-CH"/>
              </w:rPr>
              <w:t>Number</w:t>
            </w:r>
            <w:proofErr w:type="spellEnd"/>
            <w:r w:rsidRPr="00600B7F">
              <w:rPr>
                <w:rFonts w:ascii="Calibri" w:eastAsia="Times New Roman" w:hAnsi="Calibri" w:cs="Times New Roman"/>
                <w:b/>
                <w:color w:val="000000"/>
                <w:sz w:val="18"/>
                <w:szCs w:val="18"/>
                <w:lang w:val="de-CH"/>
              </w:rPr>
              <w:t xml:space="preserve"> </w:t>
            </w:r>
            <w:proofErr w:type="spellStart"/>
            <w:r w:rsidRPr="00600B7F">
              <w:rPr>
                <w:rFonts w:ascii="Calibri" w:eastAsia="Times New Roman" w:hAnsi="Calibri" w:cs="Times New Roman"/>
                <w:b/>
                <w:color w:val="000000"/>
                <w:sz w:val="18"/>
                <w:szCs w:val="18"/>
                <w:lang w:val="de-CH"/>
              </w:rPr>
              <w:t>of</w:t>
            </w:r>
            <w:proofErr w:type="spellEnd"/>
            <w:r w:rsidRPr="00600B7F">
              <w:rPr>
                <w:rFonts w:ascii="Calibri" w:eastAsia="Times New Roman" w:hAnsi="Calibri" w:cs="Times New Roman"/>
                <w:b/>
                <w:color w:val="000000"/>
                <w:sz w:val="18"/>
                <w:szCs w:val="18"/>
                <w:lang w:val="de-CH"/>
              </w:rPr>
              <w:t xml:space="preserve"> </w:t>
            </w:r>
            <w:proofErr w:type="spellStart"/>
            <w:r w:rsidRPr="00600B7F">
              <w:rPr>
                <w:rFonts w:ascii="Calibri" w:eastAsia="Times New Roman" w:hAnsi="Calibri" w:cs="Times New Roman"/>
                <w:b/>
                <w:color w:val="000000"/>
                <w:sz w:val="18"/>
                <w:szCs w:val="18"/>
                <w:lang w:val="de-CH"/>
              </w:rPr>
              <w:t>studies</w:t>
            </w:r>
            <w:proofErr w:type="spellEnd"/>
          </w:p>
        </w:tc>
        <w:tc>
          <w:tcPr>
            <w:tcW w:w="1134" w:type="dxa"/>
            <w:tcBorders>
              <w:top w:val="single" w:sz="4" w:space="0" w:color="auto"/>
              <w:left w:val="nil"/>
              <w:bottom w:val="nil"/>
              <w:right w:val="nil"/>
            </w:tcBorders>
            <w:shd w:val="clear" w:color="auto" w:fill="auto"/>
            <w:noWrap/>
            <w:vAlign w:val="bottom"/>
            <w:hideMark/>
          </w:tcPr>
          <w:p w14:paraId="54C86730" w14:textId="07B52648"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Days </w:t>
            </w:r>
            <w:proofErr w:type="spellStart"/>
            <w:r w:rsidRPr="00600B7F">
              <w:rPr>
                <w:rFonts w:ascii="Calibri" w:eastAsia="Times New Roman" w:hAnsi="Calibri" w:cs="Times New Roman"/>
                <w:b/>
                <w:color w:val="000000"/>
                <w:sz w:val="18"/>
                <w:szCs w:val="18"/>
                <w:lang w:val="de-CH"/>
              </w:rPr>
              <w:t>of</w:t>
            </w:r>
            <w:proofErr w:type="spellEnd"/>
            <w:r w:rsidRPr="00600B7F">
              <w:rPr>
                <w:rFonts w:ascii="Calibri" w:eastAsia="Times New Roman" w:hAnsi="Calibri" w:cs="Times New Roman"/>
                <w:b/>
                <w:color w:val="000000"/>
                <w:sz w:val="18"/>
                <w:szCs w:val="18"/>
                <w:lang w:val="de-CH"/>
              </w:rPr>
              <w:t xml:space="preserve"> </w:t>
            </w:r>
            <w:proofErr w:type="spellStart"/>
            <w:r w:rsidRPr="00600B7F">
              <w:rPr>
                <w:rFonts w:ascii="Calibri" w:eastAsia="Times New Roman" w:hAnsi="Calibri" w:cs="Times New Roman"/>
                <w:b/>
                <w:color w:val="000000"/>
                <w:sz w:val="18"/>
                <w:szCs w:val="18"/>
                <w:lang w:val="de-CH"/>
              </w:rPr>
              <w:t>treatment</w:t>
            </w:r>
            <w:proofErr w:type="spellEnd"/>
          </w:p>
        </w:tc>
        <w:tc>
          <w:tcPr>
            <w:tcW w:w="1134" w:type="dxa"/>
            <w:tcBorders>
              <w:top w:val="single" w:sz="4" w:space="0" w:color="auto"/>
              <w:left w:val="nil"/>
              <w:bottom w:val="nil"/>
              <w:right w:val="nil"/>
            </w:tcBorders>
            <w:shd w:val="clear" w:color="auto" w:fill="auto"/>
            <w:noWrap/>
            <w:vAlign w:val="bottom"/>
            <w:hideMark/>
          </w:tcPr>
          <w:p w14:paraId="272B905A" w14:textId="77777777"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Treatment </w:t>
            </w:r>
            <w:proofErr w:type="spellStart"/>
            <w:r w:rsidRPr="00600B7F">
              <w:rPr>
                <w:rFonts w:ascii="Calibri" w:eastAsia="Times New Roman" w:hAnsi="Calibri" w:cs="Times New Roman"/>
                <w:b/>
                <w:color w:val="000000"/>
                <w:sz w:val="18"/>
                <w:szCs w:val="18"/>
                <w:lang w:val="de-CH"/>
              </w:rPr>
              <w:t>sessions</w:t>
            </w:r>
            <w:proofErr w:type="spellEnd"/>
          </w:p>
        </w:tc>
        <w:tc>
          <w:tcPr>
            <w:tcW w:w="1134" w:type="dxa"/>
            <w:tcBorders>
              <w:top w:val="single" w:sz="4" w:space="0" w:color="auto"/>
              <w:left w:val="nil"/>
              <w:bottom w:val="nil"/>
              <w:right w:val="nil"/>
            </w:tcBorders>
            <w:shd w:val="clear" w:color="auto" w:fill="auto"/>
            <w:noWrap/>
            <w:vAlign w:val="bottom"/>
            <w:hideMark/>
          </w:tcPr>
          <w:p w14:paraId="4D4DA675" w14:textId="77777777"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Age</w:t>
            </w:r>
          </w:p>
        </w:tc>
        <w:tc>
          <w:tcPr>
            <w:tcW w:w="1134" w:type="dxa"/>
            <w:tcBorders>
              <w:top w:val="single" w:sz="4" w:space="0" w:color="auto"/>
              <w:left w:val="nil"/>
              <w:bottom w:val="nil"/>
              <w:right w:val="nil"/>
            </w:tcBorders>
            <w:shd w:val="clear" w:color="auto" w:fill="auto"/>
            <w:noWrap/>
            <w:vAlign w:val="bottom"/>
            <w:hideMark/>
          </w:tcPr>
          <w:p w14:paraId="36F7C792" w14:textId="77777777"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Gender</w:t>
            </w:r>
          </w:p>
        </w:tc>
        <w:tc>
          <w:tcPr>
            <w:tcW w:w="1276" w:type="dxa"/>
            <w:tcBorders>
              <w:top w:val="single" w:sz="4" w:space="0" w:color="auto"/>
              <w:left w:val="nil"/>
              <w:bottom w:val="nil"/>
              <w:right w:val="nil"/>
            </w:tcBorders>
          </w:tcPr>
          <w:p w14:paraId="1A93DA89" w14:textId="580D8269" w:rsidR="00F62C20" w:rsidRPr="00600B7F" w:rsidRDefault="00F62C20" w:rsidP="00B847F2">
            <w:pPr>
              <w:jc w:val="center"/>
              <w:rPr>
                <w:rFonts w:ascii="Calibri" w:eastAsia="Times New Roman" w:hAnsi="Calibri" w:cs="Times New Roman"/>
                <w:b/>
                <w:color w:val="000000"/>
                <w:sz w:val="18"/>
                <w:szCs w:val="18"/>
                <w:lang w:val="de-CH"/>
              </w:rPr>
            </w:pPr>
            <w:r>
              <w:rPr>
                <w:rFonts w:ascii="Calibri" w:eastAsia="Times New Roman" w:hAnsi="Calibri" w:cs="Times New Roman"/>
                <w:b/>
                <w:color w:val="000000"/>
                <w:sz w:val="18"/>
                <w:szCs w:val="18"/>
                <w:lang w:val="de-CH"/>
              </w:rPr>
              <w:t>PTSD Diagnosis</w:t>
            </w:r>
          </w:p>
        </w:tc>
        <w:tc>
          <w:tcPr>
            <w:tcW w:w="1276" w:type="dxa"/>
            <w:tcBorders>
              <w:top w:val="single" w:sz="4" w:space="0" w:color="auto"/>
              <w:left w:val="nil"/>
              <w:bottom w:val="nil"/>
              <w:right w:val="nil"/>
            </w:tcBorders>
            <w:shd w:val="clear" w:color="auto" w:fill="auto"/>
            <w:noWrap/>
            <w:vAlign w:val="bottom"/>
            <w:hideMark/>
          </w:tcPr>
          <w:p w14:paraId="5AB0098C" w14:textId="51649423"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Time </w:t>
            </w:r>
            <w:proofErr w:type="spellStart"/>
            <w:r w:rsidRPr="00600B7F">
              <w:rPr>
                <w:rFonts w:ascii="Calibri" w:eastAsia="Times New Roman" w:hAnsi="Calibri" w:cs="Times New Roman"/>
                <w:b/>
                <w:color w:val="000000"/>
                <w:sz w:val="18"/>
                <w:szCs w:val="18"/>
                <w:lang w:val="de-CH"/>
              </w:rPr>
              <w:t>to</w:t>
            </w:r>
            <w:proofErr w:type="spellEnd"/>
            <w:r w:rsidRPr="00600B7F">
              <w:rPr>
                <w:rFonts w:ascii="Calibri" w:eastAsia="Times New Roman" w:hAnsi="Calibri" w:cs="Times New Roman"/>
                <w:b/>
                <w:color w:val="000000"/>
                <w:sz w:val="18"/>
                <w:szCs w:val="18"/>
                <w:lang w:val="de-CH"/>
              </w:rPr>
              <w:t xml:space="preserve"> follow </w:t>
            </w:r>
            <w:proofErr w:type="spellStart"/>
            <w:r w:rsidRPr="00600B7F">
              <w:rPr>
                <w:rFonts w:ascii="Calibri" w:eastAsia="Times New Roman" w:hAnsi="Calibri" w:cs="Times New Roman"/>
                <w:b/>
                <w:color w:val="000000"/>
                <w:sz w:val="18"/>
                <w:szCs w:val="18"/>
                <w:lang w:val="de-CH"/>
              </w:rPr>
              <w:t>up</w:t>
            </w:r>
            <w:proofErr w:type="spellEnd"/>
          </w:p>
        </w:tc>
        <w:tc>
          <w:tcPr>
            <w:tcW w:w="1276" w:type="dxa"/>
            <w:tcBorders>
              <w:top w:val="single" w:sz="4" w:space="0" w:color="auto"/>
              <w:left w:val="nil"/>
              <w:bottom w:val="nil"/>
              <w:right w:val="nil"/>
            </w:tcBorders>
            <w:shd w:val="clear" w:color="auto" w:fill="auto"/>
            <w:noWrap/>
            <w:vAlign w:val="bottom"/>
            <w:hideMark/>
          </w:tcPr>
          <w:p w14:paraId="2E6B3413" w14:textId="77777777"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Sample </w:t>
            </w:r>
            <w:proofErr w:type="spellStart"/>
            <w:r w:rsidRPr="00600B7F">
              <w:rPr>
                <w:rFonts w:ascii="Calibri" w:eastAsia="Times New Roman" w:hAnsi="Calibri" w:cs="Times New Roman"/>
                <w:b/>
                <w:color w:val="000000"/>
                <w:sz w:val="18"/>
                <w:szCs w:val="18"/>
                <w:lang w:val="de-CH"/>
              </w:rPr>
              <w:t>size</w:t>
            </w:r>
            <w:proofErr w:type="spellEnd"/>
          </w:p>
        </w:tc>
        <w:tc>
          <w:tcPr>
            <w:tcW w:w="1210" w:type="dxa"/>
            <w:tcBorders>
              <w:top w:val="single" w:sz="4" w:space="0" w:color="auto"/>
              <w:left w:val="nil"/>
              <w:bottom w:val="nil"/>
              <w:right w:val="nil"/>
            </w:tcBorders>
            <w:shd w:val="clear" w:color="auto" w:fill="auto"/>
            <w:noWrap/>
            <w:vAlign w:val="bottom"/>
            <w:hideMark/>
          </w:tcPr>
          <w:p w14:paraId="61B98C2D" w14:textId="77777777"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Mixed </w:t>
            </w:r>
            <w:proofErr w:type="spellStart"/>
            <w:r w:rsidRPr="00600B7F">
              <w:rPr>
                <w:rFonts w:ascii="Calibri" w:eastAsia="Times New Roman" w:hAnsi="Calibri" w:cs="Times New Roman"/>
                <w:b/>
                <w:color w:val="000000"/>
                <w:sz w:val="18"/>
                <w:szCs w:val="18"/>
                <w:lang w:val="de-CH"/>
              </w:rPr>
              <w:t>trauma</w:t>
            </w:r>
            <w:proofErr w:type="spellEnd"/>
          </w:p>
        </w:tc>
        <w:tc>
          <w:tcPr>
            <w:tcW w:w="1210" w:type="dxa"/>
            <w:tcBorders>
              <w:top w:val="single" w:sz="4" w:space="0" w:color="auto"/>
              <w:left w:val="nil"/>
              <w:bottom w:val="nil"/>
              <w:right w:val="nil"/>
            </w:tcBorders>
            <w:vAlign w:val="bottom"/>
          </w:tcPr>
          <w:p w14:paraId="24EB676A" w14:textId="088D8C33"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Treatment </w:t>
            </w:r>
            <w:proofErr w:type="spellStart"/>
            <w:r w:rsidRPr="00600B7F">
              <w:rPr>
                <w:rFonts w:ascii="Calibri" w:eastAsia="Times New Roman" w:hAnsi="Calibri" w:cs="Times New Roman"/>
                <w:b/>
                <w:color w:val="000000"/>
                <w:sz w:val="18"/>
                <w:szCs w:val="18"/>
                <w:lang w:val="de-CH"/>
              </w:rPr>
              <w:t>described</w:t>
            </w:r>
            <w:proofErr w:type="spellEnd"/>
            <w:r w:rsidRPr="00600B7F">
              <w:rPr>
                <w:rFonts w:ascii="Calibri" w:eastAsia="Times New Roman" w:hAnsi="Calibri" w:cs="Times New Roman"/>
                <w:b/>
                <w:color w:val="000000"/>
                <w:sz w:val="18"/>
                <w:szCs w:val="18"/>
                <w:lang w:val="de-CH"/>
              </w:rPr>
              <w:t xml:space="preserve"> </w:t>
            </w:r>
            <w:proofErr w:type="spellStart"/>
            <w:r w:rsidRPr="00600B7F">
              <w:rPr>
                <w:rFonts w:ascii="Calibri" w:eastAsia="Times New Roman" w:hAnsi="Calibri" w:cs="Times New Roman"/>
                <w:b/>
                <w:color w:val="000000"/>
                <w:sz w:val="18"/>
                <w:szCs w:val="18"/>
                <w:lang w:val="de-CH"/>
              </w:rPr>
              <w:t>as</w:t>
            </w:r>
            <w:proofErr w:type="spellEnd"/>
            <w:r w:rsidRPr="00600B7F">
              <w:rPr>
                <w:rFonts w:ascii="Calibri" w:eastAsia="Times New Roman" w:hAnsi="Calibri" w:cs="Times New Roman"/>
                <w:b/>
                <w:color w:val="000000"/>
                <w:sz w:val="18"/>
                <w:szCs w:val="18"/>
                <w:lang w:val="de-CH"/>
              </w:rPr>
              <w:t xml:space="preserve"> </w:t>
            </w:r>
            <w:proofErr w:type="spellStart"/>
            <w:r w:rsidRPr="00600B7F">
              <w:rPr>
                <w:rFonts w:ascii="Calibri" w:eastAsia="Times New Roman" w:hAnsi="Calibri" w:cs="Times New Roman"/>
                <w:b/>
                <w:color w:val="000000"/>
                <w:sz w:val="18"/>
                <w:szCs w:val="18"/>
                <w:lang w:val="de-CH"/>
              </w:rPr>
              <w:t>control</w:t>
            </w:r>
            <w:proofErr w:type="spellEnd"/>
          </w:p>
        </w:tc>
        <w:tc>
          <w:tcPr>
            <w:tcW w:w="1210" w:type="dxa"/>
            <w:tcBorders>
              <w:top w:val="single" w:sz="4" w:space="0" w:color="auto"/>
              <w:left w:val="nil"/>
              <w:bottom w:val="nil"/>
              <w:right w:val="nil"/>
            </w:tcBorders>
            <w:vAlign w:val="bottom"/>
          </w:tcPr>
          <w:p w14:paraId="5C95A98B" w14:textId="5F005CDA" w:rsidR="00F62C20" w:rsidRPr="00600B7F" w:rsidRDefault="00F62C20" w:rsidP="00B847F2">
            <w:pPr>
              <w:jc w:val="center"/>
              <w:rPr>
                <w:rFonts w:ascii="Calibri" w:eastAsia="Times New Roman" w:hAnsi="Calibri" w:cs="Times New Roman"/>
                <w:b/>
                <w:color w:val="000000"/>
                <w:sz w:val="18"/>
                <w:szCs w:val="18"/>
                <w:lang w:val="de-CH"/>
              </w:rPr>
            </w:pPr>
            <w:r w:rsidRPr="00600B7F">
              <w:rPr>
                <w:rFonts w:ascii="Calibri" w:eastAsia="Times New Roman" w:hAnsi="Calibri" w:cs="Times New Roman"/>
                <w:b/>
                <w:color w:val="000000"/>
                <w:sz w:val="18"/>
                <w:szCs w:val="18"/>
                <w:lang w:val="de-CH"/>
              </w:rPr>
              <w:t xml:space="preserve">Treatment </w:t>
            </w:r>
            <w:proofErr w:type="spellStart"/>
            <w:r w:rsidRPr="00600B7F">
              <w:rPr>
                <w:rFonts w:ascii="Calibri" w:eastAsia="Times New Roman" w:hAnsi="Calibri" w:cs="Times New Roman"/>
                <w:b/>
                <w:color w:val="000000"/>
                <w:sz w:val="18"/>
                <w:szCs w:val="18"/>
                <w:lang w:val="de-CH"/>
              </w:rPr>
              <w:t>location</w:t>
            </w:r>
            <w:proofErr w:type="spellEnd"/>
          </w:p>
        </w:tc>
      </w:tr>
      <w:tr w:rsidR="00F62C20" w:rsidRPr="00A100BE" w14:paraId="4F94045D" w14:textId="74962B3C" w:rsidTr="00F62C20">
        <w:trPr>
          <w:trHeight w:val="300"/>
        </w:trPr>
        <w:tc>
          <w:tcPr>
            <w:tcW w:w="1008" w:type="dxa"/>
            <w:tcBorders>
              <w:top w:val="nil"/>
              <w:left w:val="nil"/>
              <w:bottom w:val="single" w:sz="4" w:space="0" w:color="auto"/>
              <w:right w:val="nil"/>
            </w:tcBorders>
            <w:shd w:val="clear" w:color="auto" w:fill="auto"/>
            <w:noWrap/>
            <w:vAlign w:val="bottom"/>
            <w:hideMark/>
          </w:tcPr>
          <w:p w14:paraId="05CFDB79" w14:textId="77777777" w:rsidR="00F62C20" w:rsidRPr="00600B7F" w:rsidRDefault="00F62C20" w:rsidP="00865711">
            <w:pPr>
              <w:jc w:val="center"/>
              <w:rPr>
                <w:rFonts w:ascii="Calibri" w:eastAsia="Times New Roman" w:hAnsi="Calibri" w:cs="Times New Roman"/>
                <w:color w:val="000000"/>
                <w:sz w:val="18"/>
                <w:szCs w:val="18"/>
                <w:lang w:val="de-CH"/>
              </w:rPr>
            </w:pPr>
          </w:p>
        </w:tc>
        <w:tc>
          <w:tcPr>
            <w:tcW w:w="850" w:type="dxa"/>
            <w:tcBorders>
              <w:top w:val="nil"/>
              <w:left w:val="nil"/>
              <w:bottom w:val="single" w:sz="4" w:space="0" w:color="auto"/>
              <w:right w:val="nil"/>
            </w:tcBorders>
          </w:tcPr>
          <w:p w14:paraId="3F33D257" w14:textId="77777777" w:rsidR="00F62C20" w:rsidRPr="00600B7F" w:rsidRDefault="00F62C20" w:rsidP="00865711">
            <w:pPr>
              <w:jc w:val="center"/>
              <w:rPr>
                <w:rFonts w:ascii="Calibri" w:eastAsia="Times New Roman" w:hAnsi="Calibri" w:cs="Times New Roman"/>
                <w:color w:val="000000"/>
                <w:sz w:val="18"/>
                <w:szCs w:val="18"/>
                <w:lang w:val="de-CH"/>
              </w:rPr>
            </w:pPr>
          </w:p>
        </w:tc>
        <w:tc>
          <w:tcPr>
            <w:tcW w:w="1134" w:type="dxa"/>
            <w:tcBorders>
              <w:top w:val="nil"/>
              <w:left w:val="nil"/>
              <w:bottom w:val="single" w:sz="4" w:space="0" w:color="auto"/>
              <w:right w:val="nil"/>
            </w:tcBorders>
            <w:shd w:val="clear" w:color="auto" w:fill="auto"/>
            <w:noWrap/>
            <w:vAlign w:val="bottom"/>
            <w:hideMark/>
          </w:tcPr>
          <w:p w14:paraId="122370B9" w14:textId="45E3F664" w:rsidR="00F62C20" w:rsidRPr="00600B7F" w:rsidRDefault="00F62C20" w:rsidP="00865711">
            <w:pPr>
              <w:jc w:val="center"/>
              <w:rPr>
                <w:rFonts w:ascii="Calibri" w:eastAsia="Times New Roman" w:hAnsi="Calibri" w:cs="Times New Roman"/>
                <w:color w:val="000000"/>
                <w:sz w:val="18"/>
                <w:szCs w:val="18"/>
                <w:lang w:val="de-CH"/>
              </w:rPr>
            </w:pPr>
            <w:proofErr w:type="spellStart"/>
            <w:r w:rsidRPr="00600B7F">
              <w:rPr>
                <w:rFonts w:ascii="Calibri" w:eastAsia="Times New Roman" w:hAnsi="Calibri" w:cs="Times New Roman"/>
                <w:color w:val="000000"/>
                <w:sz w:val="18"/>
                <w:szCs w:val="18"/>
                <w:lang w:val="de-CH"/>
              </w:rPr>
              <w:t>Mean</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134" w:type="dxa"/>
            <w:tcBorders>
              <w:top w:val="nil"/>
              <w:left w:val="nil"/>
              <w:bottom w:val="single" w:sz="4" w:space="0" w:color="auto"/>
              <w:right w:val="nil"/>
            </w:tcBorders>
            <w:shd w:val="clear" w:color="auto" w:fill="auto"/>
            <w:noWrap/>
            <w:vAlign w:val="bottom"/>
            <w:hideMark/>
          </w:tcPr>
          <w:p w14:paraId="74A832C9" w14:textId="6EF61435" w:rsidR="00F62C20" w:rsidRPr="00600B7F" w:rsidRDefault="00F62C20" w:rsidP="00865711">
            <w:pPr>
              <w:jc w:val="center"/>
              <w:rPr>
                <w:rFonts w:ascii="Calibri" w:eastAsia="Times New Roman" w:hAnsi="Calibri" w:cs="Times New Roman"/>
                <w:color w:val="000000"/>
                <w:sz w:val="18"/>
                <w:szCs w:val="18"/>
                <w:lang w:val="de-CH"/>
              </w:rPr>
            </w:pPr>
            <w:proofErr w:type="spellStart"/>
            <w:r w:rsidRPr="00600B7F">
              <w:rPr>
                <w:rFonts w:ascii="Calibri" w:eastAsia="Times New Roman" w:hAnsi="Calibri" w:cs="Times New Roman"/>
                <w:color w:val="000000"/>
                <w:sz w:val="18"/>
                <w:szCs w:val="18"/>
                <w:lang w:val="de-CH"/>
              </w:rPr>
              <w:t>Mean</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134" w:type="dxa"/>
            <w:tcBorders>
              <w:top w:val="nil"/>
              <w:left w:val="nil"/>
              <w:bottom w:val="single" w:sz="4" w:space="0" w:color="auto"/>
              <w:right w:val="nil"/>
            </w:tcBorders>
            <w:shd w:val="clear" w:color="auto" w:fill="auto"/>
            <w:noWrap/>
            <w:vAlign w:val="bottom"/>
            <w:hideMark/>
          </w:tcPr>
          <w:p w14:paraId="73B13118" w14:textId="2D025854" w:rsidR="00F62C20" w:rsidRPr="00600B7F" w:rsidRDefault="00F62C20" w:rsidP="00865711">
            <w:pPr>
              <w:jc w:val="center"/>
              <w:rPr>
                <w:rFonts w:ascii="Calibri" w:eastAsia="Times New Roman" w:hAnsi="Calibri" w:cs="Times New Roman"/>
                <w:color w:val="000000"/>
                <w:sz w:val="18"/>
                <w:szCs w:val="18"/>
                <w:lang w:val="de-CH"/>
              </w:rPr>
            </w:pPr>
            <w:proofErr w:type="spellStart"/>
            <w:r w:rsidRPr="00600B7F">
              <w:rPr>
                <w:rFonts w:ascii="Calibri" w:eastAsia="Times New Roman" w:hAnsi="Calibri" w:cs="Times New Roman"/>
                <w:color w:val="000000"/>
                <w:sz w:val="18"/>
                <w:szCs w:val="18"/>
                <w:lang w:val="de-CH"/>
              </w:rPr>
              <w:t>Mean</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134" w:type="dxa"/>
            <w:tcBorders>
              <w:top w:val="nil"/>
              <w:left w:val="nil"/>
              <w:bottom w:val="single" w:sz="4" w:space="0" w:color="auto"/>
              <w:right w:val="nil"/>
            </w:tcBorders>
            <w:shd w:val="clear" w:color="auto" w:fill="auto"/>
            <w:noWrap/>
            <w:vAlign w:val="bottom"/>
            <w:hideMark/>
          </w:tcPr>
          <w:p w14:paraId="6FB54B18" w14:textId="276EB148" w:rsidR="00F62C20" w:rsidRPr="00600B7F" w:rsidRDefault="00F62C20" w:rsidP="00865711">
            <w:pPr>
              <w:jc w:val="center"/>
              <w:rPr>
                <w:rFonts w:ascii="Calibri" w:eastAsia="Times New Roman" w:hAnsi="Calibri" w:cs="Times New Roman"/>
                <w:color w:val="000000"/>
                <w:sz w:val="18"/>
                <w:szCs w:val="18"/>
                <w:lang w:val="de-CH"/>
              </w:rPr>
            </w:pPr>
            <w:proofErr w:type="spellStart"/>
            <w:r w:rsidRPr="00600B7F">
              <w:rPr>
                <w:rFonts w:ascii="Calibri" w:eastAsia="Times New Roman" w:hAnsi="Calibri" w:cs="Times New Roman"/>
                <w:color w:val="000000"/>
                <w:sz w:val="18"/>
                <w:szCs w:val="18"/>
                <w:lang w:val="de-CH"/>
              </w:rPr>
              <w:t>Mean</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276" w:type="dxa"/>
            <w:tcBorders>
              <w:top w:val="nil"/>
              <w:left w:val="nil"/>
              <w:bottom w:val="single" w:sz="4" w:space="0" w:color="auto"/>
              <w:right w:val="nil"/>
            </w:tcBorders>
          </w:tcPr>
          <w:p w14:paraId="10466352" w14:textId="4E7492DD" w:rsidR="00F62C20" w:rsidRPr="00BB29E8" w:rsidRDefault="00BB29E8" w:rsidP="00865711">
            <w:pPr>
              <w:jc w:val="center"/>
              <w:rPr>
                <w:rFonts w:ascii="Calibri" w:eastAsia="Times New Roman" w:hAnsi="Calibri" w:cs="Times New Roman"/>
                <w:color w:val="000000"/>
                <w:sz w:val="18"/>
                <w:szCs w:val="18"/>
                <w:lang w:val="en-US"/>
              </w:rPr>
            </w:pPr>
            <w:r w:rsidRPr="00BB29E8">
              <w:rPr>
                <w:rFonts w:ascii="Calibri" w:eastAsia="Times New Roman" w:hAnsi="Calibri" w:cs="Times New Roman"/>
                <w:color w:val="000000"/>
                <w:sz w:val="18"/>
                <w:szCs w:val="18"/>
                <w:lang w:val="en-US"/>
              </w:rPr>
              <w:t xml:space="preserve">Percent of studies with full </w:t>
            </w:r>
            <w:r>
              <w:rPr>
                <w:rFonts w:ascii="Calibri" w:eastAsia="Times New Roman" w:hAnsi="Calibri" w:cs="Times New Roman"/>
                <w:color w:val="000000"/>
                <w:sz w:val="18"/>
                <w:szCs w:val="18"/>
                <w:lang w:val="en-US"/>
              </w:rPr>
              <w:t xml:space="preserve">or </w:t>
            </w:r>
            <w:proofErr w:type="spellStart"/>
            <w:r>
              <w:rPr>
                <w:rFonts w:ascii="Calibri" w:eastAsia="Times New Roman" w:hAnsi="Calibri" w:cs="Times New Roman"/>
                <w:color w:val="000000"/>
                <w:sz w:val="18"/>
                <w:szCs w:val="18"/>
                <w:lang w:val="en-US"/>
              </w:rPr>
              <w:t>subthreshholdPTSD</w:t>
            </w:r>
            <w:proofErr w:type="spellEnd"/>
            <w:r>
              <w:rPr>
                <w:rFonts w:ascii="Calibri" w:eastAsia="Times New Roman" w:hAnsi="Calibri" w:cs="Times New Roman"/>
                <w:color w:val="000000"/>
                <w:sz w:val="18"/>
                <w:szCs w:val="18"/>
                <w:lang w:val="en-US"/>
              </w:rPr>
              <w:t xml:space="preserve"> diagnosis</w:t>
            </w:r>
          </w:p>
        </w:tc>
        <w:tc>
          <w:tcPr>
            <w:tcW w:w="1276" w:type="dxa"/>
            <w:tcBorders>
              <w:top w:val="nil"/>
              <w:left w:val="nil"/>
              <w:bottom w:val="single" w:sz="4" w:space="0" w:color="auto"/>
              <w:right w:val="nil"/>
            </w:tcBorders>
            <w:shd w:val="clear" w:color="auto" w:fill="auto"/>
            <w:noWrap/>
            <w:vAlign w:val="bottom"/>
            <w:hideMark/>
          </w:tcPr>
          <w:p w14:paraId="190ECEC8" w14:textId="353368C0" w:rsidR="00F62C20" w:rsidRPr="00600B7F" w:rsidRDefault="00F62C20" w:rsidP="00865711">
            <w:pPr>
              <w:jc w:val="cente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 xml:space="preserve">Median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276" w:type="dxa"/>
            <w:tcBorders>
              <w:top w:val="nil"/>
              <w:left w:val="nil"/>
              <w:bottom w:val="single" w:sz="4" w:space="0" w:color="auto"/>
              <w:right w:val="nil"/>
            </w:tcBorders>
            <w:shd w:val="clear" w:color="auto" w:fill="auto"/>
            <w:noWrap/>
            <w:vAlign w:val="bottom"/>
            <w:hideMark/>
          </w:tcPr>
          <w:p w14:paraId="681F9A42" w14:textId="6B36106D" w:rsidR="00F62C20" w:rsidRPr="00600B7F" w:rsidRDefault="00F62C20" w:rsidP="00865711">
            <w:pPr>
              <w:jc w:val="cente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 xml:space="preserve">Median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study</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means</w:t>
            </w:r>
            <w:proofErr w:type="spellEnd"/>
          </w:p>
        </w:tc>
        <w:tc>
          <w:tcPr>
            <w:tcW w:w="1210" w:type="dxa"/>
            <w:tcBorders>
              <w:top w:val="nil"/>
              <w:left w:val="nil"/>
              <w:bottom w:val="single" w:sz="4" w:space="0" w:color="auto"/>
              <w:right w:val="nil"/>
            </w:tcBorders>
            <w:shd w:val="clear" w:color="auto" w:fill="auto"/>
            <w:noWrap/>
            <w:vAlign w:val="bottom"/>
            <w:hideMark/>
          </w:tcPr>
          <w:p w14:paraId="1F6DBA62" w14:textId="17F5997D" w:rsidR="00F62C20" w:rsidRPr="00600B7F" w:rsidRDefault="00F62C20" w:rsidP="00865711">
            <w:pPr>
              <w:jc w:val="center"/>
              <w:rPr>
                <w:rFonts w:ascii="Calibri" w:eastAsia="Times New Roman" w:hAnsi="Calibri" w:cs="Times New Roman"/>
                <w:color w:val="000000"/>
                <w:sz w:val="18"/>
                <w:szCs w:val="18"/>
                <w:lang w:val="en-US"/>
              </w:rPr>
            </w:pPr>
            <w:r w:rsidRPr="00600B7F">
              <w:rPr>
                <w:rFonts w:ascii="Calibri" w:eastAsia="Times New Roman" w:hAnsi="Calibri" w:cs="Times New Roman"/>
                <w:color w:val="000000"/>
                <w:sz w:val="18"/>
                <w:szCs w:val="18"/>
                <w:lang w:val="en-US"/>
              </w:rPr>
              <w:t>Percent of studies with no restricted trauma type</w:t>
            </w:r>
          </w:p>
        </w:tc>
        <w:tc>
          <w:tcPr>
            <w:tcW w:w="1210" w:type="dxa"/>
            <w:tcBorders>
              <w:top w:val="nil"/>
              <w:left w:val="nil"/>
              <w:bottom w:val="single" w:sz="4" w:space="0" w:color="auto"/>
              <w:right w:val="nil"/>
            </w:tcBorders>
            <w:vAlign w:val="bottom"/>
          </w:tcPr>
          <w:p w14:paraId="5404900B" w14:textId="3696A90D" w:rsidR="00F62C20" w:rsidRPr="00600B7F" w:rsidRDefault="00F62C20" w:rsidP="00865711">
            <w:pPr>
              <w:jc w:val="center"/>
              <w:rPr>
                <w:rFonts w:ascii="Calibri" w:eastAsia="Times New Roman" w:hAnsi="Calibri" w:cs="Times New Roman"/>
                <w:color w:val="000000"/>
                <w:sz w:val="18"/>
                <w:szCs w:val="18"/>
                <w:lang w:val="de-CH"/>
              </w:rPr>
            </w:pPr>
            <w:proofErr w:type="spellStart"/>
            <w:r w:rsidRPr="00600B7F">
              <w:rPr>
                <w:rFonts w:ascii="Calibri" w:eastAsia="Times New Roman" w:hAnsi="Calibri" w:cs="Times New Roman"/>
                <w:color w:val="000000"/>
                <w:sz w:val="18"/>
                <w:szCs w:val="18"/>
                <w:lang w:val="de-CH"/>
              </w:rPr>
              <w:t>Number</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of</w:t>
            </w:r>
            <w:proofErr w:type="spellEnd"/>
            <w:r w:rsidRPr="00600B7F">
              <w:rPr>
                <w:rFonts w:ascii="Calibri" w:eastAsia="Times New Roman" w:hAnsi="Calibri" w:cs="Times New Roman"/>
                <w:color w:val="000000"/>
                <w:sz w:val="18"/>
                <w:szCs w:val="18"/>
                <w:lang w:val="de-CH"/>
              </w:rPr>
              <w:t xml:space="preserve"> </w:t>
            </w:r>
            <w:proofErr w:type="spellStart"/>
            <w:r w:rsidRPr="00600B7F">
              <w:rPr>
                <w:rFonts w:ascii="Calibri" w:eastAsia="Times New Roman" w:hAnsi="Calibri" w:cs="Times New Roman"/>
                <w:color w:val="000000"/>
                <w:sz w:val="18"/>
                <w:szCs w:val="18"/>
                <w:lang w:val="de-CH"/>
              </w:rPr>
              <w:t>studies</w:t>
            </w:r>
            <w:proofErr w:type="spellEnd"/>
            <w:r w:rsidRPr="00600B7F">
              <w:rPr>
                <w:rFonts w:ascii="Calibri" w:eastAsia="Times New Roman" w:hAnsi="Calibri" w:cs="Times New Roman"/>
                <w:color w:val="000000"/>
                <w:sz w:val="18"/>
                <w:szCs w:val="18"/>
                <w:lang w:val="de-CH"/>
              </w:rPr>
              <w:t xml:space="preserve"> (%)</w:t>
            </w:r>
          </w:p>
        </w:tc>
        <w:tc>
          <w:tcPr>
            <w:tcW w:w="1210" w:type="dxa"/>
            <w:tcBorders>
              <w:top w:val="nil"/>
              <w:left w:val="nil"/>
              <w:bottom w:val="single" w:sz="4" w:space="0" w:color="auto"/>
              <w:right w:val="nil"/>
            </w:tcBorders>
          </w:tcPr>
          <w:p w14:paraId="400592A9" w14:textId="59766A40" w:rsidR="00F62C20" w:rsidRPr="00600B7F" w:rsidRDefault="00F62C20" w:rsidP="00865711">
            <w:pPr>
              <w:jc w:val="center"/>
              <w:rPr>
                <w:rFonts w:ascii="Calibri" w:eastAsia="Times New Roman" w:hAnsi="Calibri" w:cs="Times New Roman"/>
                <w:color w:val="000000"/>
                <w:sz w:val="18"/>
                <w:szCs w:val="18"/>
                <w:lang w:val="en-US"/>
              </w:rPr>
            </w:pPr>
            <w:r w:rsidRPr="00600B7F">
              <w:rPr>
                <w:rFonts w:ascii="Calibri" w:eastAsia="Times New Roman" w:hAnsi="Calibri" w:cs="Times New Roman"/>
                <w:color w:val="000000"/>
                <w:sz w:val="18"/>
                <w:szCs w:val="18"/>
                <w:lang w:val="en-US"/>
              </w:rPr>
              <w:t>Percent of studies with home-based treatment</w:t>
            </w:r>
          </w:p>
        </w:tc>
      </w:tr>
      <w:tr w:rsidR="00F62C20" w:rsidRPr="00600B7F" w14:paraId="2D8B4AAD" w14:textId="30D82C98" w:rsidTr="00F62C20">
        <w:trPr>
          <w:trHeight w:val="300"/>
        </w:trPr>
        <w:tc>
          <w:tcPr>
            <w:tcW w:w="1008" w:type="dxa"/>
            <w:tcBorders>
              <w:top w:val="single" w:sz="4" w:space="0" w:color="auto"/>
              <w:left w:val="nil"/>
              <w:bottom w:val="nil"/>
              <w:right w:val="nil"/>
            </w:tcBorders>
            <w:shd w:val="clear" w:color="auto" w:fill="auto"/>
            <w:noWrap/>
            <w:vAlign w:val="bottom"/>
            <w:hideMark/>
          </w:tcPr>
          <w:p w14:paraId="7C78378D" w14:textId="5E6E8EE2" w:rsidR="00F62C20" w:rsidRPr="00600B7F" w:rsidRDefault="00F62C20" w:rsidP="00865711">
            <w:pP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EW</w:t>
            </w:r>
          </w:p>
        </w:tc>
        <w:tc>
          <w:tcPr>
            <w:tcW w:w="850" w:type="dxa"/>
            <w:tcBorders>
              <w:top w:val="single" w:sz="4" w:space="0" w:color="auto"/>
              <w:left w:val="nil"/>
              <w:bottom w:val="nil"/>
              <w:right w:val="nil"/>
            </w:tcBorders>
            <w:vAlign w:val="bottom"/>
          </w:tcPr>
          <w:p w14:paraId="5C0AF369" w14:textId="3DD245B9"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30</w:t>
            </w:r>
          </w:p>
        </w:tc>
        <w:tc>
          <w:tcPr>
            <w:tcW w:w="1134" w:type="dxa"/>
            <w:tcBorders>
              <w:top w:val="single" w:sz="4" w:space="0" w:color="auto"/>
              <w:left w:val="nil"/>
              <w:bottom w:val="nil"/>
              <w:right w:val="nil"/>
            </w:tcBorders>
            <w:shd w:val="clear" w:color="auto" w:fill="auto"/>
            <w:noWrap/>
            <w:vAlign w:val="bottom"/>
            <w:hideMark/>
          </w:tcPr>
          <w:p w14:paraId="2AF81F46" w14:textId="421934CA"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7.7</w:t>
            </w:r>
          </w:p>
        </w:tc>
        <w:tc>
          <w:tcPr>
            <w:tcW w:w="1134" w:type="dxa"/>
            <w:tcBorders>
              <w:top w:val="single" w:sz="4" w:space="0" w:color="auto"/>
              <w:left w:val="nil"/>
              <w:bottom w:val="nil"/>
              <w:right w:val="nil"/>
            </w:tcBorders>
            <w:shd w:val="clear" w:color="auto" w:fill="auto"/>
            <w:noWrap/>
            <w:vAlign w:val="bottom"/>
            <w:hideMark/>
          </w:tcPr>
          <w:p w14:paraId="0BD48E6F"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3.17</w:t>
            </w:r>
          </w:p>
        </w:tc>
        <w:tc>
          <w:tcPr>
            <w:tcW w:w="1134" w:type="dxa"/>
            <w:tcBorders>
              <w:top w:val="single" w:sz="4" w:space="0" w:color="auto"/>
              <w:left w:val="nil"/>
              <w:bottom w:val="nil"/>
              <w:right w:val="nil"/>
            </w:tcBorders>
            <w:shd w:val="clear" w:color="auto" w:fill="auto"/>
            <w:noWrap/>
            <w:vAlign w:val="bottom"/>
            <w:hideMark/>
          </w:tcPr>
          <w:p w14:paraId="7468EF2B"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31.75</w:t>
            </w:r>
          </w:p>
        </w:tc>
        <w:tc>
          <w:tcPr>
            <w:tcW w:w="1134" w:type="dxa"/>
            <w:tcBorders>
              <w:top w:val="single" w:sz="4" w:space="0" w:color="auto"/>
              <w:left w:val="nil"/>
              <w:bottom w:val="nil"/>
              <w:right w:val="nil"/>
            </w:tcBorders>
            <w:shd w:val="clear" w:color="auto" w:fill="auto"/>
            <w:noWrap/>
            <w:vAlign w:val="bottom"/>
            <w:hideMark/>
          </w:tcPr>
          <w:p w14:paraId="78AC4352"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72.55</w:t>
            </w:r>
          </w:p>
        </w:tc>
        <w:tc>
          <w:tcPr>
            <w:tcW w:w="1276" w:type="dxa"/>
            <w:tcBorders>
              <w:top w:val="single" w:sz="4" w:space="0" w:color="auto"/>
              <w:left w:val="nil"/>
              <w:bottom w:val="nil"/>
              <w:right w:val="nil"/>
            </w:tcBorders>
          </w:tcPr>
          <w:p w14:paraId="4691C9AA" w14:textId="7FBD81D7" w:rsidR="00F62C20" w:rsidRPr="00600B7F" w:rsidRDefault="00BB29E8" w:rsidP="00652334">
            <w:pPr>
              <w:jc w:val="right"/>
              <w:rPr>
                <w:rFonts w:ascii="Calibri" w:eastAsia="Times New Roman" w:hAnsi="Calibri" w:cs="Times New Roman"/>
                <w:color w:val="000000"/>
                <w:sz w:val="18"/>
                <w:szCs w:val="18"/>
                <w:lang w:val="de-CH"/>
              </w:rPr>
            </w:pPr>
            <w:r>
              <w:rPr>
                <w:rFonts w:ascii="Calibri" w:eastAsia="Times New Roman" w:hAnsi="Calibri" w:cs="Times New Roman"/>
                <w:color w:val="000000"/>
                <w:sz w:val="18"/>
                <w:szCs w:val="18"/>
                <w:lang w:val="de-CH"/>
              </w:rPr>
              <w:t>33.33</w:t>
            </w:r>
          </w:p>
        </w:tc>
        <w:tc>
          <w:tcPr>
            <w:tcW w:w="1276" w:type="dxa"/>
            <w:tcBorders>
              <w:top w:val="single" w:sz="4" w:space="0" w:color="auto"/>
              <w:left w:val="nil"/>
              <w:bottom w:val="nil"/>
              <w:right w:val="nil"/>
            </w:tcBorders>
            <w:shd w:val="clear" w:color="auto" w:fill="auto"/>
            <w:noWrap/>
            <w:vAlign w:val="bottom"/>
            <w:hideMark/>
          </w:tcPr>
          <w:p w14:paraId="039FA6FD" w14:textId="775D04E5"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42</w:t>
            </w:r>
          </w:p>
        </w:tc>
        <w:tc>
          <w:tcPr>
            <w:tcW w:w="1276" w:type="dxa"/>
            <w:tcBorders>
              <w:top w:val="single" w:sz="4" w:space="0" w:color="auto"/>
              <w:left w:val="nil"/>
              <w:bottom w:val="nil"/>
              <w:right w:val="nil"/>
            </w:tcBorders>
            <w:shd w:val="clear" w:color="auto" w:fill="auto"/>
            <w:noWrap/>
            <w:vAlign w:val="bottom"/>
            <w:hideMark/>
          </w:tcPr>
          <w:p w14:paraId="1ED5F7AD"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29</w:t>
            </w:r>
          </w:p>
        </w:tc>
        <w:tc>
          <w:tcPr>
            <w:tcW w:w="1210" w:type="dxa"/>
            <w:tcBorders>
              <w:top w:val="single" w:sz="4" w:space="0" w:color="auto"/>
              <w:left w:val="nil"/>
              <w:bottom w:val="nil"/>
              <w:right w:val="nil"/>
            </w:tcBorders>
            <w:shd w:val="clear" w:color="auto" w:fill="auto"/>
            <w:noWrap/>
            <w:vAlign w:val="bottom"/>
            <w:hideMark/>
          </w:tcPr>
          <w:p w14:paraId="118B716E"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56.67</w:t>
            </w:r>
          </w:p>
        </w:tc>
        <w:tc>
          <w:tcPr>
            <w:tcW w:w="1210" w:type="dxa"/>
            <w:tcBorders>
              <w:top w:val="single" w:sz="4" w:space="0" w:color="auto"/>
              <w:left w:val="nil"/>
              <w:bottom w:val="nil"/>
              <w:right w:val="nil"/>
            </w:tcBorders>
            <w:vAlign w:val="bottom"/>
          </w:tcPr>
          <w:p w14:paraId="602F685F" w14:textId="4812CC60"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 (3.33)</w:t>
            </w:r>
          </w:p>
        </w:tc>
        <w:tc>
          <w:tcPr>
            <w:tcW w:w="1210" w:type="dxa"/>
            <w:tcBorders>
              <w:top w:val="single" w:sz="4" w:space="0" w:color="auto"/>
              <w:left w:val="nil"/>
              <w:bottom w:val="nil"/>
              <w:right w:val="nil"/>
            </w:tcBorders>
            <w:vAlign w:val="bottom"/>
          </w:tcPr>
          <w:p w14:paraId="70339CD5" w14:textId="6F88A282"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36.67</w:t>
            </w:r>
          </w:p>
        </w:tc>
      </w:tr>
      <w:tr w:rsidR="00F62C20" w:rsidRPr="00600B7F" w14:paraId="10EF19C5" w14:textId="07147A83" w:rsidTr="00F62C20">
        <w:trPr>
          <w:trHeight w:val="300"/>
        </w:trPr>
        <w:tc>
          <w:tcPr>
            <w:tcW w:w="1008" w:type="dxa"/>
            <w:tcBorders>
              <w:top w:val="nil"/>
              <w:left w:val="nil"/>
              <w:bottom w:val="nil"/>
              <w:right w:val="nil"/>
            </w:tcBorders>
            <w:shd w:val="clear" w:color="auto" w:fill="auto"/>
            <w:noWrap/>
            <w:vAlign w:val="bottom"/>
            <w:hideMark/>
          </w:tcPr>
          <w:p w14:paraId="53BC8DC9" w14:textId="42486CF4" w:rsidR="00F62C20" w:rsidRPr="00600B7F" w:rsidRDefault="00F62C20" w:rsidP="00865711">
            <w:pP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EW+</w:t>
            </w:r>
          </w:p>
        </w:tc>
        <w:tc>
          <w:tcPr>
            <w:tcW w:w="850" w:type="dxa"/>
            <w:tcBorders>
              <w:top w:val="nil"/>
              <w:left w:val="nil"/>
              <w:bottom w:val="nil"/>
              <w:right w:val="nil"/>
            </w:tcBorders>
            <w:vAlign w:val="bottom"/>
          </w:tcPr>
          <w:p w14:paraId="5C58E2B2" w14:textId="1F21A8FB"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15</w:t>
            </w:r>
          </w:p>
        </w:tc>
        <w:tc>
          <w:tcPr>
            <w:tcW w:w="1134" w:type="dxa"/>
            <w:tcBorders>
              <w:top w:val="nil"/>
              <w:left w:val="nil"/>
              <w:bottom w:val="nil"/>
              <w:right w:val="nil"/>
            </w:tcBorders>
            <w:shd w:val="clear" w:color="auto" w:fill="auto"/>
            <w:noWrap/>
            <w:vAlign w:val="bottom"/>
            <w:hideMark/>
          </w:tcPr>
          <w:p w14:paraId="0398480B" w14:textId="2B28EEAB"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35</w:t>
            </w:r>
          </w:p>
        </w:tc>
        <w:tc>
          <w:tcPr>
            <w:tcW w:w="1134" w:type="dxa"/>
            <w:tcBorders>
              <w:top w:val="nil"/>
              <w:left w:val="nil"/>
              <w:bottom w:val="nil"/>
              <w:right w:val="nil"/>
            </w:tcBorders>
            <w:shd w:val="clear" w:color="auto" w:fill="auto"/>
            <w:noWrap/>
            <w:vAlign w:val="bottom"/>
            <w:hideMark/>
          </w:tcPr>
          <w:p w14:paraId="04107051"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8.47</w:t>
            </w:r>
          </w:p>
        </w:tc>
        <w:tc>
          <w:tcPr>
            <w:tcW w:w="1134" w:type="dxa"/>
            <w:tcBorders>
              <w:top w:val="nil"/>
              <w:left w:val="nil"/>
              <w:bottom w:val="nil"/>
              <w:right w:val="nil"/>
            </w:tcBorders>
            <w:shd w:val="clear" w:color="auto" w:fill="auto"/>
            <w:noWrap/>
            <w:vAlign w:val="bottom"/>
            <w:hideMark/>
          </w:tcPr>
          <w:p w14:paraId="05B18E40"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37.27</w:t>
            </w:r>
          </w:p>
        </w:tc>
        <w:tc>
          <w:tcPr>
            <w:tcW w:w="1134" w:type="dxa"/>
            <w:tcBorders>
              <w:top w:val="nil"/>
              <w:left w:val="nil"/>
              <w:bottom w:val="nil"/>
              <w:right w:val="nil"/>
            </w:tcBorders>
            <w:shd w:val="clear" w:color="auto" w:fill="auto"/>
            <w:noWrap/>
            <w:vAlign w:val="bottom"/>
            <w:hideMark/>
          </w:tcPr>
          <w:p w14:paraId="07AAD0EB"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74.14</w:t>
            </w:r>
          </w:p>
        </w:tc>
        <w:tc>
          <w:tcPr>
            <w:tcW w:w="1276" w:type="dxa"/>
            <w:tcBorders>
              <w:top w:val="nil"/>
              <w:left w:val="nil"/>
              <w:bottom w:val="nil"/>
              <w:right w:val="nil"/>
            </w:tcBorders>
          </w:tcPr>
          <w:p w14:paraId="2A0CADF2" w14:textId="29FBB227" w:rsidR="00F62C20" w:rsidRPr="00600B7F" w:rsidRDefault="00BB29E8" w:rsidP="00652334">
            <w:pPr>
              <w:jc w:val="right"/>
              <w:rPr>
                <w:rFonts w:ascii="Calibri" w:eastAsia="Times New Roman" w:hAnsi="Calibri" w:cs="Times New Roman"/>
                <w:color w:val="000000"/>
                <w:sz w:val="18"/>
                <w:szCs w:val="18"/>
                <w:lang w:val="de-CH"/>
              </w:rPr>
            </w:pPr>
            <w:r>
              <w:rPr>
                <w:rFonts w:ascii="Calibri" w:eastAsia="Times New Roman" w:hAnsi="Calibri" w:cs="Times New Roman"/>
                <w:color w:val="000000"/>
                <w:sz w:val="18"/>
                <w:szCs w:val="18"/>
                <w:lang w:val="de-CH"/>
              </w:rPr>
              <w:t>32</w:t>
            </w:r>
          </w:p>
        </w:tc>
        <w:tc>
          <w:tcPr>
            <w:tcW w:w="1276" w:type="dxa"/>
            <w:tcBorders>
              <w:top w:val="nil"/>
              <w:left w:val="nil"/>
              <w:bottom w:val="nil"/>
              <w:right w:val="nil"/>
            </w:tcBorders>
            <w:shd w:val="clear" w:color="auto" w:fill="auto"/>
            <w:noWrap/>
            <w:vAlign w:val="bottom"/>
            <w:hideMark/>
          </w:tcPr>
          <w:p w14:paraId="3F1D8C88" w14:textId="61F25DFD"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91</w:t>
            </w:r>
          </w:p>
        </w:tc>
        <w:tc>
          <w:tcPr>
            <w:tcW w:w="1276" w:type="dxa"/>
            <w:tcBorders>
              <w:top w:val="nil"/>
              <w:left w:val="nil"/>
              <w:bottom w:val="nil"/>
              <w:right w:val="nil"/>
            </w:tcBorders>
            <w:shd w:val="clear" w:color="auto" w:fill="auto"/>
            <w:noWrap/>
            <w:vAlign w:val="bottom"/>
            <w:hideMark/>
          </w:tcPr>
          <w:p w14:paraId="6BA509FB"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47</w:t>
            </w:r>
          </w:p>
        </w:tc>
        <w:tc>
          <w:tcPr>
            <w:tcW w:w="1210" w:type="dxa"/>
            <w:tcBorders>
              <w:top w:val="nil"/>
              <w:left w:val="nil"/>
              <w:bottom w:val="nil"/>
              <w:right w:val="nil"/>
            </w:tcBorders>
            <w:shd w:val="clear" w:color="auto" w:fill="auto"/>
            <w:noWrap/>
            <w:vAlign w:val="bottom"/>
            <w:hideMark/>
          </w:tcPr>
          <w:p w14:paraId="357CD473"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66.67</w:t>
            </w:r>
          </w:p>
        </w:tc>
        <w:tc>
          <w:tcPr>
            <w:tcW w:w="1210" w:type="dxa"/>
            <w:tcBorders>
              <w:top w:val="nil"/>
              <w:left w:val="nil"/>
              <w:bottom w:val="nil"/>
              <w:right w:val="nil"/>
            </w:tcBorders>
            <w:vAlign w:val="bottom"/>
          </w:tcPr>
          <w:p w14:paraId="1A8002F8" w14:textId="2003AD0F"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 (6.67)</w:t>
            </w:r>
          </w:p>
        </w:tc>
        <w:tc>
          <w:tcPr>
            <w:tcW w:w="1210" w:type="dxa"/>
            <w:tcBorders>
              <w:top w:val="nil"/>
              <w:left w:val="nil"/>
              <w:bottom w:val="nil"/>
              <w:right w:val="nil"/>
            </w:tcBorders>
            <w:vAlign w:val="bottom"/>
          </w:tcPr>
          <w:p w14:paraId="37ACB30E" w14:textId="2ED6FC15"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60</w:t>
            </w:r>
          </w:p>
        </w:tc>
      </w:tr>
      <w:tr w:rsidR="00F62C20" w:rsidRPr="00600B7F" w14:paraId="2AD57C4B" w14:textId="775DF427" w:rsidTr="00F62C20">
        <w:trPr>
          <w:trHeight w:val="300"/>
        </w:trPr>
        <w:tc>
          <w:tcPr>
            <w:tcW w:w="1008" w:type="dxa"/>
            <w:tcBorders>
              <w:top w:val="nil"/>
              <w:left w:val="nil"/>
              <w:bottom w:val="nil"/>
              <w:right w:val="nil"/>
            </w:tcBorders>
            <w:shd w:val="clear" w:color="auto" w:fill="auto"/>
            <w:noWrap/>
            <w:vAlign w:val="bottom"/>
            <w:hideMark/>
          </w:tcPr>
          <w:p w14:paraId="3FBC53D0" w14:textId="6A13706D" w:rsidR="00F62C20" w:rsidRPr="00600B7F" w:rsidRDefault="00F62C20" w:rsidP="00865711">
            <w:pP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NW</w:t>
            </w:r>
          </w:p>
        </w:tc>
        <w:tc>
          <w:tcPr>
            <w:tcW w:w="850" w:type="dxa"/>
            <w:tcBorders>
              <w:top w:val="nil"/>
              <w:left w:val="nil"/>
              <w:bottom w:val="nil"/>
              <w:right w:val="nil"/>
            </w:tcBorders>
            <w:vAlign w:val="bottom"/>
          </w:tcPr>
          <w:p w14:paraId="18AC5C61" w14:textId="46C9AD56"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25</w:t>
            </w:r>
          </w:p>
        </w:tc>
        <w:tc>
          <w:tcPr>
            <w:tcW w:w="1134" w:type="dxa"/>
            <w:tcBorders>
              <w:top w:val="nil"/>
              <w:left w:val="nil"/>
              <w:bottom w:val="nil"/>
              <w:right w:val="nil"/>
            </w:tcBorders>
            <w:shd w:val="clear" w:color="auto" w:fill="auto"/>
            <w:noWrap/>
            <w:vAlign w:val="bottom"/>
            <w:hideMark/>
          </w:tcPr>
          <w:p w14:paraId="36E823B6" w14:textId="58FDB8EE"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8.92</w:t>
            </w:r>
          </w:p>
        </w:tc>
        <w:tc>
          <w:tcPr>
            <w:tcW w:w="1134" w:type="dxa"/>
            <w:tcBorders>
              <w:top w:val="nil"/>
              <w:left w:val="nil"/>
              <w:bottom w:val="nil"/>
              <w:right w:val="nil"/>
            </w:tcBorders>
            <w:shd w:val="clear" w:color="auto" w:fill="auto"/>
            <w:noWrap/>
            <w:vAlign w:val="bottom"/>
            <w:hideMark/>
          </w:tcPr>
          <w:p w14:paraId="02AECC18"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3.08</w:t>
            </w:r>
          </w:p>
        </w:tc>
        <w:tc>
          <w:tcPr>
            <w:tcW w:w="1134" w:type="dxa"/>
            <w:tcBorders>
              <w:top w:val="nil"/>
              <w:left w:val="nil"/>
              <w:bottom w:val="nil"/>
              <w:right w:val="nil"/>
            </w:tcBorders>
            <w:shd w:val="clear" w:color="auto" w:fill="auto"/>
            <w:noWrap/>
            <w:vAlign w:val="bottom"/>
            <w:hideMark/>
          </w:tcPr>
          <w:p w14:paraId="06D8796F"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31.61</w:t>
            </w:r>
          </w:p>
        </w:tc>
        <w:tc>
          <w:tcPr>
            <w:tcW w:w="1134" w:type="dxa"/>
            <w:tcBorders>
              <w:top w:val="nil"/>
              <w:left w:val="nil"/>
              <w:bottom w:val="nil"/>
              <w:right w:val="nil"/>
            </w:tcBorders>
            <w:shd w:val="clear" w:color="auto" w:fill="auto"/>
            <w:noWrap/>
            <w:vAlign w:val="bottom"/>
            <w:hideMark/>
          </w:tcPr>
          <w:p w14:paraId="39B73A18"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73.29</w:t>
            </w:r>
          </w:p>
        </w:tc>
        <w:tc>
          <w:tcPr>
            <w:tcW w:w="1276" w:type="dxa"/>
            <w:tcBorders>
              <w:top w:val="nil"/>
              <w:left w:val="nil"/>
              <w:bottom w:val="nil"/>
              <w:right w:val="nil"/>
            </w:tcBorders>
          </w:tcPr>
          <w:p w14:paraId="34B20D30" w14:textId="5C81DE47" w:rsidR="00F62C20" w:rsidRPr="00600B7F" w:rsidRDefault="00BB29E8" w:rsidP="00652334">
            <w:pPr>
              <w:jc w:val="right"/>
              <w:rPr>
                <w:rFonts w:ascii="Calibri" w:eastAsia="Times New Roman" w:hAnsi="Calibri" w:cs="Times New Roman"/>
                <w:color w:val="000000"/>
                <w:sz w:val="18"/>
                <w:szCs w:val="18"/>
                <w:lang w:val="de-CH"/>
              </w:rPr>
            </w:pPr>
            <w:r>
              <w:rPr>
                <w:rFonts w:ascii="Calibri" w:eastAsia="Times New Roman" w:hAnsi="Calibri" w:cs="Times New Roman"/>
                <w:color w:val="000000"/>
                <w:sz w:val="18"/>
                <w:szCs w:val="18"/>
                <w:lang w:val="de-CH"/>
              </w:rPr>
              <w:t>30.43</w:t>
            </w:r>
          </w:p>
        </w:tc>
        <w:tc>
          <w:tcPr>
            <w:tcW w:w="1276" w:type="dxa"/>
            <w:tcBorders>
              <w:top w:val="nil"/>
              <w:left w:val="nil"/>
              <w:bottom w:val="nil"/>
              <w:right w:val="nil"/>
            </w:tcBorders>
            <w:shd w:val="clear" w:color="auto" w:fill="auto"/>
            <w:noWrap/>
            <w:vAlign w:val="bottom"/>
            <w:hideMark/>
          </w:tcPr>
          <w:p w14:paraId="453C7FFA" w14:textId="4379DA21"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42</w:t>
            </w:r>
          </w:p>
        </w:tc>
        <w:tc>
          <w:tcPr>
            <w:tcW w:w="1276" w:type="dxa"/>
            <w:tcBorders>
              <w:top w:val="nil"/>
              <w:left w:val="nil"/>
              <w:bottom w:val="nil"/>
              <w:right w:val="nil"/>
            </w:tcBorders>
            <w:shd w:val="clear" w:color="auto" w:fill="auto"/>
            <w:noWrap/>
            <w:vAlign w:val="bottom"/>
            <w:hideMark/>
          </w:tcPr>
          <w:p w14:paraId="3D067F80"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27</w:t>
            </w:r>
          </w:p>
        </w:tc>
        <w:tc>
          <w:tcPr>
            <w:tcW w:w="1210" w:type="dxa"/>
            <w:tcBorders>
              <w:top w:val="nil"/>
              <w:left w:val="nil"/>
              <w:bottom w:val="nil"/>
              <w:right w:val="nil"/>
            </w:tcBorders>
            <w:shd w:val="clear" w:color="auto" w:fill="auto"/>
            <w:noWrap/>
            <w:vAlign w:val="bottom"/>
            <w:hideMark/>
          </w:tcPr>
          <w:p w14:paraId="3D5617A2"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60</w:t>
            </w:r>
          </w:p>
        </w:tc>
        <w:tc>
          <w:tcPr>
            <w:tcW w:w="1210" w:type="dxa"/>
            <w:tcBorders>
              <w:top w:val="nil"/>
              <w:left w:val="nil"/>
              <w:bottom w:val="nil"/>
              <w:right w:val="nil"/>
            </w:tcBorders>
            <w:vAlign w:val="bottom"/>
          </w:tcPr>
          <w:p w14:paraId="30C490D1" w14:textId="4CE0383B"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25 (100)</w:t>
            </w:r>
          </w:p>
        </w:tc>
        <w:tc>
          <w:tcPr>
            <w:tcW w:w="1210" w:type="dxa"/>
            <w:tcBorders>
              <w:top w:val="nil"/>
              <w:left w:val="nil"/>
              <w:bottom w:val="nil"/>
              <w:right w:val="nil"/>
            </w:tcBorders>
            <w:vAlign w:val="bottom"/>
          </w:tcPr>
          <w:p w14:paraId="6A6C74BA" w14:textId="77DFC5A0"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40</w:t>
            </w:r>
          </w:p>
        </w:tc>
      </w:tr>
      <w:tr w:rsidR="00F62C20" w:rsidRPr="00600B7F" w14:paraId="770635E7" w14:textId="5DC6E773" w:rsidTr="00F62C20">
        <w:trPr>
          <w:trHeight w:val="300"/>
        </w:trPr>
        <w:tc>
          <w:tcPr>
            <w:tcW w:w="1008" w:type="dxa"/>
            <w:tcBorders>
              <w:top w:val="nil"/>
              <w:left w:val="nil"/>
              <w:right w:val="nil"/>
            </w:tcBorders>
            <w:shd w:val="clear" w:color="auto" w:fill="auto"/>
            <w:noWrap/>
            <w:vAlign w:val="bottom"/>
            <w:hideMark/>
          </w:tcPr>
          <w:p w14:paraId="5B0E05F0" w14:textId="442DA1F6" w:rsidR="00F62C20" w:rsidRPr="00600B7F" w:rsidRDefault="00F62C20" w:rsidP="00865711">
            <w:pP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PT</w:t>
            </w:r>
          </w:p>
        </w:tc>
        <w:tc>
          <w:tcPr>
            <w:tcW w:w="850" w:type="dxa"/>
            <w:tcBorders>
              <w:top w:val="nil"/>
              <w:left w:val="nil"/>
              <w:right w:val="nil"/>
            </w:tcBorders>
            <w:vAlign w:val="bottom"/>
          </w:tcPr>
          <w:p w14:paraId="42074839" w14:textId="535280BD"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6</w:t>
            </w:r>
          </w:p>
        </w:tc>
        <w:tc>
          <w:tcPr>
            <w:tcW w:w="1134" w:type="dxa"/>
            <w:tcBorders>
              <w:top w:val="nil"/>
              <w:left w:val="nil"/>
              <w:right w:val="nil"/>
            </w:tcBorders>
            <w:shd w:val="clear" w:color="auto" w:fill="auto"/>
            <w:noWrap/>
            <w:vAlign w:val="bottom"/>
            <w:hideMark/>
          </w:tcPr>
          <w:p w14:paraId="4406A6F9" w14:textId="2760A784"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33</w:t>
            </w:r>
          </w:p>
        </w:tc>
        <w:tc>
          <w:tcPr>
            <w:tcW w:w="1134" w:type="dxa"/>
            <w:tcBorders>
              <w:top w:val="nil"/>
              <w:left w:val="nil"/>
              <w:right w:val="nil"/>
            </w:tcBorders>
            <w:shd w:val="clear" w:color="auto" w:fill="auto"/>
            <w:noWrap/>
            <w:vAlign w:val="bottom"/>
            <w:hideMark/>
          </w:tcPr>
          <w:p w14:paraId="4E406FAE"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6.3</w:t>
            </w:r>
          </w:p>
        </w:tc>
        <w:tc>
          <w:tcPr>
            <w:tcW w:w="1134" w:type="dxa"/>
            <w:tcBorders>
              <w:top w:val="nil"/>
              <w:left w:val="nil"/>
              <w:right w:val="nil"/>
            </w:tcBorders>
            <w:shd w:val="clear" w:color="auto" w:fill="auto"/>
            <w:noWrap/>
            <w:vAlign w:val="bottom"/>
            <w:hideMark/>
          </w:tcPr>
          <w:p w14:paraId="19093C28"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32.5</w:t>
            </w:r>
          </w:p>
        </w:tc>
        <w:tc>
          <w:tcPr>
            <w:tcW w:w="1134" w:type="dxa"/>
            <w:tcBorders>
              <w:top w:val="nil"/>
              <w:left w:val="nil"/>
              <w:right w:val="nil"/>
            </w:tcBorders>
            <w:shd w:val="clear" w:color="auto" w:fill="auto"/>
            <w:noWrap/>
            <w:vAlign w:val="bottom"/>
            <w:hideMark/>
          </w:tcPr>
          <w:p w14:paraId="12558B1F"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74.17</w:t>
            </w:r>
          </w:p>
        </w:tc>
        <w:tc>
          <w:tcPr>
            <w:tcW w:w="1276" w:type="dxa"/>
            <w:tcBorders>
              <w:top w:val="nil"/>
              <w:left w:val="nil"/>
              <w:right w:val="nil"/>
            </w:tcBorders>
          </w:tcPr>
          <w:p w14:paraId="718927E9" w14:textId="292B9D23" w:rsidR="00F62C20" w:rsidRPr="00600B7F" w:rsidRDefault="00BB29E8" w:rsidP="00652334">
            <w:pPr>
              <w:jc w:val="right"/>
              <w:rPr>
                <w:rFonts w:ascii="Calibri" w:eastAsia="Times New Roman" w:hAnsi="Calibri" w:cs="Times New Roman"/>
                <w:color w:val="000000"/>
                <w:sz w:val="18"/>
                <w:szCs w:val="18"/>
                <w:lang w:val="de-CH"/>
              </w:rPr>
            </w:pPr>
            <w:r>
              <w:rPr>
                <w:rFonts w:ascii="Calibri" w:eastAsia="Times New Roman" w:hAnsi="Calibri" w:cs="Times New Roman"/>
                <w:color w:val="000000"/>
                <w:sz w:val="18"/>
                <w:szCs w:val="18"/>
                <w:lang w:val="de-CH"/>
              </w:rPr>
              <w:t>83.33</w:t>
            </w:r>
          </w:p>
        </w:tc>
        <w:tc>
          <w:tcPr>
            <w:tcW w:w="1276" w:type="dxa"/>
            <w:tcBorders>
              <w:top w:val="nil"/>
              <w:left w:val="nil"/>
              <w:right w:val="nil"/>
            </w:tcBorders>
            <w:shd w:val="clear" w:color="auto" w:fill="auto"/>
            <w:noWrap/>
            <w:vAlign w:val="bottom"/>
            <w:hideMark/>
          </w:tcPr>
          <w:p w14:paraId="76C6EDC3" w14:textId="2DB0C52D"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112</w:t>
            </w:r>
          </w:p>
        </w:tc>
        <w:tc>
          <w:tcPr>
            <w:tcW w:w="1276" w:type="dxa"/>
            <w:tcBorders>
              <w:top w:val="nil"/>
              <w:left w:val="nil"/>
              <w:right w:val="nil"/>
            </w:tcBorders>
            <w:shd w:val="clear" w:color="auto" w:fill="auto"/>
            <w:noWrap/>
            <w:vAlign w:val="bottom"/>
            <w:hideMark/>
          </w:tcPr>
          <w:p w14:paraId="489C594F"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42</w:t>
            </w:r>
          </w:p>
        </w:tc>
        <w:tc>
          <w:tcPr>
            <w:tcW w:w="1210" w:type="dxa"/>
            <w:tcBorders>
              <w:top w:val="nil"/>
              <w:left w:val="nil"/>
              <w:right w:val="nil"/>
            </w:tcBorders>
            <w:shd w:val="clear" w:color="auto" w:fill="auto"/>
            <w:noWrap/>
            <w:vAlign w:val="bottom"/>
            <w:hideMark/>
          </w:tcPr>
          <w:p w14:paraId="311B1520"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100</w:t>
            </w:r>
          </w:p>
        </w:tc>
        <w:tc>
          <w:tcPr>
            <w:tcW w:w="1210" w:type="dxa"/>
            <w:tcBorders>
              <w:top w:val="nil"/>
              <w:left w:val="nil"/>
              <w:right w:val="nil"/>
            </w:tcBorders>
            <w:vAlign w:val="bottom"/>
          </w:tcPr>
          <w:p w14:paraId="5EBEBC95" w14:textId="5F389519"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1 (16.67)</w:t>
            </w:r>
          </w:p>
        </w:tc>
        <w:tc>
          <w:tcPr>
            <w:tcW w:w="1210" w:type="dxa"/>
            <w:tcBorders>
              <w:top w:val="nil"/>
              <w:left w:val="nil"/>
              <w:right w:val="nil"/>
            </w:tcBorders>
            <w:vAlign w:val="bottom"/>
          </w:tcPr>
          <w:p w14:paraId="32AA057D" w14:textId="08917B83"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0</w:t>
            </w:r>
          </w:p>
        </w:tc>
      </w:tr>
      <w:tr w:rsidR="00F62C20" w:rsidRPr="00600B7F" w14:paraId="3BB28CA4" w14:textId="3FA156AA" w:rsidTr="00F62C20">
        <w:trPr>
          <w:trHeight w:val="300"/>
        </w:trPr>
        <w:tc>
          <w:tcPr>
            <w:tcW w:w="1008" w:type="dxa"/>
            <w:tcBorders>
              <w:top w:val="nil"/>
              <w:left w:val="nil"/>
              <w:bottom w:val="single" w:sz="4" w:space="0" w:color="auto"/>
              <w:right w:val="nil"/>
            </w:tcBorders>
            <w:shd w:val="clear" w:color="auto" w:fill="auto"/>
            <w:noWrap/>
            <w:vAlign w:val="bottom"/>
            <w:hideMark/>
          </w:tcPr>
          <w:p w14:paraId="444ED17C" w14:textId="575D9734" w:rsidR="00F62C20" w:rsidRPr="00600B7F" w:rsidRDefault="00F62C20" w:rsidP="00865711">
            <w:pPr>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WL</w:t>
            </w:r>
          </w:p>
        </w:tc>
        <w:tc>
          <w:tcPr>
            <w:tcW w:w="850" w:type="dxa"/>
            <w:tcBorders>
              <w:top w:val="nil"/>
              <w:left w:val="nil"/>
              <w:bottom w:val="single" w:sz="4" w:space="0" w:color="auto"/>
              <w:right w:val="nil"/>
            </w:tcBorders>
            <w:vAlign w:val="bottom"/>
          </w:tcPr>
          <w:p w14:paraId="0CEF7BEF" w14:textId="420BA1FF"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23</w:t>
            </w:r>
          </w:p>
        </w:tc>
        <w:tc>
          <w:tcPr>
            <w:tcW w:w="1134" w:type="dxa"/>
            <w:tcBorders>
              <w:top w:val="nil"/>
              <w:left w:val="nil"/>
              <w:bottom w:val="single" w:sz="4" w:space="0" w:color="auto"/>
              <w:right w:val="nil"/>
            </w:tcBorders>
            <w:shd w:val="clear" w:color="auto" w:fill="auto"/>
            <w:noWrap/>
            <w:vAlign w:val="bottom"/>
            <w:hideMark/>
          </w:tcPr>
          <w:p w14:paraId="1EC7518C" w14:textId="2C6A814F"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 xml:space="preserve"> - </w:t>
            </w:r>
          </w:p>
        </w:tc>
        <w:tc>
          <w:tcPr>
            <w:tcW w:w="1134" w:type="dxa"/>
            <w:tcBorders>
              <w:top w:val="nil"/>
              <w:left w:val="nil"/>
              <w:bottom w:val="single" w:sz="4" w:space="0" w:color="auto"/>
              <w:right w:val="nil"/>
            </w:tcBorders>
            <w:shd w:val="clear" w:color="auto" w:fill="auto"/>
            <w:noWrap/>
            <w:vAlign w:val="bottom"/>
            <w:hideMark/>
          </w:tcPr>
          <w:p w14:paraId="5F9036FB"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 xml:space="preserve"> - </w:t>
            </w:r>
          </w:p>
        </w:tc>
        <w:tc>
          <w:tcPr>
            <w:tcW w:w="1134" w:type="dxa"/>
            <w:tcBorders>
              <w:top w:val="nil"/>
              <w:left w:val="nil"/>
              <w:bottom w:val="single" w:sz="4" w:space="0" w:color="auto"/>
              <w:right w:val="nil"/>
            </w:tcBorders>
            <w:shd w:val="clear" w:color="auto" w:fill="auto"/>
            <w:noWrap/>
            <w:vAlign w:val="bottom"/>
            <w:hideMark/>
          </w:tcPr>
          <w:p w14:paraId="3A9A3432"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38.65</w:t>
            </w:r>
          </w:p>
        </w:tc>
        <w:tc>
          <w:tcPr>
            <w:tcW w:w="1134" w:type="dxa"/>
            <w:tcBorders>
              <w:top w:val="nil"/>
              <w:left w:val="nil"/>
              <w:bottom w:val="single" w:sz="4" w:space="0" w:color="auto"/>
              <w:right w:val="nil"/>
            </w:tcBorders>
            <w:shd w:val="clear" w:color="auto" w:fill="auto"/>
            <w:noWrap/>
            <w:vAlign w:val="bottom"/>
            <w:hideMark/>
          </w:tcPr>
          <w:p w14:paraId="48D1230D"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71.44</w:t>
            </w:r>
          </w:p>
        </w:tc>
        <w:tc>
          <w:tcPr>
            <w:tcW w:w="1276" w:type="dxa"/>
            <w:tcBorders>
              <w:top w:val="nil"/>
              <w:left w:val="nil"/>
              <w:bottom w:val="single" w:sz="4" w:space="0" w:color="auto"/>
              <w:right w:val="nil"/>
            </w:tcBorders>
          </w:tcPr>
          <w:p w14:paraId="16114B7F" w14:textId="44D5DEEA" w:rsidR="00F62C20" w:rsidRPr="00600B7F" w:rsidRDefault="00BB29E8" w:rsidP="00652334">
            <w:pPr>
              <w:jc w:val="right"/>
              <w:rPr>
                <w:rFonts w:ascii="Calibri" w:eastAsia="Times New Roman" w:hAnsi="Calibri" w:cs="Times New Roman"/>
                <w:color w:val="000000"/>
                <w:sz w:val="18"/>
                <w:szCs w:val="18"/>
                <w:lang w:val="de-CH"/>
              </w:rPr>
            </w:pPr>
            <w:r>
              <w:rPr>
                <w:rFonts w:ascii="Calibri" w:eastAsia="Times New Roman" w:hAnsi="Calibri" w:cs="Times New Roman"/>
                <w:color w:val="000000"/>
                <w:sz w:val="18"/>
                <w:szCs w:val="18"/>
                <w:lang w:val="de-CH"/>
              </w:rPr>
              <w:t>66.67</w:t>
            </w:r>
          </w:p>
        </w:tc>
        <w:tc>
          <w:tcPr>
            <w:tcW w:w="1276" w:type="dxa"/>
            <w:tcBorders>
              <w:top w:val="nil"/>
              <w:left w:val="nil"/>
              <w:bottom w:val="single" w:sz="4" w:space="0" w:color="auto"/>
              <w:right w:val="nil"/>
            </w:tcBorders>
            <w:shd w:val="clear" w:color="auto" w:fill="auto"/>
            <w:noWrap/>
            <w:vAlign w:val="bottom"/>
            <w:hideMark/>
          </w:tcPr>
          <w:p w14:paraId="1A3A8F1A" w14:textId="35CD0A4F"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91</w:t>
            </w:r>
          </w:p>
        </w:tc>
        <w:tc>
          <w:tcPr>
            <w:tcW w:w="1276" w:type="dxa"/>
            <w:tcBorders>
              <w:top w:val="nil"/>
              <w:left w:val="nil"/>
              <w:bottom w:val="single" w:sz="4" w:space="0" w:color="auto"/>
              <w:right w:val="nil"/>
            </w:tcBorders>
            <w:shd w:val="clear" w:color="auto" w:fill="auto"/>
            <w:noWrap/>
            <w:vAlign w:val="bottom"/>
            <w:hideMark/>
          </w:tcPr>
          <w:p w14:paraId="5390A911"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33</w:t>
            </w:r>
          </w:p>
        </w:tc>
        <w:tc>
          <w:tcPr>
            <w:tcW w:w="1210" w:type="dxa"/>
            <w:tcBorders>
              <w:top w:val="nil"/>
              <w:left w:val="nil"/>
              <w:bottom w:val="single" w:sz="4" w:space="0" w:color="auto"/>
              <w:right w:val="nil"/>
            </w:tcBorders>
            <w:shd w:val="clear" w:color="auto" w:fill="auto"/>
            <w:noWrap/>
            <w:vAlign w:val="bottom"/>
            <w:hideMark/>
          </w:tcPr>
          <w:p w14:paraId="6FB2DC19" w14:textId="77777777"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30.43</w:t>
            </w:r>
          </w:p>
        </w:tc>
        <w:tc>
          <w:tcPr>
            <w:tcW w:w="1210" w:type="dxa"/>
            <w:tcBorders>
              <w:top w:val="nil"/>
              <w:left w:val="nil"/>
              <w:bottom w:val="single" w:sz="4" w:space="0" w:color="auto"/>
              <w:right w:val="nil"/>
            </w:tcBorders>
            <w:vAlign w:val="bottom"/>
          </w:tcPr>
          <w:p w14:paraId="2D03396A" w14:textId="5B9E3266"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23 (100)</w:t>
            </w:r>
          </w:p>
        </w:tc>
        <w:tc>
          <w:tcPr>
            <w:tcW w:w="1210" w:type="dxa"/>
            <w:tcBorders>
              <w:top w:val="nil"/>
              <w:left w:val="nil"/>
              <w:bottom w:val="single" w:sz="4" w:space="0" w:color="auto"/>
              <w:right w:val="nil"/>
            </w:tcBorders>
            <w:vAlign w:val="bottom"/>
          </w:tcPr>
          <w:p w14:paraId="2B8691D3" w14:textId="706F4610" w:rsidR="00F62C20" w:rsidRPr="00600B7F" w:rsidRDefault="00F62C20" w:rsidP="00652334">
            <w:pPr>
              <w:jc w:val="right"/>
              <w:rPr>
                <w:rFonts w:ascii="Calibri" w:eastAsia="Times New Roman" w:hAnsi="Calibri" w:cs="Times New Roman"/>
                <w:color w:val="000000"/>
                <w:sz w:val="18"/>
                <w:szCs w:val="18"/>
                <w:lang w:val="de-CH"/>
              </w:rPr>
            </w:pPr>
            <w:r w:rsidRPr="00600B7F">
              <w:rPr>
                <w:rFonts w:ascii="Calibri" w:eastAsia="Times New Roman" w:hAnsi="Calibri" w:cs="Times New Roman"/>
                <w:color w:val="000000"/>
                <w:sz w:val="18"/>
                <w:szCs w:val="18"/>
                <w:lang w:val="de-CH"/>
              </w:rPr>
              <w:t xml:space="preserve">not </w:t>
            </w:r>
            <w:proofErr w:type="spellStart"/>
            <w:r w:rsidRPr="00600B7F">
              <w:rPr>
                <w:rFonts w:ascii="Calibri" w:eastAsia="Times New Roman" w:hAnsi="Calibri" w:cs="Times New Roman"/>
                <w:color w:val="000000"/>
                <w:sz w:val="18"/>
                <w:szCs w:val="18"/>
                <w:lang w:val="de-CH"/>
              </w:rPr>
              <w:t>applicable</w:t>
            </w:r>
            <w:proofErr w:type="spellEnd"/>
          </w:p>
        </w:tc>
      </w:tr>
      <w:tr w:rsidR="00073A77" w:rsidRPr="00A100BE" w14:paraId="0473646B" w14:textId="64950BDD" w:rsidTr="00097EEF">
        <w:trPr>
          <w:trHeight w:val="300"/>
        </w:trPr>
        <w:tc>
          <w:tcPr>
            <w:tcW w:w="13852" w:type="dxa"/>
            <w:gridSpan w:val="12"/>
            <w:tcBorders>
              <w:top w:val="single" w:sz="4" w:space="0" w:color="auto"/>
              <w:left w:val="nil"/>
              <w:bottom w:val="single" w:sz="4" w:space="0" w:color="auto"/>
              <w:right w:val="nil"/>
            </w:tcBorders>
          </w:tcPr>
          <w:p w14:paraId="61DADF09" w14:textId="308A15F6" w:rsidR="00073A77" w:rsidRPr="00600B7F" w:rsidRDefault="00073A77" w:rsidP="009F1B37">
            <w:pPr>
              <w:rPr>
                <w:sz w:val="18"/>
                <w:szCs w:val="18"/>
                <w:lang w:val="en-US"/>
              </w:rPr>
            </w:pPr>
            <w:bookmarkStart w:id="3" w:name="_GoBack" w:colFirst="0" w:colLast="0"/>
            <w:r w:rsidRPr="00600B7F">
              <w:rPr>
                <w:rFonts w:ascii="Calibri" w:eastAsia="Times New Roman" w:hAnsi="Calibri" w:cs="Times New Roman"/>
                <w:color w:val="000000"/>
                <w:sz w:val="16"/>
                <w:szCs w:val="16"/>
                <w:lang w:val="en-US"/>
              </w:rPr>
              <w:t xml:space="preserve">- not assessed; </w:t>
            </w:r>
            <w:r w:rsidRPr="00600B7F">
              <w:rPr>
                <w:sz w:val="18"/>
                <w:szCs w:val="18"/>
                <w:lang w:val="en-US"/>
              </w:rPr>
              <w:t>EW, expressive writing; EW+, enhanced writing; NW, neutral writing; PT, psychotherapy; WL, waiting list</w:t>
            </w:r>
          </w:p>
          <w:p w14:paraId="44F510AD" w14:textId="77777777" w:rsidR="00073A77" w:rsidRPr="00600B7F" w:rsidRDefault="00073A77" w:rsidP="009F1B37">
            <w:pPr>
              <w:rPr>
                <w:rFonts w:ascii="Calibri" w:eastAsia="Times New Roman" w:hAnsi="Calibri" w:cs="Times New Roman"/>
                <w:color w:val="000000"/>
                <w:sz w:val="16"/>
                <w:szCs w:val="16"/>
                <w:lang w:val="en-US"/>
              </w:rPr>
            </w:pPr>
          </w:p>
        </w:tc>
      </w:tr>
      <w:bookmarkEnd w:id="3"/>
    </w:tbl>
    <w:p w14:paraId="65DEE08F" w14:textId="77777777" w:rsidR="00865711" w:rsidRPr="00600B7F" w:rsidRDefault="00865711" w:rsidP="006F71E1">
      <w:pPr>
        <w:rPr>
          <w:rFonts w:ascii="Times New Roman" w:hAnsi="Times New Roman" w:cs="Times New Roman"/>
          <w:lang w:val="en-US"/>
        </w:rPr>
        <w:sectPr w:rsidR="00865711" w:rsidRPr="00600B7F" w:rsidSect="003F3FD8">
          <w:pgSz w:w="16840" w:h="11900" w:orient="landscape"/>
          <w:pgMar w:top="1418" w:right="680" w:bottom="1418" w:left="1077" w:header="709" w:footer="709" w:gutter="0"/>
          <w:cols w:space="708"/>
          <w:docGrid w:linePitch="360"/>
        </w:sectPr>
      </w:pPr>
    </w:p>
    <w:p w14:paraId="6810EF4F" w14:textId="0DE6CB13" w:rsidR="006F71E1" w:rsidRPr="00600B7F" w:rsidRDefault="007965B0" w:rsidP="006F71E1">
      <w:pPr>
        <w:rPr>
          <w:rFonts w:ascii="Times New Roman" w:hAnsi="Times New Roman" w:cs="Times New Roman"/>
          <w:lang w:val="en-US"/>
        </w:rPr>
      </w:pPr>
      <w:proofErr w:type="spellStart"/>
      <w:r w:rsidRPr="00600B7F">
        <w:rPr>
          <w:rFonts w:ascii="Times New Roman" w:hAnsi="Times New Roman" w:cs="Times New Roman"/>
          <w:b/>
          <w:lang w:val="en-US"/>
        </w:rPr>
        <w:lastRenderedPageBreak/>
        <w:t>eTable</w:t>
      </w:r>
      <w:proofErr w:type="spellEnd"/>
      <w:r w:rsidRPr="00600B7F">
        <w:rPr>
          <w:rFonts w:ascii="Times New Roman" w:hAnsi="Times New Roman" w:cs="Times New Roman"/>
          <w:b/>
          <w:lang w:val="en-US"/>
        </w:rPr>
        <w:t xml:space="preserve"> 3</w:t>
      </w:r>
      <w:r w:rsidR="009B0624" w:rsidRPr="00600B7F">
        <w:rPr>
          <w:rFonts w:ascii="Times New Roman" w:hAnsi="Times New Roman" w:cs="Times New Roman"/>
          <w:b/>
          <w:lang w:val="en-US"/>
        </w:rPr>
        <w:t>.</w:t>
      </w:r>
      <w:r w:rsidR="009B0624" w:rsidRPr="00600B7F">
        <w:rPr>
          <w:rFonts w:ascii="Times New Roman" w:hAnsi="Times New Roman" w:cs="Times New Roman"/>
          <w:lang w:val="en-US"/>
        </w:rPr>
        <w:t xml:space="preserve"> </w:t>
      </w:r>
      <w:r w:rsidR="00103CF0" w:rsidRPr="00600B7F">
        <w:rPr>
          <w:rFonts w:ascii="Times New Roman" w:hAnsi="Times New Roman" w:cs="Times New Roman"/>
          <w:lang w:val="en-US"/>
        </w:rPr>
        <w:t xml:space="preserve">Risk of Bias </w:t>
      </w:r>
      <w:r w:rsidR="006F71E1" w:rsidRPr="00600B7F">
        <w:rPr>
          <w:rFonts w:ascii="Times New Roman" w:hAnsi="Times New Roman" w:cs="Times New Roman"/>
          <w:lang w:val="en-US"/>
        </w:rPr>
        <w:t>for Each Included Study</w:t>
      </w:r>
      <w:r w:rsidR="00B54606" w:rsidRPr="00600B7F">
        <w:rPr>
          <w:rFonts w:ascii="Times New Roman" w:hAnsi="Times New Roman" w:cs="Times New Roman"/>
          <w:lang w:val="en-US"/>
        </w:rPr>
        <w:t xml:space="preserve"> (Sorted by Publication Year)</w:t>
      </w:r>
    </w:p>
    <w:p w14:paraId="6AA0403B" w14:textId="77777777" w:rsidR="00B8566B" w:rsidRPr="00600B7F" w:rsidRDefault="00B8566B" w:rsidP="00A17F32">
      <w:pPr>
        <w:rPr>
          <w:lang w:val="en-US"/>
        </w:rPr>
      </w:pPr>
    </w:p>
    <w:tbl>
      <w:tblPr>
        <w:tblW w:w="10151" w:type="dxa"/>
        <w:tblInd w:w="55"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75"/>
        <w:gridCol w:w="1134"/>
        <w:gridCol w:w="995"/>
        <w:gridCol w:w="1246"/>
        <w:gridCol w:w="1247"/>
        <w:gridCol w:w="1246"/>
        <w:gridCol w:w="1246"/>
        <w:gridCol w:w="1462"/>
      </w:tblGrid>
      <w:tr w:rsidR="0076597B" w:rsidRPr="00600B7F" w14:paraId="22DC34D8" w14:textId="77777777" w:rsidTr="00381521">
        <w:trPr>
          <w:trHeight w:val="600"/>
        </w:trPr>
        <w:tc>
          <w:tcPr>
            <w:tcW w:w="1575" w:type="dxa"/>
            <w:tcBorders>
              <w:top w:val="single" w:sz="4" w:space="0" w:color="auto"/>
              <w:bottom w:val="single" w:sz="4" w:space="0" w:color="auto"/>
            </w:tcBorders>
            <w:shd w:val="clear" w:color="auto" w:fill="auto"/>
            <w:hideMark/>
          </w:tcPr>
          <w:p w14:paraId="13ED604D" w14:textId="77777777" w:rsidR="0076597B" w:rsidRPr="00600B7F" w:rsidRDefault="0076597B" w:rsidP="00350935">
            <w:pPr>
              <w:ind w:right="-354"/>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Author</w:t>
            </w:r>
            <w:proofErr w:type="spellEnd"/>
          </w:p>
        </w:tc>
        <w:tc>
          <w:tcPr>
            <w:tcW w:w="1134" w:type="dxa"/>
            <w:tcBorders>
              <w:top w:val="single" w:sz="4" w:space="0" w:color="auto"/>
              <w:bottom w:val="single" w:sz="4" w:space="0" w:color="auto"/>
            </w:tcBorders>
            <w:shd w:val="clear" w:color="auto" w:fill="auto"/>
            <w:hideMark/>
          </w:tcPr>
          <w:p w14:paraId="14942159" w14:textId="77777777" w:rsidR="0076597B" w:rsidRPr="00600B7F" w:rsidRDefault="0076597B" w:rsidP="00350935">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Publication</w:t>
            </w:r>
            <w:proofErr w:type="spellEnd"/>
            <w:r w:rsidRPr="00600B7F">
              <w:rPr>
                <w:rFonts w:asciiTheme="majorHAnsi" w:eastAsia="Times New Roman" w:hAnsiTheme="majorHAnsi" w:cs="Times New Roman"/>
                <w:b/>
                <w:bCs/>
                <w:sz w:val="20"/>
                <w:szCs w:val="20"/>
                <w:lang w:val="de-CH"/>
              </w:rPr>
              <w:t xml:space="preserve"> </w:t>
            </w:r>
            <w:proofErr w:type="spellStart"/>
            <w:r w:rsidRPr="00600B7F">
              <w:rPr>
                <w:rFonts w:asciiTheme="majorHAnsi" w:eastAsia="Times New Roman" w:hAnsiTheme="majorHAnsi" w:cs="Times New Roman"/>
                <w:b/>
                <w:bCs/>
                <w:sz w:val="20"/>
                <w:szCs w:val="20"/>
                <w:lang w:val="de-CH"/>
              </w:rPr>
              <w:t>year</w:t>
            </w:r>
            <w:proofErr w:type="spellEnd"/>
          </w:p>
        </w:tc>
        <w:tc>
          <w:tcPr>
            <w:tcW w:w="995" w:type="dxa"/>
            <w:tcBorders>
              <w:top w:val="single" w:sz="4" w:space="0" w:color="auto"/>
              <w:bottom w:val="single" w:sz="4" w:space="0" w:color="auto"/>
            </w:tcBorders>
            <w:shd w:val="clear" w:color="auto" w:fill="auto"/>
            <w:hideMark/>
          </w:tcPr>
          <w:p w14:paraId="11D00FBA" w14:textId="77777777" w:rsidR="0076597B" w:rsidRPr="00600B7F" w:rsidRDefault="0076597B" w:rsidP="00350935">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Selection</w:t>
            </w:r>
            <w:proofErr w:type="spellEnd"/>
            <w:r w:rsidRPr="00600B7F">
              <w:rPr>
                <w:rFonts w:asciiTheme="majorHAnsi" w:eastAsia="Times New Roman" w:hAnsiTheme="majorHAnsi" w:cs="Times New Roman"/>
                <w:b/>
                <w:bCs/>
                <w:sz w:val="20"/>
                <w:szCs w:val="20"/>
                <w:lang w:val="de-CH"/>
              </w:rPr>
              <w:t xml:space="preserve"> </w:t>
            </w:r>
            <w:proofErr w:type="spellStart"/>
            <w:r w:rsidRPr="00600B7F">
              <w:rPr>
                <w:rFonts w:asciiTheme="majorHAnsi" w:eastAsia="Times New Roman" w:hAnsiTheme="majorHAnsi" w:cs="Times New Roman"/>
                <w:b/>
                <w:bCs/>
                <w:sz w:val="20"/>
                <w:szCs w:val="20"/>
                <w:lang w:val="de-CH"/>
              </w:rPr>
              <w:t>bias</w:t>
            </w:r>
            <w:proofErr w:type="spellEnd"/>
          </w:p>
        </w:tc>
        <w:tc>
          <w:tcPr>
            <w:tcW w:w="1246" w:type="dxa"/>
            <w:tcBorders>
              <w:top w:val="single" w:sz="4" w:space="0" w:color="auto"/>
              <w:bottom w:val="single" w:sz="4" w:space="0" w:color="auto"/>
            </w:tcBorders>
            <w:shd w:val="clear" w:color="auto" w:fill="auto"/>
            <w:hideMark/>
          </w:tcPr>
          <w:p w14:paraId="75F8157A" w14:textId="77777777" w:rsidR="0076597B" w:rsidRPr="00600B7F" w:rsidRDefault="0076597B" w:rsidP="0025783F">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 xml:space="preserve">Performance </w:t>
            </w:r>
            <w:proofErr w:type="spellStart"/>
            <w:r w:rsidRPr="00600B7F">
              <w:rPr>
                <w:rFonts w:asciiTheme="majorHAnsi" w:eastAsia="Times New Roman" w:hAnsiTheme="majorHAnsi" w:cs="Times New Roman"/>
                <w:b/>
                <w:bCs/>
                <w:sz w:val="20"/>
                <w:szCs w:val="20"/>
                <w:lang w:val="de-CH"/>
              </w:rPr>
              <w:t>bias</w:t>
            </w:r>
            <w:proofErr w:type="spellEnd"/>
          </w:p>
        </w:tc>
        <w:tc>
          <w:tcPr>
            <w:tcW w:w="1247" w:type="dxa"/>
            <w:tcBorders>
              <w:top w:val="single" w:sz="4" w:space="0" w:color="auto"/>
              <w:bottom w:val="single" w:sz="4" w:space="0" w:color="auto"/>
            </w:tcBorders>
            <w:shd w:val="clear" w:color="auto" w:fill="auto"/>
            <w:hideMark/>
          </w:tcPr>
          <w:p w14:paraId="495CF164" w14:textId="77777777" w:rsidR="0076597B" w:rsidRPr="00600B7F" w:rsidRDefault="0076597B" w:rsidP="00FE5708">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Detection</w:t>
            </w:r>
            <w:proofErr w:type="spellEnd"/>
            <w:r w:rsidRPr="00600B7F">
              <w:rPr>
                <w:rFonts w:asciiTheme="majorHAnsi" w:eastAsia="Times New Roman" w:hAnsiTheme="majorHAnsi" w:cs="Times New Roman"/>
                <w:b/>
                <w:bCs/>
                <w:sz w:val="20"/>
                <w:szCs w:val="20"/>
                <w:lang w:val="de-CH"/>
              </w:rPr>
              <w:t xml:space="preserve"> </w:t>
            </w:r>
            <w:proofErr w:type="spellStart"/>
            <w:r w:rsidRPr="00600B7F">
              <w:rPr>
                <w:rFonts w:asciiTheme="majorHAnsi" w:eastAsia="Times New Roman" w:hAnsiTheme="majorHAnsi" w:cs="Times New Roman"/>
                <w:b/>
                <w:bCs/>
                <w:sz w:val="20"/>
                <w:szCs w:val="20"/>
                <w:lang w:val="de-CH"/>
              </w:rPr>
              <w:t>bias</w:t>
            </w:r>
            <w:proofErr w:type="spellEnd"/>
          </w:p>
        </w:tc>
        <w:tc>
          <w:tcPr>
            <w:tcW w:w="1246" w:type="dxa"/>
            <w:tcBorders>
              <w:top w:val="single" w:sz="4" w:space="0" w:color="auto"/>
              <w:bottom w:val="single" w:sz="4" w:space="0" w:color="auto"/>
            </w:tcBorders>
            <w:shd w:val="clear" w:color="auto" w:fill="auto"/>
            <w:hideMark/>
          </w:tcPr>
          <w:p w14:paraId="0DA55DC7" w14:textId="77777777" w:rsidR="0076597B" w:rsidRPr="00600B7F" w:rsidRDefault="0076597B" w:rsidP="005756F3">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 xml:space="preserve">Attrition </w:t>
            </w:r>
            <w:proofErr w:type="spellStart"/>
            <w:r w:rsidRPr="00600B7F">
              <w:rPr>
                <w:rFonts w:asciiTheme="majorHAnsi" w:eastAsia="Times New Roman" w:hAnsiTheme="majorHAnsi" w:cs="Times New Roman"/>
                <w:b/>
                <w:bCs/>
                <w:sz w:val="20"/>
                <w:szCs w:val="20"/>
                <w:lang w:val="de-CH"/>
              </w:rPr>
              <w:t>bias</w:t>
            </w:r>
            <w:proofErr w:type="spellEnd"/>
          </w:p>
        </w:tc>
        <w:tc>
          <w:tcPr>
            <w:tcW w:w="1246" w:type="dxa"/>
            <w:tcBorders>
              <w:top w:val="single" w:sz="4" w:space="0" w:color="auto"/>
              <w:bottom w:val="single" w:sz="4" w:space="0" w:color="auto"/>
            </w:tcBorders>
            <w:shd w:val="clear" w:color="auto" w:fill="auto"/>
            <w:hideMark/>
          </w:tcPr>
          <w:p w14:paraId="1C0B439B" w14:textId="77777777" w:rsidR="0076597B" w:rsidRPr="00600B7F" w:rsidRDefault="0076597B" w:rsidP="0064546B">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 xml:space="preserve">Reporting </w:t>
            </w:r>
            <w:proofErr w:type="spellStart"/>
            <w:r w:rsidRPr="00600B7F">
              <w:rPr>
                <w:rFonts w:asciiTheme="majorHAnsi" w:eastAsia="Times New Roman" w:hAnsiTheme="majorHAnsi" w:cs="Times New Roman"/>
                <w:b/>
                <w:bCs/>
                <w:sz w:val="20"/>
                <w:szCs w:val="20"/>
                <w:lang w:val="de-CH"/>
              </w:rPr>
              <w:t>bias</w:t>
            </w:r>
            <w:proofErr w:type="spellEnd"/>
          </w:p>
        </w:tc>
        <w:tc>
          <w:tcPr>
            <w:tcW w:w="1462" w:type="dxa"/>
            <w:tcBorders>
              <w:top w:val="single" w:sz="4" w:space="0" w:color="auto"/>
              <w:bottom w:val="single" w:sz="4" w:space="0" w:color="auto"/>
            </w:tcBorders>
            <w:shd w:val="clear" w:color="auto" w:fill="auto"/>
            <w:hideMark/>
          </w:tcPr>
          <w:p w14:paraId="772D6081" w14:textId="77777777" w:rsidR="0076597B" w:rsidRPr="00600B7F" w:rsidRDefault="0076597B" w:rsidP="002B11A9">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 xml:space="preserve">Total </w:t>
            </w:r>
            <w:proofErr w:type="spellStart"/>
            <w:r w:rsidRPr="00600B7F">
              <w:rPr>
                <w:rFonts w:asciiTheme="majorHAnsi" w:eastAsia="Times New Roman" w:hAnsiTheme="majorHAnsi" w:cs="Times New Roman"/>
                <w:b/>
                <w:bCs/>
                <w:sz w:val="20"/>
                <w:szCs w:val="20"/>
                <w:lang w:val="de-CH"/>
              </w:rPr>
              <w:t>RoB</w:t>
            </w:r>
            <w:proofErr w:type="spellEnd"/>
          </w:p>
        </w:tc>
      </w:tr>
      <w:tr w:rsidR="0076597B" w:rsidRPr="00600B7F" w14:paraId="5B3770DC" w14:textId="77777777" w:rsidTr="00381521">
        <w:trPr>
          <w:trHeight w:val="300"/>
        </w:trPr>
        <w:tc>
          <w:tcPr>
            <w:tcW w:w="1575" w:type="dxa"/>
            <w:tcBorders>
              <w:top w:val="single" w:sz="4" w:space="0" w:color="auto"/>
            </w:tcBorders>
            <w:shd w:val="clear" w:color="auto" w:fill="auto"/>
            <w:noWrap/>
            <w:vAlign w:val="center"/>
            <w:hideMark/>
          </w:tcPr>
          <w:p w14:paraId="74E3FF3C"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Gidron</w:t>
            </w:r>
            <w:proofErr w:type="spellEnd"/>
          </w:p>
        </w:tc>
        <w:tc>
          <w:tcPr>
            <w:tcW w:w="1134" w:type="dxa"/>
            <w:tcBorders>
              <w:top w:val="single" w:sz="4" w:space="0" w:color="auto"/>
            </w:tcBorders>
            <w:shd w:val="clear" w:color="auto" w:fill="auto"/>
            <w:noWrap/>
            <w:vAlign w:val="center"/>
            <w:hideMark/>
          </w:tcPr>
          <w:p w14:paraId="69C3868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1996</w:t>
            </w:r>
          </w:p>
        </w:tc>
        <w:tc>
          <w:tcPr>
            <w:tcW w:w="995" w:type="dxa"/>
            <w:tcBorders>
              <w:top w:val="single" w:sz="4" w:space="0" w:color="auto"/>
            </w:tcBorders>
            <w:shd w:val="clear" w:color="auto" w:fill="auto"/>
            <w:noWrap/>
            <w:vAlign w:val="center"/>
            <w:hideMark/>
          </w:tcPr>
          <w:p w14:paraId="0D0D9C7A"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tcBorders>
              <w:top w:val="single" w:sz="4" w:space="0" w:color="auto"/>
            </w:tcBorders>
            <w:shd w:val="clear" w:color="auto" w:fill="auto"/>
            <w:noWrap/>
            <w:vAlign w:val="center"/>
            <w:hideMark/>
          </w:tcPr>
          <w:p w14:paraId="5E38B236"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tcBorders>
              <w:top w:val="single" w:sz="4" w:space="0" w:color="auto"/>
            </w:tcBorders>
            <w:shd w:val="clear" w:color="auto" w:fill="auto"/>
            <w:noWrap/>
            <w:vAlign w:val="center"/>
            <w:hideMark/>
          </w:tcPr>
          <w:p w14:paraId="40199CC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tcBorders>
              <w:top w:val="single" w:sz="4" w:space="0" w:color="auto"/>
            </w:tcBorders>
            <w:shd w:val="clear" w:color="auto" w:fill="auto"/>
            <w:noWrap/>
            <w:vAlign w:val="center"/>
            <w:hideMark/>
          </w:tcPr>
          <w:p w14:paraId="31A166D9"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tcBorders>
              <w:top w:val="single" w:sz="4" w:space="0" w:color="auto"/>
            </w:tcBorders>
            <w:shd w:val="clear" w:color="auto" w:fill="auto"/>
            <w:noWrap/>
            <w:vAlign w:val="center"/>
            <w:hideMark/>
          </w:tcPr>
          <w:p w14:paraId="17F36EC6"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tcBorders>
              <w:top w:val="single" w:sz="4" w:space="0" w:color="auto"/>
            </w:tcBorders>
            <w:shd w:val="clear" w:color="auto" w:fill="auto"/>
            <w:noWrap/>
            <w:vAlign w:val="center"/>
            <w:hideMark/>
          </w:tcPr>
          <w:p w14:paraId="70ED5088" w14:textId="5A660B77" w:rsidR="0076597B" w:rsidRPr="00600B7F" w:rsidRDefault="00192250" w:rsidP="0076597B">
            <w:pPr>
              <w:rPr>
                <w:rFonts w:asciiTheme="majorHAnsi" w:eastAsia="Times New Roman" w:hAnsiTheme="majorHAnsi" w:cs="Times New Roman"/>
                <w:color w:val="FEC60B"/>
                <w:sz w:val="20"/>
                <w:szCs w:val="20"/>
                <w:lang w:val="de-CH"/>
              </w:rPr>
            </w:pPr>
            <w:proofErr w:type="spellStart"/>
            <w:r w:rsidRPr="00381521">
              <w:rPr>
                <w:rFonts w:asciiTheme="majorHAnsi" w:eastAsia="Times New Roman" w:hAnsiTheme="majorHAnsi" w:cs="Times New Roman"/>
                <w:color w:val="FFC000"/>
                <w:sz w:val="20"/>
                <w:szCs w:val="20"/>
                <w:lang w:val="de-CH"/>
              </w:rPr>
              <w:t>some</w:t>
            </w:r>
            <w:proofErr w:type="spellEnd"/>
            <w:r w:rsidRPr="00381521">
              <w:rPr>
                <w:rFonts w:asciiTheme="majorHAnsi" w:eastAsia="Times New Roman" w:hAnsiTheme="majorHAnsi" w:cs="Times New Roman"/>
                <w:color w:val="FFC000"/>
                <w:sz w:val="20"/>
                <w:szCs w:val="20"/>
                <w:lang w:val="de-CH"/>
              </w:rPr>
              <w:t xml:space="preserve"> </w:t>
            </w:r>
            <w:proofErr w:type="spellStart"/>
            <w:r w:rsidRPr="00381521">
              <w:rPr>
                <w:rFonts w:asciiTheme="majorHAnsi" w:eastAsia="Times New Roman" w:hAnsiTheme="majorHAnsi" w:cs="Times New Roman"/>
                <w:color w:val="FFC000"/>
                <w:sz w:val="20"/>
                <w:szCs w:val="20"/>
                <w:lang w:val="de-CH"/>
              </w:rPr>
              <w:t>concerns</w:t>
            </w:r>
            <w:proofErr w:type="spellEnd"/>
          </w:p>
        </w:tc>
      </w:tr>
      <w:tr w:rsidR="0076597B" w:rsidRPr="00600B7F" w14:paraId="282336C4" w14:textId="77777777" w:rsidTr="00381521">
        <w:trPr>
          <w:trHeight w:val="300"/>
        </w:trPr>
        <w:tc>
          <w:tcPr>
            <w:tcW w:w="1575" w:type="dxa"/>
            <w:shd w:val="clear" w:color="auto" w:fill="auto"/>
            <w:noWrap/>
            <w:vAlign w:val="center"/>
            <w:hideMark/>
          </w:tcPr>
          <w:p w14:paraId="78F180B5"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Greenberg</w:t>
            </w:r>
          </w:p>
        </w:tc>
        <w:tc>
          <w:tcPr>
            <w:tcW w:w="1134" w:type="dxa"/>
            <w:shd w:val="clear" w:color="auto" w:fill="auto"/>
            <w:noWrap/>
            <w:vAlign w:val="center"/>
            <w:hideMark/>
          </w:tcPr>
          <w:p w14:paraId="63E3A952"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1996</w:t>
            </w:r>
          </w:p>
        </w:tc>
        <w:tc>
          <w:tcPr>
            <w:tcW w:w="995" w:type="dxa"/>
            <w:shd w:val="clear" w:color="auto" w:fill="auto"/>
            <w:noWrap/>
            <w:vAlign w:val="center"/>
            <w:hideMark/>
          </w:tcPr>
          <w:p w14:paraId="2FE39B83"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49D1B992"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0DC8ECB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02EA1D7"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4803A220"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4E6F8A8E" w14:textId="17D2C7FF"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47B3FC8E" w14:textId="77777777" w:rsidTr="00381521">
        <w:trPr>
          <w:trHeight w:val="300"/>
        </w:trPr>
        <w:tc>
          <w:tcPr>
            <w:tcW w:w="1575" w:type="dxa"/>
            <w:shd w:val="clear" w:color="auto" w:fill="auto"/>
            <w:noWrap/>
            <w:vAlign w:val="center"/>
            <w:hideMark/>
          </w:tcPr>
          <w:p w14:paraId="69F8B420" w14:textId="35DFF9B5"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Barry</w:t>
            </w:r>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05230EF0"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995" w:type="dxa"/>
            <w:shd w:val="clear" w:color="auto" w:fill="auto"/>
            <w:noWrap/>
            <w:vAlign w:val="center"/>
            <w:hideMark/>
          </w:tcPr>
          <w:p w14:paraId="2D00C277"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11310854"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211941BB"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0FB53C9"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4CA3058"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vAlign w:val="center"/>
            <w:hideMark/>
          </w:tcPr>
          <w:p w14:paraId="7BAD7024" w14:textId="77777777" w:rsidR="0076597B" w:rsidRPr="00192250" w:rsidRDefault="0076597B" w:rsidP="0076597B">
            <w:pPr>
              <w:rPr>
                <w:rFonts w:asciiTheme="majorHAnsi" w:eastAsia="Times New Roman" w:hAnsiTheme="majorHAnsi" w:cs="Times New Roman"/>
                <w:color w:val="FF0000"/>
                <w:sz w:val="20"/>
                <w:szCs w:val="20"/>
                <w:lang w:val="de-CH"/>
              </w:rPr>
            </w:pPr>
            <w:r w:rsidRPr="00192250">
              <w:rPr>
                <w:rFonts w:asciiTheme="majorHAnsi" w:eastAsia="Times New Roman" w:hAnsiTheme="majorHAnsi" w:cs="Times New Roman"/>
                <w:color w:val="FF0000"/>
                <w:sz w:val="20"/>
                <w:szCs w:val="20"/>
                <w:lang w:val="de-CH"/>
              </w:rPr>
              <w:t>high</w:t>
            </w:r>
          </w:p>
        </w:tc>
      </w:tr>
      <w:tr w:rsidR="0076597B" w:rsidRPr="00600B7F" w14:paraId="64CEC9BE" w14:textId="77777777" w:rsidTr="00381521">
        <w:trPr>
          <w:trHeight w:val="300"/>
        </w:trPr>
        <w:tc>
          <w:tcPr>
            <w:tcW w:w="1575" w:type="dxa"/>
            <w:shd w:val="clear" w:color="auto" w:fill="auto"/>
            <w:noWrap/>
            <w:vAlign w:val="center"/>
            <w:hideMark/>
          </w:tcPr>
          <w:p w14:paraId="5EECA794" w14:textId="6C7B67B2"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Batten</w:t>
            </w:r>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37E5CA5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995" w:type="dxa"/>
            <w:shd w:val="clear" w:color="auto" w:fill="auto"/>
            <w:noWrap/>
            <w:vAlign w:val="center"/>
            <w:hideMark/>
          </w:tcPr>
          <w:p w14:paraId="0590ECF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3E056EA"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07320E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BC22C37"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326FBD8"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vAlign w:val="center"/>
            <w:hideMark/>
          </w:tcPr>
          <w:p w14:paraId="79985A58" w14:textId="0C4F4D78"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50C76720" w14:textId="77777777" w:rsidTr="00381521">
        <w:trPr>
          <w:trHeight w:val="300"/>
        </w:trPr>
        <w:tc>
          <w:tcPr>
            <w:tcW w:w="1575" w:type="dxa"/>
            <w:shd w:val="clear" w:color="auto" w:fill="auto"/>
            <w:noWrap/>
            <w:vAlign w:val="center"/>
            <w:hideMark/>
          </w:tcPr>
          <w:p w14:paraId="6C1E6DE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Lange</w:t>
            </w:r>
          </w:p>
        </w:tc>
        <w:tc>
          <w:tcPr>
            <w:tcW w:w="1134" w:type="dxa"/>
            <w:shd w:val="clear" w:color="auto" w:fill="auto"/>
            <w:noWrap/>
            <w:vAlign w:val="center"/>
            <w:hideMark/>
          </w:tcPr>
          <w:p w14:paraId="666AA4EF"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995" w:type="dxa"/>
            <w:shd w:val="clear" w:color="auto" w:fill="auto"/>
            <w:noWrap/>
            <w:vAlign w:val="center"/>
            <w:hideMark/>
          </w:tcPr>
          <w:p w14:paraId="24464E4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834B688"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594B4B9B"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8A06F19"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7DD2DA3C"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1D0B2CEE" w14:textId="595BA12D"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65485289" w14:textId="77777777" w:rsidTr="00381521">
        <w:trPr>
          <w:trHeight w:val="300"/>
        </w:trPr>
        <w:tc>
          <w:tcPr>
            <w:tcW w:w="1575" w:type="dxa"/>
            <w:shd w:val="clear" w:color="auto" w:fill="auto"/>
            <w:noWrap/>
            <w:vAlign w:val="center"/>
            <w:hideMark/>
          </w:tcPr>
          <w:p w14:paraId="0CCC071A" w14:textId="34582EC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Yanko</w:t>
            </w:r>
            <w:proofErr w:type="spellEnd"/>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0A392712"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995" w:type="dxa"/>
            <w:shd w:val="clear" w:color="auto" w:fill="auto"/>
            <w:noWrap/>
            <w:vAlign w:val="center"/>
            <w:hideMark/>
          </w:tcPr>
          <w:p w14:paraId="4D9CA0F9"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0CD85C95" w14:textId="77777777" w:rsidR="0076597B" w:rsidRPr="00600B7F" w:rsidRDefault="0076597B" w:rsidP="00350935">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7" w:type="dxa"/>
            <w:shd w:val="clear" w:color="auto" w:fill="auto"/>
            <w:noWrap/>
            <w:vAlign w:val="center"/>
            <w:hideMark/>
          </w:tcPr>
          <w:p w14:paraId="636477B9"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051EBD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01D28090"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vAlign w:val="center"/>
            <w:hideMark/>
          </w:tcPr>
          <w:p w14:paraId="039AD0C9" w14:textId="2B43181C"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579CA128" w14:textId="77777777" w:rsidTr="00381521">
        <w:trPr>
          <w:trHeight w:val="300"/>
        </w:trPr>
        <w:tc>
          <w:tcPr>
            <w:tcW w:w="1575" w:type="dxa"/>
            <w:shd w:val="clear" w:color="auto" w:fill="auto"/>
            <w:noWrap/>
            <w:vAlign w:val="center"/>
            <w:hideMark/>
          </w:tcPr>
          <w:p w14:paraId="2293465A" w14:textId="0B722618"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Largo-Marsh</w:t>
            </w:r>
            <w:r w:rsidR="00FB7A45"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06FEA72B"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2002</w:t>
            </w:r>
          </w:p>
        </w:tc>
        <w:tc>
          <w:tcPr>
            <w:tcW w:w="995" w:type="dxa"/>
            <w:shd w:val="clear" w:color="auto" w:fill="auto"/>
            <w:noWrap/>
            <w:vAlign w:val="center"/>
            <w:hideMark/>
          </w:tcPr>
          <w:p w14:paraId="725FC022"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5E5ADC4C" w14:textId="77777777" w:rsidR="0076597B" w:rsidRPr="00600B7F" w:rsidRDefault="0076597B" w:rsidP="00350935">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7" w:type="dxa"/>
            <w:shd w:val="clear" w:color="auto" w:fill="auto"/>
            <w:noWrap/>
            <w:vAlign w:val="center"/>
            <w:hideMark/>
          </w:tcPr>
          <w:p w14:paraId="5EC24AD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EBEF8C5"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F5A7A67"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2D169D48" w14:textId="4800BF11"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5683D971" w14:textId="77777777" w:rsidTr="00381521">
        <w:trPr>
          <w:trHeight w:val="300"/>
        </w:trPr>
        <w:tc>
          <w:tcPr>
            <w:tcW w:w="1575" w:type="dxa"/>
            <w:shd w:val="clear" w:color="auto" w:fill="auto"/>
            <w:noWrap/>
            <w:vAlign w:val="center"/>
            <w:hideMark/>
          </w:tcPr>
          <w:p w14:paraId="2EDF58BE"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Schoutrop</w:t>
            </w:r>
            <w:proofErr w:type="spellEnd"/>
          </w:p>
        </w:tc>
        <w:tc>
          <w:tcPr>
            <w:tcW w:w="1134" w:type="dxa"/>
            <w:shd w:val="clear" w:color="auto" w:fill="auto"/>
            <w:noWrap/>
            <w:vAlign w:val="center"/>
            <w:hideMark/>
          </w:tcPr>
          <w:p w14:paraId="495C495D"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2002</w:t>
            </w:r>
          </w:p>
        </w:tc>
        <w:tc>
          <w:tcPr>
            <w:tcW w:w="995" w:type="dxa"/>
            <w:shd w:val="clear" w:color="auto" w:fill="auto"/>
            <w:noWrap/>
            <w:vAlign w:val="center"/>
            <w:hideMark/>
          </w:tcPr>
          <w:p w14:paraId="7477548A"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0F33795"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2DA815F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45E649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446BF5D"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392834F1" w14:textId="5FAEC14C"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3D0659E8" w14:textId="77777777" w:rsidTr="00381521">
        <w:trPr>
          <w:trHeight w:val="300"/>
        </w:trPr>
        <w:tc>
          <w:tcPr>
            <w:tcW w:w="1575" w:type="dxa"/>
            <w:shd w:val="clear" w:color="auto" w:fill="auto"/>
            <w:noWrap/>
            <w:vAlign w:val="center"/>
            <w:hideMark/>
          </w:tcPr>
          <w:p w14:paraId="1B39A05D"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Lange</w:t>
            </w:r>
          </w:p>
        </w:tc>
        <w:tc>
          <w:tcPr>
            <w:tcW w:w="1134" w:type="dxa"/>
            <w:shd w:val="clear" w:color="auto" w:fill="auto"/>
            <w:noWrap/>
            <w:vAlign w:val="center"/>
            <w:hideMark/>
          </w:tcPr>
          <w:p w14:paraId="0CC9E13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2003</w:t>
            </w:r>
          </w:p>
        </w:tc>
        <w:tc>
          <w:tcPr>
            <w:tcW w:w="995" w:type="dxa"/>
            <w:shd w:val="clear" w:color="auto" w:fill="auto"/>
            <w:noWrap/>
            <w:vAlign w:val="center"/>
            <w:hideMark/>
          </w:tcPr>
          <w:p w14:paraId="37D27F4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169C7BF"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7220B503"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BCD30FE"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9DD78A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006BA785" w14:textId="4E3A5D72"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35FB33A3" w14:textId="77777777" w:rsidTr="00381521">
        <w:trPr>
          <w:trHeight w:val="300"/>
        </w:trPr>
        <w:tc>
          <w:tcPr>
            <w:tcW w:w="1575" w:type="dxa"/>
            <w:shd w:val="clear" w:color="auto" w:fill="auto"/>
            <w:noWrap/>
            <w:vAlign w:val="center"/>
            <w:hideMark/>
          </w:tcPr>
          <w:p w14:paraId="37B3E2C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Deters</w:t>
            </w:r>
          </w:p>
        </w:tc>
        <w:tc>
          <w:tcPr>
            <w:tcW w:w="1134" w:type="dxa"/>
            <w:shd w:val="clear" w:color="auto" w:fill="auto"/>
            <w:noWrap/>
            <w:vAlign w:val="center"/>
            <w:hideMark/>
          </w:tcPr>
          <w:p w14:paraId="0B102598"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2003</w:t>
            </w:r>
          </w:p>
        </w:tc>
        <w:tc>
          <w:tcPr>
            <w:tcW w:w="995" w:type="dxa"/>
            <w:shd w:val="clear" w:color="auto" w:fill="auto"/>
            <w:noWrap/>
            <w:vAlign w:val="center"/>
            <w:hideMark/>
          </w:tcPr>
          <w:p w14:paraId="057EF344"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72473045"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3013CC9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29C8AB6"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4A821107"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7AD41A20" w14:textId="301FBA47"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425966C3" w14:textId="77777777" w:rsidTr="00381521">
        <w:trPr>
          <w:trHeight w:val="300"/>
        </w:trPr>
        <w:tc>
          <w:tcPr>
            <w:tcW w:w="1575" w:type="dxa"/>
            <w:shd w:val="clear" w:color="auto" w:fill="auto"/>
            <w:noWrap/>
            <w:vAlign w:val="center"/>
            <w:hideMark/>
          </w:tcPr>
          <w:p w14:paraId="00F8D15B"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64843B11"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2004</w:t>
            </w:r>
          </w:p>
        </w:tc>
        <w:tc>
          <w:tcPr>
            <w:tcW w:w="995" w:type="dxa"/>
            <w:shd w:val="clear" w:color="auto" w:fill="auto"/>
            <w:noWrap/>
            <w:vAlign w:val="center"/>
            <w:hideMark/>
          </w:tcPr>
          <w:p w14:paraId="3FDADF0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4AAC0642"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4478FA9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031C91E"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40FD7D6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57C1D6C7" w14:textId="4C3A03CB" w:rsidR="0076597B" w:rsidRPr="00600B7F" w:rsidRDefault="00192250" w:rsidP="0076597B">
            <w:pPr>
              <w:rPr>
                <w:rFonts w:asciiTheme="majorHAnsi" w:eastAsia="Times New Roman" w:hAnsiTheme="majorHAnsi" w:cs="Times New Roman"/>
                <w:color w:val="FEC60B"/>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01ECE868" w14:textId="77777777" w:rsidTr="00381521">
        <w:trPr>
          <w:trHeight w:val="300"/>
        </w:trPr>
        <w:tc>
          <w:tcPr>
            <w:tcW w:w="1575" w:type="dxa"/>
            <w:shd w:val="clear" w:color="auto" w:fill="auto"/>
            <w:noWrap/>
            <w:vAlign w:val="center"/>
            <w:hideMark/>
          </w:tcPr>
          <w:p w14:paraId="7AC811D7"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Koopman</w:t>
            </w:r>
            <w:proofErr w:type="spellEnd"/>
          </w:p>
        </w:tc>
        <w:tc>
          <w:tcPr>
            <w:tcW w:w="1134" w:type="dxa"/>
            <w:shd w:val="clear" w:color="auto" w:fill="auto"/>
            <w:noWrap/>
            <w:vAlign w:val="center"/>
            <w:hideMark/>
          </w:tcPr>
          <w:p w14:paraId="68615E7D"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995" w:type="dxa"/>
            <w:shd w:val="clear" w:color="auto" w:fill="auto"/>
            <w:noWrap/>
            <w:vAlign w:val="center"/>
            <w:hideMark/>
          </w:tcPr>
          <w:p w14:paraId="7A72C523"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001C6DA"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F366BD6"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5D3FE5B"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10D1CE97"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5BEF2F0D" w14:textId="68B05FF4" w:rsidR="0076597B" w:rsidRPr="00600B7F" w:rsidRDefault="00192250" w:rsidP="0076597B">
            <w:pPr>
              <w:rPr>
                <w:rFonts w:asciiTheme="majorHAnsi" w:eastAsia="Times New Roman" w:hAnsiTheme="majorHAnsi" w:cs="Times New Roman"/>
                <w:color w:val="FEC60B"/>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3BE7AD81" w14:textId="77777777" w:rsidTr="00381521">
        <w:trPr>
          <w:trHeight w:val="300"/>
        </w:trPr>
        <w:tc>
          <w:tcPr>
            <w:tcW w:w="1575" w:type="dxa"/>
            <w:shd w:val="clear" w:color="auto" w:fill="auto"/>
            <w:noWrap/>
            <w:vAlign w:val="center"/>
            <w:hideMark/>
          </w:tcPr>
          <w:p w14:paraId="789C99B9" w14:textId="55461ACA"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Nguyen</w:t>
            </w:r>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2AC2340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995" w:type="dxa"/>
            <w:shd w:val="clear" w:color="auto" w:fill="auto"/>
            <w:noWrap/>
            <w:vAlign w:val="center"/>
            <w:hideMark/>
          </w:tcPr>
          <w:p w14:paraId="7753285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C3F8119"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3B4880B6"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77E9DC8"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7F77EF6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37290669" w14:textId="515E1258"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09E7081A" w14:textId="77777777" w:rsidTr="00381521">
        <w:trPr>
          <w:trHeight w:val="300"/>
        </w:trPr>
        <w:tc>
          <w:tcPr>
            <w:tcW w:w="1575" w:type="dxa"/>
            <w:shd w:val="clear" w:color="auto" w:fill="auto"/>
            <w:noWrap/>
            <w:vAlign w:val="center"/>
            <w:hideMark/>
          </w:tcPr>
          <w:p w14:paraId="41F8130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64FE6288"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995" w:type="dxa"/>
            <w:shd w:val="clear" w:color="auto" w:fill="auto"/>
            <w:noWrap/>
            <w:vAlign w:val="center"/>
            <w:hideMark/>
          </w:tcPr>
          <w:p w14:paraId="0E16F2B2"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16950BC"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604B0D5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A4CBD85"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2D0F6026"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41E85A8F" w14:textId="20F299BB"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7661CB1C" w14:textId="77777777" w:rsidTr="00381521">
        <w:trPr>
          <w:trHeight w:val="300"/>
        </w:trPr>
        <w:tc>
          <w:tcPr>
            <w:tcW w:w="1575" w:type="dxa"/>
            <w:shd w:val="clear" w:color="auto" w:fill="auto"/>
            <w:noWrap/>
            <w:vAlign w:val="center"/>
            <w:hideMark/>
          </w:tcPr>
          <w:p w14:paraId="7F2E935A"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Freyd</w:t>
            </w:r>
            <w:proofErr w:type="spellEnd"/>
          </w:p>
        </w:tc>
        <w:tc>
          <w:tcPr>
            <w:tcW w:w="1134" w:type="dxa"/>
            <w:shd w:val="clear" w:color="auto" w:fill="auto"/>
            <w:noWrap/>
            <w:vAlign w:val="center"/>
            <w:hideMark/>
          </w:tcPr>
          <w:p w14:paraId="38D7CF98"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995" w:type="dxa"/>
            <w:shd w:val="clear" w:color="auto" w:fill="auto"/>
            <w:noWrap/>
            <w:vAlign w:val="center"/>
            <w:hideMark/>
          </w:tcPr>
          <w:p w14:paraId="4A43C346"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4A73218"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3D397825"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0C2EA79"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0AA054A"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vAlign w:val="center"/>
            <w:hideMark/>
          </w:tcPr>
          <w:p w14:paraId="0599BFDA" w14:textId="160053A8"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0C70694F" w14:textId="77777777" w:rsidTr="00381521">
        <w:trPr>
          <w:trHeight w:val="300"/>
        </w:trPr>
        <w:tc>
          <w:tcPr>
            <w:tcW w:w="1575" w:type="dxa"/>
            <w:shd w:val="clear" w:color="auto" w:fill="auto"/>
            <w:noWrap/>
            <w:vAlign w:val="center"/>
            <w:hideMark/>
          </w:tcPr>
          <w:p w14:paraId="20B9E4DD"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Wagner</w:t>
            </w:r>
          </w:p>
        </w:tc>
        <w:tc>
          <w:tcPr>
            <w:tcW w:w="1134" w:type="dxa"/>
            <w:shd w:val="clear" w:color="auto" w:fill="auto"/>
            <w:noWrap/>
            <w:vAlign w:val="center"/>
            <w:hideMark/>
          </w:tcPr>
          <w:p w14:paraId="168DB726"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2006</w:t>
            </w:r>
          </w:p>
        </w:tc>
        <w:tc>
          <w:tcPr>
            <w:tcW w:w="995" w:type="dxa"/>
            <w:shd w:val="clear" w:color="auto" w:fill="auto"/>
            <w:noWrap/>
            <w:vAlign w:val="center"/>
            <w:hideMark/>
          </w:tcPr>
          <w:p w14:paraId="55B7DD82"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9B9A09E"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31537F7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B4D4580"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0E7040D4"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0373CC47" w14:textId="25961AC4"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363F08E0" w14:textId="77777777" w:rsidTr="00381521">
        <w:trPr>
          <w:trHeight w:val="300"/>
        </w:trPr>
        <w:tc>
          <w:tcPr>
            <w:tcW w:w="1575" w:type="dxa"/>
            <w:shd w:val="clear" w:color="auto" w:fill="auto"/>
            <w:noWrap/>
            <w:vAlign w:val="center"/>
            <w:hideMark/>
          </w:tcPr>
          <w:p w14:paraId="4F84A0F0"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2E1EFB98"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2007</w:t>
            </w:r>
          </w:p>
        </w:tc>
        <w:tc>
          <w:tcPr>
            <w:tcW w:w="995" w:type="dxa"/>
            <w:shd w:val="clear" w:color="auto" w:fill="auto"/>
            <w:noWrap/>
            <w:vAlign w:val="center"/>
            <w:hideMark/>
          </w:tcPr>
          <w:p w14:paraId="75A6B8FA"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181348F5"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36E2957A"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D8D452F"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1FA3EA14"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6E57B81C" w14:textId="0A8D96AA"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46C694D2" w14:textId="77777777" w:rsidTr="00381521">
        <w:trPr>
          <w:trHeight w:val="300"/>
        </w:trPr>
        <w:tc>
          <w:tcPr>
            <w:tcW w:w="1575" w:type="dxa"/>
            <w:shd w:val="clear" w:color="auto" w:fill="auto"/>
            <w:noWrap/>
            <w:vAlign w:val="center"/>
            <w:hideMark/>
          </w:tcPr>
          <w:p w14:paraId="2B445936"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134" w:type="dxa"/>
            <w:shd w:val="clear" w:color="auto" w:fill="auto"/>
            <w:noWrap/>
            <w:vAlign w:val="center"/>
            <w:hideMark/>
          </w:tcPr>
          <w:p w14:paraId="781F2C4E"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2007</w:t>
            </w:r>
          </w:p>
        </w:tc>
        <w:tc>
          <w:tcPr>
            <w:tcW w:w="995" w:type="dxa"/>
            <w:shd w:val="clear" w:color="auto" w:fill="auto"/>
            <w:noWrap/>
            <w:vAlign w:val="center"/>
            <w:hideMark/>
          </w:tcPr>
          <w:p w14:paraId="5EF3954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41B3E3F9"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2D3D8CF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D56B554"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7277352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623FDB22" w14:textId="74D9B9D7"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76597B" w:rsidRPr="00600B7F" w14:paraId="31A215D4" w14:textId="77777777" w:rsidTr="00381521">
        <w:trPr>
          <w:trHeight w:val="300"/>
        </w:trPr>
        <w:tc>
          <w:tcPr>
            <w:tcW w:w="1575" w:type="dxa"/>
            <w:shd w:val="clear" w:color="auto" w:fill="auto"/>
            <w:noWrap/>
            <w:vAlign w:val="center"/>
            <w:hideMark/>
          </w:tcPr>
          <w:p w14:paraId="4B482497" w14:textId="30538181"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Possemato</w:t>
            </w:r>
            <w:proofErr w:type="spellEnd"/>
            <w:r w:rsidR="00CB663F" w:rsidRPr="00600B7F">
              <w:rPr>
                <w:rFonts w:asciiTheme="majorHAnsi" w:eastAsia="Times New Roman" w:hAnsiTheme="majorHAnsi" w:cs="Times New Roman"/>
                <w:sz w:val="20"/>
                <w:szCs w:val="20"/>
                <w:lang w:val="de-CH"/>
              </w:rPr>
              <w:t>*</w:t>
            </w:r>
            <w:r w:rsidR="0010073A"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29B088B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995" w:type="dxa"/>
            <w:shd w:val="clear" w:color="auto" w:fill="auto"/>
            <w:noWrap/>
            <w:vAlign w:val="center"/>
            <w:hideMark/>
          </w:tcPr>
          <w:p w14:paraId="74791EA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59AE960"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02F804EF"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FE1FE5E"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1BE8492D"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394BF27A" w14:textId="5FBB7540" w:rsidR="0076597B" w:rsidRPr="00381521" w:rsidRDefault="00192250" w:rsidP="0076597B">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r>
      <w:tr w:rsidR="00192250" w:rsidRPr="00600B7F" w14:paraId="5B863E29" w14:textId="77777777" w:rsidTr="00381521">
        <w:trPr>
          <w:trHeight w:val="300"/>
        </w:trPr>
        <w:tc>
          <w:tcPr>
            <w:tcW w:w="1575" w:type="dxa"/>
            <w:shd w:val="clear" w:color="auto" w:fill="auto"/>
            <w:noWrap/>
            <w:vAlign w:val="center"/>
            <w:hideMark/>
          </w:tcPr>
          <w:p w14:paraId="322C21E2" w14:textId="77777777" w:rsidR="00192250" w:rsidRPr="00600B7F" w:rsidRDefault="00192250" w:rsidP="00192250">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Resick</w:t>
            </w:r>
            <w:proofErr w:type="spellEnd"/>
          </w:p>
        </w:tc>
        <w:tc>
          <w:tcPr>
            <w:tcW w:w="1134" w:type="dxa"/>
            <w:shd w:val="clear" w:color="auto" w:fill="auto"/>
            <w:noWrap/>
            <w:vAlign w:val="center"/>
            <w:hideMark/>
          </w:tcPr>
          <w:p w14:paraId="621CB9F6"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995" w:type="dxa"/>
            <w:shd w:val="clear" w:color="auto" w:fill="auto"/>
            <w:noWrap/>
            <w:vAlign w:val="center"/>
            <w:hideMark/>
          </w:tcPr>
          <w:p w14:paraId="0316EA90"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13141C6"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9B509E4"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149732E"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69D46F38"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hideMark/>
          </w:tcPr>
          <w:p w14:paraId="15BBAA70" w14:textId="358DF3BD" w:rsidR="00192250" w:rsidRPr="00600B7F" w:rsidRDefault="00192250" w:rsidP="00192250">
            <w:pPr>
              <w:rPr>
                <w:rFonts w:asciiTheme="majorHAnsi" w:eastAsia="Times New Roman" w:hAnsiTheme="majorHAnsi" w:cs="Times New Roman"/>
                <w:color w:val="FEC60B"/>
                <w:sz w:val="20"/>
                <w:szCs w:val="20"/>
                <w:lang w:val="de-CH"/>
              </w:rPr>
            </w:pPr>
            <w:r w:rsidRPr="00633AFC">
              <w:rPr>
                <w:rFonts w:asciiTheme="majorHAnsi" w:eastAsia="Times New Roman" w:hAnsiTheme="majorHAnsi" w:cs="Times New Roman"/>
                <w:color w:val="FF0000"/>
                <w:sz w:val="20"/>
                <w:szCs w:val="20"/>
                <w:lang w:val="de-CH"/>
              </w:rPr>
              <w:t>high</w:t>
            </w:r>
          </w:p>
        </w:tc>
      </w:tr>
      <w:tr w:rsidR="00192250" w:rsidRPr="00600B7F" w14:paraId="32543243" w14:textId="77777777" w:rsidTr="00381521">
        <w:trPr>
          <w:trHeight w:val="300"/>
        </w:trPr>
        <w:tc>
          <w:tcPr>
            <w:tcW w:w="1575" w:type="dxa"/>
            <w:shd w:val="clear" w:color="auto" w:fill="auto"/>
            <w:noWrap/>
            <w:vAlign w:val="center"/>
            <w:hideMark/>
          </w:tcPr>
          <w:p w14:paraId="480BA2EE"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Smyth</w:t>
            </w:r>
          </w:p>
        </w:tc>
        <w:tc>
          <w:tcPr>
            <w:tcW w:w="1134" w:type="dxa"/>
            <w:shd w:val="clear" w:color="auto" w:fill="auto"/>
            <w:noWrap/>
            <w:vAlign w:val="center"/>
            <w:hideMark/>
          </w:tcPr>
          <w:p w14:paraId="01765DDB"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995" w:type="dxa"/>
            <w:shd w:val="clear" w:color="auto" w:fill="auto"/>
            <w:noWrap/>
            <w:vAlign w:val="center"/>
            <w:hideMark/>
          </w:tcPr>
          <w:p w14:paraId="34FB426C"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62FF4FD"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18D66564"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73FC767E"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75ABB12"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hideMark/>
          </w:tcPr>
          <w:p w14:paraId="2EC76400" w14:textId="21CC6B2F" w:rsidR="00192250" w:rsidRPr="00600B7F" w:rsidRDefault="00192250" w:rsidP="00192250">
            <w:pPr>
              <w:rPr>
                <w:rFonts w:asciiTheme="majorHAnsi" w:eastAsia="Times New Roman" w:hAnsiTheme="majorHAnsi" w:cs="Times New Roman"/>
                <w:color w:val="FEC60B"/>
                <w:sz w:val="20"/>
                <w:szCs w:val="20"/>
                <w:lang w:val="de-CH"/>
              </w:rPr>
            </w:pPr>
            <w:r w:rsidRPr="00633AFC">
              <w:rPr>
                <w:rFonts w:asciiTheme="majorHAnsi" w:eastAsia="Times New Roman" w:hAnsiTheme="majorHAnsi" w:cs="Times New Roman"/>
                <w:color w:val="FF0000"/>
                <w:sz w:val="20"/>
                <w:szCs w:val="20"/>
                <w:lang w:val="de-CH"/>
              </w:rPr>
              <w:t>high</w:t>
            </w:r>
          </w:p>
        </w:tc>
      </w:tr>
      <w:tr w:rsidR="0076597B" w:rsidRPr="00600B7F" w14:paraId="3BE1CEE9" w14:textId="77777777" w:rsidTr="00381521">
        <w:trPr>
          <w:trHeight w:val="300"/>
        </w:trPr>
        <w:tc>
          <w:tcPr>
            <w:tcW w:w="1575" w:type="dxa"/>
            <w:shd w:val="clear" w:color="auto" w:fill="auto"/>
            <w:noWrap/>
            <w:vAlign w:val="center"/>
            <w:hideMark/>
          </w:tcPr>
          <w:p w14:paraId="6318FB25"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 xml:space="preserve">van </w:t>
            </w:r>
            <w:proofErr w:type="spellStart"/>
            <w:r w:rsidRPr="00600B7F">
              <w:rPr>
                <w:rFonts w:asciiTheme="majorHAnsi" w:eastAsia="Times New Roman" w:hAnsiTheme="majorHAnsi" w:cs="Times New Roman"/>
                <w:sz w:val="20"/>
                <w:szCs w:val="20"/>
                <w:lang w:val="de-CH"/>
              </w:rPr>
              <w:t>Emmerik</w:t>
            </w:r>
            <w:proofErr w:type="spellEnd"/>
          </w:p>
        </w:tc>
        <w:tc>
          <w:tcPr>
            <w:tcW w:w="1134" w:type="dxa"/>
            <w:shd w:val="clear" w:color="auto" w:fill="auto"/>
            <w:noWrap/>
            <w:vAlign w:val="center"/>
            <w:hideMark/>
          </w:tcPr>
          <w:p w14:paraId="5067AD3B"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995" w:type="dxa"/>
            <w:shd w:val="clear" w:color="auto" w:fill="auto"/>
            <w:noWrap/>
            <w:vAlign w:val="center"/>
            <w:hideMark/>
          </w:tcPr>
          <w:p w14:paraId="346D94C3"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AF0DEFE" w14:textId="77777777" w:rsidR="0076597B" w:rsidRPr="00600B7F" w:rsidRDefault="0076597B" w:rsidP="00350935">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7" w:type="dxa"/>
            <w:shd w:val="clear" w:color="auto" w:fill="auto"/>
            <w:noWrap/>
            <w:vAlign w:val="center"/>
            <w:hideMark/>
          </w:tcPr>
          <w:p w14:paraId="35A7B48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DC57B6D"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1C1D0361"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2017609B" w14:textId="3A38B587" w:rsidR="0076597B" w:rsidRPr="00600B7F" w:rsidRDefault="00192250" w:rsidP="0076597B">
            <w:pPr>
              <w:rPr>
                <w:rFonts w:asciiTheme="majorHAnsi" w:eastAsia="Times New Roman" w:hAnsiTheme="majorHAnsi" w:cs="Times New Roman"/>
                <w:color w:val="FEC60B"/>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192250" w:rsidRPr="00600B7F" w14:paraId="4F3965EF" w14:textId="77777777" w:rsidTr="00381521">
        <w:trPr>
          <w:trHeight w:val="300"/>
        </w:trPr>
        <w:tc>
          <w:tcPr>
            <w:tcW w:w="1575" w:type="dxa"/>
            <w:shd w:val="clear" w:color="auto" w:fill="auto"/>
            <w:noWrap/>
            <w:vAlign w:val="center"/>
            <w:hideMark/>
          </w:tcPr>
          <w:p w14:paraId="60CB87C0" w14:textId="77777777" w:rsidR="00192250" w:rsidRPr="00600B7F" w:rsidRDefault="00192250" w:rsidP="00192250">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Bugg</w:t>
            </w:r>
            <w:proofErr w:type="spellEnd"/>
          </w:p>
        </w:tc>
        <w:tc>
          <w:tcPr>
            <w:tcW w:w="1134" w:type="dxa"/>
            <w:shd w:val="clear" w:color="auto" w:fill="auto"/>
            <w:noWrap/>
            <w:vAlign w:val="center"/>
            <w:hideMark/>
          </w:tcPr>
          <w:p w14:paraId="7B23B90C"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2009</w:t>
            </w:r>
          </w:p>
        </w:tc>
        <w:tc>
          <w:tcPr>
            <w:tcW w:w="995" w:type="dxa"/>
            <w:shd w:val="clear" w:color="auto" w:fill="auto"/>
            <w:noWrap/>
            <w:vAlign w:val="center"/>
            <w:hideMark/>
          </w:tcPr>
          <w:p w14:paraId="247EFB92"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3685CD68"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4625DF8E"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5FE1D15"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70AE87F1"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hideMark/>
          </w:tcPr>
          <w:p w14:paraId="72A2162B" w14:textId="2C98D283" w:rsidR="00192250" w:rsidRPr="00600B7F" w:rsidRDefault="00192250" w:rsidP="00192250">
            <w:pPr>
              <w:rPr>
                <w:rFonts w:asciiTheme="majorHAnsi" w:eastAsia="Times New Roman" w:hAnsiTheme="majorHAnsi" w:cs="Times New Roman"/>
                <w:color w:val="FEC60B"/>
                <w:sz w:val="20"/>
                <w:szCs w:val="20"/>
                <w:lang w:val="de-CH"/>
              </w:rPr>
            </w:pPr>
            <w:r w:rsidRPr="00782DC5">
              <w:rPr>
                <w:rFonts w:asciiTheme="majorHAnsi" w:eastAsia="Times New Roman" w:hAnsiTheme="majorHAnsi" w:cs="Times New Roman"/>
                <w:color w:val="FF0000"/>
                <w:sz w:val="20"/>
                <w:szCs w:val="20"/>
                <w:lang w:val="de-CH"/>
              </w:rPr>
              <w:t>high</w:t>
            </w:r>
          </w:p>
        </w:tc>
      </w:tr>
      <w:tr w:rsidR="00192250" w:rsidRPr="00600B7F" w14:paraId="39E7ADBF" w14:textId="77777777" w:rsidTr="00381521">
        <w:trPr>
          <w:trHeight w:val="300"/>
        </w:trPr>
        <w:tc>
          <w:tcPr>
            <w:tcW w:w="1575" w:type="dxa"/>
            <w:shd w:val="clear" w:color="auto" w:fill="auto"/>
            <w:noWrap/>
            <w:vAlign w:val="center"/>
            <w:hideMark/>
          </w:tcPr>
          <w:p w14:paraId="68085478" w14:textId="77777777" w:rsidR="00192250" w:rsidRPr="00600B7F" w:rsidRDefault="00192250" w:rsidP="00192250">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Kearns</w:t>
            </w:r>
            <w:proofErr w:type="spellEnd"/>
          </w:p>
        </w:tc>
        <w:tc>
          <w:tcPr>
            <w:tcW w:w="1134" w:type="dxa"/>
            <w:shd w:val="clear" w:color="auto" w:fill="auto"/>
            <w:noWrap/>
            <w:vAlign w:val="center"/>
            <w:hideMark/>
          </w:tcPr>
          <w:p w14:paraId="229D66D9"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2010</w:t>
            </w:r>
          </w:p>
        </w:tc>
        <w:tc>
          <w:tcPr>
            <w:tcW w:w="995" w:type="dxa"/>
            <w:shd w:val="clear" w:color="auto" w:fill="auto"/>
            <w:noWrap/>
            <w:vAlign w:val="center"/>
            <w:hideMark/>
          </w:tcPr>
          <w:p w14:paraId="0B7F51DA"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E73C275"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29F7C711"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19C925F"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0EA80D06"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hideMark/>
          </w:tcPr>
          <w:p w14:paraId="60084FBB" w14:textId="7DD0B697" w:rsidR="00192250" w:rsidRPr="00600B7F" w:rsidRDefault="00192250" w:rsidP="00192250">
            <w:pPr>
              <w:rPr>
                <w:rFonts w:asciiTheme="majorHAnsi" w:eastAsia="Times New Roman" w:hAnsiTheme="majorHAnsi" w:cs="Times New Roman"/>
                <w:color w:val="FEC60B"/>
                <w:sz w:val="20"/>
                <w:szCs w:val="20"/>
                <w:lang w:val="de-CH"/>
              </w:rPr>
            </w:pPr>
            <w:r w:rsidRPr="00782DC5">
              <w:rPr>
                <w:rFonts w:asciiTheme="majorHAnsi" w:eastAsia="Times New Roman" w:hAnsiTheme="majorHAnsi" w:cs="Times New Roman"/>
                <w:color w:val="FF0000"/>
                <w:sz w:val="20"/>
                <w:szCs w:val="20"/>
                <w:lang w:val="de-CH"/>
              </w:rPr>
              <w:t>high</w:t>
            </w:r>
          </w:p>
        </w:tc>
      </w:tr>
      <w:tr w:rsidR="00192250" w:rsidRPr="00600B7F" w14:paraId="59701A81" w14:textId="77777777" w:rsidTr="00381521">
        <w:trPr>
          <w:trHeight w:val="300"/>
        </w:trPr>
        <w:tc>
          <w:tcPr>
            <w:tcW w:w="1575" w:type="dxa"/>
            <w:shd w:val="clear" w:color="auto" w:fill="auto"/>
            <w:noWrap/>
            <w:vAlign w:val="center"/>
            <w:hideMark/>
          </w:tcPr>
          <w:p w14:paraId="0801590C"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Lichtental</w:t>
            </w:r>
          </w:p>
        </w:tc>
        <w:tc>
          <w:tcPr>
            <w:tcW w:w="1134" w:type="dxa"/>
            <w:shd w:val="clear" w:color="auto" w:fill="auto"/>
            <w:noWrap/>
            <w:vAlign w:val="center"/>
            <w:hideMark/>
          </w:tcPr>
          <w:p w14:paraId="36C1E0F9" w14:textId="77777777" w:rsidR="00192250" w:rsidRPr="00600B7F" w:rsidRDefault="00192250" w:rsidP="00192250">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2010</w:t>
            </w:r>
          </w:p>
        </w:tc>
        <w:tc>
          <w:tcPr>
            <w:tcW w:w="995" w:type="dxa"/>
            <w:shd w:val="clear" w:color="auto" w:fill="auto"/>
            <w:noWrap/>
            <w:vAlign w:val="center"/>
            <w:hideMark/>
          </w:tcPr>
          <w:p w14:paraId="46E09277"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05FA930"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60EA54A0" w14:textId="77777777" w:rsidR="00192250" w:rsidRPr="00600B7F" w:rsidRDefault="00192250" w:rsidP="00192250">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8BD7530" w14:textId="77777777" w:rsidR="00192250" w:rsidRPr="00600B7F" w:rsidRDefault="00192250" w:rsidP="00192250">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7457DF7" w14:textId="77777777" w:rsidR="00192250" w:rsidRPr="00600B7F" w:rsidRDefault="00192250" w:rsidP="00192250">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hideMark/>
          </w:tcPr>
          <w:p w14:paraId="7FFE4A2A" w14:textId="4AF9B83D" w:rsidR="00192250" w:rsidRPr="00600B7F" w:rsidRDefault="00192250" w:rsidP="00192250">
            <w:pPr>
              <w:rPr>
                <w:rFonts w:asciiTheme="majorHAnsi" w:eastAsia="Times New Roman" w:hAnsiTheme="majorHAnsi" w:cs="Times New Roman"/>
                <w:color w:val="FEC60B"/>
                <w:sz w:val="20"/>
                <w:szCs w:val="20"/>
                <w:lang w:val="de-CH"/>
              </w:rPr>
            </w:pPr>
            <w:r w:rsidRPr="00782DC5">
              <w:rPr>
                <w:rFonts w:asciiTheme="majorHAnsi" w:eastAsia="Times New Roman" w:hAnsiTheme="majorHAnsi" w:cs="Times New Roman"/>
                <w:color w:val="FF0000"/>
                <w:sz w:val="20"/>
                <w:szCs w:val="20"/>
                <w:lang w:val="de-CH"/>
              </w:rPr>
              <w:t>high</w:t>
            </w:r>
          </w:p>
        </w:tc>
      </w:tr>
      <w:tr w:rsidR="0076597B" w:rsidRPr="00600B7F" w14:paraId="07F54E9D" w14:textId="77777777" w:rsidTr="00381521">
        <w:trPr>
          <w:trHeight w:val="300"/>
        </w:trPr>
        <w:tc>
          <w:tcPr>
            <w:tcW w:w="1575" w:type="dxa"/>
            <w:shd w:val="clear" w:color="auto" w:fill="auto"/>
            <w:noWrap/>
            <w:vAlign w:val="center"/>
            <w:hideMark/>
          </w:tcPr>
          <w:p w14:paraId="3CB59A69"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Beyer</w:t>
            </w:r>
          </w:p>
        </w:tc>
        <w:tc>
          <w:tcPr>
            <w:tcW w:w="1134" w:type="dxa"/>
            <w:shd w:val="clear" w:color="auto" w:fill="auto"/>
            <w:noWrap/>
            <w:vAlign w:val="center"/>
            <w:hideMark/>
          </w:tcPr>
          <w:p w14:paraId="1DF175EE"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995" w:type="dxa"/>
            <w:shd w:val="clear" w:color="auto" w:fill="auto"/>
            <w:noWrap/>
            <w:vAlign w:val="center"/>
            <w:hideMark/>
          </w:tcPr>
          <w:p w14:paraId="5345DF63"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A97AE16"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67FE42A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04FF782"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36D6ECDA"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6E492AA1" w14:textId="691DDFE3" w:rsidR="0076597B" w:rsidRPr="00600B7F" w:rsidRDefault="00192250"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7D26737C" w14:textId="77777777" w:rsidTr="00381521">
        <w:trPr>
          <w:trHeight w:val="300"/>
        </w:trPr>
        <w:tc>
          <w:tcPr>
            <w:tcW w:w="1575" w:type="dxa"/>
            <w:shd w:val="clear" w:color="auto" w:fill="auto"/>
            <w:noWrap/>
            <w:vAlign w:val="center"/>
            <w:hideMark/>
          </w:tcPr>
          <w:p w14:paraId="68D594B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Kersting</w:t>
            </w:r>
          </w:p>
        </w:tc>
        <w:tc>
          <w:tcPr>
            <w:tcW w:w="1134" w:type="dxa"/>
            <w:shd w:val="clear" w:color="auto" w:fill="auto"/>
            <w:noWrap/>
            <w:vAlign w:val="center"/>
            <w:hideMark/>
          </w:tcPr>
          <w:p w14:paraId="64B6BC0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995" w:type="dxa"/>
            <w:shd w:val="clear" w:color="auto" w:fill="auto"/>
            <w:noWrap/>
            <w:vAlign w:val="center"/>
            <w:hideMark/>
          </w:tcPr>
          <w:p w14:paraId="5157E49B"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33E9F184"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30E31B5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39B950C"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52B19DB0"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02FB48DA" w14:textId="3A22FE9A"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3357C959" w14:textId="77777777" w:rsidTr="00381521">
        <w:trPr>
          <w:trHeight w:val="300"/>
        </w:trPr>
        <w:tc>
          <w:tcPr>
            <w:tcW w:w="1575" w:type="dxa"/>
            <w:shd w:val="clear" w:color="auto" w:fill="auto"/>
            <w:noWrap/>
            <w:vAlign w:val="center"/>
            <w:hideMark/>
          </w:tcPr>
          <w:p w14:paraId="4729674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Slavin-</w:t>
            </w:r>
            <w:proofErr w:type="spellStart"/>
            <w:r w:rsidRPr="00600B7F">
              <w:rPr>
                <w:rFonts w:asciiTheme="majorHAnsi" w:eastAsia="Times New Roman" w:hAnsiTheme="majorHAnsi" w:cs="Times New Roman"/>
                <w:sz w:val="20"/>
                <w:szCs w:val="20"/>
                <w:lang w:val="de-CH"/>
              </w:rPr>
              <w:t>Spenny</w:t>
            </w:r>
            <w:proofErr w:type="spellEnd"/>
          </w:p>
        </w:tc>
        <w:tc>
          <w:tcPr>
            <w:tcW w:w="1134" w:type="dxa"/>
            <w:shd w:val="clear" w:color="auto" w:fill="auto"/>
            <w:noWrap/>
            <w:vAlign w:val="center"/>
            <w:hideMark/>
          </w:tcPr>
          <w:p w14:paraId="1A6B78FE"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995" w:type="dxa"/>
            <w:shd w:val="clear" w:color="auto" w:fill="auto"/>
            <w:noWrap/>
            <w:vAlign w:val="center"/>
            <w:hideMark/>
          </w:tcPr>
          <w:p w14:paraId="280D6139"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4577CFC"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4B6288A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E20E52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F03E062"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02C3F9EE" w14:textId="6B8E2C70" w:rsidR="0076597B" w:rsidRPr="00600B7F" w:rsidRDefault="00192250"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194378ED" w14:textId="77777777" w:rsidTr="00381521">
        <w:trPr>
          <w:trHeight w:val="300"/>
        </w:trPr>
        <w:tc>
          <w:tcPr>
            <w:tcW w:w="1575" w:type="dxa"/>
            <w:shd w:val="clear" w:color="auto" w:fill="auto"/>
            <w:noWrap/>
            <w:vAlign w:val="center"/>
            <w:hideMark/>
          </w:tcPr>
          <w:p w14:paraId="49D4236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6A5F804F"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995" w:type="dxa"/>
            <w:shd w:val="clear" w:color="auto" w:fill="auto"/>
            <w:noWrap/>
            <w:vAlign w:val="center"/>
            <w:hideMark/>
          </w:tcPr>
          <w:p w14:paraId="6CCA38A1"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24EB61D7"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515379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A0193EF"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39952525"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29BED6CE" w14:textId="484BC45D" w:rsidR="0076597B" w:rsidRPr="00600B7F" w:rsidRDefault="00192250" w:rsidP="0076597B">
            <w:pPr>
              <w:rPr>
                <w:rFonts w:asciiTheme="majorHAnsi" w:eastAsia="Times New Roman" w:hAnsiTheme="majorHAnsi" w:cs="Times New Roman"/>
                <w:color w:val="FEC60B"/>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6676F569" w14:textId="77777777" w:rsidTr="00381521">
        <w:trPr>
          <w:trHeight w:val="300"/>
        </w:trPr>
        <w:tc>
          <w:tcPr>
            <w:tcW w:w="1575" w:type="dxa"/>
            <w:shd w:val="clear" w:color="auto" w:fill="auto"/>
            <w:noWrap/>
            <w:vAlign w:val="center"/>
            <w:hideMark/>
          </w:tcPr>
          <w:p w14:paraId="4C82D8A4"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Zakowski</w:t>
            </w:r>
            <w:proofErr w:type="spellEnd"/>
          </w:p>
        </w:tc>
        <w:tc>
          <w:tcPr>
            <w:tcW w:w="1134" w:type="dxa"/>
            <w:shd w:val="clear" w:color="auto" w:fill="auto"/>
            <w:noWrap/>
            <w:vAlign w:val="center"/>
            <w:hideMark/>
          </w:tcPr>
          <w:p w14:paraId="52BDDC6D"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995" w:type="dxa"/>
            <w:shd w:val="clear" w:color="auto" w:fill="auto"/>
            <w:noWrap/>
            <w:vAlign w:val="center"/>
            <w:hideMark/>
          </w:tcPr>
          <w:p w14:paraId="58BE1B10"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10210A02"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5E89B65B"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425B3C6"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156E904B"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62" w:type="dxa"/>
            <w:shd w:val="clear" w:color="auto" w:fill="auto"/>
            <w:noWrap/>
            <w:vAlign w:val="center"/>
            <w:hideMark/>
          </w:tcPr>
          <w:p w14:paraId="4DA24D29" w14:textId="1DB91168"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45EF88EA" w14:textId="77777777" w:rsidTr="00381521">
        <w:trPr>
          <w:trHeight w:val="300"/>
        </w:trPr>
        <w:tc>
          <w:tcPr>
            <w:tcW w:w="1575" w:type="dxa"/>
            <w:shd w:val="clear" w:color="auto" w:fill="auto"/>
            <w:noWrap/>
            <w:vAlign w:val="center"/>
            <w:hideMark/>
          </w:tcPr>
          <w:p w14:paraId="7CB19CF9"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Ironson</w:t>
            </w:r>
            <w:proofErr w:type="spellEnd"/>
          </w:p>
        </w:tc>
        <w:tc>
          <w:tcPr>
            <w:tcW w:w="1134" w:type="dxa"/>
            <w:shd w:val="clear" w:color="auto" w:fill="auto"/>
            <w:noWrap/>
            <w:vAlign w:val="center"/>
            <w:hideMark/>
          </w:tcPr>
          <w:p w14:paraId="44E008DF"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2012</w:t>
            </w:r>
          </w:p>
        </w:tc>
        <w:tc>
          <w:tcPr>
            <w:tcW w:w="995" w:type="dxa"/>
            <w:shd w:val="clear" w:color="auto" w:fill="auto"/>
            <w:noWrap/>
            <w:vAlign w:val="center"/>
            <w:hideMark/>
          </w:tcPr>
          <w:p w14:paraId="61C13C22"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4D2CDE7C"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4D6017B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A7B553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88141F3"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41CBE3D0" w14:textId="5FDD92A7" w:rsidR="0076597B" w:rsidRPr="00600B7F" w:rsidRDefault="00192250"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7EFA9E5C" w14:textId="77777777" w:rsidTr="00381521">
        <w:trPr>
          <w:trHeight w:val="300"/>
        </w:trPr>
        <w:tc>
          <w:tcPr>
            <w:tcW w:w="1575" w:type="dxa"/>
            <w:shd w:val="clear" w:color="auto" w:fill="auto"/>
            <w:noWrap/>
            <w:vAlign w:val="center"/>
            <w:hideMark/>
          </w:tcPr>
          <w:p w14:paraId="1164577F"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517D587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2012</w:t>
            </w:r>
          </w:p>
        </w:tc>
        <w:tc>
          <w:tcPr>
            <w:tcW w:w="995" w:type="dxa"/>
            <w:shd w:val="clear" w:color="auto" w:fill="auto"/>
            <w:noWrap/>
            <w:vAlign w:val="center"/>
            <w:hideMark/>
          </w:tcPr>
          <w:p w14:paraId="50B87379"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F32CE69"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6B2569B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556381A"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7B2F90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1807D171" w14:textId="525002A2"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09D08362" w14:textId="77777777" w:rsidTr="00381521">
        <w:trPr>
          <w:trHeight w:val="300"/>
        </w:trPr>
        <w:tc>
          <w:tcPr>
            <w:tcW w:w="1575" w:type="dxa"/>
            <w:shd w:val="clear" w:color="auto" w:fill="auto"/>
            <w:noWrap/>
            <w:vAlign w:val="center"/>
            <w:hideMark/>
          </w:tcPr>
          <w:p w14:paraId="6F9A261B"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Jensen-Johansen</w:t>
            </w:r>
          </w:p>
        </w:tc>
        <w:tc>
          <w:tcPr>
            <w:tcW w:w="1134" w:type="dxa"/>
            <w:shd w:val="clear" w:color="auto" w:fill="auto"/>
            <w:noWrap/>
            <w:vAlign w:val="center"/>
            <w:hideMark/>
          </w:tcPr>
          <w:p w14:paraId="07B4CF3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2013</w:t>
            </w:r>
          </w:p>
        </w:tc>
        <w:tc>
          <w:tcPr>
            <w:tcW w:w="995" w:type="dxa"/>
            <w:shd w:val="clear" w:color="auto" w:fill="auto"/>
            <w:noWrap/>
            <w:vAlign w:val="center"/>
            <w:hideMark/>
          </w:tcPr>
          <w:p w14:paraId="3E7E8976"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76C3FD9"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2EDA225A"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164AB38"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0E0932A0"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11E7EF35" w14:textId="6281E541" w:rsidR="0076597B" w:rsidRPr="00600B7F" w:rsidRDefault="00192250"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38186575" w14:textId="77777777" w:rsidTr="00381521">
        <w:trPr>
          <w:trHeight w:val="300"/>
        </w:trPr>
        <w:tc>
          <w:tcPr>
            <w:tcW w:w="1575" w:type="dxa"/>
            <w:shd w:val="clear" w:color="auto" w:fill="auto"/>
            <w:noWrap/>
            <w:vAlign w:val="center"/>
            <w:hideMark/>
          </w:tcPr>
          <w:p w14:paraId="1F4D0E7F"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Kersting</w:t>
            </w:r>
          </w:p>
        </w:tc>
        <w:tc>
          <w:tcPr>
            <w:tcW w:w="1134" w:type="dxa"/>
            <w:shd w:val="clear" w:color="auto" w:fill="auto"/>
            <w:noWrap/>
            <w:vAlign w:val="center"/>
            <w:hideMark/>
          </w:tcPr>
          <w:p w14:paraId="6A31EFB2"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2013</w:t>
            </w:r>
          </w:p>
        </w:tc>
        <w:tc>
          <w:tcPr>
            <w:tcW w:w="995" w:type="dxa"/>
            <w:shd w:val="clear" w:color="auto" w:fill="auto"/>
            <w:noWrap/>
            <w:vAlign w:val="center"/>
            <w:hideMark/>
          </w:tcPr>
          <w:p w14:paraId="18C561C9"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67451D34"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617E552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6952C94"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63DC162F"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0D4C02E9" w14:textId="2C44D7BD"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381521" w14:paraId="3CC2B02D" w14:textId="77777777" w:rsidTr="00381521">
        <w:trPr>
          <w:trHeight w:val="300"/>
        </w:trPr>
        <w:tc>
          <w:tcPr>
            <w:tcW w:w="1575" w:type="dxa"/>
            <w:shd w:val="clear" w:color="auto" w:fill="auto"/>
            <w:noWrap/>
            <w:vAlign w:val="center"/>
            <w:hideMark/>
          </w:tcPr>
          <w:p w14:paraId="1AF917EB"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Milbury</w:t>
            </w:r>
            <w:proofErr w:type="spellEnd"/>
          </w:p>
        </w:tc>
        <w:tc>
          <w:tcPr>
            <w:tcW w:w="1134" w:type="dxa"/>
            <w:shd w:val="clear" w:color="auto" w:fill="auto"/>
            <w:noWrap/>
            <w:vAlign w:val="center"/>
            <w:hideMark/>
          </w:tcPr>
          <w:p w14:paraId="611740C0"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995" w:type="dxa"/>
            <w:shd w:val="clear" w:color="auto" w:fill="auto"/>
            <w:noWrap/>
            <w:vAlign w:val="center"/>
            <w:hideMark/>
          </w:tcPr>
          <w:p w14:paraId="541BF04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EDE78B0"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47C8D30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E556EC3"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E873543"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14132016" w14:textId="6815416E" w:rsidR="0076597B" w:rsidRPr="00381521" w:rsidRDefault="00192250" w:rsidP="0076597B">
            <w:pPr>
              <w:rPr>
                <w:rFonts w:asciiTheme="majorHAnsi" w:eastAsia="Times New Roman" w:hAnsiTheme="majorHAnsi" w:cs="Times New Roman"/>
                <w:color w:val="9BBB59" w:themeColor="accent3"/>
                <w:sz w:val="20"/>
                <w:szCs w:val="20"/>
                <w:lang w:val="en-US"/>
              </w:rPr>
            </w:pPr>
            <w:r w:rsidRPr="00381521">
              <w:rPr>
                <w:rFonts w:asciiTheme="majorHAnsi" w:eastAsia="Times New Roman" w:hAnsiTheme="majorHAnsi" w:cs="Times New Roman"/>
                <w:color w:val="FFC000"/>
                <w:sz w:val="20"/>
                <w:szCs w:val="20"/>
                <w:lang w:val="en-US"/>
              </w:rPr>
              <w:t>some concerns</w:t>
            </w:r>
          </w:p>
        </w:tc>
      </w:tr>
      <w:tr w:rsidR="0076597B" w:rsidRPr="00600B7F" w14:paraId="3342084C" w14:textId="77777777" w:rsidTr="00381521">
        <w:trPr>
          <w:trHeight w:val="300"/>
        </w:trPr>
        <w:tc>
          <w:tcPr>
            <w:tcW w:w="1575" w:type="dxa"/>
            <w:shd w:val="clear" w:color="auto" w:fill="auto"/>
            <w:noWrap/>
            <w:vAlign w:val="center"/>
            <w:hideMark/>
          </w:tcPr>
          <w:p w14:paraId="13ED936E" w14:textId="7ADE11A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Southern</w:t>
            </w:r>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1C3D97B7"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995" w:type="dxa"/>
            <w:shd w:val="clear" w:color="auto" w:fill="auto"/>
            <w:noWrap/>
            <w:vAlign w:val="center"/>
            <w:hideMark/>
          </w:tcPr>
          <w:p w14:paraId="01F1F62A"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3A7D62F4"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749FF3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CD19469"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3F376479"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4B165830" w14:textId="388BAF3B"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13484A5F" w14:textId="77777777" w:rsidTr="00381521">
        <w:trPr>
          <w:trHeight w:val="300"/>
        </w:trPr>
        <w:tc>
          <w:tcPr>
            <w:tcW w:w="1575" w:type="dxa"/>
            <w:shd w:val="clear" w:color="auto" w:fill="auto"/>
            <w:noWrap/>
            <w:vAlign w:val="center"/>
            <w:hideMark/>
          </w:tcPr>
          <w:p w14:paraId="074523CE"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Truijens</w:t>
            </w:r>
            <w:proofErr w:type="spellEnd"/>
          </w:p>
        </w:tc>
        <w:tc>
          <w:tcPr>
            <w:tcW w:w="1134" w:type="dxa"/>
            <w:shd w:val="clear" w:color="auto" w:fill="auto"/>
            <w:noWrap/>
            <w:vAlign w:val="center"/>
            <w:hideMark/>
          </w:tcPr>
          <w:p w14:paraId="027B414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995" w:type="dxa"/>
            <w:shd w:val="clear" w:color="auto" w:fill="auto"/>
            <w:noWrap/>
            <w:vAlign w:val="center"/>
            <w:hideMark/>
          </w:tcPr>
          <w:p w14:paraId="4D84C192"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7902EA62"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7FE6BB7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1B2CCD3"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53689996"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6ED8EEA6" w14:textId="61CE40AD" w:rsidR="0076597B" w:rsidRPr="00600B7F" w:rsidRDefault="00192250"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0B6AF1AD" w14:textId="77777777" w:rsidTr="00381521">
        <w:trPr>
          <w:trHeight w:val="300"/>
        </w:trPr>
        <w:tc>
          <w:tcPr>
            <w:tcW w:w="1575" w:type="dxa"/>
            <w:shd w:val="clear" w:color="auto" w:fill="auto"/>
            <w:noWrap/>
            <w:vAlign w:val="center"/>
            <w:hideMark/>
          </w:tcPr>
          <w:p w14:paraId="5759DFEC" w14:textId="6D287BDD"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Stockton</w:t>
            </w:r>
            <w:r w:rsidR="0010073A"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2DF05087"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995" w:type="dxa"/>
            <w:shd w:val="clear" w:color="auto" w:fill="auto"/>
            <w:noWrap/>
            <w:vAlign w:val="center"/>
            <w:hideMark/>
          </w:tcPr>
          <w:p w14:paraId="774E252E"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0BF54342"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5B22040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3018491" w14:textId="77777777" w:rsidR="0076597B" w:rsidRPr="00600B7F" w:rsidRDefault="0076597B" w:rsidP="0076597B">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6" w:type="dxa"/>
            <w:shd w:val="clear" w:color="auto" w:fill="auto"/>
            <w:noWrap/>
            <w:vAlign w:val="center"/>
            <w:hideMark/>
          </w:tcPr>
          <w:p w14:paraId="2C478A7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4F97BE43" w14:textId="4094094F"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2EB3DCAE" w14:textId="77777777" w:rsidTr="00381521">
        <w:trPr>
          <w:trHeight w:val="300"/>
        </w:trPr>
        <w:tc>
          <w:tcPr>
            <w:tcW w:w="1575" w:type="dxa"/>
            <w:shd w:val="clear" w:color="auto" w:fill="auto"/>
            <w:noWrap/>
            <w:vAlign w:val="center"/>
            <w:hideMark/>
          </w:tcPr>
          <w:p w14:paraId="20C62B7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Sayer</w:t>
            </w:r>
          </w:p>
        </w:tc>
        <w:tc>
          <w:tcPr>
            <w:tcW w:w="1134" w:type="dxa"/>
            <w:shd w:val="clear" w:color="auto" w:fill="auto"/>
            <w:noWrap/>
            <w:vAlign w:val="center"/>
            <w:hideMark/>
          </w:tcPr>
          <w:p w14:paraId="6D7DBE0E"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2015</w:t>
            </w:r>
          </w:p>
        </w:tc>
        <w:tc>
          <w:tcPr>
            <w:tcW w:w="995" w:type="dxa"/>
            <w:shd w:val="clear" w:color="auto" w:fill="auto"/>
            <w:noWrap/>
            <w:vAlign w:val="center"/>
            <w:hideMark/>
          </w:tcPr>
          <w:p w14:paraId="0BF112C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A6A2127" w14:textId="77777777" w:rsidR="0076597B" w:rsidRPr="00600B7F" w:rsidRDefault="0076597B" w:rsidP="00350935">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7" w:type="dxa"/>
            <w:shd w:val="clear" w:color="auto" w:fill="auto"/>
            <w:noWrap/>
            <w:vAlign w:val="center"/>
            <w:hideMark/>
          </w:tcPr>
          <w:p w14:paraId="1486AC3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D8A563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F19217E"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62" w:type="dxa"/>
            <w:shd w:val="clear" w:color="auto" w:fill="auto"/>
            <w:noWrap/>
            <w:vAlign w:val="center"/>
            <w:hideMark/>
          </w:tcPr>
          <w:p w14:paraId="52269F23" w14:textId="0A35FB16" w:rsidR="0076597B" w:rsidRPr="00600B7F" w:rsidRDefault="00B57608"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17C7D425" w14:textId="77777777" w:rsidTr="00381521">
        <w:trPr>
          <w:trHeight w:val="300"/>
        </w:trPr>
        <w:tc>
          <w:tcPr>
            <w:tcW w:w="1575" w:type="dxa"/>
            <w:shd w:val="clear" w:color="auto" w:fill="auto"/>
            <w:noWrap/>
            <w:vAlign w:val="center"/>
            <w:hideMark/>
          </w:tcPr>
          <w:p w14:paraId="4525C651"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134" w:type="dxa"/>
            <w:shd w:val="clear" w:color="auto" w:fill="auto"/>
            <w:noWrap/>
            <w:vAlign w:val="center"/>
            <w:hideMark/>
          </w:tcPr>
          <w:p w14:paraId="5535F9B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2015</w:t>
            </w:r>
          </w:p>
        </w:tc>
        <w:tc>
          <w:tcPr>
            <w:tcW w:w="995" w:type="dxa"/>
            <w:shd w:val="clear" w:color="auto" w:fill="auto"/>
            <w:noWrap/>
            <w:vAlign w:val="center"/>
            <w:hideMark/>
          </w:tcPr>
          <w:p w14:paraId="12BA286B"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AAD4E2B"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359C6B1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CC41B6E"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A5D23E7"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02371FB3" w14:textId="53EE373C"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30DFEF59" w14:textId="77777777" w:rsidTr="00381521">
        <w:trPr>
          <w:trHeight w:val="300"/>
        </w:trPr>
        <w:tc>
          <w:tcPr>
            <w:tcW w:w="1575" w:type="dxa"/>
            <w:shd w:val="clear" w:color="auto" w:fill="auto"/>
            <w:noWrap/>
            <w:vAlign w:val="center"/>
            <w:hideMark/>
          </w:tcPr>
          <w:p w14:paraId="6822592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Horsch</w:t>
            </w:r>
          </w:p>
        </w:tc>
        <w:tc>
          <w:tcPr>
            <w:tcW w:w="1134" w:type="dxa"/>
            <w:shd w:val="clear" w:color="auto" w:fill="auto"/>
            <w:noWrap/>
            <w:vAlign w:val="center"/>
            <w:hideMark/>
          </w:tcPr>
          <w:p w14:paraId="08C3D3A4"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2016</w:t>
            </w:r>
          </w:p>
        </w:tc>
        <w:tc>
          <w:tcPr>
            <w:tcW w:w="995" w:type="dxa"/>
            <w:shd w:val="clear" w:color="auto" w:fill="auto"/>
            <w:noWrap/>
            <w:vAlign w:val="center"/>
            <w:hideMark/>
          </w:tcPr>
          <w:p w14:paraId="5B9AE835"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0CB2AD8"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6D37886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06786210"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5356AB7F"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3EFDFD01" w14:textId="7DDC064C"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012E696C" w14:textId="77777777" w:rsidTr="00381521">
        <w:trPr>
          <w:trHeight w:val="300"/>
        </w:trPr>
        <w:tc>
          <w:tcPr>
            <w:tcW w:w="1575" w:type="dxa"/>
            <w:shd w:val="clear" w:color="auto" w:fill="auto"/>
            <w:noWrap/>
            <w:vAlign w:val="center"/>
            <w:hideMark/>
          </w:tcPr>
          <w:p w14:paraId="19EDF6F6" w14:textId="0F77983C"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Alessandri</w:t>
            </w:r>
            <w:proofErr w:type="spellEnd"/>
            <w:r w:rsidR="00CB663F" w:rsidRPr="00600B7F">
              <w:rPr>
                <w:rFonts w:asciiTheme="majorHAnsi" w:eastAsia="Times New Roman" w:hAnsiTheme="majorHAnsi" w:cs="Times New Roman"/>
                <w:sz w:val="20"/>
                <w:szCs w:val="20"/>
                <w:lang w:val="de-CH"/>
              </w:rPr>
              <w:t>*</w:t>
            </w:r>
          </w:p>
        </w:tc>
        <w:tc>
          <w:tcPr>
            <w:tcW w:w="1134" w:type="dxa"/>
            <w:shd w:val="clear" w:color="auto" w:fill="auto"/>
            <w:noWrap/>
            <w:vAlign w:val="center"/>
            <w:hideMark/>
          </w:tcPr>
          <w:p w14:paraId="5927F5BC"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2017</w:t>
            </w:r>
          </w:p>
        </w:tc>
        <w:tc>
          <w:tcPr>
            <w:tcW w:w="995" w:type="dxa"/>
            <w:shd w:val="clear" w:color="auto" w:fill="auto"/>
            <w:noWrap/>
            <w:vAlign w:val="center"/>
            <w:hideMark/>
          </w:tcPr>
          <w:p w14:paraId="6D0B1A3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DFA9A68" w14:textId="77777777" w:rsidR="0076597B" w:rsidRPr="00600B7F" w:rsidRDefault="0076597B" w:rsidP="00350935">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7" w:type="dxa"/>
            <w:shd w:val="clear" w:color="auto" w:fill="auto"/>
            <w:noWrap/>
            <w:vAlign w:val="center"/>
            <w:hideMark/>
          </w:tcPr>
          <w:p w14:paraId="7202788C"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63D77ADC" w14:textId="77777777" w:rsidR="0076597B" w:rsidRPr="00600B7F" w:rsidRDefault="0076597B" w:rsidP="0076597B">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6" w:type="dxa"/>
            <w:shd w:val="clear" w:color="auto" w:fill="auto"/>
            <w:noWrap/>
            <w:vAlign w:val="center"/>
            <w:hideMark/>
          </w:tcPr>
          <w:p w14:paraId="5C912841"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47C239C1" w14:textId="7CEA8BD0" w:rsidR="0076597B" w:rsidRPr="00600B7F" w:rsidRDefault="00B57608"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r w:rsidR="0076597B" w:rsidRPr="00600B7F" w14:paraId="7040FEB6" w14:textId="77777777" w:rsidTr="00381521">
        <w:trPr>
          <w:trHeight w:val="300"/>
        </w:trPr>
        <w:tc>
          <w:tcPr>
            <w:tcW w:w="1575" w:type="dxa"/>
            <w:shd w:val="clear" w:color="auto" w:fill="auto"/>
            <w:noWrap/>
            <w:vAlign w:val="center"/>
            <w:hideMark/>
          </w:tcPr>
          <w:p w14:paraId="6C8F1293" w14:textId="77777777" w:rsidR="0076597B" w:rsidRPr="00600B7F" w:rsidRDefault="0076597B" w:rsidP="0076597B">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134" w:type="dxa"/>
            <w:shd w:val="clear" w:color="auto" w:fill="auto"/>
            <w:noWrap/>
            <w:vAlign w:val="center"/>
            <w:hideMark/>
          </w:tcPr>
          <w:p w14:paraId="47C8700A"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2017</w:t>
            </w:r>
          </w:p>
        </w:tc>
        <w:tc>
          <w:tcPr>
            <w:tcW w:w="995" w:type="dxa"/>
            <w:shd w:val="clear" w:color="auto" w:fill="auto"/>
            <w:noWrap/>
            <w:vAlign w:val="center"/>
            <w:hideMark/>
          </w:tcPr>
          <w:p w14:paraId="6F7EFE8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75F78B82" w14:textId="77777777" w:rsidR="0076597B" w:rsidRPr="00600B7F" w:rsidRDefault="0076597B" w:rsidP="00350935">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247" w:type="dxa"/>
            <w:shd w:val="clear" w:color="auto" w:fill="auto"/>
            <w:noWrap/>
            <w:vAlign w:val="center"/>
            <w:hideMark/>
          </w:tcPr>
          <w:p w14:paraId="34AFEDD8"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5C44356F"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3FC2C57B"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2E1ED793" w14:textId="4D02B4A8" w:rsidR="0076597B" w:rsidRPr="00600B7F" w:rsidRDefault="00192250" w:rsidP="0076597B">
            <w:pPr>
              <w:rPr>
                <w:rFonts w:asciiTheme="majorHAnsi" w:eastAsia="Times New Roman" w:hAnsiTheme="majorHAnsi" w:cs="Times New Roman"/>
                <w:color w:val="FEC60B"/>
                <w:sz w:val="20"/>
                <w:szCs w:val="20"/>
                <w:lang w:val="de-CH"/>
              </w:rPr>
            </w:pPr>
            <w:r w:rsidRPr="00890AB0">
              <w:rPr>
                <w:rFonts w:asciiTheme="majorHAnsi" w:eastAsia="Times New Roman" w:hAnsiTheme="majorHAnsi" w:cs="Times New Roman"/>
                <w:color w:val="FF0000"/>
                <w:sz w:val="20"/>
                <w:szCs w:val="20"/>
                <w:lang w:val="de-CH"/>
              </w:rPr>
              <w:t>high</w:t>
            </w:r>
          </w:p>
        </w:tc>
      </w:tr>
      <w:tr w:rsidR="0076597B" w:rsidRPr="00600B7F" w14:paraId="512D578F" w14:textId="77777777" w:rsidTr="00381521">
        <w:trPr>
          <w:trHeight w:val="300"/>
        </w:trPr>
        <w:tc>
          <w:tcPr>
            <w:tcW w:w="1575" w:type="dxa"/>
            <w:shd w:val="clear" w:color="auto" w:fill="auto"/>
            <w:noWrap/>
            <w:vAlign w:val="center"/>
            <w:hideMark/>
          </w:tcPr>
          <w:p w14:paraId="087883EE"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134" w:type="dxa"/>
            <w:shd w:val="clear" w:color="auto" w:fill="auto"/>
            <w:noWrap/>
            <w:vAlign w:val="center"/>
            <w:hideMark/>
          </w:tcPr>
          <w:p w14:paraId="126A0606" w14:textId="77777777" w:rsidR="0076597B" w:rsidRPr="00600B7F" w:rsidRDefault="0076597B" w:rsidP="0076597B">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2018</w:t>
            </w:r>
          </w:p>
        </w:tc>
        <w:tc>
          <w:tcPr>
            <w:tcW w:w="995" w:type="dxa"/>
            <w:shd w:val="clear" w:color="auto" w:fill="auto"/>
            <w:noWrap/>
            <w:vAlign w:val="center"/>
            <w:hideMark/>
          </w:tcPr>
          <w:p w14:paraId="0875CF60"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2AA15C62" w14:textId="77777777" w:rsidR="0076597B" w:rsidRPr="00600B7F" w:rsidRDefault="0076597B" w:rsidP="00350935">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247" w:type="dxa"/>
            <w:shd w:val="clear" w:color="auto" w:fill="auto"/>
            <w:noWrap/>
            <w:vAlign w:val="center"/>
            <w:hideMark/>
          </w:tcPr>
          <w:p w14:paraId="0B61F286"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47A1A6C4"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246" w:type="dxa"/>
            <w:shd w:val="clear" w:color="auto" w:fill="auto"/>
            <w:noWrap/>
            <w:vAlign w:val="center"/>
            <w:hideMark/>
          </w:tcPr>
          <w:p w14:paraId="1F878DDD" w14:textId="77777777" w:rsidR="0076597B" w:rsidRPr="00600B7F" w:rsidRDefault="0076597B" w:rsidP="0076597B">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62" w:type="dxa"/>
            <w:shd w:val="clear" w:color="auto" w:fill="auto"/>
            <w:noWrap/>
            <w:vAlign w:val="center"/>
            <w:hideMark/>
          </w:tcPr>
          <w:p w14:paraId="2E5A16E7" w14:textId="7BD961E0" w:rsidR="0076597B" w:rsidRPr="00600B7F" w:rsidRDefault="00B57608" w:rsidP="0076597B">
            <w:pPr>
              <w:rPr>
                <w:rFonts w:asciiTheme="majorHAnsi" w:eastAsia="Times New Roman" w:hAnsiTheme="majorHAnsi" w:cs="Times New Roman"/>
                <w:color w:val="9BBB59" w:themeColor="accent3"/>
                <w:sz w:val="20"/>
                <w:szCs w:val="20"/>
                <w:lang w:val="de-CH"/>
              </w:rPr>
            </w:pPr>
            <w:proofErr w:type="spellStart"/>
            <w:r w:rsidRPr="00890AB0">
              <w:rPr>
                <w:rFonts w:asciiTheme="majorHAnsi" w:eastAsia="Times New Roman" w:hAnsiTheme="majorHAnsi" w:cs="Times New Roman"/>
                <w:color w:val="FFC000"/>
                <w:sz w:val="20"/>
                <w:szCs w:val="20"/>
                <w:lang w:val="de-CH"/>
              </w:rPr>
              <w:t>some</w:t>
            </w:r>
            <w:proofErr w:type="spellEnd"/>
            <w:r w:rsidRPr="00890AB0">
              <w:rPr>
                <w:rFonts w:asciiTheme="majorHAnsi" w:eastAsia="Times New Roman" w:hAnsiTheme="majorHAnsi" w:cs="Times New Roman"/>
                <w:color w:val="FFC000"/>
                <w:sz w:val="20"/>
                <w:szCs w:val="20"/>
                <w:lang w:val="de-CH"/>
              </w:rPr>
              <w:t xml:space="preserve"> </w:t>
            </w:r>
            <w:proofErr w:type="spellStart"/>
            <w:r w:rsidRPr="00890AB0">
              <w:rPr>
                <w:rFonts w:asciiTheme="majorHAnsi" w:eastAsia="Times New Roman" w:hAnsiTheme="majorHAnsi" w:cs="Times New Roman"/>
                <w:color w:val="FFC000"/>
                <w:sz w:val="20"/>
                <w:szCs w:val="20"/>
                <w:lang w:val="de-CH"/>
              </w:rPr>
              <w:t>concerns</w:t>
            </w:r>
            <w:proofErr w:type="spellEnd"/>
          </w:p>
        </w:tc>
      </w:tr>
    </w:tbl>
    <w:p w14:paraId="5747E701" w14:textId="55566DBC" w:rsidR="00485BBB" w:rsidRPr="00600B7F" w:rsidRDefault="0010073A" w:rsidP="00485BBB">
      <w:pPr>
        <w:rPr>
          <w:rFonts w:ascii="Times New Roman" w:hAnsi="Times New Roman" w:cs="Times New Roman"/>
          <w:sz w:val="20"/>
          <w:szCs w:val="20"/>
          <w:lang w:val="en-US"/>
        </w:rPr>
      </w:pPr>
      <w:r w:rsidRPr="00600B7F">
        <w:rPr>
          <w:rFonts w:ascii="Times New Roman" w:hAnsi="Times New Roman" w:cs="Times New Roman"/>
          <w:sz w:val="20"/>
          <w:szCs w:val="20"/>
          <w:lang w:val="en-US"/>
        </w:rPr>
        <w:t>* Dissertati</w:t>
      </w:r>
      <w:r w:rsidR="00FB7A45" w:rsidRPr="00600B7F">
        <w:rPr>
          <w:rFonts w:ascii="Times New Roman" w:hAnsi="Times New Roman" w:cs="Times New Roman"/>
          <w:sz w:val="20"/>
          <w:szCs w:val="20"/>
          <w:lang w:val="en-US"/>
        </w:rPr>
        <w:t>on; ** Published article and</w:t>
      </w:r>
      <w:r w:rsidRPr="00600B7F">
        <w:rPr>
          <w:rFonts w:ascii="Times New Roman" w:hAnsi="Times New Roman" w:cs="Times New Roman"/>
          <w:sz w:val="20"/>
          <w:szCs w:val="20"/>
          <w:lang w:val="en-US"/>
        </w:rPr>
        <w:t xml:space="preserve"> dissertation</w:t>
      </w:r>
      <w:r w:rsidR="00FB7A45" w:rsidRPr="00600B7F">
        <w:rPr>
          <w:rFonts w:ascii="Times New Roman" w:hAnsi="Times New Roman" w:cs="Times New Roman"/>
          <w:sz w:val="20"/>
          <w:szCs w:val="20"/>
          <w:lang w:val="en-US"/>
        </w:rPr>
        <w:t xml:space="preserve"> thesis</w:t>
      </w:r>
      <w:r w:rsidRPr="00600B7F">
        <w:rPr>
          <w:rFonts w:ascii="Times New Roman" w:hAnsi="Times New Roman" w:cs="Times New Roman"/>
          <w:sz w:val="20"/>
          <w:szCs w:val="20"/>
          <w:lang w:val="en-US"/>
        </w:rPr>
        <w:t xml:space="preserve"> identified</w:t>
      </w:r>
    </w:p>
    <w:p w14:paraId="7C75E37B" w14:textId="77777777" w:rsidR="00485BBB" w:rsidRPr="00600B7F" w:rsidRDefault="00485BBB" w:rsidP="00485BBB">
      <w:pPr>
        <w:rPr>
          <w:rFonts w:ascii="Times New Roman" w:hAnsi="Times New Roman" w:cs="Times New Roman"/>
          <w:b/>
          <w:sz w:val="20"/>
          <w:szCs w:val="20"/>
          <w:lang w:val="en-US"/>
        </w:rPr>
      </w:pPr>
    </w:p>
    <w:p w14:paraId="2D489C7A" w14:textId="77777777" w:rsidR="00485BBB" w:rsidRPr="00600B7F" w:rsidRDefault="00485BBB" w:rsidP="00485BBB">
      <w:pPr>
        <w:rPr>
          <w:rFonts w:ascii="Times New Roman" w:hAnsi="Times New Roman" w:cs="Times New Roman"/>
          <w:lang w:val="en-US"/>
        </w:rPr>
      </w:pPr>
      <w:proofErr w:type="spellStart"/>
      <w:r w:rsidRPr="00600B7F">
        <w:rPr>
          <w:rFonts w:ascii="Times New Roman" w:hAnsi="Times New Roman" w:cs="Times New Roman"/>
          <w:b/>
          <w:lang w:val="en-US"/>
        </w:rPr>
        <w:t>eFigure</w:t>
      </w:r>
      <w:proofErr w:type="spellEnd"/>
      <w:r w:rsidRPr="00600B7F">
        <w:rPr>
          <w:rFonts w:ascii="Times New Roman" w:hAnsi="Times New Roman" w:cs="Times New Roman"/>
          <w:b/>
          <w:lang w:val="en-US"/>
        </w:rPr>
        <w:t xml:space="preserve"> 2.</w:t>
      </w:r>
      <w:r w:rsidRPr="00600B7F">
        <w:rPr>
          <w:rFonts w:ascii="Times New Roman" w:hAnsi="Times New Roman" w:cs="Times New Roman"/>
          <w:lang w:val="en-US"/>
        </w:rPr>
        <w:t xml:space="preserve"> Risk of Bias Contributions</w:t>
      </w:r>
    </w:p>
    <w:p w14:paraId="13BB478D" w14:textId="77777777" w:rsidR="00973DB8" w:rsidRPr="00600B7F" w:rsidRDefault="00973DB8" w:rsidP="00485BBB">
      <w:pPr>
        <w:rPr>
          <w:rFonts w:ascii="Times New Roman" w:hAnsi="Times New Roman" w:cs="Times New Roman"/>
          <w:lang w:val="en-US"/>
        </w:rPr>
      </w:pPr>
    </w:p>
    <w:p w14:paraId="12B4B129" w14:textId="5D8CCE34" w:rsidR="00973DB8" w:rsidRDefault="00973DB8" w:rsidP="00485BBB">
      <w:pPr>
        <w:rPr>
          <w:rFonts w:ascii="Times New Roman" w:hAnsi="Times New Roman" w:cs="Times New Roman"/>
          <w:lang w:val="en-US"/>
        </w:rPr>
      </w:pPr>
    </w:p>
    <w:p w14:paraId="49A0C54D" w14:textId="7C90A5B0" w:rsidR="00D3448B" w:rsidRPr="00600B7F" w:rsidRDefault="00D3448B" w:rsidP="00485BBB">
      <w:pPr>
        <w:rPr>
          <w:rFonts w:ascii="Times New Roman" w:hAnsi="Times New Roman" w:cs="Times New Roman"/>
          <w:lang w:val="en-US"/>
        </w:rPr>
      </w:pPr>
      <w:r>
        <w:rPr>
          <w:rFonts w:ascii="Times New Roman" w:hAnsi="Times New Roman" w:cs="Times New Roman"/>
          <w:noProof/>
          <w:lang w:val="en-US"/>
        </w:rPr>
        <w:drawing>
          <wp:inline distT="0" distB="0" distL="0" distR="0" wp14:anchorId="54314633" wp14:editId="1FF49D98">
            <wp:extent cx="5755640" cy="24422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W_data_CINEMA_2_RoB_chart.png"/>
                    <pic:cNvPicPr/>
                  </pic:nvPicPr>
                  <pic:blipFill>
                    <a:blip r:embed="rId10"/>
                    <a:stretch>
                      <a:fillRect/>
                    </a:stretch>
                  </pic:blipFill>
                  <pic:spPr>
                    <a:xfrm>
                      <a:off x="0" y="0"/>
                      <a:ext cx="5755640" cy="2442210"/>
                    </a:xfrm>
                    <a:prstGeom prst="rect">
                      <a:avLst/>
                    </a:prstGeom>
                  </pic:spPr>
                </pic:pic>
              </a:graphicData>
            </a:graphic>
          </wp:inline>
        </w:drawing>
      </w:r>
    </w:p>
    <w:p w14:paraId="51A4E8E2" w14:textId="77777777" w:rsidR="00485BBB" w:rsidRPr="00600B7F" w:rsidRDefault="00485BBB" w:rsidP="00485BBB">
      <w:pPr>
        <w:rPr>
          <w:rFonts w:ascii="Times New Roman" w:hAnsi="Times New Roman" w:cs="Times New Roman"/>
          <w:sz w:val="20"/>
          <w:szCs w:val="20"/>
          <w:lang w:val="en-US"/>
        </w:rPr>
      </w:pPr>
    </w:p>
    <w:p w14:paraId="1FD6A101" w14:textId="53F7ACC8" w:rsidR="00485BBB" w:rsidRPr="00600B7F" w:rsidRDefault="002B11A9" w:rsidP="00485BBB">
      <w:pPr>
        <w:rPr>
          <w:sz w:val="18"/>
          <w:szCs w:val="18"/>
          <w:lang w:val="en-US"/>
        </w:rPr>
      </w:pPr>
      <w:r w:rsidRPr="00600B7F">
        <w:rPr>
          <w:sz w:val="18"/>
          <w:szCs w:val="18"/>
          <w:lang w:val="en-US"/>
        </w:rPr>
        <w:t xml:space="preserve">Proportion of evidence </w:t>
      </w:r>
      <w:r w:rsidR="0004349E" w:rsidRPr="00600B7F">
        <w:rPr>
          <w:sz w:val="18"/>
          <w:szCs w:val="18"/>
          <w:lang w:val="en-US"/>
        </w:rPr>
        <w:t>that is considered at low (green), moderate</w:t>
      </w:r>
      <w:r w:rsidRPr="00600B7F">
        <w:rPr>
          <w:sz w:val="18"/>
          <w:szCs w:val="18"/>
          <w:lang w:val="en-US"/>
        </w:rPr>
        <w:t xml:space="preserve"> (yello</w:t>
      </w:r>
      <w:r w:rsidR="0004349E" w:rsidRPr="00600B7F">
        <w:rPr>
          <w:sz w:val="18"/>
          <w:szCs w:val="18"/>
          <w:lang w:val="en-US"/>
        </w:rPr>
        <w:t>w), and high risk of bias (red); EW, expressive writing; EW+, enhanced writing; NW, neutral writing; PT, psychotherapy; WL, waiting list</w:t>
      </w:r>
    </w:p>
    <w:p w14:paraId="6DF4D064" w14:textId="77777777" w:rsidR="00103CF0" w:rsidRPr="00600B7F" w:rsidRDefault="00103CF0" w:rsidP="00103CF0">
      <w:pPr>
        <w:rPr>
          <w:rFonts w:ascii="Times New Roman" w:hAnsi="Times New Roman" w:cs="Times New Roman"/>
          <w:b/>
          <w:sz w:val="20"/>
          <w:szCs w:val="20"/>
          <w:lang w:val="en-US"/>
        </w:rPr>
      </w:pPr>
    </w:p>
    <w:p w14:paraId="4C6E41A5" w14:textId="77777777" w:rsidR="00065930" w:rsidRPr="00600B7F" w:rsidRDefault="00065930" w:rsidP="00103CF0">
      <w:pPr>
        <w:rPr>
          <w:rFonts w:ascii="Times New Roman" w:hAnsi="Times New Roman" w:cs="Times New Roman"/>
          <w:b/>
          <w:sz w:val="20"/>
          <w:szCs w:val="20"/>
          <w:lang w:val="en-US"/>
        </w:rPr>
      </w:pPr>
    </w:p>
    <w:p w14:paraId="66914DC1" w14:textId="489B37C8" w:rsidR="00065930" w:rsidRPr="00600B7F" w:rsidRDefault="00065930" w:rsidP="00A17F32">
      <w:pPr>
        <w:rPr>
          <w:rFonts w:ascii="Times New Roman" w:hAnsi="Times New Roman" w:cs="Times New Roman"/>
          <w:b/>
          <w:lang w:val="en-US"/>
        </w:rPr>
        <w:sectPr w:rsidR="00065930" w:rsidRPr="00600B7F" w:rsidSect="0038356F">
          <w:pgSz w:w="11900" w:h="16840"/>
          <w:pgMar w:top="1077" w:right="1418" w:bottom="680" w:left="1418" w:header="709" w:footer="709" w:gutter="0"/>
          <w:cols w:space="708"/>
          <w:docGrid w:linePitch="360"/>
        </w:sectPr>
      </w:pPr>
    </w:p>
    <w:p w14:paraId="66DC2E57" w14:textId="44508407" w:rsidR="00103CF0" w:rsidRPr="00600B7F" w:rsidRDefault="0045672A" w:rsidP="00A17F32">
      <w:pPr>
        <w:rPr>
          <w:rFonts w:ascii="Times New Roman" w:hAnsi="Times New Roman" w:cs="Times New Roman"/>
          <w:lang w:val="en-US"/>
        </w:rPr>
      </w:pPr>
      <w:proofErr w:type="spellStart"/>
      <w:r w:rsidRPr="00600B7F">
        <w:rPr>
          <w:rFonts w:ascii="Times New Roman" w:hAnsi="Times New Roman" w:cs="Times New Roman"/>
          <w:b/>
          <w:lang w:val="en-US"/>
        </w:rPr>
        <w:lastRenderedPageBreak/>
        <w:t>eTable</w:t>
      </w:r>
      <w:proofErr w:type="spellEnd"/>
      <w:r w:rsidRPr="00600B7F">
        <w:rPr>
          <w:rFonts w:ascii="Times New Roman" w:hAnsi="Times New Roman" w:cs="Times New Roman"/>
          <w:b/>
          <w:lang w:val="en-US"/>
        </w:rPr>
        <w:t xml:space="preserve"> </w:t>
      </w:r>
      <w:r w:rsidR="007965B0" w:rsidRPr="00600B7F">
        <w:rPr>
          <w:rFonts w:ascii="Times New Roman" w:hAnsi="Times New Roman" w:cs="Times New Roman"/>
          <w:b/>
          <w:lang w:val="en-US"/>
        </w:rPr>
        <w:t>4</w:t>
      </w:r>
      <w:r w:rsidRPr="00600B7F">
        <w:rPr>
          <w:rFonts w:ascii="Times New Roman" w:hAnsi="Times New Roman" w:cs="Times New Roman"/>
          <w:lang w:val="en-US"/>
        </w:rPr>
        <w:t>. Indirectness for Each Included Study</w:t>
      </w:r>
      <w:r w:rsidR="00792522" w:rsidRPr="00600B7F">
        <w:rPr>
          <w:rFonts w:ascii="Times New Roman" w:hAnsi="Times New Roman" w:cs="Times New Roman"/>
          <w:lang w:val="en-US"/>
        </w:rPr>
        <w:t xml:space="preserve"> (Sorted by Publication Year)</w:t>
      </w:r>
    </w:p>
    <w:p w14:paraId="3D44CEEC" w14:textId="77777777" w:rsidR="0038356F" w:rsidRPr="00600B7F" w:rsidRDefault="0038356F" w:rsidP="00A17F32">
      <w:pPr>
        <w:rPr>
          <w:rFonts w:ascii="Times New Roman" w:hAnsi="Times New Roman" w:cs="Times New Roman"/>
          <w:lang w:val="en-US"/>
        </w:rPr>
      </w:pPr>
    </w:p>
    <w:tbl>
      <w:tblPr>
        <w:tblW w:w="9260" w:type="dxa"/>
        <w:tblInd w:w="55" w:type="dxa"/>
        <w:tblCellMar>
          <w:left w:w="70" w:type="dxa"/>
          <w:right w:w="70" w:type="dxa"/>
        </w:tblCellMar>
        <w:tblLook w:val="04A0" w:firstRow="1" w:lastRow="0" w:firstColumn="1" w:lastColumn="0" w:noHBand="0" w:noVBand="1"/>
      </w:tblPr>
      <w:tblGrid>
        <w:gridCol w:w="1575"/>
        <w:gridCol w:w="1234"/>
        <w:gridCol w:w="1202"/>
        <w:gridCol w:w="1354"/>
        <w:gridCol w:w="1173"/>
        <w:gridCol w:w="1400"/>
        <w:gridCol w:w="1322"/>
      </w:tblGrid>
      <w:tr w:rsidR="0038356F" w:rsidRPr="00600B7F" w14:paraId="1D81B2D1" w14:textId="77777777" w:rsidTr="008F09F0">
        <w:trPr>
          <w:trHeight w:val="571"/>
        </w:trPr>
        <w:tc>
          <w:tcPr>
            <w:tcW w:w="1575" w:type="dxa"/>
            <w:tcBorders>
              <w:top w:val="single" w:sz="4" w:space="0" w:color="auto"/>
              <w:left w:val="nil"/>
              <w:bottom w:val="single" w:sz="4" w:space="0" w:color="auto"/>
              <w:right w:val="nil"/>
            </w:tcBorders>
            <w:shd w:val="clear" w:color="auto" w:fill="auto"/>
            <w:hideMark/>
          </w:tcPr>
          <w:p w14:paraId="7446BA15" w14:textId="77777777" w:rsidR="0038356F" w:rsidRPr="00600B7F" w:rsidRDefault="0038356F" w:rsidP="0038356F">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Author</w:t>
            </w:r>
            <w:proofErr w:type="spellEnd"/>
          </w:p>
        </w:tc>
        <w:tc>
          <w:tcPr>
            <w:tcW w:w="1234" w:type="dxa"/>
            <w:tcBorders>
              <w:top w:val="single" w:sz="4" w:space="0" w:color="auto"/>
              <w:left w:val="nil"/>
              <w:bottom w:val="single" w:sz="4" w:space="0" w:color="auto"/>
              <w:right w:val="nil"/>
            </w:tcBorders>
            <w:shd w:val="clear" w:color="auto" w:fill="auto"/>
            <w:hideMark/>
          </w:tcPr>
          <w:p w14:paraId="585DA8C5" w14:textId="77777777" w:rsidR="0038356F" w:rsidRPr="00600B7F" w:rsidRDefault="0038356F" w:rsidP="0038356F">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Publication</w:t>
            </w:r>
            <w:proofErr w:type="spellEnd"/>
            <w:r w:rsidRPr="00600B7F">
              <w:rPr>
                <w:rFonts w:asciiTheme="majorHAnsi" w:eastAsia="Times New Roman" w:hAnsiTheme="majorHAnsi" w:cs="Times New Roman"/>
                <w:b/>
                <w:bCs/>
                <w:sz w:val="20"/>
                <w:szCs w:val="20"/>
                <w:lang w:val="de-CH"/>
              </w:rPr>
              <w:t xml:space="preserve"> </w:t>
            </w:r>
            <w:proofErr w:type="spellStart"/>
            <w:r w:rsidRPr="00600B7F">
              <w:rPr>
                <w:rFonts w:asciiTheme="majorHAnsi" w:eastAsia="Times New Roman" w:hAnsiTheme="majorHAnsi" w:cs="Times New Roman"/>
                <w:b/>
                <w:bCs/>
                <w:sz w:val="20"/>
                <w:szCs w:val="20"/>
                <w:lang w:val="de-CH"/>
              </w:rPr>
              <w:t>year</w:t>
            </w:r>
            <w:proofErr w:type="spellEnd"/>
          </w:p>
        </w:tc>
        <w:tc>
          <w:tcPr>
            <w:tcW w:w="1202" w:type="dxa"/>
            <w:tcBorders>
              <w:top w:val="single" w:sz="4" w:space="0" w:color="auto"/>
              <w:left w:val="nil"/>
              <w:bottom w:val="single" w:sz="4" w:space="0" w:color="auto"/>
              <w:right w:val="nil"/>
            </w:tcBorders>
            <w:shd w:val="clear" w:color="auto" w:fill="auto"/>
            <w:hideMark/>
          </w:tcPr>
          <w:p w14:paraId="1C207233" w14:textId="77777777" w:rsidR="0038356F" w:rsidRPr="00600B7F" w:rsidRDefault="0038356F" w:rsidP="0038356F">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Population</w:t>
            </w:r>
          </w:p>
        </w:tc>
        <w:tc>
          <w:tcPr>
            <w:tcW w:w="1354" w:type="dxa"/>
            <w:tcBorders>
              <w:top w:val="single" w:sz="4" w:space="0" w:color="auto"/>
              <w:left w:val="nil"/>
              <w:bottom w:val="single" w:sz="4" w:space="0" w:color="auto"/>
              <w:right w:val="nil"/>
            </w:tcBorders>
            <w:shd w:val="clear" w:color="auto" w:fill="auto"/>
            <w:hideMark/>
          </w:tcPr>
          <w:p w14:paraId="23C9BFD5" w14:textId="77777777" w:rsidR="0038356F" w:rsidRPr="00600B7F" w:rsidRDefault="0038356F" w:rsidP="0038356F">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Intervention</w:t>
            </w:r>
          </w:p>
        </w:tc>
        <w:tc>
          <w:tcPr>
            <w:tcW w:w="1173" w:type="dxa"/>
            <w:tcBorders>
              <w:top w:val="single" w:sz="4" w:space="0" w:color="auto"/>
              <w:left w:val="nil"/>
              <w:bottom w:val="single" w:sz="4" w:space="0" w:color="auto"/>
              <w:right w:val="nil"/>
            </w:tcBorders>
            <w:shd w:val="clear" w:color="auto" w:fill="auto"/>
            <w:hideMark/>
          </w:tcPr>
          <w:p w14:paraId="0DD115CA" w14:textId="77777777" w:rsidR="0038356F" w:rsidRPr="00600B7F" w:rsidRDefault="0038356F" w:rsidP="0038356F">
            <w:pPr>
              <w:rPr>
                <w:rFonts w:asciiTheme="majorHAnsi" w:eastAsia="Times New Roman" w:hAnsiTheme="majorHAnsi" w:cs="Times New Roman"/>
                <w:b/>
                <w:bCs/>
                <w:sz w:val="20"/>
                <w:szCs w:val="20"/>
                <w:lang w:val="de-CH"/>
              </w:rPr>
            </w:pPr>
            <w:r w:rsidRPr="00600B7F">
              <w:rPr>
                <w:rFonts w:asciiTheme="majorHAnsi" w:eastAsia="Times New Roman" w:hAnsiTheme="majorHAnsi" w:cs="Times New Roman"/>
                <w:b/>
                <w:bCs/>
                <w:sz w:val="20"/>
                <w:szCs w:val="20"/>
                <w:lang w:val="de-CH"/>
              </w:rPr>
              <w:t>Outcomes</w:t>
            </w:r>
          </w:p>
        </w:tc>
        <w:tc>
          <w:tcPr>
            <w:tcW w:w="1400" w:type="dxa"/>
            <w:tcBorders>
              <w:top w:val="single" w:sz="4" w:space="0" w:color="auto"/>
              <w:left w:val="nil"/>
              <w:bottom w:val="single" w:sz="4" w:space="0" w:color="auto"/>
              <w:right w:val="nil"/>
            </w:tcBorders>
            <w:shd w:val="clear" w:color="auto" w:fill="auto"/>
            <w:hideMark/>
          </w:tcPr>
          <w:p w14:paraId="293D9DD5" w14:textId="77777777" w:rsidR="0038356F" w:rsidRPr="00600B7F" w:rsidRDefault="0038356F" w:rsidP="0038356F">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Comparisons</w:t>
            </w:r>
            <w:proofErr w:type="spellEnd"/>
          </w:p>
        </w:tc>
        <w:tc>
          <w:tcPr>
            <w:tcW w:w="1322" w:type="dxa"/>
            <w:tcBorders>
              <w:top w:val="single" w:sz="4" w:space="0" w:color="auto"/>
              <w:left w:val="nil"/>
              <w:bottom w:val="single" w:sz="4" w:space="0" w:color="auto"/>
              <w:right w:val="nil"/>
            </w:tcBorders>
            <w:shd w:val="clear" w:color="auto" w:fill="auto"/>
            <w:hideMark/>
          </w:tcPr>
          <w:p w14:paraId="3BDCB7BD" w14:textId="77777777" w:rsidR="0038356F" w:rsidRPr="00600B7F" w:rsidRDefault="0038356F" w:rsidP="0038356F">
            <w:pPr>
              <w:rPr>
                <w:rFonts w:asciiTheme="majorHAnsi" w:eastAsia="Times New Roman" w:hAnsiTheme="majorHAnsi" w:cs="Times New Roman"/>
                <w:b/>
                <w:bCs/>
                <w:sz w:val="20"/>
                <w:szCs w:val="20"/>
                <w:lang w:val="de-CH"/>
              </w:rPr>
            </w:pPr>
            <w:proofErr w:type="spellStart"/>
            <w:r w:rsidRPr="00600B7F">
              <w:rPr>
                <w:rFonts w:asciiTheme="majorHAnsi" w:eastAsia="Times New Roman" w:hAnsiTheme="majorHAnsi" w:cs="Times New Roman"/>
                <w:b/>
                <w:bCs/>
                <w:sz w:val="20"/>
                <w:szCs w:val="20"/>
                <w:lang w:val="de-CH"/>
              </w:rPr>
              <w:t>Indirectness</w:t>
            </w:r>
            <w:proofErr w:type="spellEnd"/>
            <w:r w:rsidRPr="00600B7F">
              <w:rPr>
                <w:rFonts w:asciiTheme="majorHAnsi" w:eastAsia="Times New Roman" w:hAnsiTheme="majorHAnsi" w:cs="Times New Roman"/>
                <w:b/>
                <w:bCs/>
                <w:sz w:val="20"/>
                <w:szCs w:val="20"/>
                <w:lang w:val="de-CH"/>
              </w:rPr>
              <w:t xml:space="preserve"> total</w:t>
            </w:r>
          </w:p>
        </w:tc>
      </w:tr>
      <w:tr w:rsidR="008F09F0" w:rsidRPr="00600B7F" w14:paraId="6A7DF128" w14:textId="77777777" w:rsidTr="008F09F0">
        <w:trPr>
          <w:trHeight w:val="285"/>
        </w:trPr>
        <w:tc>
          <w:tcPr>
            <w:tcW w:w="1575" w:type="dxa"/>
            <w:tcBorders>
              <w:top w:val="single" w:sz="4" w:space="0" w:color="auto"/>
              <w:left w:val="nil"/>
              <w:bottom w:val="nil"/>
              <w:right w:val="nil"/>
            </w:tcBorders>
            <w:shd w:val="clear" w:color="auto" w:fill="auto"/>
            <w:noWrap/>
            <w:vAlign w:val="center"/>
            <w:hideMark/>
          </w:tcPr>
          <w:p w14:paraId="13B5B7A6"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Gidron</w:t>
            </w:r>
            <w:proofErr w:type="spellEnd"/>
          </w:p>
        </w:tc>
        <w:tc>
          <w:tcPr>
            <w:tcW w:w="1234" w:type="dxa"/>
            <w:tcBorders>
              <w:top w:val="single" w:sz="4" w:space="0" w:color="auto"/>
              <w:left w:val="nil"/>
              <w:bottom w:val="nil"/>
              <w:right w:val="nil"/>
            </w:tcBorders>
            <w:shd w:val="clear" w:color="auto" w:fill="auto"/>
            <w:noWrap/>
            <w:vAlign w:val="center"/>
            <w:hideMark/>
          </w:tcPr>
          <w:p w14:paraId="3D5305D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1996</w:t>
            </w:r>
          </w:p>
        </w:tc>
        <w:tc>
          <w:tcPr>
            <w:tcW w:w="1202" w:type="dxa"/>
            <w:tcBorders>
              <w:top w:val="single" w:sz="4" w:space="0" w:color="auto"/>
              <w:left w:val="nil"/>
              <w:bottom w:val="nil"/>
              <w:right w:val="nil"/>
            </w:tcBorders>
            <w:shd w:val="clear" w:color="auto" w:fill="auto"/>
            <w:noWrap/>
            <w:vAlign w:val="center"/>
            <w:hideMark/>
          </w:tcPr>
          <w:p w14:paraId="3514CFB8"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single" w:sz="4" w:space="0" w:color="auto"/>
              <w:left w:val="nil"/>
              <w:bottom w:val="nil"/>
              <w:right w:val="nil"/>
            </w:tcBorders>
            <w:shd w:val="clear" w:color="auto" w:fill="auto"/>
            <w:noWrap/>
            <w:vAlign w:val="center"/>
            <w:hideMark/>
          </w:tcPr>
          <w:p w14:paraId="7A7196EA"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single" w:sz="4" w:space="0" w:color="auto"/>
              <w:left w:val="nil"/>
              <w:bottom w:val="nil"/>
              <w:right w:val="nil"/>
            </w:tcBorders>
            <w:shd w:val="clear" w:color="auto" w:fill="auto"/>
            <w:noWrap/>
            <w:vAlign w:val="center"/>
            <w:hideMark/>
          </w:tcPr>
          <w:p w14:paraId="72B77D6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single" w:sz="4" w:space="0" w:color="auto"/>
              <w:left w:val="nil"/>
              <w:bottom w:val="nil"/>
              <w:right w:val="nil"/>
            </w:tcBorders>
            <w:shd w:val="clear" w:color="auto" w:fill="auto"/>
            <w:noWrap/>
            <w:vAlign w:val="center"/>
            <w:hideMark/>
          </w:tcPr>
          <w:p w14:paraId="0451BB2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22" w:type="dxa"/>
            <w:tcBorders>
              <w:top w:val="single" w:sz="4" w:space="0" w:color="auto"/>
              <w:left w:val="nil"/>
              <w:bottom w:val="nil"/>
              <w:right w:val="nil"/>
            </w:tcBorders>
            <w:shd w:val="clear" w:color="auto" w:fill="auto"/>
            <w:noWrap/>
            <w:vAlign w:val="center"/>
            <w:hideMark/>
          </w:tcPr>
          <w:p w14:paraId="4E854A3D"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581AB9F0" w14:textId="77777777" w:rsidTr="008F09F0">
        <w:trPr>
          <w:trHeight w:val="285"/>
        </w:trPr>
        <w:tc>
          <w:tcPr>
            <w:tcW w:w="1575" w:type="dxa"/>
            <w:tcBorders>
              <w:top w:val="nil"/>
              <w:left w:val="nil"/>
              <w:bottom w:val="nil"/>
              <w:right w:val="nil"/>
            </w:tcBorders>
            <w:shd w:val="clear" w:color="auto" w:fill="auto"/>
            <w:noWrap/>
            <w:vAlign w:val="center"/>
            <w:hideMark/>
          </w:tcPr>
          <w:p w14:paraId="7C99740E"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Greenberg</w:t>
            </w:r>
          </w:p>
        </w:tc>
        <w:tc>
          <w:tcPr>
            <w:tcW w:w="1234" w:type="dxa"/>
            <w:tcBorders>
              <w:top w:val="nil"/>
              <w:left w:val="nil"/>
              <w:bottom w:val="nil"/>
              <w:right w:val="nil"/>
            </w:tcBorders>
            <w:shd w:val="clear" w:color="auto" w:fill="auto"/>
            <w:noWrap/>
            <w:vAlign w:val="center"/>
            <w:hideMark/>
          </w:tcPr>
          <w:p w14:paraId="260625D6"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1996</w:t>
            </w:r>
          </w:p>
        </w:tc>
        <w:tc>
          <w:tcPr>
            <w:tcW w:w="1202" w:type="dxa"/>
            <w:tcBorders>
              <w:top w:val="nil"/>
              <w:left w:val="nil"/>
              <w:bottom w:val="nil"/>
              <w:right w:val="nil"/>
            </w:tcBorders>
            <w:shd w:val="clear" w:color="auto" w:fill="auto"/>
            <w:noWrap/>
            <w:vAlign w:val="center"/>
            <w:hideMark/>
          </w:tcPr>
          <w:p w14:paraId="54E65A2F"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241E95F1"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446B025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58466C05"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0AAEB89"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4B51A287" w14:textId="77777777" w:rsidTr="008F09F0">
        <w:trPr>
          <w:trHeight w:val="285"/>
        </w:trPr>
        <w:tc>
          <w:tcPr>
            <w:tcW w:w="1575" w:type="dxa"/>
            <w:tcBorders>
              <w:top w:val="nil"/>
              <w:left w:val="nil"/>
              <w:bottom w:val="nil"/>
              <w:right w:val="nil"/>
            </w:tcBorders>
            <w:shd w:val="clear" w:color="auto" w:fill="auto"/>
            <w:noWrap/>
            <w:vAlign w:val="center"/>
            <w:hideMark/>
          </w:tcPr>
          <w:p w14:paraId="145C1DDB" w14:textId="1B0990DF"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Barry</w:t>
            </w:r>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2CF2231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1202" w:type="dxa"/>
            <w:tcBorders>
              <w:top w:val="nil"/>
              <w:left w:val="nil"/>
              <w:bottom w:val="nil"/>
              <w:right w:val="nil"/>
            </w:tcBorders>
            <w:shd w:val="clear" w:color="auto" w:fill="auto"/>
            <w:noWrap/>
            <w:vAlign w:val="center"/>
            <w:hideMark/>
          </w:tcPr>
          <w:p w14:paraId="6038FC99"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053F7238"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6E0D92C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19C3C9B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71F000D"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7B925667" w14:textId="77777777" w:rsidTr="008F09F0">
        <w:trPr>
          <w:trHeight w:val="285"/>
        </w:trPr>
        <w:tc>
          <w:tcPr>
            <w:tcW w:w="1575" w:type="dxa"/>
            <w:tcBorders>
              <w:top w:val="nil"/>
              <w:left w:val="nil"/>
              <w:bottom w:val="nil"/>
              <w:right w:val="nil"/>
            </w:tcBorders>
            <w:shd w:val="clear" w:color="auto" w:fill="auto"/>
            <w:noWrap/>
            <w:vAlign w:val="center"/>
            <w:hideMark/>
          </w:tcPr>
          <w:p w14:paraId="15D4EA8A" w14:textId="59076E69"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Batten</w:t>
            </w:r>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24366D4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1202" w:type="dxa"/>
            <w:tcBorders>
              <w:top w:val="nil"/>
              <w:left w:val="nil"/>
              <w:bottom w:val="nil"/>
              <w:right w:val="nil"/>
            </w:tcBorders>
            <w:shd w:val="clear" w:color="auto" w:fill="auto"/>
            <w:noWrap/>
            <w:vAlign w:val="center"/>
            <w:hideMark/>
          </w:tcPr>
          <w:p w14:paraId="570AF8A9"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AF24A41"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1C1777C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B5BEBA8"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06C735C"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34A507F" w14:textId="77777777" w:rsidTr="008F09F0">
        <w:trPr>
          <w:trHeight w:val="285"/>
        </w:trPr>
        <w:tc>
          <w:tcPr>
            <w:tcW w:w="1575" w:type="dxa"/>
            <w:tcBorders>
              <w:top w:val="nil"/>
              <w:left w:val="nil"/>
              <w:bottom w:val="nil"/>
              <w:right w:val="nil"/>
            </w:tcBorders>
            <w:shd w:val="clear" w:color="auto" w:fill="auto"/>
            <w:noWrap/>
            <w:vAlign w:val="center"/>
            <w:hideMark/>
          </w:tcPr>
          <w:p w14:paraId="3809A049"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Lange</w:t>
            </w:r>
          </w:p>
        </w:tc>
        <w:tc>
          <w:tcPr>
            <w:tcW w:w="1234" w:type="dxa"/>
            <w:tcBorders>
              <w:top w:val="nil"/>
              <w:left w:val="nil"/>
              <w:bottom w:val="nil"/>
              <w:right w:val="nil"/>
            </w:tcBorders>
            <w:shd w:val="clear" w:color="auto" w:fill="auto"/>
            <w:noWrap/>
            <w:vAlign w:val="center"/>
            <w:hideMark/>
          </w:tcPr>
          <w:p w14:paraId="6456D58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1202" w:type="dxa"/>
            <w:tcBorders>
              <w:top w:val="nil"/>
              <w:left w:val="nil"/>
              <w:bottom w:val="nil"/>
              <w:right w:val="nil"/>
            </w:tcBorders>
            <w:shd w:val="clear" w:color="auto" w:fill="auto"/>
            <w:noWrap/>
            <w:vAlign w:val="center"/>
            <w:hideMark/>
          </w:tcPr>
          <w:p w14:paraId="724A810B"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2F457D81"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17EC971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A6DA718" w14:textId="66FDB52E"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BB03E15" w14:textId="2E1CA41E" w:rsidR="0038356F" w:rsidRPr="00381521" w:rsidRDefault="008C1B72" w:rsidP="0038356F">
            <w:pPr>
              <w:rPr>
                <w:rFonts w:asciiTheme="majorHAnsi" w:eastAsia="Times New Roman" w:hAnsiTheme="majorHAnsi" w:cs="Times New Roman"/>
                <w:color w:val="FFC000"/>
                <w:sz w:val="20"/>
                <w:szCs w:val="20"/>
                <w:lang w:val="de-CH"/>
              </w:rPr>
            </w:pPr>
            <w:r w:rsidRPr="00381521">
              <w:rPr>
                <w:rFonts w:asciiTheme="majorHAnsi" w:eastAsia="Times New Roman" w:hAnsiTheme="majorHAnsi" w:cs="Times New Roman"/>
                <w:color w:val="FFC000"/>
                <w:sz w:val="20"/>
                <w:szCs w:val="20"/>
                <w:lang w:val="de-CH"/>
              </w:rPr>
              <w:t>moderate</w:t>
            </w:r>
          </w:p>
        </w:tc>
      </w:tr>
      <w:tr w:rsidR="0038356F" w:rsidRPr="00600B7F" w14:paraId="59518E1B" w14:textId="77777777" w:rsidTr="008F09F0">
        <w:trPr>
          <w:trHeight w:val="285"/>
        </w:trPr>
        <w:tc>
          <w:tcPr>
            <w:tcW w:w="1575" w:type="dxa"/>
            <w:tcBorders>
              <w:top w:val="nil"/>
              <w:left w:val="nil"/>
              <w:bottom w:val="nil"/>
              <w:right w:val="nil"/>
            </w:tcBorders>
            <w:shd w:val="clear" w:color="auto" w:fill="auto"/>
            <w:noWrap/>
            <w:vAlign w:val="center"/>
            <w:hideMark/>
          </w:tcPr>
          <w:p w14:paraId="54FED9B3" w14:textId="0D23A33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Yanko</w:t>
            </w:r>
            <w:proofErr w:type="spellEnd"/>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4FF27F65"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2001</w:t>
            </w:r>
          </w:p>
        </w:tc>
        <w:tc>
          <w:tcPr>
            <w:tcW w:w="1202" w:type="dxa"/>
            <w:tcBorders>
              <w:top w:val="nil"/>
              <w:left w:val="nil"/>
              <w:bottom w:val="nil"/>
              <w:right w:val="nil"/>
            </w:tcBorders>
            <w:shd w:val="clear" w:color="auto" w:fill="auto"/>
            <w:noWrap/>
            <w:vAlign w:val="center"/>
            <w:hideMark/>
          </w:tcPr>
          <w:p w14:paraId="250E2E98"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2C1E3C1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1EF3DAA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C191204"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38D4DDE6"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413BDF1A" w14:textId="77777777" w:rsidTr="008F09F0">
        <w:trPr>
          <w:trHeight w:val="285"/>
        </w:trPr>
        <w:tc>
          <w:tcPr>
            <w:tcW w:w="1575" w:type="dxa"/>
            <w:tcBorders>
              <w:top w:val="nil"/>
              <w:left w:val="nil"/>
              <w:bottom w:val="nil"/>
              <w:right w:val="nil"/>
            </w:tcBorders>
            <w:shd w:val="clear" w:color="auto" w:fill="auto"/>
            <w:noWrap/>
            <w:vAlign w:val="center"/>
            <w:hideMark/>
          </w:tcPr>
          <w:p w14:paraId="28C57B93" w14:textId="352C2E93"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Largo-Marsh</w:t>
            </w:r>
            <w:r w:rsidR="00FB7A45"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3B22811B"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2002</w:t>
            </w:r>
          </w:p>
        </w:tc>
        <w:tc>
          <w:tcPr>
            <w:tcW w:w="1202" w:type="dxa"/>
            <w:tcBorders>
              <w:top w:val="nil"/>
              <w:left w:val="nil"/>
              <w:bottom w:val="nil"/>
              <w:right w:val="nil"/>
            </w:tcBorders>
            <w:shd w:val="clear" w:color="auto" w:fill="auto"/>
            <w:noWrap/>
            <w:vAlign w:val="center"/>
            <w:hideMark/>
          </w:tcPr>
          <w:p w14:paraId="35BFC652"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192805A4"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2F6D33D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B6B12C8" w14:textId="1BD0D6C9"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5BC3B4E" w14:textId="35CCA63A" w:rsidR="0038356F" w:rsidRPr="00381521" w:rsidRDefault="008C1B72" w:rsidP="0038356F">
            <w:pPr>
              <w:rPr>
                <w:rFonts w:asciiTheme="majorHAnsi" w:eastAsia="Times New Roman" w:hAnsiTheme="majorHAnsi" w:cs="Times New Roman"/>
                <w:color w:val="FFC000"/>
                <w:sz w:val="20"/>
                <w:szCs w:val="20"/>
                <w:lang w:val="de-CH"/>
              </w:rPr>
            </w:pPr>
            <w:r w:rsidRPr="00381521">
              <w:rPr>
                <w:rFonts w:asciiTheme="majorHAnsi" w:eastAsia="Times New Roman" w:hAnsiTheme="majorHAnsi" w:cs="Times New Roman"/>
                <w:color w:val="FFC000"/>
                <w:sz w:val="20"/>
                <w:szCs w:val="20"/>
                <w:lang w:val="de-CH"/>
              </w:rPr>
              <w:t>moderate</w:t>
            </w:r>
          </w:p>
        </w:tc>
      </w:tr>
      <w:tr w:rsidR="0038356F" w:rsidRPr="00600B7F" w14:paraId="75EFCA2C" w14:textId="77777777" w:rsidTr="008F09F0">
        <w:trPr>
          <w:trHeight w:val="285"/>
        </w:trPr>
        <w:tc>
          <w:tcPr>
            <w:tcW w:w="1575" w:type="dxa"/>
            <w:tcBorders>
              <w:top w:val="nil"/>
              <w:left w:val="nil"/>
              <w:bottom w:val="nil"/>
              <w:right w:val="nil"/>
            </w:tcBorders>
            <w:shd w:val="clear" w:color="auto" w:fill="auto"/>
            <w:noWrap/>
            <w:vAlign w:val="center"/>
            <w:hideMark/>
          </w:tcPr>
          <w:p w14:paraId="30EAB207"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Schoutrop</w:t>
            </w:r>
            <w:proofErr w:type="spellEnd"/>
          </w:p>
        </w:tc>
        <w:tc>
          <w:tcPr>
            <w:tcW w:w="1234" w:type="dxa"/>
            <w:tcBorders>
              <w:top w:val="nil"/>
              <w:left w:val="nil"/>
              <w:bottom w:val="nil"/>
              <w:right w:val="nil"/>
            </w:tcBorders>
            <w:shd w:val="clear" w:color="auto" w:fill="auto"/>
            <w:noWrap/>
            <w:vAlign w:val="center"/>
            <w:hideMark/>
          </w:tcPr>
          <w:p w14:paraId="36BC7842"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2002</w:t>
            </w:r>
          </w:p>
        </w:tc>
        <w:tc>
          <w:tcPr>
            <w:tcW w:w="1202" w:type="dxa"/>
            <w:tcBorders>
              <w:top w:val="nil"/>
              <w:left w:val="nil"/>
              <w:bottom w:val="nil"/>
              <w:right w:val="nil"/>
            </w:tcBorders>
            <w:shd w:val="clear" w:color="auto" w:fill="auto"/>
            <w:noWrap/>
            <w:vAlign w:val="center"/>
            <w:hideMark/>
          </w:tcPr>
          <w:p w14:paraId="775E3AEA"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75071306"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2B71BC4D"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55197D6"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63AB99E"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857952E" w14:textId="77777777" w:rsidTr="008F09F0">
        <w:trPr>
          <w:trHeight w:val="285"/>
        </w:trPr>
        <w:tc>
          <w:tcPr>
            <w:tcW w:w="1575" w:type="dxa"/>
            <w:tcBorders>
              <w:top w:val="nil"/>
              <w:left w:val="nil"/>
              <w:bottom w:val="nil"/>
              <w:right w:val="nil"/>
            </w:tcBorders>
            <w:shd w:val="clear" w:color="auto" w:fill="auto"/>
            <w:noWrap/>
            <w:vAlign w:val="center"/>
            <w:hideMark/>
          </w:tcPr>
          <w:p w14:paraId="0B2BE9C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Lange</w:t>
            </w:r>
          </w:p>
        </w:tc>
        <w:tc>
          <w:tcPr>
            <w:tcW w:w="1234" w:type="dxa"/>
            <w:tcBorders>
              <w:top w:val="nil"/>
              <w:left w:val="nil"/>
              <w:bottom w:val="nil"/>
              <w:right w:val="nil"/>
            </w:tcBorders>
            <w:shd w:val="clear" w:color="auto" w:fill="auto"/>
            <w:noWrap/>
            <w:vAlign w:val="center"/>
            <w:hideMark/>
          </w:tcPr>
          <w:p w14:paraId="2EB4516F"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2003</w:t>
            </w:r>
          </w:p>
        </w:tc>
        <w:tc>
          <w:tcPr>
            <w:tcW w:w="1202" w:type="dxa"/>
            <w:tcBorders>
              <w:top w:val="nil"/>
              <w:left w:val="nil"/>
              <w:bottom w:val="nil"/>
              <w:right w:val="nil"/>
            </w:tcBorders>
            <w:shd w:val="clear" w:color="auto" w:fill="auto"/>
            <w:noWrap/>
            <w:vAlign w:val="center"/>
            <w:hideMark/>
          </w:tcPr>
          <w:p w14:paraId="56A4D681"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0CC60223"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234CA214"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DF296EE" w14:textId="0711C44F"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E95151B" w14:textId="4FA4B7E1" w:rsidR="0038356F" w:rsidRPr="00600B7F" w:rsidRDefault="008C1B72" w:rsidP="0038356F">
            <w:pPr>
              <w:rPr>
                <w:rFonts w:asciiTheme="majorHAnsi" w:eastAsia="Times New Roman" w:hAnsiTheme="majorHAnsi" w:cs="Times New Roman"/>
                <w:color w:val="FEC60B"/>
                <w:sz w:val="20"/>
                <w:szCs w:val="20"/>
                <w:lang w:val="de-CH"/>
              </w:rPr>
            </w:pPr>
            <w:r>
              <w:rPr>
                <w:rFonts w:asciiTheme="majorHAnsi" w:eastAsia="Times New Roman" w:hAnsiTheme="majorHAnsi" w:cs="Times New Roman"/>
                <w:color w:val="FEC60B"/>
                <w:sz w:val="20"/>
                <w:szCs w:val="20"/>
                <w:lang w:val="de-CH"/>
              </w:rPr>
              <w:t>moderate</w:t>
            </w:r>
          </w:p>
        </w:tc>
      </w:tr>
      <w:tr w:rsidR="0038356F" w:rsidRPr="00600B7F" w14:paraId="080CEB04" w14:textId="77777777" w:rsidTr="008F09F0">
        <w:trPr>
          <w:trHeight w:val="285"/>
        </w:trPr>
        <w:tc>
          <w:tcPr>
            <w:tcW w:w="1575" w:type="dxa"/>
            <w:tcBorders>
              <w:top w:val="nil"/>
              <w:left w:val="nil"/>
              <w:bottom w:val="nil"/>
              <w:right w:val="nil"/>
            </w:tcBorders>
            <w:shd w:val="clear" w:color="auto" w:fill="auto"/>
            <w:noWrap/>
            <w:vAlign w:val="center"/>
            <w:hideMark/>
          </w:tcPr>
          <w:p w14:paraId="030306F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Deters</w:t>
            </w:r>
          </w:p>
        </w:tc>
        <w:tc>
          <w:tcPr>
            <w:tcW w:w="1234" w:type="dxa"/>
            <w:tcBorders>
              <w:top w:val="nil"/>
              <w:left w:val="nil"/>
              <w:bottom w:val="nil"/>
              <w:right w:val="nil"/>
            </w:tcBorders>
            <w:shd w:val="clear" w:color="auto" w:fill="auto"/>
            <w:noWrap/>
            <w:vAlign w:val="center"/>
            <w:hideMark/>
          </w:tcPr>
          <w:p w14:paraId="262EF1DF"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2003</w:t>
            </w:r>
          </w:p>
        </w:tc>
        <w:tc>
          <w:tcPr>
            <w:tcW w:w="1202" w:type="dxa"/>
            <w:tcBorders>
              <w:top w:val="nil"/>
              <w:left w:val="nil"/>
              <w:bottom w:val="nil"/>
              <w:right w:val="nil"/>
            </w:tcBorders>
            <w:shd w:val="clear" w:color="auto" w:fill="auto"/>
            <w:noWrap/>
            <w:vAlign w:val="center"/>
            <w:hideMark/>
          </w:tcPr>
          <w:p w14:paraId="7201BE12"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47E5A303"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4FAB884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297CBA3"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46BD667"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6BB23D86" w14:textId="77777777" w:rsidTr="008F09F0">
        <w:trPr>
          <w:trHeight w:val="285"/>
        </w:trPr>
        <w:tc>
          <w:tcPr>
            <w:tcW w:w="1575" w:type="dxa"/>
            <w:tcBorders>
              <w:top w:val="nil"/>
              <w:left w:val="nil"/>
              <w:bottom w:val="nil"/>
              <w:right w:val="nil"/>
            </w:tcBorders>
            <w:shd w:val="clear" w:color="auto" w:fill="auto"/>
            <w:noWrap/>
            <w:vAlign w:val="center"/>
            <w:hideMark/>
          </w:tcPr>
          <w:p w14:paraId="72A0A86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nil"/>
              <w:right w:val="nil"/>
            </w:tcBorders>
            <w:shd w:val="clear" w:color="auto" w:fill="auto"/>
            <w:noWrap/>
            <w:vAlign w:val="center"/>
            <w:hideMark/>
          </w:tcPr>
          <w:p w14:paraId="1869813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2004</w:t>
            </w:r>
          </w:p>
        </w:tc>
        <w:tc>
          <w:tcPr>
            <w:tcW w:w="1202" w:type="dxa"/>
            <w:tcBorders>
              <w:top w:val="nil"/>
              <w:left w:val="nil"/>
              <w:bottom w:val="nil"/>
              <w:right w:val="nil"/>
            </w:tcBorders>
            <w:shd w:val="clear" w:color="auto" w:fill="auto"/>
            <w:noWrap/>
            <w:vAlign w:val="center"/>
            <w:hideMark/>
          </w:tcPr>
          <w:p w14:paraId="228ECFF5"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BCCAD9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562C4D8D"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7CA7EFF0"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51ACC299"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62FDC2A" w14:textId="77777777" w:rsidTr="008F09F0">
        <w:trPr>
          <w:trHeight w:val="285"/>
        </w:trPr>
        <w:tc>
          <w:tcPr>
            <w:tcW w:w="1575" w:type="dxa"/>
            <w:tcBorders>
              <w:top w:val="nil"/>
              <w:left w:val="nil"/>
              <w:bottom w:val="nil"/>
              <w:right w:val="nil"/>
            </w:tcBorders>
            <w:shd w:val="clear" w:color="auto" w:fill="auto"/>
            <w:noWrap/>
            <w:vAlign w:val="center"/>
            <w:hideMark/>
          </w:tcPr>
          <w:p w14:paraId="2FEF24A2"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Koopman</w:t>
            </w:r>
            <w:proofErr w:type="spellEnd"/>
          </w:p>
        </w:tc>
        <w:tc>
          <w:tcPr>
            <w:tcW w:w="1234" w:type="dxa"/>
            <w:tcBorders>
              <w:top w:val="nil"/>
              <w:left w:val="nil"/>
              <w:bottom w:val="nil"/>
              <w:right w:val="nil"/>
            </w:tcBorders>
            <w:shd w:val="clear" w:color="auto" w:fill="auto"/>
            <w:noWrap/>
            <w:vAlign w:val="center"/>
            <w:hideMark/>
          </w:tcPr>
          <w:p w14:paraId="045D2483"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1202" w:type="dxa"/>
            <w:tcBorders>
              <w:top w:val="nil"/>
              <w:left w:val="nil"/>
              <w:bottom w:val="nil"/>
              <w:right w:val="nil"/>
            </w:tcBorders>
            <w:shd w:val="clear" w:color="auto" w:fill="auto"/>
            <w:noWrap/>
            <w:vAlign w:val="center"/>
            <w:hideMark/>
          </w:tcPr>
          <w:p w14:paraId="044E57E9"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4C8F407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2EA8DF43"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1F89D280"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55D4515"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91BFF43" w14:textId="77777777" w:rsidTr="008F09F0">
        <w:trPr>
          <w:trHeight w:val="285"/>
        </w:trPr>
        <w:tc>
          <w:tcPr>
            <w:tcW w:w="1575" w:type="dxa"/>
            <w:tcBorders>
              <w:top w:val="nil"/>
              <w:left w:val="nil"/>
              <w:bottom w:val="nil"/>
              <w:right w:val="nil"/>
            </w:tcBorders>
            <w:shd w:val="clear" w:color="auto" w:fill="auto"/>
            <w:noWrap/>
            <w:vAlign w:val="center"/>
            <w:hideMark/>
          </w:tcPr>
          <w:p w14:paraId="551E3789" w14:textId="2B392C21"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Nguyen</w:t>
            </w:r>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03455B6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1202" w:type="dxa"/>
            <w:tcBorders>
              <w:top w:val="nil"/>
              <w:left w:val="nil"/>
              <w:bottom w:val="nil"/>
              <w:right w:val="nil"/>
            </w:tcBorders>
            <w:shd w:val="clear" w:color="auto" w:fill="auto"/>
            <w:noWrap/>
            <w:vAlign w:val="center"/>
            <w:hideMark/>
          </w:tcPr>
          <w:p w14:paraId="16D0A06A"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CA6D11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06B0FE69"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F1CB073"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AAA0F5C"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7E60B8A0" w14:textId="77777777" w:rsidTr="008F09F0">
        <w:trPr>
          <w:trHeight w:val="285"/>
        </w:trPr>
        <w:tc>
          <w:tcPr>
            <w:tcW w:w="1575" w:type="dxa"/>
            <w:tcBorders>
              <w:top w:val="nil"/>
              <w:left w:val="nil"/>
              <w:bottom w:val="nil"/>
              <w:right w:val="nil"/>
            </w:tcBorders>
            <w:shd w:val="clear" w:color="auto" w:fill="auto"/>
            <w:noWrap/>
            <w:vAlign w:val="center"/>
            <w:hideMark/>
          </w:tcPr>
          <w:p w14:paraId="121C61B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nil"/>
              <w:right w:val="nil"/>
            </w:tcBorders>
            <w:shd w:val="clear" w:color="auto" w:fill="auto"/>
            <w:noWrap/>
            <w:vAlign w:val="center"/>
            <w:hideMark/>
          </w:tcPr>
          <w:p w14:paraId="65DD820B"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1202" w:type="dxa"/>
            <w:tcBorders>
              <w:top w:val="nil"/>
              <w:left w:val="nil"/>
              <w:bottom w:val="nil"/>
              <w:right w:val="nil"/>
            </w:tcBorders>
            <w:shd w:val="clear" w:color="auto" w:fill="auto"/>
            <w:noWrap/>
            <w:vAlign w:val="center"/>
            <w:hideMark/>
          </w:tcPr>
          <w:p w14:paraId="7DD2D4A8"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1C352A1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3E9D88C1"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C94355F"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CD04E83"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39253BE1" w14:textId="77777777" w:rsidTr="008F09F0">
        <w:trPr>
          <w:trHeight w:val="285"/>
        </w:trPr>
        <w:tc>
          <w:tcPr>
            <w:tcW w:w="1575" w:type="dxa"/>
            <w:tcBorders>
              <w:top w:val="nil"/>
              <w:left w:val="nil"/>
              <w:bottom w:val="nil"/>
              <w:right w:val="nil"/>
            </w:tcBorders>
            <w:shd w:val="clear" w:color="auto" w:fill="auto"/>
            <w:noWrap/>
            <w:vAlign w:val="center"/>
            <w:hideMark/>
          </w:tcPr>
          <w:p w14:paraId="5F97C570"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Freyd</w:t>
            </w:r>
            <w:proofErr w:type="spellEnd"/>
          </w:p>
        </w:tc>
        <w:tc>
          <w:tcPr>
            <w:tcW w:w="1234" w:type="dxa"/>
            <w:tcBorders>
              <w:top w:val="nil"/>
              <w:left w:val="nil"/>
              <w:bottom w:val="nil"/>
              <w:right w:val="nil"/>
            </w:tcBorders>
            <w:shd w:val="clear" w:color="auto" w:fill="auto"/>
            <w:noWrap/>
            <w:vAlign w:val="center"/>
            <w:hideMark/>
          </w:tcPr>
          <w:p w14:paraId="5C7E4881"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2005</w:t>
            </w:r>
          </w:p>
        </w:tc>
        <w:tc>
          <w:tcPr>
            <w:tcW w:w="1202" w:type="dxa"/>
            <w:tcBorders>
              <w:top w:val="nil"/>
              <w:left w:val="nil"/>
              <w:bottom w:val="nil"/>
              <w:right w:val="nil"/>
            </w:tcBorders>
            <w:shd w:val="clear" w:color="auto" w:fill="auto"/>
            <w:noWrap/>
            <w:vAlign w:val="center"/>
            <w:hideMark/>
          </w:tcPr>
          <w:p w14:paraId="73B06F80"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52B27E41"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24A26E17"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666201B"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6EA64AF"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CD6B58C" w14:textId="77777777" w:rsidTr="008F09F0">
        <w:trPr>
          <w:trHeight w:val="285"/>
        </w:trPr>
        <w:tc>
          <w:tcPr>
            <w:tcW w:w="1575" w:type="dxa"/>
            <w:tcBorders>
              <w:top w:val="nil"/>
              <w:left w:val="nil"/>
              <w:bottom w:val="nil"/>
              <w:right w:val="nil"/>
            </w:tcBorders>
            <w:shd w:val="clear" w:color="auto" w:fill="auto"/>
            <w:noWrap/>
            <w:vAlign w:val="center"/>
            <w:hideMark/>
          </w:tcPr>
          <w:p w14:paraId="64770A51"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Wagner</w:t>
            </w:r>
          </w:p>
        </w:tc>
        <w:tc>
          <w:tcPr>
            <w:tcW w:w="1234" w:type="dxa"/>
            <w:tcBorders>
              <w:top w:val="nil"/>
              <w:left w:val="nil"/>
              <w:bottom w:val="nil"/>
              <w:right w:val="nil"/>
            </w:tcBorders>
            <w:shd w:val="clear" w:color="auto" w:fill="auto"/>
            <w:noWrap/>
            <w:vAlign w:val="center"/>
            <w:hideMark/>
          </w:tcPr>
          <w:p w14:paraId="45D3AEA0"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2006</w:t>
            </w:r>
          </w:p>
        </w:tc>
        <w:tc>
          <w:tcPr>
            <w:tcW w:w="1202" w:type="dxa"/>
            <w:tcBorders>
              <w:top w:val="nil"/>
              <w:left w:val="nil"/>
              <w:bottom w:val="nil"/>
              <w:right w:val="nil"/>
            </w:tcBorders>
            <w:shd w:val="clear" w:color="auto" w:fill="auto"/>
            <w:noWrap/>
            <w:vAlign w:val="center"/>
            <w:hideMark/>
          </w:tcPr>
          <w:p w14:paraId="64DF0ADC"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BB098D9"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20E4B17F"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07A27DD" w14:textId="7D2F20E1"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957EAC7"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6D8DFF89" w14:textId="77777777" w:rsidTr="008F09F0">
        <w:trPr>
          <w:trHeight w:val="285"/>
        </w:trPr>
        <w:tc>
          <w:tcPr>
            <w:tcW w:w="1575" w:type="dxa"/>
            <w:tcBorders>
              <w:top w:val="nil"/>
              <w:left w:val="nil"/>
              <w:bottom w:val="nil"/>
              <w:right w:val="nil"/>
            </w:tcBorders>
            <w:shd w:val="clear" w:color="auto" w:fill="auto"/>
            <w:noWrap/>
            <w:vAlign w:val="center"/>
            <w:hideMark/>
          </w:tcPr>
          <w:p w14:paraId="03FFBEB0"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nil"/>
              <w:right w:val="nil"/>
            </w:tcBorders>
            <w:shd w:val="clear" w:color="auto" w:fill="auto"/>
            <w:noWrap/>
            <w:vAlign w:val="center"/>
            <w:hideMark/>
          </w:tcPr>
          <w:p w14:paraId="05431F1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2007</w:t>
            </w:r>
          </w:p>
        </w:tc>
        <w:tc>
          <w:tcPr>
            <w:tcW w:w="1202" w:type="dxa"/>
            <w:tcBorders>
              <w:top w:val="nil"/>
              <w:left w:val="nil"/>
              <w:bottom w:val="nil"/>
              <w:right w:val="nil"/>
            </w:tcBorders>
            <w:shd w:val="clear" w:color="auto" w:fill="auto"/>
            <w:noWrap/>
            <w:vAlign w:val="center"/>
            <w:hideMark/>
          </w:tcPr>
          <w:p w14:paraId="7B0D3F59"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464432CA"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415D5A28"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5588427"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FD29AE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56CFCA64" w14:textId="77777777" w:rsidTr="008F09F0">
        <w:trPr>
          <w:trHeight w:val="285"/>
        </w:trPr>
        <w:tc>
          <w:tcPr>
            <w:tcW w:w="1575" w:type="dxa"/>
            <w:tcBorders>
              <w:top w:val="nil"/>
              <w:left w:val="nil"/>
              <w:bottom w:val="nil"/>
              <w:right w:val="nil"/>
            </w:tcBorders>
            <w:shd w:val="clear" w:color="auto" w:fill="auto"/>
            <w:noWrap/>
            <w:vAlign w:val="center"/>
            <w:hideMark/>
          </w:tcPr>
          <w:p w14:paraId="7B91269F"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234" w:type="dxa"/>
            <w:tcBorders>
              <w:top w:val="nil"/>
              <w:left w:val="nil"/>
              <w:bottom w:val="nil"/>
              <w:right w:val="nil"/>
            </w:tcBorders>
            <w:shd w:val="clear" w:color="auto" w:fill="auto"/>
            <w:noWrap/>
            <w:vAlign w:val="center"/>
            <w:hideMark/>
          </w:tcPr>
          <w:p w14:paraId="0A83ABB5"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2007</w:t>
            </w:r>
          </w:p>
        </w:tc>
        <w:tc>
          <w:tcPr>
            <w:tcW w:w="1202" w:type="dxa"/>
            <w:tcBorders>
              <w:top w:val="nil"/>
              <w:left w:val="nil"/>
              <w:bottom w:val="nil"/>
              <w:right w:val="nil"/>
            </w:tcBorders>
            <w:shd w:val="clear" w:color="auto" w:fill="auto"/>
            <w:noWrap/>
            <w:vAlign w:val="center"/>
            <w:hideMark/>
          </w:tcPr>
          <w:p w14:paraId="785F01A9"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6FCFB876"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0EE481A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F4F9898" w14:textId="140D5865"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5B9DFBC0" w14:textId="5F04C985" w:rsidR="0038356F" w:rsidRPr="00600B7F" w:rsidRDefault="008C1B72" w:rsidP="0038356F">
            <w:pPr>
              <w:rPr>
                <w:rFonts w:asciiTheme="majorHAnsi" w:eastAsia="Times New Roman" w:hAnsiTheme="majorHAnsi" w:cs="Times New Roman"/>
                <w:color w:val="FEC60B"/>
                <w:sz w:val="20"/>
                <w:szCs w:val="20"/>
                <w:lang w:val="de-CH"/>
              </w:rPr>
            </w:pPr>
            <w:r>
              <w:rPr>
                <w:rFonts w:asciiTheme="majorHAnsi" w:eastAsia="Times New Roman" w:hAnsiTheme="majorHAnsi" w:cs="Times New Roman"/>
                <w:color w:val="FEC60B"/>
                <w:sz w:val="20"/>
                <w:szCs w:val="20"/>
                <w:lang w:val="de-CH"/>
              </w:rPr>
              <w:t>moderate</w:t>
            </w:r>
          </w:p>
        </w:tc>
      </w:tr>
      <w:tr w:rsidR="0038356F" w:rsidRPr="00600B7F" w14:paraId="5AE48182" w14:textId="77777777" w:rsidTr="008F09F0">
        <w:trPr>
          <w:trHeight w:val="285"/>
        </w:trPr>
        <w:tc>
          <w:tcPr>
            <w:tcW w:w="1575" w:type="dxa"/>
            <w:tcBorders>
              <w:top w:val="nil"/>
              <w:left w:val="nil"/>
              <w:bottom w:val="nil"/>
              <w:right w:val="nil"/>
            </w:tcBorders>
            <w:shd w:val="clear" w:color="auto" w:fill="auto"/>
            <w:noWrap/>
            <w:vAlign w:val="center"/>
            <w:hideMark/>
          </w:tcPr>
          <w:p w14:paraId="7C944FC4" w14:textId="4B5EBBD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Possemato</w:t>
            </w:r>
            <w:proofErr w:type="spellEnd"/>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60C5128E"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1202" w:type="dxa"/>
            <w:tcBorders>
              <w:top w:val="nil"/>
              <w:left w:val="nil"/>
              <w:bottom w:val="nil"/>
              <w:right w:val="nil"/>
            </w:tcBorders>
            <w:shd w:val="clear" w:color="auto" w:fill="auto"/>
            <w:noWrap/>
            <w:vAlign w:val="center"/>
            <w:hideMark/>
          </w:tcPr>
          <w:p w14:paraId="0365B146"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6F4E7C2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30FEE1E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D2E2C9F"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F729C57"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9F434B9" w14:textId="77777777" w:rsidTr="008F09F0">
        <w:trPr>
          <w:trHeight w:val="285"/>
        </w:trPr>
        <w:tc>
          <w:tcPr>
            <w:tcW w:w="1575" w:type="dxa"/>
            <w:tcBorders>
              <w:top w:val="nil"/>
              <w:left w:val="nil"/>
              <w:bottom w:val="nil"/>
              <w:right w:val="nil"/>
            </w:tcBorders>
            <w:shd w:val="clear" w:color="auto" w:fill="auto"/>
            <w:noWrap/>
            <w:vAlign w:val="center"/>
            <w:hideMark/>
          </w:tcPr>
          <w:p w14:paraId="0B493225"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Resick</w:t>
            </w:r>
            <w:proofErr w:type="spellEnd"/>
          </w:p>
        </w:tc>
        <w:tc>
          <w:tcPr>
            <w:tcW w:w="1234" w:type="dxa"/>
            <w:tcBorders>
              <w:top w:val="nil"/>
              <w:left w:val="nil"/>
              <w:bottom w:val="nil"/>
              <w:right w:val="nil"/>
            </w:tcBorders>
            <w:shd w:val="clear" w:color="auto" w:fill="auto"/>
            <w:noWrap/>
            <w:vAlign w:val="center"/>
            <w:hideMark/>
          </w:tcPr>
          <w:p w14:paraId="121567B9"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1202" w:type="dxa"/>
            <w:tcBorders>
              <w:top w:val="nil"/>
              <w:left w:val="nil"/>
              <w:bottom w:val="nil"/>
              <w:right w:val="nil"/>
            </w:tcBorders>
            <w:shd w:val="clear" w:color="auto" w:fill="auto"/>
            <w:noWrap/>
            <w:vAlign w:val="center"/>
            <w:hideMark/>
          </w:tcPr>
          <w:p w14:paraId="5A38D31C"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107CE22"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337BDCF2"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1D80DA7" w14:textId="55B3E14F"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48907C0F"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6DE3457A" w14:textId="77777777" w:rsidTr="008F09F0">
        <w:trPr>
          <w:trHeight w:val="285"/>
        </w:trPr>
        <w:tc>
          <w:tcPr>
            <w:tcW w:w="1575" w:type="dxa"/>
            <w:tcBorders>
              <w:top w:val="nil"/>
              <w:left w:val="nil"/>
              <w:bottom w:val="nil"/>
              <w:right w:val="nil"/>
            </w:tcBorders>
            <w:shd w:val="clear" w:color="auto" w:fill="auto"/>
            <w:noWrap/>
            <w:vAlign w:val="center"/>
            <w:hideMark/>
          </w:tcPr>
          <w:p w14:paraId="58977EE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Smyth</w:t>
            </w:r>
          </w:p>
        </w:tc>
        <w:tc>
          <w:tcPr>
            <w:tcW w:w="1234" w:type="dxa"/>
            <w:tcBorders>
              <w:top w:val="nil"/>
              <w:left w:val="nil"/>
              <w:bottom w:val="nil"/>
              <w:right w:val="nil"/>
            </w:tcBorders>
            <w:shd w:val="clear" w:color="auto" w:fill="auto"/>
            <w:noWrap/>
            <w:vAlign w:val="center"/>
            <w:hideMark/>
          </w:tcPr>
          <w:p w14:paraId="46ECAB74"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1202" w:type="dxa"/>
            <w:tcBorders>
              <w:top w:val="nil"/>
              <w:left w:val="nil"/>
              <w:bottom w:val="nil"/>
              <w:right w:val="nil"/>
            </w:tcBorders>
            <w:shd w:val="clear" w:color="auto" w:fill="auto"/>
            <w:noWrap/>
            <w:vAlign w:val="center"/>
            <w:hideMark/>
          </w:tcPr>
          <w:p w14:paraId="007A4FD2"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6F54D41F"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245AA93E" w14:textId="70D78669" w:rsidR="0038356F" w:rsidRPr="00600B7F" w:rsidRDefault="008D2B97" w:rsidP="0038356F">
            <w:pPr>
              <w:rPr>
                <w:rFonts w:asciiTheme="majorHAnsi" w:eastAsia="Times New Roman" w:hAnsiTheme="majorHAnsi" w:cs="Times New Roman"/>
                <w:color w:val="FEC60B"/>
                <w:sz w:val="20"/>
                <w:szCs w:val="20"/>
                <w:lang w:val="de-CH"/>
              </w:rPr>
            </w:pPr>
            <w:r w:rsidRPr="00381521">
              <w:rPr>
                <w:rFonts w:asciiTheme="majorHAnsi" w:eastAsia="Times New Roman" w:hAnsiTheme="majorHAnsi" w:cs="Times New Roman"/>
                <w:color w:val="FF0000"/>
                <w:sz w:val="20"/>
                <w:szCs w:val="20"/>
                <w:lang w:val="de-CH"/>
              </w:rPr>
              <w:t>high</w:t>
            </w:r>
          </w:p>
        </w:tc>
        <w:tc>
          <w:tcPr>
            <w:tcW w:w="1400" w:type="dxa"/>
            <w:tcBorders>
              <w:top w:val="nil"/>
              <w:left w:val="nil"/>
              <w:bottom w:val="nil"/>
              <w:right w:val="nil"/>
            </w:tcBorders>
            <w:shd w:val="clear" w:color="auto" w:fill="auto"/>
            <w:noWrap/>
            <w:vAlign w:val="center"/>
            <w:hideMark/>
          </w:tcPr>
          <w:p w14:paraId="451B77D4"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49D0E4B8"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3C424EF" w14:textId="77777777" w:rsidTr="008F09F0">
        <w:trPr>
          <w:trHeight w:val="285"/>
        </w:trPr>
        <w:tc>
          <w:tcPr>
            <w:tcW w:w="1575" w:type="dxa"/>
            <w:tcBorders>
              <w:top w:val="nil"/>
              <w:left w:val="nil"/>
              <w:bottom w:val="nil"/>
              <w:right w:val="nil"/>
            </w:tcBorders>
            <w:shd w:val="clear" w:color="auto" w:fill="auto"/>
            <w:noWrap/>
            <w:vAlign w:val="center"/>
            <w:hideMark/>
          </w:tcPr>
          <w:p w14:paraId="42ED42F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 xml:space="preserve">van </w:t>
            </w:r>
            <w:proofErr w:type="spellStart"/>
            <w:r w:rsidRPr="00600B7F">
              <w:rPr>
                <w:rFonts w:asciiTheme="majorHAnsi" w:eastAsia="Times New Roman" w:hAnsiTheme="majorHAnsi" w:cs="Times New Roman"/>
                <w:sz w:val="20"/>
                <w:szCs w:val="20"/>
                <w:lang w:val="de-CH"/>
              </w:rPr>
              <w:t>Emmerik</w:t>
            </w:r>
            <w:proofErr w:type="spellEnd"/>
          </w:p>
        </w:tc>
        <w:tc>
          <w:tcPr>
            <w:tcW w:w="1234" w:type="dxa"/>
            <w:tcBorders>
              <w:top w:val="nil"/>
              <w:left w:val="nil"/>
              <w:bottom w:val="nil"/>
              <w:right w:val="nil"/>
            </w:tcBorders>
            <w:shd w:val="clear" w:color="auto" w:fill="auto"/>
            <w:noWrap/>
            <w:vAlign w:val="center"/>
            <w:hideMark/>
          </w:tcPr>
          <w:p w14:paraId="232F026E"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2008</w:t>
            </w:r>
          </w:p>
        </w:tc>
        <w:tc>
          <w:tcPr>
            <w:tcW w:w="1202" w:type="dxa"/>
            <w:tcBorders>
              <w:top w:val="nil"/>
              <w:left w:val="nil"/>
              <w:bottom w:val="nil"/>
              <w:right w:val="nil"/>
            </w:tcBorders>
            <w:shd w:val="clear" w:color="auto" w:fill="auto"/>
            <w:noWrap/>
            <w:vAlign w:val="center"/>
            <w:hideMark/>
          </w:tcPr>
          <w:p w14:paraId="5D7D03B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200531F8"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025AB57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CEF41F5" w14:textId="174C6DDF"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31C23DA8"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155CF931" w14:textId="77777777" w:rsidTr="008F09F0">
        <w:trPr>
          <w:trHeight w:val="285"/>
        </w:trPr>
        <w:tc>
          <w:tcPr>
            <w:tcW w:w="1575" w:type="dxa"/>
            <w:tcBorders>
              <w:top w:val="nil"/>
              <w:left w:val="nil"/>
              <w:bottom w:val="nil"/>
              <w:right w:val="nil"/>
            </w:tcBorders>
            <w:shd w:val="clear" w:color="auto" w:fill="auto"/>
            <w:noWrap/>
            <w:vAlign w:val="center"/>
            <w:hideMark/>
          </w:tcPr>
          <w:p w14:paraId="16C9A291"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Bugg</w:t>
            </w:r>
            <w:proofErr w:type="spellEnd"/>
          </w:p>
        </w:tc>
        <w:tc>
          <w:tcPr>
            <w:tcW w:w="1234" w:type="dxa"/>
            <w:tcBorders>
              <w:top w:val="nil"/>
              <w:left w:val="nil"/>
              <w:bottom w:val="nil"/>
              <w:right w:val="nil"/>
            </w:tcBorders>
            <w:shd w:val="clear" w:color="auto" w:fill="auto"/>
            <w:noWrap/>
            <w:vAlign w:val="center"/>
            <w:hideMark/>
          </w:tcPr>
          <w:p w14:paraId="506E61E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2009</w:t>
            </w:r>
          </w:p>
        </w:tc>
        <w:tc>
          <w:tcPr>
            <w:tcW w:w="1202" w:type="dxa"/>
            <w:tcBorders>
              <w:top w:val="nil"/>
              <w:left w:val="nil"/>
              <w:bottom w:val="nil"/>
              <w:right w:val="nil"/>
            </w:tcBorders>
            <w:shd w:val="clear" w:color="auto" w:fill="auto"/>
            <w:noWrap/>
            <w:vAlign w:val="center"/>
            <w:hideMark/>
          </w:tcPr>
          <w:p w14:paraId="35AFA55A"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2E6748E2"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4B63E21D"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51E64E79"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B5D4CE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51357A62" w14:textId="77777777" w:rsidTr="008F09F0">
        <w:trPr>
          <w:trHeight w:val="285"/>
        </w:trPr>
        <w:tc>
          <w:tcPr>
            <w:tcW w:w="1575" w:type="dxa"/>
            <w:tcBorders>
              <w:top w:val="nil"/>
              <w:left w:val="nil"/>
              <w:bottom w:val="nil"/>
              <w:right w:val="nil"/>
            </w:tcBorders>
            <w:shd w:val="clear" w:color="auto" w:fill="auto"/>
            <w:noWrap/>
            <w:vAlign w:val="center"/>
            <w:hideMark/>
          </w:tcPr>
          <w:p w14:paraId="2AD07F27"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Kearns</w:t>
            </w:r>
            <w:proofErr w:type="spellEnd"/>
          </w:p>
        </w:tc>
        <w:tc>
          <w:tcPr>
            <w:tcW w:w="1234" w:type="dxa"/>
            <w:tcBorders>
              <w:top w:val="nil"/>
              <w:left w:val="nil"/>
              <w:bottom w:val="nil"/>
              <w:right w:val="nil"/>
            </w:tcBorders>
            <w:shd w:val="clear" w:color="auto" w:fill="auto"/>
            <w:noWrap/>
            <w:vAlign w:val="center"/>
            <w:hideMark/>
          </w:tcPr>
          <w:p w14:paraId="1BAAD76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2010</w:t>
            </w:r>
          </w:p>
        </w:tc>
        <w:tc>
          <w:tcPr>
            <w:tcW w:w="1202" w:type="dxa"/>
            <w:tcBorders>
              <w:top w:val="nil"/>
              <w:left w:val="nil"/>
              <w:bottom w:val="nil"/>
              <w:right w:val="nil"/>
            </w:tcBorders>
            <w:shd w:val="clear" w:color="auto" w:fill="auto"/>
            <w:noWrap/>
            <w:vAlign w:val="center"/>
            <w:hideMark/>
          </w:tcPr>
          <w:p w14:paraId="04167B44"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6D8381F1"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691CFB2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17DAEF24"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4514FCDD"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1B6D920A" w14:textId="77777777" w:rsidTr="008F09F0">
        <w:trPr>
          <w:trHeight w:val="285"/>
        </w:trPr>
        <w:tc>
          <w:tcPr>
            <w:tcW w:w="1575" w:type="dxa"/>
            <w:tcBorders>
              <w:top w:val="nil"/>
              <w:left w:val="nil"/>
              <w:bottom w:val="nil"/>
              <w:right w:val="nil"/>
            </w:tcBorders>
            <w:shd w:val="clear" w:color="auto" w:fill="auto"/>
            <w:noWrap/>
            <w:vAlign w:val="center"/>
            <w:hideMark/>
          </w:tcPr>
          <w:p w14:paraId="0BA4E21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Lichtental</w:t>
            </w:r>
          </w:p>
        </w:tc>
        <w:tc>
          <w:tcPr>
            <w:tcW w:w="1234" w:type="dxa"/>
            <w:tcBorders>
              <w:top w:val="nil"/>
              <w:left w:val="nil"/>
              <w:bottom w:val="nil"/>
              <w:right w:val="nil"/>
            </w:tcBorders>
            <w:shd w:val="clear" w:color="auto" w:fill="auto"/>
            <w:noWrap/>
            <w:vAlign w:val="center"/>
            <w:hideMark/>
          </w:tcPr>
          <w:p w14:paraId="4F832436"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2010</w:t>
            </w:r>
          </w:p>
        </w:tc>
        <w:tc>
          <w:tcPr>
            <w:tcW w:w="1202" w:type="dxa"/>
            <w:tcBorders>
              <w:top w:val="nil"/>
              <w:left w:val="nil"/>
              <w:bottom w:val="nil"/>
              <w:right w:val="nil"/>
            </w:tcBorders>
            <w:shd w:val="clear" w:color="auto" w:fill="auto"/>
            <w:noWrap/>
            <w:vAlign w:val="center"/>
            <w:hideMark/>
          </w:tcPr>
          <w:p w14:paraId="751115DD"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2B80AED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02C0CCDF"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9803B2A"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76A7DED"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572DA418" w14:textId="77777777" w:rsidTr="008F09F0">
        <w:trPr>
          <w:trHeight w:val="285"/>
        </w:trPr>
        <w:tc>
          <w:tcPr>
            <w:tcW w:w="1575" w:type="dxa"/>
            <w:tcBorders>
              <w:top w:val="nil"/>
              <w:left w:val="nil"/>
              <w:bottom w:val="nil"/>
              <w:right w:val="nil"/>
            </w:tcBorders>
            <w:shd w:val="clear" w:color="auto" w:fill="auto"/>
            <w:noWrap/>
            <w:vAlign w:val="center"/>
            <w:hideMark/>
          </w:tcPr>
          <w:p w14:paraId="5588522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Beyer</w:t>
            </w:r>
          </w:p>
        </w:tc>
        <w:tc>
          <w:tcPr>
            <w:tcW w:w="1234" w:type="dxa"/>
            <w:tcBorders>
              <w:top w:val="nil"/>
              <w:left w:val="nil"/>
              <w:bottom w:val="nil"/>
              <w:right w:val="nil"/>
            </w:tcBorders>
            <w:shd w:val="clear" w:color="auto" w:fill="auto"/>
            <w:noWrap/>
            <w:vAlign w:val="center"/>
            <w:hideMark/>
          </w:tcPr>
          <w:p w14:paraId="69C4E880"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1202" w:type="dxa"/>
            <w:tcBorders>
              <w:top w:val="nil"/>
              <w:left w:val="nil"/>
              <w:bottom w:val="nil"/>
              <w:right w:val="nil"/>
            </w:tcBorders>
            <w:shd w:val="clear" w:color="auto" w:fill="auto"/>
            <w:noWrap/>
            <w:vAlign w:val="center"/>
            <w:hideMark/>
          </w:tcPr>
          <w:p w14:paraId="42186F22"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3E6C562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5D30DD3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36A488A3"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11AAB61"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11DFB5F" w14:textId="77777777" w:rsidTr="008F09F0">
        <w:trPr>
          <w:trHeight w:val="285"/>
        </w:trPr>
        <w:tc>
          <w:tcPr>
            <w:tcW w:w="1575" w:type="dxa"/>
            <w:tcBorders>
              <w:top w:val="nil"/>
              <w:left w:val="nil"/>
              <w:bottom w:val="nil"/>
              <w:right w:val="nil"/>
            </w:tcBorders>
            <w:shd w:val="clear" w:color="auto" w:fill="auto"/>
            <w:noWrap/>
            <w:vAlign w:val="center"/>
            <w:hideMark/>
          </w:tcPr>
          <w:p w14:paraId="0CFD103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Kersting</w:t>
            </w:r>
          </w:p>
        </w:tc>
        <w:tc>
          <w:tcPr>
            <w:tcW w:w="1234" w:type="dxa"/>
            <w:tcBorders>
              <w:top w:val="nil"/>
              <w:left w:val="nil"/>
              <w:bottom w:val="nil"/>
              <w:right w:val="nil"/>
            </w:tcBorders>
            <w:shd w:val="clear" w:color="auto" w:fill="auto"/>
            <w:noWrap/>
            <w:vAlign w:val="center"/>
            <w:hideMark/>
          </w:tcPr>
          <w:p w14:paraId="63643CF0"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1202" w:type="dxa"/>
            <w:tcBorders>
              <w:top w:val="nil"/>
              <w:left w:val="nil"/>
              <w:bottom w:val="nil"/>
              <w:right w:val="nil"/>
            </w:tcBorders>
            <w:shd w:val="clear" w:color="auto" w:fill="auto"/>
            <w:noWrap/>
            <w:vAlign w:val="center"/>
            <w:hideMark/>
          </w:tcPr>
          <w:p w14:paraId="1782A20D"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098F7E8E"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60F6B90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7425C252" w14:textId="6A1FC413"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79CB022"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3A907BCF" w14:textId="77777777" w:rsidTr="008F09F0">
        <w:trPr>
          <w:trHeight w:val="285"/>
        </w:trPr>
        <w:tc>
          <w:tcPr>
            <w:tcW w:w="1575" w:type="dxa"/>
            <w:tcBorders>
              <w:top w:val="nil"/>
              <w:left w:val="nil"/>
              <w:bottom w:val="nil"/>
              <w:right w:val="nil"/>
            </w:tcBorders>
            <w:shd w:val="clear" w:color="auto" w:fill="auto"/>
            <w:noWrap/>
            <w:vAlign w:val="center"/>
            <w:hideMark/>
          </w:tcPr>
          <w:p w14:paraId="76411804"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Slavin-</w:t>
            </w:r>
            <w:proofErr w:type="spellStart"/>
            <w:r w:rsidRPr="00600B7F">
              <w:rPr>
                <w:rFonts w:asciiTheme="majorHAnsi" w:eastAsia="Times New Roman" w:hAnsiTheme="majorHAnsi" w:cs="Times New Roman"/>
                <w:sz w:val="20"/>
                <w:szCs w:val="20"/>
                <w:lang w:val="de-CH"/>
              </w:rPr>
              <w:t>Spenny</w:t>
            </w:r>
            <w:proofErr w:type="spellEnd"/>
          </w:p>
        </w:tc>
        <w:tc>
          <w:tcPr>
            <w:tcW w:w="1234" w:type="dxa"/>
            <w:tcBorders>
              <w:top w:val="nil"/>
              <w:left w:val="nil"/>
              <w:bottom w:val="nil"/>
              <w:right w:val="nil"/>
            </w:tcBorders>
            <w:shd w:val="clear" w:color="auto" w:fill="auto"/>
            <w:noWrap/>
            <w:vAlign w:val="center"/>
            <w:hideMark/>
          </w:tcPr>
          <w:p w14:paraId="3A434D9C"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1202" w:type="dxa"/>
            <w:tcBorders>
              <w:top w:val="nil"/>
              <w:left w:val="nil"/>
              <w:bottom w:val="nil"/>
              <w:right w:val="nil"/>
            </w:tcBorders>
            <w:shd w:val="clear" w:color="auto" w:fill="auto"/>
            <w:noWrap/>
            <w:vAlign w:val="center"/>
            <w:hideMark/>
          </w:tcPr>
          <w:p w14:paraId="43053E4D"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3B33E7A4"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514A45F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296BB25C"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3A636C9"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457D840" w14:textId="77777777" w:rsidTr="008F09F0">
        <w:trPr>
          <w:trHeight w:val="285"/>
        </w:trPr>
        <w:tc>
          <w:tcPr>
            <w:tcW w:w="1575" w:type="dxa"/>
            <w:tcBorders>
              <w:top w:val="nil"/>
              <w:left w:val="nil"/>
              <w:bottom w:val="nil"/>
              <w:right w:val="nil"/>
            </w:tcBorders>
            <w:shd w:val="clear" w:color="auto" w:fill="auto"/>
            <w:noWrap/>
            <w:vAlign w:val="center"/>
            <w:hideMark/>
          </w:tcPr>
          <w:p w14:paraId="53EA964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nil"/>
              <w:right w:val="nil"/>
            </w:tcBorders>
            <w:shd w:val="clear" w:color="auto" w:fill="auto"/>
            <w:noWrap/>
            <w:vAlign w:val="center"/>
            <w:hideMark/>
          </w:tcPr>
          <w:p w14:paraId="69941914"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1202" w:type="dxa"/>
            <w:tcBorders>
              <w:top w:val="nil"/>
              <w:left w:val="nil"/>
              <w:bottom w:val="nil"/>
              <w:right w:val="nil"/>
            </w:tcBorders>
            <w:shd w:val="clear" w:color="auto" w:fill="auto"/>
            <w:noWrap/>
            <w:vAlign w:val="center"/>
            <w:hideMark/>
          </w:tcPr>
          <w:p w14:paraId="7192F4B2"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2DC2481A"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1154D59B"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400" w:type="dxa"/>
            <w:tcBorders>
              <w:top w:val="nil"/>
              <w:left w:val="nil"/>
              <w:bottom w:val="nil"/>
              <w:right w:val="nil"/>
            </w:tcBorders>
            <w:shd w:val="clear" w:color="auto" w:fill="auto"/>
            <w:noWrap/>
            <w:vAlign w:val="center"/>
            <w:hideMark/>
          </w:tcPr>
          <w:p w14:paraId="7E934BB5"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73CC6BFE"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2D62B7C0" w14:textId="77777777" w:rsidTr="008F09F0">
        <w:trPr>
          <w:trHeight w:val="285"/>
        </w:trPr>
        <w:tc>
          <w:tcPr>
            <w:tcW w:w="1575" w:type="dxa"/>
            <w:tcBorders>
              <w:top w:val="nil"/>
              <w:left w:val="nil"/>
              <w:bottom w:val="nil"/>
              <w:right w:val="nil"/>
            </w:tcBorders>
            <w:shd w:val="clear" w:color="auto" w:fill="auto"/>
            <w:noWrap/>
            <w:vAlign w:val="center"/>
            <w:hideMark/>
          </w:tcPr>
          <w:p w14:paraId="390FD529"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Zakowski</w:t>
            </w:r>
            <w:proofErr w:type="spellEnd"/>
          </w:p>
        </w:tc>
        <w:tc>
          <w:tcPr>
            <w:tcW w:w="1234" w:type="dxa"/>
            <w:tcBorders>
              <w:top w:val="nil"/>
              <w:left w:val="nil"/>
              <w:bottom w:val="nil"/>
              <w:right w:val="nil"/>
            </w:tcBorders>
            <w:shd w:val="clear" w:color="auto" w:fill="auto"/>
            <w:noWrap/>
            <w:vAlign w:val="center"/>
            <w:hideMark/>
          </w:tcPr>
          <w:p w14:paraId="2F714B6E"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2011</w:t>
            </w:r>
          </w:p>
        </w:tc>
        <w:tc>
          <w:tcPr>
            <w:tcW w:w="1202" w:type="dxa"/>
            <w:tcBorders>
              <w:top w:val="nil"/>
              <w:left w:val="nil"/>
              <w:bottom w:val="nil"/>
              <w:right w:val="nil"/>
            </w:tcBorders>
            <w:shd w:val="clear" w:color="auto" w:fill="auto"/>
            <w:noWrap/>
            <w:vAlign w:val="center"/>
            <w:hideMark/>
          </w:tcPr>
          <w:p w14:paraId="28678405"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26406B1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105A1353"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AA41E2F"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3526D268"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348CD8F5" w14:textId="77777777" w:rsidTr="008F09F0">
        <w:trPr>
          <w:trHeight w:val="285"/>
        </w:trPr>
        <w:tc>
          <w:tcPr>
            <w:tcW w:w="1575" w:type="dxa"/>
            <w:tcBorders>
              <w:top w:val="nil"/>
              <w:left w:val="nil"/>
              <w:bottom w:val="nil"/>
              <w:right w:val="nil"/>
            </w:tcBorders>
            <w:shd w:val="clear" w:color="auto" w:fill="auto"/>
            <w:noWrap/>
            <w:vAlign w:val="center"/>
            <w:hideMark/>
          </w:tcPr>
          <w:p w14:paraId="3F2FFDAB"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Ironson</w:t>
            </w:r>
            <w:proofErr w:type="spellEnd"/>
          </w:p>
        </w:tc>
        <w:tc>
          <w:tcPr>
            <w:tcW w:w="1234" w:type="dxa"/>
            <w:tcBorders>
              <w:top w:val="nil"/>
              <w:left w:val="nil"/>
              <w:bottom w:val="nil"/>
              <w:right w:val="nil"/>
            </w:tcBorders>
            <w:shd w:val="clear" w:color="auto" w:fill="auto"/>
            <w:noWrap/>
            <w:vAlign w:val="center"/>
            <w:hideMark/>
          </w:tcPr>
          <w:p w14:paraId="2F235673"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2012</w:t>
            </w:r>
          </w:p>
        </w:tc>
        <w:tc>
          <w:tcPr>
            <w:tcW w:w="1202" w:type="dxa"/>
            <w:tcBorders>
              <w:top w:val="nil"/>
              <w:left w:val="nil"/>
              <w:bottom w:val="nil"/>
              <w:right w:val="nil"/>
            </w:tcBorders>
            <w:shd w:val="clear" w:color="auto" w:fill="auto"/>
            <w:noWrap/>
            <w:vAlign w:val="center"/>
            <w:hideMark/>
          </w:tcPr>
          <w:p w14:paraId="79B83EA2"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2C47CA48"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592808B1"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FE254A6" w14:textId="5FB1F25B"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58D66927"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472BE34C" w14:textId="77777777" w:rsidTr="008F09F0">
        <w:trPr>
          <w:trHeight w:val="285"/>
        </w:trPr>
        <w:tc>
          <w:tcPr>
            <w:tcW w:w="1575" w:type="dxa"/>
            <w:tcBorders>
              <w:top w:val="nil"/>
              <w:left w:val="nil"/>
              <w:bottom w:val="nil"/>
              <w:right w:val="nil"/>
            </w:tcBorders>
            <w:shd w:val="clear" w:color="auto" w:fill="auto"/>
            <w:noWrap/>
            <w:vAlign w:val="center"/>
            <w:hideMark/>
          </w:tcPr>
          <w:p w14:paraId="1A6BF60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nil"/>
              <w:right w:val="nil"/>
            </w:tcBorders>
            <w:shd w:val="clear" w:color="auto" w:fill="auto"/>
            <w:noWrap/>
            <w:vAlign w:val="center"/>
            <w:hideMark/>
          </w:tcPr>
          <w:p w14:paraId="3ACA989A"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2012</w:t>
            </w:r>
          </w:p>
        </w:tc>
        <w:tc>
          <w:tcPr>
            <w:tcW w:w="1202" w:type="dxa"/>
            <w:tcBorders>
              <w:top w:val="nil"/>
              <w:left w:val="nil"/>
              <w:bottom w:val="nil"/>
              <w:right w:val="nil"/>
            </w:tcBorders>
            <w:shd w:val="clear" w:color="auto" w:fill="auto"/>
            <w:noWrap/>
            <w:vAlign w:val="center"/>
            <w:hideMark/>
          </w:tcPr>
          <w:p w14:paraId="094D23EA"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6F6784EC"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7163456C" w14:textId="48AB64A6" w:rsidR="0038356F" w:rsidRPr="00381521" w:rsidRDefault="008D2B97" w:rsidP="0038356F">
            <w:pPr>
              <w:rPr>
                <w:rFonts w:asciiTheme="majorHAnsi" w:eastAsia="Times New Roman" w:hAnsiTheme="majorHAnsi" w:cs="Times New Roman"/>
                <w:color w:val="FF0000"/>
                <w:sz w:val="20"/>
                <w:szCs w:val="20"/>
                <w:lang w:val="de-CH"/>
              </w:rPr>
            </w:pPr>
            <w:r w:rsidRPr="00381521">
              <w:rPr>
                <w:rFonts w:asciiTheme="majorHAnsi" w:eastAsia="Times New Roman" w:hAnsiTheme="majorHAnsi" w:cs="Times New Roman"/>
                <w:color w:val="FF0000"/>
                <w:sz w:val="20"/>
                <w:szCs w:val="20"/>
                <w:lang w:val="de-CH"/>
              </w:rPr>
              <w:t>high</w:t>
            </w:r>
          </w:p>
        </w:tc>
        <w:tc>
          <w:tcPr>
            <w:tcW w:w="1400" w:type="dxa"/>
            <w:tcBorders>
              <w:top w:val="nil"/>
              <w:left w:val="nil"/>
              <w:bottom w:val="nil"/>
              <w:right w:val="nil"/>
            </w:tcBorders>
            <w:shd w:val="clear" w:color="auto" w:fill="auto"/>
            <w:noWrap/>
            <w:vAlign w:val="center"/>
            <w:hideMark/>
          </w:tcPr>
          <w:p w14:paraId="086B2B76" w14:textId="72411B1B"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26EFEA6" w14:textId="46B9BCBD" w:rsidR="0038356F" w:rsidRPr="00600B7F" w:rsidRDefault="008D2B97" w:rsidP="0038356F">
            <w:pPr>
              <w:rPr>
                <w:rFonts w:asciiTheme="majorHAnsi" w:eastAsia="Times New Roman" w:hAnsiTheme="majorHAnsi" w:cs="Times New Roman"/>
                <w:color w:val="FF0000"/>
                <w:sz w:val="20"/>
                <w:szCs w:val="20"/>
                <w:lang w:val="de-CH"/>
              </w:rPr>
            </w:pPr>
            <w:r>
              <w:rPr>
                <w:rFonts w:asciiTheme="majorHAnsi" w:eastAsia="Times New Roman" w:hAnsiTheme="majorHAnsi" w:cs="Times New Roman"/>
                <w:color w:val="FF0000"/>
                <w:sz w:val="20"/>
                <w:szCs w:val="20"/>
                <w:lang w:val="de-CH"/>
              </w:rPr>
              <w:t>high</w:t>
            </w:r>
          </w:p>
        </w:tc>
      </w:tr>
      <w:tr w:rsidR="0038356F" w:rsidRPr="00600B7F" w14:paraId="3B961BF0" w14:textId="77777777" w:rsidTr="008F09F0">
        <w:trPr>
          <w:trHeight w:val="285"/>
        </w:trPr>
        <w:tc>
          <w:tcPr>
            <w:tcW w:w="1575" w:type="dxa"/>
            <w:tcBorders>
              <w:top w:val="nil"/>
              <w:left w:val="nil"/>
              <w:bottom w:val="nil"/>
              <w:right w:val="nil"/>
            </w:tcBorders>
            <w:shd w:val="clear" w:color="auto" w:fill="auto"/>
            <w:noWrap/>
            <w:vAlign w:val="center"/>
            <w:hideMark/>
          </w:tcPr>
          <w:p w14:paraId="79BBAEE7"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Jensen-Johansen</w:t>
            </w:r>
          </w:p>
        </w:tc>
        <w:tc>
          <w:tcPr>
            <w:tcW w:w="1234" w:type="dxa"/>
            <w:tcBorders>
              <w:top w:val="nil"/>
              <w:left w:val="nil"/>
              <w:bottom w:val="nil"/>
              <w:right w:val="nil"/>
            </w:tcBorders>
            <w:shd w:val="clear" w:color="auto" w:fill="auto"/>
            <w:noWrap/>
            <w:vAlign w:val="center"/>
            <w:hideMark/>
          </w:tcPr>
          <w:p w14:paraId="3031BB05"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2013</w:t>
            </w:r>
          </w:p>
        </w:tc>
        <w:tc>
          <w:tcPr>
            <w:tcW w:w="1202" w:type="dxa"/>
            <w:tcBorders>
              <w:top w:val="nil"/>
              <w:left w:val="nil"/>
              <w:bottom w:val="nil"/>
              <w:right w:val="nil"/>
            </w:tcBorders>
            <w:shd w:val="clear" w:color="auto" w:fill="auto"/>
            <w:noWrap/>
            <w:vAlign w:val="center"/>
            <w:hideMark/>
          </w:tcPr>
          <w:p w14:paraId="7EE08641"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068B6AD8"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2D8EA46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5446E022"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3E115FD4"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36C14B2" w14:textId="77777777" w:rsidTr="008F09F0">
        <w:trPr>
          <w:trHeight w:val="285"/>
        </w:trPr>
        <w:tc>
          <w:tcPr>
            <w:tcW w:w="1575" w:type="dxa"/>
            <w:tcBorders>
              <w:top w:val="nil"/>
              <w:left w:val="nil"/>
              <w:bottom w:val="nil"/>
              <w:right w:val="nil"/>
            </w:tcBorders>
            <w:shd w:val="clear" w:color="auto" w:fill="auto"/>
            <w:noWrap/>
            <w:vAlign w:val="center"/>
            <w:hideMark/>
          </w:tcPr>
          <w:p w14:paraId="08BA8A73"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Kersting</w:t>
            </w:r>
          </w:p>
        </w:tc>
        <w:tc>
          <w:tcPr>
            <w:tcW w:w="1234" w:type="dxa"/>
            <w:tcBorders>
              <w:top w:val="nil"/>
              <w:left w:val="nil"/>
              <w:bottom w:val="nil"/>
              <w:right w:val="nil"/>
            </w:tcBorders>
            <w:shd w:val="clear" w:color="auto" w:fill="auto"/>
            <w:noWrap/>
            <w:vAlign w:val="center"/>
            <w:hideMark/>
          </w:tcPr>
          <w:p w14:paraId="775E2375"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2013</w:t>
            </w:r>
          </w:p>
        </w:tc>
        <w:tc>
          <w:tcPr>
            <w:tcW w:w="1202" w:type="dxa"/>
            <w:tcBorders>
              <w:top w:val="nil"/>
              <w:left w:val="nil"/>
              <w:bottom w:val="nil"/>
              <w:right w:val="nil"/>
            </w:tcBorders>
            <w:shd w:val="clear" w:color="auto" w:fill="auto"/>
            <w:noWrap/>
            <w:vAlign w:val="center"/>
            <w:hideMark/>
          </w:tcPr>
          <w:p w14:paraId="71833CDB"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2C2996A"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0E845B17"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06A74432" w14:textId="5E8A8815"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59EFE68A"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423AD55A" w14:textId="77777777" w:rsidTr="008F09F0">
        <w:trPr>
          <w:trHeight w:val="285"/>
        </w:trPr>
        <w:tc>
          <w:tcPr>
            <w:tcW w:w="1575" w:type="dxa"/>
            <w:tcBorders>
              <w:top w:val="nil"/>
              <w:left w:val="nil"/>
              <w:bottom w:val="nil"/>
              <w:right w:val="nil"/>
            </w:tcBorders>
            <w:shd w:val="clear" w:color="auto" w:fill="auto"/>
            <w:noWrap/>
            <w:vAlign w:val="center"/>
            <w:hideMark/>
          </w:tcPr>
          <w:p w14:paraId="4462E554"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Milbury</w:t>
            </w:r>
            <w:proofErr w:type="spellEnd"/>
          </w:p>
        </w:tc>
        <w:tc>
          <w:tcPr>
            <w:tcW w:w="1234" w:type="dxa"/>
            <w:tcBorders>
              <w:top w:val="nil"/>
              <w:left w:val="nil"/>
              <w:bottom w:val="nil"/>
              <w:right w:val="nil"/>
            </w:tcBorders>
            <w:shd w:val="clear" w:color="auto" w:fill="auto"/>
            <w:noWrap/>
            <w:vAlign w:val="center"/>
            <w:hideMark/>
          </w:tcPr>
          <w:p w14:paraId="21049A3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1202" w:type="dxa"/>
            <w:tcBorders>
              <w:top w:val="nil"/>
              <w:left w:val="nil"/>
              <w:bottom w:val="nil"/>
              <w:right w:val="nil"/>
            </w:tcBorders>
            <w:shd w:val="clear" w:color="auto" w:fill="auto"/>
            <w:noWrap/>
            <w:vAlign w:val="center"/>
            <w:hideMark/>
          </w:tcPr>
          <w:p w14:paraId="489DDE04"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6B5B20B5"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2202B71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5D37BB02"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3E0E3603"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618CCE54" w14:textId="77777777" w:rsidTr="008F09F0">
        <w:trPr>
          <w:trHeight w:val="285"/>
        </w:trPr>
        <w:tc>
          <w:tcPr>
            <w:tcW w:w="1575" w:type="dxa"/>
            <w:tcBorders>
              <w:top w:val="nil"/>
              <w:left w:val="nil"/>
              <w:bottom w:val="nil"/>
              <w:right w:val="nil"/>
            </w:tcBorders>
            <w:shd w:val="clear" w:color="auto" w:fill="auto"/>
            <w:noWrap/>
            <w:vAlign w:val="center"/>
            <w:hideMark/>
          </w:tcPr>
          <w:p w14:paraId="6617A360" w14:textId="0C58F662"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Southern</w:t>
            </w:r>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33E3973B"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1202" w:type="dxa"/>
            <w:tcBorders>
              <w:top w:val="nil"/>
              <w:left w:val="nil"/>
              <w:bottom w:val="nil"/>
              <w:right w:val="nil"/>
            </w:tcBorders>
            <w:shd w:val="clear" w:color="auto" w:fill="auto"/>
            <w:noWrap/>
            <w:vAlign w:val="center"/>
            <w:hideMark/>
          </w:tcPr>
          <w:p w14:paraId="3D2D87DA"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16C192B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1B26F64A"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0C32D01"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1AA25B14"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3761256E" w14:textId="77777777" w:rsidTr="008F09F0">
        <w:trPr>
          <w:trHeight w:val="285"/>
        </w:trPr>
        <w:tc>
          <w:tcPr>
            <w:tcW w:w="1575" w:type="dxa"/>
            <w:tcBorders>
              <w:top w:val="nil"/>
              <w:left w:val="nil"/>
              <w:bottom w:val="nil"/>
              <w:right w:val="nil"/>
            </w:tcBorders>
            <w:shd w:val="clear" w:color="auto" w:fill="auto"/>
            <w:noWrap/>
            <w:vAlign w:val="center"/>
            <w:hideMark/>
          </w:tcPr>
          <w:p w14:paraId="71D451F7"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Truijens</w:t>
            </w:r>
            <w:proofErr w:type="spellEnd"/>
          </w:p>
        </w:tc>
        <w:tc>
          <w:tcPr>
            <w:tcW w:w="1234" w:type="dxa"/>
            <w:tcBorders>
              <w:top w:val="nil"/>
              <w:left w:val="nil"/>
              <w:bottom w:val="nil"/>
              <w:right w:val="nil"/>
            </w:tcBorders>
            <w:shd w:val="clear" w:color="auto" w:fill="auto"/>
            <w:noWrap/>
            <w:vAlign w:val="center"/>
            <w:hideMark/>
          </w:tcPr>
          <w:p w14:paraId="79596EAF"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1202" w:type="dxa"/>
            <w:tcBorders>
              <w:top w:val="nil"/>
              <w:left w:val="nil"/>
              <w:bottom w:val="nil"/>
              <w:right w:val="nil"/>
            </w:tcBorders>
            <w:shd w:val="clear" w:color="auto" w:fill="auto"/>
            <w:noWrap/>
            <w:vAlign w:val="center"/>
            <w:hideMark/>
          </w:tcPr>
          <w:p w14:paraId="76F81673"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nil"/>
              <w:right w:val="nil"/>
            </w:tcBorders>
            <w:shd w:val="clear" w:color="auto" w:fill="auto"/>
            <w:noWrap/>
            <w:vAlign w:val="center"/>
            <w:hideMark/>
          </w:tcPr>
          <w:p w14:paraId="268222C1"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173" w:type="dxa"/>
            <w:tcBorders>
              <w:top w:val="nil"/>
              <w:left w:val="nil"/>
              <w:bottom w:val="nil"/>
              <w:right w:val="nil"/>
            </w:tcBorders>
            <w:shd w:val="clear" w:color="auto" w:fill="auto"/>
            <w:noWrap/>
            <w:vAlign w:val="center"/>
            <w:hideMark/>
          </w:tcPr>
          <w:p w14:paraId="697C0C05"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56E607B6"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51C2C089"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38356F" w:rsidRPr="00600B7F" w14:paraId="2AD2EFA1" w14:textId="77777777" w:rsidTr="008F09F0">
        <w:trPr>
          <w:trHeight w:val="285"/>
        </w:trPr>
        <w:tc>
          <w:tcPr>
            <w:tcW w:w="1575" w:type="dxa"/>
            <w:tcBorders>
              <w:top w:val="nil"/>
              <w:left w:val="nil"/>
              <w:bottom w:val="nil"/>
              <w:right w:val="nil"/>
            </w:tcBorders>
            <w:shd w:val="clear" w:color="auto" w:fill="auto"/>
            <w:noWrap/>
            <w:vAlign w:val="center"/>
            <w:hideMark/>
          </w:tcPr>
          <w:p w14:paraId="24E5C8C0" w14:textId="4BF0C7D2"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Stockton</w:t>
            </w:r>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1E5334C9"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2014</w:t>
            </w:r>
          </w:p>
        </w:tc>
        <w:tc>
          <w:tcPr>
            <w:tcW w:w="1202" w:type="dxa"/>
            <w:tcBorders>
              <w:top w:val="nil"/>
              <w:left w:val="nil"/>
              <w:bottom w:val="nil"/>
              <w:right w:val="nil"/>
            </w:tcBorders>
            <w:shd w:val="clear" w:color="auto" w:fill="auto"/>
            <w:noWrap/>
            <w:vAlign w:val="center"/>
            <w:hideMark/>
          </w:tcPr>
          <w:p w14:paraId="791CBDFC"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5EB16AE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575DF6CE"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AD21819"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78F35A0F"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01EF599E" w14:textId="77777777" w:rsidTr="008F09F0">
        <w:trPr>
          <w:trHeight w:val="285"/>
        </w:trPr>
        <w:tc>
          <w:tcPr>
            <w:tcW w:w="1575" w:type="dxa"/>
            <w:tcBorders>
              <w:top w:val="nil"/>
              <w:left w:val="nil"/>
              <w:bottom w:val="nil"/>
              <w:right w:val="nil"/>
            </w:tcBorders>
            <w:shd w:val="clear" w:color="auto" w:fill="auto"/>
            <w:noWrap/>
            <w:vAlign w:val="center"/>
            <w:hideMark/>
          </w:tcPr>
          <w:p w14:paraId="793FC8D4"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Sayer</w:t>
            </w:r>
          </w:p>
        </w:tc>
        <w:tc>
          <w:tcPr>
            <w:tcW w:w="1234" w:type="dxa"/>
            <w:tcBorders>
              <w:top w:val="nil"/>
              <w:left w:val="nil"/>
              <w:bottom w:val="nil"/>
              <w:right w:val="nil"/>
            </w:tcBorders>
            <w:shd w:val="clear" w:color="auto" w:fill="auto"/>
            <w:noWrap/>
            <w:vAlign w:val="center"/>
            <w:hideMark/>
          </w:tcPr>
          <w:p w14:paraId="1F0868F3"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2015</w:t>
            </w:r>
          </w:p>
        </w:tc>
        <w:tc>
          <w:tcPr>
            <w:tcW w:w="1202" w:type="dxa"/>
            <w:tcBorders>
              <w:top w:val="nil"/>
              <w:left w:val="nil"/>
              <w:bottom w:val="nil"/>
              <w:right w:val="nil"/>
            </w:tcBorders>
            <w:shd w:val="clear" w:color="auto" w:fill="auto"/>
            <w:noWrap/>
            <w:vAlign w:val="center"/>
            <w:hideMark/>
          </w:tcPr>
          <w:p w14:paraId="20AEF68A"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7334D1D0"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4C6215E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9EFADDD"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2AEDDACB"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37CD99C7" w14:textId="77777777" w:rsidTr="008F09F0">
        <w:trPr>
          <w:trHeight w:val="285"/>
        </w:trPr>
        <w:tc>
          <w:tcPr>
            <w:tcW w:w="1575" w:type="dxa"/>
            <w:tcBorders>
              <w:top w:val="nil"/>
              <w:left w:val="nil"/>
              <w:bottom w:val="nil"/>
              <w:right w:val="nil"/>
            </w:tcBorders>
            <w:shd w:val="clear" w:color="auto" w:fill="auto"/>
            <w:noWrap/>
            <w:vAlign w:val="center"/>
            <w:hideMark/>
          </w:tcPr>
          <w:p w14:paraId="564DBAE5"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234" w:type="dxa"/>
            <w:tcBorders>
              <w:top w:val="nil"/>
              <w:left w:val="nil"/>
              <w:bottom w:val="nil"/>
              <w:right w:val="nil"/>
            </w:tcBorders>
            <w:shd w:val="clear" w:color="auto" w:fill="auto"/>
            <w:noWrap/>
            <w:vAlign w:val="center"/>
            <w:hideMark/>
          </w:tcPr>
          <w:p w14:paraId="7F07BB61"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2015</w:t>
            </w:r>
          </w:p>
        </w:tc>
        <w:tc>
          <w:tcPr>
            <w:tcW w:w="1202" w:type="dxa"/>
            <w:tcBorders>
              <w:top w:val="nil"/>
              <w:left w:val="nil"/>
              <w:bottom w:val="nil"/>
              <w:right w:val="nil"/>
            </w:tcBorders>
            <w:shd w:val="clear" w:color="auto" w:fill="auto"/>
            <w:noWrap/>
            <w:vAlign w:val="center"/>
            <w:hideMark/>
          </w:tcPr>
          <w:p w14:paraId="66AC876D"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03D43EF0"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nil"/>
              <w:right w:val="nil"/>
            </w:tcBorders>
            <w:shd w:val="clear" w:color="auto" w:fill="auto"/>
            <w:noWrap/>
            <w:vAlign w:val="center"/>
            <w:hideMark/>
          </w:tcPr>
          <w:p w14:paraId="007F249B"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28ABF041" w14:textId="03937D47"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672CABF4"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38356F" w:rsidRPr="00600B7F" w14:paraId="3B861645" w14:textId="77777777" w:rsidTr="008F09F0">
        <w:trPr>
          <w:trHeight w:val="285"/>
        </w:trPr>
        <w:tc>
          <w:tcPr>
            <w:tcW w:w="1575" w:type="dxa"/>
            <w:tcBorders>
              <w:top w:val="nil"/>
              <w:left w:val="nil"/>
              <w:bottom w:val="nil"/>
              <w:right w:val="nil"/>
            </w:tcBorders>
            <w:shd w:val="clear" w:color="auto" w:fill="auto"/>
            <w:noWrap/>
            <w:vAlign w:val="center"/>
            <w:hideMark/>
          </w:tcPr>
          <w:p w14:paraId="65913943"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Horsch</w:t>
            </w:r>
          </w:p>
        </w:tc>
        <w:tc>
          <w:tcPr>
            <w:tcW w:w="1234" w:type="dxa"/>
            <w:tcBorders>
              <w:top w:val="nil"/>
              <w:left w:val="nil"/>
              <w:bottom w:val="nil"/>
              <w:right w:val="nil"/>
            </w:tcBorders>
            <w:shd w:val="clear" w:color="auto" w:fill="auto"/>
            <w:noWrap/>
            <w:vAlign w:val="center"/>
            <w:hideMark/>
          </w:tcPr>
          <w:p w14:paraId="0F4EB49B"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2016</w:t>
            </w:r>
          </w:p>
        </w:tc>
        <w:tc>
          <w:tcPr>
            <w:tcW w:w="1202" w:type="dxa"/>
            <w:tcBorders>
              <w:top w:val="nil"/>
              <w:left w:val="nil"/>
              <w:bottom w:val="nil"/>
              <w:right w:val="nil"/>
            </w:tcBorders>
            <w:shd w:val="clear" w:color="auto" w:fill="auto"/>
            <w:noWrap/>
            <w:vAlign w:val="center"/>
            <w:hideMark/>
          </w:tcPr>
          <w:p w14:paraId="59735C0C"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bottom w:val="nil"/>
              <w:right w:val="nil"/>
            </w:tcBorders>
            <w:shd w:val="clear" w:color="auto" w:fill="auto"/>
            <w:noWrap/>
            <w:vAlign w:val="center"/>
            <w:hideMark/>
          </w:tcPr>
          <w:p w14:paraId="399F2BF9"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2A66D3B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45D4C84E"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0F15345A" w14:textId="77777777" w:rsidR="0038356F" w:rsidRPr="00600B7F" w:rsidRDefault="0038356F" w:rsidP="0038356F">
            <w:pPr>
              <w:rPr>
                <w:rFonts w:asciiTheme="majorHAnsi" w:eastAsia="Times New Roman" w:hAnsiTheme="majorHAnsi" w:cs="Times New Roman"/>
                <w:color w:val="FEC60B"/>
                <w:sz w:val="20"/>
                <w:szCs w:val="20"/>
                <w:lang w:val="de-CH"/>
              </w:rPr>
            </w:pPr>
            <w:r w:rsidRPr="00600B7F">
              <w:rPr>
                <w:rFonts w:asciiTheme="majorHAnsi" w:eastAsia="Times New Roman" w:hAnsiTheme="majorHAnsi" w:cs="Times New Roman"/>
                <w:color w:val="FEC60B"/>
                <w:sz w:val="20"/>
                <w:szCs w:val="20"/>
                <w:lang w:val="de-CH"/>
              </w:rPr>
              <w:t>moderate</w:t>
            </w:r>
          </w:p>
        </w:tc>
      </w:tr>
      <w:tr w:rsidR="0038356F" w:rsidRPr="00600B7F" w14:paraId="7FD7B66F" w14:textId="77777777" w:rsidTr="008F09F0">
        <w:trPr>
          <w:trHeight w:val="285"/>
        </w:trPr>
        <w:tc>
          <w:tcPr>
            <w:tcW w:w="1575" w:type="dxa"/>
            <w:tcBorders>
              <w:top w:val="nil"/>
              <w:left w:val="nil"/>
              <w:bottom w:val="nil"/>
              <w:right w:val="nil"/>
            </w:tcBorders>
            <w:shd w:val="clear" w:color="auto" w:fill="auto"/>
            <w:noWrap/>
            <w:vAlign w:val="center"/>
            <w:hideMark/>
          </w:tcPr>
          <w:p w14:paraId="22112A0A" w14:textId="0BB522B3"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Alessandri</w:t>
            </w:r>
            <w:proofErr w:type="spellEnd"/>
            <w:r w:rsidR="0010073A" w:rsidRPr="00600B7F">
              <w:rPr>
                <w:rFonts w:asciiTheme="majorHAnsi" w:eastAsia="Times New Roman" w:hAnsiTheme="majorHAnsi" w:cs="Times New Roman"/>
                <w:sz w:val="20"/>
                <w:szCs w:val="20"/>
                <w:lang w:val="de-CH"/>
              </w:rPr>
              <w:t>*</w:t>
            </w:r>
          </w:p>
        </w:tc>
        <w:tc>
          <w:tcPr>
            <w:tcW w:w="1234" w:type="dxa"/>
            <w:tcBorders>
              <w:top w:val="nil"/>
              <w:left w:val="nil"/>
              <w:bottom w:val="nil"/>
              <w:right w:val="nil"/>
            </w:tcBorders>
            <w:shd w:val="clear" w:color="auto" w:fill="auto"/>
            <w:noWrap/>
            <w:vAlign w:val="center"/>
            <w:hideMark/>
          </w:tcPr>
          <w:p w14:paraId="0786745D"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2017</w:t>
            </w:r>
          </w:p>
        </w:tc>
        <w:tc>
          <w:tcPr>
            <w:tcW w:w="1202" w:type="dxa"/>
            <w:tcBorders>
              <w:top w:val="nil"/>
              <w:left w:val="nil"/>
              <w:bottom w:val="nil"/>
              <w:right w:val="nil"/>
            </w:tcBorders>
            <w:shd w:val="clear" w:color="auto" w:fill="auto"/>
            <w:noWrap/>
            <w:vAlign w:val="center"/>
            <w:hideMark/>
          </w:tcPr>
          <w:p w14:paraId="4C2AC623" w14:textId="77777777" w:rsidR="0038356F" w:rsidRPr="00600B7F" w:rsidRDefault="0038356F" w:rsidP="0038356F">
            <w:pPr>
              <w:rPr>
                <w:rFonts w:asciiTheme="majorHAnsi" w:eastAsia="Times New Roman" w:hAnsiTheme="majorHAnsi" w:cs="Times New Roman"/>
                <w:color w:val="FEC60B"/>
                <w:sz w:val="20"/>
                <w:szCs w:val="20"/>
                <w:lang w:val="de-CH"/>
              </w:rPr>
            </w:pPr>
            <w:proofErr w:type="spellStart"/>
            <w:r w:rsidRPr="00600B7F">
              <w:rPr>
                <w:rFonts w:asciiTheme="majorHAnsi" w:eastAsia="Times New Roman" w:hAnsiTheme="majorHAnsi" w:cs="Times New Roman"/>
                <w:color w:val="FEC60B"/>
                <w:sz w:val="20"/>
                <w:szCs w:val="20"/>
                <w:lang w:val="de-CH"/>
              </w:rPr>
              <w:t>unclear</w:t>
            </w:r>
            <w:proofErr w:type="spellEnd"/>
          </w:p>
        </w:tc>
        <w:tc>
          <w:tcPr>
            <w:tcW w:w="1354" w:type="dxa"/>
            <w:tcBorders>
              <w:top w:val="nil"/>
              <w:left w:val="nil"/>
              <w:bottom w:val="nil"/>
              <w:right w:val="nil"/>
            </w:tcBorders>
            <w:shd w:val="clear" w:color="auto" w:fill="auto"/>
            <w:noWrap/>
            <w:vAlign w:val="center"/>
            <w:hideMark/>
          </w:tcPr>
          <w:p w14:paraId="200008F4"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173" w:type="dxa"/>
            <w:tcBorders>
              <w:top w:val="nil"/>
              <w:left w:val="nil"/>
              <w:bottom w:val="nil"/>
              <w:right w:val="nil"/>
            </w:tcBorders>
            <w:shd w:val="clear" w:color="auto" w:fill="auto"/>
            <w:noWrap/>
            <w:vAlign w:val="center"/>
            <w:hideMark/>
          </w:tcPr>
          <w:p w14:paraId="3C64431F"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bottom w:val="nil"/>
              <w:right w:val="nil"/>
            </w:tcBorders>
            <w:shd w:val="clear" w:color="auto" w:fill="auto"/>
            <w:noWrap/>
            <w:vAlign w:val="center"/>
            <w:hideMark/>
          </w:tcPr>
          <w:p w14:paraId="6D6FC4DD" w14:textId="77777777" w:rsidR="0038356F" w:rsidRPr="00381521" w:rsidRDefault="0038356F"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nil"/>
              <w:right w:val="nil"/>
            </w:tcBorders>
            <w:shd w:val="clear" w:color="auto" w:fill="auto"/>
            <w:noWrap/>
            <w:vAlign w:val="center"/>
            <w:hideMark/>
          </w:tcPr>
          <w:p w14:paraId="73E052D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r>
      <w:tr w:rsidR="008F09F0" w:rsidRPr="00600B7F" w14:paraId="2B2F3F2B" w14:textId="77777777" w:rsidTr="008F09F0">
        <w:trPr>
          <w:trHeight w:val="285"/>
        </w:trPr>
        <w:tc>
          <w:tcPr>
            <w:tcW w:w="1575" w:type="dxa"/>
            <w:tcBorders>
              <w:top w:val="nil"/>
              <w:left w:val="nil"/>
              <w:right w:val="nil"/>
            </w:tcBorders>
            <w:shd w:val="clear" w:color="auto" w:fill="auto"/>
            <w:noWrap/>
            <w:vAlign w:val="center"/>
            <w:hideMark/>
          </w:tcPr>
          <w:p w14:paraId="117EAB8D" w14:textId="77777777" w:rsidR="0038356F" w:rsidRPr="00600B7F" w:rsidRDefault="0038356F" w:rsidP="0038356F">
            <w:pPr>
              <w:rPr>
                <w:rFonts w:asciiTheme="majorHAnsi" w:eastAsia="Times New Roman" w:hAnsiTheme="majorHAnsi" w:cs="Times New Roman"/>
                <w:sz w:val="20"/>
                <w:szCs w:val="20"/>
                <w:lang w:val="de-CH"/>
              </w:rPr>
            </w:pPr>
            <w:proofErr w:type="spellStart"/>
            <w:r w:rsidRPr="00600B7F">
              <w:rPr>
                <w:rFonts w:asciiTheme="majorHAnsi" w:eastAsia="Times New Roman" w:hAnsiTheme="majorHAnsi" w:cs="Times New Roman"/>
                <w:sz w:val="20"/>
                <w:szCs w:val="20"/>
                <w:lang w:val="de-CH"/>
              </w:rPr>
              <w:t>Knaevelsrud</w:t>
            </w:r>
            <w:proofErr w:type="spellEnd"/>
          </w:p>
        </w:tc>
        <w:tc>
          <w:tcPr>
            <w:tcW w:w="1234" w:type="dxa"/>
            <w:tcBorders>
              <w:top w:val="nil"/>
              <w:left w:val="nil"/>
              <w:right w:val="nil"/>
            </w:tcBorders>
            <w:shd w:val="clear" w:color="auto" w:fill="auto"/>
            <w:noWrap/>
            <w:vAlign w:val="center"/>
            <w:hideMark/>
          </w:tcPr>
          <w:p w14:paraId="4387F100"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2017</w:t>
            </w:r>
          </w:p>
        </w:tc>
        <w:tc>
          <w:tcPr>
            <w:tcW w:w="1202" w:type="dxa"/>
            <w:tcBorders>
              <w:top w:val="nil"/>
              <w:left w:val="nil"/>
              <w:right w:val="nil"/>
            </w:tcBorders>
            <w:shd w:val="clear" w:color="auto" w:fill="auto"/>
            <w:noWrap/>
            <w:vAlign w:val="center"/>
            <w:hideMark/>
          </w:tcPr>
          <w:p w14:paraId="5135705B"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354" w:type="dxa"/>
            <w:tcBorders>
              <w:top w:val="nil"/>
              <w:left w:val="nil"/>
              <w:right w:val="nil"/>
            </w:tcBorders>
            <w:shd w:val="clear" w:color="auto" w:fill="auto"/>
            <w:noWrap/>
            <w:vAlign w:val="center"/>
            <w:hideMark/>
          </w:tcPr>
          <w:p w14:paraId="0A24275B"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right w:val="nil"/>
            </w:tcBorders>
            <w:shd w:val="clear" w:color="auto" w:fill="auto"/>
            <w:noWrap/>
            <w:vAlign w:val="center"/>
            <w:hideMark/>
          </w:tcPr>
          <w:p w14:paraId="28068ECC"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400" w:type="dxa"/>
            <w:tcBorders>
              <w:top w:val="nil"/>
              <w:left w:val="nil"/>
              <w:right w:val="nil"/>
            </w:tcBorders>
            <w:shd w:val="clear" w:color="auto" w:fill="auto"/>
            <w:noWrap/>
            <w:vAlign w:val="center"/>
            <w:hideMark/>
          </w:tcPr>
          <w:p w14:paraId="1EA0FF8E" w14:textId="4C39B2A2"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right w:val="nil"/>
            </w:tcBorders>
            <w:shd w:val="clear" w:color="auto" w:fill="auto"/>
            <w:noWrap/>
            <w:vAlign w:val="center"/>
            <w:hideMark/>
          </w:tcPr>
          <w:p w14:paraId="21789D17"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r w:rsidR="008F09F0" w:rsidRPr="00600B7F" w14:paraId="3BAFF083" w14:textId="77777777" w:rsidTr="008F09F0">
        <w:trPr>
          <w:trHeight w:val="285"/>
        </w:trPr>
        <w:tc>
          <w:tcPr>
            <w:tcW w:w="1575" w:type="dxa"/>
            <w:tcBorders>
              <w:top w:val="nil"/>
              <w:left w:val="nil"/>
              <w:bottom w:val="single" w:sz="4" w:space="0" w:color="auto"/>
              <w:right w:val="nil"/>
            </w:tcBorders>
            <w:shd w:val="clear" w:color="auto" w:fill="auto"/>
            <w:noWrap/>
            <w:vAlign w:val="center"/>
            <w:hideMark/>
          </w:tcPr>
          <w:p w14:paraId="4E9716DB"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Sloan</w:t>
            </w:r>
          </w:p>
        </w:tc>
        <w:tc>
          <w:tcPr>
            <w:tcW w:w="1234" w:type="dxa"/>
            <w:tcBorders>
              <w:top w:val="nil"/>
              <w:left w:val="nil"/>
              <w:bottom w:val="single" w:sz="4" w:space="0" w:color="auto"/>
              <w:right w:val="nil"/>
            </w:tcBorders>
            <w:shd w:val="clear" w:color="auto" w:fill="auto"/>
            <w:noWrap/>
            <w:vAlign w:val="center"/>
            <w:hideMark/>
          </w:tcPr>
          <w:p w14:paraId="1554BF48" w14:textId="77777777" w:rsidR="0038356F" w:rsidRPr="00600B7F" w:rsidRDefault="0038356F" w:rsidP="0038356F">
            <w:pPr>
              <w:rPr>
                <w:rFonts w:asciiTheme="majorHAnsi" w:eastAsia="Times New Roman" w:hAnsiTheme="majorHAnsi" w:cs="Times New Roman"/>
                <w:sz w:val="20"/>
                <w:szCs w:val="20"/>
                <w:lang w:val="de-CH"/>
              </w:rPr>
            </w:pPr>
            <w:r w:rsidRPr="00600B7F">
              <w:rPr>
                <w:rFonts w:asciiTheme="majorHAnsi" w:eastAsia="Times New Roman" w:hAnsiTheme="majorHAnsi" w:cs="Times New Roman"/>
                <w:sz w:val="20"/>
                <w:szCs w:val="20"/>
                <w:lang w:val="de-CH"/>
              </w:rPr>
              <w:t>2018</w:t>
            </w:r>
          </w:p>
        </w:tc>
        <w:tc>
          <w:tcPr>
            <w:tcW w:w="1202" w:type="dxa"/>
            <w:tcBorders>
              <w:top w:val="nil"/>
              <w:left w:val="nil"/>
              <w:bottom w:val="single" w:sz="4" w:space="0" w:color="auto"/>
              <w:right w:val="nil"/>
            </w:tcBorders>
            <w:shd w:val="clear" w:color="auto" w:fill="auto"/>
            <w:noWrap/>
            <w:vAlign w:val="center"/>
            <w:hideMark/>
          </w:tcPr>
          <w:p w14:paraId="6F3AD9F6" w14:textId="77777777" w:rsidR="0038356F" w:rsidRPr="00600B7F" w:rsidRDefault="0038356F" w:rsidP="0038356F">
            <w:pPr>
              <w:rPr>
                <w:rFonts w:asciiTheme="majorHAnsi" w:eastAsia="Times New Roman" w:hAnsiTheme="majorHAnsi" w:cs="Times New Roman"/>
                <w:color w:val="9BBB59" w:themeColor="accent3"/>
                <w:sz w:val="20"/>
                <w:szCs w:val="20"/>
                <w:lang w:val="de-CH"/>
              </w:rPr>
            </w:pPr>
            <w:proofErr w:type="spellStart"/>
            <w:r w:rsidRPr="00600B7F">
              <w:rPr>
                <w:rFonts w:asciiTheme="majorHAnsi" w:eastAsia="Times New Roman" w:hAnsiTheme="majorHAnsi" w:cs="Times New Roman"/>
                <w:color w:val="9BBB59" w:themeColor="accent3"/>
                <w:sz w:val="20"/>
                <w:szCs w:val="20"/>
                <w:lang w:val="de-CH"/>
              </w:rPr>
              <w:t>low</w:t>
            </w:r>
            <w:proofErr w:type="spellEnd"/>
          </w:p>
        </w:tc>
        <w:tc>
          <w:tcPr>
            <w:tcW w:w="1354" w:type="dxa"/>
            <w:tcBorders>
              <w:top w:val="nil"/>
              <w:left w:val="nil"/>
              <w:bottom w:val="single" w:sz="4" w:space="0" w:color="auto"/>
              <w:right w:val="nil"/>
            </w:tcBorders>
            <w:shd w:val="clear" w:color="auto" w:fill="auto"/>
            <w:noWrap/>
            <w:vAlign w:val="center"/>
            <w:hideMark/>
          </w:tcPr>
          <w:p w14:paraId="3FC8A409"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173" w:type="dxa"/>
            <w:tcBorders>
              <w:top w:val="nil"/>
              <w:left w:val="nil"/>
              <w:bottom w:val="single" w:sz="4" w:space="0" w:color="auto"/>
              <w:right w:val="nil"/>
            </w:tcBorders>
            <w:shd w:val="clear" w:color="auto" w:fill="auto"/>
            <w:noWrap/>
            <w:vAlign w:val="center"/>
            <w:hideMark/>
          </w:tcPr>
          <w:p w14:paraId="0F49B5E1"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c>
          <w:tcPr>
            <w:tcW w:w="1400" w:type="dxa"/>
            <w:tcBorders>
              <w:top w:val="nil"/>
              <w:left w:val="nil"/>
              <w:bottom w:val="single" w:sz="4" w:space="0" w:color="auto"/>
              <w:right w:val="nil"/>
            </w:tcBorders>
            <w:shd w:val="clear" w:color="auto" w:fill="auto"/>
            <w:noWrap/>
            <w:vAlign w:val="center"/>
            <w:hideMark/>
          </w:tcPr>
          <w:p w14:paraId="19D32C97" w14:textId="5C86C046" w:rsidR="0038356F" w:rsidRPr="00381521" w:rsidRDefault="008C1B72" w:rsidP="0038356F">
            <w:pPr>
              <w:rPr>
                <w:rFonts w:asciiTheme="majorHAnsi" w:eastAsia="Times New Roman" w:hAnsiTheme="majorHAnsi" w:cs="Times New Roman"/>
                <w:color w:val="9BBB59" w:themeColor="accent3"/>
                <w:sz w:val="20"/>
                <w:szCs w:val="20"/>
                <w:lang w:val="de-CH"/>
              </w:rPr>
            </w:pPr>
            <w:proofErr w:type="spellStart"/>
            <w:r w:rsidRPr="00381521">
              <w:rPr>
                <w:rFonts w:asciiTheme="majorHAnsi" w:eastAsia="Times New Roman" w:hAnsiTheme="majorHAnsi" w:cs="Times New Roman"/>
                <w:color w:val="9BBB59" w:themeColor="accent3"/>
                <w:sz w:val="20"/>
                <w:szCs w:val="20"/>
                <w:lang w:val="de-CH"/>
              </w:rPr>
              <w:t>low</w:t>
            </w:r>
            <w:proofErr w:type="spellEnd"/>
          </w:p>
        </w:tc>
        <w:tc>
          <w:tcPr>
            <w:tcW w:w="1322" w:type="dxa"/>
            <w:tcBorders>
              <w:top w:val="nil"/>
              <w:left w:val="nil"/>
              <w:bottom w:val="single" w:sz="4" w:space="0" w:color="auto"/>
              <w:right w:val="nil"/>
            </w:tcBorders>
            <w:shd w:val="clear" w:color="auto" w:fill="auto"/>
            <w:noWrap/>
            <w:vAlign w:val="center"/>
            <w:hideMark/>
          </w:tcPr>
          <w:p w14:paraId="55626B01" w14:textId="77777777" w:rsidR="0038356F" w:rsidRPr="00600B7F" w:rsidRDefault="0038356F" w:rsidP="0038356F">
            <w:pPr>
              <w:rPr>
                <w:rFonts w:asciiTheme="majorHAnsi" w:eastAsia="Times New Roman" w:hAnsiTheme="majorHAnsi" w:cs="Times New Roman"/>
                <w:color w:val="FF0000"/>
                <w:sz w:val="20"/>
                <w:szCs w:val="20"/>
                <w:lang w:val="de-CH"/>
              </w:rPr>
            </w:pPr>
            <w:r w:rsidRPr="00600B7F">
              <w:rPr>
                <w:rFonts w:asciiTheme="majorHAnsi" w:eastAsia="Times New Roman" w:hAnsiTheme="majorHAnsi" w:cs="Times New Roman"/>
                <w:color w:val="FF0000"/>
                <w:sz w:val="20"/>
                <w:szCs w:val="20"/>
                <w:lang w:val="de-CH"/>
              </w:rPr>
              <w:t>high</w:t>
            </w:r>
          </w:p>
        </w:tc>
      </w:tr>
    </w:tbl>
    <w:p w14:paraId="5E9F932E" w14:textId="695DD9DC" w:rsidR="0010073A" w:rsidRPr="00600B7F" w:rsidRDefault="0010073A" w:rsidP="0010073A">
      <w:pPr>
        <w:rPr>
          <w:rFonts w:ascii="Times New Roman" w:hAnsi="Times New Roman" w:cs="Times New Roman"/>
          <w:sz w:val="20"/>
          <w:szCs w:val="20"/>
          <w:lang w:val="en-US"/>
        </w:rPr>
      </w:pPr>
      <w:r w:rsidRPr="00600B7F">
        <w:rPr>
          <w:rFonts w:ascii="Times New Roman" w:hAnsi="Times New Roman" w:cs="Times New Roman"/>
          <w:sz w:val="20"/>
          <w:szCs w:val="20"/>
          <w:lang w:val="en-US"/>
        </w:rPr>
        <w:t xml:space="preserve">* Dissertations; ** Published article </w:t>
      </w:r>
      <w:r w:rsidR="00FB7A45" w:rsidRPr="00600B7F">
        <w:rPr>
          <w:rFonts w:ascii="Times New Roman" w:hAnsi="Times New Roman" w:cs="Times New Roman"/>
          <w:sz w:val="20"/>
          <w:szCs w:val="20"/>
          <w:lang w:val="en-US"/>
        </w:rPr>
        <w:t>and</w:t>
      </w:r>
      <w:r w:rsidRPr="00600B7F">
        <w:rPr>
          <w:rFonts w:ascii="Times New Roman" w:hAnsi="Times New Roman" w:cs="Times New Roman"/>
          <w:sz w:val="20"/>
          <w:szCs w:val="20"/>
          <w:lang w:val="en-US"/>
        </w:rPr>
        <w:t xml:space="preserve"> dissertation</w:t>
      </w:r>
      <w:r w:rsidR="00FB7A45" w:rsidRPr="00600B7F">
        <w:rPr>
          <w:rFonts w:ascii="Times New Roman" w:hAnsi="Times New Roman" w:cs="Times New Roman"/>
          <w:sz w:val="20"/>
          <w:szCs w:val="20"/>
          <w:lang w:val="en-US"/>
        </w:rPr>
        <w:t xml:space="preserve"> thesis</w:t>
      </w:r>
      <w:r w:rsidRPr="00600B7F">
        <w:rPr>
          <w:rFonts w:ascii="Times New Roman" w:hAnsi="Times New Roman" w:cs="Times New Roman"/>
          <w:sz w:val="20"/>
          <w:szCs w:val="20"/>
          <w:lang w:val="en-US"/>
        </w:rPr>
        <w:t xml:space="preserve"> identified</w:t>
      </w:r>
    </w:p>
    <w:p w14:paraId="4027E586" w14:textId="77777777" w:rsidR="004A22C0" w:rsidRPr="00600B7F" w:rsidRDefault="004A22C0" w:rsidP="004A22C0">
      <w:pPr>
        <w:rPr>
          <w:rFonts w:ascii="Times New Roman" w:hAnsi="Times New Roman" w:cs="Times New Roman"/>
          <w:b/>
          <w:sz w:val="20"/>
          <w:szCs w:val="20"/>
          <w:lang w:val="en-US"/>
        </w:rPr>
      </w:pPr>
    </w:p>
    <w:p w14:paraId="67FB6EE5" w14:textId="77777777" w:rsidR="000E2F08" w:rsidRPr="00600B7F" w:rsidRDefault="000E2F08" w:rsidP="004A22C0">
      <w:pPr>
        <w:rPr>
          <w:rFonts w:ascii="Times New Roman" w:hAnsi="Times New Roman" w:cs="Times New Roman"/>
          <w:b/>
          <w:lang w:val="en-US"/>
        </w:rPr>
        <w:sectPr w:rsidR="000E2F08" w:rsidRPr="00600B7F" w:rsidSect="0038356F">
          <w:pgSz w:w="11900" w:h="16840"/>
          <w:pgMar w:top="1077" w:right="1418" w:bottom="680" w:left="1418" w:header="709" w:footer="709" w:gutter="0"/>
          <w:cols w:space="708"/>
          <w:docGrid w:linePitch="360"/>
        </w:sectPr>
      </w:pPr>
    </w:p>
    <w:p w14:paraId="1903539E" w14:textId="4D5599D5" w:rsidR="004A22C0" w:rsidRPr="00600B7F" w:rsidRDefault="004A22C0" w:rsidP="004A22C0">
      <w:pPr>
        <w:rPr>
          <w:rFonts w:ascii="Times New Roman" w:hAnsi="Times New Roman" w:cs="Times New Roman"/>
          <w:lang w:val="en-US"/>
        </w:rPr>
      </w:pPr>
      <w:proofErr w:type="spellStart"/>
      <w:r w:rsidRPr="00600B7F">
        <w:rPr>
          <w:rFonts w:ascii="Times New Roman" w:hAnsi="Times New Roman" w:cs="Times New Roman"/>
          <w:b/>
          <w:lang w:val="en-US"/>
        </w:rPr>
        <w:lastRenderedPageBreak/>
        <w:t>eFigure</w:t>
      </w:r>
      <w:proofErr w:type="spellEnd"/>
      <w:r w:rsidRPr="00600B7F">
        <w:rPr>
          <w:rFonts w:ascii="Times New Roman" w:hAnsi="Times New Roman" w:cs="Times New Roman"/>
          <w:b/>
          <w:lang w:val="en-US"/>
        </w:rPr>
        <w:t xml:space="preserve"> 3.</w:t>
      </w:r>
      <w:r w:rsidRPr="00600B7F">
        <w:rPr>
          <w:rFonts w:ascii="Times New Roman" w:hAnsi="Times New Roman" w:cs="Times New Roman"/>
          <w:lang w:val="en-US"/>
        </w:rPr>
        <w:t xml:space="preserve"> Indirectness Contributions</w:t>
      </w:r>
    </w:p>
    <w:p w14:paraId="069DD38C" w14:textId="77777777" w:rsidR="00973DB8" w:rsidRPr="00600B7F" w:rsidRDefault="00973DB8" w:rsidP="004A22C0">
      <w:pPr>
        <w:rPr>
          <w:rFonts w:ascii="Times New Roman" w:hAnsi="Times New Roman" w:cs="Times New Roman"/>
          <w:lang w:val="en-US"/>
        </w:rPr>
      </w:pPr>
    </w:p>
    <w:p w14:paraId="6FC94C91" w14:textId="388B2BF3" w:rsidR="00973DB8" w:rsidRDefault="00973DB8" w:rsidP="004A22C0">
      <w:pPr>
        <w:rPr>
          <w:rFonts w:ascii="Times New Roman" w:hAnsi="Times New Roman" w:cs="Times New Roman"/>
          <w:lang w:val="en-US"/>
        </w:rPr>
      </w:pPr>
    </w:p>
    <w:p w14:paraId="460DBA0B" w14:textId="41FE9171" w:rsidR="00D3448B" w:rsidRPr="00600B7F" w:rsidRDefault="00293276" w:rsidP="004A22C0">
      <w:pPr>
        <w:rPr>
          <w:rFonts w:ascii="Times New Roman" w:hAnsi="Times New Roman" w:cs="Times New Roman"/>
          <w:lang w:val="en-US"/>
        </w:rPr>
      </w:pPr>
      <w:r>
        <w:rPr>
          <w:rFonts w:ascii="Times New Roman" w:hAnsi="Times New Roman" w:cs="Times New Roman"/>
          <w:noProof/>
          <w:lang w:val="en-US"/>
        </w:rPr>
        <w:drawing>
          <wp:inline distT="0" distB="0" distL="0" distR="0" wp14:anchorId="5E1E6927" wp14:editId="231E6696">
            <wp:extent cx="5755640" cy="24422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W_data_CINEMA_indirectness_chart.png"/>
                    <pic:cNvPicPr/>
                  </pic:nvPicPr>
                  <pic:blipFill>
                    <a:blip r:embed="rId11"/>
                    <a:stretch>
                      <a:fillRect/>
                    </a:stretch>
                  </pic:blipFill>
                  <pic:spPr>
                    <a:xfrm>
                      <a:off x="0" y="0"/>
                      <a:ext cx="5755640" cy="2442210"/>
                    </a:xfrm>
                    <a:prstGeom prst="rect">
                      <a:avLst/>
                    </a:prstGeom>
                  </pic:spPr>
                </pic:pic>
              </a:graphicData>
            </a:graphic>
          </wp:inline>
        </w:drawing>
      </w:r>
    </w:p>
    <w:p w14:paraId="2FAB93B7" w14:textId="77777777" w:rsidR="004A22C0" w:rsidRPr="00600B7F" w:rsidRDefault="004A22C0" w:rsidP="004A22C0">
      <w:pPr>
        <w:rPr>
          <w:lang w:val="en-US"/>
        </w:rPr>
      </w:pPr>
    </w:p>
    <w:p w14:paraId="233EE856" w14:textId="37CA7F4A" w:rsidR="0004349E" w:rsidRPr="00600B7F" w:rsidRDefault="002B11A9" w:rsidP="0004349E">
      <w:pPr>
        <w:rPr>
          <w:sz w:val="18"/>
          <w:szCs w:val="18"/>
          <w:lang w:val="en-US"/>
        </w:rPr>
      </w:pPr>
      <w:r w:rsidRPr="00600B7F">
        <w:rPr>
          <w:sz w:val="18"/>
          <w:szCs w:val="18"/>
          <w:lang w:val="en-US"/>
        </w:rPr>
        <w:t>Proportion of evidence that is contributed by</w:t>
      </w:r>
      <w:r w:rsidR="0004349E" w:rsidRPr="00600B7F">
        <w:rPr>
          <w:sz w:val="18"/>
          <w:szCs w:val="18"/>
          <w:lang w:val="en-US"/>
        </w:rPr>
        <w:t xml:space="preserve"> studies which are considered low (green), moderate (yellow), or high red) regarding indirectness; EW, expressive writing; EW+, enhanced writing; NW, neutral writing; PT, psychotherapy; WL, waiting list</w:t>
      </w:r>
    </w:p>
    <w:p w14:paraId="3F63FC64" w14:textId="77777777" w:rsidR="0004349E" w:rsidRPr="00600B7F" w:rsidRDefault="0004349E" w:rsidP="0004349E">
      <w:pPr>
        <w:rPr>
          <w:rFonts w:ascii="Times New Roman" w:hAnsi="Times New Roman" w:cs="Times New Roman"/>
          <w:b/>
          <w:sz w:val="20"/>
          <w:szCs w:val="20"/>
          <w:lang w:val="en-US"/>
        </w:rPr>
      </w:pPr>
    </w:p>
    <w:p w14:paraId="4DF2686C" w14:textId="02E4EC03" w:rsidR="002B11A9" w:rsidRPr="00600B7F" w:rsidRDefault="002B11A9" w:rsidP="002B11A9">
      <w:pPr>
        <w:rPr>
          <w:sz w:val="18"/>
          <w:szCs w:val="18"/>
          <w:lang w:val="en-US"/>
        </w:rPr>
      </w:pPr>
    </w:p>
    <w:p w14:paraId="0E6C017F" w14:textId="35AED8AA" w:rsidR="004A22C0" w:rsidRPr="00600B7F" w:rsidRDefault="004A22C0" w:rsidP="00A17F32">
      <w:pPr>
        <w:rPr>
          <w:lang w:val="en-US"/>
        </w:rPr>
      </w:pPr>
    </w:p>
    <w:p w14:paraId="07F1F95D" w14:textId="77777777" w:rsidR="00717A6B" w:rsidRPr="00600B7F" w:rsidRDefault="00717A6B" w:rsidP="00A17F32">
      <w:pPr>
        <w:rPr>
          <w:sz w:val="20"/>
          <w:szCs w:val="20"/>
          <w:lang w:val="en-US"/>
        </w:rPr>
      </w:pPr>
    </w:p>
    <w:p w14:paraId="577BE4AA" w14:textId="63507FE0" w:rsidR="000E2F08" w:rsidRPr="00600B7F" w:rsidRDefault="000E2F08" w:rsidP="00A17F32">
      <w:pPr>
        <w:rPr>
          <w:b/>
          <w:lang w:val="en-US"/>
        </w:rPr>
        <w:sectPr w:rsidR="000E2F08" w:rsidRPr="00600B7F" w:rsidSect="0038356F">
          <w:pgSz w:w="11900" w:h="16840"/>
          <w:pgMar w:top="1077" w:right="1418" w:bottom="680" w:left="1418" w:header="709" w:footer="709" w:gutter="0"/>
          <w:cols w:space="708"/>
          <w:docGrid w:linePitch="360"/>
        </w:sectPr>
      </w:pPr>
    </w:p>
    <w:p w14:paraId="68F8121D" w14:textId="49E29781" w:rsidR="00717A6B" w:rsidRPr="00600B7F" w:rsidRDefault="00FA641D" w:rsidP="00A17F32">
      <w:pPr>
        <w:rPr>
          <w:lang w:val="en-US"/>
        </w:rPr>
      </w:pPr>
      <w:proofErr w:type="spellStart"/>
      <w:r w:rsidRPr="00600B7F">
        <w:rPr>
          <w:b/>
          <w:lang w:val="en-US"/>
        </w:rPr>
        <w:lastRenderedPageBreak/>
        <w:t>eTable</w:t>
      </w:r>
      <w:proofErr w:type="spellEnd"/>
      <w:r w:rsidRPr="00600B7F">
        <w:rPr>
          <w:b/>
          <w:lang w:val="en-US"/>
        </w:rPr>
        <w:t xml:space="preserve"> 5</w:t>
      </w:r>
      <w:r w:rsidR="00B93B6A" w:rsidRPr="00600B7F">
        <w:rPr>
          <w:b/>
          <w:lang w:val="en-US"/>
        </w:rPr>
        <w:t>:</w:t>
      </w:r>
      <w:r w:rsidR="00B93B6A" w:rsidRPr="00600B7F">
        <w:rPr>
          <w:lang w:val="en-US"/>
        </w:rPr>
        <w:t xml:space="preserve"> </w:t>
      </w:r>
      <w:r w:rsidR="00717A6B" w:rsidRPr="00600B7F">
        <w:rPr>
          <w:lang w:val="en-US"/>
        </w:rPr>
        <w:t>Confidence in Network Meta-analysis (CINEMA) Rating</w:t>
      </w:r>
    </w:p>
    <w:p w14:paraId="51E54B99" w14:textId="77777777" w:rsidR="0043545B" w:rsidRPr="00600B7F" w:rsidRDefault="0043545B" w:rsidP="00A17F32">
      <w:pPr>
        <w:rPr>
          <w:lang w:val="en-US"/>
        </w:rPr>
      </w:pPr>
    </w:p>
    <w:tbl>
      <w:tblPr>
        <w:tblW w:w="14751" w:type="dxa"/>
        <w:tblInd w:w="55" w:type="dxa"/>
        <w:tblLayout w:type="fixed"/>
        <w:tblCellMar>
          <w:left w:w="70" w:type="dxa"/>
          <w:right w:w="70" w:type="dxa"/>
        </w:tblCellMar>
        <w:tblLook w:val="04A0" w:firstRow="1" w:lastRow="0" w:firstColumn="1" w:lastColumn="0" w:noHBand="0" w:noVBand="1"/>
      </w:tblPr>
      <w:tblGrid>
        <w:gridCol w:w="1546"/>
        <w:gridCol w:w="1021"/>
        <w:gridCol w:w="1798"/>
        <w:gridCol w:w="1546"/>
        <w:gridCol w:w="1849"/>
        <w:gridCol w:w="1798"/>
        <w:gridCol w:w="1849"/>
        <w:gridCol w:w="1798"/>
        <w:gridCol w:w="1546"/>
      </w:tblGrid>
      <w:tr w:rsidR="0043545B" w:rsidRPr="00600B7F" w14:paraId="61171FB2" w14:textId="77777777" w:rsidTr="00866FE8">
        <w:trPr>
          <w:trHeight w:val="278"/>
        </w:trPr>
        <w:tc>
          <w:tcPr>
            <w:tcW w:w="1546" w:type="dxa"/>
            <w:tcBorders>
              <w:top w:val="single" w:sz="4" w:space="0" w:color="auto"/>
              <w:left w:val="nil"/>
              <w:bottom w:val="single" w:sz="4" w:space="0" w:color="auto"/>
              <w:right w:val="nil"/>
            </w:tcBorders>
            <w:shd w:val="clear" w:color="auto" w:fill="auto"/>
            <w:noWrap/>
            <w:vAlign w:val="bottom"/>
            <w:hideMark/>
          </w:tcPr>
          <w:p w14:paraId="0CF2F357" w14:textId="77777777" w:rsidR="0043545B" w:rsidRPr="00600B7F" w:rsidRDefault="0043545B" w:rsidP="0043545B">
            <w:pPr>
              <w:rPr>
                <w:rFonts w:asciiTheme="majorHAnsi" w:eastAsia="Times New Roman" w:hAnsiTheme="majorHAnsi" w:cs="Times New Roman"/>
                <w:b/>
                <w:color w:val="000000"/>
                <w:sz w:val="20"/>
                <w:szCs w:val="20"/>
                <w:lang w:val="de-CH"/>
              </w:rPr>
            </w:pPr>
            <w:proofErr w:type="spellStart"/>
            <w:r w:rsidRPr="00600B7F">
              <w:rPr>
                <w:rFonts w:asciiTheme="majorHAnsi" w:eastAsia="Times New Roman" w:hAnsiTheme="majorHAnsi" w:cs="Times New Roman"/>
                <w:b/>
                <w:color w:val="000000"/>
                <w:sz w:val="20"/>
                <w:szCs w:val="20"/>
                <w:lang w:val="de-CH"/>
              </w:rPr>
              <w:t>Comparison</w:t>
            </w:r>
            <w:proofErr w:type="spellEnd"/>
          </w:p>
        </w:tc>
        <w:tc>
          <w:tcPr>
            <w:tcW w:w="1021" w:type="dxa"/>
            <w:tcBorders>
              <w:top w:val="single" w:sz="4" w:space="0" w:color="auto"/>
              <w:left w:val="nil"/>
              <w:bottom w:val="single" w:sz="4" w:space="0" w:color="auto"/>
              <w:right w:val="nil"/>
            </w:tcBorders>
            <w:shd w:val="clear" w:color="auto" w:fill="auto"/>
            <w:noWrap/>
            <w:vAlign w:val="bottom"/>
            <w:hideMark/>
          </w:tcPr>
          <w:p w14:paraId="5F6E01D5" w14:textId="77777777" w:rsidR="0043545B" w:rsidRPr="00600B7F" w:rsidRDefault="0043545B" w:rsidP="0043545B">
            <w:pPr>
              <w:rPr>
                <w:rFonts w:asciiTheme="majorHAnsi" w:eastAsia="Times New Roman" w:hAnsiTheme="majorHAnsi" w:cs="Times New Roman"/>
                <w:b/>
                <w:color w:val="000000"/>
                <w:sz w:val="20"/>
                <w:szCs w:val="20"/>
                <w:lang w:val="de-CH"/>
              </w:rPr>
            </w:pPr>
            <w:proofErr w:type="spellStart"/>
            <w:r w:rsidRPr="00600B7F">
              <w:rPr>
                <w:rFonts w:asciiTheme="majorHAnsi" w:eastAsia="Times New Roman" w:hAnsiTheme="majorHAnsi" w:cs="Times New Roman"/>
                <w:b/>
                <w:color w:val="000000"/>
                <w:sz w:val="20"/>
                <w:szCs w:val="20"/>
                <w:lang w:val="de-CH"/>
              </w:rPr>
              <w:t>Number</w:t>
            </w:r>
            <w:proofErr w:type="spellEnd"/>
            <w:r w:rsidRPr="00600B7F">
              <w:rPr>
                <w:rFonts w:asciiTheme="majorHAnsi" w:eastAsia="Times New Roman" w:hAnsiTheme="majorHAnsi" w:cs="Times New Roman"/>
                <w:b/>
                <w:color w:val="000000"/>
                <w:sz w:val="20"/>
                <w:szCs w:val="20"/>
                <w:lang w:val="de-CH"/>
              </w:rPr>
              <w:t xml:space="preserve"> </w:t>
            </w:r>
            <w:proofErr w:type="spellStart"/>
            <w:r w:rsidRPr="00600B7F">
              <w:rPr>
                <w:rFonts w:asciiTheme="majorHAnsi" w:eastAsia="Times New Roman" w:hAnsiTheme="majorHAnsi" w:cs="Times New Roman"/>
                <w:b/>
                <w:color w:val="000000"/>
                <w:sz w:val="20"/>
                <w:szCs w:val="20"/>
                <w:lang w:val="de-CH"/>
              </w:rPr>
              <w:t>of</w:t>
            </w:r>
            <w:proofErr w:type="spellEnd"/>
            <w:r w:rsidRPr="00600B7F">
              <w:rPr>
                <w:rFonts w:asciiTheme="majorHAnsi" w:eastAsia="Times New Roman" w:hAnsiTheme="majorHAnsi" w:cs="Times New Roman"/>
                <w:b/>
                <w:color w:val="000000"/>
                <w:sz w:val="20"/>
                <w:szCs w:val="20"/>
                <w:lang w:val="de-CH"/>
              </w:rPr>
              <w:t xml:space="preserve"> </w:t>
            </w:r>
            <w:proofErr w:type="spellStart"/>
            <w:r w:rsidRPr="00600B7F">
              <w:rPr>
                <w:rFonts w:asciiTheme="majorHAnsi" w:eastAsia="Times New Roman" w:hAnsiTheme="majorHAnsi" w:cs="Times New Roman"/>
                <w:b/>
                <w:color w:val="000000"/>
                <w:sz w:val="20"/>
                <w:szCs w:val="20"/>
                <w:lang w:val="de-CH"/>
              </w:rPr>
              <w:t>studies</w:t>
            </w:r>
            <w:proofErr w:type="spellEnd"/>
          </w:p>
        </w:tc>
        <w:tc>
          <w:tcPr>
            <w:tcW w:w="1798" w:type="dxa"/>
            <w:tcBorders>
              <w:top w:val="single" w:sz="4" w:space="0" w:color="auto"/>
              <w:left w:val="nil"/>
              <w:bottom w:val="single" w:sz="4" w:space="0" w:color="auto"/>
              <w:right w:val="nil"/>
            </w:tcBorders>
            <w:shd w:val="clear" w:color="auto" w:fill="auto"/>
            <w:noWrap/>
            <w:vAlign w:val="bottom"/>
            <w:hideMark/>
          </w:tcPr>
          <w:p w14:paraId="1A492F2F" w14:textId="74B0D3DB"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Within-study</w:t>
            </w:r>
            <w:proofErr w:type="spellEnd"/>
            <w:r w:rsidRPr="00600B7F">
              <w:rPr>
                <w:rFonts w:asciiTheme="majorHAnsi" w:eastAsia="Times New Roman" w:hAnsiTheme="majorHAnsi" w:cs="Times New Roman"/>
                <w:b/>
                <w:color w:val="000000"/>
                <w:sz w:val="20"/>
                <w:szCs w:val="20"/>
                <w:lang w:val="de-CH"/>
              </w:rPr>
              <w:t xml:space="preserve"> </w:t>
            </w:r>
            <w:proofErr w:type="spellStart"/>
            <w:r w:rsidRPr="00600B7F">
              <w:rPr>
                <w:rFonts w:asciiTheme="majorHAnsi" w:eastAsia="Times New Roman" w:hAnsiTheme="majorHAnsi" w:cs="Times New Roman"/>
                <w:b/>
                <w:color w:val="000000"/>
                <w:sz w:val="20"/>
                <w:szCs w:val="20"/>
                <w:lang w:val="de-CH"/>
              </w:rPr>
              <w:t>bias</w:t>
            </w:r>
            <w:r w:rsidR="007349F5" w:rsidRPr="00600B7F">
              <w:rPr>
                <w:rFonts w:asciiTheme="majorHAnsi" w:eastAsia="Times New Roman" w:hAnsiTheme="majorHAnsi" w:cs="Times New Roman"/>
                <w:b/>
                <w:color w:val="000000"/>
                <w:sz w:val="20"/>
                <w:szCs w:val="20"/>
                <w:vertAlign w:val="superscript"/>
                <w:lang w:val="de-CH"/>
              </w:rPr>
              <w:t>a</w:t>
            </w:r>
            <w:proofErr w:type="spellEnd"/>
          </w:p>
        </w:tc>
        <w:tc>
          <w:tcPr>
            <w:tcW w:w="1546" w:type="dxa"/>
            <w:tcBorders>
              <w:top w:val="single" w:sz="4" w:space="0" w:color="auto"/>
              <w:left w:val="nil"/>
              <w:bottom w:val="single" w:sz="4" w:space="0" w:color="auto"/>
              <w:right w:val="nil"/>
            </w:tcBorders>
            <w:shd w:val="clear" w:color="auto" w:fill="auto"/>
            <w:noWrap/>
            <w:vAlign w:val="bottom"/>
            <w:hideMark/>
          </w:tcPr>
          <w:p w14:paraId="04A3D9A5" w14:textId="66DDB254"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Across-studies</w:t>
            </w:r>
            <w:proofErr w:type="spellEnd"/>
            <w:r w:rsidRPr="00600B7F">
              <w:rPr>
                <w:rFonts w:asciiTheme="majorHAnsi" w:eastAsia="Times New Roman" w:hAnsiTheme="majorHAnsi" w:cs="Times New Roman"/>
                <w:b/>
                <w:color w:val="000000"/>
                <w:sz w:val="20"/>
                <w:szCs w:val="20"/>
                <w:lang w:val="de-CH"/>
              </w:rPr>
              <w:t xml:space="preserve"> </w:t>
            </w:r>
            <w:proofErr w:type="spellStart"/>
            <w:r w:rsidRPr="00600B7F">
              <w:rPr>
                <w:rFonts w:asciiTheme="majorHAnsi" w:eastAsia="Times New Roman" w:hAnsiTheme="majorHAnsi" w:cs="Times New Roman"/>
                <w:b/>
                <w:color w:val="000000"/>
                <w:sz w:val="20"/>
                <w:szCs w:val="20"/>
                <w:lang w:val="de-CH"/>
              </w:rPr>
              <w:t>bias</w:t>
            </w:r>
            <w:r w:rsidR="007349F5" w:rsidRPr="00600B7F">
              <w:rPr>
                <w:rFonts w:asciiTheme="majorHAnsi" w:eastAsia="Times New Roman" w:hAnsiTheme="majorHAnsi" w:cs="Times New Roman"/>
                <w:b/>
                <w:color w:val="000000"/>
                <w:sz w:val="20"/>
                <w:szCs w:val="20"/>
                <w:vertAlign w:val="superscript"/>
                <w:lang w:val="de-CH"/>
              </w:rPr>
              <w:t>b</w:t>
            </w:r>
            <w:proofErr w:type="spellEnd"/>
          </w:p>
        </w:tc>
        <w:tc>
          <w:tcPr>
            <w:tcW w:w="1849" w:type="dxa"/>
            <w:tcBorders>
              <w:top w:val="single" w:sz="4" w:space="0" w:color="auto"/>
              <w:left w:val="nil"/>
              <w:bottom w:val="single" w:sz="4" w:space="0" w:color="auto"/>
              <w:right w:val="nil"/>
            </w:tcBorders>
            <w:shd w:val="clear" w:color="auto" w:fill="auto"/>
            <w:noWrap/>
            <w:vAlign w:val="bottom"/>
            <w:hideMark/>
          </w:tcPr>
          <w:p w14:paraId="1CE151EE" w14:textId="0C09FB90"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Indirectness</w:t>
            </w:r>
            <w:r w:rsidR="007349F5" w:rsidRPr="00600B7F">
              <w:rPr>
                <w:rFonts w:asciiTheme="majorHAnsi" w:eastAsia="Times New Roman" w:hAnsiTheme="majorHAnsi" w:cs="Times New Roman"/>
                <w:b/>
                <w:color w:val="000000"/>
                <w:sz w:val="20"/>
                <w:szCs w:val="20"/>
                <w:vertAlign w:val="superscript"/>
                <w:lang w:val="de-CH"/>
              </w:rPr>
              <w:t>c</w:t>
            </w:r>
            <w:proofErr w:type="spellEnd"/>
          </w:p>
        </w:tc>
        <w:tc>
          <w:tcPr>
            <w:tcW w:w="1798" w:type="dxa"/>
            <w:tcBorders>
              <w:top w:val="single" w:sz="4" w:space="0" w:color="auto"/>
              <w:left w:val="nil"/>
              <w:bottom w:val="single" w:sz="4" w:space="0" w:color="auto"/>
              <w:right w:val="nil"/>
            </w:tcBorders>
            <w:shd w:val="clear" w:color="auto" w:fill="auto"/>
            <w:noWrap/>
            <w:vAlign w:val="bottom"/>
            <w:hideMark/>
          </w:tcPr>
          <w:p w14:paraId="0B10D9C7" w14:textId="6DB36538"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Imprecision</w:t>
            </w:r>
            <w:r w:rsidR="00080508" w:rsidRPr="00600B7F">
              <w:rPr>
                <w:rFonts w:asciiTheme="majorHAnsi" w:eastAsia="Times New Roman" w:hAnsiTheme="majorHAnsi" w:cs="Times New Roman"/>
                <w:b/>
                <w:color w:val="000000"/>
                <w:sz w:val="20"/>
                <w:szCs w:val="20"/>
                <w:vertAlign w:val="superscript"/>
                <w:lang w:val="de-CH"/>
              </w:rPr>
              <w:t>d</w:t>
            </w:r>
            <w:proofErr w:type="spellEnd"/>
          </w:p>
        </w:tc>
        <w:tc>
          <w:tcPr>
            <w:tcW w:w="1849" w:type="dxa"/>
            <w:tcBorders>
              <w:top w:val="single" w:sz="4" w:space="0" w:color="auto"/>
              <w:left w:val="nil"/>
              <w:bottom w:val="single" w:sz="4" w:space="0" w:color="auto"/>
              <w:right w:val="nil"/>
            </w:tcBorders>
            <w:shd w:val="clear" w:color="auto" w:fill="auto"/>
            <w:noWrap/>
            <w:vAlign w:val="bottom"/>
            <w:hideMark/>
          </w:tcPr>
          <w:p w14:paraId="207F5141" w14:textId="163EF4F5"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Heterogeneity</w:t>
            </w:r>
            <w:r w:rsidR="00080508" w:rsidRPr="00600B7F">
              <w:rPr>
                <w:rFonts w:asciiTheme="majorHAnsi" w:eastAsia="Times New Roman" w:hAnsiTheme="majorHAnsi" w:cs="Times New Roman"/>
                <w:b/>
                <w:color w:val="000000"/>
                <w:sz w:val="20"/>
                <w:szCs w:val="20"/>
                <w:vertAlign w:val="superscript"/>
                <w:lang w:val="de-CH"/>
              </w:rPr>
              <w:t>d</w:t>
            </w:r>
            <w:proofErr w:type="spellEnd"/>
          </w:p>
        </w:tc>
        <w:tc>
          <w:tcPr>
            <w:tcW w:w="1798" w:type="dxa"/>
            <w:tcBorders>
              <w:top w:val="single" w:sz="4" w:space="0" w:color="auto"/>
              <w:left w:val="nil"/>
              <w:bottom w:val="single" w:sz="4" w:space="0" w:color="auto"/>
              <w:right w:val="nil"/>
            </w:tcBorders>
            <w:shd w:val="clear" w:color="auto" w:fill="auto"/>
            <w:noWrap/>
            <w:vAlign w:val="bottom"/>
            <w:hideMark/>
          </w:tcPr>
          <w:p w14:paraId="4F5CF9A9" w14:textId="084805CB" w:rsidR="0043545B" w:rsidRPr="00600B7F" w:rsidRDefault="0043545B" w:rsidP="0043545B">
            <w:pPr>
              <w:rPr>
                <w:rFonts w:asciiTheme="majorHAnsi" w:eastAsia="Times New Roman" w:hAnsiTheme="majorHAnsi" w:cs="Times New Roman"/>
                <w:b/>
                <w:color w:val="000000"/>
                <w:sz w:val="20"/>
                <w:szCs w:val="20"/>
                <w:vertAlign w:val="superscript"/>
                <w:lang w:val="de-CH"/>
              </w:rPr>
            </w:pPr>
            <w:proofErr w:type="spellStart"/>
            <w:r w:rsidRPr="00600B7F">
              <w:rPr>
                <w:rFonts w:asciiTheme="majorHAnsi" w:eastAsia="Times New Roman" w:hAnsiTheme="majorHAnsi" w:cs="Times New Roman"/>
                <w:b/>
                <w:color w:val="000000"/>
                <w:sz w:val="20"/>
                <w:szCs w:val="20"/>
                <w:lang w:val="de-CH"/>
              </w:rPr>
              <w:t>Incoherence</w:t>
            </w:r>
            <w:r w:rsidR="00080508" w:rsidRPr="00600B7F">
              <w:rPr>
                <w:rFonts w:asciiTheme="majorHAnsi" w:eastAsia="Times New Roman" w:hAnsiTheme="majorHAnsi" w:cs="Times New Roman"/>
                <w:b/>
                <w:color w:val="000000"/>
                <w:sz w:val="20"/>
                <w:szCs w:val="20"/>
                <w:vertAlign w:val="superscript"/>
                <w:lang w:val="de-CH"/>
              </w:rPr>
              <w:t>d</w:t>
            </w:r>
            <w:proofErr w:type="spellEnd"/>
          </w:p>
        </w:tc>
        <w:tc>
          <w:tcPr>
            <w:tcW w:w="1546" w:type="dxa"/>
            <w:tcBorders>
              <w:top w:val="single" w:sz="4" w:space="0" w:color="auto"/>
              <w:left w:val="nil"/>
              <w:bottom w:val="single" w:sz="4" w:space="0" w:color="auto"/>
              <w:right w:val="nil"/>
            </w:tcBorders>
            <w:shd w:val="clear" w:color="auto" w:fill="auto"/>
            <w:noWrap/>
            <w:vAlign w:val="bottom"/>
            <w:hideMark/>
          </w:tcPr>
          <w:p w14:paraId="3CE2BA70" w14:textId="77777777" w:rsidR="0043545B" w:rsidRPr="00600B7F" w:rsidRDefault="0043545B" w:rsidP="0043545B">
            <w:pPr>
              <w:rPr>
                <w:rFonts w:asciiTheme="majorHAnsi" w:eastAsia="Times New Roman" w:hAnsiTheme="majorHAnsi" w:cs="Times New Roman"/>
                <w:b/>
                <w:color w:val="000000"/>
                <w:sz w:val="20"/>
                <w:szCs w:val="20"/>
                <w:lang w:val="de-CH"/>
              </w:rPr>
            </w:pPr>
            <w:proofErr w:type="spellStart"/>
            <w:r w:rsidRPr="00600B7F">
              <w:rPr>
                <w:rFonts w:asciiTheme="majorHAnsi" w:eastAsia="Times New Roman" w:hAnsiTheme="majorHAnsi" w:cs="Times New Roman"/>
                <w:b/>
                <w:color w:val="000000"/>
                <w:sz w:val="20"/>
                <w:szCs w:val="20"/>
                <w:lang w:val="de-CH"/>
              </w:rPr>
              <w:t>Confidence</w:t>
            </w:r>
            <w:proofErr w:type="spellEnd"/>
            <w:r w:rsidRPr="00600B7F">
              <w:rPr>
                <w:rFonts w:asciiTheme="majorHAnsi" w:eastAsia="Times New Roman" w:hAnsiTheme="majorHAnsi" w:cs="Times New Roman"/>
                <w:b/>
                <w:color w:val="000000"/>
                <w:sz w:val="20"/>
                <w:szCs w:val="20"/>
                <w:lang w:val="de-CH"/>
              </w:rPr>
              <w:t xml:space="preserve"> </w:t>
            </w:r>
            <w:proofErr w:type="spellStart"/>
            <w:r w:rsidRPr="00600B7F">
              <w:rPr>
                <w:rFonts w:asciiTheme="majorHAnsi" w:eastAsia="Times New Roman" w:hAnsiTheme="majorHAnsi" w:cs="Times New Roman"/>
                <w:b/>
                <w:color w:val="000000"/>
                <w:sz w:val="20"/>
                <w:szCs w:val="20"/>
                <w:lang w:val="de-CH"/>
              </w:rPr>
              <w:t>rating</w:t>
            </w:r>
            <w:proofErr w:type="spellEnd"/>
          </w:p>
        </w:tc>
      </w:tr>
      <w:tr w:rsidR="0043545B" w:rsidRPr="00600B7F" w14:paraId="55695380" w14:textId="77777777" w:rsidTr="00866FE8">
        <w:trPr>
          <w:trHeight w:val="278"/>
        </w:trPr>
        <w:tc>
          <w:tcPr>
            <w:tcW w:w="1546" w:type="dxa"/>
            <w:tcBorders>
              <w:top w:val="single" w:sz="4" w:space="0" w:color="auto"/>
              <w:left w:val="nil"/>
              <w:bottom w:val="nil"/>
              <w:right w:val="nil"/>
            </w:tcBorders>
            <w:shd w:val="clear" w:color="auto" w:fill="auto"/>
            <w:noWrap/>
            <w:vAlign w:val="bottom"/>
            <w:hideMark/>
          </w:tcPr>
          <w:p w14:paraId="4F27D4AB" w14:textId="77777777" w:rsidR="0043545B" w:rsidRPr="00600B7F" w:rsidRDefault="0043545B" w:rsidP="0043545B">
            <w:pPr>
              <w:rPr>
                <w:rFonts w:asciiTheme="majorHAnsi" w:eastAsia="Times New Roman" w:hAnsiTheme="majorHAnsi" w:cs="Times New Roman"/>
                <w:color w:val="000000"/>
                <w:sz w:val="20"/>
                <w:szCs w:val="20"/>
                <w:lang w:val="de-CH"/>
              </w:rPr>
            </w:pPr>
            <w:proofErr w:type="gramStart"/>
            <w:r w:rsidRPr="00600B7F">
              <w:rPr>
                <w:rFonts w:asciiTheme="majorHAnsi" w:eastAsia="Times New Roman" w:hAnsiTheme="majorHAnsi" w:cs="Times New Roman"/>
                <w:color w:val="000000"/>
                <w:sz w:val="20"/>
                <w:szCs w:val="20"/>
                <w:lang w:val="de-CH"/>
              </w:rPr>
              <w:t>EW:EW</w:t>
            </w:r>
            <w:proofErr w:type="gramEnd"/>
            <w:r w:rsidRPr="00600B7F">
              <w:rPr>
                <w:rFonts w:asciiTheme="majorHAnsi" w:eastAsia="Times New Roman" w:hAnsiTheme="majorHAnsi" w:cs="Times New Roman"/>
                <w:color w:val="000000"/>
                <w:sz w:val="20"/>
                <w:szCs w:val="20"/>
                <w:lang w:val="de-CH"/>
              </w:rPr>
              <w:t>+</w:t>
            </w:r>
          </w:p>
        </w:tc>
        <w:tc>
          <w:tcPr>
            <w:tcW w:w="1021" w:type="dxa"/>
            <w:tcBorders>
              <w:top w:val="single" w:sz="4" w:space="0" w:color="auto"/>
              <w:left w:val="nil"/>
              <w:bottom w:val="nil"/>
              <w:right w:val="nil"/>
            </w:tcBorders>
            <w:shd w:val="clear" w:color="auto" w:fill="auto"/>
            <w:noWrap/>
            <w:vAlign w:val="bottom"/>
            <w:hideMark/>
          </w:tcPr>
          <w:p w14:paraId="46167844"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1</w:t>
            </w:r>
          </w:p>
        </w:tc>
        <w:tc>
          <w:tcPr>
            <w:tcW w:w="1798" w:type="dxa"/>
            <w:tcBorders>
              <w:top w:val="single" w:sz="4" w:space="0" w:color="auto"/>
              <w:left w:val="nil"/>
              <w:bottom w:val="nil"/>
              <w:right w:val="nil"/>
            </w:tcBorders>
            <w:shd w:val="clear" w:color="auto" w:fill="auto"/>
            <w:noWrap/>
            <w:vAlign w:val="bottom"/>
            <w:hideMark/>
          </w:tcPr>
          <w:p w14:paraId="6710A1DE" w14:textId="2F69BAAE"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single" w:sz="4" w:space="0" w:color="auto"/>
              <w:left w:val="nil"/>
              <w:bottom w:val="nil"/>
              <w:right w:val="nil"/>
            </w:tcBorders>
            <w:shd w:val="clear" w:color="auto" w:fill="auto"/>
            <w:noWrap/>
            <w:vAlign w:val="bottom"/>
            <w:hideMark/>
          </w:tcPr>
          <w:p w14:paraId="041EA156"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single" w:sz="4" w:space="0" w:color="auto"/>
              <w:left w:val="nil"/>
              <w:bottom w:val="nil"/>
              <w:right w:val="nil"/>
            </w:tcBorders>
            <w:shd w:val="clear" w:color="auto" w:fill="auto"/>
            <w:noWrap/>
            <w:vAlign w:val="bottom"/>
            <w:hideMark/>
          </w:tcPr>
          <w:p w14:paraId="262011FF"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single" w:sz="4" w:space="0" w:color="auto"/>
              <w:left w:val="nil"/>
              <w:bottom w:val="nil"/>
              <w:right w:val="nil"/>
            </w:tcBorders>
            <w:shd w:val="clear" w:color="auto" w:fill="auto"/>
            <w:noWrap/>
            <w:vAlign w:val="bottom"/>
            <w:hideMark/>
          </w:tcPr>
          <w:p w14:paraId="375F2E7E" w14:textId="4C2099A1"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single" w:sz="4" w:space="0" w:color="auto"/>
              <w:left w:val="nil"/>
              <w:bottom w:val="nil"/>
              <w:right w:val="nil"/>
            </w:tcBorders>
            <w:shd w:val="clear" w:color="auto" w:fill="auto"/>
            <w:noWrap/>
            <w:vAlign w:val="bottom"/>
            <w:hideMark/>
          </w:tcPr>
          <w:p w14:paraId="59875CDB" w14:textId="19B29480"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single" w:sz="4" w:space="0" w:color="auto"/>
              <w:left w:val="nil"/>
              <w:bottom w:val="nil"/>
              <w:right w:val="nil"/>
            </w:tcBorders>
            <w:shd w:val="clear" w:color="auto" w:fill="auto"/>
            <w:noWrap/>
            <w:vAlign w:val="bottom"/>
            <w:hideMark/>
          </w:tcPr>
          <w:p w14:paraId="39022988"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single" w:sz="4" w:space="0" w:color="auto"/>
              <w:left w:val="nil"/>
              <w:bottom w:val="nil"/>
              <w:right w:val="nil"/>
            </w:tcBorders>
            <w:shd w:val="clear" w:color="auto" w:fill="auto"/>
            <w:noWrap/>
            <w:vAlign w:val="bottom"/>
            <w:hideMark/>
          </w:tcPr>
          <w:p w14:paraId="2300166F" w14:textId="72F7B243"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57B31FCD" w14:textId="77777777" w:rsidTr="00866FE8">
        <w:trPr>
          <w:trHeight w:val="278"/>
        </w:trPr>
        <w:tc>
          <w:tcPr>
            <w:tcW w:w="1546" w:type="dxa"/>
            <w:tcBorders>
              <w:top w:val="nil"/>
              <w:left w:val="nil"/>
              <w:bottom w:val="nil"/>
              <w:right w:val="nil"/>
            </w:tcBorders>
            <w:shd w:val="clear" w:color="auto" w:fill="auto"/>
            <w:noWrap/>
            <w:vAlign w:val="bottom"/>
            <w:hideMark/>
          </w:tcPr>
          <w:p w14:paraId="44B531A9" w14:textId="77777777" w:rsidR="0043545B" w:rsidRPr="00600B7F" w:rsidRDefault="0043545B" w:rsidP="0043545B">
            <w:pPr>
              <w:rPr>
                <w:rFonts w:asciiTheme="majorHAnsi" w:eastAsia="Times New Roman" w:hAnsiTheme="majorHAnsi" w:cs="Times New Roman"/>
                <w:color w:val="000000"/>
                <w:sz w:val="20"/>
                <w:szCs w:val="20"/>
                <w:lang w:val="de-CH"/>
              </w:rPr>
            </w:pPr>
            <w:proofErr w:type="gramStart"/>
            <w:r w:rsidRPr="00600B7F">
              <w:rPr>
                <w:rFonts w:asciiTheme="majorHAnsi" w:eastAsia="Times New Roman" w:hAnsiTheme="majorHAnsi" w:cs="Times New Roman"/>
                <w:color w:val="000000"/>
                <w:sz w:val="20"/>
                <w:szCs w:val="20"/>
                <w:lang w:val="de-CH"/>
              </w:rPr>
              <w:t>EW:NW</w:t>
            </w:r>
            <w:proofErr w:type="gramEnd"/>
          </w:p>
        </w:tc>
        <w:tc>
          <w:tcPr>
            <w:tcW w:w="1021" w:type="dxa"/>
            <w:tcBorders>
              <w:top w:val="nil"/>
              <w:left w:val="nil"/>
              <w:bottom w:val="nil"/>
              <w:right w:val="nil"/>
            </w:tcBorders>
            <w:shd w:val="clear" w:color="auto" w:fill="auto"/>
            <w:noWrap/>
            <w:vAlign w:val="bottom"/>
            <w:hideMark/>
          </w:tcPr>
          <w:p w14:paraId="763F0A44"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24</w:t>
            </w:r>
          </w:p>
        </w:tc>
        <w:tc>
          <w:tcPr>
            <w:tcW w:w="1798" w:type="dxa"/>
            <w:tcBorders>
              <w:top w:val="nil"/>
              <w:left w:val="nil"/>
              <w:bottom w:val="nil"/>
              <w:right w:val="nil"/>
            </w:tcBorders>
            <w:shd w:val="clear" w:color="auto" w:fill="auto"/>
            <w:noWrap/>
            <w:vAlign w:val="bottom"/>
            <w:hideMark/>
          </w:tcPr>
          <w:p w14:paraId="6B79C5CA" w14:textId="237EA449" w:rsidR="0043545B" w:rsidRPr="0084348B" w:rsidRDefault="00D3448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Major</w:t>
            </w:r>
            <w:r w:rsidR="0043545B" w:rsidRPr="0084348B">
              <w:rPr>
                <w:rFonts w:asciiTheme="majorHAnsi" w:eastAsia="Times New Roman" w:hAnsiTheme="majorHAnsi" w:cs="Times New Roman"/>
                <w:color w:val="FF0000"/>
                <w:sz w:val="20"/>
                <w:szCs w:val="20"/>
                <w:lang w:val="de-CH"/>
              </w:rPr>
              <w:t xml:space="preserve"> </w:t>
            </w:r>
            <w:proofErr w:type="spellStart"/>
            <w:r w:rsidR="0043545B" w:rsidRPr="0084348B">
              <w:rPr>
                <w:rFonts w:asciiTheme="majorHAnsi" w:eastAsia="Times New Roman" w:hAnsiTheme="majorHAnsi" w:cs="Times New Roman"/>
                <w:color w:val="FF0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39A5D696"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2A260A3E"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1063A685"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59F8066B"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1B1B295D" w14:textId="4C714662" w:rsidR="0043545B" w:rsidRPr="0084348B" w:rsidRDefault="00324D07"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7C0E9D3D" w14:textId="30A5EA7B" w:rsidR="0043545B" w:rsidRPr="0084348B" w:rsidRDefault="00324D07"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Low</w:t>
            </w:r>
          </w:p>
        </w:tc>
      </w:tr>
      <w:tr w:rsidR="0043545B" w:rsidRPr="00600B7F" w14:paraId="6A6A7839" w14:textId="77777777" w:rsidTr="00866FE8">
        <w:trPr>
          <w:trHeight w:val="278"/>
        </w:trPr>
        <w:tc>
          <w:tcPr>
            <w:tcW w:w="1546" w:type="dxa"/>
            <w:tcBorders>
              <w:top w:val="nil"/>
              <w:left w:val="nil"/>
              <w:bottom w:val="nil"/>
              <w:right w:val="nil"/>
            </w:tcBorders>
            <w:shd w:val="clear" w:color="auto" w:fill="auto"/>
            <w:noWrap/>
            <w:vAlign w:val="bottom"/>
            <w:hideMark/>
          </w:tcPr>
          <w:p w14:paraId="0DD7D205" w14:textId="77777777" w:rsidR="0043545B" w:rsidRPr="00600B7F" w:rsidRDefault="0043545B" w:rsidP="0043545B">
            <w:pP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EW:PT</w:t>
            </w:r>
          </w:p>
        </w:tc>
        <w:tc>
          <w:tcPr>
            <w:tcW w:w="1021" w:type="dxa"/>
            <w:tcBorders>
              <w:top w:val="nil"/>
              <w:left w:val="nil"/>
              <w:bottom w:val="nil"/>
              <w:right w:val="nil"/>
            </w:tcBorders>
            <w:shd w:val="clear" w:color="auto" w:fill="auto"/>
            <w:noWrap/>
            <w:vAlign w:val="bottom"/>
            <w:hideMark/>
          </w:tcPr>
          <w:p w14:paraId="2BA0B56D"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2</w:t>
            </w:r>
          </w:p>
        </w:tc>
        <w:tc>
          <w:tcPr>
            <w:tcW w:w="1798" w:type="dxa"/>
            <w:tcBorders>
              <w:top w:val="nil"/>
              <w:left w:val="nil"/>
              <w:bottom w:val="nil"/>
              <w:right w:val="nil"/>
            </w:tcBorders>
            <w:shd w:val="clear" w:color="auto" w:fill="auto"/>
            <w:noWrap/>
            <w:vAlign w:val="bottom"/>
            <w:hideMark/>
          </w:tcPr>
          <w:p w14:paraId="4F5CE57F" w14:textId="68213218"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39DD1D3E"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72B7A0C6"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099FB030" w14:textId="5C8BB283"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4E36D669" w14:textId="764C25BA"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28CC6418"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4428C06A" w14:textId="62503E1D"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24C97E60" w14:textId="77777777" w:rsidTr="00866FE8">
        <w:trPr>
          <w:trHeight w:val="278"/>
        </w:trPr>
        <w:tc>
          <w:tcPr>
            <w:tcW w:w="1546" w:type="dxa"/>
            <w:tcBorders>
              <w:top w:val="nil"/>
              <w:left w:val="nil"/>
              <w:bottom w:val="nil"/>
              <w:right w:val="nil"/>
            </w:tcBorders>
            <w:shd w:val="clear" w:color="auto" w:fill="auto"/>
            <w:noWrap/>
            <w:vAlign w:val="bottom"/>
            <w:hideMark/>
          </w:tcPr>
          <w:p w14:paraId="11931B1F" w14:textId="77777777" w:rsidR="0043545B" w:rsidRPr="00600B7F" w:rsidRDefault="0043545B" w:rsidP="0043545B">
            <w:pPr>
              <w:rPr>
                <w:rFonts w:asciiTheme="majorHAnsi" w:eastAsia="Times New Roman" w:hAnsiTheme="majorHAnsi" w:cs="Times New Roman"/>
                <w:color w:val="000000"/>
                <w:sz w:val="20"/>
                <w:szCs w:val="20"/>
                <w:lang w:val="de-CH"/>
              </w:rPr>
            </w:pPr>
            <w:proofErr w:type="gramStart"/>
            <w:r w:rsidRPr="00600B7F">
              <w:rPr>
                <w:rFonts w:asciiTheme="majorHAnsi" w:eastAsia="Times New Roman" w:hAnsiTheme="majorHAnsi" w:cs="Times New Roman"/>
                <w:color w:val="000000"/>
                <w:sz w:val="20"/>
                <w:szCs w:val="20"/>
                <w:lang w:val="de-CH"/>
              </w:rPr>
              <w:t>EW:WL</w:t>
            </w:r>
            <w:proofErr w:type="gramEnd"/>
          </w:p>
        </w:tc>
        <w:tc>
          <w:tcPr>
            <w:tcW w:w="1021" w:type="dxa"/>
            <w:tcBorders>
              <w:top w:val="nil"/>
              <w:left w:val="nil"/>
              <w:bottom w:val="nil"/>
              <w:right w:val="nil"/>
            </w:tcBorders>
            <w:shd w:val="clear" w:color="auto" w:fill="auto"/>
            <w:noWrap/>
            <w:vAlign w:val="bottom"/>
            <w:hideMark/>
          </w:tcPr>
          <w:p w14:paraId="538423C4"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7</w:t>
            </w:r>
          </w:p>
        </w:tc>
        <w:tc>
          <w:tcPr>
            <w:tcW w:w="1798" w:type="dxa"/>
            <w:tcBorders>
              <w:top w:val="nil"/>
              <w:left w:val="nil"/>
              <w:bottom w:val="nil"/>
              <w:right w:val="nil"/>
            </w:tcBorders>
            <w:shd w:val="clear" w:color="auto" w:fill="auto"/>
            <w:noWrap/>
            <w:vAlign w:val="bottom"/>
            <w:hideMark/>
          </w:tcPr>
          <w:p w14:paraId="0F5CF631" w14:textId="3B6BCDF4"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7C5D5D0F"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24C80F8C"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2A093485" w14:textId="31C8E74D"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3E3090CF" w14:textId="035E50C4"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68301B68" w14:textId="544D0FDF" w:rsidR="0043545B" w:rsidRPr="0084348B" w:rsidRDefault="00324D07"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18984631" w14:textId="2B66BF58"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6B74A0FB" w14:textId="77777777" w:rsidTr="00866FE8">
        <w:trPr>
          <w:trHeight w:val="278"/>
        </w:trPr>
        <w:tc>
          <w:tcPr>
            <w:tcW w:w="1546" w:type="dxa"/>
            <w:tcBorders>
              <w:top w:val="nil"/>
              <w:left w:val="nil"/>
              <w:bottom w:val="nil"/>
              <w:right w:val="nil"/>
            </w:tcBorders>
            <w:shd w:val="clear" w:color="auto" w:fill="auto"/>
            <w:noWrap/>
            <w:vAlign w:val="bottom"/>
            <w:hideMark/>
          </w:tcPr>
          <w:p w14:paraId="6101E1AB" w14:textId="77777777" w:rsidR="0043545B" w:rsidRPr="00600B7F" w:rsidRDefault="0043545B" w:rsidP="0043545B">
            <w:pP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EW</w:t>
            </w:r>
            <w:proofErr w:type="gramStart"/>
            <w:r w:rsidRPr="00600B7F">
              <w:rPr>
                <w:rFonts w:asciiTheme="majorHAnsi" w:eastAsia="Times New Roman" w:hAnsiTheme="majorHAnsi" w:cs="Times New Roman"/>
                <w:color w:val="000000"/>
                <w:sz w:val="20"/>
                <w:szCs w:val="20"/>
                <w:lang w:val="de-CH"/>
              </w:rPr>
              <w:t>+:NW</w:t>
            </w:r>
            <w:proofErr w:type="gramEnd"/>
          </w:p>
        </w:tc>
        <w:tc>
          <w:tcPr>
            <w:tcW w:w="1021" w:type="dxa"/>
            <w:tcBorders>
              <w:top w:val="nil"/>
              <w:left w:val="nil"/>
              <w:bottom w:val="nil"/>
              <w:right w:val="nil"/>
            </w:tcBorders>
            <w:shd w:val="clear" w:color="auto" w:fill="auto"/>
            <w:noWrap/>
            <w:vAlign w:val="bottom"/>
            <w:hideMark/>
          </w:tcPr>
          <w:p w14:paraId="203B5130"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2</w:t>
            </w:r>
          </w:p>
        </w:tc>
        <w:tc>
          <w:tcPr>
            <w:tcW w:w="1798" w:type="dxa"/>
            <w:tcBorders>
              <w:top w:val="nil"/>
              <w:left w:val="nil"/>
              <w:bottom w:val="nil"/>
              <w:right w:val="nil"/>
            </w:tcBorders>
            <w:shd w:val="clear" w:color="auto" w:fill="auto"/>
            <w:noWrap/>
            <w:vAlign w:val="bottom"/>
            <w:hideMark/>
          </w:tcPr>
          <w:p w14:paraId="1EA65FC7" w14:textId="1FC76AF0"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6FB517C0"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115D2560"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3D6F9AD5" w14:textId="405E361B"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7D93B7BD" w14:textId="794E7722"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26FCD01D"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4BC8A527" w14:textId="523D3E93"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1E673C37" w14:textId="77777777" w:rsidTr="00866FE8">
        <w:trPr>
          <w:trHeight w:val="278"/>
        </w:trPr>
        <w:tc>
          <w:tcPr>
            <w:tcW w:w="1546" w:type="dxa"/>
            <w:tcBorders>
              <w:top w:val="nil"/>
              <w:left w:val="nil"/>
              <w:bottom w:val="nil"/>
              <w:right w:val="nil"/>
            </w:tcBorders>
            <w:shd w:val="clear" w:color="auto" w:fill="auto"/>
            <w:noWrap/>
            <w:vAlign w:val="bottom"/>
            <w:hideMark/>
          </w:tcPr>
          <w:p w14:paraId="7450B8E3" w14:textId="77777777" w:rsidR="0043545B" w:rsidRPr="00600B7F" w:rsidRDefault="0043545B" w:rsidP="0043545B">
            <w:pP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EW+:PT</w:t>
            </w:r>
          </w:p>
        </w:tc>
        <w:tc>
          <w:tcPr>
            <w:tcW w:w="1021" w:type="dxa"/>
            <w:tcBorders>
              <w:top w:val="nil"/>
              <w:left w:val="nil"/>
              <w:bottom w:val="nil"/>
              <w:right w:val="nil"/>
            </w:tcBorders>
            <w:shd w:val="clear" w:color="auto" w:fill="auto"/>
            <w:noWrap/>
            <w:vAlign w:val="bottom"/>
            <w:hideMark/>
          </w:tcPr>
          <w:p w14:paraId="57D1D878"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4</w:t>
            </w:r>
          </w:p>
        </w:tc>
        <w:tc>
          <w:tcPr>
            <w:tcW w:w="1798" w:type="dxa"/>
            <w:tcBorders>
              <w:top w:val="nil"/>
              <w:left w:val="nil"/>
              <w:bottom w:val="nil"/>
              <w:right w:val="nil"/>
            </w:tcBorders>
            <w:shd w:val="clear" w:color="auto" w:fill="auto"/>
            <w:noWrap/>
            <w:vAlign w:val="bottom"/>
            <w:hideMark/>
          </w:tcPr>
          <w:p w14:paraId="286A651D"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14B5C422"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1C32017A"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456F76D8"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602F07EB" w14:textId="77777777" w:rsidR="0043545B" w:rsidRPr="0084348B" w:rsidRDefault="0043545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 xml:space="preserve">Major </w:t>
            </w:r>
            <w:proofErr w:type="spellStart"/>
            <w:r w:rsidRPr="0084348B">
              <w:rPr>
                <w:rFonts w:asciiTheme="majorHAnsi" w:eastAsia="Times New Roman" w:hAnsiTheme="majorHAnsi" w:cs="Times New Roman"/>
                <w:color w:val="FF0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074FBF35" w14:textId="1296648C" w:rsidR="0043545B" w:rsidRPr="0084348B" w:rsidRDefault="00324D07"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1966F8E6" w14:textId="77777777" w:rsidR="0043545B" w:rsidRPr="0084348B" w:rsidRDefault="0043545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Low</w:t>
            </w:r>
          </w:p>
        </w:tc>
      </w:tr>
      <w:tr w:rsidR="0043545B" w:rsidRPr="00600B7F" w14:paraId="053D1769" w14:textId="77777777" w:rsidTr="00866FE8">
        <w:trPr>
          <w:trHeight w:val="278"/>
        </w:trPr>
        <w:tc>
          <w:tcPr>
            <w:tcW w:w="1546" w:type="dxa"/>
            <w:tcBorders>
              <w:top w:val="nil"/>
              <w:left w:val="nil"/>
              <w:bottom w:val="nil"/>
              <w:right w:val="nil"/>
            </w:tcBorders>
            <w:shd w:val="clear" w:color="auto" w:fill="auto"/>
            <w:noWrap/>
            <w:vAlign w:val="bottom"/>
            <w:hideMark/>
          </w:tcPr>
          <w:p w14:paraId="797DC758" w14:textId="77777777" w:rsidR="0043545B" w:rsidRPr="00600B7F" w:rsidRDefault="0043545B" w:rsidP="0043545B">
            <w:pP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EW</w:t>
            </w:r>
            <w:proofErr w:type="gramStart"/>
            <w:r w:rsidRPr="00600B7F">
              <w:rPr>
                <w:rFonts w:asciiTheme="majorHAnsi" w:eastAsia="Times New Roman" w:hAnsiTheme="majorHAnsi" w:cs="Times New Roman"/>
                <w:color w:val="000000"/>
                <w:sz w:val="20"/>
                <w:szCs w:val="20"/>
                <w:lang w:val="de-CH"/>
              </w:rPr>
              <w:t>+:WL</w:t>
            </w:r>
            <w:proofErr w:type="gramEnd"/>
          </w:p>
        </w:tc>
        <w:tc>
          <w:tcPr>
            <w:tcW w:w="1021" w:type="dxa"/>
            <w:tcBorders>
              <w:top w:val="nil"/>
              <w:left w:val="nil"/>
              <w:bottom w:val="nil"/>
              <w:right w:val="nil"/>
            </w:tcBorders>
            <w:shd w:val="clear" w:color="auto" w:fill="auto"/>
            <w:noWrap/>
            <w:vAlign w:val="bottom"/>
            <w:hideMark/>
          </w:tcPr>
          <w:p w14:paraId="6955721A"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10</w:t>
            </w:r>
          </w:p>
        </w:tc>
        <w:tc>
          <w:tcPr>
            <w:tcW w:w="1798" w:type="dxa"/>
            <w:tcBorders>
              <w:top w:val="nil"/>
              <w:left w:val="nil"/>
              <w:bottom w:val="nil"/>
              <w:right w:val="nil"/>
            </w:tcBorders>
            <w:shd w:val="clear" w:color="auto" w:fill="auto"/>
            <w:noWrap/>
            <w:vAlign w:val="bottom"/>
            <w:hideMark/>
          </w:tcPr>
          <w:p w14:paraId="0E074875" w14:textId="2E9C0BDA" w:rsidR="0043545B" w:rsidRPr="0084348B" w:rsidRDefault="00D3448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Major</w:t>
            </w:r>
            <w:r w:rsidR="0043545B" w:rsidRPr="0084348B">
              <w:rPr>
                <w:rFonts w:asciiTheme="majorHAnsi" w:eastAsia="Times New Roman" w:hAnsiTheme="majorHAnsi" w:cs="Times New Roman"/>
                <w:color w:val="FF0000"/>
                <w:sz w:val="20"/>
                <w:szCs w:val="20"/>
                <w:lang w:val="de-CH"/>
              </w:rPr>
              <w:t xml:space="preserve"> </w:t>
            </w:r>
            <w:proofErr w:type="spellStart"/>
            <w:r w:rsidR="0043545B" w:rsidRPr="0084348B">
              <w:rPr>
                <w:rFonts w:asciiTheme="majorHAnsi" w:eastAsia="Times New Roman" w:hAnsiTheme="majorHAnsi" w:cs="Times New Roman"/>
                <w:color w:val="FF0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48737164"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0FD1EEB6" w14:textId="372D6841" w:rsidR="0043545B" w:rsidRPr="0084348B" w:rsidRDefault="0043545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 xml:space="preserve">Major </w:t>
            </w:r>
            <w:proofErr w:type="spellStart"/>
            <w:r w:rsidRPr="0084348B">
              <w:rPr>
                <w:rFonts w:asciiTheme="majorHAnsi" w:eastAsia="Times New Roman" w:hAnsiTheme="majorHAnsi" w:cs="Times New Roman"/>
                <w:color w:val="FF0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03BF6661"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60C75BCC" w14:textId="337F7E7E" w:rsidR="0043545B" w:rsidRPr="0084348B" w:rsidRDefault="00324D07"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No</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5B1982AA"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7CB6A0A0" w14:textId="77777777" w:rsidR="0043545B" w:rsidRPr="0084348B" w:rsidRDefault="0043545B" w:rsidP="0043545B">
            <w:pPr>
              <w:rPr>
                <w:rFonts w:asciiTheme="majorHAnsi" w:eastAsia="Times New Roman" w:hAnsiTheme="majorHAnsi" w:cs="Times New Roman"/>
                <w:color w:val="FF0000"/>
                <w:sz w:val="20"/>
                <w:szCs w:val="20"/>
                <w:lang w:val="de-CH"/>
              </w:rPr>
            </w:pPr>
            <w:r w:rsidRPr="0084348B">
              <w:rPr>
                <w:rFonts w:asciiTheme="majorHAnsi" w:eastAsia="Times New Roman" w:hAnsiTheme="majorHAnsi" w:cs="Times New Roman"/>
                <w:color w:val="FF0000"/>
                <w:sz w:val="20"/>
                <w:szCs w:val="20"/>
                <w:lang w:val="de-CH"/>
              </w:rPr>
              <w:t>Low</w:t>
            </w:r>
          </w:p>
        </w:tc>
      </w:tr>
      <w:tr w:rsidR="0043545B" w:rsidRPr="00600B7F" w14:paraId="37BE440D" w14:textId="77777777" w:rsidTr="00866FE8">
        <w:trPr>
          <w:trHeight w:val="278"/>
        </w:trPr>
        <w:tc>
          <w:tcPr>
            <w:tcW w:w="1546" w:type="dxa"/>
            <w:tcBorders>
              <w:top w:val="nil"/>
              <w:left w:val="nil"/>
              <w:bottom w:val="nil"/>
              <w:right w:val="nil"/>
            </w:tcBorders>
            <w:shd w:val="clear" w:color="auto" w:fill="auto"/>
            <w:noWrap/>
            <w:vAlign w:val="bottom"/>
            <w:hideMark/>
          </w:tcPr>
          <w:p w14:paraId="13B7BF3C" w14:textId="77777777" w:rsidR="0043545B" w:rsidRPr="00600B7F" w:rsidRDefault="0043545B" w:rsidP="0043545B">
            <w:pP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NW:PT</w:t>
            </w:r>
          </w:p>
        </w:tc>
        <w:tc>
          <w:tcPr>
            <w:tcW w:w="1021" w:type="dxa"/>
            <w:tcBorders>
              <w:top w:val="nil"/>
              <w:left w:val="nil"/>
              <w:bottom w:val="nil"/>
              <w:right w:val="nil"/>
            </w:tcBorders>
            <w:shd w:val="clear" w:color="auto" w:fill="auto"/>
            <w:noWrap/>
            <w:vAlign w:val="bottom"/>
            <w:hideMark/>
          </w:tcPr>
          <w:p w14:paraId="0B301B18"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1</w:t>
            </w:r>
          </w:p>
        </w:tc>
        <w:tc>
          <w:tcPr>
            <w:tcW w:w="1798" w:type="dxa"/>
            <w:tcBorders>
              <w:top w:val="nil"/>
              <w:left w:val="nil"/>
              <w:bottom w:val="nil"/>
              <w:right w:val="nil"/>
            </w:tcBorders>
            <w:shd w:val="clear" w:color="auto" w:fill="auto"/>
            <w:noWrap/>
            <w:vAlign w:val="bottom"/>
            <w:hideMark/>
          </w:tcPr>
          <w:p w14:paraId="4F8C2755" w14:textId="3D246883"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4ECDC9E2"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nil"/>
              <w:right w:val="nil"/>
            </w:tcBorders>
            <w:shd w:val="clear" w:color="auto" w:fill="auto"/>
            <w:noWrap/>
            <w:vAlign w:val="bottom"/>
            <w:hideMark/>
          </w:tcPr>
          <w:p w14:paraId="47C6D36B"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31A9946D" w14:textId="38CA4108"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bottom w:val="nil"/>
              <w:right w:val="nil"/>
            </w:tcBorders>
            <w:shd w:val="clear" w:color="auto" w:fill="auto"/>
            <w:noWrap/>
            <w:vAlign w:val="bottom"/>
            <w:hideMark/>
          </w:tcPr>
          <w:p w14:paraId="51AFEA4B" w14:textId="422DA8C5" w:rsidR="0043545B" w:rsidRPr="0084348B" w:rsidRDefault="00324D07"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nil"/>
              <w:right w:val="nil"/>
            </w:tcBorders>
            <w:shd w:val="clear" w:color="auto" w:fill="auto"/>
            <w:noWrap/>
            <w:vAlign w:val="bottom"/>
            <w:hideMark/>
          </w:tcPr>
          <w:p w14:paraId="64BC3123" w14:textId="6CB077BD" w:rsidR="0043545B" w:rsidRPr="0084348B" w:rsidRDefault="00324D07"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0043545B" w:rsidRPr="00843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nil"/>
              <w:right w:val="nil"/>
            </w:tcBorders>
            <w:shd w:val="clear" w:color="auto" w:fill="auto"/>
            <w:noWrap/>
            <w:vAlign w:val="bottom"/>
            <w:hideMark/>
          </w:tcPr>
          <w:p w14:paraId="22B5E927" w14:textId="48EE7643"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2E0353FF" w14:textId="77777777" w:rsidTr="00866FE8">
        <w:trPr>
          <w:trHeight w:val="278"/>
        </w:trPr>
        <w:tc>
          <w:tcPr>
            <w:tcW w:w="1546" w:type="dxa"/>
            <w:tcBorders>
              <w:top w:val="nil"/>
              <w:left w:val="nil"/>
              <w:right w:val="nil"/>
            </w:tcBorders>
            <w:shd w:val="clear" w:color="auto" w:fill="auto"/>
            <w:noWrap/>
            <w:vAlign w:val="bottom"/>
            <w:hideMark/>
          </w:tcPr>
          <w:p w14:paraId="19457A1F" w14:textId="77777777" w:rsidR="0043545B" w:rsidRPr="00600B7F" w:rsidRDefault="0043545B" w:rsidP="0043545B">
            <w:pPr>
              <w:rPr>
                <w:rFonts w:asciiTheme="majorHAnsi" w:eastAsia="Times New Roman" w:hAnsiTheme="majorHAnsi" w:cs="Times New Roman"/>
                <w:color w:val="000000"/>
                <w:sz w:val="20"/>
                <w:szCs w:val="20"/>
                <w:lang w:val="de-CH"/>
              </w:rPr>
            </w:pPr>
            <w:proofErr w:type="gramStart"/>
            <w:r w:rsidRPr="00600B7F">
              <w:rPr>
                <w:rFonts w:asciiTheme="majorHAnsi" w:eastAsia="Times New Roman" w:hAnsiTheme="majorHAnsi" w:cs="Times New Roman"/>
                <w:color w:val="000000"/>
                <w:sz w:val="20"/>
                <w:szCs w:val="20"/>
                <w:lang w:val="de-CH"/>
              </w:rPr>
              <w:t>NW:WL</w:t>
            </w:r>
            <w:proofErr w:type="gramEnd"/>
          </w:p>
        </w:tc>
        <w:tc>
          <w:tcPr>
            <w:tcW w:w="1021" w:type="dxa"/>
            <w:tcBorders>
              <w:top w:val="nil"/>
              <w:left w:val="nil"/>
              <w:right w:val="nil"/>
            </w:tcBorders>
            <w:shd w:val="clear" w:color="auto" w:fill="auto"/>
            <w:noWrap/>
            <w:vAlign w:val="bottom"/>
            <w:hideMark/>
          </w:tcPr>
          <w:p w14:paraId="196AB11C"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2</w:t>
            </w:r>
          </w:p>
        </w:tc>
        <w:tc>
          <w:tcPr>
            <w:tcW w:w="1798" w:type="dxa"/>
            <w:tcBorders>
              <w:top w:val="nil"/>
              <w:left w:val="nil"/>
              <w:right w:val="nil"/>
            </w:tcBorders>
            <w:shd w:val="clear" w:color="auto" w:fill="auto"/>
            <w:noWrap/>
            <w:vAlign w:val="bottom"/>
            <w:hideMark/>
          </w:tcPr>
          <w:p w14:paraId="2D193B57" w14:textId="7F3BB1B1" w:rsidR="0043545B" w:rsidRPr="0084348B" w:rsidRDefault="00D3448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right w:val="nil"/>
            </w:tcBorders>
            <w:shd w:val="clear" w:color="auto" w:fill="auto"/>
            <w:noWrap/>
            <w:vAlign w:val="bottom"/>
            <w:hideMark/>
          </w:tcPr>
          <w:p w14:paraId="3C064CFA"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right w:val="nil"/>
            </w:tcBorders>
            <w:shd w:val="clear" w:color="auto" w:fill="auto"/>
            <w:noWrap/>
            <w:vAlign w:val="bottom"/>
            <w:hideMark/>
          </w:tcPr>
          <w:p w14:paraId="58C3DA87"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right w:val="nil"/>
            </w:tcBorders>
            <w:shd w:val="clear" w:color="auto" w:fill="auto"/>
            <w:noWrap/>
            <w:vAlign w:val="bottom"/>
            <w:hideMark/>
          </w:tcPr>
          <w:p w14:paraId="6CA3405C" w14:textId="301CCCD6"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sidDel="00D3448B">
              <w:rPr>
                <w:rFonts w:asciiTheme="majorHAnsi" w:eastAsia="Times New Roman" w:hAnsiTheme="majorHAnsi" w:cs="Times New Roman"/>
                <w:color w:val="9BBB59" w:themeColor="accent3"/>
                <w:sz w:val="20"/>
                <w:szCs w:val="20"/>
                <w:lang w:val="de-CH"/>
              </w:rPr>
              <w:t xml:space="preserve"> </w:t>
            </w:r>
            <w:proofErr w:type="spellStart"/>
            <w:r w:rsidR="0043545B" w:rsidRPr="0084348B">
              <w:rPr>
                <w:rFonts w:asciiTheme="majorHAnsi" w:eastAsia="Times New Roman" w:hAnsiTheme="majorHAnsi" w:cs="Times New Roman"/>
                <w:color w:val="9BBB59" w:themeColor="accent3"/>
                <w:sz w:val="20"/>
                <w:szCs w:val="20"/>
                <w:lang w:val="de-CH"/>
              </w:rPr>
              <w:t>concerns</w:t>
            </w:r>
            <w:proofErr w:type="spellEnd"/>
          </w:p>
        </w:tc>
        <w:tc>
          <w:tcPr>
            <w:tcW w:w="1849" w:type="dxa"/>
            <w:tcBorders>
              <w:top w:val="nil"/>
              <w:left w:val="nil"/>
              <w:right w:val="nil"/>
            </w:tcBorders>
            <w:shd w:val="clear" w:color="auto" w:fill="auto"/>
            <w:noWrap/>
            <w:vAlign w:val="bottom"/>
            <w:hideMark/>
          </w:tcPr>
          <w:p w14:paraId="4DE90906" w14:textId="5BEAF932" w:rsidR="0043545B" w:rsidRPr="0084348B" w:rsidRDefault="00324D07"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0043545B" w:rsidRPr="0084348B">
              <w:rPr>
                <w:rFonts w:asciiTheme="majorHAnsi" w:eastAsia="Times New Roman" w:hAnsiTheme="majorHAnsi" w:cs="Times New Roman"/>
                <w:color w:val="FFC000"/>
                <w:sz w:val="20"/>
                <w:szCs w:val="20"/>
                <w:lang w:val="de-CH"/>
              </w:rPr>
              <w:t xml:space="preserve"> </w:t>
            </w:r>
            <w:proofErr w:type="spellStart"/>
            <w:r w:rsidR="0043545B"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right w:val="nil"/>
            </w:tcBorders>
            <w:shd w:val="clear" w:color="auto" w:fill="auto"/>
            <w:noWrap/>
            <w:vAlign w:val="bottom"/>
            <w:hideMark/>
          </w:tcPr>
          <w:p w14:paraId="000C11E9"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right w:val="nil"/>
            </w:tcBorders>
            <w:shd w:val="clear" w:color="auto" w:fill="auto"/>
            <w:noWrap/>
            <w:vAlign w:val="bottom"/>
            <w:hideMark/>
          </w:tcPr>
          <w:p w14:paraId="6A17CC3E" w14:textId="6066C9A1"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r w:rsidR="0043545B" w:rsidRPr="00600B7F" w14:paraId="697FB105" w14:textId="77777777" w:rsidTr="00866FE8">
        <w:trPr>
          <w:trHeight w:val="278"/>
        </w:trPr>
        <w:tc>
          <w:tcPr>
            <w:tcW w:w="1546" w:type="dxa"/>
            <w:tcBorders>
              <w:top w:val="nil"/>
              <w:left w:val="nil"/>
              <w:bottom w:val="single" w:sz="4" w:space="0" w:color="auto"/>
              <w:right w:val="nil"/>
            </w:tcBorders>
            <w:shd w:val="clear" w:color="auto" w:fill="auto"/>
            <w:noWrap/>
            <w:vAlign w:val="bottom"/>
            <w:hideMark/>
          </w:tcPr>
          <w:p w14:paraId="50BA2D36" w14:textId="77777777" w:rsidR="0043545B" w:rsidRPr="00600B7F" w:rsidRDefault="0043545B" w:rsidP="0043545B">
            <w:pPr>
              <w:rPr>
                <w:rFonts w:asciiTheme="majorHAnsi" w:eastAsia="Times New Roman" w:hAnsiTheme="majorHAnsi" w:cs="Times New Roman"/>
                <w:color w:val="000000"/>
                <w:sz w:val="20"/>
                <w:szCs w:val="20"/>
                <w:lang w:val="de-CH"/>
              </w:rPr>
            </w:pPr>
            <w:proofErr w:type="gramStart"/>
            <w:r w:rsidRPr="00600B7F">
              <w:rPr>
                <w:rFonts w:asciiTheme="majorHAnsi" w:eastAsia="Times New Roman" w:hAnsiTheme="majorHAnsi" w:cs="Times New Roman"/>
                <w:color w:val="000000"/>
                <w:sz w:val="20"/>
                <w:szCs w:val="20"/>
                <w:lang w:val="de-CH"/>
              </w:rPr>
              <w:t>PT:WL</w:t>
            </w:r>
            <w:proofErr w:type="gramEnd"/>
          </w:p>
        </w:tc>
        <w:tc>
          <w:tcPr>
            <w:tcW w:w="1021" w:type="dxa"/>
            <w:tcBorders>
              <w:top w:val="nil"/>
              <w:left w:val="nil"/>
              <w:bottom w:val="single" w:sz="4" w:space="0" w:color="auto"/>
              <w:right w:val="nil"/>
            </w:tcBorders>
            <w:shd w:val="clear" w:color="auto" w:fill="auto"/>
            <w:noWrap/>
            <w:vAlign w:val="bottom"/>
            <w:hideMark/>
          </w:tcPr>
          <w:p w14:paraId="116546B7" w14:textId="77777777" w:rsidR="0043545B" w:rsidRPr="00600B7F" w:rsidRDefault="0043545B" w:rsidP="00866FE8">
            <w:pPr>
              <w:jc w:val="center"/>
              <w:rPr>
                <w:rFonts w:asciiTheme="majorHAnsi" w:eastAsia="Times New Roman" w:hAnsiTheme="majorHAnsi" w:cs="Times New Roman"/>
                <w:color w:val="000000"/>
                <w:sz w:val="20"/>
                <w:szCs w:val="20"/>
                <w:lang w:val="de-CH"/>
              </w:rPr>
            </w:pPr>
            <w:r w:rsidRPr="00600B7F">
              <w:rPr>
                <w:rFonts w:asciiTheme="majorHAnsi" w:eastAsia="Times New Roman" w:hAnsiTheme="majorHAnsi" w:cs="Times New Roman"/>
                <w:color w:val="000000"/>
                <w:sz w:val="20"/>
                <w:szCs w:val="20"/>
                <w:lang w:val="de-CH"/>
              </w:rPr>
              <w:t>1</w:t>
            </w:r>
          </w:p>
        </w:tc>
        <w:tc>
          <w:tcPr>
            <w:tcW w:w="1798" w:type="dxa"/>
            <w:tcBorders>
              <w:top w:val="nil"/>
              <w:left w:val="nil"/>
              <w:bottom w:val="single" w:sz="4" w:space="0" w:color="auto"/>
              <w:right w:val="nil"/>
            </w:tcBorders>
            <w:shd w:val="clear" w:color="auto" w:fill="auto"/>
            <w:noWrap/>
            <w:vAlign w:val="bottom"/>
            <w:hideMark/>
          </w:tcPr>
          <w:p w14:paraId="755682A4"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546" w:type="dxa"/>
            <w:tcBorders>
              <w:top w:val="nil"/>
              <w:left w:val="nil"/>
              <w:bottom w:val="single" w:sz="4" w:space="0" w:color="auto"/>
              <w:right w:val="nil"/>
            </w:tcBorders>
            <w:shd w:val="clear" w:color="auto" w:fill="auto"/>
            <w:noWrap/>
            <w:vAlign w:val="bottom"/>
            <w:hideMark/>
          </w:tcPr>
          <w:p w14:paraId="12DEB535"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Undetected</w:t>
            </w:r>
            <w:proofErr w:type="spellEnd"/>
          </w:p>
        </w:tc>
        <w:tc>
          <w:tcPr>
            <w:tcW w:w="1849" w:type="dxa"/>
            <w:tcBorders>
              <w:top w:val="nil"/>
              <w:left w:val="nil"/>
              <w:bottom w:val="single" w:sz="4" w:space="0" w:color="auto"/>
              <w:right w:val="nil"/>
            </w:tcBorders>
            <w:shd w:val="clear" w:color="auto" w:fill="auto"/>
            <w:noWrap/>
            <w:vAlign w:val="bottom"/>
            <w:hideMark/>
          </w:tcPr>
          <w:p w14:paraId="04DA6DD3"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Some</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single" w:sz="4" w:space="0" w:color="auto"/>
              <w:right w:val="nil"/>
            </w:tcBorders>
            <w:shd w:val="clear" w:color="auto" w:fill="auto"/>
            <w:noWrap/>
            <w:vAlign w:val="bottom"/>
            <w:hideMark/>
          </w:tcPr>
          <w:p w14:paraId="4AB3FAA3" w14:textId="7934E4DB" w:rsidR="0043545B" w:rsidRPr="0084348B" w:rsidRDefault="00D3448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sidDel="00D3448B">
              <w:rPr>
                <w:rFonts w:asciiTheme="majorHAnsi" w:eastAsia="Times New Roman" w:hAnsiTheme="majorHAnsi" w:cs="Times New Roman"/>
                <w:color w:val="9BBB59" w:themeColor="accent3"/>
                <w:sz w:val="20"/>
                <w:szCs w:val="20"/>
                <w:lang w:val="de-CH"/>
              </w:rPr>
              <w:t xml:space="preserve"> </w:t>
            </w:r>
            <w:proofErr w:type="spellStart"/>
            <w:r w:rsidR="0084348B" w:rsidRPr="0084348B">
              <w:rPr>
                <w:rFonts w:asciiTheme="majorHAnsi" w:eastAsia="Times New Roman" w:hAnsiTheme="majorHAnsi" w:cs="Times New Roman"/>
                <w:color w:val="9BBB59" w:themeColor="accent3"/>
                <w:sz w:val="20"/>
                <w:szCs w:val="20"/>
                <w:lang w:val="de-CH"/>
              </w:rPr>
              <w:t>c</w:t>
            </w:r>
            <w:r w:rsidR="0043545B" w:rsidRPr="0084348B">
              <w:rPr>
                <w:rFonts w:asciiTheme="majorHAnsi" w:eastAsia="Times New Roman" w:hAnsiTheme="majorHAnsi" w:cs="Times New Roman"/>
                <w:color w:val="9BBB59" w:themeColor="accent3"/>
                <w:sz w:val="20"/>
                <w:szCs w:val="20"/>
                <w:lang w:val="de-CH"/>
              </w:rPr>
              <w:t>oncerns</w:t>
            </w:r>
            <w:proofErr w:type="spellEnd"/>
          </w:p>
        </w:tc>
        <w:tc>
          <w:tcPr>
            <w:tcW w:w="1849" w:type="dxa"/>
            <w:tcBorders>
              <w:top w:val="nil"/>
              <w:left w:val="nil"/>
              <w:bottom w:val="single" w:sz="4" w:space="0" w:color="auto"/>
              <w:right w:val="nil"/>
            </w:tcBorders>
            <w:shd w:val="clear" w:color="auto" w:fill="auto"/>
            <w:noWrap/>
            <w:vAlign w:val="bottom"/>
            <w:hideMark/>
          </w:tcPr>
          <w:p w14:paraId="75A327E3" w14:textId="77777777" w:rsidR="0043545B" w:rsidRPr="0084348B" w:rsidRDefault="0043545B" w:rsidP="0043545B">
            <w:pPr>
              <w:rPr>
                <w:rFonts w:asciiTheme="majorHAnsi" w:eastAsia="Times New Roman" w:hAnsiTheme="majorHAnsi" w:cs="Times New Roman"/>
                <w:color w:val="FFC000"/>
                <w:sz w:val="20"/>
                <w:szCs w:val="20"/>
                <w:lang w:val="de-CH"/>
              </w:rPr>
            </w:pPr>
            <w:proofErr w:type="spellStart"/>
            <w:r w:rsidRPr="0084348B">
              <w:rPr>
                <w:rFonts w:asciiTheme="majorHAnsi" w:eastAsia="Times New Roman" w:hAnsiTheme="majorHAnsi" w:cs="Times New Roman"/>
                <w:color w:val="FFC000"/>
                <w:sz w:val="20"/>
                <w:szCs w:val="20"/>
                <w:lang w:val="de-CH"/>
              </w:rPr>
              <w:t>No</w:t>
            </w:r>
            <w:proofErr w:type="spellEnd"/>
            <w:r w:rsidRPr="0084348B">
              <w:rPr>
                <w:rFonts w:asciiTheme="majorHAnsi" w:eastAsia="Times New Roman" w:hAnsiTheme="majorHAnsi" w:cs="Times New Roman"/>
                <w:color w:val="FFC000"/>
                <w:sz w:val="20"/>
                <w:szCs w:val="20"/>
                <w:lang w:val="de-CH"/>
              </w:rPr>
              <w:t xml:space="preserve"> </w:t>
            </w:r>
            <w:proofErr w:type="spellStart"/>
            <w:r w:rsidRPr="0084348B">
              <w:rPr>
                <w:rFonts w:asciiTheme="majorHAnsi" w:eastAsia="Times New Roman" w:hAnsiTheme="majorHAnsi" w:cs="Times New Roman"/>
                <w:color w:val="FFC000"/>
                <w:sz w:val="20"/>
                <w:szCs w:val="20"/>
                <w:lang w:val="de-CH"/>
              </w:rPr>
              <w:t>concerns</w:t>
            </w:r>
            <w:proofErr w:type="spellEnd"/>
          </w:p>
        </w:tc>
        <w:tc>
          <w:tcPr>
            <w:tcW w:w="1798" w:type="dxa"/>
            <w:tcBorders>
              <w:top w:val="nil"/>
              <w:left w:val="nil"/>
              <w:bottom w:val="single" w:sz="4" w:space="0" w:color="auto"/>
              <w:right w:val="nil"/>
            </w:tcBorders>
            <w:shd w:val="clear" w:color="auto" w:fill="auto"/>
            <w:noWrap/>
            <w:vAlign w:val="bottom"/>
            <w:hideMark/>
          </w:tcPr>
          <w:p w14:paraId="0F3E2628" w14:textId="77777777" w:rsidR="0043545B" w:rsidRPr="0084348B" w:rsidRDefault="0043545B" w:rsidP="0043545B">
            <w:pPr>
              <w:rPr>
                <w:rFonts w:asciiTheme="majorHAnsi" w:eastAsia="Times New Roman" w:hAnsiTheme="majorHAnsi" w:cs="Times New Roman"/>
                <w:color w:val="9BBB59" w:themeColor="accent3"/>
                <w:sz w:val="20"/>
                <w:szCs w:val="20"/>
                <w:lang w:val="de-CH"/>
              </w:rPr>
            </w:pPr>
            <w:proofErr w:type="spellStart"/>
            <w:r w:rsidRPr="0084348B">
              <w:rPr>
                <w:rFonts w:asciiTheme="majorHAnsi" w:eastAsia="Times New Roman" w:hAnsiTheme="majorHAnsi" w:cs="Times New Roman"/>
                <w:color w:val="9BBB59" w:themeColor="accent3"/>
                <w:sz w:val="20"/>
                <w:szCs w:val="20"/>
                <w:lang w:val="de-CH"/>
              </w:rPr>
              <w:t>No</w:t>
            </w:r>
            <w:proofErr w:type="spellEnd"/>
            <w:r w:rsidRPr="0084348B">
              <w:rPr>
                <w:rFonts w:asciiTheme="majorHAnsi" w:eastAsia="Times New Roman" w:hAnsiTheme="majorHAnsi" w:cs="Times New Roman"/>
                <w:color w:val="9BBB59" w:themeColor="accent3"/>
                <w:sz w:val="20"/>
                <w:szCs w:val="20"/>
                <w:lang w:val="de-CH"/>
              </w:rPr>
              <w:t xml:space="preserve"> </w:t>
            </w:r>
            <w:proofErr w:type="spellStart"/>
            <w:r w:rsidRPr="0084348B">
              <w:rPr>
                <w:rFonts w:asciiTheme="majorHAnsi" w:eastAsia="Times New Roman" w:hAnsiTheme="majorHAnsi" w:cs="Times New Roman"/>
                <w:color w:val="9BBB59" w:themeColor="accent3"/>
                <w:sz w:val="20"/>
                <w:szCs w:val="20"/>
                <w:lang w:val="de-CH"/>
              </w:rPr>
              <w:t>concerns</w:t>
            </w:r>
            <w:proofErr w:type="spellEnd"/>
          </w:p>
        </w:tc>
        <w:tc>
          <w:tcPr>
            <w:tcW w:w="1546" w:type="dxa"/>
            <w:tcBorders>
              <w:top w:val="nil"/>
              <w:left w:val="nil"/>
              <w:bottom w:val="single" w:sz="4" w:space="0" w:color="auto"/>
              <w:right w:val="nil"/>
            </w:tcBorders>
            <w:shd w:val="clear" w:color="auto" w:fill="auto"/>
            <w:noWrap/>
            <w:vAlign w:val="bottom"/>
            <w:hideMark/>
          </w:tcPr>
          <w:p w14:paraId="5E4A7537" w14:textId="0243A295" w:rsidR="0043545B" w:rsidRPr="0084348B" w:rsidRDefault="00324D07" w:rsidP="0043545B">
            <w:pPr>
              <w:rPr>
                <w:rFonts w:asciiTheme="majorHAnsi" w:eastAsia="Times New Roman" w:hAnsiTheme="majorHAnsi" w:cs="Times New Roman"/>
                <w:color w:val="FFC000"/>
                <w:sz w:val="20"/>
                <w:szCs w:val="20"/>
                <w:lang w:val="de-CH"/>
              </w:rPr>
            </w:pPr>
            <w:r w:rsidRPr="0084348B">
              <w:rPr>
                <w:rFonts w:asciiTheme="majorHAnsi" w:eastAsia="Times New Roman" w:hAnsiTheme="majorHAnsi" w:cs="Times New Roman"/>
                <w:color w:val="FFC000"/>
                <w:sz w:val="20"/>
                <w:szCs w:val="20"/>
                <w:lang w:val="de-CH"/>
              </w:rPr>
              <w:t>Moderate</w:t>
            </w:r>
          </w:p>
        </w:tc>
      </w:tr>
    </w:tbl>
    <w:p w14:paraId="1BADC6D0" w14:textId="77777777" w:rsidR="007349F5" w:rsidRPr="00600B7F" w:rsidRDefault="007349F5" w:rsidP="007349F5">
      <w:pPr>
        <w:rPr>
          <w:sz w:val="18"/>
          <w:szCs w:val="18"/>
          <w:lang w:val="en-US"/>
        </w:rPr>
      </w:pPr>
      <w:r w:rsidRPr="00600B7F">
        <w:rPr>
          <w:sz w:val="18"/>
          <w:szCs w:val="18"/>
          <w:lang w:val="en-US"/>
        </w:rPr>
        <w:t>EW, expressive writing; EW+, enhanced writing; NW, neutral writing; PT, psychotherapy; WL, waiting list</w:t>
      </w:r>
    </w:p>
    <w:p w14:paraId="6491FFFA" w14:textId="73133522" w:rsidR="0043545B" w:rsidRPr="00600B7F" w:rsidRDefault="007349F5" w:rsidP="00A17F32">
      <w:pPr>
        <w:rPr>
          <w:lang w:val="en-US"/>
        </w:rPr>
      </w:pPr>
      <w:r w:rsidRPr="00600B7F">
        <w:rPr>
          <w:vertAlign w:val="superscript"/>
          <w:lang w:val="en-US"/>
        </w:rPr>
        <w:t>a</w:t>
      </w:r>
      <w:r w:rsidRPr="00600B7F">
        <w:rPr>
          <w:lang w:val="en-US"/>
        </w:rPr>
        <w:t xml:space="preserve"> </w:t>
      </w:r>
      <w:r w:rsidRPr="00600B7F">
        <w:rPr>
          <w:rFonts w:ascii="Times New Roman" w:hAnsi="Times New Roman" w:cs="Times New Roman"/>
          <w:sz w:val="20"/>
          <w:szCs w:val="20"/>
          <w:lang w:val="en-US"/>
        </w:rPr>
        <w:t xml:space="preserve">Risk of bias assessment (see </w:t>
      </w:r>
      <w:proofErr w:type="spellStart"/>
      <w:r w:rsidRPr="00600B7F">
        <w:rPr>
          <w:rFonts w:ascii="Times New Roman" w:hAnsi="Times New Roman" w:cs="Times New Roman"/>
          <w:sz w:val="20"/>
          <w:szCs w:val="20"/>
          <w:lang w:val="en-US"/>
        </w:rPr>
        <w:t>eAppendix</w:t>
      </w:r>
      <w:proofErr w:type="spellEnd"/>
      <w:r w:rsidRPr="00600B7F">
        <w:rPr>
          <w:rFonts w:ascii="Times New Roman" w:hAnsi="Times New Roman" w:cs="Times New Roman"/>
          <w:sz w:val="20"/>
          <w:szCs w:val="20"/>
          <w:lang w:val="en-US"/>
        </w:rPr>
        <w:t xml:space="preserve"> 2 for </w:t>
      </w:r>
      <w:r w:rsidR="00080508" w:rsidRPr="00600B7F">
        <w:rPr>
          <w:rFonts w:ascii="Times New Roman" w:hAnsi="Times New Roman" w:cs="Times New Roman"/>
          <w:sz w:val="20"/>
          <w:szCs w:val="20"/>
          <w:lang w:val="en-US"/>
        </w:rPr>
        <w:t xml:space="preserve">a </w:t>
      </w:r>
      <w:r w:rsidRPr="00600B7F">
        <w:rPr>
          <w:rFonts w:ascii="Times New Roman" w:hAnsi="Times New Roman" w:cs="Times New Roman"/>
          <w:sz w:val="20"/>
          <w:szCs w:val="20"/>
          <w:lang w:val="en-US"/>
        </w:rPr>
        <w:t>more detailed description)</w:t>
      </w:r>
    </w:p>
    <w:p w14:paraId="5B838FD9" w14:textId="23020838" w:rsidR="007349F5" w:rsidRPr="00600B7F" w:rsidRDefault="007349F5" w:rsidP="00A17F32">
      <w:pPr>
        <w:rPr>
          <w:rFonts w:ascii="Times New Roman" w:hAnsi="Times New Roman" w:cs="Times New Roman"/>
          <w:sz w:val="20"/>
          <w:szCs w:val="20"/>
          <w:lang w:val="en-US"/>
        </w:rPr>
      </w:pPr>
      <w:r w:rsidRPr="00600B7F">
        <w:rPr>
          <w:vertAlign w:val="superscript"/>
          <w:lang w:val="en-US"/>
        </w:rPr>
        <w:t>b</w:t>
      </w:r>
      <w:r w:rsidRPr="00600B7F">
        <w:rPr>
          <w:lang w:val="en-US"/>
        </w:rPr>
        <w:t xml:space="preserve"> </w:t>
      </w:r>
      <w:r w:rsidRPr="00600B7F">
        <w:rPr>
          <w:rFonts w:ascii="Times New Roman" w:hAnsi="Times New Roman" w:cs="Times New Roman"/>
          <w:sz w:val="20"/>
          <w:szCs w:val="20"/>
          <w:lang w:val="en-US"/>
        </w:rPr>
        <w:t>We assumed that the likelihood of unpublished data was small because we included dissertation theses and conducted our searches in 5 databases and screened the reference lists of previous relevant meta-analyses and systematic reviews.</w:t>
      </w:r>
    </w:p>
    <w:p w14:paraId="20021C72" w14:textId="5F702E77" w:rsidR="007349F5" w:rsidRPr="00600B7F" w:rsidRDefault="00032408" w:rsidP="00A17F32">
      <w:pPr>
        <w:rPr>
          <w:vertAlign w:val="superscript"/>
          <w:lang w:val="en-US"/>
        </w:rPr>
      </w:pPr>
      <w:r w:rsidRPr="00600B7F">
        <w:rPr>
          <w:vertAlign w:val="superscript"/>
          <w:lang w:val="en-US"/>
        </w:rPr>
        <w:t>c</w:t>
      </w:r>
      <w:r w:rsidR="00080508" w:rsidRPr="00600B7F">
        <w:rPr>
          <w:vertAlign w:val="superscript"/>
          <w:lang w:val="en-US"/>
        </w:rPr>
        <w:t xml:space="preserve"> </w:t>
      </w:r>
      <w:r w:rsidR="00080508" w:rsidRPr="00600B7F">
        <w:rPr>
          <w:sz w:val="20"/>
          <w:szCs w:val="20"/>
          <w:lang w:val="en-US"/>
        </w:rPr>
        <w:t xml:space="preserve">Indirectness rating (see </w:t>
      </w:r>
      <w:proofErr w:type="spellStart"/>
      <w:r w:rsidR="00080508" w:rsidRPr="00600B7F">
        <w:rPr>
          <w:sz w:val="20"/>
          <w:szCs w:val="20"/>
          <w:lang w:val="en-US"/>
        </w:rPr>
        <w:t>eAppendix</w:t>
      </w:r>
      <w:proofErr w:type="spellEnd"/>
      <w:r w:rsidR="00080508" w:rsidRPr="00600B7F">
        <w:rPr>
          <w:sz w:val="20"/>
          <w:szCs w:val="20"/>
          <w:lang w:val="en-US"/>
        </w:rPr>
        <w:t xml:space="preserve"> 2 for a more detailed description)</w:t>
      </w:r>
    </w:p>
    <w:p w14:paraId="32ED94BF" w14:textId="2000412E" w:rsidR="00080508" w:rsidRPr="00600B7F" w:rsidRDefault="00080508" w:rsidP="00A17F32">
      <w:pPr>
        <w:rPr>
          <w:sz w:val="20"/>
          <w:szCs w:val="20"/>
          <w:lang w:val="en-US"/>
        </w:rPr>
      </w:pPr>
      <w:r w:rsidRPr="00600B7F">
        <w:rPr>
          <w:vertAlign w:val="superscript"/>
          <w:lang w:val="en-US"/>
        </w:rPr>
        <w:t>d</w:t>
      </w:r>
      <w:r w:rsidRPr="00600B7F">
        <w:rPr>
          <w:lang w:val="en-US"/>
        </w:rPr>
        <w:t xml:space="preserve"> </w:t>
      </w:r>
      <w:proofErr w:type="gramStart"/>
      <w:r w:rsidRPr="00600B7F">
        <w:rPr>
          <w:rFonts w:ascii="Times New Roman" w:hAnsi="Times New Roman" w:cs="Times New Roman"/>
          <w:sz w:val="20"/>
          <w:szCs w:val="20"/>
          <w:lang w:val="en-US"/>
        </w:rPr>
        <w:t>For</w:t>
      </w:r>
      <w:proofErr w:type="gramEnd"/>
      <w:r w:rsidRPr="00600B7F">
        <w:rPr>
          <w:rFonts w:ascii="Times New Roman" w:hAnsi="Times New Roman" w:cs="Times New Roman"/>
          <w:sz w:val="20"/>
          <w:szCs w:val="20"/>
          <w:lang w:val="en-US"/>
        </w:rPr>
        <w:t xml:space="preserve"> the evaluation of imprecision, heterogeneity and incoherence we defined the clinically important effect size as 0.6.</w:t>
      </w:r>
    </w:p>
    <w:p w14:paraId="0FDBDE9F" w14:textId="77777777" w:rsidR="00717A6B" w:rsidRPr="00600B7F" w:rsidRDefault="00717A6B" w:rsidP="00A17F32">
      <w:pPr>
        <w:rPr>
          <w:sz w:val="20"/>
          <w:szCs w:val="20"/>
          <w:lang w:val="en-US"/>
        </w:rPr>
      </w:pPr>
    </w:p>
    <w:p w14:paraId="06B18F56" w14:textId="77777777" w:rsidR="004A22C0" w:rsidRPr="00600B7F" w:rsidRDefault="004A22C0" w:rsidP="00A17F32">
      <w:pPr>
        <w:rPr>
          <w:lang w:val="en-US"/>
        </w:rPr>
      </w:pPr>
    </w:p>
    <w:p w14:paraId="64D481B3" w14:textId="77777777" w:rsidR="004A22C0" w:rsidRPr="00600B7F" w:rsidRDefault="004A22C0" w:rsidP="00A17F32">
      <w:pPr>
        <w:rPr>
          <w:lang w:val="en-US"/>
        </w:rPr>
        <w:sectPr w:rsidR="004A22C0" w:rsidRPr="00600B7F" w:rsidSect="004A22C0">
          <w:pgSz w:w="16840" w:h="11900" w:orient="landscape"/>
          <w:pgMar w:top="1418" w:right="680" w:bottom="1418" w:left="1077" w:header="709" w:footer="709" w:gutter="0"/>
          <w:cols w:space="708"/>
          <w:docGrid w:linePitch="360"/>
        </w:sectPr>
      </w:pPr>
    </w:p>
    <w:p w14:paraId="024DBC5A" w14:textId="7D8DD383" w:rsidR="00714183" w:rsidRPr="00600B7F" w:rsidRDefault="00854ACD" w:rsidP="00A17F32">
      <w:pPr>
        <w:rPr>
          <w:rFonts w:ascii="Times New Roman" w:hAnsi="Times New Roman" w:cs="Times New Roman"/>
          <w:lang w:val="en-US"/>
        </w:rPr>
      </w:pPr>
      <w:proofErr w:type="spellStart"/>
      <w:r w:rsidRPr="00600B7F">
        <w:rPr>
          <w:rFonts w:ascii="Times New Roman" w:hAnsi="Times New Roman" w:cs="Times New Roman"/>
          <w:b/>
          <w:lang w:val="en-US"/>
        </w:rPr>
        <w:lastRenderedPageBreak/>
        <w:t>eAppendix</w:t>
      </w:r>
      <w:proofErr w:type="spellEnd"/>
      <w:r w:rsidRPr="00600B7F">
        <w:rPr>
          <w:rFonts w:ascii="Times New Roman" w:hAnsi="Times New Roman" w:cs="Times New Roman"/>
          <w:b/>
          <w:lang w:val="en-US"/>
        </w:rPr>
        <w:t xml:space="preserve"> 3</w:t>
      </w:r>
      <w:r w:rsidR="00173460" w:rsidRPr="00600B7F">
        <w:rPr>
          <w:rFonts w:ascii="Times New Roman" w:hAnsi="Times New Roman" w:cs="Times New Roman"/>
          <w:b/>
          <w:lang w:val="en-US"/>
        </w:rPr>
        <w:t>.</w:t>
      </w:r>
      <w:r w:rsidR="00173460" w:rsidRPr="00600B7F">
        <w:rPr>
          <w:rFonts w:ascii="Times New Roman" w:hAnsi="Times New Roman" w:cs="Times New Roman"/>
          <w:lang w:val="en-US"/>
        </w:rPr>
        <w:t xml:space="preserve"> </w:t>
      </w:r>
      <w:r w:rsidR="00585D1E" w:rsidRPr="00600B7F">
        <w:rPr>
          <w:rFonts w:ascii="Times New Roman" w:hAnsi="Times New Roman" w:cs="Times New Roman"/>
          <w:lang w:val="en-US"/>
        </w:rPr>
        <w:t>Baseline D</w:t>
      </w:r>
      <w:r w:rsidR="004378CA" w:rsidRPr="00600B7F">
        <w:rPr>
          <w:rFonts w:ascii="Times New Roman" w:hAnsi="Times New Roman" w:cs="Times New Roman"/>
          <w:lang w:val="en-US"/>
        </w:rPr>
        <w:t>ifferences</w:t>
      </w:r>
    </w:p>
    <w:p w14:paraId="4C8021AF" w14:textId="77777777" w:rsidR="00714183" w:rsidRPr="00600B7F" w:rsidRDefault="00714183" w:rsidP="00A17F32">
      <w:pPr>
        <w:rPr>
          <w:rFonts w:ascii="Times New Roman" w:hAnsi="Times New Roman" w:cs="Times New Roman"/>
          <w:lang w:val="en-US"/>
        </w:rPr>
      </w:pPr>
    </w:p>
    <w:p w14:paraId="36D33500" w14:textId="77777777" w:rsidR="00720C4E" w:rsidRPr="00600B7F" w:rsidRDefault="00720C4E" w:rsidP="00720C4E">
      <w:pPr>
        <w:rPr>
          <w:rFonts w:ascii="Courier" w:hAnsi="Courier"/>
          <w:sz w:val="20"/>
          <w:szCs w:val="20"/>
          <w:lang w:val="en-US"/>
        </w:rPr>
      </w:pPr>
      <w:r w:rsidRPr="00600B7F">
        <w:rPr>
          <w:rFonts w:ascii="Courier" w:hAnsi="Courier"/>
          <w:sz w:val="20"/>
          <w:szCs w:val="20"/>
          <w:lang w:val="en-US"/>
        </w:rPr>
        <w:t>##########################################################################</w:t>
      </w:r>
    </w:p>
    <w:p w14:paraId="1499F764" w14:textId="4B95DCE7" w:rsidR="00E1191D" w:rsidRPr="00600B7F" w:rsidRDefault="00720C4E" w:rsidP="00720C4E">
      <w:pPr>
        <w:rPr>
          <w:rFonts w:ascii="Courier" w:hAnsi="Courier"/>
          <w:sz w:val="20"/>
          <w:szCs w:val="20"/>
          <w:lang w:val="en-US"/>
        </w:rPr>
      </w:pPr>
      <w:r w:rsidRPr="00600B7F">
        <w:rPr>
          <w:rFonts w:ascii="Courier" w:hAnsi="Courier"/>
          <w:sz w:val="20"/>
          <w:szCs w:val="20"/>
          <w:lang w:val="en-US"/>
        </w:rPr>
        <w:t>&gt; ## ------------------------------------------------------BASELINE--------</w:t>
      </w:r>
    </w:p>
    <w:p w14:paraId="40690D73" w14:textId="77777777" w:rsidR="00E1191D" w:rsidRPr="00600B7F" w:rsidRDefault="00E1191D" w:rsidP="00E1191D">
      <w:pPr>
        <w:rPr>
          <w:rFonts w:ascii="Times New Roman" w:hAnsi="Times New Roman" w:cs="Times New Roman"/>
          <w:lang w:val="en-US"/>
        </w:rPr>
      </w:pPr>
    </w:p>
    <w:p w14:paraId="41227A49" w14:textId="77777777" w:rsidR="007C522F" w:rsidRPr="00600B7F" w:rsidRDefault="007C522F" w:rsidP="007C522F">
      <w:pPr>
        <w:rPr>
          <w:rFonts w:ascii="Courier" w:hAnsi="Courier" w:cs="Times New Roman"/>
          <w:b/>
          <w:sz w:val="18"/>
          <w:szCs w:val="18"/>
          <w:lang w:val="en-US"/>
        </w:rPr>
      </w:pPr>
      <w:r w:rsidRPr="00600B7F">
        <w:rPr>
          <w:rFonts w:ascii="Courier" w:hAnsi="Courier" w:cs="Times New Roman"/>
          <w:b/>
          <w:sz w:val="18"/>
          <w:szCs w:val="18"/>
          <w:lang w:val="en-US"/>
        </w:rPr>
        <w:t>Original data (with adjusted standard errors for multi-arm studies):</w:t>
      </w:r>
    </w:p>
    <w:p w14:paraId="62BA0B46" w14:textId="77777777" w:rsidR="007C522F" w:rsidRPr="00600B7F" w:rsidRDefault="007C522F" w:rsidP="007C522F">
      <w:pPr>
        <w:rPr>
          <w:rFonts w:ascii="Courier" w:hAnsi="Courier" w:cs="Times New Roman"/>
          <w:sz w:val="18"/>
          <w:szCs w:val="18"/>
          <w:lang w:val="en-US"/>
        </w:rPr>
      </w:pPr>
    </w:p>
    <w:p w14:paraId="164F6495"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      treat1 treat2      TE   </w:t>
      </w:r>
      <w:proofErr w:type="spellStart"/>
      <w:r w:rsidRPr="00600B7F">
        <w:rPr>
          <w:rFonts w:ascii="Courier" w:hAnsi="Courier" w:cs="Times New Roman"/>
          <w:sz w:val="18"/>
          <w:szCs w:val="18"/>
          <w:lang w:val="en-US"/>
        </w:rPr>
        <w:t>seTE</w:t>
      </w:r>
      <w:proofErr w:type="spellEnd"/>
      <w:r w:rsidRPr="00600B7F">
        <w:rPr>
          <w:rFonts w:ascii="Courier" w:hAnsi="Courier" w:cs="Times New Roman"/>
          <w:sz w:val="18"/>
          <w:szCs w:val="18"/>
          <w:lang w:val="en-US"/>
        </w:rPr>
        <w:t xml:space="preserve"> </w:t>
      </w:r>
      <w:proofErr w:type="spellStart"/>
      <w:r w:rsidRPr="00600B7F">
        <w:rPr>
          <w:rFonts w:ascii="Courier" w:hAnsi="Courier" w:cs="Times New Roman"/>
          <w:sz w:val="18"/>
          <w:szCs w:val="18"/>
          <w:lang w:val="en-US"/>
        </w:rPr>
        <w:t>seTE.adj</w:t>
      </w:r>
      <w:proofErr w:type="spellEnd"/>
      <w:r w:rsidRPr="00600B7F">
        <w:rPr>
          <w:rFonts w:ascii="Courier" w:hAnsi="Courier" w:cs="Times New Roman"/>
          <w:sz w:val="18"/>
          <w:szCs w:val="18"/>
          <w:lang w:val="en-US"/>
        </w:rPr>
        <w:t xml:space="preserve"> </w:t>
      </w:r>
      <w:proofErr w:type="spellStart"/>
      <w:r w:rsidRPr="00600B7F">
        <w:rPr>
          <w:rFonts w:ascii="Courier" w:hAnsi="Courier" w:cs="Times New Roman"/>
          <w:sz w:val="18"/>
          <w:szCs w:val="18"/>
          <w:lang w:val="en-US"/>
        </w:rPr>
        <w:t>narms</w:t>
      </w:r>
      <w:proofErr w:type="spellEnd"/>
      <w:r w:rsidRPr="00600B7F">
        <w:rPr>
          <w:rFonts w:ascii="Courier" w:hAnsi="Courier" w:cs="Times New Roman"/>
          <w:sz w:val="18"/>
          <w:szCs w:val="18"/>
          <w:lang w:val="en-US"/>
        </w:rPr>
        <w:t xml:space="preserve"> </w:t>
      </w:r>
      <w:proofErr w:type="spellStart"/>
      <w:r w:rsidRPr="00600B7F">
        <w:rPr>
          <w:rFonts w:ascii="Courier" w:hAnsi="Courier" w:cs="Times New Roman"/>
          <w:sz w:val="18"/>
          <w:szCs w:val="18"/>
          <w:lang w:val="en-US"/>
        </w:rPr>
        <w:t>multiarm</w:t>
      </w:r>
      <w:proofErr w:type="spellEnd"/>
    </w:p>
    <w:p w14:paraId="7ED26E0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ew004     EW     </w:t>
      </w:r>
      <w:proofErr w:type="gramStart"/>
      <w:r w:rsidRPr="00600B7F">
        <w:rPr>
          <w:rFonts w:ascii="Courier" w:hAnsi="Courier" w:cs="Times New Roman"/>
          <w:sz w:val="18"/>
          <w:szCs w:val="18"/>
          <w:lang w:val="en-US"/>
        </w:rPr>
        <w:t>WL  0.3726</w:t>
      </w:r>
      <w:proofErr w:type="gramEnd"/>
      <w:r w:rsidRPr="00600B7F">
        <w:rPr>
          <w:rFonts w:ascii="Courier" w:hAnsi="Courier" w:cs="Times New Roman"/>
          <w:sz w:val="18"/>
          <w:szCs w:val="18"/>
          <w:lang w:val="en-US"/>
        </w:rPr>
        <w:t xml:space="preserve"> 0.3688   0.3688     2         </w:t>
      </w:r>
    </w:p>
    <w:p w14:paraId="69D43B2A"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ew005     EW     </w:t>
      </w:r>
      <w:proofErr w:type="gramStart"/>
      <w:r w:rsidRPr="00600B7F">
        <w:rPr>
          <w:rFonts w:ascii="Courier" w:hAnsi="Courier" w:cs="Times New Roman"/>
          <w:sz w:val="18"/>
          <w:szCs w:val="18"/>
          <w:lang w:val="en-US"/>
        </w:rPr>
        <w:t>NW  0.3748</w:t>
      </w:r>
      <w:proofErr w:type="gramEnd"/>
      <w:r w:rsidRPr="00600B7F">
        <w:rPr>
          <w:rFonts w:ascii="Courier" w:hAnsi="Courier" w:cs="Times New Roman"/>
          <w:sz w:val="18"/>
          <w:szCs w:val="18"/>
          <w:lang w:val="en-US"/>
        </w:rPr>
        <w:t xml:space="preserve"> 0.2705   0.2705     2         </w:t>
      </w:r>
    </w:p>
    <w:p w14:paraId="0DEEA9AE"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ew006     EW     </w:t>
      </w:r>
      <w:proofErr w:type="gramStart"/>
      <w:r w:rsidRPr="00600B7F">
        <w:rPr>
          <w:rFonts w:ascii="Courier" w:hAnsi="Courier" w:cs="Times New Roman"/>
          <w:sz w:val="18"/>
          <w:szCs w:val="18"/>
          <w:lang w:val="en-US"/>
        </w:rPr>
        <w:t>NW  0.1658</w:t>
      </w:r>
      <w:proofErr w:type="gramEnd"/>
      <w:r w:rsidRPr="00600B7F">
        <w:rPr>
          <w:rFonts w:ascii="Courier" w:hAnsi="Courier" w:cs="Times New Roman"/>
          <w:sz w:val="18"/>
          <w:szCs w:val="18"/>
          <w:lang w:val="en-US"/>
        </w:rPr>
        <w:t xml:space="preserve"> 0.2301   0.3206     3        *</w:t>
      </w:r>
    </w:p>
    <w:p w14:paraId="17F02F8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ew006    EW+     NW -0.3328 0.2040   0.2385     3        *</w:t>
      </w:r>
    </w:p>
    <w:p w14:paraId="745B6A0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ew006     EW    </w:t>
      </w:r>
      <w:proofErr w:type="spellStart"/>
      <w:r w:rsidRPr="00600B7F">
        <w:rPr>
          <w:rFonts w:ascii="Courier" w:hAnsi="Courier" w:cs="Times New Roman"/>
          <w:sz w:val="18"/>
          <w:szCs w:val="18"/>
          <w:lang w:val="en-US"/>
        </w:rPr>
        <w:t>EW</w:t>
      </w:r>
      <w:proofErr w:type="spellEnd"/>
      <w:proofErr w:type="gramStart"/>
      <w:r w:rsidRPr="00600B7F">
        <w:rPr>
          <w:rFonts w:ascii="Courier" w:hAnsi="Courier" w:cs="Times New Roman"/>
          <w:sz w:val="18"/>
          <w:szCs w:val="18"/>
          <w:lang w:val="en-US"/>
        </w:rPr>
        <w:t>+  0.4993</w:t>
      </w:r>
      <w:proofErr w:type="gramEnd"/>
      <w:r w:rsidRPr="00600B7F">
        <w:rPr>
          <w:rFonts w:ascii="Courier" w:hAnsi="Courier" w:cs="Times New Roman"/>
          <w:sz w:val="18"/>
          <w:szCs w:val="18"/>
          <w:lang w:val="en-US"/>
        </w:rPr>
        <w:t xml:space="preserve"> 0.1986   0.2289     3        *</w:t>
      </w:r>
    </w:p>
    <w:p w14:paraId="71FEE27C"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ew009     EW     WL -0.0436 0.2451   0.2451     2         </w:t>
      </w:r>
    </w:p>
    <w:p w14:paraId="5A43906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ew017     EW     </w:t>
      </w:r>
      <w:proofErr w:type="gramStart"/>
      <w:r w:rsidRPr="00600B7F">
        <w:rPr>
          <w:rFonts w:ascii="Courier" w:hAnsi="Courier" w:cs="Times New Roman"/>
          <w:sz w:val="18"/>
          <w:szCs w:val="18"/>
          <w:lang w:val="en-US"/>
        </w:rPr>
        <w:t>NW  0.0224</w:t>
      </w:r>
      <w:proofErr w:type="gramEnd"/>
      <w:r w:rsidRPr="00600B7F">
        <w:rPr>
          <w:rFonts w:ascii="Courier" w:hAnsi="Courier" w:cs="Times New Roman"/>
          <w:sz w:val="18"/>
          <w:szCs w:val="18"/>
          <w:lang w:val="en-US"/>
        </w:rPr>
        <w:t xml:space="preserve"> 0.5401   0.5401     2         </w:t>
      </w:r>
    </w:p>
    <w:p w14:paraId="6D06B147"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ew018     EW     </w:t>
      </w:r>
      <w:proofErr w:type="gramStart"/>
      <w:r w:rsidRPr="00600B7F">
        <w:rPr>
          <w:rFonts w:ascii="Courier" w:hAnsi="Courier" w:cs="Times New Roman"/>
          <w:sz w:val="18"/>
          <w:szCs w:val="18"/>
          <w:lang w:val="en-US"/>
        </w:rPr>
        <w:t>NW  0.4105</w:t>
      </w:r>
      <w:proofErr w:type="gramEnd"/>
      <w:r w:rsidRPr="00600B7F">
        <w:rPr>
          <w:rFonts w:ascii="Courier" w:hAnsi="Courier" w:cs="Times New Roman"/>
          <w:sz w:val="18"/>
          <w:szCs w:val="18"/>
          <w:lang w:val="en-US"/>
        </w:rPr>
        <w:t xml:space="preserve"> 0.2580   0.2580     2         </w:t>
      </w:r>
    </w:p>
    <w:p w14:paraId="34CBDB0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ew023     EW     WL -0.0162 0.2481   0.2481     2         </w:t>
      </w:r>
    </w:p>
    <w:p w14:paraId="0B9EFE5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ew024    EW+     NW -0.0405 0.1286   0.1286     2         </w:t>
      </w:r>
    </w:p>
    <w:p w14:paraId="6D9095DD"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ew025     EW     NW -0.1642 0.0909   0.2593     3        *</w:t>
      </w:r>
    </w:p>
    <w:p w14:paraId="5ED230F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ew025     EW     WL -0.1580 0.0665   0.0686     3        *</w:t>
      </w:r>
    </w:p>
    <w:p w14:paraId="40ACC93F"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ew025     NW     </w:t>
      </w:r>
      <w:proofErr w:type="gramStart"/>
      <w:r w:rsidRPr="00600B7F">
        <w:rPr>
          <w:rFonts w:ascii="Courier" w:hAnsi="Courier" w:cs="Times New Roman"/>
          <w:sz w:val="18"/>
          <w:szCs w:val="18"/>
          <w:lang w:val="en-US"/>
        </w:rPr>
        <w:t>WL  0.0063</w:t>
      </w:r>
      <w:proofErr w:type="gramEnd"/>
      <w:r w:rsidRPr="00600B7F">
        <w:rPr>
          <w:rFonts w:ascii="Courier" w:hAnsi="Courier" w:cs="Times New Roman"/>
          <w:sz w:val="18"/>
          <w:szCs w:val="18"/>
          <w:lang w:val="en-US"/>
        </w:rPr>
        <w:t xml:space="preserve"> 0.0665   0.0686     3        *</w:t>
      </w:r>
    </w:p>
    <w:p w14:paraId="3FB1501A"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ew026     EW     NW -0.1021 0.2342   0.2342     2         </w:t>
      </w:r>
    </w:p>
    <w:p w14:paraId="105AC39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ew028    EW+     WL -0.0971 0.1325   0.1325     2         </w:t>
      </w:r>
    </w:p>
    <w:p w14:paraId="050E895F"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ew029    EW+     WL -0.1190 0.2294   0.2294     2         </w:t>
      </w:r>
    </w:p>
    <w:p w14:paraId="19B8AB40"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ew030     EW     </w:t>
      </w:r>
      <w:proofErr w:type="gramStart"/>
      <w:r w:rsidRPr="00600B7F">
        <w:rPr>
          <w:rFonts w:ascii="Courier" w:hAnsi="Courier" w:cs="Times New Roman"/>
          <w:sz w:val="18"/>
          <w:szCs w:val="18"/>
          <w:lang w:val="en-US"/>
        </w:rPr>
        <w:t>NW  0.1454</w:t>
      </w:r>
      <w:proofErr w:type="gramEnd"/>
      <w:r w:rsidRPr="00600B7F">
        <w:rPr>
          <w:rFonts w:ascii="Courier" w:hAnsi="Courier" w:cs="Times New Roman"/>
          <w:sz w:val="18"/>
          <w:szCs w:val="18"/>
          <w:lang w:val="en-US"/>
        </w:rPr>
        <w:t xml:space="preserve"> 0.2927   0.2927     2         </w:t>
      </w:r>
    </w:p>
    <w:p w14:paraId="5C8E7065"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ew032    EW+     </w:t>
      </w:r>
      <w:proofErr w:type="gramStart"/>
      <w:r w:rsidRPr="00600B7F">
        <w:rPr>
          <w:rFonts w:ascii="Courier" w:hAnsi="Courier" w:cs="Times New Roman"/>
          <w:sz w:val="18"/>
          <w:szCs w:val="18"/>
          <w:lang w:val="en-US"/>
        </w:rPr>
        <w:t>WL  0.0398</w:t>
      </w:r>
      <w:proofErr w:type="gramEnd"/>
      <w:r w:rsidRPr="00600B7F">
        <w:rPr>
          <w:rFonts w:ascii="Courier" w:hAnsi="Courier" w:cs="Times New Roman"/>
          <w:sz w:val="18"/>
          <w:szCs w:val="18"/>
          <w:lang w:val="en-US"/>
        </w:rPr>
        <w:t xml:space="preserve"> 0.2139   0.2139     2         </w:t>
      </w:r>
    </w:p>
    <w:p w14:paraId="5F7AAAB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ew034    EW+     </w:t>
      </w:r>
      <w:proofErr w:type="gramStart"/>
      <w:r w:rsidRPr="00600B7F">
        <w:rPr>
          <w:rFonts w:ascii="Courier" w:hAnsi="Courier" w:cs="Times New Roman"/>
          <w:sz w:val="18"/>
          <w:szCs w:val="18"/>
          <w:lang w:val="en-US"/>
        </w:rPr>
        <w:t>WL  0.5592</w:t>
      </w:r>
      <w:proofErr w:type="gramEnd"/>
      <w:r w:rsidRPr="00600B7F">
        <w:rPr>
          <w:rFonts w:ascii="Courier" w:hAnsi="Courier" w:cs="Times New Roman"/>
          <w:sz w:val="18"/>
          <w:szCs w:val="18"/>
          <w:lang w:val="en-US"/>
        </w:rPr>
        <w:t xml:space="preserve"> 0.4095   0.4095     2         </w:t>
      </w:r>
    </w:p>
    <w:p w14:paraId="7FF4B22E"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ew036    EW+     PT -0.6936 0.4227   0.4227     2         </w:t>
      </w:r>
    </w:p>
    <w:p w14:paraId="69647E47"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ew044     EW     NW -0.1193 0.1203   0.1203     2         </w:t>
      </w:r>
    </w:p>
    <w:p w14:paraId="4F4D5577"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ew048     EW     </w:t>
      </w:r>
      <w:proofErr w:type="gramStart"/>
      <w:r w:rsidRPr="00600B7F">
        <w:rPr>
          <w:rFonts w:ascii="Courier" w:hAnsi="Courier" w:cs="Times New Roman"/>
          <w:sz w:val="18"/>
          <w:szCs w:val="18"/>
          <w:lang w:val="en-US"/>
        </w:rPr>
        <w:t>WL  0.0048</w:t>
      </w:r>
      <w:proofErr w:type="gramEnd"/>
      <w:r w:rsidRPr="00600B7F">
        <w:rPr>
          <w:rFonts w:ascii="Courier" w:hAnsi="Courier" w:cs="Times New Roman"/>
          <w:sz w:val="18"/>
          <w:szCs w:val="18"/>
          <w:lang w:val="en-US"/>
        </w:rPr>
        <w:t xml:space="preserve"> 0.2523   0.2523     2         </w:t>
      </w:r>
    </w:p>
    <w:p w14:paraId="64D490BE"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ew054     EW     </w:t>
      </w:r>
      <w:proofErr w:type="gramStart"/>
      <w:r w:rsidRPr="00600B7F">
        <w:rPr>
          <w:rFonts w:ascii="Courier" w:hAnsi="Courier" w:cs="Times New Roman"/>
          <w:sz w:val="18"/>
          <w:szCs w:val="18"/>
          <w:lang w:val="en-US"/>
        </w:rPr>
        <w:t>NW  0.0000</w:t>
      </w:r>
      <w:proofErr w:type="gramEnd"/>
      <w:r w:rsidRPr="00600B7F">
        <w:rPr>
          <w:rFonts w:ascii="Courier" w:hAnsi="Courier" w:cs="Times New Roman"/>
          <w:sz w:val="18"/>
          <w:szCs w:val="18"/>
          <w:lang w:val="en-US"/>
        </w:rPr>
        <w:t xml:space="preserve"> 0.2889   0.2889     2         </w:t>
      </w:r>
    </w:p>
    <w:p w14:paraId="49C1B30C"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ew055    EW+     </w:t>
      </w:r>
      <w:proofErr w:type="gramStart"/>
      <w:r w:rsidRPr="00600B7F">
        <w:rPr>
          <w:rFonts w:ascii="Courier" w:hAnsi="Courier" w:cs="Times New Roman"/>
          <w:sz w:val="18"/>
          <w:szCs w:val="18"/>
          <w:lang w:val="en-US"/>
        </w:rPr>
        <w:t>PT  0.0897</w:t>
      </w:r>
      <w:proofErr w:type="gramEnd"/>
      <w:r w:rsidRPr="00600B7F">
        <w:rPr>
          <w:rFonts w:ascii="Courier" w:hAnsi="Courier" w:cs="Times New Roman"/>
          <w:sz w:val="18"/>
          <w:szCs w:val="18"/>
          <w:lang w:val="en-US"/>
        </w:rPr>
        <w:t xml:space="preserve"> 0.2064   0.2064     2         </w:t>
      </w:r>
    </w:p>
    <w:p w14:paraId="26FEAE0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ew060     EW     </w:t>
      </w:r>
      <w:proofErr w:type="gramStart"/>
      <w:r w:rsidRPr="00600B7F">
        <w:rPr>
          <w:rFonts w:ascii="Courier" w:hAnsi="Courier" w:cs="Times New Roman"/>
          <w:sz w:val="18"/>
          <w:szCs w:val="18"/>
          <w:lang w:val="en-US"/>
        </w:rPr>
        <w:t>NW  0.0063</w:t>
      </w:r>
      <w:proofErr w:type="gramEnd"/>
      <w:r w:rsidRPr="00600B7F">
        <w:rPr>
          <w:rFonts w:ascii="Courier" w:hAnsi="Courier" w:cs="Times New Roman"/>
          <w:sz w:val="18"/>
          <w:szCs w:val="18"/>
          <w:lang w:val="en-US"/>
        </w:rPr>
        <w:t xml:space="preserve"> 0.0628   0.0708     3        *</w:t>
      </w:r>
    </w:p>
    <w:p w14:paraId="1366EDC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ew060     EW     WL -0.0806 0.0747   0.0959     3        *</w:t>
      </w:r>
    </w:p>
    <w:p w14:paraId="6EBCBDB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ew060     NW     WL -0.0870 0.0747   0.0960     3        *</w:t>
      </w:r>
    </w:p>
    <w:p w14:paraId="59C6E7D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ew061     EW     WL -0.2763 0.2912   0.2912     2         </w:t>
      </w:r>
    </w:p>
    <w:p w14:paraId="3EB87B7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ew064     EW     PT -0.2067 0.2457   0.3020     3        *</w:t>
      </w:r>
    </w:p>
    <w:p w14:paraId="46658110"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ew064     NW     PT -0.1797 0.2489   0.3103     3        *</w:t>
      </w:r>
    </w:p>
    <w:p w14:paraId="3F150DD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ew064     EW     NW -0.0270 0.2392   0.2869     3        *</w:t>
      </w:r>
    </w:p>
    <w:p w14:paraId="25BFDDF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ew065     EW     </w:t>
      </w:r>
      <w:proofErr w:type="gramStart"/>
      <w:r w:rsidRPr="00600B7F">
        <w:rPr>
          <w:rFonts w:ascii="Courier" w:hAnsi="Courier" w:cs="Times New Roman"/>
          <w:sz w:val="18"/>
          <w:szCs w:val="18"/>
          <w:lang w:val="en-US"/>
        </w:rPr>
        <w:t>NW  0.1602</w:t>
      </w:r>
      <w:proofErr w:type="gramEnd"/>
      <w:r w:rsidRPr="00600B7F">
        <w:rPr>
          <w:rFonts w:ascii="Courier" w:hAnsi="Courier" w:cs="Times New Roman"/>
          <w:sz w:val="18"/>
          <w:szCs w:val="18"/>
          <w:lang w:val="en-US"/>
        </w:rPr>
        <w:t xml:space="preserve"> 0.2867   0.2867     2         </w:t>
      </w:r>
    </w:p>
    <w:p w14:paraId="4CB270A5"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ew066    EW+     WL -0.5442 0.3011   0.3011     2         </w:t>
      </w:r>
    </w:p>
    <w:p w14:paraId="74983AB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ew067     EW     </w:t>
      </w:r>
      <w:proofErr w:type="gramStart"/>
      <w:r w:rsidRPr="00600B7F">
        <w:rPr>
          <w:rFonts w:ascii="Courier" w:hAnsi="Courier" w:cs="Times New Roman"/>
          <w:sz w:val="18"/>
          <w:szCs w:val="18"/>
          <w:lang w:val="en-US"/>
        </w:rPr>
        <w:t>NW  0.0250</w:t>
      </w:r>
      <w:proofErr w:type="gramEnd"/>
      <w:r w:rsidRPr="00600B7F">
        <w:rPr>
          <w:rFonts w:ascii="Courier" w:hAnsi="Courier" w:cs="Times New Roman"/>
          <w:sz w:val="18"/>
          <w:szCs w:val="18"/>
          <w:lang w:val="en-US"/>
        </w:rPr>
        <w:t xml:space="preserve"> 0.2752   0.2752     2         </w:t>
      </w:r>
    </w:p>
    <w:p w14:paraId="0F1150F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ew068     EW     </w:t>
      </w:r>
      <w:proofErr w:type="gramStart"/>
      <w:r w:rsidRPr="00600B7F">
        <w:rPr>
          <w:rFonts w:ascii="Courier" w:hAnsi="Courier" w:cs="Times New Roman"/>
          <w:sz w:val="18"/>
          <w:szCs w:val="18"/>
          <w:lang w:val="en-US"/>
        </w:rPr>
        <w:t>NW  0.2211</w:t>
      </w:r>
      <w:proofErr w:type="gramEnd"/>
      <w:r w:rsidRPr="00600B7F">
        <w:rPr>
          <w:rFonts w:ascii="Courier" w:hAnsi="Courier" w:cs="Times New Roman"/>
          <w:sz w:val="18"/>
          <w:szCs w:val="18"/>
          <w:lang w:val="en-US"/>
        </w:rPr>
        <w:t xml:space="preserve"> 0.2357   0.2357     2         </w:t>
      </w:r>
    </w:p>
    <w:p w14:paraId="265C603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ew069     EW     NW -0.0733 0.3087   0.3087     2         </w:t>
      </w:r>
    </w:p>
    <w:p w14:paraId="40E3C5D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ew071     EW     </w:t>
      </w:r>
      <w:proofErr w:type="gramStart"/>
      <w:r w:rsidRPr="00600B7F">
        <w:rPr>
          <w:rFonts w:ascii="Courier" w:hAnsi="Courier" w:cs="Times New Roman"/>
          <w:sz w:val="18"/>
          <w:szCs w:val="18"/>
          <w:lang w:val="en-US"/>
        </w:rPr>
        <w:t>NW  0.0000</w:t>
      </w:r>
      <w:proofErr w:type="gramEnd"/>
      <w:r w:rsidRPr="00600B7F">
        <w:rPr>
          <w:rFonts w:ascii="Courier" w:hAnsi="Courier" w:cs="Times New Roman"/>
          <w:sz w:val="18"/>
          <w:szCs w:val="18"/>
          <w:lang w:val="en-US"/>
        </w:rPr>
        <w:t xml:space="preserve"> 0.4140   0.4140     2         </w:t>
      </w:r>
    </w:p>
    <w:p w14:paraId="7D29BB3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ew073     EW     NW -0.5146 0.4013   0.4013     2         </w:t>
      </w:r>
    </w:p>
    <w:p w14:paraId="450045AF"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ew075     EW     NW -0.1285 0.3207   0.3207     2         </w:t>
      </w:r>
    </w:p>
    <w:p w14:paraId="367E2B9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ew078    EW+     </w:t>
      </w:r>
      <w:proofErr w:type="gramStart"/>
      <w:r w:rsidRPr="00600B7F">
        <w:rPr>
          <w:rFonts w:ascii="Courier" w:hAnsi="Courier" w:cs="Times New Roman"/>
          <w:sz w:val="18"/>
          <w:szCs w:val="18"/>
          <w:lang w:val="en-US"/>
        </w:rPr>
        <w:t>PT  0.1068</w:t>
      </w:r>
      <w:proofErr w:type="gramEnd"/>
      <w:r w:rsidRPr="00600B7F">
        <w:rPr>
          <w:rFonts w:ascii="Courier" w:hAnsi="Courier" w:cs="Times New Roman"/>
          <w:sz w:val="18"/>
          <w:szCs w:val="18"/>
          <w:lang w:val="en-US"/>
        </w:rPr>
        <w:t xml:space="preserve"> 0.2172   0.2643     3        *</w:t>
      </w:r>
    </w:p>
    <w:p w14:paraId="215BBBC4"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ew078     PT     WL -0.1990 0.2214   0.2749     3        *</w:t>
      </w:r>
    </w:p>
    <w:p w14:paraId="573F1B9A"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ew078    EW+     WL -0.0923 0.2172   0.2642     3        *</w:t>
      </w:r>
    </w:p>
    <w:p w14:paraId="2B12D52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ew082     EW     </w:t>
      </w:r>
      <w:proofErr w:type="gramStart"/>
      <w:r w:rsidRPr="00600B7F">
        <w:rPr>
          <w:rFonts w:ascii="Courier" w:hAnsi="Courier" w:cs="Times New Roman"/>
          <w:sz w:val="18"/>
          <w:szCs w:val="18"/>
          <w:lang w:val="en-US"/>
        </w:rPr>
        <w:t>NW  0.0000</w:t>
      </w:r>
      <w:proofErr w:type="gramEnd"/>
      <w:r w:rsidRPr="00600B7F">
        <w:rPr>
          <w:rFonts w:ascii="Courier" w:hAnsi="Courier" w:cs="Times New Roman"/>
          <w:sz w:val="18"/>
          <w:szCs w:val="18"/>
          <w:lang w:val="en-US"/>
        </w:rPr>
        <w:t xml:space="preserve"> 0.2952   0.2952     2         </w:t>
      </w:r>
    </w:p>
    <w:p w14:paraId="0C8772AA"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ew083     EW     </w:t>
      </w:r>
      <w:proofErr w:type="gramStart"/>
      <w:r w:rsidRPr="00600B7F">
        <w:rPr>
          <w:rFonts w:ascii="Courier" w:hAnsi="Courier" w:cs="Times New Roman"/>
          <w:sz w:val="18"/>
          <w:szCs w:val="18"/>
          <w:lang w:val="en-US"/>
        </w:rPr>
        <w:t>NW  0.0892</w:t>
      </w:r>
      <w:proofErr w:type="gramEnd"/>
      <w:r w:rsidRPr="00600B7F">
        <w:rPr>
          <w:rFonts w:ascii="Courier" w:hAnsi="Courier" w:cs="Times New Roman"/>
          <w:sz w:val="18"/>
          <w:szCs w:val="18"/>
          <w:lang w:val="en-US"/>
        </w:rPr>
        <w:t xml:space="preserve"> 0.2134   0.2134     2         </w:t>
      </w:r>
    </w:p>
    <w:p w14:paraId="43469A2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ew084     EW     </w:t>
      </w:r>
      <w:proofErr w:type="gramStart"/>
      <w:r w:rsidRPr="00600B7F">
        <w:rPr>
          <w:rFonts w:ascii="Courier" w:hAnsi="Courier" w:cs="Times New Roman"/>
          <w:sz w:val="18"/>
          <w:szCs w:val="18"/>
          <w:lang w:val="en-US"/>
        </w:rPr>
        <w:t>PT  0.2323</w:t>
      </w:r>
      <w:proofErr w:type="gramEnd"/>
      <w:r w:rsidRPr="00600B7F">
        <w:rPr>
          <w:rFonts w:ascii="Courier" w:hAnsi="Courier" w:cs="Times New Roman"/>
          <w:sz w:val="18"/>
          <w:szCs w:val="18"/>
          <w:lang w:val="en-US"/>
        </w:rPr>
        <w:t xml:space="preserve"> 0.2165   0.2165     2         </w:t>
      </w:r>
    </w:p>
    <w:p w14:paraId="0694C56E"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ew086     EW     </w:t>
      </w:r>
      <w:proofErr w:type="gramStart"/>
      <w:r w:rsidRPr="00600B7F">
        <w:rPr>
          <w:rFonts w:ascii="Courier" w:hAnsi="Courier" w:cs="Times New Roman"/>
          <w:sz w:val="18"/>
          <w:szCs w:val="18"/>
          <w:lang w:val="en-US"/>
        </w:rPr>
        <w:t>NW  0.0987</w:t>
      </w:r>
      <w:proofErr w:type="gramEnd"/>
      <w:r w:rsidRPr="00600B7F">
        <w:rPr>
          <w:rFonts w:ascii="Courier" w:hAnsi="Courier" w:cs="Times New Roman"/>
          <w:sz w:val="18"/>
          <w:szCs w:val="18"/>
          <w:lang w:val="en-US"/>
        </w:rPr>
        <w:t xml:space="preserve"> 0.2654   0.2654     2         </w:t>
      </w:r>
    </w:p>
    <w:p w14:paraId="1466B8B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ew087     EW     </w:t>
      </w:r>
      <w:proofErr w:type="gramStart"/>
      <w:r w:rsidRPr="00600B7F">
        <w:rPr>
          <w:rFonts w:ascii="Courier" w:hAnsi="Courier" w:cs="Times New Roman"/>
          <w:sz w:val="18"/>
          <w:szCs w:val="18"/>
          <w:lang w:val="en-US"/>
        </w:rPr>
        <w:t>NW  0.0000</w:t>
      </w:r>
      <w:proofErr w:type="gramEnd"/>
      <w:r w:rsidRPr="00600B7F">
        <w:rPr>
          <w:rFonts w:ascii="Courier" w:hAnsi="Courier" w:cs="Times New Roman"/>
          <w:sz w:val="18"/>
          <w:szCs w:val="18"/>
          <w:lang w:val="en-US"/>
        </w:rPr>
        <w:t xml:space="preserve"> 0.2020   0.2020     2         </w:t>
      </w:r>
    </w:p>
    <w:p w14:paraId="43C947AE"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ew088    EW+     WL -0.0416 0.2053   0.2053     2         </w:t>
      </w:r>
    </w:p>
    <w:p w14:paraId="1BCFBA1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ew089    EW+     WL -0.0367 0.1586   0.1586     2         </w:t>
      </w:r>
    </w:p>
    <w:p w14:paraId="0B2238E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ew090    EW+     </w:t>
      </w:r>
      <w:proofErr w:type="gramStart"/>
      <w:r w:rsidRPr="00600B7F">
        <w:rPr>
          <w:rFonts w:ascii="Courier" w:hAnsi="Courier" w:cs="Times New Roman"/>
          <w:sz w:val="18"/>
          <w:szCs w:val="18"/>
          <w:lang w:val="en-US"/>
        </w:rPr>
        <w:t>WL  0.0997</w:t>
      </w:r>
      <w:proofErr w:type="gramEnd"/>
      <w:r w:rsidRPr="00600B7F">
        <w:rPr>
          <w:rFonts w:ascii="Courier" w:hAnsi="Courier" w:cs="Times New Roman"/>
          <w:sz w:val="18"/>
          <w:szCs w:val="18"/>
          <w:lang w:val="en-US"/>
        </w:rPr>
        <w:t xml:space="preserve"> 0.2064   0.2064     2         </w:t>
      </w:r>
    </w:p>
    <w:p w14:paraId="3AEDD32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ew092     EW     NW -0.3379 0.2874   0.2874     2         </w:t>
      </w:r>
    </w:p>
    <w:p w14:paraId="50C97154"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ew093    EW+     PT -0.1045 0.1783   0.1783     2         </w:t>
      </w:r>
    </w:p>
    <w:p w14:paraId="5B0D834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ew094     EW     </w:t>
      </w:r>
      <w:proofErr w:type="gramStart"/>
      <w:r w:rsidRPr="00600B7F">
        <w:rPr>
          <w:rFonts w:ascii="Courier" w:hAnsi="Courier" w:cs="Times New Roman"/>
          <w:sz w:val="18"/>
          <w:szCs w:val="18"/>
          <w:lang w:val="en-US"/>
        </w:rPr>
        <w:t>NW  0.7469</w:t>
      </w:r>
      <w:proofErr w:type="gramEnd"/>
      <w:r w:rsidRPr="00600B7F">
        <w:rPr>
          <w:rFonts w:ascii="Courier" w:hAnsi="Courier" w:cs="Times New Roman"/>
          <w:sz w:val="18"/>
          <w:szCs w:val="18"/>
          <w:lang w:val="en-US"/>
        </w:rPr>
        <w:t xml:space="preserve"> 0.4305   0.4305     2         </w:t>
      </w:r>
    </w:p>
    <w:p w14:paraId="09AA417E" w14:textId="3071F384" w:rsidR="00E1191D"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ew095    EW+     WL -0.3811 0.2829   0.2829     2    </w:t>
      </w:r>
    </w:p>
    <w:p w14:paraId="1E97D5B0" w14:textId="77777777" w:rsidR="007C522F" w:rsidRPr="00600B7F" w:rsidRDefault="007C522F" w:rsidP="00E1191D">
      <w:pPr>
        <w:rPr>
          <w:rFonts w:ascii="Courier" w:hAnsi="Courier" w:cs="Times New Roman"/>
          <w:sz w:val="18"/>
          <w:szCs w:val="18"/>
          <w:lang w:val="en-US"/>
        </w:rPr>
      </w:pPr>
    </w:p>
    <w:p w14:paraId="31994CAF"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Number of studies: k = 44</w:t>
      </w:r>
    </w:p>
    <w:p w14:paraId="611FABAA"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Number of treatments: n = 5</w:t>
      </w:r>
    </w:p>
    <w:p w14:paraId="17098DA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Number of pairwise comparisons: m = 54</w:t>
      </w:r>
    </w:p>
    <w:p w14:paraId="7CCA4256" w14:textId="648BDA91" w:rsidR="00E1191D"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Number of designs: d = 10</w:t>
      </w:r>
    </w:p>
    <w:p w14:paraId="543B4D21" w14:textId="77777777" w:rsidR="00E1191D" w:rsidRPr="00600B7F" w:rsidRDefault="00E1191D" w:rsidP="00E1191D">
      <w:pPr>
        <w:rPr>
          <w:rFonts w:ascii="Courier" w:hAnsi="Courier" w:cs="Times New Roman"/>
          <w:sz w:val="18"/>
          <w:szCs w:val="18"/>
          <w:lang w:val="en-US"/>
        </w:rPr>
      </w:pPr>
    </w:p>
    <w:p w14:paraId="3ED75CF6" w14:textId="77777777" w:rsidR="007C522F" w:rsidRPr="00600B7F" w:rsidRDefault="007C522F" w:rsidP="007C522F">
      <w:pPr>
        <w:rPr>
          <w:rFonts w:ascii="Courier" w:hAnsi="Courier" w:cs="Times New Roman"/>
          <w:sz w:val="18"/>
          <w:szCs w:val="18"/>
          <w:lang w:val="en-US"/>
        </w:rPr>
        <w:sectPr w:rsidR="007C522F" w:rsidRPr="00600B7F" w:rsidSect="00E1191D">
          <w:pgSz w:w="11900" w:h="16840"/>
          <w:pgMar w:top="1077" w:right="1418" w:bottom="1276" w:left="1418" w:header="709" w:footer="709" w:gutter="0"/>
          <w:cols w:space="708"/>
          <w:docGrid w:linePitch="360"/>
        </w:sectPr>
      </w:pPr>
    </w:p>
    <w:p w14:paraId="79B6C158" w14:textId="1A30025D"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lastRenderedPageBreak/>
        <w:t>Random effects model</w:t>
      </w:r>
    </w:p>
    <w:p w14:paraId="73243617" w14:textId="77777777" w:rsidR="007C522F" w:rsidRPr="00600B7F" w:rsidRDefault="007C522F" w:rsidP="007C522F">
      <w:pPr>
        <w:rPr>
          <w:rFonts w:ascii="Courier" w:hAnsi="Courier" w:cs="Times New Roman"/>
          <w:sz w:val="18"/>
          <w:szCs w:val="18"/>
          <w:lang w:val="en-US"/>
        </w:rPr>
      </w:pPr>
    </w:p>
    <w:p w14:paraId="4F3C0A90"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Treatment estimate (</w:t>
      </w:r>
      <w:proofErr w:type="spellStart"/>
      <w:r w:rsidRPr="00600B7F">
        <w:rPr>
          <w:rFonts w:ascii="Courier" w:hAnsi="Courier" w:cs="Times New Roman"/>
          <w:sz w:val="18"/>
          <w:szCs w:val="18"/>
          <w:lang w:val="en-US"/>
        </w:rPr>
        <w:t>sm</w:t>
      </w:r>
      <w:proofErr w:type="spellEnd"/>
      <w:r w:rsidRPr="00600B7F">
        <w:rPr>
          <w:rFonts w:ascii="Courier" w:hAnsi="Courier" w:cs="Times New Roman"/>
          <w:sz w:val="18"/>
          <w:szCs w:val="18"/>
          <w:lang w:val="en-US"/>
        </w:rPr>
        <w:t xml:space="preserve"> = 'SMD'):</w:t>
      </w:r>
    </w:p>
    <w:p w14:paraId="4D6E1A0B"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         EW    </w:t>
      </w:r>
      <w:proofErr w:type="spellStart"/>
      <w:r w:rsidRPr="00600B7F">
        <w:rPr>
          <w:rFonts w:ascii="Courier" w:hAnsi="Courier" w:cs="Times New Roman"/>
          <w:sz w:val="18"/>
          <w:szCs w:val="18"/>
          <w:lang w:val="en-US"/>
        </w:rPr>
        <w:t>EW</w:t>
      </w:r>
      <w:proofErr w:type="spellEnd"/>
      <w:r w:rsidRPr="00600B7F">
        <w:rPr>
          <w:rFonts w:ascii="Courier" w:hAnsi="Courier" w:cs="Times New Roman"/>
          <w:sz w:val="18"/>
          <w:szCs w:val="18"/>
          <w:lang w:val="en-US"/>
        </w:rPr>
        <w:t>+      NW      PT      WL</w:t>
      </w:r>
    </w:p>
    <w:p w14:paraId="13E9E8C6"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0.0628 -0.</w:t>
      </w:r>
      <w:proofErr w:type="gramStart"/>
      <w:r w:rsidRPr="00600B7F">
        <w:rPr>
          <w:rFonts w:ascii="Courier" w:hAnsi="Courier" w:cs="Times New Roman"/>
          <w:sz w:val="18"/>
          <w:szCs w:val="18"/>
          <w:lang w:val="en-US"/>
        </w:rPr>
        <w:t>0053  0.0288</w:t>
      </w:r>
      <w:proofErr w:type="gramEnd"/>
      <w:r w:rsidRPr="00600B7F">
        <w:rPr>
          <w:rFonts w:ascii="Courier" w:hAnsi="Courier" w:cs="Times New Roman"/>
          <w:sz w:val="18"/>
          <w:szCs w:val="18"/>
          <w:lang w:val="en-US"/>
        </w:rPr>
        <w:t xml:space="preserve"> -0.0601</w:t>
      </w:r>
    </w:p>
    <w:p w14:paraId="0F93A01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-0.0628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-0.0680 -0.0339 -0.1229</w:t>
      </w:r>
    </w:p>
    <w:p w14:paraId="2D705F2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NW   0.0053 0.0680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0.0341 -0.0549</w:t>
      </w:r>
    </w:p>
    <w:p w14:paraId="4AFE3C3F"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PT  -</w:t>
      </w:r>
      <w:proofErr w:type="gramEnd"/>
      <w:r w:rsidRPr="00600B7F">
        <w:rPr>
          <w:rFonts w:ascii="Courier" w:hAnsi="Courier" w:cs="Times New Roman"/>
          <w:sz w:val="18"/>
          <w:szCs w:val="18"/>
          <w:lang w:val="en-US"/>
        </w:rPr>
        <w:t>0.0288 0.0339 -0.0341       . -0.0890</w:t>
      </w:r>
    </w:p>
    <w:p w14:paraId="165A0CC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WL   0.0601 0.</w:t>
      </w:r>
      <w:proofErr w:type="gramStart"/>
      <w:r w:rsidRPr="00600B7F">
        <w:rPr>
          <w:rFonts w:ascii="Courier" w:hAnsi="Courier" w:cs="Times New Roman"/>
          <w:sz w:val="18"/>
          <w:szCs w:val="18"/>
          <w:lang w:val="en-US"/>
        </w:rPr>
        <w:t>1229  0.0549</w:t>
      </w:r>
      <w:proofErr w:type="gramEnd"/>
      <w:r w:rsidRPr="00600B7F">
        <w:rPr>
          <w:rFonts w:ascii="Courier" w:hAnsi="Courier" w:cs="Times New Roman"/>
          <w:sz w:val="18"/>
          <w:szCs w:val="18"/>
          <w:lang w:val="en-US"/>
        </w:rPr>
        <w:t xml:space="preserve">  0.0890       .</w:t>
      </w:r>
    </w:p>
    <w:p w14:paraId="17A86072" w14:textId="77777777" w:rsidR="007C522F" w:rsidRPr="00600B7F" w:rsidRDefault="007C522F" w:rsidP="007C522F">
      <w:pPr>
        <w:rPr>
          <w:rFonts w:ascii="Courier" w:hAnsi="Courier" w:cs="Times New Roman"/>
          <w:sz w:val="18"/>
          <w:szCs w:val="18"/>
          <w:lang w:val="en-US"/>
        </w:rPr>
      </w:pPr>
    </w:p>
    <w:p w14:paraId="3188B375"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Lower 95%-confidence limit:</w:t>
      </w:r>
    </w:p>
    <w:p w14:paraId="6459524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         EW     </w:t>
      </w:r>
      <w:proofErr w:type="spellStart"/>
      <w:r w:rsidRPr="00600B7F">
        <w:rPr>
          <w:rFonts w:ascii="Courier" w:hAnsi="Courier" w:cs="Times New Roman"/>
          <w:sz w:val="18"/>
          <w:szCs w:val="18"/>
          <w:lang w:val="en-US"/>
        </w:rPr>
        <w:t>EW</w:t>
      </w:r>
      <w:proofErr w:type="spellEnd"/>
      <w:r w:rsidRPr="00600B7F">
        <w:rPr>
          <w:rFonts w:ascii="Courier" w:hAnsi="Courier" w:cs="Times New Roman"/>
          <w:sz w:val="18"/>
          <w:szCs w:val="18"/>
          <w:lang w:val="en-US"/>
        </w:rPr>
        <w:t>+      NW      PT      WL</w:t>
      </w:r>
    </w:p>
    <w:p w14:paraId="51B5CE7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-0.0572 -0.0766 -0.1583 -0.1375</w:t>
      </w:r>
    </w:p>
    <w:p w14:paraId="46BED4A5"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-0.1827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-0.1859 -0.2116 -0.2293</w:t>
      </w:r>
    </w:p>
    <w:p w14:paraId="21F08BDE"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NW  -</w:t>
      </w:r>
      <w:proofErr w:type="gramEnd"/>
      <w:r w:rsidRPr="00600B7F">
        <w:rPr>
          <w:rFonts w:ascii="Courier" w:hAnsi="Courier" w:cs="Times New Roman"/>
          <w:sz w:val="18"/>
          <w:szCs w:val="18"/>
          <w:lang w:val="en-US"/>
        </w:rPr>
        <w:t>0.0661 -0.0498       . -0.1546 -0.1338</w:t>
      </w:r>
    </w:p>
    <w:p w14:paraId="243299E5"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PT  -</w:t>
      </w:r>
      <w:proofErr w:type="gramEnd"/>
      <w:r w:rsidRPr="00600B7F">
        <w:rPr>
          <w:rFonts w:ascii="Courier" w:hAnsi="Courier" w:cs="Times New Roman"/>
          <w:sz w:val="18"/>
          <w:szCs w:val="18"/>
          <w:lang w:val="en-US"/>
        </w:rPr>
        <w:t>0.2159 -0.1437 -0.2228       . -0.2739</w:t>
      </w:r>
    </w:p>
    <w:p w14:paraId="44469C4A"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WL  -</w:t>
      </w:r>
      <w:proofErr w:type="gramEnd"/>
      <w:r w:rsidRPr="00600B7F">
        <w:rPr>
          <w:rFonts w:ascii="Courier" w:hAnsi="Courier" w:cs="Times New Roman"/>
          <w:sz w:val="18"/>
          <w:szCs w:val="18"/>
          <w:lang w:val="en-US"/>
        </w:rPr>
        <w:t>0.0172  0.0165 -0.0241 -0.0960       .</w:t>
      </w:r>
    </w:p>
    <w:p w14:paraId="63E6A244" w14:textId="77777777" w:rsidR="007C522F" w:rsidRPr="00600B7F" w:rsidRDefault="007C522F" w:rsidP="007C522F">
      <w:pPr>
        <w:rPr>
          <w:rFonts w:ascii="Courier" w:hAnsi="Courier" w:cs="Times New Roman"/>
          <w:sz w:val="18"/>
          <w:szCs w:val="18"/>
          <w:lang w:val="en-US"/>
        </w:rPr>
      </w:pPr>
    </w:p>
    <w:p w14:paraId="21EBED50"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Upper 95%-confidence limit:</w:t>
      </w:r>
    </w:p>
    <w:p w14:paraId="72FBCB0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        EW    </w:t>
      </w:r>
      <w:proofErr w:type="spellStart"/>
      <w:r w:rsidRPr="00600B7F">
        <w:rPr>
          <w:rFonts w:ascii="Courier" w:hAnsi="Courier" w:cs="Times New Roman"/>
          <w:sz w:val="18"/>
          <w:szCs w:val="18"/>
          <w:lang w:val="en-US"/>
        </w:rPr>
        <w:t>EW</w:t>
      </w:r>
      <w:proofErr w:type="spellEnd"/>
      <w:r w:rsidRPr="00600B7F">
        <w:rPr>
          <w:rFonts w:ascii="Courier" w:hAnsi="Courier" w:cs="Times New Roman"/>
          <w:sz w:val="18"/>
          <w:szCs w:val="18"/>
          <w:lang w:val="en-US"/>
        </w:rPr>
        <w:t>+     NW     PT      WL</w:t>
      </w:r>
    </w:p>
    <w:p w14:paraId="40A90238"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0.1827 0.0661 </w:t>
      </w:r>
      <w:proofErr w:type="gramStart"/>
      <w:r w:rsidRPr="00600B7F">
        <w:rPr>
          <w:rFonts w:ascii="Courier" w:hAnsi="Courier" w:cs="Times New Roman"/>
          <w:sz w:val="18"/>
          <w:szCs w:val="18"/>
          <w:lang w:val="en-US"/>
        </w:rPr>
        <w:t>0.2159  0.0172</w:t>
      </w:r>
      <w:proofErr w:type="gramEnd"/>
    </w:p>
    <w:p w14:paraId="2EC6F231"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EW+ 0.0572    </w:t>
      </w:r>
      <w:proofErr w:type="gramStart"/>
      <w:r w:rsidRPr="00600B7F">
        <w:rPr>
          <w:rFonts w:ascii="Courier" w:hAnsi="Courier" w:cs="Times New Roman"/>
          <w:sz w:val="18"/>
          <w:szCs w:val="18"/>
          <w:lang w:val="en-US"/>
        </w:rPr>
        <w:t xml:space="preserve">  .</w:t>
      </w:r>
      <w:proofErr w:type="gramEnd"/>
      <w:r w:rsidRPr="00600B7F">
        <w:rPr>
          <w:rFonts w:ascii="Courier" w:hAnsi="Courier" w:cs="Times New Roman"/>
          <w:sz w:val="18"/>
          <w:szCs w:val="18"/>
          <w:lang w:val="en-US"/>
        </w:rPr>
        <w:t xml:space="preserve"> 0.0498 0.1437 -0.0165</w:t>
      </w:r>
    </w:p>
    <w:p w14:paraId="2145FF18"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NW  0.0766</w:t>
      </w:r>
      <w:proofErr w:type="gramEnd"/>
      <w:r w:rsidRPr="00600B7F">
        <w:rPr>
          <w:rFonts w:ascii="Courier" w:hAnsi="Courier" w:cs="Times New Roman"/>
          <w:sz w:val="18"/>
          <w:szCs w:val="18"/>
          <w:lang w:val="en-US"/>
        </w:rPr>
        <w:t xml:space="preserve"> 0.1859      . </w:t>
      </w:r>
      <w:proofErr w:type="gramStart"/>
      <w:r w:rsidRPr="00600B7F">
        <w:rPr>
          <w:rFonts w:ascii="Courier" w:hAnsi="Courier" w:cs="Times New Roman"/>
          <w:sz w:val="18"/>
          <w:szCs w:val="18"/>
          <w:lang w:val="en-US"/>
        </w:rPr>
        <w:t>0.2228  0.0241</w:t>
      </w:r>
      <w:proofErr w:type="gramEnd"/>
    </w:p>
    <w:p w14:paraId="15580587"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PT  0.1583</w:t>
      </w:r>
      <w:proofErr w:type="gramEnd"/>
      <w:r w:rsidRPr="00600B7F">
        <w:rPr>
          <w:rFonts w:ascii="Courier" w:hAnsi="Courier" w:cs="Times New Roman"/>
          <w:sz w:val="18"/>
          <w:szCs w:val="18"/>
          <w:lang w:val="en-US"/>
        </w:rPr>
        <w:t xml:space="preserve"> 0.2116 0.1546      .  0.0960</w:t>
      </w:r>
    </w:p>
    <w:p w14:paraId="6CD8BC4B" w14:textId="77777777" w:rsidR="007C522F" w:rsidRPr="00600B7F" w:rsidRDefault="007C522F" w:rsidP="007C522F">
      <w:pPr>
        <w:rPr>
          <w:rFonts w:ascii="Courier" w:hAnsi="Courier" w:cs="Times New Roman"/>
          <w:sz w:val="18"/>
          <w:szCs w:val="18"/>
          <w:lang w:val="en-US"/>
        </w:rPr>
      </w:pPr>
      <w:proofErr w:type="gramStart"/>
      <w:r w:rsidRPr="00600B7F">
        <w:rPr>
          <w:rFonts w:ascii="Courier" w:hAnsi="Courier" w:cs="Times New Roman"/>
          <w:sz w:val="18"/>
          <w:szCs w:val="18"/>
          <w:lang w:val="en-US"/>
        </w:rPr>
        <w:t>WL  0.1375</w:t>
      </w:r>
      <w:proofErr w:type="gramEnd"/>
      <w:r w:rsidRPr="00600B7F">
        <w:rPr>
          <w:rFonts w:ascii="Courier" w:hAnsi="Courier" w:cs="Times New Roman"/>
          <w:sz w:val="18"/>
          <w:szCs w:val="18"/>
          <w:lang w:val="en-US"/>
        </w:rPr>
        <w:t xml:space="preserve"> 0.2293 0.1338 0.2739       .</w:t>
      </w:r>
    </w:p>
    <w:p w14:paraId="51BC888C" w14:textId="77777777" w:rsidR="007C522F" w:rsidRPr="00600B7F" w:rsidRDefault="007C522F" w:rsidP="007C522F">
      <w:pPr>
        <w:rPr>
          <w:rFonts w:ascii="Courier" w:hAnsi="Courier" w:cs="Times New Roman"/>
          <w:sz w:val="18"/>
          <w:szCs w:val="18"/>
          <w:lang w:val="en-US"/>
        </w:rPr>
      </w:pPr>
    </w:p>
    <w:p w14:paraId="48CF5413"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Quantifying heterogeneity / inconsistency:</w:t>
      </w:r>
    </w:p>
    <w:p w14:paraId="56DD8109" w14:textId="54D94859" w:rsidR="00E1191D"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tau^2 = 0; I^2 = 0%</w:t>
      </w:r>
    </w:p>
    <w:p w14:paraId="4832247E" w14:textId="77777777" w:rsidR="007C522F" w:rsidRPr="00600B7F" w:rsidRDefault="007C522F" w:rsidP="007C522F">
      <w:pPr>
        <w:rPr>
          <w:rFonts w:ascii="Courier" w:hAnsi="Courier" w:cs="Times New Roman"/>
          <w:sz w:val="18"/>
          <w:szCs w:val="18"/>
          <w:lang w:val="en-US"/>
        </w:rPr>
      </w:pPr>
    </w:p>
    <w:p w14:paraId="27A3CD49"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Tests of heterogeneity (within designs) and inconsistency (between designs):</w:t>
      </w:r>
    </w:p>
    <w:p w14:paraId="52073C3D"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                    Q </w:t>
      </w:r>
      <w:proofErr w:type="spellStart"/>
      <w:r w:rsidRPr="00600B7F">
        <w:rPr>
          <w:rFonts w:ascii="Courier" w:hAnsi="Courier" w:cs="Times New Roman"/>
          <w:sz w:val="18"/>
          <w:szCs w:val="18"/>
          <w:lang w:val="en-US"/>
        </w:rPr>
        <w:t>d.f.</w:t>
      </w:r>
      <w:proofErr w:type="spellEnd"/>
      <w:r w:rsidRPr="00600B7F">
        <w:rPr>
          <w:rFonts w:ascii="Courier" w:hAnsi="Courier" w:cs="Times New Roman"/>
          <w:sz w:val="18"/>
          <w:szCs w:val="18"/>
          <w:lang w:val="en-US"/>
        </w:rPr>
        <w:t xml:space="preserve"> p-value</w:t>
      </w:r>
    </w:p>
    <w:p w14:paraId="7A9EDE60"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Total           37.53   </w:t>
      </w:r>
      <w:proofErr w:type="gramStart"/>
      <w:r w:rsidRPr="00600B7F">
        <w:rPr>
          <w:rFonts w:ascii="Courier" w:hAnsi="Courier" w:cs="Times New Roman"/>
          <w:sz w:val="18"/>
          <w:szCs w:val="18"/>
          <w:lang w:val="en-US"/>
        </w:rPr>
        <w:t>45  0.7778</w:t>
      </w:r>
      <w:proofErr w:type="gramEnd"/>
    </w:p>
    <w:p w14:paraId="3BC6107F" w14:textId="77777777" w:rsidR="007C522F"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Within </w:t>
      </w:r>
      <w:proofErr w:type="gramStart"/>
      <w:r w:rsidRPr="00600B7F">
        <w:rPr>
          <w:rFonts w:ascii="Courier" w:hAnsi="Courier" w:cs="Times New Roman"/>
          <w:sz w:val="18"/>
          <w:szCs w:val="18"/>
          <w:lang w:val="en-US"/>
        </w:rPr>
        <w:t>designs  27.73</w:t>
      </w:r>
      <w:proofErr w:type="gramEnd"/>
      <w:r w:rsidRPr="00600B7F">
        <w:rPr>
          <w:rFonts w:ascii="Courier" w:hAnsi="Courier" w:cs="Times New Roman"/>
          <w:sz w:val="18"/>
          <w:szCs w:val="18"/>
          <w:lang w:val="en-US"/>
        </w:rPr>
        <w:t xml:space="preserve">   35  0.8041</w:t>
      </w:r>
    </w:p>
    <w:p w14:paraId="35A54224" w14:textId="3873A949" w:rsidR="00E1191D" w:rsidRPr="00600B7F" w:rsidRDefault="007C522F" w:rsidP="007C522F">
      <w:pPr>
        <w:rPr>
          <w:rFonts w:ascii="Courier" w:hAnsi="Courier" w:cs="Times New Roman"/>
          <w:sz w:val="18"/>
          <w:szCs w:val="18"/>
          <w:lang w:val="en-US"/>
        </w:rPr>
      </w:pPr>
      <w:r w:rsidRPr="00600B7F">
        <w:rPr>
          <w:rFonts w:ascii="Courier" w:hAnsi="Courier" w:cs="Times New Roman"/>
          <w:sz w:val="18"/>
          <w:szCs w:val="18"/>
          <w:lang w:val="en-US"/>
        </w:rPr>
        <w:t xml:space="preserve">Between </w:t>
      </w:r>
      <w:proofErr w:type="gramStart"/>
      <w:r w:rsidRPr="00600B7F">
        <w:rPr>
          <w:rFonts w:ascii="Courier" w:hAnsi="Courier" w:cs="Times New Roman"/>
          <w:sz w:val="18"/>
          <w:szCs w:val="18"/>
          <w:lang w:val="en-US"/>
        </w:rPr>
        <w:t>designs  9.80</w:t>
      </w:r>
      <w:proofErr w:type="gramEnd"/>
      <w:r w:rsidRPr="00600B7F">
        <w:rPr>
          <w:rFonts w:ascii="Courier" w:hAnsi="Courier" w:cs="Times New Roman"/>
          <w:sz w:val="18"/>
          <w:szCs w:val="18"/>
          <w:lang w:val="en-US"/>
        </w:rPr>
        <w:t xml:space="preserve">   10  0.4585</w:t>
      </w:r>
    </w:p>
    <w:p w14:paraId="2A4AB8B2" w14:textId="77777777" w:rsidR="00173460" w:rsidRPr="00600B7F" w:rsidRDefault="00173460" w:rsidP="00A17F32">
      <w:pPr>
        <w:rPr>
          <w:rFonts w:ascii="Courier" w:hAnsi="Courier"/>
          <w:sz w:val="20"/>
          <w:szCs w:val="20"/>
          <w:lang w:val="en-US"/>
        </w:rPr>
      </w:pPr>
    </w:p>
    <w:p w14:paraId="0F9C445B" w14:textId="77777777" w:rsidR="00173460" w:rsidRPr="00600B7F" w:rsidRDefault="00173460" w:rsidP="00A17F32">
      <w:pPr>
        <w:rPr>
          <w:rFonts w:ascii="Courier" w:hAnsi="Courier"/>
          <w:sz w:val="20"/>
          <w:szCs w:val="20"/>
          <w:lang w:val="en-US"/>
        </w:rPr>
      </w:pPr>
    </w:p>
    <w:p w14:paraId="1DF0039A" w14:textId="77777777" w:rsidR="00EB3AEF" w:rsidRPr="00600B7F" w:rsidRDefault="00EB3AEF" w:rsidP="00A17F32">
      <w:pPr>
        <w:rPr>
          <w:rFonts w:ascii="Courier" w:hAnsi="Courier"/>
          <w:sz w:val="20"/>
          <w:szCs w:val="20"/>
          <w:lang w:val="en-US"/>
        </w:rPr>
      </w:pPr>
    </w:p>
    <w:p w14:paraId="1BC6EE4F" w14:textId="77777777" w:rsidR="00EB3AEF" w:rsidRPr="00600B7F" w:rsidRDefault="00EB3AEF" w:rsidP="00A17F32">
      <w:pPr>
        <w:rPr>
          <w:rFonts w:ascii="Courier" w:hAnsi="Courier"/>
          <w:sz w:val="20"/>
          <w:szCs w:val="20"/>
          <w:lang w:val="en-US"/>
        </w:rPr>
      </w:pPr>
    </w:p>
    <w:p w14:paraId="146EF6CD" w14:textId="77777777" w:rsidR="00517309" w:rsidRPr="00600B7F" w:rsidRDefault="00517309" w:rsidP="00A17F32">
      <w:pPr>
        <w:rPr>
          <w:rFonts w:ascii="Courier" w:hAnsi="Courier"/>
          <w:b/>
          <w:sz w:val="20"/>
          <w:szCs w:val="20"/>
          <w:lang w:val="en-US"/>
        </w:rPr>
        <w:sectPr w:rsidR="00517309" w:rsidRPr="00600B7F" w:rsidSect="00E1191D">
          <w:pgSz w:w="11900" w:h="16840"/>
          <w:pgMar w:top="1077" w:right="1418" w:bottom="1276" w:left="1418" w:header="709" w:footer="709" w:gutter="0"/>
          <w:cols w:space="708"/>
          <w:docGrid w:linePitch="360"/>
        </w:sectPr>
      </w:pPr>
    </w:p>
    <w:p w14:paraId="540E869A" w14:textId="7204A275" w:rsidR="00EB3AEF" w:rsidRPr="00600B7F" w:rsidRDefault="00EB3AEF" w:rsidP="00A17F32">
      <w:pPr>
        <w:rPr>
          <w:rFonts w:ascii="Courier" w:hAnsi="Courier"/>
          <w:b/>
          <w:sz w:val="20"/>
          <w:szCs w:val="20"/>
          <w:lang w:val="en-US"/>
        </w:rPr>
      </w:pPr>
      <w:r w:rsidRPr="00600B7F">
        <w:rPr>
          <w:b/>
          <w:lang w:val="en-US"/>
        </w:rPr>
        <w:lastRenderedPageBreak/>
        <w:t>eAppendix4:</w:t>
      </w:r>
      <w:r w:rsidRPr="00600B7F">
        <w:rPr>
          <w:rFonts w:ascii="Courier" w:hAnsi="Courier"/>
          <w:b/>
          <w:sz w:val="20"/>
          <w:szCs w:val="20"/>
          <w:lang w:val="en-US"/>
        </w:rPr>
        <w:t xml:space="preserve"> </w:t>
      </w:r>
      <w:proofErr w:type="spellStart"/>
      <w:r w:rsidR="00585D1E" w:rsidRPr="00600B7F">
        <w:rPr>
          <w:rFonts w:ascii="Times New Roman" w:hAnsi="Times New Roman" w:cs="Times New Roman"/>
          <w:lang w:val="en-US"/>
        </w:rPr>
        <w:t>Aditional</w:t>
      </w:r>
      <w:proofErr w:type="spellEnd"/>
      <w:r w:rsidR="00585D1E" w:rsidRPr="00600B7F">
        <w:rPr>
          <w:rFonts w:ascii="Times New Roman" w:hAnsi="Times New Roman" w:cs="Times New Roman"/>
          <w:lang w:val="en-US"/>
        </w:rPr>
        <w:t xml:space="preserve"> Results</w:t>
      </w:r>
      <w:r w:rsidR="00B8760C" w:rsidRPr="00600B7F">
        <w:rPr>
          <w:rFonts w:ascii="Times New Roman" w:hAnsi="Times New Roman" w:cs="Times New Roman"/>
          <w:lang w:val="en-US"/>
        </w:rPr>
        <w:t xml:space="preserve"> from Network Meta-analyses</w:t>
      </w:r>
      <w:r w:rsidR="00585D1E" w:rsidRPr="00600B7F">
        <w:rPr>
          <w:rFonts w:ascii="Times New Roman" w:hAnsi="Times New Roman" w:cs="Times New Roman"/>
          <w:lang w:val="en-US"/>
        </w:rPr>
        <w:t>: Main A</w:t>
      </w:r>
      <w:r w:rsidRPr="00600B7F">
        <w:rPr>
          <w:rFonts w:ascii="Times New Roman" w:hAnsi="Times New Roman" w:cs="Times New Roman"/>
          <w:lang w:val="en-US"/>
        </w:rPr>
        <w:t>nalyses</w:t>
      </w:r>
    </w:p>
    <w:p w14:paraId="1317AE36" w14:textId="77777777" w:rsidR="00EB3AEF" w:rsidRPr="00600B7F" w:rsidRDefault="00EB3AEF" w:rsidP="00A17F32">
      <w:pPr>
        <w:rPr>
          <w:rFonts w:ascii="Courier" w:hAnsi="Courier"/>
          <w:sz w:val="20"/>
          <w:szCs w:val="20"/>
          <w:lang w:val="en-US"/>
        </w:rPr>
      </w:pPr>
    </w:p>
    <w:p w14:paraId="17662C54" w14:textId="77777777" w:rsidR="004378CA" w:rsidRPr="00600B7F" w:rsidRDefault="004378CA" w:rsidP="004378CA">
      <w:pPr>
        <w:rPr>
          <w:rFonts w:ascii="Courier" w:hAnsi="Courier"/>
          <w:sz w:val="20"/>
          <w:szCs w:val="20"/>
          <w:lang w:val="en-US"/>
        </w:rPr>
      </w:pPr>
      <w:r w:rsidRPr="00600B7F">
        <w:rPr>
          <w:rFonts w:ascii="Courier" w:hAnsi="Courier"/>
          <w:sz w:val="20"/>
          <w:szCs w:val="20"/>
          <w:lang w:val="en-US"/>
        </w:rPr>
        <w:t>##########################################################################</w:t>
      </w:r>
    </w:p>
    <w:p w14:paraId="01A166A1" w14:textId="6A6A0E89" w:rsidR="004378CA" w:rsidRPr="00600B7F" w:rsidRDefault="004378CA" w:rsidP="004378CA">
      <w:pPr>
        <w:rPr>
          <w:rFonts w:ascii="Courier" w:hAnsi="Courier"/>
          <w:sz w:val="20"/>
          <w:szCs w:val="20"/>
          <w:lang w:val="en-US"/>
        </w:rPr>
      </w:pPr>
      <w:r w:rsidRPr="00600B7F">
        <w:rPr>
          <w:rFonts w:ascii="Courier" w:hAnsi="Courier"/>
          <w:sz w:val="20"/>
          <w:szCs w:val="20"/>
          <w:lang w:val="en-US"/>
        </w:rPr>
        <w:t>&gt; ## ---------------------------------------Longest available FU----------</w:t>
      </w:r>
    </w:p>
    <w:p w14:paraId="4FFA1375" w14:textId="77777777" w:rsidR="004378CA" w:rsidRPr="00600B7F" w:rsidRDefault="004378CA" w:rsidP="00EB3AEF">
      <w:pPr>
        <w:rPr>
          <w:rFonts w:ascii="Courier" w:hAnsi="Courier"/>
          <w:sz w:val="20"/>
          <w:szCs w:val="20"/>
          <w:lang w:val="en-US"/>
        </w:rPr>
      </w:pPr>
    </w:p>
    <w:p w14:paraId="47C961D8" w14:textId="77777777" w:rsidR="004378CA" w:rsidRPr="00600B7F" w:rsidRDefault="004378CA" w:rsidP="00EB3AEF">
      <w:pPr>
        <w:rPr>
          <w:rFonts w:ascii="Courier" w:hAnsi="Courier"/>
          <w:sz w:val="20"/>
          <w:szCs w:val="20"/>
          <w:lang w:val="en-US"/>
        </w:rPr>
      </w:pPr>
    </w:p>
    <w:p w14:paraId="0B415EA4" w14:textId="77777777" w:rsidR="00C01935" w:rsidRPr="00600B7F" w:rsidRDefault="00C01935" w:rsidP="00C01935">
      <w:pPr>
        <w:rPr>
          <w:rFonts w:ascii="Courier" w:hAnsi="Courier"/>
          <w:b/>
          <w:sz w:val="18"/>
          <w:szCs w:val="18"/>
          <w:lang w:val="en-US"/>
        </w:rPr>
      </w:pPr>
      <w:r w:rsidRPr="00600B7F">
        <w:rPr>
          <w:rFonts w:ascii="Courier" w:hAnsi="Courier"/>
          <w:b/>
          <w:sz w:val="18"/>
          <w:szCs w:val="18"/>
          <w:lang w:val="en-US"/>
        </w:rPr>
        <w:t>Original data (with adjusted standard errors for multi-arm studies):</w:t>
      </w:r>
    </w:p>
    <w:p w14:paraId="65D87DB0" w14:textId="77777777" w:rsidR="00C01935" w:rsidRPr="00600B7F" w:rsidRDefault="00C01935" w:rsidP="00C01935">
      <w:pPr>
        <w:rPr>
          <w:rFonts w:ascii="Courier" w:hAnsi="Courier"/>
          <w:b/>
          <w:sz w:val="18"/>
          <w:szCs w:val="18"/>
          <w:lang w:val="en-US"/>
        </w:rPr>
      </w:pPr>
    </w:p>
    <w:p w14:paraId="3D5AA70C"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      treat1 treat2      TE   </w:t>
      </w:r>
      <w:proofErr w:type="spellStart"/>
      <w:r w:rsidRPr="00600B7F">
        <w:rPr>
          <w:rFonts w:ascii="Courier" w:hAnsi="Courier"/>
          <w:sz w:val="18"/>
          <w:szCs w:val="18"/>
          <w:lang w:val="en-US"/>
        </w:rPr>
        <w:t>seTE</w:t>
      </w:r>
      <w:proofErr w:type="spellEnd"/>
      <w:r w:rsidRPr="00600B7F">
        <w:rPr>
          <w:rFonts w:ascii="Courier" w:hAnsi="Courier"/>
          <w:sz w:val="18"/>
          <w:szCs w:val="18"/>
          <w:lang w:val="en-US"/>
        </w:rPr>
        <w:t xml:space="preserve"> </w:t>
      </w:r>
      <w:proofErr w:type="spellStart"/>
      <w:r w:rsidRPr="00600B7F">
        <w:rPr>
          <w:rFonts w:ascii="Courier" w:hAnsi="Courier"/>
          <w:sz w:val="18"/>
          <w:szCs w:val="18"/>
          <w:lang w:val="en-US"/>
        </w:rPr>
        <w:t>seTE.adj</w:t>
      </w:r>
      <w:proofErr w:type="spellEnd"/>
      <w:r w:rsidRPr="00600B7F">
        <w:rPr>
          <w:rFonts w:ascii="Courier" w:hAnsi="Courier"/>
          <w:sz w:val="18"/>
          <w:szCs w:val="18"/>
          <w:lang w:val="en-US"/>
        </w:rPr>
        <w:t xml:space="preserve"> </w:t>
      </w:r>
      <w:proofErr w:type="spellStart"/>
      <w:r w:rsidRPr="00600B7F">
        <w:rPr>
          <w:rFonts w:ascii="Courier" w:hAnsi="Courier"/>
          <w:sz w:val="18"/>
          <w:szCs w:val="18"/>
          <w:lang w:val="en-US"/>
        </w:rPr>
        <w:t>narms</w:t>
      </w:r>
      <w:proofErr w:type="spellEnd"/>
      <w:r w:rsidRPr="00600B7F">
        <w:rPr>
          <w:rFonts w:ascii="Courier" w:hAnsi="Courier"/>
          <w:sz w:val="18"/>
          <w:szCs w:val="18"/>
          <w:lang w:val="en-US"/>
        </w:rPr>
        <w:t xml:space="preserve"> </w:t>
      </w:r>
      <w:proofErr w:type="spellStart"/>
      <w:r w:rsidRPr="00600B7F">
        <w:rPr>
          <w:rFonts w:ascii="Courier" w:hAnsi="Courier"/>
          <w:sz w:val="18"/>
          <w:szCs w:val="18"/>
          <w:lang w:val="en-US"/>
        </w:rPr>
        <w:t>multiarm</w:t>
      </w:r>
      <w:proofErr w:type="spellEnd"/>
    </w:p>
    <w:p w14:paraId="59C75698"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ew004     EW     WL -0.7098 0.3782   0.3782     2         </w:t>
      </w:r>
    </w:p>
    <w:p w14:paraId="4F51D9E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ew005     EW     </w:t>
      </w:r>
      <w:proofErr w:type="gramStart"/>
      <w:r w:rsidRPr="00600B7F">
        <w:rPr>
          <w:rFonts w:ascii="Courier" w:hAnsi="Courier"/>
          <w:sz w:val="18"/>
          <w:szCs w:val="18"/>
          <w:lang w:val="en-US"/>
        </w:rPr>
        <w:t>NW  0.6342</w:t>
      </w:r>
      <w:proofErr w:type="gramEnd"/>
      <w:r w:rsidRPr="00600B7F">
        <w:rPr>
          <w:rFonts w:ascii="Courier" w:hAnsi="Courier"/>
          <w:sz w:val="18"/>
          <w:szCs w:val="18"/>
          <w:lang w:val="en-US"/>
        </w:rPr>
        <w:t xml:space="preserve"> 0.2751   0.2751     2         </w:t>
      </w:r>
    </w:p>
    <w:p w14:paraId="1220BD0C"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ew006     EW     NW -0.0393 0.2298   0.3234     3        *</w:t>
      </w:r>
    </w:p>
    <w:p w14:paraId="0D01383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ew006    EW+     NW -0.1480 0.2030   0.2369     3        *</w:t>
      </w:r>
    </w:p>
    <w:p w14:paraId="02D5B0E8"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ew006     EW    </w:t>
      </w:r>
      <w:proofErr w:type="spellStart"/>
      <w:r w:rsidRPr="00600B7F">
        <w:rPr>
          <w:rFonts w:ascii="Courier" w:hAnsi="Courier"/>
          <w:sz w:val="18"/>
          <w:szCs w:val="18"/>
          <w:lang w:val="en-US"/>
        </w:rPr>
        <w:t>EW</w:t>
      </w:r>
      <w:proofErr w:type="spellEnd"/>
      <w:proofErr w:type="gramStart"/>
      <w:r w:rsidRPr="00600B7F">
        <w:rPr>
          <w:rFonts w:ascii="Courier" w:hAnsi="Courier"/>
          <w:sz w:val="18"/>
          <w:szCs w:val="18"/>
          <w:lang w:val="en-US"/>
        </w:rPr>
        <w:t>+  0.1086</w:t>
      </w:r>
      <w:proofErr w:type="gramEnd"/>
      <w:r w:rsidRPr="00600B7F">
        <w:rPr>
          <w:rFonts w:ascii="Courier" w:hAnsi="Courier"/>
          <w:sz w:val="18"/>
          <w:szCs w:val="18"/>
          <w:lang w:val="en-US"/>
        </w:rPr>
        <w:t xml:space="preserve"> 0.1959   0.2246     3        *</w:t>
      </w:r>
    </w:p>
    <w:p w14:paraId="5AF0667B"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ew009     EW     WL -0.3373 0.2827   0.2827     2         </w:t>
      </w:r>
    </w:p>
    <w:p w14:paraId="53987159"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ew017     EW     </w:t>
      </w:r>
      <w:proofErr w:type="gramStart"/>
      <w:r w:rsidRPr="00600B7F">
        <w:rPr>
          <w:rFonts w:ascii="Courier" w:hAnsi="Courier"/>
          <w:sz w:val="18"/>
          <w:szCs w:val="18"/>
          <w:lang w:val="en-US"/>
        </w:rPr>
        <w:t>NW  0.6849</w:t>
      </w:r>
      <w:proofErr w:type="gramEnd"/>
      <w:r w:rsidRPr="00600B7F">
        <w:rPr>
          <w:rFonts w:ascii="Courier" w:hAnsi="Courier"/>
          <w:sz w:val="18"/>
          <w:szCs w:val="18"/>
          <w:lang w:val="en-US"/>
        </w:rPr>
        <w:t xml:space="preserve"> 0.5612   0.5612     2         </w:t>
      </w:r>
    </w:p>
    <w:p w14:paraId="1A414D0F"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ew018     EW     </w:t>
      </w:r>
      <w:proofErr w:type="gramStart"/>
      <w:r w:rsidRPr="00600B7F">
        <w:rPr>
          <w:rFonts w:ascii="Courier" w:hAnsi="Courier"/>
          <w:sz w:val="18"/>
          <w:szCs w:val="18"/>
          <w:lang w:val="en-US"/>
        </w:rPr>
        <w:t>NW  0.1985</w:t>
      </w:r>
      <w:proofErr w:type="gramEnd"/>
      <w:r w:rsidRPr="00600B7F">
        <w:rPr>
          <w:rFonts w:ascii="Courier" w:hAnsi="Courier"/>
          <w:sz w:val="18"/>
          <w:szCs w:val="18"/>
          <w:lang w:val="en-US"/>
        </w:rPr>
        <w:t xml:space="preserve"> 0.2559   0.2559     2         </w:t>
      </w:r>
    </w:p>
    <w:p w14:paraId="5635F73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ew023     EW     WL -0.4167 0.2755   0.2755     2         </w:t>
      </w:r>
    </w:p>
    <w:p w14:paraId="6F5AC13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ew024    EW+     </w:t>
      </w:r>
      <w:proofErr w:type="gramStart"/>
      <w:r w:rsidRPr="00600B7F">
        <w:rPr>
          <w:rFonts w:ascii="Courier" w:hAnsi="Courier"/>
          <w:sz w:val="18"/>
          <w:szCs w:val="18"/>
          <w:lang w:val="en-US"/>
        </w:rPr>
        <w:t>NW  0.0088</w:t>
      </w:r>
      <w:proofErr w:type="gramEnd"/>
      <w:r w:rsidRPr="00600B7F">
        <w:rPr>
          <w:rFonts w:ascii="Courier" w:hAnsi="Courier"/>
          <w:sz w:val="18"/>
          <w:szCs w:val="18"/>
          <w:lang w:val="en-US"/>
        </w:rPr>
        <w:t xml:space="preserve"> 0.1523   0.1523     2         </w:t>
      </w:r>
    </w:p>
    <w:p w14:paraId="07B4387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ew025     EW     NW -0.0329 0.0965   0.2693     3        *</w:t>
      </w:r>
    </w:p>
    <w:p w14:paraId="27E64DD9"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ew025     EW     WL -0.0396 0.0719   0.0745     3        *</w:t>
      </w:r>
    </w:p>
    <w:p w14:paraId="49454EE7"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ew025     NW     WL -0.0066 0.0695   0.0717     3        *</w:t>
      </w:r>
    </w:p>
    <w:p w14:paraId="02F0E24B"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ew026     EW     </w:t>
      </w:r>
      <w:proofErr w:type="gramStart"/>
      <w:r w:rsidRPr="00600B7F">
        <w:rPr>
          <w:rFonts w:ascii="Courier" w:hAnsi="Courier"/>
          <w:sz w:val="18"/>
          <w:szCs w:val="18"/>
          <w:lang w:val="en-US"/>
        </w:rPr>
        <w:t>NW  0.1367</w:t>
      </w:r>
      <w:proofErr w:type="gramEnd"/>
      <w:r w:rsidRPr="00600B7F">
        <w:rPr>
          <w:rFonts w:ascii="Courier" w:hAnsi="Courier"/>
          <w:sz w:val="18"/>
          <w:szCs w:val="18"/>
          <w:lang w:val="en-US"/>
        </w:rPr>
        <w:t xml:space="preserve"> 0.2344   0.2344     2         </w:t>
      </w:r>
    </w:p>
    <w:p w14:paraId="6E25F9B6"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ew028    EW+     WL -0.8815 0.1388   0.1388     2         </w:t>
      </w:r>
    </w:p>
    <w:p w14:paraId="41E9AA3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ew029    EW+     WL -0.8398 0.2742   0.2742     2         </w:t>
      </w:r>
    </w:p>
    <w:p w14:paraId="3C34BEF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ew030     EW     </w:t>
      </w:r>
      <w:proofErr w:type="gramStart"/>
      <w:r w:rsidRPr="00600B7F">
        <w:rPr>
          <w:rFonts w:ascii="Courier" w:hAnsi="Courier"/>
          <w:sz w:val="18"/>
          <w:szCs w:val="18"/>
          <w:lang w:val="en-US"/>
        </w:rPr>
        <w:t>NW  0.1027</w:t>
      </w:r>
      <w:proofErr w:type="gramEnd"/>
      <w:r w:rsidRPr="00600B7F">
        <w:rPr>
          <w:rFonts w:ascii="Courier" w:hAnsi="Courier"/>
          <w:sz w:val="18"/>
          <w:szCs w:val="18"/>
          <w:lang w:val="en-US"/>
        </w:rPr>
        <w:t xml:space="preserve"> 0.2925   0.2925     2         </w:t>
      </w:r>
    </w:p>
    <w:p w14:paraId="4E8E537B"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ew032    EW+     WL -1.1878 0.2302   0.2302     2         </w:t>
      </w:r>
    </w:p>
    <w:p w14:paraId="45258268"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ew034    EW+     WL -0.4949 0.4075   0.4075     2         </w:t>
      </w:r>
    </w:p>
    <w:p w14:paraId="4B0898C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ew036    EW+     PT -0.4755 0.4151   0.4151     2         </w:t>
      </w:r>
    </w:p>
    <w:p w14:paraId="23D94789"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ew044     EW     NW -0.0755 0.1645   0.1645     2         </w:t>
      </w:r>
    </w:p>
    <w:p w14:paraId="619A0C50"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ew048     EW     </w:t>
      </w:r>
      <w:proofErr w:type="gramStart"/>
      <w:r w:rsidRPr="00600B7F">
        <w:rPr>
          <w:rFonts w:ascii="Courier" w:hAnsi="Courier"/>
          <w:sz w:val="18"/>
          <w:szCs w:val="18"/>
          <w:lang w:val="en-US"/>
        </w:rPr>
        <w:t>WL  0.0048</w:t>
      </w:r>
      <w:proofErr w:type="gramEnd"/>
      <w:r w:rsidRPr="00600B7F">
        <w:rPr>
          <w:rFonts w:ascii="Courier" w:hAnsi="Courier"/>
          <w:sz w:val="18"/>
          <w:szCs w:val="18"/>
          <w:lang w:val="en-US"/>
        </w:rPr>
        <w:t xml:space="preserve"> 0.2523   0.2523     2         </w:t>
      </w:r>
    </w:p>
    <w:p w14:paraId="6DD74615"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ew054     EW     NW -0.4202 0.2924   0.2924     2         </w:t>
      </w:r>
    </w:p>
    <w:p w14:paraId="76A8787B"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ew055    EW+     </w:t>
      </w:r>
      <w:proofErr w:type="gramStart"/>
      <w:r w:rsidRPr="00600B7F">
        <w:rPr>
          <w:rFonts w:ascii="Courier" w:hAnsi="Courier"/>
          <w:sz w:val="18"/>
          <w:szCs w:val="18"/>
          <w:lang w:val="en-US"/>
        </w:rPr>
        <w:t>PT  0.1974</w:t>
      </w:r>
      <w:proofErr w:type="gramEnd"/>
      <w:r w:rsidRPr="00600B7F">
        <w:rPr>
          <w:rFonts w:ascii="Courier" w:hAnsi="Courier"/>
          <w:sz w:val="18"/>
          <w:szCs w:val="18"/>
          <w:lang w:val="en-US"/>
        </w:rPr>
        <w:t xml:space="preserve"> 0.2317   0.2317     2         </w:t>
      </w:r>
    </w:p>
    <w:p w14:paraId="3822F368"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ew060     EW     NW -0.1076 0.0628   0.0709     3        *</w:t>
      </w:r>
    </w:p>
    <w:p w14:paraId="2FE0A5D6"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ew060     EW     WL -0.1794 0.0748   0.0961     3        *</w:t>
      </w:r>
    </w:p>
    <w:p w14:paraId="5846E067"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ew060     NW     WL -0.0717 0.0747   0.0958     3        *</w:t>
      </w:r>
    </w:p>
    <w:p w14:paraId="321BAB35"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ew061     EW     WL -1.1720 0.3154   0.3154     2         </w:t>
      </w:r>
    </w:p>
    <w:p w14:paraId="6A83D749"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ew064     EW     PT -0.0000 0.2450   0.3007     3        *</w:t>
      </w:r>
    </w:p>
    <w:p w14:paraId="5EE6ECDA"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ew064     NW     PT -0.0821 0.2484   0.3098     3        *</w:t>
      </w:r>
    </w:p>
    <w:p w14:paraId="5C193F29"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ew064     EW     </w:t>
      </w:r>
      <w:proofErr w:type="gramStart"/>
      <w:r w:rsidRPr="00600B7F">
        <w:rPr>
          <w:rFonts w:ascii="Courier" w:hAnsi="Courier"/>
          <w:sz w:val="18"/>
          <w:szCs w:val="18"/>
          <w:lang w:val="en-US"/>
        </w:rPr>
        <w:t>NW  0.0822</w:t>
      </w:r>
      <w:proofErr w:type="gramEnd"/>
      <w:r w:rsidRPr="00600B7F">
        <w:rPr>
          <w:rFonts w:ascii="Courier" w:hAnsi="Courier"/>
          <w:sz w:val="18"/>
          <w:szCs w:val="18"/>
          <w:lang w:val="en-US"/>
        </w:rPr>
        <w:t xml:space="preserve"> 0.2393   0.2874     3        *</w:t>
      </w:r>
    </w:p>
    <w:p w14:paraId="4F98EB2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ew065     EW     NW -0.7802 0.2978   0.2978     2         </w:t>
      </w:r>
    </w:p>
    <w:p w14:paraId="3882EAA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ew066    EW+     WL -2.6373 0.4121   0.4121     2         </w:t>
      </w:r>
    </w:p>
    <w:p w14:paraId="1171B3B6"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ew067     EW     NW -1.4261 0.3106   0.3106     2         </w:t>
      </w:r>
    </w:p>
    <w:p w14:paraId="5207FDD2"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ew068     EW     NW -0.5475 0.2390   0.2390     2         </w:t>
      </w:r>
    </w:p>
    <w:p w14:paraId="17A13DAE"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ew069     EW     </w:t>
      </w:r>
      <w:proofErr w:type="gramStart"/>
      <w:r w:rsidRPr="00600B7F">
        <w:rPr>
          <w:rFonts w:ascii="Courier" w:hAnsi="Courier"/>
          <w:sz w:val="18"/>
          <w:szCs w:val="18"/>
          <w:lang w:val="en-US"/>
        </w:rPr>
        <w:t>NW  0.1272</w:t>
      </w:r>
      <w:proofErr w:type="gramEnd"/>
      <w:r w:rsidRPr="00600B7F">
        <w:rPr>
          <w:rFonts w:ascii="Courier" w:hAnsi="Courier"/>
          <w:sz w:val="18"/>
          <w:szCs w:val="18"/>
          <w:lang w:val="en-US"/>
        </w:rPr>
        <w:t xml:space="preserve"> 0.3090   0.3090     2         </w:t>
      </w:r>
    </w:p>
    <w:p w14:paraId="1FC7EE44"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ew071     EW     </w:t>
      </w:r>
      <w:proofErr w:type="gramStart"/>
      <w:r w:rsidRPr="00600B7F">
        <w:rPr>
          <w:rFonts w:ascii="Courier" w:hAnsi="Courier"/>
          <w:sz w:val="18"/>
          <w:szCs w:val="18"/>
          <w:lang w:val="en-US"/>
        </w:rPr>
        <w:t>NW  0.0000</w:t>
      </w:r>
      <w:proofErr w:type="gramEnd"/>
      <w:r w:rsidRPr="00600B7F">
        <w:rPr>
          <w:rFonts w:ascii="Courier" w:hAnsi="Courier"/>
          <w:sz w:val="18"/>
          <w:szCs w:val="18"/>
          <w:lang w:val="en-US"/>
        </w:rPr>
        <w:t xml:space="preserve"> 0.4494   0.4494     2         </w:t>
      </w:r>
    </w:p>
    <w:p w14:paraId="540C6711"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ew073     EW     NW -0.4957 0.4008   0.4008     2         </w:t>
      </w:r>
    </w:p>
    <w:p w14:paraId="7ADAD22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ew075     EW     NW -0.5631 0.3273   0.3273     2         </w:t>
      </w:r>
    </w:p>
    <w:p w14:paraId="37BC7630"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ew078    EW+     PT -0.0000 0.2171   0.2604     3        *</w:t>
      </w:r>
    </w:p>
    <w:p w14:paraId="540ED173"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ew078     PT     WL -0.6197 0.2264   0.2830     3        *</w:t>
      </w:r>
    </w:p>
    <w:p w14:paraId="57860397"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ew078    EW+     WL -0.6200 0.2225   0.2727     3        *</w:t>
      </w:r>
    </w:p>
    <w:p w14:paraId="4B449764"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ew082     EW     </w:t>
      </w:r>
      <w:proofErr w:type="gramStart"/>
      <w:r w:rsidRPr="00600B7F">
        <w:rPr>
          <w:rFonts w:ascii="Courier" w:hAnsi="Courier"/>
          <w:sz w:val="18"/>
          <w:szCs w:val="18"/>
          <w:lang w:val="en-US"/>
        </w:rPr>
        <w:t>NW  0.1494</w:t>
      </w:r>
      <w:proofErr w:type="gramEnd"/>
      <w:r w:rsidRPr="00600B7F">
        <w:rPr>
          <w:rFonts w:ascii="Courier" w:hAnsi="Courier"/>
          <w:sz w:val="18"/>
          <w:szCs w:val="18"/>
          <w:lang w:val="en-US"/>
        </w:rPr>
        <w:t xml:space="preserve"> 0.2956   0.2956     2         </w:t>
      </w:r>
    </w:p>
    <w:p w14:paraId="2170A182"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ew083     EW     </w:t>
      </w:r>
      <w:proofErr w:type="gramStart"/>
      <w:r w:rsidRPr="00600B7F">
        <w:rPr>
          <w:rFonts w:ascii="Courier" w:hAnsi="Courier"/>
          <w:sz w:val="18"/>
          <w:szCs w:val="18"/>
          <w:lang w:val="en-US"/>
        </w:rPr>
        <w:t>NW  0.2860</w:t>
      </w:r>
      <w:proofErr w:type="gramEnd"/>
      <w:r w:rsidRPr="00600B7F">
        <w:rPr>
          <w:rFonts w:ascii="Courier" w:hAnsi="Courier"/>
          <w:sz w:val="18"/>
          <w:szCs w:val="18"/>
          <w:lang w:val="en-US"/>
        </w:rPr>
        <w:t xml:space="preserve"> 0.2144   0.2144     2         </w:t>
      </w:r>
    </w:p>
    <w:p w14:paraId="78F0CB52"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ew084     EW     </w:t>
      </w:r>
      <w:proofErr w:type="gramStart"/>
      <w:r w:rsidRPr="00600B7F">
        <w:rPr>
          <w:rFonts w:ascii="Courier" w:hAnsi="Courier"/>
          <w:sz w:val="18"/>
          <w:szCs w:val="18"/>
          <w:lang w:val="en-US"/>
        </w:rPr>
        <w:t>PT  0.7125</w:t>
      </w:r>
      <w:proofErr w:type="gramEnd"/>
      <w:r w:rsidRPr="00600B7F">
        <w:rPr>
          <w:rFonts w:ascii="Courier" w:hAnsi="Courier"/>
          <w:sz w:val="18"/>
          <w:szCs w:val="18"/>
          <w:lang w:val="en-US"/>
        </w:rPr>
        <w:t xml:space="preserve"> 0.2228   0.2228     2         </w:t>
      </w:r>
    </w:p>
    <w:p w14:paraId="48B4F37D"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ew086     EW     </w:t>
      </w:r>
      <w:proofErr w:type="gramStart"/>
      <w:r w:rsidRPr="00600B7F">
        <w:rPr>
          <w:rFonts w:ascii="Courier" w:hAnsi="Courier"/>
          <w:sz w:val="18"/>
          <w:szCs w:val="18"/>
          <w:lang w:val="en-US"/>
        </w:rPr>
        <w:t>NW  0.2364</w:t>
      </w:r>
      <w:proofErr w:type="gramEnd"/>
      <w:r w:rsidRPr="00600B7F">
        <w:rPr>
          <w:rFonts w:ascii="Courier" w:hAnsi="Courier"/>
          <w:sz w:val="18"/>
          <w:szCs w:val="18"/>
          <w:lang w:val="en-US"/>
        </w:rPr>
        <w:t xml:space="preserve"> 0.2663   0.2663     2         </w:t>
      </w:r>
    </w:p>
    <w:p w14:paraId="60EDCF0F"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ew087     EW     </w:t>
      </w:r>
      <w:proofErr w:type="gramStart"/>
      <w:r w:rsidRPr="00600B7F">
        <w:rPr>
          <w:rFonts w:ascii="Courier" w:hAnsi="Courier"/>
          <w:sz w:val="18"/>
          <w:szCs w:val="18"/>
          <w:lang w:val="en-US"/>
        </w:rPr>
        <w:t>NW  0.0000</w:t>
      </w:r>
      <w:proofErr w:type="gramEnd"/>
      <w:r w:rsidRPr="00600B7F">
        <w:rPr>
          <w:rFonts w:ascii="Courier" w:hAnsi="Courier"/>
          <w:sz w:val="18"/>
          <w:szCs w:val="18"/>
          <w:lang w:val="en-US"/>
        </w:rPr>
        <w:t xml:space="preserve"> 0.2250   0.2250     2         </w:t>
      </w:r>
    </w:p>
    <w:p w14:paraId="1E2D6BB0"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ew088    EW+     WL -0.9314 0.2166   0.2166     2         </w:t>
      </w:r>
    </w:p>
    <w:p w14:paraId="4F88EE5E"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ew089    EW+     WL -0.9165 0.1669   0.1669     2         </w:t>
      </w:r>
    </w:p>
    <w:p w14:paraId="532D652A"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ew090    EW+     WL -0.4163 0.2086   0.2086     2         </w:t>
      </w:r>
    </w:p>
    <w:p w14:paraId="0F8ECE02"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ew092     EW     NW -0.1451 0.2862   0.2862     2         </w:t>
      </w:r>
    </w:p>
    <w:p w14:paraId="7481DCB8" w14:textId="7BA0EB9B" w:rsidR="00C01935" w:rsidRPr="00600B7F" w:rsidRDefault="002E036B" w:rsidP="00C01935">
      <w:pPr>
        <w:rPr>
          <w:rFonts w:ascii="Courier" w:hAnsi="Courier"/>
          <w:sz w:val="18"/>
          <w:szCs w:val="18"/>
          <w:lang w:val="en-US"/>
        </w:rPr>
      </w:pPr>
      <w:r w:rsidRPr="00600B7F">
        <w:rPr>
          <w:rFonts w:ascii="Courier" w:hAnsi="Courier"/>
          <w:sz w:val="18"/>
          <w:szCs w:val="18"/>
          <w:lang w:val="en-US"/>
        </w:rPr>
        <w:t xml:space="preserve">ew093    EW+     </w:t>
      </w:r>
      <w:proofErr w:type="gramStart"/>
      <w:r w:rsidRPr="00600B7F">
        <w:rPr>
          <w:rFonts w:ascii="Courier" w:hAnsi="Courier"/>
          <w:sz w:val="18"/>
          <w:szCs w:val="18"/>
          <w:lang w:val="en-US"/>
        </w:rPr>
        <w:t>PT  0.1462</w:t>
      </w:r>
      <w:proofErr w:type="gramEnd"/>
      <w:r w:rsidR="00C01935" w:rsidRPr="00600B7F">
        <w:rPr>
          <w:rFonts w:ascii="Courier" w:hAnsi="Courier"/>
          <w:sz w:val="18"/>
          <w:szCs w:val="18"/>
          <w:lang w:val="en-US"/>
        </w:rPr>
        <w:t xml:space="preserve"> 0.1784   0.1784     2         </w:t>
      </w:r>
    </w:p>
    <w:p w14:paraId="34FD6F50" w14:textId="77777777" w:rsidR="00C01935" w:rsidRPr="00600B7F" w:rsidRDefault="00C01935" w:rsidP="00C01935">
      <w:pPr>
        <w:rPr>
          <w:rFonts w:ascii="Courier" w:hAnsi="Courier"/>
          <w:sz w:val="18"/>
          <w:szCs w:val="18"/>
          <w:lang w:val="en-US"/>
        </w:rPr>
      </w:pPr>
      <w:r w:rsidRPr="00600B7F">
        <w:rPr>
          <w:rFonts w:ascii="Courier" w:hAnsi="Courier"/>
          <w:sz w:val="18"/>
          <w:szCs w:val="18"/>
          <w:lang w:val="en-US"/>
        </w:rPr>
        <w:t xml:space="preserve">ew094     EW     </w:t>
      </w:r>
      <w:proofErr w:type="gramStart"/>
      <w:r w:rsidRPr="00600B7F">
        <w:rPr>
          <w:rFonts w:ascii="Courier" w:hAnsi="Courier"/>
          <w:sz w:val="18"/>
          <w:szCs w:val="18"/>
          <w:lang w:val="en-US"/>
        </w:rPr>
        <w:t>NW  0.2618</w:t>
      </w:r>
      <w:proofErr w:type="gramEnd"/>
      <w:r w:rsidRPr="00600B7F">
        <w:rPr>
          <w:rFonts w:ascii="Courier" w:hAnsi="Courier"/>
          <w:sz w:val="18"/>
          <w:szCs w:val="18"/>
          <w:lang w:val="en-US"/>
        </w:rPr>
        <w:t xml:space="preserve"> 0.4161   0.4161     2         </w:t>
      </w:r>
    </w:p>
    <w:p w14:paraId="6F754EA7" w14:textId="79A41C43" w:rsidR="00EB3AEF" w:rsidRPr="00600B7F" w:rsidRDefault="00C01935" w:rsidP="00C01935">
      <w:pPr>
        <w:rPr>
          <w:rFonts w:ascii="Courier" w:hAnsi="Courier"/>
          <w:sz w:val="18"/>
          <w:szCs w:val="18"/>
          <w:lang w:val="en-US"/>
        </w:rPr>
      </w:pPr>
      <w:r w:rsidRPr="00600B7F">
        <w:rPr>
          <w:rFonts w:ascii="Courier" w:hAnsi="Courier"/>
          <w:sz w:val="18"/>
          <w:szCs w:val="18"/>
          <w:lang w:val="en-US"/>
        </w:rPr>
        <w:t xml:space="preserve">ew095    EW+     WL -1.2042 0.3064   0.3064     2         </w:t>
      </w:r>
    </w:p>
    <w:p w14:paraId="789DE137" w14:textId="77777777" w:rsidR="006B5C6E" w:rsidRPr="00600B7F" w:rsidRDefault="006B5C6E" w:rsidP="00EB3AEF">
      <w:pPr>
        <w:rPr>
          <w:rFonts w:ascii="Courier" w:hAnsi="Courier"/>
          <w:sz w:val="18"/>
          <w:szCs w:val="18"/>
          <w:lang w:val="en-US"/>
        </w:rPr>
        <w:sectPr w:rsidR="006B5C6E" w:rsidRPr="00600B7F" w:rsidSect="00E1191D">
          <w:pgSz w:w="11900" w:h="16840"/>
          <w:pgMar w:top="1077" w:right="1418" w:bottom="1276" w:left="1418" w:header="709" w:footer="709" w:gutter="0"/>
          <w:cols w:space="708"/>
          <w:docGrid w:linePitch="360"/>
        </w:sectPr>
      </w:pPr>
    </w:p>
    <w:p w14:paraId="02575468" w14:textId="6DC9FA8D" w:rsidR="00EB3AEF" w:rsidRPr="00600B7F" w:rsidRDefault="00EB3AEF" w:rsidP="00EB3AEF">
      <w:pPr>
        <w:rPr>
          <w:rFonts w:ascii="Courier" w:hAnsi="Courier"/>
          <w:sz w:val="18"/>
          <w:szCs w:val="18"/>
          <w:lang w:val="en-US"/>
        </w:rPr>
      </w:pPr>
      <w:r w:rsidRPr="00600B7F">
        <w:rPr>
          <w:rFonts w:ascii="Courier" w:hAnsi="Courier"/>
          <w:sz w:val="18"/>
          <w:szCs w:val="18"/>
          <w:lang w:val="en-US"/>
        </w:rPr>
        <w:lastRenderedPageBreak/>
        <w:t>Number of studies: k = 44</w:t>
      </w:r>
    </w:p>
    <w:p w14:paraId="6B4DD772"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Number of treatments: n = 5</w:t>
      </w:r>
    </w:p>
    <w:p w14:paraId="244F1D10"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Number of pairwise comparisons: m = 54</w:t>
      </w:r>
    </w:p>
    <w:p w14:paraId="0A1AC7E8"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Number of designs: d = 10</w:t>
      </w:r>
    </w:p>
    <w:p w14:paraId="4073C1A2" w14:textId="77777777" w:rsidR="00EB3AEF" w:rsidRPr="00600B7F" w:rsidRDefault="00EB3AEF" w:rsidP="00EB3AEF">
      <w:pPr>
        <w:rPr>
          <w:rFonts w:ascii="Courier" w:hAnsi="Courier"/>
          <w:sz w:val="18"/>
          <w:szCs w:val="18"/>
          <w:lang w:val="en-US"/>
        </w:rPr>
      </w:pPr>
    </w:p>
    <w:p w14:paraId="33D8401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Random effects model</w:t>
      </w:r>
    </w:p>
    <w:p w14:paraId="0A1F7CD6" w14:textId="77777777" w:rsidR="00EB3AEF" w:rsidRPr="00600B7F" w:rsidRDefault="00EB3AEF" w:rsidP="00EB3AEF">
      <w:pPr>
        <w:rPr>
          <w:rFonts w:ascii="Courier" w:hAnsi="Courier"/>
          <w:sz w:val="18"/>
          <w:szCs w:val="18"/>
          <w:lang w:val="en-US"/>
        </w:rPr>
      </w:pPr>
    </w:p>
    <w:p w14:paraId="7504E658"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Treatment estimate (</w:t>
      </w:r>
      <w:proofErr w:type="spellStart"/>
      <w:r w:rsidRPr="00600B7F">
        <w:rPr>
          <w:rFonts w:ascii="Courier" w:hAnsi="Courier"/>
          <w:sz w:val="18"/>
          <w:szCs w:val="18"/>
          <w:lang w:val="en-US"/>
        </w:rPr>
        <w:t>sm</w:t>
      </w:r>
      <w:proofErr w:type="spellEnd"/>
      <w:r w:rsidRPr="00600B7F">
        <w:rPr>
          <w:rFonts w:ascii="Courier" w:hAnsi="Courier"/>
          <w:sz w:val="18"/>
          <w:szCs w:val="18"/>
          <w:lang w:val="en-US"/>
        </w:rPr>
        <w:t xml:space="preserve"> = 'SMD'):</w:t>
      </w:r>
    </w:p>
    <w:p w14:paraId="5805BE8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6F6BCF02" w14:textId="7F8EDD03"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0.38</w:t>
      </w:r>
      <w:r w:rsidR="002E036B" w:rsidRPr="00600B7F">
        <w:rPr>
          <w:rFonts w:ascii="Courier" w:hAnsi="Courier"/>
          <w:sz w:val="18"/>
          <w:szCs w:val="18"/>
          <w:lang w:val="en-US"/>
        </w:rPr>
        <w:t>31</w:t>
      </w:r>
      <w:r w:rsidRPr="00600B7F">
        <w:rPr>
          <w:rFonts w:ascii="Courier" w:hAnsi="Courier"/>
          <w:sz w:val="18"/>
          <w:szCs w:val="18"/>
          <w:lang w:val="en-US"/>
        </w:rPr>
        <w:t xml:space="preserve"> -0.</w:t>
      </w:r>
      <w:proofErr w:type="gramStart"/>
      <w:r w:rsidRPr="00600B7F">
        <w:rPr>
          <w:rFonts w:ascii="Courier" w:hAnsi="Courier"/>
          <w:sz w:val="18"/>
          <w:szCs w:val="18"/>
          <w:lang w:val="en-US"/>
        </w:rPr>
        <w:t>058</w:t>
      </w:r>
      <w:r w:rsidR="002E036B" w:rsidRPr="00600B7F">
        <w:rPr>
          <w:rFonts w:ascii="Courier" w:hAnsi="Courier"/>
          <w:sz w:val="18"/>
          <w:szCs w:val="18"/>
          <w:lang w:val="en-US"/>
        </w:rPr>
        <w:t>4</w:t>
      </w:r>
      <w:r w:rsidRPr="00600B7F">
        <w:rPr>
          <w:rFonts w:ascii="Courier" w:hAnsi="Courier"/>
          <w:sz w:val="18"/>
          <w:szCs w:val="18"/>
          <w:lang w:val="en-US"/>
        </w:rPr>
        <w:t xml:space="preserve">  0.34</w:t>
      </w:r>
      <w:r w:rsidR="002E036B" w:rsidRPr="00600B7F">
        <w:rPr>
          <w:rFonts w:ascii="Courier" w:hAnsi="Courier"/>
          <w:sz w:val="18"/>
          <w:szCs w:val="18"/>
          <w:lang w:val="en-US"/>
        </w:rPr>
        <w:t>60</w:t>
      </w:r>
      <w:proofErr w:type="gramEnd"/>
      <w:r w:rsidRPr="00600B7F">
        <w:rPr>
          <w:rFonts w:ascii="Courier" w:hAnsi="Courier"/>
          <w:sz w:val="18"/>
          <w:szCs w:val="18"/>
          <w:lang w:val="en-US"/>
        </w:rPr>
        <w:t xml:space="preserve"> -0.431</w:t>
      </w:r>
      <w:r w:rsidR="002E036B" w:rsidRPr="00600B7F">
        <w:rPr>
          <w:rFonts w:ascii="Courier" w:hAnsi="Courier"/>
          <w:sz w:val="18"/>
          <w:szCs w:val="18"/>
          <w:lang w:val="en-US"/>
        </w:rPr>
        <w:t>4</w:t>
      </w:r>
    </w:p>
    <w:p w14:paraId="15F16AE0" w14:textId="4E99067F" w:rsidR="00EB3AEF" w:rsidRPr="00600B7F" w:rsidRDefault="00EB3AEF" w:rsidP="00EB3AEF">
      <w:pPr>
        <w:rPr>
          <w:rFonts w:ascii="Courier" w:hAnsi="Courier"/>
          <w:sz w:val="18"/>
          <w:szCs w:val="18"/>
          <w:lang w:val="en-US"/>
        </w:rPr>
      </w:pPr>
      <w:r w:rsidRPr="00600B7F">
        <w:rPr>
          <w:rFonts w:ascii="Courier" w:hAnsi="Courier"/>
          <w:sz w:val="18"/>
          <w:szCs w:val="18"/>
          <w:lang w:val="en-US"/>
        </w:rPr>
        <w:t>EW+ -0.38</w:t>
      </w:r>
      <w:r w:rsidR="002E036B" w:rsidRPr="00600B7F">
        <w:rPr>
          <w:rFonts w:ascii="Courier" w:hAnsi="Courier"/>
          <w:sz w:val="18"/>
          <w:szCs w:val="18"/>
          <w:lang w:val="en-US"/>
        </w:rPr>
        <w:t>31</w:t>
      </w:r>
      <w:r w:rsidRPr="00600B7F">
        <w:rPr>
          <w:rFonts w:ascii="Courier" w:hAnsi="Courier"/>
          <w:sz w:val="18"/>
          <w:szCs w:val="18"/>
          <w:lang w:val="en-US"/>
        </w:rPr>
        <w:t xml:space="preserve">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-0.44</w:t>
      </w:r>
      <w:r w:rsidR="002E036B" w:rsidRPr="00600B7F">
        <w:rPr>
          <w:rFonts w:ascii="Courier" w:hAnsi="Courier"/>
          <w:sz w:val="18"/>
          <w:szCs w:val="18"/>
          <w:lang w:val="en-US"/>
        </w:rPr>
        <w:t>14</w:t>
      </w:r>
      <w:r w:rsidRPr="00600B7F">
        <w:rPr>
          <w:rFonts w:ascii="Courier" w:hAnsi="Courier"/>
          <w:sz w:val="18"/>
          <w:szCs w:val="18"/>
          <w:lang w:val="en-US"/>
        </w:rPr>
        <w:t xml:space="preserve"> -0.0</w:t>
      </w:r>
      <w:r w:rsidR="002E036B" w:rsidRPr="00600B7F">
        <w:rPr>
          <w:rFonts w:ascii="Courier" w:hAnsi="Courier"/>
          <w:sz w:val="18"/>
          <w:szCs w:val="18"/>
          <w:lang w:val="en-US"/>
        </w:rPr>
        <w:t>370</w:t>
      </w:r>
      <w:r w:rsidRPr="00600B7F">
        <w:rPr>
          <w:rFonts w:ascii="Courier" w:hAnsi="Courier"/>
          <w:sz w:val="18"/>
          <w:szCs w:val="18"/>
          <w:lang w:val="en-US"/>
        </w:rPr>
        <w:t xml:space="preserve"> -0.814</w:t>
      </w:r>
      <w:r w:rsidR="002E036B" w:rsidRPr="00600B7F">
        <w:rPr>
          <w:rFonts w:ascii="Courier" w:hAnsi="Courier"/>
          <w:sz w:val="18"/>
          <w:szCs w:val="18"/>
          <w:lang w:val="en-US"/>
        </w:rPr>
        <w:t>5</w:t>
      </w:r>
    </w:p>
    <w:p w14:paraId="699DE39F" w14:textId="012BA869" w:rsidR="00EB3AEF" w:rsidRPr="00600B7F" w:rsidRDefault="00EB3AEF" w:rsidP="00EB3AEF">
      <w:pPr>
        <w:rPr>
          <w:rFonts w:ascii="Courier" w:hAnsi="Courier"/>
          <w:sz w:val="18"/>
          <w:szCs w:val="18"/>
          <w:lang w:val="en-US"/>
        </w:rPr>
      </w:pPr>
      <w:r w:rsidRPr="00600B7F">
        <w:rPr>
          <w:rFonts w:ascii="Courier" w:hAnsi="Courier"/>
          <w:sz w:val="18"/>
          <w:szCs w:val="18"/>
          <w:lang w:val="en-US"/>
        </w:rPr>
        <w:t>NW   0.058</w:t>
      </w:r>
      <w:r w:rsidR="002E036B" w:rsidRPr="00600B7F">
        <w:rPr>
          <w:rFonts w:ascii="Courier" w:hAnsi="Courier"/>
          <w:sz w:val="18"/>
          <w:szCs w:val="18"/>
          <w:lang w:val="en-US"/>
        </w:rPr>
        <w:t>4</w:t>
      </w:r>
      <w:r w:rsidRPr="00600B7F">
        <w:rPr>
          <w:rFonts w:ascii="Courier" w:hAnsi="Courier"/>
          <w:sz w:val="18"/>
          <w:szCs w:val="18"/>
          <w:lang w:val="en-US"/>
        </w:rPr>
        <w:t xml:space="preserve"> 0.44</w:t>
      </w:r>
      <w:r w:rsidR="002E036B" w:rsidRPr="00600B7F">
        <w:rPr>
          <w:rFonts w:ascii="Courier" w:hAnsi="Courier"/>
          <w:sz w:val="18"/>
          <w:szCs w:val="18"/>
          <w:lang w:val="en-US"/>
        </w:rPr>
        <w:t>14</w:t>
      </w:r>
      <w:r w:rsidRPr="00600B7F">
        <w:rPr>
          <w:rFonts w:ascii="Courier" w:hAnsi="Courier"/>
          <w:sz w:val="18"/>
          <w:szCs w:val="18"/>
          <w:lang w:val="en-US"/>
        </w:rPr>
        <w:t xml:space="preserve">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0.40</w:t>
      </w:r>
      <w:r w:rsidR="002E036B" w:rsidRPr="00600B7F">
        <w:rPr>
          <w:rFonts w:ascii="Courier" w:hAnsi="Courier"/>
          <w:sz w:val="18"/>
          <w:szCs w:val="18"/>
          <w:lang w:val="en-US"/>
        </w:rPr>
        <w:t>44</w:t>
      </w:r>
      <w:r w:rsidRPr="00600B7F">
        <w:rPr>
          <w:rFonts w:ascii="Courier" w:hAnsi="Courier"/>
          <w:sz w:val="18"/>
          <w:szCs w:val="18"/>
          <w:lang w:val="en-US"/>
        </w:rPr>
        <w:t xml:space="preserve"> -0.37</w:t>
      </w:r>
      <w:r w:rsidR="002E036B" w:rsidRPr="00600B7F">
        <w:rPr>
          <w:rFonts w:ascii="Courier" w:hAnsi="Courier"/>
          <w:sz w:val="18"/>
          <w:szCs w:val="18"/>
          <w:lang w:val="en-US"/>
        </w:rPr>
        <w:t>31</w:t>
      </w:r>
    </w:p>
    <w:p w14:paraId="69323934" w14:textId="5AB7EC5C" w:rsidR="00EB3AEF" w:rsidRPr="00600B7F" w:rsidRDefault="00EB3AEF" w:rsidP="00EB3AEF">
      <w:pPr>
        <w:rPr>
          <w:rFonts w:ascii="Courier" w:hAnsi="Courier"/>
          <w:sz w:val="18"/>
          <w:szCs w:val="18"/>
          <w:lang w:val="en-US"/>
        </w:rPr>
      </w:pPr>
      <w:proofErr w:type="gramStart"/>
      <w:r w:rsidRPr="00600B7F">
        <w:rPr>
          <w:rFonts w:ascii="Courier" w:hAnsi="Courier"/>
          <w:sz w:val="18"/>
          <w:szCs w:val="18"/>
          <w:lang w:val="en-US"/>
        </w:rPr>
        <w:t>PT  -</w:t>
      </w:r>
      <w:proofErr w:type="gramEnd"/>
      <w:r w:rsidRPr="00600B7F">
        <w:rPr>
          <w:rFonts w:ascii="Courier" w:hAnsi="Courier"/>
          <w:sz w:val="18"/>
          <w:szCs w:val="18"/>
          <w:lang w:val="en-US"/>
        </w:rPr>
        <w:t>0.34</w:t>
      </w:r>
      <w:r w:rsidR="002E036B" w:rsidRPr="00600B7F">
        <w:rPr>
          <w:rFonts w:ascii="Courier" w:hAnsi="Courier"/>
          <w:sz w:val="18"/>
          <w:szCs w:val="18"/>
          <w:lang w:val="en-US"/>
        </w:rPr>
        <w:t>60</w:t>
      </w:r>
      <w:r w:rsidRPr="00600B7F">
        <w:rPr>
          <w:rFonts w:ascii="Courier" w:hAnsi="Courier"/>
          <w:sz w:val="18"/>
          <w:szCs w:val="18"/>
          <w:lang w:val="en-US"/>
        </w:rPr>
        <w:t xml:space="preserve"> 0.0</w:t>
      </w:r>
      <w:r w:rsidR="002E036B" w:rsidRPr="00600B7F">
        <w:rPr>
          <w:rFonts w:ascii="Courier" w:hAnsi="Courier"/>
          <w:sz w:val="18"/>
          <w:szCs w:val="18"/>
          <w:lang w:val="en-US"/>
        </w:rPr>
        <w:t>370</w:t>
      </w:r>
      <w:r w:rsidRPr="00600B7F">
        <w:rPr>
          <w:rFonts w:ascii="Courier" w:hAnsi="Courier"/>
          <w:sz w:val="18"/>
          <w:szCs w:val="18"/>
          <w:lang w:val="en-US"/>
        </w:rPr>
        <w:t xml:space="preserve"> -0.40</w:t>
      </w:r>
      <w:r w:rsidR="002E036B" w:rsidRPr="00600B7F">
        <w:rPr>
          <w:rFonts w:ascii="Courier" w:hAnsi="Courier"/>
          <w:sz w:val="18"/>
          <w:szCs w:val="18"/>
          <w:lang w:val="en-US"/>
        </w:rPr>
        <w:t>44</w:t>
      </w:r>
      <w:r w:rsidRPr="00600B7F">
        <w:rPr>
          <w:rFonts w:ascii="Courier" w:hAnsi="Courier"/>
          <w:sz w:val="18"/>
          <w:szCs w:val="18"/>
          <w:lang w:val="en-US"/>
        </w:rPr>
        <w:t xml:space="preserve">       . -0.777</w:t>
      </w:r>
      <w:r w:rsidR="002E036B" w:rsidRPr="00600B7F">
        <w:rPr>
          <w:rFonts w:ascii="Courier" w:hAnsi="Courier"/>
          <w:sz w:val="18"/>
          <w:szCs w:val="18"/>
          <w:lang w:val="en-US"/>
        </w:rPr>
        <w:t>5</w:t>
      </w:r>
    </w:p>
    <w:p w14:paraId="46C9760D" w14:textId="4CF58C5A" w:rsidR="00EB3AEF" w:rsidRPr="00600B7F" w:rsidRDefault="00EB3AEF" w:rsidP="00EB3AEF">
      <w:pPr>
        <w:rPr>
          <w:rFonts w:ascii="Courier" w:hAnsi="Courier"/>
          <w:sz w:val="18"/>
          <w:szCs w:val="18"/>
          <w:lang w:val="en-US"/>
        </w:rPr>
      </w:pPr>
      <w:r w:rsidRPr="00600B7F">
        <w:rPr>
          <w:rFonts w:ascii="Courier" w:hAnsi="Courier"/>
          <w:sz w:val="18"/>
          <w:szCs w:val="18"/>
          <w:lang w:val="en-US"/>
        </w:rPr>
        <w:t>WL   0.431</w:t>
      </w:r>
      <w:r w:rsidR="002E036B" w:rsidRPr="00600B7F">
        <w:rPr>
          <w:rFonts w:ascii="Courier" w:hAnsi="Courier"/>
          <w:sz w:val="18"/>
          <w:szCs w:val="18"/>
          <w:lang w:val="en-US"/>
        </w:rPr>
        <w:t>4</w:t>
      </w:r>
      <w:r w:rsidRPr="00600B7F">
        <w:rPr>
          <w:rFonts w:ascii="Courier" w:hAnsi="Courier"/>
          <w:sz w:val="18"/>
          <w:szCs w:val="18"/>
          <w:lang w:val="en-US"/>
        </w:rPr>
        <w:t xml:space="preserve"> 0.</w:t>
      </w:r>
      <w:proofErr w:type="gramStart"/>
      <w:r w:rsidRPr="00600B7F">
        <w:rPr>
          <w:rFonts w:ascii="Courier" w:hAnsi="Courier"/>
          <w:sz w:val="18"/>
          <w:szCs w:val="18"/>
          <w:lang w:val="en-US"/>
        </w:rPr>
        <w:t>814</w:t>
      </w:r>
      <w:r w:rsidR="002E036B" w:rsidRPr="00600B7F">
        <w:rPr>
          <w:rFonts w:ascii="Courier" w:hAnsi="Courier"/>
          <w:sz w:val="18"/>
          <w:szCs w:val="18"/>
          <w:lang w:val="en-US"/>
        </w:rPr>
        <w:t>5</w:t>
      </w:r>
      <w:r w:rsidRPr="00600B7F">
        <w:rPr>
          <w:rFonts w:ascii="Courier" w:hAnsi="Courier"/>
          <w:sz w:val="18"/>
          <w:szCs w:val="18"/>
          <w:lang w:val="en-US"/>
        </w:rPr>
        <w:t xml:space="preserve">  0.37</w:t>
      </w:r>
      <w:r w:rsidR="002E036B" w:rsidRPr="00600B7F">
        <w:rPr>
          <w:rFonts w:ascii="Courier" w:hAnsi="Courier"/>
          <w:sz w:val="18"/>
          <w:szCs w:val="18"/>
          <w:lang w:val="en-US"/>
        </w:rPr>
        <w:t>31</w:t>
      </w:r>
      <w:proofErr w:type="gramEnd"/>
      <w:r w:rsidRPr="00600B7F">
        <w:rPr>
          <w:rFonts w:ascii="Courier" w:hAnsi="Courier"/>
          <w:sz w:val="18"/>
          <w:szCs w:val="18"/>
          <w:lang w:val="en-US"/>
        </w:rPr>
        <w:t xml:space="preserve">  0.777</w:t>
      </w:r>
      <w:r w:rsidR="002E036B" w:rsidRPr="00600B7F">
        <w:rPr>
          <w:rFonts w:ascii="Courier" w:hAnsi="Courier"/>
          <w:sz w:val="18"/>
          <w:szCs w:val="18"/>
          <w:lang w:val="en-US"/>
        </w:rPr>
        <w:t>5</w:t>
      </w:r>
      <w:r w:rsidRPr="00600B7F">
        <w:rPr>
          <w:rFonts w:ascii="Courier" w:hAnsi="Courier"/>
          <w:sz w:val="18"/>
          <w:szCs w:val="18"/>
          <w:lang w:val="en-US"/>
        </w:rPr>
        <w:t xml:space="preserve">       .</w:t>
      </w:r>
    </w:p>
    <w:p w14:paraId="39C2BBB9" w14:textId="77777777" w:rsidR="00EB3AEF" w:rsidRPr="00600B7F" w:rsidRDefault="00EB3AEF" w:rsidP="00EB3AEF">
      <w:pPr>
        <w:rPr>
          <w:rFonts w:ascii="Courier" w:hAnsi="Courier"/>
          <w:sz w:val="18"/>
          <w:szCs w:val="18"/>
          <w:lang w:val="en-US"/>
        </w:rPr>
      </w:pPr>
    </w:p>
    <w:p w14:paraId="7EA86A5D"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Lower 95%-confidence limit:</w:t>
      </w:r>
    </w:p>
    <w:p w14:paraId="1E0580E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542ECEFF" w14:textId="7AE269E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0.13</w:t>
      </w:r>
      <w:r w:rsidR="002E036B" w:rsidRPr="00600B7F">
        <w:rPr>
          <w:rFonts w:ascii="Courier" w:hAnsi="Courier"/>
          <w:sz w:val="18"/>
          <w:szCs w:val="18"/>
          <w:lang w:val="en-US"/>
        </w:rPr>
        <w:t>05</w:t>
      </w:r>
      <w:r w:rsidRPr="00600B7F">
        <w:rPr>
          <w:rFonts w:ascii="Courier" w:hAnsi="Courier"/>
          <w:sz w:val="18"/>
          <w:szCs w:val="18"/>
          <w:lang w:val="en-US"/>
        </w:rPr>
        <w:t xml:space="preserve"> -0.</w:t>
      </w:r>
      <w:proofErr w:type="gramStart"/>
      <w:r w:rsidRPr="00600B7F">
        <w:rPr>
          <w:rFonts w:ascii="Courier" w:hAnsi="Courier"/>
          <w:sz w:val="18"/>
          <w:szCs w:val="18"/>
          <w:lang w:val="en-US"/>
        </w:rPr>
        <w:t>209</w:t>
      </w:r>
      <w:r w:rsidR="002E036B" w:rsidRPr="00600B7F">
        <w:rPr>
          <w:rFonts w:ascii="Courier" w:hAnsi="Courier"/>
          <w:sz w:val="18"/>
          <w:szCs w:val="18"/>
          <w:lang w:val="en-US"/>
        </w:rPr>
        <w:t>2</w:t>
      </w:r>
      <w:r w:rsidRPr="00600B7F">
        <w:rPr>
          <w:rFonts w:ascii="Courier" w:hAnsi="Courier"/>
          <w:sz w:val="18"/>
          <w:szCs w:val="18"/>
          <w:lang w:val="en-US"/>
        </w:rPr>
        <w:t xml:space="preserve">  0.02</w:t>
      </w:r>
      <w:r w:rsidR="002E036B" w:rsidRPr="00600B7F">
        <w:rPr>
          <w:rFonts w:ascii="Courier" w:hAnsi="Courier"/>
          <w:sz w:val="18"/>
          <w:szCs w:val="18"/>
          <w:lang w:val="en-US"/>
        </w:rPr>
        <w:t>33</w:t>
      </w:r>
      <w:proofErr w:type="gramEnd"/>
      <w:r w:rsidRPr="00600B7F">
        <w:rPr>
          <w:rFonts w:ascii="Courier" w:hAnsi="Courier"/>
          <w:sz w:val="18"/>
          <w:szCs w:val="18"/>
          <w:lang w:val="en-US"/>
        </w:rPr>
        <w:t xml:space="preserve"> -0.6</w:t>
      </w:r>
      <w:r w:rsidR="002E036B" w:rsidRPr="00600B7F">
        <w:rPr>
          <w:rFonts w:ascii="Courier" w:hAnsi="Courier"/>
          <w:sz w:val="18"/>
          <w:szCs w:val="18"/>
          <w:lang w:val="en-US"/>
        </w:rPr>
        <w:t>504</w:t>
      </w:r>
    </w:p>
    <w:p w14:paraId="22C7E581" w14:textId="13414BFB" w:rsidR="00EB3AEF" w:rsidRPr="00600B7F" w:rsidRDefault="00EB3AEF" w:rsidP="00EB3AEF">
      <w:pPr>
        <w:rPr>
          <w:rFonts w:ascii="Courier" w:hAnsi="Courier"/>
          <w:sz w:val="18"/>
          <w:szCs w:val="18"/>
          <w:lang w:val="en-US"/>
        </w:rPr>
      </w:pPr>
      <w:r w:rsidRPr="00600B7F">
        <w:rPr>
          <w:rFonts w:ascii="Courier" w:hAnsi="Courier"/>
          <w:sz w:val="18"/>
          <w:szCs w:val="18"/>
          <w:lang w:val="en-US"/>
        </w:rPr>
        <w:t>EW+ -0.63</w:t>
      </w:r>
      <w:r w:rsidR="002E036B" w:rsidRPr="00600B7F">
        <w:rPr>
          <w:rFonts w:ascii="Courier" w:hAnsi="Courier"/>
          <w:sz w:val="18"/>
          <w:szCs w:val="18"/>
          <w:lang w:val="en-US"/>
        </w:rPr>
        <w:t>56</w:t>
      </w:r>
      <w:r w:rsidRPr="00600B7F">
        <w:rPr>
          <w:rFonts w:ascii="Courier" w:hAnsi="Courier"/>
          <w:sz w:val="18"/>
          <w:szCs w:val="18"/>
          <w:lang w:val="en-US"/>
        </w:rPr>
        <w:t xml:space="preserve">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-0.70</w:t>
      </w:r>
      <w:r w:rsidR="002E036B" w:rsidRPr="00600B7F">
        <w:rPr>
          <w:rFonts w:ascii="Courier" w:hAnsi="Courier"/>
          <w:sz w:val="18"/>
          <w:szCs w:val="18"/>
          <w:lang w:val="en-US"/>
        </w:rPr>
        <w:t>15</w:t>
      </w:r>
      <w:r w:rsidRPr="00600B7F">
        <w:rPr>
          <w:rFonts w:ascii="Courier" w:hAnsi="Courier"/>
          <w:sz w:val="18"/>
          <w:szCs w:val="18"/>
          <w:lang w:val="en-US"/>
        </w:rPr>
        <w:t xml:space="preserve"> -0.3</w:t>
      </w:r>
      <w:r w:rsidR="002E036B" w:rsidRPr="00600B7F">
        <w:rPr>
          <w:rFonts w:ascii="Courier" w:hAnsi="Courier"/>
          <w:sz w:val="18"/>
          <w:szCs w:val="18"/>
          <w:lang w:val="en-US"/>
        </w:rPr>
        <w:t>373</w:t>
      </w:r>
      <w:r w:rsidRPr="00600B7F">
        <w:rPr>
          <w:rFonts w:ascii="Courier" w:hAnsi="Courier"/>
          <w:sz w:val="18"/>
          <w:szCs w:val="18"/>
          <w:lang w:val="en-US"/>
        </w:rPr>
        <w:t xml:space="preserve"> -1.019</w:t>
      </w:r>
      <w:r w:rsidR="002E036B" w:rsidRPr="00600B7F">
        <w:rPr>
          <w:rFonts w:ascii="Courier" w:hAnsi="Courier"/>
          <w:sz w:val="18"/>
          <w:szCs w:val="18"/>
          <w:lang w:val="en-US"/>
        </w:rPr>
        <w:t>1</w:t>
      </w:r>
    </w:p>
    <w:p w14:paraId="69BC49AC" w14:textId="1EA9B85C" w:rsidR="00EB3AEF" w:rsidRPr="00600B7F" w:rsidRDefault="00EB3AEF" w:rsidP="00EB3AEF">
      <w:pPr>
        <w:rPr>
          <w:rFonts w:ascii="Courier" w:hAnsi="Courier"/>
          <w:sz w:val="18"/>
          <w:szCs w:val="18"/>
          <w:lang w:val="en-US"/>
        </w:rPr>
      </w:pPr>
      <w:proofErr w:type="gramStart"/>
      <w:r w:rsidRPr="00600B7F">
        <w:rPr>
          <w:rFonts w:ascii="Courier" w:hAnsi="Courier"/>
          <w:sz w:val="18"/>
          <w:szCs w:val="18"/>
          <w:lang w:val="en-US"/>
        </w:rPr>
        <w:t>NW  -</w:t>
      </w:r>
      <w:proofErr w:type="gramEnd"/>
      <w:r w:rsidRPr="00600B7F">
        <w:rPr>
          <w:rFonts w:ascii="Courier" w:hAnsi="Courier"/>
          <w:sz w:val="18"/>
          <w:szCs w:val="18"/>
          <w:lang w:val="en-US"/>
        </w:rPr>
        <w:t>0.0925  0.18</w:t>
      </w:r>
      <w:r w:rsidR="002E036B" w:rsidRPr="00600B7F">
        <w:rPr>
          <w:rFonts w:ascii="Courier" w:hAnsi="Courier"/>
          <w:sz w:val="18"/>
          <w:szCs w:val="18"/>
          <w:lang w:val="en-US"/>
        </w:rPr>
        <w:t>14</w:t>
      </w:r>
      <w:r w:rsidRPr="00600B7F">
        <w:rPr>
          <w:rFonts w:ascii="Courier" w:hAnsi="Courier"/>
          <w:sz w:val="18"/>
          <w:szCs w:val="18"/>
          <w:lang w:val="en-US"/>
        </w:rPr>
        <w:t xml:space="preserve">       .  0.0</w:t>
      </w:r>
      <w:r w:rsidR="002E036B" w:rsidRPr="00600B7F">
        <w:rPr>
          <w:rFonts w:ascii="Courier" w:hAnsi="Courier"/>
          <w:sz w:val="18"/>
          <w:szCs w:val="18"/>
          <w:lang w:val="en-US"/>
        </w:rPr>
        <w:t>717</w:t>
      </w:r>
      <w:r w:rsidRPr="00600B7F">
        <w:rPr>
          <w:rFonts w:ascii="Courier" w:hAnsi="Courier"/>
          <w:sz w:val="18"/>
          <w:szCs w:val="18"/>
          <w:lang w:val="en-US"/>
        </w:rPr>
        <w:t xml:space="preserve"> -0.60</w:t>
      </w:r>
      <w:r w:rsidR="002E036B" w:rsidRPr="00600B7F">
        <w:rPr>
          <w:rFonts w:ascii="Courier" w:hAnsi="Courier"/>
          <w:sz w:val="18"/>
          <w:szCs w:val="18"/>
          <w:lang w:val="en-US"/>
        </w:rPr>
        <w:t>80</w:t>
      </w:r>
    </w:p>
    <w:p w14:paraId="77633415" w14:textId="431D4D6B" w:rsidR="00EB3AEF" w:rsidRPr="00600B7F" w:rsidRDefault="00EB3AEF" w:rsidP="00EB3AEF">
      <w:pPr>
        <w:rPr>
          <w:rFonts w:ascii="Courier" w:hAnsi="Courier"/>
          <w:sz w:val="18"/>
          <w:szCs w:val="18"/>
          <w:lang w:val="en-US"/>
        </w:rPr>
      </w:pPr>
      <w:proofErr w:type="gramStart"/>
      <w:r w:rsidRPr="00600B7F">
        <w:rPr>
          <w:rFonts w:ascii="Courier" w:hAnsi="Courier"/>
          <w:sz w:val="18"/>
          <w:szCs w:val="18"/>
          <w:lang w:val="en-US"/>
        </w:rPr>
        <w:t>PT  -</w:t>
      </w:r>
      <w:proofErr w:type="gramEnd"/>
      <w:r w:rsidRPr="00600B7F">
        <w:rPr>
          <w:rFonts w:ascii="Courier" w:hAnsi="Courier"/>
          <w:sz w:val="18"/>
          <w:szCs w:val="18"/>
          <w:lang w:val="en-US"/>
        </w:rPr>
        <w:t>0.66</w:t>
      </w:r>
      <w:r w:rsidR="002E036B" w:rsidRPr="00600B7F">
        <w:rPr>
          <w:rFonts w:ascii="Courier" w:hAnsi="Courier"/>
          <w:sz w:val="18"/>
          <w:szCs w:val="18"/>
          <w:lang w:val="en-US"/>
        </w:rPr>
        <w:t>87</w:t>
      </w:r>
      <w:r w:rsidRPr="00600B7F">
        <w:rPr>
          <w:rFonts w:ascii="Courier" w:hAnsi="Courier"/>
          <w:sz w:val="18"/>
          <w:szCs w:val="18"/>
          <w:lang w:val="en-US"/>
        </w:rPr>
        <w:t xml:space="preserve"> -0.2</w:t>
      </w:r>
      <w:r w:rsidR="002E036B" w:rsidRPr="00600B7F">
        <w:rPr>
          <w:rFonts w:ascii="Courier" w:hAnsi="Courier"/>
          <w:sz w:val="18"/>
          <w:szCs w:val="18"/>
          <w:lang w:val="en-US"/>
        </w:rPr>
        <w:t>633</w:t>
      </w:r>
      <w:r w:rsidRPr="00600B7F">
        <w:rPr>
          <w:rFonts w:ascii="Courier" w:hAnsi="Courier"/>
          <w:sz w:val="18"/>
          <w:szCs w:val="18"/>
          <w:lang w:val="en-US"/>
        </w:rPr>
        <w:t xml:space="preserve"> -0.73</w:t>
      </w:r>
      <w:r w:rsidR="002E036B" w:rsidRPr="00600B7F">
        <w:rPr>
          <w:rFonts w:ascii="Courier" w:hAnsi="Courier"/>
          <w:sz w:val="18"/>
          <w:szCs w:val="18"/>
          <w:lang w:val="en-US"/>
        </w:rPr>
        <w:t>71</w:t>
      </w:r>
      <w:r w:rsidRPr="00600B7F">
        <w:rPr>
          <w:rFonts w:ascii="Courier" w:hAnsi="Courier"/>
          <w:sz w:val="18"/>
          <w:szCs w:val="18"/>
          <w:lang w:val="en-US"/>
        </w:rPr>
        <w:t xml:space="preserve">       . -1.09</w:t>
      </w:r>
      <w:r w:rsidR="002E036B" w:rsidRPr="00600B7F">
        <w:rPr>
          <w:rFonts w:ascii="Courier" w:hAnsi="Courier"/>
          <w:sz w:val="18"/>
          <w:szCs w:val="18"/>
          <w:lang w:val="en-US"/>
        </w:rPr>
        <w:t>84</w:t>
      </w:r>
    </w:p>
    <w:p w14:paraId="33D1F959" w14:textId="52D47A3F"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WL   </w:t>
      </w:r>
      <w:proofErr w:type="gramStart"/>
      <w:r w:rsidRPr="00600B7F">
        <w:rPr>
          <w:rFonts w:ascii="Courier" w:hAnsi="Courier"/>
          <w:sz w:val="18"/>
          <w:szCs w:val="18"/>
          <w:lang w:val="en-US"/>
        </w:rPr>
        <w:t>0.212</w:t>
      </w:r>
      <w:r w:rsidR="002E036B" w:rsidRPr="00600B7F">
        <w:rPr>
          <w:rFonts w:ascii="Courier" w:hAnsi="Courier"/>
          <w:sz w:val="18"/>
          <w:szCs w:val="18"/>
          <w:lang w:val="en-US"/>
        </w:rPr>
        <w:t>4</w:t>
      </w:r>
      <w:r w:rsidRPr="00600B7F">
        <w:rPr>
          <w:rFonts w:ascii="Courier" w:hAnsi="Courier"/>
          <w:sz w:val="18"/>
          <w:szCs w:val="18"/>
          <w:lang w:val="en-US"/>
        </w:rPr>
        <w:t xml:space="preserve">  0.6</w:t>
      </w:r>
      <w:r w:rsidR="002E036B" w:rsidRPr="00600B7F">
        <w:rPr>
          <w:rFonts w:ascii="Courier" w:hAnsi="Courier"/>
          <w:sz w:val="18"/>
          <w:szCs w:val="18"/>
          <w:lang w:val="en-US"/>
        </w:rPr>
        <w:t>099</w:t>
      </w:r>
      <w:proofErr w:type="gramEnd"/>
      <w:r w:rsidRPr="00600B7F">
        <w:rPr>
          <w:rFonts w:ascii="Courier" w:hAnsi="Courier"/>
          <w:sz w:val="18"/>
          <w:szCs w:val="18"/>
          <w:lang w:val="en-US"/>
        </w:rPr>
        <w:t xml:space="preserve">  0.13</w:t>
      </w:r>
      <w:r w:rsidR="002E036B" w:rsidRPr="00600B7F">
        <w:rPr>
          <w:rFonts w:ascii="Courier" w:hAnsi="Courier"/>
          <w:sz w:val="18"/>
          <w:szCs w:val="18"/>
          <w:lang w:val="en-US"/>
        </w:rPr>
        <w:t>82</w:t>
      </w:r>
      <w:r w:rsidRPr="00600B7F">
        <w:rPr>
          <w:rFonts w:ascii="Courier" w:hAnsi="Courier"/>
          <w:sz w:val="18"/>
          <w:szCs w:val="18"/>
          <w:lang w:val="en-US"/>
        </w:rPr>
        <w:t xml:space="preserve">  0.45</w:t>
      </w:r>
      <w:r w:rsidR="002E036B" w:rsidRPr="00600B7F">
        <w:rPr>
          <w:rFonts w:ascii="Courier" w:hAnsi="Courier"/>
          <w:sz w:val="18"/>
          <w:szCs w:val="18"/>
          <w:lang w:val="en-US"/>
        </w:rPr>
        <w:t>65</w:t>
      </w:r>
      <w:r w:rsidRPr="00600B7F">
        <w:rPr>
          <w:rFonts w:ascii="Courier" w:hAnsi="Courier"/>
          <w:sz w:val="18"/>
          <w:szCs w:val="18"/>
          <w:lang w:val="en-US"/>
        </w:rPr>
        <w:t xml:space="preserve">       .</w:t>
      </w:r>
    </w:p>
    <w:p w14:paraId="19579E94" w14:textId="77777777" w:rsidR="00EB3AEF" w:rsidRPr="00600B7F" w:rsidRDefault="00EB3AEF" w:rsidP="00EB3AEF">
      <w:pPr>
        <w:rPr>
          <w:rFonts w:ascii="Courier" w:hAnsi="Courier"/>
          <w:sz w:val="18"/>
          <w:szCs w:val="18"/>
          <w:lang w:val="en-US"/>
        </w:rPr>
      </w:pPr>
    </w:p>
    <w:p w14:paraId="516B6609"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Upper 95%-confidence limit:</w:t>
      </w:r>
    </w:p>
    <w:p w14:paraId="2036520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5EF6439D" w14:textId="178BCC4C"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w:t>
      </w:r>
      <w:proofErr w:type="gramStart"/>
      <w:r w:rsidRPr="00600B7F">
        <w:rPr>
          <w:rFonts w:ascii="Courier" w:hAnsi="Courier"/>
          <w:sz w:val="18"/>
          <w:szCs w:val="18"/>
          <w:lang w:val="en-US"/>
        </w:rPr>
        <w:t>0.63</w:t>
      </w:r>
      <w:r w:rsidR="002E036B" w:rsidRPr="00600B7F">
        <w:rPr>
          <w:rFonts w:ascii="Courier" w:hAnsi="Courier"/>
          <w:sz w:val="18"/>
          <w:szCs w:val="18"/>
          <w:lang w:val="en-US"/>
        </w:rPr>
        <w:t>56</w:t>
      </w:r>
      <w:r w:rsidRPr="00600B7F">
        <w:rPr>
          <w:rFonts w:ascii="Courier" w:hAnsi="Courier"/>
          <w:sz w:val="18"/>
          <w:szCs w:val="18"/>
          <w:lang w:val="en-US"/>
        </w:rPr>
        <w:t xml:space="preserve">  0.0925</w:t>
      </w:r>
      <w:proofErr w:type="gramEnd"/>
      <w:r w:rsidRPr="00600B7F">
        <w:rPr>
          <w:rFonts w:ascii="Courier" w:hAnsi="Courier"/>
          <w:sz w:val="18"/>
          <w:szCs w:val="18"/>
          <w:lang w:val="en-US"/>
        </w:rPr>
        <w:t xml:space="preserve"> 0.66</w:t>
      </w:r>
      <w:r w:rsidR="002E036B" w:rsidRPr="00600B7F">
        <w:rPr>
          <w:rFonts w:ascii="Courier" w:hAnsi="Courier"/>
          <w:sz w:val="18"/>
          <w:szCs w:val="18"/>
          <w:lang w:val="en-US"/>
        </w:rPr>
        <w:t>87</w:t>
      </w:r>
      <w:r w:rsidRPr="00600B7F">
        <w:rPr>
          <w:rFonts w:ascii="Courier" w:hAnsi="Courier"/>
          <w:sz w:val="18"/>
          <w:szCs w:val="18"/>
          <w:lang w:val="en-US"/>
        </w:rPr>
        <w:t xml:space="preserve"> -0.212</w:t>
      </w:r>
      <w:r w:rsidR="002E036B" w:rsidRPr="00600B7F">
        <w:rPr>
          <w:rFonts w:ascii="Courier" w:hAnsi="Courier"/>
          <w:sz w:val="18"/>
          <w:szCs w:val="18"/>
          <w:lang w:val="en-US"/>
        </w:rPr>
        <w:t>4</w:t>
      </w:r>
    </w:p>
    <w:p w14:paraId="288CD326" w14:textId="69BF8E09" w:rsidR="00EB3AEF" w:rsidRPr="00600B7F" w:rsidRDefault="00EB3AEF" w:rsidP="00EB3AEF">
      <w:pPr>
        <w:rPr>
          <w:rFonts w:ascii="Courier" w:hAnsi="Courier"/>
          <w:sz w:val="18"/>
          <w:szCs w:val="18"/>
          <w:lang w:val="en-US"/>
        </w:rPr>
      </w:pPr>
      <w:r w:rsidRPr="00600B7F">
        <w:rPr>
          <w:rFonts w:ascii="Courier" w:hAnsi="Courier"/>
          <w:sz w:val="18"/>
          <w:szCs w:val="18"/>
          <w:lang w:val="en-US"/>
        </w:rPr>
        <w:t>EW+ -0.13</w:t>
      </w:r>
      <w:r w:rsidR="00677208" w:rsidRPr="00600B7F">
        <w:rPr>
          <w:rFonts w:ascii="Courier" w:hAnsi="Courier"/>
          <w:sz w:val="18"/>
          <w:szCs w:val="18"/>
          <w:lang w:val="en-US"/>
        </w:rPr>
        <w:t>05</w:t>
      </w:r>
      <w:r w:rsidRPr="00600B7F">
        <w:rPr>
          <w:rFonts w:ascii="Courier" w:hAnsi="Courier"/>
          <w:sz w:val="18"/>
          <w:szCs w:val="18"/>
          <w:lang w:val="en-US"/>
        </w:rPr>
        <w:t xml:space="preserve">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-0.18</w:t>
      </w:r>
      <w:r w:rsidR="002E036B" w:rsidRPr="00600B7F">
        <w:rPr>
          <w:rFonts w:ascii="Courier" w:hAnsi="Courier"/>
          <w:sz w:val="18"/>
          <w:szCs w:val="18"/>
          <w:lang w:val="en-US"/>
        </w:rPr>
        <w:t>14</w:t>
      </w:r>
      <w:r w:rsidRPr="00600B7F">
        <w:rPr>
          <w:rFonts w:ascii="Courier" w:hAnsi="Courier"/>
          <w:sz w:val="18"/>
          <w:szCs w:val="18"/>
          <w:lang w:val="en-US"/>
        </w:rPr>
        <w:t xml:space="preserve"> 0.2</w:t>
      </w:r>
      <w:r w:rsidR="00677208" w:rsidRPr="00600B7F">
        <w:rPr>
          <w:rFonts w:ascii="Courier" w:hAnsi="Courier"/>
          <w:sz w:val="18"/>
          <w:szCs w:val="18"/>
          <w:lang w:val="en-US"/>
        </w:rPr>
        <w:t>633</w:t>
      </w:r>
      <w:r w:rsidRPr="00600B7F">
        <w:rPr>
          <w:rFonts w:ascii="Courier" w:hAnsi="Courier"/>
          <w:sz w:val="18"/>
          <w:szCs w:val="18"/>
          <w:lang w:val="en-US"/>
        </w:rPr>
        <w:t xml:space="preserve"> -0.6</w:t>
      </w:r>
      <w:r w:rsidR="00677208" w:rsidRPr="00600B7F">
        <w:rPr>
          <w:rFonts w:ascii="Courier" w:hAnsi="Courier"/>
          <w:sz w:val="18"/>
          <w:szCs w:val="18"/>
          <w:lang w:val="en-US"/>
        </w:rPr>
        <w:t>099</w:t>
      </w:r>
    </w:p>
    <w:p w14:paraId="3D8D2EF9" w14:textId="2831BE35" w:rsidR="00EB3AEF" w:rsidRPr="00600B7F" w:rsidRDefault="00EB3AEF" w:rsidP="00EB3AEF">
      <w:pPr>
        <w:rPr>
          <w:rFonts w:ascii="Courier" w:hAnsi="Courier"/>
          <w:sz w:val="18"/>
          <w:szCs w:val="18"/>
          <w:lang w:val="en-US"/>
        </w:rPr>
      </w:pPr>
      <w:r w:rsidRPr="00600B7F">
        <w:rPr>
          <w:rFonts w:ascii="Courier" w:hAnsi="Courier"/>
          <w:sz w:val="18"/>
          <w:szCs w:val="18"/>
          <w:lang w:val="en-US"/>
        </w:rPr>
        <w:t>NW   0.209</w:t>
      </w:r>
      <w:r w:rsidR="00677208" w:rsidRPr="00600B7F">
        <w:rPr>
          <w:rFonts w:ascii="Courier" w:hAnsi="Courier"/>
          <w:sz w:val="18"/>
          <w:szCs w:val="18"/>
          <w:lang w:val="en-US"/>
        </w:rPr>
        <w:t>2</w:t>
      </w:r>
      <w:r w:rsidRPr="00600B7F">
        <w:rPr>
          <w:rFonts w:ascii="Courier" w:hAnsi="Courier"/>
          <w:sz w:val="18"/>
          <w:szCs w:val="18"/>
          <w:lang w:val="en-US"/>
        </w:rPr>
        <w:t xml:space="preserve"> 0.70</w:t>
      </w:r>
      <w:r w:rsidR="00677208" w:rsidRPr="00600B7F">
        <w:rPr>
          <w:rFonts w:ascii="Courier" w:hAnsi="Courier"/>
          <w:sz w:val="18"/>
          <w:szCs w:val="18"/>
          <w:lang w:val="en-US"/>
        </w:rPr>
        <w:t>15</w:t>
      </w:r>
      <w:r w:rsidRPr="00600B7F">
        <w:rPr>
          <w:rFonts w:ascii="Courier" w:hAnsi="Courier"/>
          <w:sz w:val="18"/>
          <w:szCs w:val="18"/>
          <w:lang w:val="en-US"/>
        </w:rPr>
        <w:t xml:space="preserve">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0.7346 -0.13</w:t>
      </w:r>
      <w:r w:rsidR="00677208" w:rsidRPr="00600B7F">
        <w:rPr>
          <w:rFonts w:ascii="Courier" w:hAnsi="Courier"/>
          <w:sz w:val="18"/>
          <w:szCs w:val="18"/>
          <w:lang w:val="en-US"/>
        </w:rPr>
        <w:t>82</w:t>
      </w:r>
    </w:p>
    <w:p w14:paraId="6C4FDBF3" w14:textId="08808F60" w:rsidR="00EB3AEF" w:rsidRPr="00600B7F" w:rsidRDefault="00EB3AEF" w:rsidP="00EB3AEF">
      <w:pPr>
        <w:rPr>
          <w:rFonts w:ascii="Courier" w:hAnsi="Courier"/>
          <w:sz w:val="18"/>
          <w:szCs w:val="18"/>
          <w:lang w:val="en-US"/>
        </w:rPr>
      </w:pPr>
      <w:proofErr w:type="gramStart"/>
      <w:r w:rsidRPr="00600B7F">
        <w:rPr>
          <w:rFonts w:ascii="Courier" w:hAnsi="Courier"/>
          <w:sz w:val="18"/>
          <w:szCs w:val="18"/>
          <w:lang w:val="en-US"/>
        </w:rPr>
        <w:t>PT  -</w:t>
      </w:r>
      <w:proofErr w:type="gramEnd"/>
      <w:r w:rsidRPr="00600B7F">
        <w:rPr>
          <w:rFonts w:ascii="Courier" w:hAnsi="Courier"/>
          <w:sz w:val="18"/>
          <w:szCs w:val="18"/>
          <w:lang w:val="en-US"/>
        </w:rPr>
        <w:t>0.02</w:t>
      </w:r>
      <w:r w:rsidR="00677208" w:rsidRPr="00600B7F">
        <w:rPr>
          <w:rFonts w:ascii="Courier" w:hAnsi="Courier"/>
          <w:sz w:val="18"/>
          <w:szCs w:val="18"/>
          <w:lang w:val="en-US"/>
        </w:rPr>
        <w:t>33</w:t>
      </w:r>
      <w:r w:rsidRPr="00600B7F">
        <w:rPr>
          <w:rFonts w:ascii="Courier" w:hAnsi="Courier"/>
          <w:sz w:val="18"/>
          <w:szCs w:val="18"/>
          <w:lang w:val="en-US"/>
        </w:rPr>
        <w:t xml:space="preserve"> 0.3</w:t>
      </w:r>
      <w:r w:rsidR="00677208" w:rsidRPr="00600B7F">
        <w:rPr>
          <w:rFonts w:ascii="Courier" w:hAnsi="Courier"/>
          <w:sz w:val="18"/>
          <w:szCs w:val="18"/>
          <w:lang w:val="en-US"/>
        </w:rPr>
        <w:t>373</w:t>
      </w:r>
      <w:r w:rsidRPr="00600B7F">
        <w:rPr>
          <w:rFonts w:ascii="Courier" w:hAnsi="Courier"/>
          <w:sz w:val="18"/>
          <w:szCs w:val="18"/>
          <w:lang w:val="en-US"/>
        </w:rPr>
        <w:t xml:space="preserve"> -0.0</w:t>
      </w:r>
      <w:r w:rsidR="00677208" w:rsidRPr="00600B7F">
        <w:rPr>
          <w:rFonts w:ascii="Courier" w:hAnsi="Courier"/>
          <w:sz w:val="18"/>
          <w:szCs w:val="18"/>
          <w:lang w:val="en-US"/>
        </w:rPr>
        <w:t>717</w:t>
      </w:r>
      <w:r w:rsidRPr="00600B7F">
        <w:rPr>
          <w:rFonts w:ascii="Courier" w:hAnsi="Courier"/>
          <w:sz w:val="18"/>
          <w:szCs w:val="18"/>
          <w:lang w:val="en-US"/>
        </w:rPr>
        <w:t xml:space="preserve">      . -0.45</w:t>
      </w:r>
      <w:r w:rsidR="00677208" w:rsidRPr="00600B7F">
        <w:rPr>
          <w:rFonts w:ascii="Courier" w:hAnsi="Courier"/>
          <w:sz w:val="18"/>
          <w:szCs w:val="18"/>
          <w:lang w:val="en-US"/>
        </w:rPr>
        <w:t>65</w:t>
      </w:r>
    </w:p>
    <w:p w14:paraId="4EB5DCC8" w14:textId="2F12E14A" w:rsidR="00EB3AEF" w:rsidRPr="00600B7F" w:rsidRDefault="00EB3AEF" w:rsidP="00EB3AEF">
      <w:pPr>
        <w:rPr>
          <w:rFonts w:ascii="Courier" w:hAnsi="Courier"/>
          <w:sz w:val="18"/>
          <w:szCs w:val="18"/>
          <w:lang w:val="en-US"/>
        </w:rPr>
      </w:pPr>
      <w:r w:rsidRPr="00600B7F">
        <w:rPr>
          <w:rFonts w:ascii="Courier" w:hAnsi="Courier"/>
          <w:sz w:val="18"/>
          <w:szCs w:val="18"/>
          <w:lang w:val="en-US"/>
        </w:rPr>
        <w:t>WL   0.6</w:t>
      </w:r>
      <w:r w:rsidR="00677208" w:rsidRPr="00600B7F">
        <w:rPr>
          <w:rFonts w:ascii="Courier" w:hAnsi="Courier"/>
          <w:sz w:val="18"/>
          <w:szCs w:val="18"/>
          <w:lang w:val="en-US"/>
        </w:rPr>
        <w:t>504</w:t>
      </w:r>
      <w:r w:rsidRPr="00600B7F">
        <w:rPr>
          <w:rFonts w:ascii="Courier" w:hAnsi="Courier"/>
          <w:sz w:val="18"/>
          <w:szCs w:val="18"/>
          <w:lang w:val="en-US"/>
        </w:rPr>
        <w:t xml:space="preserve"> 1.</w:t>
      </w:r>
      <w:proofErr w:type="gramStart"/>
      <w:r w:rsidRPr="00600B7F">
        <w:rPr>
          <w:rFonts w:ascii="Courier" w:hAnsi="Courier"/>
          <w:sz w:val="18"/>
          <w:szCs w:val="18"/>
          <w:lang w:val="en-US"/>
        </w:rPr>
        <w:t>019</w:t>
      </w:r>
      <w:r w:rsidR="00677208" w:rsidRPr="00600B7F">
        <w:rPr>
          <w:rFonts w:ascii="Courier" w:hAnsi="Courier"/>
          <w:sz w:val="18"/>
          <w:szCs w:val="18"/>
          <w:lang w:val="en-US"/>
        </w:rPr>
        <w:t>1</w:t>
      </w:r>
      <w:r w:rsidRPr="00600B7F">
        <w:rPr>
          <w:rFonts w:ascii="Courier" w:hAnsi="Courier"/>
          <w:sz w:val="18"/>
          <w:szCs w:val="18"/>
          <w:lang w:val="en-US"/>
        </w:rPr>
        <w:t xml:space="preserve">  0.60</w:t>
      </w:r>
      <w:r w:rsidR="00677208" w:rsidRPr="00600B7F">
        <w:rPr>
          <w:rFonts w:ascii="Courier" w:hAnsi="Courier"/>
          <w:sz w:val="18"/>
          <w:szCs w:val="18"/>
          <w:lang w:val="en-US"/>
        </w:rPr>
        <w:t>80</w:t>
      </w:r>
      <w:proofErr w:type="gramEnd"/>
      <w:r w:rsidRPr="00600B7F">
        <w:rPr>
          <w:rFonts w:ascii="Courier" w:hAnsi="Courier"/>
          <w:sz w:val="18"/>
          <w:szCs w:val="18"/>
          <w:lang w:val="en-US"/>
        </w:rPr>
        <w:t xml:space="preserve"> 1.09</w:t>
      </w:r>
      <w:r w:rsidR="00677208" w:rsidRPr="00600B7F">
        <w:rPr>
          <w:rFonts w:ascii="Courier" w:hAnsi="Courier"/>
          <w:sz w:val="18"/>
          <w:szCs w:val="18"/>
          <w:lang w:val="en-US"/>
        </w:rPr>
        <w:t>84</w:t>
      </w:r>
      <w:r w:rsidRPr="00600B7F">
        <w:rPr>
          <w:rFonts w:ascii="Courier" w:hAnsi="Courier"/>
          <w:sz w:val="18"/>
          <w:szCs w:val="18"/>
          <w:lang w:val="en-US"/>
        </w:rPr>
        <w:t xml:space="preserve">       .</w:t>
      </w:r>
    </w:p>
    <w:p w14:paraId="31E3C6E3" w14:textId="77777777" w:rsidR="00EB3AEF" w:rsidRPr="00600B7F" w:rsidRDefault="00EB3AEF" w:rsidP="00EB3AEF">
      <w:pPr>
        <w:rPr>
          <w:rFonts w:ascii="Courier" w:hAnsi="Courier"/>
          <w:sz w:val="18"/>
          <w:szCs w:val="18"/>
          <w:lang w:val="en-US"/>
        </w:rPr>
      </w:pPr>
    </w:p>
    <w:p w14:paraId="0A51D154"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Quantifying heterogeneity / inconsistency:</w:t>
      </w:r>
    </w:p>
    <w:p w14:paraId="7FD83557" w14:textId="0259AE07" w:rsidR="00EB3AEF" w:rsidRPr="00600B7F" w:rsidRDefault="00EB3AEF" w:rsidP="00EB3AEF">
      <w:pPr>
        <w:rPr>
          <w:rFonts w:ascii="Courier" w:hAnsi="Courier"/>
          <w:sz w:val="18"/>
          <w:szCs w:val="18"/>
          <w:lang w:val="en-US"/>
        </w:rPr>
      </w:pPr>
      <w:r w:rsidRPr="00600B7F">
        <w:rPr>
          <w:rFonts w:ascii="Courier" w:hAnsi="Courier"/>
          <w:sz w:val="18"/>
          <w:szCs w:val="18"/>
          <w:lang w:val="en-US"/>
        </w:rPr>
        <w:t>tau^2 = 0.079</w:t>
      </w:r>
      <w:r w:rsidR="00677208" w:rsidRPr="00600B7F">
        <w:rPr>
          <w:rFonts w:ascii="Courier" w:hAnsi="Courier"/>
          <w:sz w:val="18"/>
          <w:szCs w:val="18"/>
          <w:lang w:val="en-US"/>
        </w:rPr>
        <w:t>2</w:t>
      </w:r>
      <w:r w:rsidRPr="00600B7F">
        <w:rPr>
          <w:rFonts w:ascii="Courier" w:hAnsi="Courier"/>
          <w:sz w:val="18"/>
          <w:szCs w:val="18"/>
          <w:lang w:val="en-US"/>
        </w:rPr>
        <w:t>; I^2 = 67.6%</w:t>
      </w:r>
    </w:p>
    <w:p w14:paraId="248342CB" w14:textId="77777777" w:rsidR="00EB3AEF" w:rsidRPr="00600B7F" w:rsidRDefault="00EB3AEF" w:rsidP="00EB3AEF">
      <w:pPr>
        <w:rPr>
          <w:rFonts w:ascii="Courier" w:hAnsi="Courier"/>
          <w:sz w:val="18"/>
          <w:szCs w:val="18"/>
          <w:lang w:val="en-US"/>
        </w:rPr>
      </w:pPr>
    </w:p>
    <w:p w14:paraId="5AA626B5"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Tests of heterogeneity (within designs) and inconsistency (between designs):</w:t>
      </w:r>
    </w:p>
    <w:p w14:paraId="3327DA1A"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Q </w:t>
      </w:r>
      <w:proofErr w:type="spellStart"/>
      <w:r w:rsidRPr="00600B7F">
        <w:rPr>
          <w:rFonts w:ascii="Courier" w:hAnsi="Courier"/>
          <w:sz w:val="18"/>
          <w:szCs w:val="18"/>
          <w:lang w:val="en-US"/>
        </w:rPr>
        <w:t>d.f.</w:t>
      </w:r>
      <w:proofErr w:type="spellEnd"/>
      <w:r w:rsidRPr="00600B7F">
        <w:rPr>
          <w:rFonts w:ascii="Courier" w:hAnsi="Courier"/>
          <w:sz w:val="18"/>
          <w:szCs w:val="18"/>
          <w:lang w:val="en-US"/>
        </w:rPr>
        <w:t xml:space="preserve">  p-value</w:t>
      </w:r>
    </w:p>
    <w:p w14:paraId="1AE6E3F3" w14:textId="56A02FB1" w:rsidR="00EB3AEF" w:rsidRPr="00600B7F" w:rsidRDefault="00EB3AEF" w:rsidP="00EB3AEF">
      <w:pPr>
        <w:rPr>
          <w:rFonts w:ascii="Courier" w:hAnsi="Courier"/>
          <w:sz w:val="18"/>
          <w:szCs w:val="18"/>
          <w:lang w:val="en-US"/>
        </w:rPr>
      </w:pPr>
      <w:r w:rsidRPr="00600B7F">
        <w:rPr>
          <w:rFonts w:ascii="Courier" w:hAnsi="Courier"/>
          <w:sz w:val="18"/>
          <w:szCs w:val="18"/>
          <w:lang w:val="en-US"/>
        </w:rPr>
        <w:t>Total           13</w:t>
      </w:r>
      <w:r w:rsidR="00677208" w:rsidRPr="00600B7F">
        <w:rPr>
          <w:rFonts w:ascii="Courier" w:hAnsi="Courier"/>
          <w:sz w:val="18"/>
          <w:szCs w:val="18"/>
          <w:lang w:val="en-US"/>
        </w:rPr>
        <w:t>9</w:t>
      </w:r>
      <w:r w:rsidRPr="00600B7F">
        <w:rPr>
          <w:rFonts w:ascii="Courier" w:hAnsi="Courier"/>
          <w:sz w:val="18"/>
          <w:szCs w:val="18"/>
          <w:lang w:val="en-US"/>
        </w:rPr>
        <w:t>.</w:t>
      </w:r>
      <w:r w:rsidR="00677208" w:rsidRPr="00600B7F">
        <w:rPr>
          <w:rFonts w:ascii="Courier" w:hAnsi="Courier"/>
          <w:sz w:val="18"/>
          <w:szCs w:val="18"/>
          <w:lang w:val="en-US"/>
        </w:rPr>
        <w:t>05</w:t>
      </w:r>
      <w:r w:rsidRPr="00600B7F">
        <w:rPr>
          <w:rFonts w:ascii="Courier" w:hAnsi="Courier"/>
          <w:sz w:val="18"/>
          <w:szCs w:val="18"/>
          <w:lang w:val="en-US"/>
        </w:rPr>
        <w:t xml:space="preserve">   45 &lt; 0.0001</w:t>
      </w:r>
    </w:p>
    <w:p w14:paraId="26C3A637" w14:textId="5A528007" w:rsidR="00EB3AEF" w:rsidRPr="00600B7F" w:rsidRDefault="00EB3AEF" w:rsidP="00EB3AEF">
      <w:pPr>
        <w:rPr>
          <w:rFonts w:ascii="Courier" w:hAnsi="Courier"/>
          <w:sz w:val="18"/>
          <w:szCs w:val="18"/>
          <w:lang w:val="en-US"/>
        </w:rPr>
      </w:pPr>
      <w:r w:rsidRPr="00600B7F">
        <w:rPr>
          <w:rFonts w:ascii="Courier" w:hAnsi="Courier"/>
          <w:sz w:val="18"/>
          <w:szCs w:val="18"/>
          <w:lang w:val="en-US"/>
        </w:rPr>
        <w:t>Within designs   89.</w:t>
      </w:r>
      <w:r w:rsidR="00677208" w:rsidRPr="00600B7F">
        <w:rPr>
          <w:rFonts w:ascii="Courier" w:hAnsi="Courier"/>
          <w:sz w:val="18"/>
          <w:szCs w:val="18"/>
          <w:lang w:val="en-US"/>
        </w:rPr>
        <w:t>82</w:t>
      </w:r>
      <w:r w:rsidRPr="00600B7F">
        <w:rPr>
          <w:rFonts w:ascii="Courier" w:hAnsi="Courier"/>
          <w:sz w:val="18"/>
          <w:szCs w:val="18"/>
          <w:lang w:val="en-US"/>
        </w:rPr>
        <w:t xml:space="preserve">   35 &lt; 0.0001</w:t>
      </w:r>
    </w:p>
    <w:p w14:paraId="7FA3D1F8" w14:textId="2A066782"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Between </w:t>
      </w:r>
      <w:proofErr w:type="gramStart"/>
      <w:r w:rsidRPr="00600B7F">
        <w:rPr>
          <w:rFonts w:ascii="Courier" w:hAnsi="Courier"/>
          <w:sz w:val="18"/>
          <w:szCs w:val="18"/>
          <w:lang w:val="en-US"/>
        </w:rPr>
        <w:t>designs  49.</w:t>
      </w:r>
      <w:r w:rsidR="00677208" w:rsidRPr="00600B7F">
        <w:rPr>
          <w:rFonts w:ascii="Courier" w:hAnsi="Courier"/>
          <w:sz w:val="18"/>
          <w:szCs w:val="18"/>
          <w:lang w:val="en-US"/>
        </w:rPr>
        <w:t>23</w:t>
      </w:r>
      <w:proofErr w:type="gramEnd"/>
      <w:r w:rsidRPr="00600B7F">
        <w:rPr>
          <w:rFonts w:ascii="Courier" w:hAnsi="Courier"/>
          <w:sz w:val="18"/>
          <w:szCs w:val="18"/>
          <w:lang w:val="en-US"/>
        </w:rPr>
        <w:t xml:space="preserve">   10 &lt; 0.0001</w:t>
      </w:r>
    </w:p>
    <w:p w14:paraId="0105A550" w14:textId="77777777" w:rsidR="00EB3AEF" w:rsidRPr="00600B7F" w:rsidRDefault="00EB3AEF" w:rsidP="00A17F32">
      <w:pPr>
        <w:rPr>
          <w:rFonts w:ascii="Courier" w:hAnsi="Courier"/>
          <w:sz w:val="18"/>
          <w:szCs w:val="18"/>
          <w:lang w:val="en-US"/>
        </w:rPr>
      </w:pPr>
    </w:p>
    <w:p w14:paraId="2DB21246" w14:textId="77777777" w:rsidR="00EB3AEF" w:rsidRPr="00600B7F" w:rsidRDefault="00EB3AEF" w:rsidP="00A17F32">
      <w:pPr>
        <w:rPr>
          <w:rFonts w:ascii="Courier" w:hAnsi="Courier"/>
          <w:sz w:val="18"/>
          <w:szCs w:val="18"/>
          <w:lang w:val="en-US"/>
        </w:rPr>
      </w:pPr>
    </w:p>
    <w:p w14:paraId="41092B08" w14:textId="77777777" w:rsidR="00EB3AEF" w:rsidRPr="00600B7F" w:rsidRDefault="00EB3AEF" w:rsidP="00EB3AEF">
      <w:pPr>
        <w:rPr>
          <w:rFonts w:ascii="Courier" w:hAnsi="Courier"/>
          <w:b/>
          <w:sz w:val="18"/>
          <w:szCs w:val="18"/>
          <w:lang w:val="en-US"/>
        </w:rPr>
      </w:pPr>
      <w:r w:rsidRPr="00600B7F">
        <w:rPr>
          <w:rFonts w:ascii="Courier" w:hAnsi="Courier"/>
          <w:b/>
          <w:sz w:val="18"/>
          <w:szCs w:val="18"/>
          <w:lang w:val="en-US"/>
        </w:rPr>
        <w:t>&gt; # Inconsistency</w:t>
      </w:r>
    </w:p>
    <w:p w14:paraId="17C49F03"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&gt; net4$d</w:t>
      </w:r>
    </w:p>
    <w:p w14:paraId="6D14E60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[1] 10</w:t>
      </w:r>
    </w:p>
    <w:p w14:paraId="55CA176D"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w:t>
      </w:r>
    </w:p>
    <w:p w14:paraId="44F18BEF"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designs4 = </w:t>
      </w:r>
      <w:proofErr w:type="spellStart"/>
      <w:proofErr w:type="gramStart"/>
      <w:r w:rsidRPr="00600B7F">
        <w:rPr>
          <w:rFonts w:ascii="Courier" w:hAnsi="Courier"/>
          <w:sz w:val="18"/>
          <w:szCs w:val="18"/>
          <w:lang w:val="en-US"/>
        </w:rPr>
        <w:t>as.character</w:t>
      </w:r>
      <w:proofErr w:type="spellEnd"/>
      <w:proofErr w:type="gramEnd"/>
      <w:r w:rsidRPr="00600B7F">
        <w:rPr>
          <w:rFonts w:ascii="Courier" w:hAnsi="Courier"/>
          <w:sz w:val="18"/>
          <w:szCs w:val="18"/>
          <w:lang w:val="en-US"/>
        </w:rPr>
        <w:t>(</w:t>
      </w:r>
      <w:proofErr w:type="spellStart"/>
      <w:r w:rsidRPr="00600B7F">
        <w:rPr>
          <w:rFonts w:ascii="Courier" w:hAnsi="Courier"/>
          <w:sz w:val="18"/>
          <w:szCs w:val="18"/>
          <w:lang w:val="en-US"/>
        </w:rPr>
        <w:t>decomp.design</w:t>
      </w:r>
      <w:proofErr w:type="spellEnd"/>
      <w:r w:rsidRPr="00600B7F">
        <w:rPr>
          <w:rFonts w:ascii="Courier" w:hAnsi="Courier"/>
          <w:sz w:val="18"/>
          <w:szCs w:val="18"/>
          <w:lang w:val="en-US"/>
        </w:rPr>
        <w:t>(net3)$</w:t>
      </w:r>
      <w:proofErr w:type="spellStart"/>
      <w:r w:rsidRPr="00600B7F">
        <w:rPr>
          <w:rFonts w:ascii="Courier" w:hAnsi="Courier"/>
          <w:sz w:val="18"/>
          <w:szCs w:val="18"/>
          <w:lang w:val="en-US"/>
        </w:rPr>
        <w:t>Q.het.design$design</w:t>
      </w:r>
      <w:proofErr w:type="spellEnd"/>
      <w:r w:rsidRPr="00600B7F">
        <w:rPr>
          <w:rFonts w:ascii="Courier" w:hAnsi="Courier"/>
          <w:sz w:val="18"/>
          <w:szCs w:val="18"/>
          <w:lang w:val="en-US"/>
        </w:rPr>
        <w:t>)</w:t>
      </w:r>
    </w:p>
    <w:p w14:paraId="019239C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&gt; designs4</w:t>
      </w:r>
    </w:p>
    <w:p w14:paraId="61BF349F"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[1] "EW:NW"     "EW:PT"     "EW:WL"     "EW+:NW"    "EW+:PT"    "EW+:WL"    "EW:EW+:NW" "EW:NW:PT"  "EW:NW:WL"  "EW+:PT:WL"</w:t>
      </w:r>
    </w:p>
    <w:p w14:paraId="7F52B3D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w:t>
      </w:r>
    </w:p>
    <w:p w14:paraId="22CA42F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split4 = </w:t>
      </w:r>
      <w:proofErr w:type="spellStart"/>
      <w:r w:rsidRPr="00600B7F">
        <w:rPr>
          <w:rFonts w:ascii="Courier" w:hAnsi="Courier"/>
          <w:sz w:val="18"/>
          <w:szCs w:val="18"/>
          <w:lang w:val="en-US"/>
        </w:rPr>
        <w:t>netsplit</w:t>
      </w:r>
      <w:proofErr w:type="spellEnd"/>
      <w:r w:rsidRPr="00600B7F">
        <w:rPr>
          <w:rFonts w:ascii="Courier" w:hAnsi="Courier"/>
          <w:sz w:val="18"/>
          <w:szCs w:val="18"/>
          <w:lang w:val="en-US"/>
        </w:rPr>
        <w:t>(net4)</w:t>
      </w:r>
    </w:p>
    <w:p w14:paraId="44786509"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w:t>
      </w:r>
      <w:proofErr w:type="gramStart"/>
      <w:r w:rsidRPr="00600B7F">
        <w:rPr>
          <w:rFonts w:ascii="Courier" w:hAnsi="Courier"/>
          <w:sz w:val="18"/>
          <w:szCs w:val="18"/>
          <w:lang w:val="en-US"/>
        </w:rPr>
        <w:t>print(</w:t>
      </w:r>
      <w:proofErr w:type="gramEnd"/>
      <w:r w:rsidRPr="00600B7F">
        <w:rPr>
          <w:rFonts w:ascii="Courier" w:hAnsi="Courier"/>
          <w:sz w:val="18"/>
          <w:szCs w:val="18"/>
          <w:lang w:val="en-US"/>
        </w:rPr>
        <w:t xml:space="preserve">split4, </w:t>
      </w:r>
      <w:proofErr w:type="spellStart"/>
      <w:r w:rsidRPr="00600B7F">
        <w:rPr>
          <w:rFonts w:ascii="Courier" w:hAnsi="Courier"/>
          <w:sz w:val="18"/>
          <w:szCs w:val="18"/>
          <w:lang w:val="en-US"/>
        </w:rPr>
        <w:t>showall</w:t>
      </w:r>
      <w:proofErr w:type="spellEnd"/>
      <w:r w:rsidRPr="00600B7F">
        <w:rPr>
          <w:rFonts w:ascii="Courier" w:hAnsi="Courier"/>
          <w:sz w:val="18"/>
          <w:szCs w:val="18"/>
          <w:lang w:val="en-US"/>
        </w:rPr>
        <w:t xml:space="preserve"> = FALSE, digits = 2)</w:t>
      </w:r>
    </w:p>
    <w:p w14:paraId="59C8D98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Back-calculation method to split direct and indirect evidence</w:t>
      </w:r>
    </w:p>
    <w:p w14:paraId="094E8A15" w14:textId="77777777" w:rsidR="00EB3AEF" w:rsidRPr="00600B7F" w:rsidRDefault="00EB3AEF" w:rsidP="00EB3AEF">
      <w:pPr>
        <w:rPr>
          <w:rFonts w:ascii="Courier" w:hAnsi="Courier"/>
          <w:sz w:val="18"/>
          <w:szCs w:val="18"/>
          <w:lang w:val="en-US"/>
        </w:rPr>
      </w:pPr>
    </w:p>
    <w:p w14:paraId="2514004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Random effects model: </w:t>
      </w:r>
    </w:p>
    <w:p w14:paraId="0B5B638F" w14:textId="77777777" w:rsidR="00EB3AEF" w:rsidRPr="00600B7F" w:rsidRDefault="00EB3AEF" w:rsidP="00EB3AEF">
      <w:pPr>
        <w:rPr>
          <w:rFonts w:ascii="Courier" w:hAnsi="Courier"/>
          <w:sz w:val="18"/>
          <w:szCs w:val="18"/>
          <w:lang w:val="en-US"/>
        </w:rPr>
      </w:pPr>
    </w:p>
    <w:p w14:paraId="1C9386D2" w14:textId="77777777" w:rsidR="00FD555B" w:rsidRPr="00600B7F" w:rsidRDefault="00EB3AEF" w:rsidP="00FD555B">
      <w:pPr>
        <w:rPr>
          <w:rFonts w:ascii="Courier" w:hAnsi="Courier"/>
          <w:sz w:val="18"/>
          <w:szCs w:val="18"/>
          <w:lang w:val="en-US"/>
        </w:rPr>
      </w:pPr>
      <w:r w:rsidRPr="00600B7F">
        <w:rPr>
          <w:rFonts w:ascii="Courier" w:hAnsi="Courier"/>
          <w:sz w:val="18"/>
          <w:szCs w:val="18"/>
          <w:lang w:val="en-US"/>
        </w:rPr>
        <w:t xml:space="preserve"> </w:t>
      </w:r>
      <w:proofErr w:type="gramStart"/>
      <w:r w:rsidR="00FD555B" w:rsidRPr="00600B7F">
        <w:rPr>
          <w:rFonts w:ascii="Courier" w:hAnsi="Courier"/>
          <w:sz w:val="18"/>
          <w:szCs w:val="18"/>
          <w:lang w:val="en-US"/>
        </w:rPr>
        <w:t>comparison  k</w:t>
      </w:r>
      <w:proofErr w:type="gramEnd"/>
      <w:r w:rsidR="00FD555B" w:rsidRPr="00600B7F">
        <w:rPr>
          <w:rFonts w:ascii="Courier" w:hAnsi="Courier"/>
          <w:sz w:val="18"/>
          <w:szCs w:val="18"/>
          <w:lang w:val="en-US"/>
        </w:rPr>
        <w:t xml:space="preserve"> prop   </w:t>
      </w:r>
      <w:proofErr w:type="spellStart"/>
      <w:r w:rsidR="00FD555B" w:rsidRPr="00600B7F">
        <w:rPr>
          <w:rFonts w:ascii="Courier" w:hAnsi="Courier"/>
          <w:sz w:val="18"/>
          <w:szCs w:val="18"/>
          <w:lang w:val="en-US"/>
        </w:rPr>
        <w:t>nma</w:t>
      </w:r>
      <w:proofErr w:type="spellEnd"/>
      <w:r w:rsidR="00FD555B" w:rsidRPr="00600B7F">
        <w:rPr>
          <w:rFonts w:ascii="Courier" w:hAnsi="Courier"/>
          <w:sz w:val="18"/>
          <w:szCs w:val="18"/>
          <w:lang w:val="en-US"/>
        </w:rPr>
        <w:t xml:space="preserve"> direct </w:t>
      </w:r>
      <w:proofErr w:type="spellStart"/>
      <w:r w:rsidR="00FD555B" w:rsidRPr="00600B7F">
        <w:rPr>
          <w:rFonts w:ascii="Courier" w:hAnsi="Courier"/>
          <w:sz w:val="18"/>
          <w:szCs w:val="18"/>
          <w:lang w:val="en-US"/>
        </w:rPr>
        <w:t>indir</w:t>
      </w:r>
      <w:proofErr w:type="spellEnd"/>
      <w:r w:rsidR="00FD555B" w:rsidRPr="00600B7F">
        <w:rPr>
          <w:rFonts w:ascii="Courier" w:hAnsi="Courier"/>
          <w:sz w:val="18"/>
          <w:szCs w:val="18"/>
          <w:lang w:val="en-US"/>
        </w:rPr>
        <w:t>.  Diff     z p-value</w:t>
      </w:r>
    </w:p>
    <w:p w14:paraId="62A7DD96"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EW:EW</w:t>
      </w:r>
      <w:proofErr w:type="gramEnd"/>
      <w:r w:rsidRPr="00600B7F">
        <w:rPr>
          <w:rFonts w:ascii="Courier" w:hAnsi="Courier"/>
          <w:sz w:val="18"/>
          <w:szCs w:val="18"/>
          <w:lang w:val="en-US"/>
        </w:rPr>
        <w:t>+  1 0.14  0.38   0.11   0.43 -0.32 -0.86  0.3878</w:t>
      </w:r>
    </w:p>
    <w:p w14:paraId="5CEC9F47"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24 0.94 -0.06  -0.08   0.23 -0.31 -0.92  0.3594</w:t>
      </w:r>
    </w:p>
    <w:p w14:paraId="7CA7542F"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EW:PT  2 </w:t>
      </w:r>
      <w:proofErr w:type="gramStart"/>
      <w:r w:rsidRPr="00600B7F">
        <w:rPr>
          <w:rFonts w:ascii="Courier" w:hAnsi="Courier"/>
          <w:sz w:val="18"/>
          <w:szCs w:val="18"/>
          <w:lang w:val="en-US"/>
        </w:rPr>
        <w:t>0.40  0.35</w:t>
      </w:r>
      <w:proofErr w:type="gramEnd"/>
      <w:r w:rsidRPr="00600B7F">
        <w:rPr>
          <w:rFonts w:ascii="Courier" w:hAnsi="Courier"/>
          <w:sz w:val="18"/>
          <w:szCs w:val="18"/>
          <w:lang w:val="en-US"/>
        </w:rPr>
        <w:t xml:space="preserve">   0.37   0.33  0.04  0.12  0.9041</w:t>
      </w:r>
    </w:p>
    <w:p w14:paraId="3A5596C5"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7 0.67 -0.43  -0.32  -0.66  0.34  1.41  0.1576</w:t>
      </w:r>
    </w:p>
    <w:p w14:paraId="0085DB9D"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+:NW</w:t>
      </w:r>
      <w:proofErr w:type="gramEnd"/>
      <w:r w:rsidRPr="00600B7F">
        <w:rPr>
          <w:rFonts w:ascii="Courier" w:hAnsi="Courier"/>
          <w:sz w:val="18"/>
          <w:szCs w:val="18"/>
          <w:lang w:val="en-US"/>
        </w:rPr>
        <w:t xml:space="preserve">  2 0.32 -0.44  -0.06  -0.62  0.55  1.95  0.0516</w:t>
      </w:r>
    </w:p>
    <w:p w14:paraId="2A46B38F"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EW+:PT  4 0.67 -0.04   </w:t>
      </w:r>
      <w:proofErr w:type="gramStart"/>
      <w:r w:rsidRPr="00600B7F">
        <w:rPr>
          <w:rFonts w:ascii="Courier" w:hAnsi="Courier"/>
          <w:sz w:val="18"/>
          <w:szCs w:val="18"/>
          <w:lang w:val="en-US"/>
        </w:rPr>
        <w:t>0.03  -</w:t>
      </w:r>
      <w:proofErr w:type="gramEnd"/>
      <w:r w:rsidRPr="00600B7F">
        <w:rPr>
          <w:rFonts w:ascii="Courier" w:hAnsi="Courier"/>
          <w:sz w:val="18"/>
          <w:szCs w:val="18"/>
          <w:lang w:val="en-US"/>
        </w:rPr>
        <w:t>0.18  0.21  0.64  0.5233</w:t>
      </w:r>
    </w:p>
    <w:p w14:paraId="75633E27"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10 0.78 -0.81  -0.94  -0.37 -0.57 -2.27  0.0232</w:t>
      </w:r>
    </w:p>
    <w:p w14:paraId="7B545543"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NW:PT  1 </w:t>
      </w:r>
      <w:proofErr w:type="gramStart"/>
      <w:r w:rsidRPr="00600B7F">
        <w:rPr>
          <w:rFonts w:ascii="Courier" w:hAnsi="Courier"/>
          <w:sz w:val="18"/>
          <w:szCs w:val="18"/>
          <w:lang w:val="en-US"/>
        </w:rPr>
        <w:t>0.20  0.40</w:t>
      </w:r>
      <w:proofErr w:type="gramEnd"/>
      <w:r w:rsidRPr="00600B7F">
        <w:rPr>
          <w:rFonts w:ascii="Courier" w:hAnsi="Courier"/>
          <w:sz w:val="18"/>
          <w:szCs w:val="18"/>
          <w:lang w:val="en-US"/>
        </w:rPr>
        <w:t xml:space="preserve">  -0.08   0.53 -0.61 -1.45  0.1463</w:t>
      </w:r>
    </w:p>
    <w:p w14:paraId="6D57F3EF"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NW:WL</w:t>
      </w:r>
      <w:proofErr w:type="gramEnd"/>
      <w:r w:rsidRPr="00600B7F">
        <w:rPr>
          <w:rFonts w:ascii="Courier" w:hAnsi="Courier"/>
          <w:sz w:val="18"/>
          <w:szCs w:val="18"/>
          <w:lang w:val="en-US"/>
        </w:rPr>
        <w:t xml:space="preserve">  2 0.34 -0.37  -0.04  -0.55  0.51  2.00  0.0453</w:t>
      </w:r>
    </w:p>
    <w:p w14:paraId="5B76CA6D" w14:textId="632E41D2" w:rsidR="00EB3AEF"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PT:WL</w:t>
      </w:r>
      <w:proofErr w:type="gramEnd"/>
      <w:r w:rsidRPr="00600B7F">
        <w:rPr>
          <w:rFonts w:ascii="Courier" w:hAnsi="Courier"/>
          <w:sz w:val="18"/>
          <w:szCs w:val="18"/>
          <w:lang w:val="en-US"/>
        </w:rPr>
        <w:t xml:space="preserve">  1 0.21 -0.78  -0.62  -0.82  0.20  0.49  0.6242</w:t>
      </w:r>
    </w:p>
    <w:p w14:paraId="77409076"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Legend:</w:t>
      </w:r>
    </w:p>
    <w:p w14:paraId="02F2E90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comparison - Treatment comparison</w:t>
      </w:r>
    </w:p>
    <w:p w14:paraId="3BE30D4F"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k          - Number of studies providing direct evidence</w:t>
      </w:r>
    </w:p>
    <w:p w14:paraId="1082600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prop       - Direct evidence proportion</w:t>
      </w:r>
    </w:p>
    <w:p w14:paraId="74AAAC3B"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w:t>
      </w:r>
      <w:proofErr w:type="spellStart"/>
      <w:r w:rsidRPr="00600B7F">
        <w:rPr>
          <w:rFonts w:ascii="Courier" w:hAnsi="Courier"/>
          <w:sz w:val="18"/>
          <w:szCs w:val="18"/>
          <w:lang w:val="en-US"/>
        </w:rPr>
        <w:t>nma</w:t>
      </w:r>
      <w:proofErr w:type="spellEnd"/>
      <w:r w:rsidRPr="00600B7F">
        <w:rPr>
          <w:rFonts w:ascii="Courier" w:hAnsi="Courier"/>
          <w:sz w:val="18"/>
          <w:szCs w:val="18"/>
          <w:lang w:val="en-US"/>
        </w:rPr>
        <w:t xml:space="preserve">        - Estimated treatment effect (SMD) in network meta-analysis</w:t>
      </w:r>
    </w:p>
    <w:p w14:paraId="529E3C68"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lastRenderedPageBreak/>
        <w:t xml:space="preserve"> direct     - Estimated treatment effect (SMD) derived from direct evidence</w:t>
      </w:r>
    </w:p>
    <w:p w14:paraId="1B804E0E"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w:t>
      </w:r>
      <w:proofErr w:type="spellStart"/>
      <w:r w:rsidRPr="00600B7F">
        <w:rPr>
          <w:rFonts w:ascii="Courier" w:hAnsi="Courier"/>
          <w:sz w:val="18"/>
          <w:szCs w:val="18"/>
          <w:lang w:val="en-US"/>
        </w:rPr>
        <w:t>indir</w:t>
      </w:r>
      <w:proofErr w:type="spellEnd"/>
      <w:r w:rsidRPr="00600B7F">
        <w:rPr>
          <w:rFonts w:ascii="Courier" w:hAnsi="Courier"/>
          <w:sz w:val="18"/>
          <w:szCs w:val="18"/>
          <w:lang w:val="en-US"/>
        </w:rPr>
        <w:t>.     - Estimated treatment effect (SMD) derived from indirect evidence</w:t>
      </w:r>
    </w:p>
    <w:p w14:paraId="243F349F"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Diff       - Difference between direct and indirect treatment estimates</w:t>
      </w:r>
    </w:p>
    <w:p w14:paraId="27D280D2"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z          - z-value of test for disagreement (direct versus indirect)</w:t>
      </w:r>
    </w:p>
    <w:p w14:paraId="51A4AF96"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p-value    - p-value of test for disagreement (direct versus indirect)</w:t>
      </w:r>
    </w:p>
    <w:p w14:paraId="35F0E948" w14:textId="77777777" w:rsidR="00EB3AEF" w:rsidRPr="00600B7F" w:rsidRDefault="00EB3AEF" w:rsidP="00EB3AEF">
      <w:pPr>
        <w:rPr>
          <w:rFonts w:ascii="Courier" w:hAnsi="Courier"/>
          <w:sz w:val="18"/>
          <w:szCs w:val="18"/>
          <w:lang w:val="en-US"/>
        </w:rPr>
      </w:pPr>
      <w:proofErr w:type="spellStart"/>
      <w:r w:rsidRPr="00600B7F">
        <w:rPr>
          <w:rFonts w:ascii="Courier" w:hAnsi="Courier"/>
          <w:sz w:val="18"/>
          <w:szCs w:val="18"/>
          <w:lang w:val="en-US"/>
        </w:rPr>
        <w:t>Warnmeldung</w:t>
      </w:r>
      <w:proofErr w:type="spellEnd"/>
      <w:r w:rsidRPr="00600B7F">
        <w:rPr>
          <w:rFonts w:ascii="Courier" w:hAnsi="Courier"/>
          <w:sz w:val="18"/>
          <w:szCs w:val="18"/>
          <w:lang w:val="en-US"/>
        </w:rPr>
        <w:t>:</w:t>
      </w:r>
    </w:p>
    <w:p w14:paraId="7632362F"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In </w:t>
      </w:r>
      <w:proofErr w:type="spellStart"/>
      <w:proofErr w:type="gramStart"/>
      <w:r w:rsidRPr="00600B7F">
        <w:rPr>
          <w:rFonts w:ascii="Courier" w:hAnsi="Courier"/>
          <w:sz w:val="18"/>
          <w:szCs w:val="18"/>
          <w:lang w:val="en-US"/>
        </w:rPr>
        <w:t>print.netsplit</w:t>
      </w:r>
      <w:proofErr w:type="spellEnd"/>
      <w:proofErr w:type="gramEnd"/>
      <w:r w:rsidRPr="00600B7F">
        <w:rPr>
          <w:rFonts w:ascii="Courier" w:hAnsi="Courier"/>
          <w:sz w:val="18"/>
          <w:szCs w:val="18"/>
          <w:lang w:val="en-US"/>
        </w:rPr>
        <w:t xml:space="preserve">(split4, </w:t>
      </w:r>
      <w:proofErr w:type="spellStart"/>
      <w:r w:rsidRPr="00600B7F">
        <w:rPr>
          <w:rFonts w:ascii="Courier" w:hAnsi="Courier"/>
          <w:sz w:val="18"/>
          <w:szCs w:val="18"/>
          <w:lang w:val="en-US"/>
        </w:rPr>
        <w:t>showall</w:t>
      </w:r>
      <w:proofErr w:type="spellEnd"/>
      <w:r w:rsidRPr="00600B7F">
        <w:rPr>
          <w:rFonts w:ascii="Courier" w:hAnsi="Courier"/>
          <w:sz w:val="18"/>
          <w:szCs w:val="18"/>
          <w:lang w:val="en-US"/>
        </w:rPr>
        <w:t xml:space="preserve"> = FALSE, digits = 2) :</w:t>
      </w:r>
    </w:p>
    <w:p w14:paraId="7F55B0C4"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Deprecated argument '</w:t>
      </w:r>
      <w:proofErr w:type="spellStart"/>
      <w:r w:rsidRPr="00600B7F">
        <w:rPr>
          <w:rFonts w:ascii="Courier" w:hAnsi="Courier"/>
          <w:sz w:val="18"/>
          <w:szCs w:val="18"/>
          <w:lang w:val="en-US"/>
        </w:rPr>
        <w:t>showall</w:t>
      </w:r>
      <w:proofErr w:type="spellEnd"/>
      <w:r w:rsidRPr="00600B7F">
        <w:rPr>
          <w:rFonts w:ascii="Courier" w:hAnsi="Courier"/>
          <w:sz w:val="18"/>
          <w:szCs w:val="18"/>
          <w:lang w:val="en-US"/>
        </w:rPr>
        <w:t>' has been replaced by argument 'show'.</w:t>
      </w:r>
    </w:p>
    <w:p w14:paraId="156B4D9C"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w:t>
      </w:r>
    </w:p>
    <w:p w14:paraId="508D1DA2"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&gt; </w:t>
      </w:r>
      <w:proofErr w:type="spellStart"/>
      <w:r w:rsidRPr="00600B7F">
        <w:rPr>
          <w:rFonts w:ascii="Courier" w:hAnsi="Courier"/>
          <w:sz w:val="18"/>
          <w:szCs w:val="18"/>
          <w:lang w:val="en-US"/>
        </w:rPr>
        <w:t>decomp.design</w:t>
      </w:r>
      <w:proofErr w:type="spellEnd"/>
      <w:r w:rsidRPr="00600B7F">
        <w:rPr>
          <w:rFonts w:ascii="Courier" w:hAnsi="Courier"/>
          <w:sz w:val="18"/>
          <w:szCs w:val="18"/>
          <w:lang w:val="en-US"/>
        </w:rPr>
        <w:t>(net4)</w:t>
      </w:r>
    </w:p>
    <w:p w14:paraId="50B6A006"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Q statistics to assess homogeneity / consistency</w:t>
      </w:r>
    </w:p>
    <w:p w14:paraId="0925EDA9" w14:textId="77777777" w:rsidR="00EB3AEF" w:rsidRPr="00600B7F" w:rsidRDefault="00EB3AEF" w:rsidP="00EB3AEF">
      <w:pPr>
        <w:rPr>
          <w:rFonts w:ascii="Courier" w:hAnsi="Courier"/>
          <w:sz w:val="18"/>
          <w:szCs w:val="18"/>
          <w:lang w:val="en-US"/>
        </w:rPr>
      </w:pPr>
    </w:p>
    <w:p w14:paraId="0F1B19F4"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Q </w:t>
      </w:r>
      <w:proofErr w:type="gramStart"/>
      <w:r w:rsidRPr="00600B7F">
        <w:rPr>
          <w:rFonts w:ascii="Courier" w:hAnsi="Courier"/>
          <w:sz w:val="18"/>
          <w:szCs w:val="18"/>
          <w:lang w:val="en-US"/>
        </w:rPr>
        <w:t>df  p</w:t>
      </w:r>
      <w:proofErr w:type="gramEnd"/>
      <w:r w:rsidRPr="00600B7F">
        <w:rPr>
          <w:rFonts w:ascii="Courier" w:hAnsi="Courier"/>
          <w:sz w:val="18"/>
          <w:szCs w:val="18"/>
          <w:lang w:val="en-US"/>
        </w:rPr>
        <w:t>-value</w:t>
      </w:r>
    </w:p>
    <w:p w14:paraId="1DBF69E7" w14:textId="17937DE4" w:rsidR="00EB3AEF" w:rsidRPr="00600B7F" w:rsidRDefault="00EB3AEF" w:rsidP="00EB3AEF">
      <w:pPr>
        <w:rPr>
          <w:rFonts w:ascii="Courier" w:hAnsi="Courier"/>
          <w:sz w:val="18"/>
          <w:szCs w:val="18"/>
          <w:lang w:val="en-US"/>
        </w:rPr>
      </w:pPr>
      <w:r w:rsidRPr="00600B7F">
        <w:rPr>
          <w:rFonts w:ascii="Courier" w:hAnsi="Courier"/>
          <w:sz w:val="18"/>
          <w:szCs w:val="18"/>
          <w:lang w:val="en-US"/>
        </w:rPr>
        <w:t>Total           13</w:t>
      </w:r>
      <w:r w:rsidR="00FD555B" w:rsidRPr="00600B7F">
        <w:rPr>
          <w:rFonts w:ascii="Courier" w:hAnsi="Courier"/>
          <w:sz w:val="18"/>
          <w:szCs w:val="18"/>
          <w:lang w:val="en-US"/>
        </w:rPr>
        <w:t>9</w:t>
      </w:r>
      <w:r w:rsidRPr="00600B7F">
        <w:rPr>
          <w:rFonts w:ascii="Courier" w:hAnsi="Courier"/>
          <w:sz w:val="18"/>
          <w:szCs w:val="18"/>
          <w:lang w:val="en-US"/>
        </w:rPr>
        <w:t>.0</w:t>
      </w:r>
      <w:r w:rsidR="00FD555B" w:rsidRPr="00600B7F">
        <w:rPr>
          <w:rFonts w:ascii="Courier" w:hAnsi="Courier"/>
          <w:sz w:val="18"/>
          <w:szCs w:val="18"/>
          <w:lang w:val="en-US"/>
        </w:rPr>
        <w:t>5</w:t>
      </w:r>
      <w:r w:rsidRPr="00600B7F">
        <w:rPr>
          <w:rFonts w:ascii="Courier" w:hAnsi="Courier"/>
          <w:sz w:val="18"/>
          <w:szCs w:val="18"/>
          <w:lang w:val="en-US"/>
        </w:rPr>
        <w:t xml:space="preserve"> 45 &lt; 0.0001</w:t>
      </w:r>
    </w:p>
    <w:p w14:paraId="534E889A" w14:textId="105140CA" w:rsidR="00EB3AEF" w:rsidRPr="00600B7F" w:rsidRDefault="00EB3AEF" w:rsidP="00EB3AEF">
      <w:pPr>
        <w:rPr>
          <w:rFonts w:ascii="Courier" w:hAnsi="Courier"/>
          <w:sz w:val="18"/>
          <w:szCs w:val="18"/>
          <w:lang w:val="en-US"/>
        </w:rPr>
      </w:pPr>
      <w:r w:rsidRPr="00600B7F">
        <w:rPr>
          <w:rFonts w:ascii="Courier" w:hAnsi="Courier"/>
          <w:sz w:val="18"/>
          <w:szCs w:val="18"/>
          <w:lang w:val="en-US"/>
        </w:rPr>
        <w:t>Within designs   89.</w:t>
      </w:r>
      <w:r w:rsidR="00FD555B" w:rsidRPr="00600B7F">
        <w:rPr>
          <w:rFonts w:ascii="Courier" w:hAnsi="Courier"/>
          <w:sz w:val="18"/>
          <w:szCs w:val="18"/>
          <w:lang w:val="en-US"/>
        </w:rPr>
        <w:t>82</w:t>
      </w:r>
      <w:r w:rsidRPr="00600B7F">
        <w:rPr>
          <w:rFonts w:ascii="Courier" w:hAnsi="Courier"/>
          <w:sz w:val="18"/>
          <w:szCs w:val="18"/>
          <w:lang w:val="en-US"/>
        </w:rPr>
        <w:t xml:space="preserve"> 35 &lt; 0.0001</w:t>
      </w:r>
    </w:p>
    <w:p w14:paraId="06DB52F1" w14:textId="182F43C3"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Between </w:t>
      </w:r>
      <w:proofErr w:type="gramStart"/>
      <w:r w:rsidRPr="00600B7F">
        <w:rPr>
          <w:rFonts w:ascii="Courier" w:hAnsi="Courier"/>
          <w:sz w:val="18"/>
          <w:szCs w:val="18"/>
          <w:lang w:val="en-US"/>
        </w:rPr>
        <w:t>designs  49.</w:t>
      </w:r>
      <w:r w:rsidR="00FD555B" w:rsidRPr="00600B7F">
        <w:rPr>
          <w:rFonts w:ascii="Courier" w:hAnsi="Courier"/>
          <w:sz w:val="18"/>
          <w:szCs w:val="18"/>
          <w:lang w:val="en-US"/>
        </w:rPr>
        <w:t>23</w:t>
      </w:r>
      <w:proofErr w:type="gramEnd"/>
      <w:r w:rsidRPr="00600B7F">
        <w:rPr>
          <w:rFonts w:ascii="Courier" w:hAnsi="Courier"/>
          <w:sz w:val="18"/>
          <w:szCs w:val="18"/>
          <w:lang w:val="en-US"/>
        </w:rPr>
        <w:t xml:space="preserve"> 10 &lt; 0.0001</w:t>
      </w:r>
    </w:p>
    <w:p w14:paraId="2709969C" w14:textId="77777777" w:rsidR="00EB3AEF" w:rsidRPr="00600B7F" w:rsidRDefault="00EB3AEF" w:rsidP="00EB3AEF">
      <w:pPr>
        <w:rPr>
          <w:rFonts w:ascii="Courier" w:hAnsi="Courier"/>
          <w:sz w:val="18"/>
          <w:szCs w:val="18"/>
          <w:lang w:val="en-US"/>
        </w:rPr>
      </w:pPr>
    </w:p>
    <w:p w14:paraId="35E394D9"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Design-specific decomposition of within-designs Q statistic</w:t>
      </w:r>
    </w:p>
    <w:p w14:paraId="76D208D1" w14:textId="77777777" w:rsidR="00EB3AEF" w:rsidRPr="00600B7F" w:rsidRDefault="00EB3AEF" w:rsidP="00EB3AEF">
      <w:pPr>
        <w:rPr>
          <w:rFonts w:ascii="Courier" w:hAnsi="Courier"/>
          <w:sz w:val="18"/>
          <w:szCs w:val="18"/>
          <w:lang w:val="en-US"/>
        </w:rPr>
      </w:pPr>
    </w:p>
    <w:p w14:paraId="72A93EC5"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Design     Q df p-value</w:t>
      </w:r>
    </w:p>
    <w:p w14:paraId="61DA0DB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50.03 19  0.0001</w:t>
      </w:r>
    </w:p>
    <w:p w14:paraId="054D12F4"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9.13  4  0.0578</w:t>
      </w:r>
    </w:p>
    <w:p w14:paraId="78DCDC93" w14:textId="68475EC6"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PT  2.1</w:t>
      </w:r>
      <w:r w:rsidR="00FD555B" w:rsidRPr="00600B7F">
        <w:rPr>
          <w:rFonts w:ascii="Courier" w:hAnsi="Courier"/>
          <w:sz w:val="18"/>
          <w:szCs w:val="18"/>
          <w:lang w:val="en-US"/>
        </w:rPr>
        <w:t>7</w:t>
      </w:r>
      <w:proofErr w:type="gramEnd"/>
      <w:r w:rsidRPr="00600B7F">
        <w:rPr>
          <w:rFonts w:ascii="Courier" w:hAnsi="Courier"/>
          <w:sz w:val="18"/>
          <w:szCs w:val="18"/>
          <w:lang w:val="en-US"/>
        </w:rPr>
        <w:t xml:space="preserve">  2  0.3458</w:t>
      </w:r>
    </w:p>
    <w:p w14:paraId="4C06ED9C"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26.66  8  0.0008</w:t>
      </w:r>
    </w:p>
    <w:p w14:paraId="40D65D67"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:WL  1.83  2  0.3997</w:t>
      </w:r>
    </w:p>
    <w:p w14:paraId="7ACA0930" w14:textId="77777777" w:rsidR="00EB3AEF" w:rsidRPr="00600B7F" w:rsidRDefault="00EB3AEF" w:rsidP="00EB3AEF">
      <w:pPr>
        <w:rPr>
          <w:rFonts w:ascii="Courier" w:hAnsi="Courier"/>
          <w:sz w:val="18"/>
          <w:szCs w:val="18"/>
          <w:lang w:val="en-US"/>
        </w:rPr>
      </w:pPr>
    </w:p>
    <w:p w14:paraId="33CF6F4C" w14:textId="77777777" w:rsidR="00EB3AEF" w:rsidRPr="00600B7F" w:rsidRDefault="00EB3AEF" w:rsidP="00EB3AEF">
      <w:pPr>
        <w:rPr>
          <w:rFonts w:ascii="Courier" w:hAnsi="Courier"/>
          <w:sz w:val="18"/>
          <w:szCs w:val="18"/>
          <w:lang w:val="en-US"/>
        </w:rPr>
      </w:pPr>
      <w:r w:rsidRPr="00600B7F">
        <w:rPr>
          <w:rFonts w:ascii="Courier" w:hAnsi="Courier"/>
          <w:sz w:val="18"/>
          <w:szCs w:val="18"/>
          <w:lang w:val="en-US"/>
        </w:rPr>
        <w:t>Between-designs Q statistic after detaching of single designs</w:t>
      </w:r>
    </w:p>
    <w:p w14:paraId="37ED9000" w14:textId="77777777" w:rsidR="00EB3AEF" w:rsidRPr="00600B7F" w:rsidRDefault="00EB3AEF" w:rsidP="00EB3AEF">
      <w:pPr>
        <w:rPr>
          <w:rFonts w:ascii="Courier" w:hAnsi="Courier"/>
          <w:sz w:val="18"/>
          <w:szCs w:val="18"/>
          <w:lang w:val="en-US"/>
        </w:rPr>
      </w:pPr>
    </w:p>
    <w:p w14:paraId="003BFA7E" w14:textId="77777777" w:rsidR="00FD555B" w:rsidRPr="00600B7F" w:rsidRDefault="00EB3AEF" w:rsidP="00FD555B">
      <w:pPr>
        <w:rPr>
          <w:rFonts w:ascii="Courier" w:hAnsi="Courier"/>
          <w:sz w:val="18"/>
          <w:szCs w:val="18"/>
          <w:lang w:val="en-US"/>
        </w:rPr>
      </w:pPr>
      <w:r w:rsidRPr="00600B7F">
        <w:rPr>
          <w:rFonts w:ascii="Courier" w:hAnsi="Courier"/>
          <w:sz w:val="18"/>
          <w:szCs w:val="18"/>
          <w:lang w:val="en-US"/>
        </w:rPr>
        <w:t xml:space="preserve"> </w:t>
      </w:r>
      <w:r w:rsidR="00FD555B" w:rsidRPr="00600B7F">
        <w:rPr>
          <w:rFonts w:ascii="Courier" w:hAnsi="Courier"/>
          <w:sz w:val="18"/>
          <w:szCs w:val="18"/>
          <w:lang w:val="en-US"/>
        </w:rPr>
        <w:t xml:space="preserve">Detached design     Q </w:t>
      </w:r>
      <w:proofErr w:type="gramStart"/>
      <w:r w:rsidR="00FD555B" w:rsidRPr="00600B7F">
        <w:rPr>
          <w:rFonts w:ascii="Courier" w:hAnsi="Courier"/>
          <w:sz w:val="18"/>
          <w:szCs w:val="18"/>
          <w:lang w:val="en-US"/>
        </w:rPr>
        <w:t>df  p</w:t>
      </w:r>
      <w:proofErr w:type="gramEnd"/>
      <w:r w:rsidR="00FD555B" w:rsidRPr="00600B7F">
        <w:rPr>
          <w:rFonts w:ascii="Courier" w:hAnsi="Courier"/>
          <w:sz w:val="18"/>
          <w:szCs w:val="18"/>
          <w:lang w:val="en-US"/>
        </w:rPr>
        <w:t>-value</w:t>
      </w:r>
    </w:p>
    <w:p w14:paraId="18055651"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49.21  9 &lt; 0.0001</w:t>
      </w:r>
    </w:p>
    <w:p w14:paraId="1FCD3127"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EW:PT </w:t>
      </w:r>
      <w:proofErr w:type="gramStart"/>
      <w:r w:rsidRPr="00600B7F">
        <w:rPr>
          <w:rFonts w:ascii="Courier" w:hAnsi="Courier"/>
          <w:sz w:val="18"/>
          <w:szCs w:val="18"/>
          <w:lang w:val="en-US"/>
        </w:rPr>
        <w:t>47.66  9</w:t>
      </w:r>
      <w:proofErr w:type="gramEnd"/>
      <w:r w:rsidRPr="00600B7F">
        <w:rPr>
          <w:rFonts w:ascii="Courier" w:hAnsi="Courier"/>
          <w:sz w:val="18"/>
          <w:szCs w:val="18"/>
          <w:lang w:val="en-US"/>
        </w:rPr>
        <w:t xml:space="preserve"> &lt; 0.0001</w:t>
      </w:r>
    </w:p>
    <w:p w14:paraId="1DE37134"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44.99  9 &lt; 0.0001</w:t>
      </w:r>
    </w:p>
    <w:p w14:paraId="397AA13F"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+:NW</w:t>
      </w:r>
      <w:proofErr w:type="gramEnd"/>
      <w:r w:rsidRPr="00600B7F">
        <w:rPr>
          <w:rFonts w:ascii="Courier" w:hAnsi="Courier"/>
          <w:sz w:val="18"/>
          <w:szCs w:val="18"/>
          <w:lang w:val="en-US"/>
        </w:rPr>
        <w:t xml:space="preserve"> 32.90  9   0.0001</w:t>
      </w:r>
    </w:p>
    <w:p w14:paraId="3088C10F"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EW+:PT </w:t>
      </w:r>
      <w:proofErr w:type="gramStart"/>
      <w:r w:rsidRPr="00600B7F">
        <w:rPr>
          <w:rFonts w:ascii="Courier" w:hAnsi="Courier"/>
          <w:sz w:val="18"/>
          <w:szCs w:val="18"/>
          <w:lang w:val="en-US"/>
        </w:rPr>
        <w:t>47.70  9</w:t>
      </w:r>
      <w:proofErr w:type="gramEnd"/>
      <w:r w:rsidRPr="00600B7F">
        <w:rPr>
          <w:rFonts w:ascii="Courier" w:hAnsi="Courier"/>
          <w:sz w:val="18"/>
          <w:szCs w:val="18"/>
          <w:lang w:val="en-US"/>
        </w:rPr>
        <w:t xml:space="preserve"> &lt; 0.0001</w:t>
      </w:r>
    </w:p>
    <w:p w14:paraId="096327C1"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18.28  9   0.0321</w:t>
      </w:r>
    </w:p>
    <w:p w14:paraId="3BF8DFA5"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EW:EW</w:t>
      </w:r>
      <w:proofErr w:type="gramEnd"/>
      <w:r w:rsidRPr="00600B7F">
        <w:rPr>
          <w:rFonts w:ascii="Courier" w:hAnsi="Courier"/>
          <w:sz w:val="18"/>
          <w:szCs w:val="18"/>
          <w:lang w:val="en-US"/>
        </w:rPr>
        <w:t>+:NW 42.64  8 &lt; 0.0001</w:t>
      </w:r>
    </w:p>
    <w:p w14:paraId="55A89030"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:PT 41.14  8 &lt; 0.0001</w:t>
      </w:r>
    </w:p>
    <w:p w14:paraId="3EB053B6"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:WL 14.87  8   0.0618</w:t>
      </w:r>
    </w:p>
    <w:p w14:paraId="0D883188"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PT:WL</w:t>
      </w:r>
      <w:proofErr w:type="gramEnd"/>
      <w:r w:rsidRPr="00600B7F">
        <w:rPr>
          <w:rFonts w:ascii="Courier" w:hAnsi="Courier"/>
          <w:sz w:val="18"/>
          <w:szCs w:val="18"/>
          <w:lang w:val="en-US"/>
        </w:rPr>
        <w:t xml:space="preserve"> 49.15  8 &lt; 0.0001</w:t>
      </w:r>
    </w:p>
    <w:p w14:paraId="3CE0DBAA" w14:textId="77777777" w:rsidR="00FD555B" w:rsidRPr="00600B7F" w:rsidRDefault="00FD555B" w:rsidP="00FD555B">
      <w:pPr>
        <w:rPr>
          <w:rFonts w:ascii="Courier" w:hAnsi="Courier"/>
          <w:sz w:val="18"/>
          <w:szCs w:val="18"/>
          <w:lang w:val="en-US"/>
        </w:rPr>
      </w:pPr>
    </w:p>
    <w:p w14:paraId="1957D783"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Q statistic to assess consistency under the assumption of</w:t>
      </w:r>
    </w:p>
    <w:p w14:paraId="59F36C65"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a full design-by-treatment interaction random effects model</w:t>
      </w:r>
    </w:p>
    <w:p w14:paraId="6A92342F" w14:textId="77777777" w:rsidR="00FD555B" w:rsidRPr="00600B7F" w:rsidRDefault="00FD555B" w:rsidP="00FD555B">
      <w:pPr>
        <w:rPr>
          <w:rFonts w:ascii="Courier" w:hAnsi="Courier"/>
          <w:sz w:val="18"/>
          <w:szCs w:val="18"/>
          <w:lang w:val="en-US"/>
        </w:rPr>
      </w:pPr>
    </w:p>
    <w:p w14:paraId="05E8D295" w14:textId="77777777" w:rsidR="00FD555B" w:rsidRPr="00600B7F" w:rsidRDefault="00FD555B" w:rsidP="00FD555B">
      <w:pPr>
        <w:rPr>
          <w:rFonts w:ascii="Courier" w:hAnsi="Courier"/>
          <w:sz w:val="18"/>
          <w:szCs w:val="18"/>
          <w:lang w:val="en-US"/>
        </w:rPr>
      </w:pPr>
      <w:r w:rsidRPr="00600B7F">
        <w:rPr>
          <w:rFonts w:ascii="Courier" w:hAnsi="Courier"/>
          <w:sz w:val="18"/>
          <w:szCs w:val="18"/>
          <w:lang w:val="en-US"/>
        </w:rPr>
        <w:t xml:space="preserve">                    Q </w:t>
      </w:r>
      <w:proofErr w:type="spellStart"/>
      <w:r w:rsidRPr="00600B7F">
        <w:rPr>
          <w:rFonts w:ascii="Courier" w:hAnsi="Courier"/>
          <w:sz w:val="18"/>
          <w:szCs w:val="18"/>
          <w:lang w:val="en-US"/>
        </w:rPr>
        <w:t>df</w:t>
      </w:r>
      <w:proofErr w:type="spellEnd"/>
      <w:r w:rsidRPr="00600B7F">
        <w:rPr>
          <w:rFonts w:ascii="Courier" w:hAnsi="Courier"/>
          <w:sz w:val="18"/>
          <w:szCs w:val="18"/>
          <w:lang w:val="en-US"/>
        </w:rPr>
        <w:t xml:space="preserve"> p-value </w:t>
      </w:r>
      <w:proofErr w:type="spellStart"/>
      <w:proofErr w:type="gramStart"/>
      <w:r w:rsidRPr="00600B7F">
        <w:rPr>
          <w:rFonts w:ascii="Courier" w:hAnsi="Courier"/>
          <w:sz w:val="18"/>
          <w:szCs w:val="18"/>
          <w:lang w:val="en-US"/>
        </w:rPr>
        <w:t>tau.within</w:t>
      </w:r>
      <w:proofErr w:type="spellEnd"/>
      <w:proofErr w:type="gramEnd"/>
      <w:r w:rsidRPr="00600B7F">
        <w:rPr>
          <w:rFonts w:ascii="Courier" w:hAnsi="Courier"/>
          <w:sz w:val="18"/>
          <w:szCs w:val="18"/>
          <w:lang w:val="en-US"/>
        </w:rPr>
        <w:t xml:space="preserve"> tau2.within</w:t>
      </w:r>
    </w:p>
    <w:p w14:paraId="4B49FD3D" w14:textId="3B8654CC" w:rsidR="0064698C" w:rsidRPr="00600B7F" w:rsidRDefault="00FD555B" w:rsidP="00FD555B">
      <w:pPr>
        <w:rPr>
          <w:rFonts w:ascii="Courier" w:hAnsi="Courier"/>
          <w:sz w:val="18"/>
          <w:szCs w:val="18"/>
          <w:lang w:val="en-US"/>
        </w:rPr>
        <w:sectPr w:rsidR="0064698C" w:rsidRPr="00600B7F" w:rsidSect="00E1191D">
          <w:pgSz w:w="11900" w:h="16840"/>
          <w:pgMar w:top="1077" w:right="1418" w:bottom="1276" w:left="1418" w:header="709" w:footer="709" w:gutter="0"/>
          <w:cols w:space="708"/>
          <w:docGrid w:linePitch="360"/>
        </w:sectPr>
      </w:pPr>
      <w:r w:rsidRPr="00600B7F">
        <w:rPr>
          <w:rFonts w:ascii="Courier" w:hAnsi="Courier"/>
          <w:sz w:val="18"/>
          <w:szCs w:val="18"/>
          <w:lang w:val="en-US"/>
        </w:rPr>
        <w:t xml:space="preserve">Between designs 13.17 </w:t>
      </w:r>
      <w:proofErr w:type="gramStart"/>
      <w:r w:rsidRPr="00600B7F">
        <w:rPr>
          <w:rFonts w:ascii="Courier" w:hAnsi="Courier"/>
          <w:sz w:val="18"/>
          <w:szCs w:val="18"/>
          <w:lang w:val="en-US"/>
        </w:rPr>
        <w:t>10  0.2144</w:t>
      </w:r>
      <w:proofErr w:type="gramEnd"/>
      <w:r w:rsidRPr="00600B7F">
        <w:rPr>
          <w:rFonts w:ascii="Courier" w:hAnsi="Courier"/>
          <w:sz w:val="18"/>
          <w:szCs w:val="18"/>
          <w:lang w:val="en-US"/>
        </w:rPr>
        <w:t xml:space="preserve">     0.2556      0.0653</w:t>
      </w:r>
    </w:p>
    <w:p w14:paraId="6806ACCD" w14:textId="3B20BD22" w:rsidR="00EB39ED" w:rsidRPr="00600B7F" w:rsidRDefault="002F7416" w:rsidP="008F025E">
      <w:pPr>
        <w:rPr>
          <w:lang w:val="en-US"/>
        </w:rPr>
      </w:pPr>
      <w:r w:rsidRPr="00600B7F">
        <w:rPr>
          <w:b/>
          <w:lang w:val="en-US"/>
        </w:rPr>
        <w:lastRenderedPageBreak/>
        <w:t>eAppendix5:</w:t>
      </w:r>
      <w:r w:rsidRPr="00600B7F">
        <w:rPr>
          <w:rFonts w:ascii="Courier" w:hAnsi="Courier"/>
          <w:sz w:val="20"/>
          <w:szCs w:val="20"/>
          <w:lang w:val="en-US"/>
        </w:rPr>
        <w:t xml:space="preserve"> </w:t>
      </w:r>
      <w:r w:rsidR="00EB39ED" w:rsidRPr="00600B7F">
        <w:rPr>
          <w:lang w:val="en-US"/>
        </w:rPr>
        <w:t>Additional Results</w:t>
      </w:r>
      <w:r w:rsidR="00B8760C" w:rsidRPr="00600B7F">
        <w:rPr>
          <w:lang w:val="en-US"/>
        </w:rPr>
        <w:t xml:space="preserve"> from Network Meta-analyses</w:t>
      </w:r>
      <w:r w:rsidR="00EB39ED" w:rsidRPr="00600B7F">
        <w:rPr>
          <w:lang w:val="en-US"/>
        </w:rPr>
        <w:t>: Sensitivity Analyses</w:t>
      </w:r>
    </w:p>
    <w:p w14:paraId="60677413" w14:textId="77777777" w:rsidR="00696C54" w:rsidRPr="00600B7F" w:rsidRDefault="00696C54" w:rsidP="008F025E">
      <w:pPr>
        <w:rPr>
          <w:lang w:val="en-US"/>
        </w:rPr>
      </w:pPr>
    </w:p>
    <w:p w14:paraId="7BDCD5FD" w14:textId="14DC3EB5" w:rsidR="00696C54" w:rsidRPr="00600B7F" w:rsidRDefault="00696C54" w:rsidP="008F025E">
      <w:pPr>
        <w:rPr>
          <w:rFonts w:ascii="Courier" w:hAnsi="Courier"/>
          <w:b/>
          <w:sz w:val="20"/>
          <w:szCs w:val="20"/>
          <w:lang w:val="en-US"/>
        </w:rPr>
      </w:pPr>
      <w:r w:rsidRPr="00600B7F">
        <w:rPr>
          <w:rFonts w:ascii="Courier" w:hAnsi="Courier"/>
          <w:b/>
          <w:sz w:val="20"/>
          <w:szCs w:val="20"/>
          <w:lang w:val="en-US"/>
        </w:rPr>
        <w:t>## Only end of treatment data</w:t>
      </w:r>
    </w:p>
    <w:p w14:paraId="2E345A48" w14:textId="77777777" w:rsidR="00696C54" w:rsidRPr="00600B7F" w:rsidRDefault="00696C54" w:rsidP="00696C54">
      <w:pPr>
        <w:rPr>
          <w:rFonts w:ascii="Courier" w:hAnsi="Courier"/>
          <w:sz w:val="20"/>
          <w:szCs w:val="20"/>
          <w:lang w:val="en-US"/>
        </w:rPr>
      </w:pPr>
    </w:p>
    <w:p w14:paraId="29783A80"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studies: k = 34</w:t>
      </w:r>
    </w:p>
    <w:p w14:paraId="0468F8C6"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treatments: n = 5</w:t>
      </w:r>
    </w:p>
    <w:p w14:paraId="4A1C8737"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pairwise comparisons: m = 36</w:t>
      </w:r>
    </w:p>
    <w:p w14:paraId="437C272A"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designs: d = 7</w:t>
      </w:r>
    </w:p>
    <w:p w14:paraId="0CF75C77" w14:textId="77777777" w:rsidR="00696C54" w:rsidRPr="00600B7F" w:rsidRDefault="00696C54" w:rsidP="00696C54">
      <w:pPr>
        <w:rPr>
          <w:rFonts w:ascii="Courier" w:hAnsi="Courier"/>
          <w:sz w:val="20"/>
          <w:szCs w:val="20"/>
          <w:lang w:val="en-US"/>
        </w:rPr>
      </w:pPr>
    </w:p>
    <w:p w14:paraId="08A2EB6B"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Random effects model</w:t>
      </w:r>
    </w:p>
    <w:p w14:paraId="6D2E2576" w14:textId="77777777" w:rsidR="00696C54" w:rsidRPr="00600B7F" w:rsidRDefault="00696C54" w:rsidP="00696C54">
      <w:pPr>
        <w:rPr>
          <w:rFonts w:ascii="Courier" w:hAnsi="Courier"/>
          <w:sz w:val="20"/>
          <w:szCs w:val="20"/>
          <w:lang w:val="en-US"/>
        </w:rPr>
      </w:pPr>
    </w:p>
    <w:p w14:paraId="1E60058C"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Treatment estimate (</w:t>
      </w:r>
      <w:proofErr w:type="spellStart"/>
      <w:r w:rsidRPr="00600B7F">
        <w:rPr>
          <w:rFonts w:ascii="Courier" w:hAnsi="Courier"/>
          <w:sz w:val="20"/>
          <w:szCs w:val="20"/>
          <w:lang w:val="en-US"/>
        </w:rPr>
        <w:t>sm</w:t>
      </w:r>
      <w:proofErr w:type="spellEnd"/>
      <w:r w:rsidRPr="00600B7F">
        <w:rPr>
          <w:rFonts w:ascii="Courier" w:hAnsi="Courier"/>
          <w:sz w:val="20"/>
          <w:szCs w:val="20"/>
          <w:lang w:val="en-US"/>
        </w:rPr>
        <w:t xml:space="preserve"> = 'SMD'):</w:t>
      </w:r>
    </w:p>
    <w:p w14:paraId="64C1921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710D7794"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0.5075 -0.0350 0.6275 -0.3989</w:t>
      </w:r>
    </w:p>
    <w:p w14:paraId="2CB16E1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-0.5075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-0.5425 0.1200 -0.9063</w:t>
      </w:r>
    </w:p>
    <w:p w14:paraId="2DD83B0C"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NW   </w:t>
      </w:r>
      <w:proofErr w:type="gramStart"/>
      <w:r w:rsidRPr="00600B7F">
        <w:rPr>
          <w:rFonts w:ascii="Courier" w:hAnsi="Courier"/>
          <w:sz w:val="20"/>
          <w:szCs w:val="20"/>
          <w:lang w:val="en-US"/>
        </w:rPr>
        <w:t>0.0350  0.5425</w:t>
      </w:r>
      <w:proofErr w:type="gramEnd"/>
      <w:r w:rsidRPr="00600B7F">
        <w:rPr>
          <w:rFonts w:ascii="Courier" w:hAnsi="Courier"/>
          <w:sz w:val="20"/>
          <w:szCs w:val="20"/>
          <w:lang w:val="en-US"/>
        </w:rPr>
        <w:t xml:space="preserve">       . 0.6625 -0.3639</w:t>
      </w:r>
    </w:p>
    <w:p w14:paraId="5B5E1007"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0.6275 -0.1200 -0.6625      . -1.0264</w:t>
      </w:r>
    </w:p>
    <w:p w14:paraId="4299C01F"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0.3989  0.9063</w:t>
      </w:r>
      <w:proofErr w:type="gramEnd"/>
      <w:r w:rsidRPr="00600B7F">
        <w:rPr>
          <w:rFonts w:ascii="Courier" w:hAnsi="Courier"/>
          <w:sz w:val="20"/>
          <w:szCs w:val="20"/>
          <w:lang w:val="en-US"/>
        </w:rPr>
        <w:t xml:space="preserve">  0.3639 1.0264       .</w:t>
      </w:r>
    </w:p>
    <w:p w14:paraId="1F6C4E77" w14:textId="77777777" w:rsidR="00696C54" w:rsidRPr="00600B7F" w:rsidRDefault="00696C54" w:rsidP="00696C54">
      <w:pPr>
        <w:rPr>
          <w:rFonts w:ascii="Courier" w:hAnsi="Courier"/>
          <w:sz w:val="20"/>
          <w:szCs w:val="20"/>
          <w:lang w:val="en-US"/>
        </w:rPr>
      </w:pPr>
    </w:p>
    <w:p w14:paraId="190ADF9C"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Lower 95%-confidence limit:</w:t>
      </w:r>
    </w:p>
    <w:p w14:paraId="513115E0"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632100AC"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0.0675 -0.</w:t>
      </w:r>
      <w:proofErr w:type="gramStart"/>
      <w:r w:rsidRPr="00600B7F">
        <w:rPr>
          <w:rFonts w:ascii="Courier" w:hAnsi="Courier"/>
          <w:sz w:val="20"/>
          <w:szCs w:val="20"/>
          <w:lang w:val="en-US"/>
        </w:rPr>
        <w:t>2797  0.0986</w:t>
      </w:r>
      <w:proofErr w:type="gramEnd"/>
      <w:r w:rsidRPr="00600B7F">
        <w:rPr>
          <w:rFonts w:ascii="Courier" w:hAnsi="Courier"/>
          <w:sz w:val="20"/>
          <w:szCs w:val="20"/>
          <w:lang w:val="en-US"/>
        </w:rPr>
        <w:t xml:space="preserve"> -0.8067</w:t>
      </w:r>
    </w:p>
    <w:p w14:paraId="0423BF93"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-0.9474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-1.0135 -0.3011 -1.1887</w:t>
      </w:r>
    </w:p>
    <w:p w14:paraId="6A790BE5"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NW  -</w:t>
      </w:r>
      <w:proofErr w:type="gramEnd"/>
      <w:r w:rsidRPr="00600B7F">
        <w:rPr>
          <w:rFonts w:ascii="Courier" w:hAnsi="Courier"/>
          <w:sz w:val="20"/>
          <w:szCs w:val="20"/>
          <w:lang w:val="en-US"/>
        </w:rPr>
        <w:t>0.2097  0.0714       .  0.1008 -0.8148</w:t>
      </w:r>
    </w:p>
    <w:p w14:paraId="40CA3173"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1.1565 -0.5411 -1.2242       . -1.4902</w:t>
      </w:r>
    </w:p>
    <w:p w14:paraId="27D7D9C7"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WL  -</w:t>
      </w:r>
      <w:proofErr w:type="gramEnd"/>
      <w:r w:rsidRPr="00600B7F">
        <w:rPr>
          <w:rFonts w:ascii="Courier" w:hAnsi="Courier"/>
          <w:sz w:val="20"/>
          <w:szCs w:val="20"/>
          <w:lang w:val="en-US"/>
        </w:rPr>
        <w:t>0.0090  0.6240 -0.0871  0.5626       .</w:t>
      </w:r>
    </w:p>
    <w:p w14:paraId="1ECA6855" w14:textId="77777777" w:rsidR="00696C54" w:rsidRPr="00600B7F" w:rsidRDefault="00696C54" w:rsidP="00696C54">
      <w:pPr>
        <w:rPr>
          <w:rFonts w:ascii="Courier" w:hAnsi="Courier"/>
          <w:sz w:val="20"/>
          <w:szCs w:val="20"/>
          <w:lang w:val="en-US"/>
        </w:rPr>
      </w:pPr>
    </w:p>
    <w:p w14:paraId="561151D4"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Upper 95%-confidence limit:</w:t>
      </w:r>
    </w:p>
    <w:p w14:paraId="717D20C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685E9E25"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0.9474  0.2097</w:t>
      </w:r>
      <w:proofErr w:type="gramEnd"/>
      <w:r w:rsidRPr="00600B7F">
        <w:rPr>
          <w:rFonts w:ascii="Courier" w:hAnsi="Courier"/>
          <w:sz w:val="20"/>
          <w:szCs w:val="20"/>
          <w:lang w:val="en-US"/>
        </w:rPr>
        <w:t xml:space="preserve"> 1.1565  0.0090</w:t>
      </w:r>
    </w:p>
    <w:p w14:paraId="10E5F265"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-0.0675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-0.0714 0.5411 -0.6240</w:t>
      </w:r>
    </w:p>
    <w:p w14:paraId="6090D75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NW   0.2797 1.0135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1.2242  0.0871</w:t>
      </w:r>
      <w:proofErr w:type="gramEnd"/>
    </w:p>
    <w:p w14:paraId="2FA13B55"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0.0986 0.3011 -0.1008      . -0.5626</w:t>
      </w:r>
    </w:p>
    <w:p w14:paraId="576DFDD9"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WL   0.8067 1.</w:t>
      </w:r>
      <w:proofErr w:type="gramStart"/>
      <w:r w:rsidRPr="00600B7F">
        <w:rPr>
          <w:rFonts w:ascii="Courier" w:hAnsi="Courier"/>
          <w:sz w:val="20"/>
          <w:szCs w:val="20"/>
          <w:lang w:val="en-US"/>
        </w:rPr>
        <w:t>1887  0.8148</w:t>
      </w:r>
      <w:proofErr w:type="gramEnd"/>
      <w:r w:rsidRPr="00600B7F">
        <w:rPr>
          <w:rFonts w:ascii="Courier" w:hAnsi="Courier"/>
          <w:sz w:val="20"/>
          <w:szCs w:val="20"/>
          <w:lang w:val="en-US"/>
        </w:rPr>
        <w:t xml:space="preserve"> 1.4902       .</w:t>
      </w:r>
    </w:p>
    <w:p w14:paraId="31B06319" w14:textId="77777777" w:rsidR="00696C54" w:rsidRPr="00600B7F" w:rsidRDefault="00696C54" w:rsidP="00696C54">
      <w:pPr>
        <w:rPr>
          <w:rFonts w:ascii="Courier" w:hAnsi="Courier"/>
          <w:sz w:val="20"/>
          <w:szCs w:val="20"/>
          <w:lang w:val="en-US"/>
        </w:rPr>
      </w:pPr>
    </w:p>
    <w:p w14:paraId="56D673D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Quantifying heterogeneity / inconsistency:</w:t>
      </w:r>
    </w:p>
    <w:p w14:paraId="7C2632E6"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tau^2 = 0.1682; I^2 = 73.8%</w:t>
      </w:r>
    </w:p>
    <w:p w14:paraId="607BAC2C" w14:textId="77777777" w:rsidR="00696C54" w:rsidRPr="00600B7F" w:rsidRDefault="00696C54" w:rsidP="00696C54">
      <w:pPr>
        <w:rPr>
          <w:rFonts w:ascii="Courier" w:hAnsi="Courier"/>
          <w:sz w:val="20"/>
          <w:szCs w:val="20"/>
          <w:lang w:val="en-US"/>
        </w:rPr>
      </w:pPr>
    </w:p>
    <w:p w14:paraId="0388EF53"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Tests of heterogeneity (within designs) and inconsistency (between designs):</w:t>
      </w:r>
    </w:p>
    <w:p w14:paraId="375206BD"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Q </w:t>
      </w:r>
      <w:proofErr w:type="spellStart"/>
      <w:r w:rsidRPr="00600B7F">
        <w:rPr>
          <w:rFonts w:ascii="Courier" w:hAnsi="Courier"/>
          <w:sz w:val="20"/>
          <w:szCs w:val="20"/>
          <w:lang w:val="en-US"/>
        </w:rPr>
        <w:t>d.f.</w:t>
      </w:r>
      <w:proofErr w:type="spellEnd"/>
      <w:r w:rsidRPr="00600B7F">
        <w:rPr>
          <w:rFonts w:ascii="Courier" w:hAnsi="Courier"/>
          <w:sz w:val="20"/>
          <w:szCs w:val="20"/>
          <w:lang w:val="en-US"/>
        </w:rPr>
        <w:t xml:space="preserve">  p-value</w:t>
      </w:r>
    </w:p>
    <w:p w14:paraId="60D9545A"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Total           118.14   31 &lt; 0.0001</w:t>
      </w:r>
    </w:p>
    <w:p w14:paraId="0C85FCC8"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Within </w:t>
      </w:r>
      <w:proofErr w:type="gramStart"/>
      <w:r w:rsidRPr="00600B7F">
        <w:rPr>
          <w:rFonts w:ascii="Courier" w:hAnsi="Courier"/>
          <w:sz w:val="20"/>
          <w:szCs w:val="20"/>
          <w:lang w:val="en-US"/>
        </w:rPr>
        <w:t>designs  103.35</w:t>
      </w:r>
      <w:proofErr w:type="gramEnd"/>
      <w:r w:rsidRPr="00600B7F">
        <w:rPr>
          <w:rFonts w:ascii="Courier" w:hAnsi="Courier"/>
          <w:sz w:val="20"/>
          <w:szCs w:val="20"/>
          <w:lang w:val="en-US"/>
        </w:rPr>
        <w:t xml:space="preserve">   27 &lt; 0.0001</w:t>
      </w:r>
    </w:p>
    <w:p w14:paraId="12F0FE5D" w14:textId="0B3F3058"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Between </w:t>
      </w:r>
      <w:proofErr w:type="gramStart"/>
      <w:r w:rsidRPr="00600B7F">
        <w:rPr>
          <w:rFonts w:ascii="Courier" w:hAnsi="Courier"/>
          <w:sz w:val="20"/>
          <w:szCs w:val="20"/>
          <w:lang w:val="en-US"/>
        </w:rPr>
        <w:t>designs  14.78</w:t>
      </w:r>
      <w:proofErr w:type="gramEnd"/>
      <w:r w:rsidRPr="00600B7F">
        <w:rPr>
          <w:rFonts w:ascii="Courier" w:hAnsi="Courier"/>
          <w:sz w:val="20"/>
          <w:szCs w:val="20"/>
          <w:lang w:val="en-US"/>
        </w:rPr>
        <w:t xml:space="preserve">    4   0.0052</w:t>
      </w:r>
    </w:p>
    <w:p w14:paraId="15ABB4F1" w14:textId="77777777" w:rsidR="00696C54" w:rsidRPr="00600B7F" w:rsidRDefault="00696C54" w:rsidP="008F025E">
      <w:pPr>
        <w:rPr>
          <w:rFonts w:ascii="Courier" w:hAnsi="Courier"/>
          <w:sz w:val="20"/>
          <w:szCs w:val="20"/>
          <w:lang w:val="en-US"/>
        </w:rPr>
      </w:pPr>
    </w:p>
    <w:p w14:paraId="76B71B0C" w14:textId="77777777" w:rsidR="00696C54" w:rsidRPr="00600B7F" w:rsidRDefault="00696C54" w:rsidP="008F025E">
      <w:pPr>
        <w:rPr>
          <w:rFonts w:ascii="Courier" w:hAnsi="Courier"/>
          <w:sz w:val="20"/>
          <w:szCs w:val="20"/>
          <w:lang w:val="en-US"/>
        </w:rPr>
      </w:pPr>
    </w:p>
    <w:p w14:paraId="788802B1" w14:textId="605E69B6" w:rsidR="00696C54" w:rsidRPr="00600B7F" w:rsidRDefault="00696C54" w:rsidP="008F025E">
      <w:pPr>
        <w:rPr>
          <w:rFonts w:ascii="Courier" w:hAnsi="Courier"/>
          <w:b/>
          <w:sz w:val="20"/>
          <w:szCs w:val="20"/>
          <w:lang w:val="en-US"/>
        </w:rPr>
      </w:pPr>
      <w:r w:rsidRPr="00600B7F">
        <w:rPr>
          <w:rFonts w:ascii="Courier" w:hAnsi="Courier"/>
          <w:b/>
          <w:sz w:val="20"/>
          <w:szCs w:val="20"/>
          <w:lang w:val="en-US"/>
        </w:rPr>
        <w:t>## Only follow-up data</w:t>
      </w:r>
    </w:p>
    <w:p w14:paraId="69959E55" w14:textId="77777777" w:rsidR="00696C54" w:rsidRPr="00600B7F" w:rsidRDefault="00696C54" w:rsidP="008F025E">
      <w:pPr>
        <w:rPr>
          <w:rFonts w:ascii="Courier" w:hAnsi="Courier"/>
          <w:sz w:val="20"/>
          <w:szCs w:val="20"/>
          <w:lang w:val="en-US"/>
        </w:rPr>
      </w:pPr>
    </w:p>
    <w:p w14:paraId="49176B84"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studies: k = 26</w:t>
      </w:r>
    </w:p>
    <w:p w14:paraId="2284734F"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treatments: n = 5</w:t>
      </w:r>
    </w:p>
    <w:p w14:paraId="4E4854B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pairwise comparisons: m = 36</w:t>
      </w:r>
    </w:p>
    <w:p w14:paraId="47E616F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Number of designs: d = 10</w:t>
      </w:r>
    </w:p>
    <w:p w14:paraId="610AF311" w14:textId="77777777" w:rsidR="00696C54" w:rsidRPr="00600B7F" w:rsidRDefault="00696C54" w:rsidP="00696C54">
      <w:pPr>
        <w:rPr>
          <w:rFonts w:ascii="Courier" w:hAnsi="Courier"/>
          <w:sz w:val="20"/>
          <w:szCs w:val="20"/>
          <w:lang w:val="en-US"/>
        </w:rPr>
      </w:pPr>
    </w:p>
    <w:p w14:paraId="7C1BB30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Random effects model</w:t>
      </w:r>
    </w:p>
    <w:p w14:paraId="4DAF39C7" w14:textId="77777777" w:rsidR="00696C54" w:rsidRPr="00600B7F" w:rsidRDefault="00696C54" w:rsidP="00696C54">
      <w:pPr>
        <w:rPr>
          <w:rFonts w:ascii="Courier" w:hAnsi="Courier"/>
          <w:sz w:val="20"/>
          <w:szCs w:val="20"/>
          <w:lang w:val="en-US"/>
        </w:rPr>
      </w:pPr>
    </w:p>
    <w:p w14:paraId="5648706B"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Treatment estimate (</w:t>
      </w:r>
      <w:proofErr w:type="spellStart"/>
      <w:r w:rsidRPr="00600B7F">
        <w:rPr>
          <w:rFonts w:ascii="Courier" w:hAnsi="Courier"/>
          <w:sz w:val="20"/>
          <w:szCs w:val="20"/>
          <w:lang w:val="en-US"/>
        </w:rPr>
        <w:t>sm</w:t>
      </w:r>
      <w:proofErr w:type="spellEnd"/>
      <w:r w:rsidRPr="00600B7F">
        <w:rPr>
          <w:rFonts w:ascii="Courier" w:hAnsi="Courier"/>
          <w:sz w:val="20"/>
          <w:szCs w:val="20"/>
          <w:lang w:val="en-US"/>
        </w:rPr>
        <w:t xml:space="preserve"> = 'SMD'):</w:t>
      </w:r>
    </w:p>
    <w:p w14:paraId="340D8CA4"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06D94C45"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0.3111 -0.</w:t>
      </w:r>
      <w:proofErr w:type="gramStart"/>
      <w:r w:rsidRPr="00600B7F">
        <w:rPr>
          <w:rFonts w:ascii="Courier" w:hAnsi="Courier"/>
          <w:sz w:val="20"/>
          <w:szCs w:val="20"/>
          <w:lang w:val="en-US"/>
        </w:rPr>
        <w:t>0562  0.3081</w:t>
      </w:r>
      <w:proofErr w:type="gramEnd"/>
      <w:r w:rsidRPr="00600B7F">
        <w:rPr>
          <w:rFonts w:ascii="Courier" w:hAnsi="Courier"/>
          <w:sz w:val="20"/>
          <w:szCs w:val="20"/>
          <w:lang w:val="en-US"/>
        </w:rPr>
        <w:t xml:space="preserve"> -0.4233</w:t>
      </w:r>
    </w:p>
    <w:p w14:paraId="594F9AA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-0.3111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-0.3674 -0.0031 -0.7344</w:t>
      </w:r>
    </w:p>
    <w:p w14:paraId="5DEBE8BB"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NW   0.0562 0.3674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0.3643 -0.3671</w:t>
      </w:r>
    </w:p>
    <w:p w14:paraId="3E4C2A65"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0.3081 0.0031 -0.3643       . -0.7314</w:t>
      </w:r>
    </w:p>
    <w:p w14:paraId="0B034414"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WL   0.4233 0.</w:t>
      </w:r>
      <w:proofErr w:type="gramStart"/>
      <w:r w:rsidRPr="00600B7F">
        <w:rPr>
          <w:rFonts w:ascii="Courier" w:hAnsi="Courier"/>
          <w:sz w:val="20"/>
          <w:szCs w:val="20"/>
          <w:lang w:val="en-US"/>
        </w:rPr>
        <w:t>7344  0.3671</w:t>
      </w:r>
      <w:proofErr w:type="gramEnd"/>
      <w:r w:rsidRPr="00600B7F">
        <w:rPr>
          <w:rFonts w:ascii="Courier" w:hAnsi="Courier"/>
          <w:sz w:val="20"/>
          <w:szCs w:val="20"/>
          <w:lang w:val="en-US"/>
        </w:rPr>
        <w:t xml:space="preserve">  0.7314       .</w:t>
      </w:r>
    </w:p>
    <w:p w14:paraId="17576F83" w14:textId="77777777" w:rsidR="00696C54" w:rsidRPr="00600B7F" w:rsidRDefault="00696C54" w:rsidP="00696C54">
      <w:pPr>
        <w:rPr>
          <w:rFonts w:ascii="Courier" w:hAnsi="Courier"/>
          <w:sz w:val="20"/>
          <w:szCs w:val="20"/>
          <w:lang w:val="en-US"/>
        </w:rPr>
      </w:pPr>
    </w:p>
    <w:p w14:paraId="105DA991"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Lower 95%-confidence limit:</w:t>
      </w:r>
    </w:p>
    <w:p w14:paraId="743EE34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2BA15509"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lastRenderedPageBreak/>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-0.0137 -0.2399 -0.0341 -0.6853</w:t>
      </w:r>
    </w:p>
    <w:p w14:paraId="6748100F"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-0.6360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-0.6901 -0.3203 -1.0889</w:t>
      </w:r>
    </w:p>
    <w:p w14:paraId="529D0ED4"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NW  -</w:t>
      </w:r>
      <w:proofErr w:type="gramEnd"/>
      <w:r w:rsidRPr="00600B7F">
        <w:rPr>
          <w:rFonts w:ascii="Courier" w:hAnsi="Courier"/>
          <w:sz w:val="20"/>
          <w:szCs w:val="20"/>
          <w:lang w:val="en-US"/>
        </w:rPr>
        <w:t>0.1275  0.0446       .  0.0137 -0.6473</w:t>
      </w:r>
    </w:p>
    <w:p w14:paraId="6E4EACC3"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0.6503 -0.3142 -0.7149       . -1.1095</w:t>
      </w:r>
    </w:p>
    <w:p w14:paraId="5B46953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0.1613  0.3800</w:t>
      </w:r>
      <w:proofErr w:type="gramEnd"/>
      <w:r w:rsidRPr="00600B7F">
        <w:rPr>
          <w:rFonts w:ascii="Courier" w:hAnsi="Courier"/>
          <w:sz w:val="20"/>
          <w:szCs w:val="20"/>
          <w:lang w:val="en-US"/>
        </w:rPr>
        <w:t xml:space="preserve">  0.0869  0.3533       .</w:t>
      </w:r>
    </w:p>
    <w:p w14:paraId="3DD68FC8" w14:textId="77777777" w:rsidR="00696C54" w:rsidRPr="00600B7F" w:rsidRDefault="00696C54" w:rsidP="00696C54">
      <w:pPr>
        <w:rPr>
          <w:rFonts w:ascii="Courier" w:hAnsi="Courier"/>
          <w:sz w:val="20"/>
          <w:szCs w:val="20"/>
          <w:lang w:val="en-US"/>
        </w:rPr>
      </w:pPr>
    </w:p>
    <w:p w14:paraId="6B56C5B8"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Upper 95%-confidence limit:</w:t>
      </w:r>
    </w:p>
    <w:p w14:paraId="7AEC0A6B"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4C589E56"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0.6360  0.1275</w:t>
      </w:r>
      <w:proofErr w:type="gramEnd"/>
      <w:r w:rsidRPr="00600B7F">
        <w:rPr>
          <w:rFonts w:ascii="Courier" w:hAnsi="Courier"/>
          <w:sz w:val="20"/>
          <w:szCs w:val="20"/>
          <w:lang w:val="en-US"/>
        </w:rPr>
        <w:t xml:space="preserve"> 0.6503 -0.1613</w:t>
      </w:r>
    </w:p>
    <w:p w14:paraId="7EBF1FA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EW+ 0.0137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-0.0446 0.3142 -0.3800</w:t>
      </w:r>
    </w:p>
    <w:p w14:paraId="052D7441"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NW  0.2399</w:t>
      </w:r>
      <w:proofErr w:type="gramEnd"/>
      <w:r w:rsidRPr="00600B7F">
        <w:rPr>
          <w:rFonts w:ascii="Courier" w:hAnsi="Courier"/>
          <w:sz w:val="20"/>
          <w:szCs w:val="20"/>
          <w:lang w:val="en-US"/>
        </w:rPr>
        <w:t xml:space="preserve"> 0.6901       . 0.7149 -0.0869</w:t>
      </w:r>
    </w:p>
    <w:p w14:paraId="3BD19264"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PT  0.0341</w:t>
      </w:r>
      <w:proofErr w:type="gramEnd"/>
      <w:r w:rsidRPr="00600B7F">
        <w:rPr>
          <w:rFonts w:ascii="Courier" w:hAnsi="Courier"/>
          <w:sz w:val="20"/>
          <w:szCs w:val="20"/>
          <w:lang w:val="en-US"/>
        </w:rPr>
        <w:t xml:space="preserve"> 0.3203 -0.0137      . -0.3533</w:t>
      </w:r>
    </w:p>
    <w:p w14:paraId="71E9E9AE" w14:textId="77777777" w:rsidR="00696C54" w:rsidRPr="00600B7F" w:rsidRDefault="00696C54" w:rsidP="00696C54">
      <w:pPr>
        <w:rPr>
          <w:rFonts w:ascii="Courier" w:hAnsi="Courier"/>
          <w:sz w:val="20"/>
          <w:szCs w:val="20"/>
          <w:lang w:val="en-US"/>
        </w:rPr>
      </w:pPr>
      <w:proofErr w:type="gramStart"/>
      <w:r w:rsidRPr="00600B7F">
        <w:rPr>
          <w:rFonts w:ascii="Courier" w:hAnsi="Courier"/>
          <w:sz w:val="20"/>
          <w:szCs w:val="20"/>
          <w:lang w:val="en-US"/>
        </w:rPr>
        <w:t>WL  0.6853</w:t>
      </w:r>
      <w:proofErr w:type="gramEnd"/>
      <w:r w:rsidRPr="00600B7F">
        <w:rPr>
          <w:rFonts w:ascii="Courier" w:hAnsi="Courier"/>
          <w:sz w:val="20"/>
          <w:szCs w:val="20"/>
          <w:lang w:val="en-US"/>
        </w:rPr>
        <w:t xml:space="preserve"> 1.0889  0.6473 1.1095       .</w:t>
      </w:r>
    </w:p>
    <w:p w14:paraId="35B6B2DF" w14:textId="77777777" w:rsidR="00696C54" w:rsidRPr="00600B7F" w:rsidRDefault="00696C54" w:rsidP="00696C54">
      <w:pPr>
        <w:rPr>
          <w:rFonts w:ascii="Courier" w:hAnsi="Courier"/>
          <w:sz w:val="20"/>
          <w:szCs w:val="20"/>
          <w:lang w:val="en-US"/>
        </w:rPr>
      </w:pPr>
    </w:p>
    <w:p w14:paraId="3CF8D5D3"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Quantifying heterogeneity / inconsistency:</w:t>
      </w:r>
    </w:p>
    <w:p w14:paraId="312FDE10"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tau^2 = 0.0806; I^2 = 71.3%</w:t>
      </w:r>
    </w:p>
    <w:p w14:paraId="1466E08F" w14:textId="77777777" w:rsidR="00696C54" w:rsidRPr="00600B7F" w:rsidRDefault="00696C54" w:rsidP="00696C54">
      <w:pPr>
        <w:rPr>
          <w:rFonts w:ascii="Courier" w:hAnsi="Courier"/>
          <w:sz w:val="20"/>
          <w:szCs w:val="20"/>
          <w:lang w:val="en-US"/>
        </w:rPr>
      </w:pPr>
    </w:p>
    <w:p w14:paraId="49C19222"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Tests of heterogeneity (within designs) and inconsistency (between designs):</w:t>
      </w:r>
    </w:p>
    <w:p w14:paraId="2210076F"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                    Q </w:t>
      </w:r>
      <w:proofErr w:type="spellStart"/>
      <w:r w:rsidRPr="00600B7F">
        <w:rPr>
          <w:rFonts w:ascii="Courier" w:hAnsi="Courier"/>
          <w:sz w:val="20"/>
          <w:szCs w:val="20"/>
          <w:lang w:val="en-US"/>
        </w:rPr>
        <w:t>d.f.</w:t>
      </w:r>
      <w:proofErr w:type="spellEnd"/>
      <w:r w:rsidRPr="00600B7F">
        <w:rPr>
          <w:rFonts w:ascii="Courier" w:hAnsi="Courier"/>
          <w:sz w:val="20"/>
          <w:szCs w:val="20"/>
          <w:lang w:val="en-US"/>
        </w:rPr>
        <w:t xml:space="preserve">  p-value</w:t>
      </w:r>
    </w:p>
    <w:p w14:paraId="5BF9E213"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Total           94.14   27 &lt; 0.0001</w:t>
      </w:r>
    </w:p>
    <w:p w14:paraId="1C62C7F3" w14:textId="77777777" w:rsidR="00696C54" w:rsidRPr="00600B7F" w:rsidRDefault="00696C54" w:rsidP="00696C54">
      <w:pPr>
        <w:rPr>
          <w:rFonts w:ascii="Courier" w:hAnsi="Courier"/>
          <w:sz w:val="20"/>
          <w:szCs w:val="20"/>
          <w:lang w:val="en-US"/>
        </w:rPr>
      </w:pPr>
      <w:r w:rsidRPr="00600B7F">
        <w:rPr>
          <w:rFonts w:ascii="Courier" w:hAnsi="Courier"/>
          <w:sz w:val="20"/>
          <w:szCs w:val="20"/>
          <w:lang w:val="en-US"/>
        </w:rPr>
        <w:t xml:space="preserve">Within </w:t>
      </w:r>
      <w:proofErr w:type="gramStart"/>
      <w:r w:rsidRPr="00600B7F">
        <w:rPr>
          <w:rFonts w:ascii="Courier" w:hAnsi="Courier"/>
          <w:sz w:val="20"/>
          <w:szCs w:val="20"/>
          <w:lang w:val="en-US"/>
        </w:rPr>
        <w:t>designs  42.20</w:t>
      </w:r>
      <w:proofErr w:type="gramEnd"/>
      <w:r w:rsidRPr="00600B7F">
        <w:rPr>
          <w:rFonts w:ascii="Courier" w:hAnsi="Courier"/>
          <w:sz w:val="20"/>
          <w:szCs w:val="20"/>
          <w:lang w:val="en-US"/>
        </w:rPr>
        <w:t xml:space="preserve">   17   0.0006</w:t>
      </w:r>
    </w:p>
    <w:p w14:paraId="6041FFB0" w14:textId="149D6EFA" w:rsidR="00EB39ED" w:rsidRPr="00600B7F" w:rsidRDefault="00696C54" w:rsidP="00696C54">
      <w:pPr>
        <w:rPr>
          <w:rFonts w:ascii="Courier" w:hAnsi="Courier"/>
          <w:sz w:val="20"/>
          <w:szCs w:val="20"/>
          <w:lang w:val="en-US"/>
        </w:rPr>
      </w:pPr>
      <w:r w:rsidRPr="00600B7F">
        <w:rPr>
          <w:rFonts w:ascii="Courier" w:hAnsi="Courier"/>
          <w:sz w:val="20"/>
          <w:szCs w:val="20"/>
          <w:lang w:val="en-US"/>
        </w:rPr>
        <w:t>Between designs 51.94   10 &lt; 0.0001</w:t>
      </w:r>
    </w:p>
    <w:p w14:paraId="2BE81033" w14:textId="77777777" w:rsidR="00696C54" w:rsidRPr="00600B7F" w:rsidRDefault="00696C54" w:rsidP="00EB39ED">
      <w:pPr>
        <w:rPr>
          <w:rFonts w:ascii="Courier" w:hAnsi="Courier"/>
          <w:sz w:val="20"/>
          <w:szCs w:val="20"/>
          <w:lang w:val="en-US"/>
        </w:rPr>
      </w:pPr>
    </w:p>
    <w:p w14:paraId="344E5FEA" w14:textId="77777777" w:rsidR="00696C54" w:rsidRPr="00600B7F" w:rsidRDefault="00696C54" w:rsidP="00EB39ED">
      <w:pPr>
        <w:rPr>
          <w:rFonts w:ascii="Courier" w:hAnsi="Courier"/>
          <w:sz w:val="20"/>
          <w:szCs w:val="20"/>
          <w:lang w:val="en-US"/>
        </w:rPr>
      </w:pPr>
    </w:p>
    <w:p w14:paraId="2685FFF2" w14:textId="480857FA" w:rsidR="00EB39ED" w:rsidRPr="00600B7F" w:rsidRDefault="00EB39ED" w:rsidP="00EB39ED">
      <w:pPr>
        <w:rPr>
          <w:rFonts w:ascii="Courier" w:hAnsi="Courier"/>
          <w:b/>
          <w:sz w:val="20"/>
          <w:szCs w:val="20"/>
          <w:lang w:val="en-US"/>
        </w:rPr>
      </w:pPr>
      <w:r w:rsidRPr="00600B7F">
        <w:rPr>
          <w:rFonts w:ascii="Courier" w:hAnsi="Courier"/>
          <w:b/>
          <w:sz w:val="20"/>
          <w:szCs w:val="20"/>
          <w:lang w:val="en-US"/>
        </w:rPr>
        <w:t>## Direct comparisons between EW+ and WL excluded</w:t>
      </w:r>
    </w:p>
    <w:p w14:paraId="3D04AD7B" w14:textId="77777777" w:rsidR="00EB39ED" w:rsidRPr="00600B7F" w:rsidRDefault="00EB39ED" w:rsidP="00EB39ED">
      <w:pPr>
        <w:rPr>
          <w:rFonts w:ascii="Courier" w:hAnsi="Courier"/>
          <w:sz w:val="20"/>
          <w:szCs w:val="20"/>
          <w:lang w:val="en-US"/>
        </w:rPr>
      </w:pPr>
    </w:p>
    <w:p w14:paraId="7DFEDA92"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studies: k = 35</w:t>
      </w:r>
    </w:p>
    <w:p w14:paraId="35140E4C"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treatments: n = 5</w:t>
      </w:r>
    </w:p>
    <w:p w14:paraId="5D754BCE"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pairwise comparisons: m = 45</w:t>
      </w:r>
    </w:p>
    <w:p w14:paraId="77EA01A3"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designs: d = 9</w:t>
      </w:r>
    </w:p>
    <w:p w14:paraId="674DC851" w14:textId="77777777" w:rsidR="00EB39ED" w:rsidRPr="00600B7F" w:rsidRDefault="00EB39ED" w:rsidP="00EB39ED">
      <w:pPr>
        <w:rPr>
          <w:rFonts w:ascii="Courier" w:hAnsi="Courier"/>
          <w:sz w:val="20"/>
          <w:szCs w:val="20"/>
          <w:lang w:val="en-US"/>
        </w:rPr>
      </w:pPr>
    </w:p>
    <w:p w14:paraId="2E0AC03E"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Random effects model</w:t>
      </w:r>
    </w:p>
    <w:p w14:paraId="0294956E"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Treatment estimate (</w:t>
      </w:r>
      <w:proofErr w:type="spellStart"/>
      <w:r w:rsidRPr="00600B7F">
        <w:rPr>
          <w:rFonts w:ascii="Courier" w:hAnsi="Courier"/>
          <w:sz w:val="20"/>
          <w:szCs w:val="20"/>
          <w:lang w:val="en-US"/>
        </w:rPr>
        <w:t>sm</w:t>
      </w:r>
      <w:proofErr w:type="spellEnd"/>
      <w:r w:rsidRPr="00600B7F">
        <w:rPr>
          <w:rFonts w:ascii="Courier" w:hAnsi="Courier"/>
          <w:sz w:val="20"/>
          <w:szCs w:val="20"/>
          <w:lang w:val="en-US"/>
        </w:rPr>
        <w:t xml:space="preserve"> = 'SMD'):</w:t>
      </w:r>
    </w:p>
    <w:p w14:paraId="19353EFB"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2ABDE87F"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0.1239 -0.0712 0.2294 -0.2862</w:t>
      </w:r>
    </w:p>
    <w:p w14:paraId="528D1B4A"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-0.1239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-0.1952 0.1055 -0.4102</w:t>
      </w:r>
    </w:p>
    <w:p w14:paraId="0A5CC6D8"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NW   </w:t>
      </w:r>
      <w:proofErr w:type="gramStart"/>
      <w:r w:rsidRPr="00600B7F">
        <w:rPr>
          <w:rFonts w:ascii="Courier" w:hAnsi="Courier"/>
          <w:sz w:val="20"/>
          <w:szCs w:val="20"/>
          <w:lang w:val="en-US"/>
        </w:rPr>
        <w:t>0.0712  0.1952</w:t>
      </w:r>
      <w:proofErr w:type="gramEnd"/>
      <w:r w:rsidRPr="00600B7F">
        <w:rPr>
          <w:rFonts w:ascii="Courier" w:hAnsi="Courier"/>
          <w:sz w:val="20"/>
          <w:szCs w:val="20"/>
          <w:lang w:val="en-US"/>
        </w:rPr>
        <w:t xml:space="preserve">       . 0.3007 -0.2150</w:t>
      </w:r>
    </w:p>
    <w:p w14:paraId="24450198"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0.2294 -0.1055 -0.3007      . -0.5157</w:t>
      </w:r>
    </w:p>
    <w:p w14:paraId="065AF5BF"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0.2862  0.4102</w:t>
      </w:r>
      <w:proofErr w:type="gramEnd"/>
      <w:r w:rsidRPr="00600B7F">
        <w:rPr>
          <w:rFonts w:ascii="Courier" w:hAnsi="Courier"/>
          <w:sz w:val="20"/>
          <w:szCs w:val="20"/>
          <w:lang w:val="en-US"/>
        </w:rPr>
        <w:t xml:space="preserve">  0.2150 0.5157       .</w:t>
      </w:r>
    </w:p>
    <w:p w14:paraId="6A924579" w14:textId="77777777" w:rsidR="00EB5533" w:rsidRPr="00600B7F" w:rsidRDefault="00EB5533" w:rsidP="00EB5533">
      <w:pPr>
        <w:rPr>
          <w:rFonts w:ascii="Courier" w:hAnsi="Courier"/>
          <w:sz w:val="20"/>
          <w:szCs w:val="20"/>
          <w:lang w:val="en-US"/>
        </w:rPr>
      </w:pPr>
    </w:p>
    <w:p w14:paraId="08802FCB"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Lower 95%-confidence limit:</w:t>
      </w:r>
    </w:p>
    <w:p w14:paraId="38B62363"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3E785FFC"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-0.1553 -0.2021 -0.0629 -0.4859</w:t>
      </w:r>
    </w:p>
    <w:p w14:paraId="2B072A47"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-0.4032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-0.4719 -0.1685 -0.7215</w:t>
      </w:r>
    </w:p>
    <w:p w14:paraId="4CEDB691"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NW  -</w:t>
      </w:r>
      <w:proofErr w:type="gramEnd"/>
      <w:r w:rsidRPr="00600B7F">
        <w:rPr>
          <w:rFonts w:ascii="Courier" w:hAnsi="Courier"/>
          <w:sz w:val="20"/>
          <w:szCs w:val="20"/>
          <w:lang w:val="en-US"/>
        </w:rPr>
        <w:t>0.0596 -0.0816       .  0.0037 -0.4297</w:t>
      </w:r>
    </w:p>
    <w:p w14:paraId="5681AB2C"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0.5217 -0.3795 -0.5976       . -0.8391</w:t>
      </w:r>
    </w:p>
    <w:p w14:paraId="4790904C"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0.0866  0.0988</w:t>
      </w:r>
      <w:proofErr w:type="gramEnd"/>
      <w:r w:rsidRPr="00600B7F">
        <w:rPr>
          <w:rFonts w:ascii="Courier" w:hAnsi="Courier"/>
          <w:sz w:val="20"/>
          <w:szCs w:val="20"/>
          <w:lang w:val="en-US"/>
        </w:rPr>
        <w:t xml:space="preserve">  0.0003  0.1922       .</w:t>
      </w:r>
    </w:p>
    <w:p w14:paraId="0FFCA13C" w14:textId="77777777" w:rsidR="00EB5533" w:rsidRPr="00600B7F" w:rsidRDefault="00EB5533" w:rsidP="00EB5533">
      <w:pPr>
        <w:rPr>
          <w:rFonts w:ascii="Courier" w:hAnsi="Courier"/>
          <w:sz w:val="20"/>
          <w:szCs w:val="20"/>
          <w:lang w:val="en-US"/>
        </w:rPr>
      </w:pPr>
    </w:p>
    <w:p w14:paraId="69C2244E"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Upper 95%-confidence limit:</w:t>
      </w:r>
    </w:p>
    <w:p w14:paraId="57F7B64D"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55198C60"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0.4032  0.0596</w:t>
      </w:r>
      <w:proofErr w:type="gramEnd"/>
      <w:r w:rsidRPr="00600B7F">
        <w:rPr>
          <w:rFonts w:ascii="Courier" w:hAnsi="Courier"/>
          <w:sz w:val="20"/>
          <w:szCs w:val="20"/>
          <w:lang w:val="en-US"/>
        </w:rPr>
        <w:t xml:space="preserve"> 0.5217 -0.0866</w:t>
      </w:r>
    </w:p>
    <w:p w14:paraId="502B2800"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EW+ 0.1553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0.0816 0.3795 -0.0988</w:t>
      </w:r>
    </w:p>
    <w:p w14:paraId="22AA5BC6"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NW  0.2021</w:t>
      </w:r>
      <w:proofErr w:type="gramEnd"/>
      <w:r w:rsidRPr="00600B7F">
        <w:rPr>
          <w:rFonts w:ascii="Courier" w:hAnsi="Courier"/>
          <w:sz w:val="20"/>
          <w:szCs w:val="20"/>
          <w:lang w:val="en-US"/>
        </w:rPr>
        <w:t xml:space="preserve"> 0.4719       . 0.5976 -0.0003</w:t>
      </w:r>
    </w:p>
    <w:p w14:paraId="7C8F7140"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PT  0.0629</w:t>
      </w:r>
      <w:proofErr w:type="gramEnd"/>
      <w:r w:rsidRPr="00600B7F">
        <w:rPr>
          <w:rFonts w:ascii="Courier" w:hAnsi="Courier"/>
          <w:sz w:val="20"/>
          <w:szCs w:val="20"/>
          <w:lang w:val="en-US"/>
        </w:rPr>
        <w:t xml:space="preserve"> 0.1685 -0.0037      . -0.1922</w:t>
      </w:r>
    </w:p>
    <w:p w14:paraId="25F8988A"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WL  0.4859</w:t>
      </w:r>
      <w:proofErr w:type="gramEnd"/>
      <w:r w:rsidRPr="00600B7F">
        <w:rPr>
          <w:rFonts w:ascii="Courier" w:hAnsi="Courier"/>
          <w:sz w:val="20"/>
          <w:szCs w:val="20"/>
          <w:lang w:val="en-US"/>
        </w:rPr>
        <w:t xml:space="preserve"> 0.7215  0.4297 0.8391       .</w:t>
      </w:r>
    </w:p>
    <w:p w14:paraId="4D00BC60" w14:textId="77777777" w:rsidR="00EB5533" w:rsidRPr="00600B7F" w:rsidRDefault="00EB5533" w:rsidP="00EB5533">
      <w:pPr>
        <w:rPr>
          <w:rFonts w:ascii="Courier" w:hAnsi="Courier"/>
          <w:sz w:val="20"/>
          <w:szCs w:val="20"/>
          <w:lang w:val="en-US"/>
        </w:rPr>
      </w:pPr>
    </w:p>
    <w:p w14:paraId="30478B56"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Quantifying heterogeneity / inconsistency:</w:t>
      </w:r>
    </w:p>
    <w:p w14:paraId="43B941A0"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tau^2 = 0.0460; I^2 = 55.8%</w:t>
      </w:r>
    </w:p>
    <w:p w14:paraId="351779BB" w14:textId="77777777" w:rsidR="00EB5533" w:rsidRPr="00600B7F" w:rsidRDefault="00EB5533" w:rsidP="00EB5533">
      <w:pPr>
        <w:rPr>
          <w:rFonts w:ascii="Courier" w:hAnsi="Courier"/>
          <w:sz w:val="20"/>
          <w:szCs w:val="20"/>
          <w:lang w:val="en-US"/>
        </w:rPr>
      </w:pPr>
    </w:p>
    <w:p w14:paraId="60A5D645"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Tests of heterogeneity (within designs) and inconsistency (between designs):</w:t>
      </w:r>
    </w:p>
    <w:p w14:paraId="5519FF04"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Q </w:t>
      </w:r>
      <w:proofErr w:type="spellStart"/>
      <w:r w:rsidRPr="00600B7F">
        <w:rPr>
          <w:rFonts w:ascii="Courier" w:hAnsi="Courier"/>
          <w:sz w:val="20"/>
          <w:szCs w:val="20"/>
          <w:lang w:val="en-US"/>
        </w:rPr>
        <w:t>d.f.</w:t>
      </w:r>
      <w:proofErr w:type="spellEnd"/>
      <w:r w:rsidRPr="00600B7F">
        <w:rPr>
          <w:rFonts w:ascii="Courier" w:hAnsi="Courier"/>
          <w:sz w:val="20"/>
          <w:szCs w:val="20"/>
          <w:lang w:val="en-US"/>
        </w:rPr>
        <w:t xml:space="preserve">  p-value</w:t>
      </w:r>
    </w:p>
    <w:p w14:paraId="61591025"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Total           81.44   36 &lt; 0.0001</w:t>
      </w:r>
    </w:p>
    <w:p w14:paraId="30CD5786"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Within </w:t>
      </w:r>
      <w:proofErr w:type="gramStart"/>
      <w:r w:rsidRPr="00600B7F">
        <w:rPr>
          <w:rFonts w:ascii="Courier" w:hAnsi="Courier"/>
          <w:sz w:val="20"/>
          <w:szCs w:val="20"/>
          <w:lang w:val="en-US"/>
        </w:rPr>
        <w:t>designs  63.17</w:t>
      </w:r>
      <w:proofErr w:type="gramEnd"/>
      <w:r w:rsidRPr="00600B7F">
        <w:rPr>
          <w:rFonts w:ascii="Courier" w:hAnsi="Courier"/>
          <w:sz w:val="20"/>
          <w:szCs w:val="20"/>
          <w:lang w:val="en-US"/>
        </w:rPr>
        <w:t xml:space="preserve">   27 &lt; 0.0001</w:t>
      </w:r>
    </w:p>
    <w:p w14:paraId="7DA3CF0E" w14:textId="0DA960CF" w:rsidR="00EB39ED" w:rsidRPr="00600B7F" w:rsidRDefault="00EB5533" w:rsidP="00EB39ED">
      <w:pPr>
        <w:rPr>
          <w:rFonts w:ascii="Courier" w:hAnsi="Courier"/>
          <w:sz w:val="20"/>
          <w:szCs w:val="20"/>
          <w:lang w:val="en-US"/>
        </w:rPr>
      </w:pPr>
      <w:r w:rsidRPr="00600B7F">
        <w:rPr>
          <w:rFonts w:ascii="Courier" w:hAnsi="Courier"/>
          <w:sz w:val="20"/>
          <w:szCs w:val="20"/>
          <w:lang w:val="en-US"/>
        </w:rPr>
        <w:lastRenderedPageBreak/>
        <w:t>Between designs 18.28    9   0.0321</w:t>
      </w:r>
    </w:p>
    <w:p w14:paraId="104B4386" w14:textId="77777777" w:rsidR="00EB39ED" w:rsidRPr="00600B7F" w:rsidRDefault="00EB39ED" w:rsidP="00EB39ED">
      <w:pPr>
        <w:rPr>
          <w:rFonts w:ascii="Courier" w:hAnsi="Courier"/>
          <w:sz w:val="20"/>
          <w:szCs w:val="20"/>
          <w:lang w:val="en-US"/>
        </w:rPr>
      </w:pPr>
    </w:p>
    <w:p w14:paraId="3DC27052" w14:textId="77777777" w:rsidR="00696C54" w:rsidRPr="00600B7F" w:rsidRDefault="00696C54" w:rsidP="00EB39ED">
      <w:pPr>
        <w:rPr>
          <w:rFonts w:ascii="Courier" w:hAnsi="Courier"/>
          <w:sz w:val="20"/>
          <w:szCs w:val="20"/>
          <w:lang w:val="en-US"/>
        </w:rPr>
      </w:pPr>
    </w:p>
    <w:p w14:paraId="326A33D6" w14:textId="7E9468EA" w:rsidR="00EB39ED" w:rsidRPr="00600B7F" w:rsidRDefault="00EB39ED" w:rsidP="00EB39ED">
      <w:pPr>
        <w:rPr>
          <w:rFonts w:ascii="Courier" w:hAnsi="Courier"/>
          <w:b/>
          <w:sz w:val="20"/>
          <w:szCs w:val="20"/>
          <w:lang w:val="en-US"/>
        </w:rPr>
      </w:pPr>
      <w:r w:rsidRPr="00600B7F">
        <w:rPr>
          <w:rFonts w:ascii="Courier" w:hAnsi="Courier"/>
          <w:b/>
          <w:sz w:val="20"/>
          <w:szCs w:val="20"/>
          <w:lang w:val="en-US"/>
        </w:rPr>
        <w:t>## Studies with imputed SDs excluded</w:t>
      </w:r>
    </w:p>
    <w:p w14:paraId="65EF442B" w14:textId="17AC368C" w:rsidR="00EB39ED" w:rsidRPr="00600B7F" w:rsidRDefault="00EB39ED" w:rsidP="00EB39ED">
      <w:pPr>
        <w:rPr>
          <w:rFonts w:ascii="Courier" w:hAnsi="Courier"/>
          <w:sz w:val="20"/>
          <w:szCs w:val="20"/>
          <w:lang w:val="en-US"/>
        </w:rPr>
      </w:pPr>
    </w:p>
    <w:p w14:paraId="6470D52D"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studies: k = 40</w:t>
      </w:r>
    </w:p>
    <w:p w14:paraId="57AF0C4B"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treatments: n = 5</w:t>
      </w:r>
    </w:p>
    <w:p w14:paraId="71777721"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pairwise comparisons: m = 48</w:t>
      </w:r>
    </w:p>
    <w:p w14:paraId="0F221DAF"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designs: d = 10</w:t>
      </w:r>
    </w:p>
    <w:p w14:paraId="2AD97D3F" w14:textId="77777777" w:rsidR="00EB39ED" w:rsidRPr="00600B7F" w:rsidRDefault="00EB39ED" w:rsidP="00EB39ED">
      <w:pPr>
        <w:rPr>
          <w:rFonts w:ascii="Courier" w:hAnsi="Courier"/>
          <w:sz w:val="20"/>
          <w:szCs w:val="20"/>
          <w:lang w:val="en-US"/>
        </w:rPr>
      </w:pPr>
    </w:p>
    <w:p w14:paraId="74A695FA"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Random effects model</w:t>
      </w:r>
    </w:p>
    <w:p w14:paraId="35D48B96" w14:textId="77777777" w:rsidR="00EB39ED" w:rsidRPr="00600B7F" w:rsidRDefault="00EB39ED" w:rsidP="00EB39ED">
      <w:pPr>
        <w:rPr>
          <w:rFonts w:ascii="Courier" w:hAnsi="Courier"/>
          <w:sz w:val="20"/>
          <w:szCs w:val="20"/>
          <w:lang w:val="en-US"/>
        </w:rPr>
      </w:pPr>
    </w:p>
    <w:p w14:paraId="7460CA64"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Treatment estimate (</w:t>
      </w:r>
      <w:proofErr w:type="spellStart"/>
      <w:r w:rsidRPr="00600B7F">
        <w:rPr>
          <w:rFonts w:ascii="Courier" w:hAnsi="Courier"/>
          <w:sz w:val="20"/>
          <w:szCs w:val="20"/>
          <w:lang w:val="en-US"/>
        </w:rPr>
        <w:t>sm</w:t>
      </w:r>
      <w:proofErr w:type="spellEnd"/>
      <w:r w:rsidRPr="00600B7F">
        <w:rPr>
          <w:rFonts w:ascii="Courier" w:hAnsi="Courier"/>
          <w:sz w:val="20"/>
          <w:szCs w:val="20"/>
          <w:lang w:val="en-US"/>
        </w:rPr>
        <w:t xml:space="preserve"> = 'SMD'):</w:t>
      </w:r>
    </w:p>
    <w:p w14:paraId="404147C1"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236A8078"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0.3341 -0.</w:t>
      </w:r>
      <w:proofErr w:type="gramStart"/>
      <w:r w:rsidRPr="00600B7F">
        <w:rPr>
          <w:rFonts w:ascii="Courier" w:hAnsi="Courier"/>
          <w:sz w:val="20"/>
          <w:szCs w:val="20"/>
          <w:lang w:val="en-US"/>
        </w:rPr>
        <w:t>0763  0.3019</w:t>
      </w:r>
      <w:proofErr w:type="gramEnd"/>
      <w:r w:rsidRPr="00600B7F">
        <w:rPr>
          <w:rFonts w:ascii="Courier" w:hAnsi="Courier"/>
          <w:sz w:val="20"/>
          <w:szCs w:val="20"/>
          <w:lang w:val="en-US"/>
        </w:rPr>
        <w:t xml:space="preserve"> -0.5143</w:t>
      </w:r>
    </w:p>
    <w:p w14:paraId="47CF4EC4"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-0.3341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-0.4104 -0.0321 -0.8484</w:t>
      </w:r>
    </w:p>
    <w:p w14:paraId="770D8081"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NW   0.0763 0.4104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0.3782 -0.4380</w:t>
      </w:r>
    </w:p>
    <w:p w14:paraId="5C07C3C1"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0.3019 0.0321 -0.3782       . -0.8162</w:t>
      </w:r>
    </w:p>
    <w:p w14:paraId="30EDBCB9"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WL   0.5143 0.</w:t>
      </w:r>
      <w:proofErr w:type="gramStart"/>
      <w:r w:rsidRPr="00600B7F">
        <w:rPr>
          <w:rFonts w:ascii="Courier" w:hAnsi="Courier"/>
          <w:sz w:val="20"/>
          <w:szCs w:val="20"/>
          <w:lang w:val="en-US"/>
        </w:rPr>
        <w:t>8484  0.4380</w:t>
      </w:r>
      <w:proofErr w:type="gramEnd"/>
      <w:r w:rsidRPr="00600B7F">
        <w:rPr>
          <w:rFonts w:ascii="Courier" w:hAnsi="Courier"/>
          <w:sz w:val="20"/>
          <w:szCs w:val="20"/>
          <w:lang w:val="en-US"/>
        </w:rPr>
        <w:t xml:space="preserve">  0.8162       .</w:t>
      </w:r>
    </w:p>
    <w:p w14:paraId="2B6DD77B" w14:textId="77777777" w:rsidR="00EB5533" w:rsidRPr="00600B7F" w:rsidRDefault="00EB5533" w:rsidP="00EB5533">
      <w:pPr>
        <w:rPr>
          <w:rFonts w:ascii="Courier" w:hAnsi="Courier"/>
          <w:sz w:val="20"/>
          <w:szCs w:val="20"/>
          <w:lang w:val="en-US"/>
        </w:rPr>
      </w:pPr>
    </w:p>
    <w:p w14:paraId="2FF04E18"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Lower 95%-confidence limit:</w:t>
      </w:r>
    </w:p>
    <w:p w14:paraId="30F0C257"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1F5C525C"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0.0336 -0.2607 -0.0694 -0.7894</w:t>
      </w:r>
    </w:p>
    <w:p w14:paraId="33D0433A"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-0.6345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-0.7246 -0.3744 -1.0843</w:t>
      </w:r>
    </w:p>
    <w:p w14:paraId="57AFDD90"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NW  -</w:t>
      </w:r>
      <w:proofErr w:type="gramEnd"/>
      <w:r w:rsidRPr="00600B7F">
        <w:rPr>
          <w:rFonts w:ascii="Courier" w:hAnsi="Courier"/>
          <w:sz w:val="20"/>
          <w:szCs w:val="20"/>
          <w:lang w:val="en-US"/>
        </w:rPr>
        <w:t>0.1081  0.0962       . -0.0083 -0.7379</w:t>
      </w:r>
    </w:p>
    <w:p w14:paraId="10D3C0D2" w14:textId="77777777" w:rsidR="00EB5533" w:rsidRPr="00600B7F" w:rsidRDefault="00EB5533" w:rsidP="00EB5533">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0.6732 -0.3101 -0.7648       . -1.1858</w:t>
      </w:r>
    </w:p>
    <w:p w14:paraId="2698F429"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0.2392  0.6125</w:t>
      </w:r>
      <w:proofErr w:type="gramEnd"/>
      <w:r w:rsidRPr="00600B7F">
        <w:rPr>
          <w:rFonts w:ascii="Courier" w:hAnsi="Courier"/>
          <w:sz w:val="20"/>
          <w:szCs w:val="20"/>
          <w:lang w:val="en-US"/>
        </w:rPr>
        <w:t xml:space="preserve">  0.1381  0.4467       .</w:t>
      </w:r>
    </w:p>
    <w:p w14:paraId="54DB8164" w14:textId="77777777" w:rsidR="00EB5533" w:rsidRPr="00600B7F" w:rsidRDefault="00EB5533" w:rsidP="00EB5533">
      <w:pPr>
        <w:rPr>
          <w:rFonts w:ascii="Courier" w:hAnsi="Courier"/>
          <w:sz w:val="20"/>
          <w:szCs w:val="20"/>
          <w:lang w:val="en-US"/>
        </w:rPr>
      </w:pPr>
    </w:p>
    <w:p w14:paraId="03FFB186"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Upper 95%-confidence limit:</w:t>
      </w:r>
    </w:p>
    <w:p w14:paraId="034A0D24"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4AE6DF0A"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0.6345  0.1081</w:t>
      </w:r>
      <w:proofErr w:type="gramEnd"/>
      <w:r w:rsidRPr="00600B7F">
        <w:rPr>
          <w:rFonts w:ascii="Courier" w:hAnsi="Courier"/>
          <w:sz w:val="20"/>
          <w:szCs w:val="20"/>
          <w:lang w:val="en-US"/>
        </w:rPr>
        <w:t xml:space="preserve"> 0.6732 -0.2392</w:t>
      </w:r>
    </w:p>
    <w:p w14:paraId="16076EFC"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EW+ -0.0336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-0.0962 0.3101 -0.6125</w:t>
      </w:r>
    </w:p>
    <w:p w14:paraId="363976B0"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NW   0.2607 0.7246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0.7648 -0.1381</w:t>
      </w:r>
    </w:p>
    <w:p w14:paraId="558B202B"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PT   0.0694 0.</w:t>
      </w:r>
      <w:proofErr w:type="gramStart"/>
      <w:r w:rsidRPr="00600B7F">
        <w:rPr>
          <w:rFonts w:ascii="Courier" w:hAnsi="Courier"/>
          <w:sz w:val="20"/>
          <w:szCs w:val="20"/>
          <w:lang w:val="en-US"/>
        </w:rPr>
        <w:t>3744  0.0083</w:t>
      </w:r>
      <w:proofErr w:type="gramEnd"/>
      <w:r w:rsidRPr="00600B7F">
        <w:rPr>
          <w:rFonts w:ascii="Courier" w:hAnsi="Courier"/>
          <w:sz w:val="20"/>
          <w:szCs w:val="20"/>
          <w:lang w:val="en-US"/>
        </w:rPr>
        <w:t xml:space="preserve">      . -0.4467</w:t>
      </w:r>
    </w:p>
    <w:p w14:paraId="555DF07B"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WL   0.7894 1.</w:t>
      </w:r>
      <w:proofErr w:type="gramStart"/>
      <w:r w:rsidRPr="00600B7F">
        <w:rPr>
          <w:rFonts w:ascii="Courier" w:hAnsi="Courier"/>
          <w:sz w:val="20"/>
          <w:szCs w:val="20"/>
          <w:lang w:val="en-US"/>
        </w:rPr>
        <w:t>0843  0.7379</w:t>
      </w:r>
      <w:proofErr w:type="gramEnd"/>
      <w:r w:rsidRPr="00600B7F">
        <w:rPr>
          <w:rFonts w:ascii="Courier" w:hAnsi="Courier"/>
          <w:sz w:val="20"/>
          <w:szCs w:val="20"/>
          <w:lang w:val="en-US"/>
        </w:rPr>
        <w:t xml:space="preserve"> 1.1858       .</w:t>
      </w:r>
    </w:p>
    <w:p w14:paraId="0FDF76E1" w14:textId="77777777" w:rsidR="00EB5533" w:rsidRPr="00600B7F" w:rsidRDefault="00EB5533" w:rsidP="00EB5533">
      <w:pPr>
        <w:rPr>
          <w:rFonts w:ascii="Courier" w:hAnsi="Courier"/>
          <w:sz w:val="20"/>
          <w:szCs w:val="20"/>
          <w:lang w:val="en-US"/>
        </w:rPr>
      </w:pPr>
    </w:p>
    <w:p w14:paraId="0AE04133"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Quantifying heterogeneity / inconsistency:</w:t>
      </w:r>
    </w:p>
    <w:p w14:paraId="5832027D"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tau^2 = 0.1179; I^2 = 70.5%</w:t>
      </w:r>
    </w:p>
    <w:p w14:paraId="119661C2" w14:textId="77777777" w:rsidR="00EB5533" w:rsidRPr="00600B7F" w:rsidRDefault="00EB5533" w:rsidP="00EB5533">
      <w:pPr>
        <w:rPr>
          <w:rFonts w:ascii="Courier" w:hAnsi="Courier"/>
          <w:sz w:val="20"/>
          <w:szCs w:val="20"/>
          <w:lang w:val="en-US"/>
        </w:rPr>
      </w:pPr>
    </w:p>
    <w:p w14:paraId="51311BFA"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Tests of heterogeneity (within designs) and inconsistency (between designs):</w:t>
      </w:r>
    </w:p>
    <w:p w14:paraId="640B311E"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 xml:space="preserve">                     Q </w:t>
      </w:r>
      <w:proofErr w:type="spellStart"/>
      <w:r w:rsidRPr="00600B7F">
        <w:rPr>
          <w:rFonts w:ascii="Courier" w:hAnsi="Courier"/>
          <w:sz w:val="20"/>
          <w:szCs w:val="20"/>
          <w:lang w:val="en-US"/>
        </w:rPr>
        <w:t>d.f.</w:t>
      </w:r>
      <w:proofErr w:type="spellEnd"/>
      <w:r w:rsidRPr="00600B7F">
        <w:rPr>
          <w:rFonts w:ascii="Courier" w:hAnsi="Courier"/>
          <w:sz w:val="20"/>
          <w:szCs w:val="20"/>
          <w:lang w:val="en-US"/>
        </w:rPr>
        <w:t xml:space="preserve">  p-value</w:t>
      </w:r>
    </w:p>
    <w:p w14:paraId="1C6829F0"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Total           135.78   40 &lt; 0.0001</w:t>
      </w:r>
    </w:p>
    <w:p w14:paraId="631D8E17" w14:textId="77777777" w:rsidR="00EB5533" w:rsidRPr="00600B7F" w:rsidRDefault="00EB5533" w:rsidP="00EB5533">
      <w:pPr>
        <w:rPr>
          <w:rFonts w:ascii="Courier" w:hAnsi="Courier"/>
          <w:sz w:val="20"/>
          <w:szCs w:val="20"/>
          <w:lang w:val="en-US"/>
        </w:rPr>
      </w:pPr>
      <w:r w:rsidRPr="00600B7F">
        <w:rPr>
          <w:rFonts w:ascii="Courier" w:hAnsi="Courier"/>
          <w:sz w:val="20"/>
          <w:szCs w:val="20"/>
          <w:lang w:val="en-US"/>
        </w:rPr>
        <w:t>Within designs   85.45   30 &lt; 0.0001</w:t>
      </w:r>
    </w:p>
    <w:p w14:paraId="4790A7A5" w14:textId="143EAD23" w:rsidR="00696C54" w:rsidRPr="00600B7F" w:rsidRDefault="00EB5533" w:rsidP="00E55151">
      <w:pPr>
        <w:rPr>
          <w:rFonts w:ascii="Courier" w:hAnsi="Courier"/>
          <w:b/>
          <w:sz w:val="20"/>
          <w:szCs w:val="20"/>
          <w:lang w:val="en-US"/>
        </w:rPr>
      </w:pPr>
      <w:r w:rsidRPr="00600B7F">
        <w:rPr>
          <w:rFonts w:ascii="Courier" w:hAnsi="Courier"/>
          <w:sz w:val="20"/>
          <w:szCs w:val="20"/>
          <w:lang w:val="en-US"/>
        </w:rPr>
        <w:t xml:space="preserve">Between </w:t>
      </w:r>
      <w:proofErr w:type="gramStart"/>
      <w:r w:rsidRPr="00600B7F">
        <w:rPr>
          <w:rFonts w:ascii="Courier" w:hAnsi="Courier"/>
          <w:sz w:val="20"/>
          <w:szCs w:val="20"/>
          <w:lang w:val="en-US"/>
        </w:rPr>
        <w:t>designs  50.33</w:t>
      </w:r>
      <w:proofErr w:type="gramEnd"/>
      <w:r w:rsidRPr="00600B7F">
        <w:rPr>
          <w:rFonts w:ascii="Courier" w:hAnsi="Courier"/>
          <w:sz w:val="20"/>
          <w:szCs w:val="20"/>
          <w:lang w:val="en-US"/>
        </w:rPr>
        <w:t xml:space="preserve">   10 &lt; 0.0001</w:t>
      </w:r>
    </w:p>
    <w:p w14:paraId="137C3F88" w14:textId="77777777" w:rsidR="00696C54" w:rsidRPr="00600B7F" w:rsidRDefault="00696C54" w:rsidP="00E55151">
      <w:pPr>
        <w:rPr>
          <w:rFonts w:ascii="Courier" w:hAnsi="Courier"/>
          <w:b/>
          <w:sz w:val="20"/>
          <w:szCs w:val="20"/>
          <w:lang w:val="en-US"/>
        </w:rPr>
      </w:pPr>
    </w:p>
    <w:p w14:paraId="1C8422FB" w14:textId="77777777" w:rsidR="00696C54" w:rsidRPr="00600B7F" w:rsidRDefault="00696C54" w:rsidP="00E55151">
      <w:pPr>
        <w:rPr>
          <w:rFonts w:ascii="Courier" w:hAnsi="Courier"/>
          <w:b/>
          <w:sz w:val="20"/>
          <w:szCs w:val="20"/>
          <w:lang w:val="en-US"/>
        </w:rPr>
      </w:pPr>
    </w:p>
    <w:p w14:paraId="3A59E654" w14:textId="7EA4B498" w:rsidR="00EB39ED" w:rsidRPr="00600B7F" w:rsidRDefault="00F71553" w:rsidP="00E55151">
      <w:pPr>
        <w:rPr>
          <w:rFonts w:ascii="Courier" w:hAnsi="Courier"/>
          <w:b/>
          <w:sz w:val="20"/>
          <w:szCs w:val="20"/>
          <w:lang w:val="en-US"/>
        </w:rPr>
      </w:pPr>
      <w:r w:rsidRPr="00600B7F">
        <w:rPr>
          <w:rFonts w:ascii="Courier" w:hAnsi="Courier"/>
          <w:b/>
          <w:sz w:val="20"/>
          <w:szCs w:val="20"/>
          <w:lang w:val="en-US"/>
        </w:rPr>
        <w:t>## Studies with high indirectness excluded</w:t>
      </w:r>
    </w:p>
    <w:p w14:paraId="25E5F477" w14:textId="77777777" w:rsidR="00EB39ED" w:rsidRPr="00600B7F" w:rsidRDefault="00EB39ED" w:rsidP="00EB39ED">
      <w:pPr>
        <w:rPr>
          <w:rFonts w:ascii="Courier" w:hAnsi="Courier"/>
          <w:sz w:val="20"/>
          <w:szCs w:val="20"/>
          <w:lang w:val="en-US"/>
        </w:rPr>
      </w:pPr>
    </w:p>
    <w:p w14:paraId="385F28A3"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studies: k = 35</w:t>
      </w:r>
    </w:p>
    <w:p w14:paraId="35A6CCA8"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treatments: n = 5</w:t>
      </w:r>
    </w:p>
    <w:p w14:paraId="5B0621E5"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pairwise comparisons: m = 45</w:t>
      </w:r>
    </w:p>
    <w:p w14:paraId="154F385E"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Number of designs: d = 9</w:t>
      </w:r>
    </w:p>
    <w:p w14:paraId="1B323063" w14:textId="77777777" w:rsidR="00EB39ED" w:rsidRPr="00600B7F" w:rsidRDefault="00EB39ED" w:rsidP="00EB39ED">
      <w:pPr>
        <w:rPr>
          <w:rFonts w:ascii="Courier" w:hAnsi="Courier"/>
          <w:sz w:val="20"/>
          <w:szCs w:val="20"/>
          <w:lang w:val="en-US"/>
        </w:rPr>
      </w:pPr>
    </w:p>
    <w:p w14:paraId="6F770F51"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Random effects model</w:t>
      </w:r>
    </w:p>
    <w:p w14:paraId="45938FF6" w14:textId="77777777" w:rsidR="00EB39ED" w:rsidRPr="00600B7F" w:rsidRDefault="00EB39ED" w:rsidP="00EB39ED">
      <w:pPr>
        <w:rPr>
          <w:rFonts w:ascii="Courier" w:hAnsi="Courier"/>
          <w:sz w:val="20"/>
          <w:szCs w:val="20"/>
          <w:lang w:val="en-US"/>
        </w:rPr>
      </w:pPr>
    </w:p>
    <w:p w14:paraId="49069BD2"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Treatment estimate (</w:t>
      </w:r>
      <w:proofErr w:type="spellStart"/>
      <w:r w:rsidRPr="00600B7F">
        <w:rPr>
          <w:rFonts w:ascii="Courier" w:hAnsi="Courier"/>
          <w:sz w:val="20"/>
          <w:szCs w:val="20"/>
          <w:lang w:val="en-US"/>
        </w:rPr>
        <w:t>sm</w:t>
      </w:r>
      <w:proofErr w:type="spellEnd"/>
      <w:r w:rsidRPr="00600B7F">
        <w:rPr>
          <w:rFonts w:ascii="Courier" w:hAnsi="Courier"/>
          <w:sz w:val="20"/>
          <w:szCs w:val="20"/>
          <w:lang w:val="en-US"/>
        </w:rPr>
        <w:t xml:space="preserve"> = 'SMD'):</w:t>
      </w:r>
    </w:p>
    <w:p w14:paraId="1D949DC2"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6974E67A"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0.4091 -0.</w:t>
      </w:r>
      <w:proofErr w:type="gramStart"/>
      <w:r w:rsidRPr="00600B7F">
        <w:rPr>
          <w:rFonts w:ascii="Courier" w:hAnsi="Courier"/>
          <w:sz w:val="20"/>
          <w:szCs w:val="20"/>
          <w:lang w:val="en-US"/>
        </w:rPr>
        <w:t>0770  0.2653</w:t>
      </w:r>
      <w:proofErr w:type="gramEnd"/>
      <w:r w:rsidRPr="00600B7F">
        <w:rPr>
          <w:rFonts w:ascii="Courier" w:hAnsi="Courier"/>
          <w:sz w:val="20"/>
          <w:szCs w:val="20"/>
          <w:lang w:val="en-US"/>
        </w:rPr>
        <w:t xml:space="preserve"> -0.3296</w:t>
      </w:r>
    </w:p>
    <w:p w14:paraId="44BACFB4"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-0.4091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-0.4861 -0.1438 -0.7387</w:t>
      </w:r>
    </w:p>
    <w:p w14:paraId="4DBF101F"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NW   0.0770 0.4861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0.3423 -0.2526</w:t>
      </w:r>
    </w:p>
    <w:p w14:paraId="35DA4609" w14:textId="77777777" w:rsidR="00EB39ED" w:rsidRPr="00600B7F" w:rsidRDefault="00EB39ED" w:rsidP="00EB39ED">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0.2653 0.1438 -0.3423       . -0.5949</w:t>
      </w:r>
    </w:p>
    <w:p w14:paraId="11BD99C5"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WL   0.3296 0.</w:t>
      </w:r>
      <w:proofErr w:type="gramStart"/>
      <w:r w:rsidRPr="00600B7F">
        <w:rPr>
          <w:rFonts w:ascii="Courier" w:hAnsi="Courier"/>
          <w:sz w:val="20"/>
          <w:szCs w:val="20"/>
          <w:lang w:val="en-US"/>
        </w:rPr>
        <w:t>7387  0.2526</w:t>
      </w:r>
      <w:proofErr w:type="gramEnd"/>
      <w:r w:rsidRPr="00600B7F">
        <w:rPr>
          <w:rFonts w:ascii="Courier" w:hAnsi="Courier"/>
          <w:sz w:val="20"/>
          <w:szCs w:val="20"/>
          <w:lang w:val="en-US"/>
        </w:rPr>
        <w:t xml:space="preserve">  0.5949       .</w:t>
      </w:r>
    </w:p>
    <w:p w14:paraId="31C0CD85" w14:textId="77777777" w:rsidR="00EB39ED" w:rsidRPr="00600B7F" w:rsidRDefault="00EB39ED" w:rsidP="00EB39ED">
      <w:pPr>
        <w:rPr>
          <w:rFonts w:ascii="Courier" w:hAnsi="Courier"/>
          <w:sz w:val="20"/>
          <w:szCs w:val="20"/>
          <w:lang w:val="en-US"/>
        </w:rPr>
      </w:pPr>
    </w:p>
    <w:p w14:paraId="4C992E93"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Lower 95%-confidence limit:</w:t>
      </w:r>
    </w:p>
    <w:p w14:paraId="2B9C8D47"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lastRenderedPageBreak/>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2FE4A866"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0.1074 -0.2159 -0.0725 -0.5357</w:t>
      </w:r>
    </w:p>
    <w:p w14:paraId="721D0F18"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-0.7108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-0.7974 -0.5203 -1.0220</w:t>
      </w:r>
    </w:p>
    <w:p w14:paraId="5FD8F4D7" w14:textId="77777777" w:rsidR="00EB39ED" w:rsidRPr="00600B7F" w:rsidRDefault="00EB39ED" w:rsidP="00EB39ED">
      <w:pPr>
        <w:rPr>
          <w:rFonts w:ascii="Courier" w:hAnsi="Courier"/>
          <w:sz w:val="20"/>
          <w:szCs w:val="20"/>
          <w:lang w:val="en-US"/>
        </w:rPr>
      </w:pPr>
      <w:proofErr w:type="gramStart"/>
      <w:r w:rsidRPr="00600B7F">
        <w:rPr>
          <w:rFonts w:ascii="Courier" w:hAnsi="Courier"/>
          <w:sz w:val="20"/>
          <w:szCs w:val="20"/>
          <w:lang w:val="en-US"/>
        </w:rPr>
        <w:t>NW  -</w:t>
      </w:r>
      <w:proofErr w:type="gramEnd"/>
      <w:r w:rsidRPr="00600B7F">
        <w:rPr>
          <w:rFonts w:ascii="Courier" w:hAnsi="Courier"/>
          <w:sz w:val="20"/>
          <w:szCs w:val="20"/>
          <w:lang w:val="en-US"/>
        </w:rPr>
        <w:t>0.0618  0.1748       . -0.0070 -0.4767</w:t>
      </w:r>
    </w:p>
    <w:p w14:paraId="2135D651" w14:textId="77777777" w:rsidR="00EB39ED" w:rsidRPr="00600B7F" w:rsidRDefault="00EB39ED" w:rsidP="00EB39ED">
      <w:pPr>
        <w:rPr>
          <w:rFonts w:ascii="Courier" w:hAnsi="Courier"/>
          <w:sz w:val="20"/>
          <w:szCs w:val="20"/>
          <w:lang w:val="en-US"/>
        </w:rPr>
      </w:pPr>
      <w:proofErr w:type="gramStart"/>
      <w:r w:rsidRPr="00600B7F">
        <w:rPr>
          <w:rFonts w:ascii="Courier" w:hAnsi="Courier"/>
          <w:sz w:val="20"/>
          <w:szCs w:val="20"/>
          <w:lang w:val="en-US"/>
        </w:rPr>
        <w:t>PT  -</w:t>
      </w:r>
      <w:proofErr w:type="gramEnd"/>
      <w:r w:rsidRPr="00600B7F">
        <w:rPr>
          <w:rFonts w:ascii="Courier" w:hAnsi="Courier"/>
          <w:sz w:val="20"/>
          <w:szCs w:val="20"/>
          <w:lang w:val="en-US"/>
        </w:rPr>
        <w:t>0.6031 -0.2327 -0.6916       . -0.9495</w:t>
      </w:r>
    </w:p>
    <w:p w14:paraId="296B9EB8"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WL   </w:t>
      </w:r>
      <w:proofErr w:type="gramStart"/>
      <w:r w:rsidRPr="00600B7F">
        <w:rPr>
          <w:rFonts w:ascii="Courier" w:hAnsi="Courier"/>
          <w:sz w:val="20"/>
          <w:szCs w:val="20"/>
          <w:lang w:val="en-US"/>
        </w:rPr>
        <w:t>0.1236  0.4555</w:t>
      </w:r>
      <w:proofErr w:type="gramEnd"/>
      <w:r w:rsidRPr="00600B7F">
        <w:rPr>
          <w:rFonts w:ascii="Courier" w:hAnsi="Courier"/>
          <w:sz w:val="20"/>
          <w:szCs w:val="20"/>
          <w:lang w:val="en-US"/>
        </w:rPr>
        <w:t xml:space="preserve">  0.0285  0.2403       .</w:t>
      </w:r>
    </w:p>
    <w:p w14:paraId="20B4C2A6" w14:textId="77777777" w:rsidR="00EB39ED" w:rsidRPr="00600B7F" w:rsidRDefault="00EB39ED" w:rsidP="00EB39ED">
      <w:pPr>
        <w:rPr>
          <w:rFonts w:ascii="Courier" w:hAnsi="Courier"/>
          <w:sz w:val="20"/>
          <w:szCs w:val="20"/>
          <w:lang w:val="en-US"/>
        </w:rPr>
      </w:pPr>
    </w:p>
    <w:p w14:paraId="519C30EC"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Upper 95%-confidence limit:</w:t>
      </w:r>
    </w:p>
    <w:p w14:paraId="700DA6AC"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         EW    </w:t>
      </w:r>
      <w:proofErr w:type="spellStart"/>
      <w:r w:rsidRPr="00600B7F">
        <w:rPr>
          <w:rFonts w:ascii="Courier" w:hAnsi="Courier"/>
          <w:sz w:val="20"/>
          <w:szCs w:val="20"/>
          <w:lang w:val="en-US"/>
        </w:rPr>
        <w:t>EW</w:t>
      </w:r>
      <w:proofErr w:type="spellEnd"/>
      <w:r w:rsidRPr="00600B7F">
        <w:rPr>
          <w:rFonts w:ascii="Courier" w:hAnsi="Courier"/>
          <w:sz w:val="20"/>
          <w:szCs w:val="20"/>
          <w:lang w:val="en-US"/>
        </w:rPr>
        <w:t>+      NW     PT      WL</w:t>
      </w:r>
    </w:p>
    <w:p w14:paraId="56C005A0"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w:t>
      </w:r>
      <w:proofErr w:type="gramStart"/>
      <w:r w:rsidRPr="00600B7F">
        <w:rPr>
          <w:rFonts w:ascii="Courier" w:hAnsi="Courier"/>
          <w:sz w:val="20"/>
          <w:szCs w:val="20"/>
          <w:lang w:val="en-US"/>
        </w:rPr>
        <w:t>0.7108  0.0618</w:t>
      </w:r>
      <w:proofErr w:type="gramEnd"/>
      <w:r w:rsidRPr="00600B7F">
        <w:rPr>
          <w:rFonts w:ascii="Courier" w:hAnsi="Courier"/>
          <w:sz w:val="20"/>
          <w:szCs w:val="20"/>
          <w:lang w:val="en-US"/>
        </w:rPr>
        <w:t xml:space="preserve"> 0.6031 -0.1236</w:t>
      </w:r>
    </w:p>
    <w:p w14:paraId="1FA4AFC2"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EW+ -0.1074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-0.1748 0.2327 -0.4555</w:t>
      </w:r>
    </w:p>
    <w:p w14:paraId="0BF756C8"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NW   0.2159 0.7974     </w:t>
      </w:r>
      <w:proofErr w:type="gramStart"/>
      <w:r w:rsidRPr="00600B7F">
        <w:rPr>
          <w:rFonts w:ascii="Courier" w:hAnsi="Courier"/>
          <w:sz w:val="20"/>
          <w:szCs w:val="20"/>
          <w:lang w:val="en-US"/>
        </w:rPr>
        <w:t xml:space="preserve">  .</w:t>
      </w:r>
      <w:proofErr w:type="gramEnd"/>
      <w:r w:rsidRPr="00600B7F">
        <w:rPr>
          <w:rFonts w:ascii="Courier" w:hAnsi="Courier"/>
          <w:sz w:val="20"/>
          <w:szCs w:val="20"/>
          <w:lang w:val="en-US"/>
        </w:rPr>
        <w:t xml:space="preserve"> 0.6916 -0.0285</w:t>
      </w:r>
    </w:p>
    <w:p w14:paraId="2AC8FE11"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PT   0.0725 0.</w:t>
      </w:r>
      <w:proofErr w:type="gramStart"/>
      <w:r w:rsidRPr="00600B7F">
        <w:rPr>
          <w:rFonts w:ascii="Courier" w:hAnsi="Courier"/>
          <w:sz w:val="20"/>
          <w:szCs w:val="20"/>
          <w:lang w:val="en-US"/>
        </w:rPr>
        <w:t>5203  0.0070</w:t>
      </w:r>
      <w:proofErr w:type="gramEnd"/>
      <w:r w:rsidRPr="00600B7F">
        <w:rPr>
          <w:rFonts w:ascii="Courier" w:hAnsi="Courier"/>
          <w:sz w:val="20"/>
          <w:szCs w:val="20"/>
          <w:lang w:val="en-US"/>
        </w:rPr>
        <w:t xml:space="preserve">      . -0.2403</w:t>
      </w:r>
    </w:p>
    <w:p w14:paraId="7BC7899F"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WL   0.5357 1.</w:t>
      </w:r>
      <w:proofErr w:type="gramStart"/>
      <w:r w:rsidRPr="00600B7F">
        <w:rPr>
          <w:rFonts w:ascii="Courier" w:hAnsi="Courier"/>
          <w:sz w:val="20"/>
          <w:szCs w:val="20"/>
          <w:lang w:val="en-US"/>
        </w:rPr>
        <w:t>0220  0.4767</w:t>
      </w:r>
      <w:proofErr w:type="gramEnd"/>
      <w:r w:rsidRPr="00600B7F">
        <w:rPr>
          <w:rFonts w:ascii="Courier" w:hAnsi="Courier"/>
          <w:sz w:val="20"/>
          <w:szCs w:val="20"/>
          <w:lang w:val="en-US"/>
        </w:rPr>
        <w:t xml:space="preserve"> 0.9495       .</w:t>
      </w:r>
    </w:p>
    <w:p w14:paraId="30F7827D" w14:textId="77777777" w:rsidR="00EB39ED" w:rsidRPr="00600B7F" w:rsidRDefault="00EB39ED" w:rsidP="00EB39ED">
      <w:pPr>
        <w:rPr>
          <w:rFonts w:ascii="Courier" w:hAnsi="Courier"/>
          <w:sz w:val="20"/>
          <w:szCs w:val="20"/>
          <w:lang w:val="en-US"/>
        </w:rPr>
      </w:pPr>
    </w:p>
    <w:p w14:paraId="2255B447"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Quantifying heterogeneity / inconsistency:</w:t>
      </w:r>
    </w:p>
    <w:p w14:paraId="4CF1CA7B"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tau^2 = 0.0561; I^2 = 59.8%</w:t>
      </w:r>
    </w:p>
    <w:p w14:paraId="72F19D7B" w14:textId="77777777" w:rsidR="00EB39ED" w:rsidRPr="00600B7F" w:rsidRDefault="00EB39ED" w:rsidP="00EB39ED">
      <w:pPr>
        <w:rPr>
          <w:rFonts w:ascii="Courier" w:hAnsi="Courier"/>
          <w:sz w:val="20"/>
          <w:szCs w:val="20"/>
          <w:lang w:val="en-US"/>
        </w:rPr>
      </w:pPr>
    </w:p>
    <w:p w14:paraId="3A337EDB"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Tests of heterogeneity (within designs) and inconsistency (between designs):</w:t>
      </w:r>
    </w:p>
    <w:p w14:paraId="6496651C"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                    Q </w:t>
      </w:r>
      <w:proofErr w:type="spellStart"/>
      <w:r w:rsidRPr="00600B7F">
        <w:rPr>
          <w:rFonts w:ascii="Courier" w:hAnsi="Courier"/>
          <w:sz w:val="20"/>
          <w:szCs w:val="20"/>
          <w:lang w:val="en-US"/>
        </w:rPr>
        <w:t>d.f.</w:t>
      </w:r>
      <w:proofErr w:type="spellEnd"/>
      <w:r w:rsidRPr="00600B7F">
        <w:rPr>
          <w:rFonts w:ascii="Courier" w:hAnsi="Courier"/>
          <w:sz w:val="20"/>
          <w:szCs w:val="20"/>
          <w:lang w:val="en-US"/>
        </w:rPr>
        <w:t xml:space="preserve">  p-value</w:t>
      </w:r>
    </w:p>
    <w:p w14:paraId="78B1BCEF"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Total           89.53   36 &lt; 0.0001</w:t>
      </w:r>
    </w:p>
    <w:p w14:paraId="55AA0DE4" w14:textId="77777777" w:rsidR="00EB39ED" w:rsidRPr="00600B7F" w:rsidRDefault="00EB39ED" w:rsidP="00EB39ED">
      <w:pPr>
        <w:rPr>
          <w:rFonts w:ascii="Courier" w:hAnsi="Courier"/>
          <w:sz w:val="20"/>
          <w:szCs w:val="20"/>
          <w:lang w:val="en-US"/>
        </w:rPr>
      </w:pPr>
      <w:r w:rsidRPr="00600B7F">
        <w:rPr>
          <w:rFonts w:ascii="Courier" w:hAnsi="Courier"/>
          <w:sz w:val="20"/>
          <w:szCs w:val="20"/>
          <w:lang w:val="en-US"/>
        </w:rPr>
        <w:t xml:space="preserve">Within </w:t>
      </w:r>
      <w:proofErr w:type="gramStart"/>
      <w:r w:rsidRPr="00600B7F">
        <w:rPr>
          <w:rFonts w:ascii="Courier" w:hAnsi="Courier"/>
          <w:sz w:val="20"/>
          <w:szCs w:val="20"/>
          <w:lang w:val="en-US"/>
        </w:rPr>
        <w:t>designs  63.28</w:t>
      </w:r>
      <w:proofErr w:type="gramEnd"/>
      <w:r w:rsidRPr="00600B7F">
        <w:rPr>
          <w:rFonts w:ascii="Courier" w:hAnsi="Courier"/>
          <w:sz w:val="20"/>
          <w:szCs w:val="20"/>
          <w:lang w:val="en-US"/>
        </w:rPr>
        <w:t xml:space="preserve">   27 &lt; 0.0001</w:t>
      </w:r>
    </w:p>
    <w:p w14:paraId="52AF2B52" w14:textId="4384D9CD" w:rsidR="00696C54" w:rsidRPr="00600B7F" w:rsidRDefault="00EB39ED" w:rsidP="00EB39ED">
      <w:pPr>
        <w:rPr>
          <w:rFonts w:ascii="Courier" w:hAnsi="Courier"/>
          <w:sz w:val="20"/>
          <w:szCs w:val="20"/>
          <w:lang w:val="en-US"/>
        </w:rPr>
      </w:pPr>
      <w:r w:rsidRPr="00600B7F">
        <w:rPr>
          <w:rFonts w:ascii="Courier" w:hAnsi="Courier"/>
          <w:sz w:val="20"/>
          <w:szCs w:val="20"/>
          <w:lang w:val="en-US"/>
        </w:rPr>
        <w:t>Between designs 26.25    9   0.0019</w:t>
      </w:r>
    </w:p>
    <w:p w14:paraId="251DCD1F" w14:textId="77777777" w:rsidR="00696C54" w:rsidRPr="00600B7F" w:rsidRDefault="00696C54" w:rsidP="00EB39ED">
      <w:pPr>
        <w:rPr>
          <w:rFonts w:ascii="Courier" w:hAnsi="Courier"/>
          <w:sz w:val="20"/>
          <w:szCs w:val="20"/>
          <w:lang w:val="en-US"/>
        </w:rPr>
      </w:pPr>
    </w:p>
    <w:p w14:paraId="0352DA0F" w14:textId="77777777" w:rsidR="00696C54" w:rsidRPr="00600B7F" w:rsidRDefault="00696C54" w:rsidP="00EB39ED">
      <w:pPr>
        <w:rPr>
          <w:rFonts w:ascii="Courier" w:hAnsi="Courier"/>
          <w:sz w:val="20"/>
          <w:szCs w:val="20"/>
          <w:lang w:val="en-US"/>
        </w:rPr>
      </w:pPr>
    </w:p>
    <w:p w14:paraId="01F87B67" w14:textId="72142282" w:rsidR="00EB39ED" w:rsidRPr="00600B7F" w:rsidRDefault="00F71553" w:rsidP="00EB39ED">
      <w:pPr>
        <w:rPr>
          <w:rFonts w:ascii="Courier" w:hAnsi="Courier"/>
          <w:b/>
          <w:sz w:val="20"/>
          <w:szCs w:val="20"/>
          <w:lang w:val="en-US"/>
        </w:rPr>
      </w:pPr>
      <w:r w:rsidRPr="00600B7F">
        <w:rPr>
          <w:rFonts w:ascii="Courier" w:hAnsi="Courier"/>
          <w:b/>
          <w:sz w:val="20"/>
          <w:szCs w:val="20"/>
          <w:lang w:val="en-US"/>
        </w:rPr>
        <w:t>## Studie</w:t>
      </w:r>
      <w:r w:rsidR="0082232A">
        <w:rPr>
          <w:rFonts w:ascii="Courier" w:hAnsi="Courier"/>
          <w:b/>
          <w:sz w:val="20"/>
          <w:szCs w:val="20"/>
          <w:lang w:val="en-US"/>
        </w:rPr>
        <w:t>s</w:t>
      </w:r>
      <w:r w:rsidRPr="00600B7F">
        <w:rPr>
          <w:rFonts w:ascii="Courier" w:hAnsi="Courier"/>
          <w:b/>
          <w:sz w:val="20"/>
          <w:szCs w:val="20"/>
          <w:lang w:val="en-US"/>
        </w:rPr>
        <w:t xml:space="preserve"> with observer-</w:t>
      </w:r>
      <w:r w:rsidR="00EB39ED" w:rsidRPr="00600B7F">
        <w:rPr>
          <w:rFonts w:ascii="Courier" w:hAnsi="Courier"/>
          <w:b/>
          <w:sz w:val="20"/>
          <w:szCs w:val="20"/>
          <w:lang w:val="en-US"/>
        </w:rPr>
        <w:t xml:space="preserve">rated </w:t>
      </w:r>
      <w:r w:rsidRPr="00600B7F">
        <w:rPr>
          <w:rFonts w:ascii="Courier" w:hAnsi="Courier"/>
          <w:b/>
          <w:sz w:val="20"/>
          <w:szCs w:val="20"/>
          <w:lang w:val="en-US"/>
        </w:rPr>
        <w:t>outcomes excluded</w:t>
      </w:r>
    </w:p>
    <w:p w14:paraId="34A2BFC3" w14:textId="77777777" w:rsidR="00EB39ED" w:rsidRPr="00600B7F" w:rsidRDefault="00EB39ED" w:rsidP="00EB39ED">
      <w:pPr>
        <w:rPr>
          <w:rFonts w:ascii="Courier" w:hAnsi="Courier"/>
          <w:sz w:val="20"/>
          <w:szCs w:val="20"/>
          <w:lang w:val="en-US"/>
        </w:rPr>
      </w:pPr>
    </w:p>
    <w:p w14:paraId="49D438A0"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Number of studies: k = 41</w:t>
      </w:r>
    </w:p>
    <w:p w14:paraId="6D8D28F7"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Number of treatments: n = 5</w:t>
      </w:r>
    </w:p>
    <w:p w14:paraId="5B697993"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Number of pairwise comparisons: m = 51</w:t>
      </w:r>
    </w:p>
    <w:p w14:paraId="7869E154"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Number of designs: d = 10</w:t>
      </w:r>
    </w:p>
    <w:p w14:paraId="10F6470F" w14:textId="77777777" w:rsidR="00102AA1" w:rsidRPr="003308AB" w:rsidRDefault="00102AA1" w:rsidP="00102AA1">
      <w:pPr>
        <w:rPr>
          <w:rFonts w:ascii="Courier" w:hAnsi="Courier"/>
          <w:sz w:val="20"/>
          <w:szCs w:val="20"/>
          <w:lang w:val="en-US"/>
        </w:rPr>
      </w:pPr>
    </w:p>
    <w:p w14:paraId="5310C185"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Random effects model</w:t>
      </w:r>
    </w:p>
    <w:p w14:paraId="44DCF890" w14:textId="77777777" w:rsidR="00102AA1" w:rsidRPr="003308AB" w:rsidRDefault="00102AA1" w:rsidP="00102AA1">
      <w:pPr>
        <w:rPr>
          <w:rFonts w:ascii="Courier" w:hAnsi="Courier"/>
          <w:sz w:val="20"/>
          <w:szCs w:val="20"/>
          <w:lang w:val="en-US"/>
        </w:rPr>
      </w:pPr>
    </w:p>
    <w:p w14:paraId="6C387FB5"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Treatment estimate (</w:t>
      </w:r>
      <w:proofErr w:type="spellStart"/>
      <w:r w:rsidRPr="003308AB">
        <w:rPr>
          <w:rFonts w:ascii="Courier" w:hAnsi="Courier"/>
          <w:sz w:val="20"/>
          <w:szCs w:val="20"/>
          <w:lang w:val="en-US"/>
        </w:rPr>
        <w:t>sm</w:t>
      </w:r>
      <w:proofErr w:type="spellEnd"/>
      <w:r w:rsidRPr="003308AB">
        <w:rPr>
          <w:rFonts w:ascii="Courier" w:hAnsi="Courier"/>
          <w:sz w:val="20"/>
          <w:szCs w:val="20"/>
          <w:lang w:val="en-US"/>
        </w:rPr>
        <w:t xml:space="preserve"> = 'SMD'):</w:t>
      </w:r>
    </w:p>
    <w:p w14:paraId="4E8822F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         EW    </w:t>
      </w:r>
      <w:proofErr w:type="spellStart"/>
      <w:r w:rsidRPr="003308AB">
        <w:rPr>
          <w:rFonts w:ascii="Courier" w:hAnsi="Courier"/>
          <w:sz w:val="20"/>
          <w:szCs w:val="20"/>
          <w:lang w:val="en-US"/>
        </w:rPr>
        <w:t>EW</w:t>
      </w:r>
      <w:proofErr w:type="spellEnd"/>
      <w:r w:rsidRPr="003308AB">
        <w:rPr>
          <w:rFonts w:ascii="Courier" w:hAnsi="Courier"/>
          <w:sz w:val="20"/>
          <w:szCs w:val="20"/>
          <w:lang w:val="en-US"/>
        </w:rPr>
        <w:t>+      NW      PT      WL</w:t>
      </w:r>
    </w:p>
    <w:p w14:paraId="57B219E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0.3416 -0.</w:t>
      </w:r>
      <w:proofErr w:type="gramStart"/>
      <w:r w:rsidRPr="003308AB">
        <w:rPr>
          <w:rFonts w:ascii="Courier" w:hAnsi="Courier"/>
          <w:sz w:val="20"/>
          <w:szCs w:val="20"/>
          <w:lang w:val="en-US"/>
        </w:rPr>
        <w:t>0611  0.2944</w:t>
      </w:r>
      <w:proofErr w:type="gramEnd"/>
      <w:r w:rsidRPr="003308AB">
        <w:rPr>
          <w:rFonts w:ascii="Courier" w:hAnsi="Courier"/>
          <w:sz w:val="20"/>
          <w:szCs w:val="20"/>
          <w:lang w:val="en-US"/>
        </w:rPr>
        <w:t xml:space="preserve"> -0.3917</w:t>
      </w:r>
    </w:p>
    <w:p w14:paraId="669860EC"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-0.3416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-0.4027 -0.0472 -0.7333</w:t>
      </w:r>
    </w:p>
    <w:p w14:paraId="7ECB2BCD"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NW   0.0611 0.4027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0.3555 -0.3306</w:t>
      </w:r>
    </w:p>
    <w:p w14:paraId="535C5128" w14:textId="77777777" w:rsidR="00102AA1" w:rsidRPr="003308AB" w:rsidRDefault="00102AA1" w:rsidP="00102AA1">
      <w:pPr>
        <w:rPr>
          <w:rFonts w:ascii="Courier" w:hAnsi="Courier"/>
          <w:sz w:val="20"/>
          <w:szCs w:val="20"/>
          <w:lang w:val="en-US"/>
        </w:rPr>
      </w:pPr>
      <w:proofErr w:type="gramStart"/>
      <w:r w:rsidRPr="003308AB">
        <w:rPr>
          <w:rFonts w:ascii="Courier" w:hAnsi="Courier"/>
          <w:sz w:val="20"/>
          <w:szCs w:val="20"/>
          <w:lang w:val="en-US"/>
        </w:rPr>
        <w:t>PT  -</w:t>
      </w:r>
      <w:proofErr w:type="gramEnd"/>
      <w:r w:rsidRPr="003308AB">
        <w:rPr>
          <w:rFonts w:ascii="Courier" w:hAnsi="Courier"/>
          <w:sz w:val="20"/>
          <w:szCs w:val="20"/>
          <w:lang w:val="en-US"/>
        </w:rPr>
        <w:t>0.2944 0.0472 -0.3555       . -0.6861</w:t>
      </w:r>
    </w:p>
    <w:p w14:paraId="17A244C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WL   0.3917 0.</w:t>
      </w:r>
      <w:proofErr w:type="gramStart"/>
      <w:r w:rsidRPr="003308AB">
        <w:rPr>
          <w:rFonts w:ascii="Courier" w:hAnsi="Courier"/>
          <w:sz w:val="20"/>
          <w:szCs w:val="20"/>
          <w:lang w:val="en-US"/>
        </w:rPr>
        <w:t>7333  0.3306</w:t>
      </w:r>
      <w:proofErr w:type="gramEnd"/>
      <w:r w:rsidRPr="003308AB">
        <w:rPr>
          <w:rFonts w:ascii="Courier" w:hAnsi="Courier"/>
          <w:sz w:val="20"/>
          <w:szCs w:val="20"/>
          <w:lang w:val="en-US"/>
        </w:rPr>
        <w:t xml:space="preserve">  0.6861       .</w:t>
      </w:r>
    </w:p>
    <w:p w14:paraId="47352038" w14:textId="77777777" w:rsidR="00102AA1" w:rsidRPr="003308AB" w:rsidRDefault="00102AA1" w:rsidP="00102AA1">
      <w:pPr>
        <w:rPr>
          <w:rFonts w:ascii="Courier" w:hAnsi="Courier"/>
          <w:sz w:val="20"/>
          <w:szCs w:val="20"/>
          <w:lang w:val="en-US"/>
        </w:rPr>
      </w:pPr>
    </w:p>
    <w:p w14:paraId="5C21D85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Lower 95%-confidence limit:</w:t>
      </w:r>
    </w:p>
    <w:p w14:paraId="19754CD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         EW     </w:t>
      </w:r>
      <w:proofErr w:type="spellStart"/>
      <w:r w:rsidRPr="003308AB">
        <w:rPr>
          <w:rFonts w:ascii="Courier" w:hAnsi="Courier"/>
          <w:sz w:val="20"/>
          <w:szCs w:val="20"/>
          <w:lang w:val="en-US"/>
        </w:rPr>
        <w:t>EW</w:t>
      </w:r>
      <w:proofErr w:type="spellEnd"/>
      <w:r w:rsidRPr="003308AB">
        <w:rPr>
          <w:rFonts w:ascii="Courier" w:hAnsi="Courier"/>
          <w:sz w:val="20"/>
          <w:szCs w:val="20"/>
          <w:lang w:val="en-US"/>
        </w:rPr>
        <w:t>+      NW      PT      WL</w:t>
      </w:r>
    </w:p>
    <w:p w14:paraId="44116F4E"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0.1008 -0.2045 -0.0273 -0.5964</w:t>
      </w:r>
    </w:p>
    <w:p w14:paraId="6BE7DAB3"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-0.5823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-0.6493 -0.3660 -0.9304</w:t>
      </w:r>
    </w:p>
    <w:p w14:paraId="38BDFD4A" w14:textId="77777777" w:rsidR="00102AA1" w:rsidRPr="003308AB" w:rsidRDefault="00102AA1" w:rsidP="00102AA1">
      <w:pPr>
        <w:rPr>
          <w:rFonts w:ascii="Courier" w:hAnsi="Courier"/>
          <w:sz w:val="20"/>
          <w:szCs w:val="20"/>
          <w:lang w:val="en-US"/>
        </w:rPr>
      </w:pPr>
      <w:proofErr w:type="gramStart"/>
      <w:r w:rsidRPr="003308AB">
        <w:rPr>
          <w:rFonts w:ascii="Courier" w:hAnsi="Courier"/>
          <w:sz w:val="20"/>
          <w:szCs w:val="20"/>
          <w:lang w:val="en-US"/>
        </w:rPr>
        <w:t>NW  -</w:t>
      </w:r>
      <w:proofErr w:type="gramEnd"/>
      <w:r w:rsidRPr="003308AB">
        <w:rPr>
          <w:rFonts w:ascii="Courier" w:hAnsi="Courier"/>
          <w:sz w:val="20"/>
          <w:szCs w:val="20"/>
          <w:lang w:val="en-US"/>
        </w:rPr>
        <w:t>0.0822  0.1561       .  0.0244 -0.5496</w:t>
      </w:r>
    </w:p>
    <w:p w14:paraId="6BAAC7E3" w14:textId="77777777" w:rsidR="00102AA1" w:rsidRPr="003308AB" w:rsidRDefault="00102AA1" w:rsidP="00102AA1">
      <w:pPr>
        <w:rPr>
          <w:rFonts w:ascii="Courier" w:hAnsi="Courier"/>
          <w:sz w:val="20"/>
          <w:szCs w:val="20"/>
          <w:lang w:val="en-US"/>
        </w:rPr>
      </w:pPr>
      <w:proofErr w:type="gramStart"/>
      <w:r w:rsidRPr="003308AB">
        <w:rPr>
          <w:rFonts w:ascii="Courier" w:hAnsi="Courier"/>
          <w:sz w:val="20"/>
          <w:szCs w:val="20"/>
          <w:lang w:val="en-US"/>
        </w:rPr>
        <w:t>PT  -</w:t>
      </w:r>
      <w:proofErr w:type="gramEnd"/>
      <w:r w:rsidRPr="003308AB">
        <w:rPr>
          <w:rFonts w:ascii="Courier" w:hAnsi="Courier"/>
          <w:sz w:val="20"/>
          <w:szCs w:val="20"/>
          <w:lang w:val="en-US"/>
        </w:rPr>
        <w:t>0.6160 -0.2717 -0.6867       . -1.0126</w:t>
      </w:r>
    </w:p>
    <w:p w14:paraId="11C33EA9"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WL   </w:t>
      </w:r>
      <w:proofErr w:type="gramStart"/>
      <w:r w:rsidRPr="003308AB">
        <w:rPr>
          <w:rFonts w:ascii="Courier" w:hAnsi="Courier"/>
          <w:sz w:val="20"/>
          <w:szCs w:val="20"/>
          <w:lang w:val="en-US"/>
        </w:rPr>
        <w:t>0.1870  0.5361</w:t>
      </w:r>
      <w:proofErr w:type="gramEnd"/>
      <w:r w:rsidRPr="003308AB">
        <w:rPr>
          <w:rFonts w:ascii="Courier" w:hAnsi="Courier"/>
          <w:sz w:val="20"/>
          <w:szCs w:val="20"/>
          <w:lang w:val="en-US"/>
        </w:rPr>
        <w:t xml:space="preserve">  0.1115  0.3596       .</w:t>
      </w:r>
    </w:p>
    <w:p w14:paraId="0A47A227" w14:textId="77777777" w:rsidR="00102AA1" w:rsidRPr="003308AB" w:rsidRDefault="00102AA1" w:rsidP="00102AA1">
      <w:pPr>
        <w:rPr>
          <w:rFonts w:ascii="Courier" w:hAnsi="Courier"/>
          <w:sz w:val="20"/>
          <w:szCs w:val="20"/>
          <w:lang w:val="en-US"/>
        </w:rPr>
      </w:pPr>
    </w:p>
    <w:p w14:paraId="792473F4"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Upper 95%-confidence limit:</w:t>
      </w:r>
    </w:p>
    <w:p w14:paraId="068143EA"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         EW    </w:t>
      </w:r>
      <w:proofErr w:type="spellStart"/>
      <w:r w:rsidRPr="003308AB">
        <w:rPr>
          <w:rFonts w:ascii="Courier" w:hAnsi="Courier"/>
          <w:sz w:val="20"/>
          <w:szCs w:val="20"/>
          <w:lang w:val="en-US"/>
        </w:rPr>
        <w:t>EW</w:t>
      </w:r>
      <w:proofErr w:type="spellEnd"/>
      <w:r w:rsidRPr="003308AB">
        <w:rPr>
          <w:rFonts w:ascii="Courier" w:hAnsi="Courier"/>
          <w:sz w:val="20"/>
          <w:szCs w:val="20"/>
          <w:lang w:val="en-US"/>
        </w:rPr>
        <w:t>+      NW     PT      WL</w:t>
      </w:r>
    </w:p>
    <w:p w14:paraId="28172D9E"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w:t>
      </w:r>
      <w:proofErr w:type="gramStart"/>
      <w:r w:rsidRPr="003308AB">
        <w:rPr>
          <w:rFonts w:ascii="Courier" w:hAnsi="Courier"/>
          <w:sz w:val="20"/>
          <w:szCs w:val="20"/>
          <w:lang w:val="en-US"/>
        </w:rPr>
        <w:t>0.5823  0.0822</w:t>
      </w:r>
      <w:proofErr w:type="gramEnd"/>
      <w:r w:rsidRPr="003308AB">
        <w:rPr>
          <w:rFonts w:ascii="Courier" w:hAnsi="Courier"/>
          <w:sz w:val="20"/>
          <w:szCs w:val="20"/>
          <w:lang w:val="en-US"/>
        </w:rPr>
        <w:t xml:space="preserve"> 0.6160 -0.1870</w:t>
      </w:r>
    </w:p>
    <w:p w14:paraId="1C3DD66D"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EW+ -0.1008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-0.1561 0.2717 -0.5361</w:t>
      </w:r>
    </w:p>
    <w:p w14:paraId="0B57C6C7"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NW   0.2045 0.6493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0.6867 -0.1115</w:t>
      </w:r>
    </w:p>
    <w:p w14:paraId="41717617"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PT   0.0273 0.3660 -0.0244    </w:t>
      </w:r>
      <w:proofErr w:type="gramStart"/>
      <w:r w:rsidRPr="003308AB">
        <w:rPr>
          <w:rFonts w:ascii="Courier" w:hAnsi="Courier"/>
          <w:sz w:val="20"/>
          <w:szCs w:val="20"/>
          <w:lang w:val="en-US"/>
        </w:rPr>
        <w:t xml:space="preserve">  .</w:t>
      </w:r>
      <w:proofErr w:type="gramEnd"/>
      <w:r w:rsidRPr="003308AB">
        <w:rPr>
          <w:rFonts w:ascii="Courier" w:hAnsi="Courier"/>
          <w:sz w:val="20"/>
          <w:szCs w:val="20"/>
          <w:lang w:val="en-US"/>
        </w:rPr>
        <w:t xml:space="preserve"> -0.3596</w:t>
      </w:r>
    </w:p>
    <w:p w14:paraId="38CC3A3B"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WL   0.5964 0.</w:t>
      </w:r>
      <w:proofErr w:type="gramStart"/>
      <w:r w:rsidRPr="003308AB">
        <w:rPr>
          <w:rFonts w:ascii="Courier" w:hAnsi="Courier"/>
          <w:sz w:val="20"/>
          <w:szCs w:val="20"/>
          <w:lang w:val="en-US"/>
        </w:rPr>
        <w:t>9304  0.5496</w:t>
      </w:r>
      <w:proofErr w:type="gramEnd"/>
      <w:r w:rsidRPr="003308AB">
        <w:rPr>
          <w:rFonts w:ascii="Courier" w:hAnsi="Courier"/>
          <w:sz w:val="20"/>
          <w:szCs w:val="20"/>
          <w:lang w:val="en-US"/>
        </w:rPr>
        <w:t xml:space="preserve"> 1.0126       .</w:t>
      </w:r>
    </w:p>
    <w:p w14:paraId="0DE2B62A" w14:textId="77777777" w:rsidR="00102AA1" w:rsidRPr="003308AB" w:rsidRDefault="00102AA1" w:rsidP="00102AA1">
      <w:pPr>
        <w:rPr>
          <w:rFonts w:ascii="Courier" w:hAnsi="Courier"/>
          <w:sz w:val="20"/>
          <w:szCs w:val="20"/>
          <w:lang w:val="en-US"/>
        </w:rPr>
      </w:pPr>
    </w:p>
    <w:p w14:paraId="4D731CBC"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Quantifying heterogeneity / inconsistency:</w:t>
      </w:r>
    </w:p>
    <w:p w14:paraId="542229F8"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tau^2 = 0.0637; tau = 0.2523; I^2 = 63.5% [49.4%; 73.6%]</w:t>
      </w:r>
    </w:p>
    <w:p w14:paraId="3DB0E87C" w14:textId="77777777" w:rsidR="00102AA1" w:rsidRPr="003308AB" w:rsidRDefault="00102AA1" w:rsidP="00102AA1">
      <w:pPr>
        <w:rPr>
          <w:rFonts w:ascii="Courier" w:hAnsi="Courier"/>
          <w:sz w:val="20"/>
          <w:szCs w:val="20"/>
          <w:lang w:val="en-US"/>
        </w:rPr>
      </w:pPr>
    </w:p>
    <w:p w14:paraId="46D3AB46"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Tests of heterogeneity (within designs) and inconsistency (between designs):</w:t>
      </w:r>
    </w:p>
    <w:p w14:paraId="415E682F"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 xml:space="preserve">                     Q </w:t>
      </w:r>
      <w:proofErr w:type="spellStart"/>
      <w:r w:rsidRPr="003308AB">
        <w:rPr>
          <w:rFonts w:ascii="Courier" w:hAnsi="Courier"/>
          <w:sz w:val="20"/>
          <w:szCs w:val="20"/>
          <w:lang w:val="en-US"/>
        </w:rPr>
        <w:t>d.f.</w:t>
      </w:r>
      <w:proofErr w:type="spellEnd"/>
      <w:r w:rsidRPr="003308AB">
        <w:rPr>
          <w:rFonts w:ascii="Courier" w:hAnsi="Courier"/>
          <w:sz w:val="20"/>
          <w:szCs w:val="20"/>
          <w:lang w:val="en-US"/>
        </w:rPr>
        <w:t xml:space="preserve">  p-value</w:t>
      </w:r>
    </w:p>
    <w:p w14:paraId="5DCF9F0D"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lastRenderedPageBreak/>
        <w:t>Total           114.98   42 &lt; 0.0001</w:t>
      </w:r>
    </w:p>
    <w:p w14:paraId="0115969C" w14:textId="77777777" w:rsidR="00102AA1" w:rsidRPr="003308AB" w:rsidRDefault="00102AA1" w:rsidP="00102AA1">
      <w:pPr>
        <w:rPr>
          <w:rFonts w:ascii="Courier" w:hAnsi="Courier"/>
          <w:sz w:val="20"/>
          <w:szCs w:val="20"/>
          <w:lang w:val="en-US"/>
        </w:rPr>
      </w:pPr>
      <w:r w:rsidRPr="003308AB">
        <w:rPr>
          <w:rFonts w:ascii="Courier" w:hAnsi="Courier"/>
          <w:sz w:val="20"/>
          <w:szCs w:val="20"/>
          <w:lang w:val="en-US"/>
        </w:rPr>
        <w:t>Within designs   71.83   32 &lt; 0.0001</w:t>
      </w:r>
    </w:p>
    <w:p w14:paraId="343F8CD4" w14:textId="77777777" w:rsidR="00102AA1" w:rsidRDefault="00102AA1" w:rsidP="00102AA1">
      <w:pPr>
        <w:rPr>
          <w:rFonts w:ascii="Courier" w:hAnsi="Courier"/>
          <w:sz w:val="20"/>
          <w:szCs w:val="20"/>
          <w:lang w:val="en-US"/>
        </w:rPr>
      </w:pPr>
      <w:r w:rsidRPr="003308AB">
        <w:rPr>
          <w:rFonts w:ascii="Courier" w:hAnsi="Courier"/>
          <w:sz w:val="20"/>
          <w:szCs w:val="20"/>
          <w:lang w:val="en-US"/>
        </w:rPr>
        <w:t xml:space="preserve">Between </w:t>
      </w:r>
      <w:proofErr w:type="gramStart"/>
      <w:r w:rsidRPr="003308AB">
        <w:rPr>
          <w:rFonts w:ascii="Courier" w:hAnsi="Courier"/>
          <w:sz w:val="20"/>
          <w:szCs w:val="20"/>
          <w:lang w:val="en-US"/>
        </w:rPr>
        <w:t>designs  43.16</w:t>
      </w:r>
      <w:proofErr w:type="gramEnd"/>
      <w:r w:rsidRPr="003308AB">
        <w:rPr>
          <w:rFonts w:ascii="Courier" w:hAnsi="Courier"/>
          <w:sz w:val="20"/>
          <w:szCs w:val="20"/>
          <w:lang w:val="en-US"/>
        </w:rPr>
        <w:t xml:space="preserve">   10 &lt; 0.0001</w:t>
      </w:r>
    </w:p>
    <w:p w14:paraId="3ED8CAAE" w14:textId="77777777" w:rsidR="00DB7E81" w:rsidRDefault="00DB7E81" w:rsidP="00EB39ED">
      <w:pPr>
        <w:rPr>
          <w:rFonts w:ascii="Courier" w:hAnsi="Courier"/>
          <w:sz w:val="20"/>
          <w:szCs w:val="20"/>
          <w:lang w:val="en-US"/>
        </w:rPr>
      </w:pPr>
    </w:p>
    <w:p w14:paraId="57FEF6D2" w14:textId="30DE5146" w:rsidR="00DB7E81" w:rsidRDefault="00DB7E81" w:rsidP="00EB39ED">
      <w:pPr>
        <w:rPr>
          <w:rFonts w:ascii="Courier" w:hAnsi="Courier"/>
          <w:sz w:val="20"/>
          <w:szCs w:val="20"/>
          <w:lang w:val="en-US"/>
        </w:rPr>
      </w:pPr>
    </w:p>
    <w:p w14:paraId="597FF51B" w14:textId="6D9F24CB" w:rsidR="00DB7E81" w:rsidRPr="00600B7F" w:rsidRDefault="00DB7E81" w:rsidP="00DB7E81">
      <w:pPr>
        <w:rPr>
          <w:rFonts w:ascii="Courier" w:hAnsi="Courier"/>
          <w:b/>
          <w:sz w:val="20"/>
          <w:szCs w:val="20"/>
          <w:lang w:val="en-US"/>
        </w:rPr>
      </w:pPr>
      <w:r w:rsidRPr="00600B7F">
        <w:rPr>
          <w:rFonts w:ascii="Courier" w:hAnsi="Courier"/>
          <w:b/>
          <w:sz w:val="20"/>
          <w:szCs w:val="20"/>
          <w:lang w:val="en-US"/>
        </w:rPr>
        <w:t>## Studie</w:t>
      </w:r>
      <w:r w:rsidR="0082232A">
        <w:rPr>
          <w:rFonts w:ascii="Courier" w:hAnsi="Courier"/>
          <w:b/>
          <w:sz w:val="20"/>
          <w:szCs w:val="20"/>
          <w:lang w:val="en-US"/>
        </w:rPr>
        <w:t>s</w:t>
      </w:r>
      <w:r w:rsidRPr="00600B7F">
        <w:rPr>
          <w:rFonts w:ascii="Courier" w:hAnsi="Courier"/>
          <w:b/>
          <w:sz w:val="20"/>
          <w:szCs w:val="20"/>
          <w:lang w:val="en-US"/>
        </w:rPr>
        <w:t xml:space="preserve"> with </w:t>
      </w:r>
      <w:r>
        <w:rPr>
          <w:rFonts w:ascii="Courier" w:hAnsi="Courier"/>
          <w:b/>
          <w:sz w:val="20"/>
          <w:szCs w:val="20"/>
          <w:lang w:val="en-US"/>
        </w:rPr>
        <w:t>experimental psychotherapeutic PTSD treatment</w:t>
      </w:r>
      <w:r w:rsidRPr="00600B7F">
        <w:rPr>
          <w:rFonts w:ascii="Courier" w:hAnsi="Courier"/>
          <w:b/>
          <w:sz w:val="20"/>
          <w:szCs w:val="20"/>
          <w:lang w:val="en-US"/>
        </w:rPr>
        <w:t xml:space="preserve"> excluded</w:t>
      </w:r>
    </w:p>
    <w:p w14:paraId="6BABCD94" w14:textId="77777777" w:rsidR="00DB7E81" w:rsidRDefault="00DB7E81" w:rsidP="00EB39ED">
      <w:pPr>
        <w:rPr>
          <w:rFonts w:ascii="Courier" w:hAnsi="Courier"/>
          <w:sz w:val="20"/>
          <w:szCs w:val="20"/>
          <w:lang w:val="en-US"/>
        </w:rPr>
      </w:pPr>
    </w:p>
    <w:p w14:paraId="08C54726"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Number of studies: k = 42</w:t>
      </w:r>
    </w:p>
    <w:p w14:paraId="13472BF0"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Number of treatments: n = 5</w:t>
      </w:r>
    </w:p>
    <w:p w14:paraId="2C6D5355"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Number of pairwise comparisons: m = 50</w:t>
      </w:r>
    </w:p>
    <w:p w14:paraId="79229FBE"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Number of designs: d = 8</w:t>
      </w:r>
    </w:p>
    <w:p w14:paraId="4057413F" w14:textId="77777777" w:rsidR="00DB7E81" w:rsidRPr="00DB7E81" w:rsidRDefault="00DB7E81" w:rsidP="00DB7E81">
      <w:pPr>
        <w:rPr>
          <w:rFonts w:ascii="Courier" w:hAnsi="Courier"/>
          <w:sz w:val="20"/>
          <w:szCs w:val="20"/>
          <w:lang w:val="en-US"/>
        </w:rPr>
      </w:pPr>
    </w:p>
    <w:p w14:paraId="6E6EE63A"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Random effects model</w:t>
      </w:r>
    </w:p>
    <w:p w14:paraId="2F831ED4" w14:textId="77777777" w:rsidR="00DB7E81" w:rsidRPr="00DB7E81" w:rsidRDefault="00DB7E81" w:rsidP="00DB7E81">
      <w:pPr>
        <w:rPr>
          <w:rFonts w:ascii="Courier" w:hAnsi="Courier"/>
          <w:sz w:val="20"/>
          <w:szCs w:val="20"/>
          <w:lang w:val="en-US"/>
        </w:rPr>
      </w:pPr>
    </w:p>
    <w:p w14:paraId="54428A40"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Treatment estimate (</w:t>
      </w:r>
      <w:proofErr w:type="spellStart"/>
      <w:r w:rsidRPr="00DB7E81">
        <w:rPr>
          <w:rFonts w:ascii="Courier" w:hAnsi="Courier"/>
          <w:sz w:val="20"/>
          <w:szCs w:val="20"/>
          <w:lang w:val="en-US"/>
        </w:rPr>
        <w:t>sm</w:t>
      </w:r>
      <w:proofErr w:type="spellEnd"/>
      <w:r w:rsidRPr="00DB7E81">
        <w:rPr>
          <w:rFonts w:ascii="Courier" w:hAnsi="Courier"/>
          <w:sz w:val="20"/>
          <w:szCs w:val="20"/>
          <w:lang w:val="en-US"/>
        </w:rPr>
        <w:t xml:space="preserve"> = 'SMD'):</w:t>
      </w:r>
    </w:p>
    <w:p w14:paraId="17BE8DEC"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         EW    </w:t>
      </w:r>
      <w:proofErr w:type="spellStart"/>
      <w:r w:rsidRPr="00DB7E81">
        <w:rPr>
          <w:rFonts w:ascii="Courier" w:hAnsi="Courier"/>
          <w:sz w:val="20"/>
          <w:szCs w:val="20"/>
          <w:lang w:val="en-US"/>
        </w:rPr>
        <w:t>EW</w:t>
      </w:r>
      <w:proofErr w:type="spellEnd"/>
      <w:r w:rsidRPr="00DB7E81">
        <w:rPr>
          <w:rFonts w:ascii="Courier" w:hAnsi="Courier"/>
          <w:sz w:val="20"/>
          <w:szCs w:val="20"/>
          <w:lang w:val="en-US"/>
        </w:rPr>
        <w:t>+      NW      PT      WL</w:t>
      </w:r>
    </w:p>
    <w:p w14:paraId="045753F4"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0.3944 -0.</w:t>
      </w:r>
      <w:proofErr w:type="gramStart"/>
      <w:r w:rsidRPr="00DB7E81">
        <w:rPr>
          <w:rFonts w:ascii="Courier" w:hAnsi="Courier"/>
          <w:sz w:val="20"/>
          <w:szCs w:val="20"/>
          <w:lang w:val="en-US"/>
        </w:rPr>
        <w:t>0740  0.3914</w:t>
      </w:r>
      <w:proofErr w:type="gramEnd"/>
      <w:r w:rsidRPr="00DB7E81">
        <w:rPr>
          <w:rFonts w:ascii="Courier" w:hAnsi="Courier"/>
          <w:sz w:val="20"/>
          <w:szCs w:val="20"/>
          <w:lang w:val="en-US"/>
        </w:rPr>
        <w:t xml:space="preserve"> -0.4256</w:t>
      </w:r>
    </w:p>
    <w:p w14:paraId="253C7A7B"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-0.3944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-0.4684 -0.0030 -0.8200</w:t>
      </w:r>
    </w:p>
    <w:p w14:paraId="1C337510"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NW   0.0740 0.4684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0.4654 -0.3516</w:t>
      </w:r>
    </w:p>
    <w:p w14:paraId="7D1E9903" w14:textId="77777777" w:rsidR="00DB7E81" w:rsidRPr="00DB7E81" w:rsidRDefault="00DB7E81" w:rsidP="00DB7E81">
      <w:pPr>
        <w:rPr>
          <w:rFonts w:ascii="Courier" w:hAnsi="Courier"/>
          <w:sz w:val="20"/>
          <w:szCs w:val="20"/>
          <w:lang w:val="en-US"/>
        </w:rPr>
      </w:pPr>
      <w:proofErr w:type="gramStart"/>
      <w:r w:rsidRPr="00DB7E81">
        <w:rPr>
          <w:rFonts w:ascii="Courier" w:hAnsi="Courier"/>
          <w:sz w:val="20"/>
          <w:szCs w:val="20"/>
          <w:lang w:val="en-US"/>
        </w:rPr>
        <w:t>PT  -</w:t>
      </w:r>
      <w:proofErr w:type="gramEnd"/>
      <w:r w:rsidRPr="00DB7E81">
        <w:rPr>
          <w:rFonts w:ascii="Courier" w:hAnsi="Courier"/>
          <w:sz w:val="20"/>
          <w:szCs w:val="20"/>
          <w:lang w:val="en-US"/>
        </w:rPr>
        <w:t>0.3914 0.0030 -0.4654       . -0.8170</w:t>
      </w:r>
    </w:p>
    <w:p w14:paraId="19E0FCC1"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WL   0.4256 0.</w:t>
      </w:r>
      <w:proofErr w:type="gramStart"/>
      <w:r w:rsidRPr="00DB7E81">
        <w:rPr>
          <w:rFonts w:ascii="Courier" w:hAnsi="Courier"/>
          <w:sz w:val="20"/>
          <w:szCs w:val="20"/>
          <w:lang w:val="en-US"/>
        </w:rPr>
        <w:t>8200  0.3516</w:t>
      </w:r>
      <w:proofErr w:type="gramEnd"/>
      <w:r w:rsidRPr="00DB7E81">
        <w:rPr>
          <w:rFonts w:ascii="Courier" w:hAnsi="Courier"/>
          <w:sz w:val="20"/>
          <w:szCs w:val="20"/>
          <w:lang w:val="en-US"/>
        </w:rPr>
        <w:t xml:space="preserve">  0.8170       .</w:t>
      </w:r>
    </w:p>
    <w:p w14:paraId="674D4AE8" w14:textId="77777777" w:rsidR="00DB7E81" w:rsidRPr="00DB7E81" w:rsidRDefault="00DB7E81" w:rsidP="00DB7E81">
      <w:pPr>
        <w:rPr>
          <w:rFonts w:ascii="Courier" w:hAnsi="Courier"/>
          <w:sz w:val="20"/>
          <w:szCs w:val="20"/>
          <w:lang w:val="en-US"/>
        </w:rPr>
      </w:pPr>
    </w:p>
    <w:p w14:paraId="1B3F9B79"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Lower 95%-confidence limit:</w:t>
      </w:r>
    </w:p>
    <w:p w14:paraId="723C27BA"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         EW     </w:t>
      </w:r>
      <w:proofErr w:type="spellStart"/>
      <w:r w:rsidRPr="00DB7E81">
        <w:rPr>
          <w:rFonts w:ascii="Courier" w:hAnsi="Courier"/>
          <w:sz w:val="20"/>
          <w:szCs w:val="20"/>
          <w:lang w:val="en-US"/>
        </w:rPr>
        <w:t>EW</w:t>
      </w:r>
      <w:proofErr w:type="spellEnd"/>
      <w:r w:rsidRPr="00DB7E81">
        <w:rPr>
          <w:rFonts w:ascii="Courier" w:hAnsi="Courier"/>
          <w:sz w:val="20"/>
          <w:szCs w:val="20"/>
          <w:lang w:val="en-US"/>
        </w:rPr>
        <w:t>+      NW      PT      WL</w:t>
      </w:r>
    </w:p>
    <w:p w14:paraId="08CD024F"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0.1214 -0.2286 -0.0433 -0.6538</w:t>
      </w:r>
    </w:p>
    <w:p w14:paraId="3BDE4E5E"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-0.6674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-0.7466 -0.3567 -1.0281</w:t>
      </w:r>
    </w:p>
    <w:p w14:paraId="5A71326E" w14:textId="77777777" w:rsidR="00DB7E81" w:rsidRPr="00DB7E81" w:rsidRDefault="00DB7E81" w:rsidP="00DB7E81">
      <w:pPr>
        <w:rPr>
          <w:rFonts w:ascii="Courier" w:hAnsi="Courier"/>
          <w:sz w:val="20"/>
          <w:szCs w:val="20"/>
          <w:lang w:val="en-US"/>
        </w:rPr>
      </w:pPr>
      <w:proofErr w:type="gramStart"/>
      <w:r w:rsidRPr="00DB7E81">
        <w:rPr>
          <w:rFonts w:ascii="Courier" w:hAnsi="Courier"/>
          <w:sz w:val="20"/>
          <w:szCs w:val="20"/>
          <w:lang w:val="en-US"/>
        </w:rPr>
        <w:t>NW  -</w:t>
      </w:r>
      <w:proofErr w:type="gramEnd"/>
      <w:r w:rsidRPr="00DB7E81">
        <w:rPr>
          <w:rFonts w:ascii="Courier" w:hAnsi="Courier"/>
          <w:sz w:val="20"/>
          <w:szCs w:val="20"/>
          <w:lang w:val="en-US"/>
        </w:rPr>
        <w:t>0.0807  0.1901       .  0.0267 -0.5943</w:t>
      </w:r>
    </w:p>
    <w:p w14:paraId="43A88E56" w14:textId="77777777" w:rsidR="00DB7E81" w:rsidRPr="00DB7E81" w:rsidRDefault="00DB7E81" w:rsidP="00DB7E81">
      <w:pPr>
        <w:rPr>
          <w:rFonts w:ascii="Courier" w:hAnsi="Courier"/>
          <w:sz w:val="20"/>
          <w:szCs w:val="20"/>
          <w:lang w:val="en-US"/>
        </w:rPr>
      </w:pPr>
      <w:proofErr w:type="gramStart"/>
      <w:r w:rsidRPr="00DB7E81">
        <w:rPr>
          <w:rFonts w:ascii="Courier" w:hAnsi="Courier"/>
          <w:sz w:val="20"/>
          <w:szCs w:val="20"/>
          <w:lang w:val="en-US"/>
        </w:rPr>
        <w:t>PT  -</w:t>
      </w:r>
      <w:proofErr w:type="gramEnd"/>
      <w:r w:rsidRPr="00DB7E81">
        <w:rPr>
          <w:rFonts w:ascii="Courier" w:hAnsi="Courier"/>
          <w:sz w:val="20"/>
          <w:szCs w:val="20"/>
          <w:lang w:val="en-US"/>
        </w:rPr>
        <w:t>0.8260 -0.3507 -0.9041       . -1.2098</w:t>
      </w:r>
    </w:p>
    <w:p w14:paraId="3469540E"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WL   </w:t>
      </w:r>
      <w:proofErr w:type="gramStart"/>
      <w:r w:rsidRPr="00DB7E81">
        <w:rPr>
          <w:rFonts w:ascii="Courier" w:hAnsi="Courier"/>
          <w:sz w:val="20"/>
          <w:szCs w:val="20"/>
          <w:lang w:val="en-US"/>
        </w:rPr>
        <w:t>0.1974  0.6119</w:t>
      </w:r>
      <w:proofErr w:type="gramEnd"/>
      <w:r w:rsidRPr="00DB7E81">
        <w:rPr>
          <w:rFonts w:ascii="Courier" w:hAnsi="Courier"/>
          <w:sz w:val="20"/>
          <w:szCs w:val="20"/>
          <w:lang w:val="en-US"/>
        </w:rPr>
        <w:t xml:space="preserve">  0.1089  0.4242       .</w:t>
      </w:r>
    </w:p>
    <w:p w14:paraId="47CA7C9F" w14:textId="77777777" w:rsidR="00DB7E81" w:rsidRPr="00DB7E81" w:rsidRDefault="00DB7E81" w:rsidP="00DB7E81">
      <w:pPr>
        <w:rPr>
          <w:rFonts w:ascii="Courier" w:hAnsi="Courier"/>
          <w:sz w:val="20"/>
          <w:szCs w:val="20"/>
          <w:lang w:val="en-US"/>
        </w:rPr>
      </w:pPr>
    </w:p>
    <w:p w14:paraId="3E1BA9F1"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Upper 95%-confidence limit:</w:t>
      </w:r>
    </w:p>
    <w:p w14:paraId="465355A5"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         EW    </w:t>
      </w:r>
      <w:proofErr w:type="spellStart"/>
      <w:r w:rsidRPr="00DB7E81">
        <w:rPr>
          <w:rFonts w:ascii="Courier" w:hAnsi="Courier"/>
          <w:sz w:val="20"/>
          <w:szCs w:val="20"/>
          <w:lang w:val="en-US"/>
        </w:rPr>
        <w:t>EW</w:t>
      </w:r>
      <w:proofErr w:type="spellEnd"/>
      <w:r w:rsidRPr="00DB7E81">
        <w:rPr>
          <w:rFonts w:ascii="Courier" w:hAnsi="Courier"/>
          <w:sz w:val="20"/>
          <w:szCs w:val="20"/>
          <w:lang w:val="en-US"/>
        </w:rPr>
        <w:t>+      NW     PT      WL</w:t>
      </w:r>
    </w:p>
    <w:p w14:paraId="060985A5"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w:t>
      </w:r>
      <w:proofErr w:type="gramStart"/>
      <w:r w:rsidRPr="00DB7E81">
        <w:rPr>
          <w:rFonts w:ascii="Courier" w:hAnsi="Courier"/>
          <w:sz w:val="20"/>
          <w:szCs w:val="20"/>
          <w:lang w:val="en-US"/>
        </w:rPr>
        <w:t>0.6674  0.0807</w:t>
      </w:r>
      <w:proofErr w:type="gramEnd"/>
      <w:r w:rsidRPr="00DB7E81">
        <w:rPr>
          <w:rFonts w:ascii="Courier" w:hAnsi="Courier"/>
          <w:sz w:val="20"/>
          <w:szCs w:val="20"/>
          <w:lang w:val="en-US"/>
        </w:rPr>
        <w:t xml:space="preserve"> 0.8260 -0.1974</w:t>
      </w:r>
    </w:p>
    <w:p w14:paraId="3658B13B"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EW+ -0.1214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-0.1901 0.3507 -0.6119</w:t>
      </w:r>
    </w:p>
    <w:p w14:paraId="0393F74F"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NW   0.2286 0.7466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0.9041 -0.1089</w:t>
      </w:r>
    </w:p>
    <w:p w14:paraId="5E834121"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PT   0.0433 0.3567 -0.0267    </w:t>
      </w:r>
      <w:proofErr w:type="gramStart"/>
      <w:r w:rsidRPr="00DB7E81">
        <w:rPr>
          <w:rFonts w:ascii="Courier" w:hAnsi="Courier"/>
          <w:sz w:val="20"/>
          <w:szCs w:val="20"/>
          <w:lang w:val="en-US"/>
        </w:rPr>
        <w:t xml:space="preserve">  .</w:t>
      </w:r>
      <w:proofErr w:type="gramEnd"/>
      <w:r w:rsidRPr="00DB7E81">
        <w:rPr>
          <w:rFonts w:ascii="Courier" w:hAnsi="Courier"/>
          <w:sz w:val="20"/>
          <w:szCs w:val="20"/>
          <w:lang w:val="en-US"/>
        </w:rPr>
        <w:t xml:space="preserve"> -0.4242</w:t>
      </w:r>
    </w:p>
    <w:p w14:paraId="6C666800"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WL   0.6538 1.</w:t>
      </w:r>
      <w:proofErr w:type="gramStart"/>
      <w:r w:rsidRPr="00DB7E81">
        <w:rPr>
          <w:rFonts w:ascii="Courier" w:hAnsi="Courier"/>
          <w:sz w:val="20"/>
          <w:szCs w:val="20"/>
          <w:lang w:val="en-US"/>
        </w:rPr>
        <w:t>0281  0.5943</w:t>
      </w:r>
      <w:proofErr w:type="gramEnd"/>
      <w:r w:rsidRPr="00DB7E81">
        <w:rPr>
          <w:rFonts w:ascii="Courier" w:hAnsi="Courier"/>
          <w:sz w:val="20"/>
          <w:szCs w:val="20"/>
          <w:lang w:val="en-US"/>
        </w:rPr>
        <w:t xml:space="preserve"> 1.2098       .</w:t>
      </w:r>
    </w:p>
    <w:p w14:paraId="2FB0C01D" w14:textId="77777777" w:rsidR="00DB7E81" w:rsidRPr="00DB7E81" w:rsidRDefault="00DB7E81" w:rsidP="00DB7E81">
      <w:pPr>
        <w:rPr>
          <w:rFonts w:ascii="Courier" w:hAnsi="Courier"/>
          <w:sz w:val="20"/>
          <w:szCs w:val="20"/>
          <w:lang w:val="en-US"/>
        </w:rPr>
      </w:pPr>
    </w:p>
    <w:p w14:paraId="2AC6D29B"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Quantifying heterogeneity / inconsistency:</w:t>
      </w:r>
    </w:p>
    <w:p w14:paraId="288A5562"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tau^2 = 0.0788; tau = 0.2808; I^2 = 67.8% [55.9%; 76.5%]</w:t>
      </w:r>
    </w:p>
    <w:p w14:paraId="5DFA589B" w14:textId="77777777" w:rsidR="00DB7E81" w:rsidRPr="00DB7E81" w:rsidRDefault="00DB7E81" w:rsidP="00DB7E81">
      <w:pPr>
        <w:rPr>
          <w:rFonts w:ascii="Courier" w:hAnsi="Courier"/>
          <w:sz w:val="20"/>
          <w:szCs w:val="20"/>
          <w:lang w:val="en-US"/>
        </w:rPr>
      </w:pPr>
    </w:p>
    <w:p w14:paraId="68262180"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Tests of heterogeneity (within designs) and inconsistency (between designs):</w:t>
      </w:r>
    </w:p>
    <w:p w14:paraId="19E01A9F"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                     Q </w:t>
      </w:r>
      <w:proofErr w:type="spellStart"/>
      <w:r w:rsidRPr="00DB7E81">
        <w:rPr>
          <w:rFonts w:ascii="Courier" w:hAnsi="Courier"/>
          <w:sz w:val="20"/>
          <w:szCs w:val="20"/>
          <w:lang w:val="en-US"/>
        </w:rPr>
        <w:t>d.f.</w:t>
      </w:r>
      <w:proofErr w:type="spellEnd"/>
      <w:r w:rsidRPr="00DB7E81">
        <w:rPr>
          <w:rFonts w:ascii="Courier" w:hAnsi="Courier"/>
          <w:sz w:val="20"/>
          <w:szCs w:val="20"/>
          <w:lang w:val="en-US"/>
        </w:rPr>
        <w:t xml:space="preserve">  p-value</w:t>
      </w:r>
    </w:p>
    <w:p w14:paraId="456A078C"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Total           130.60   42 &lt; 0.0001</w:t>
      </w:r>
    </w:p>
    <w:p w14:paraId="0FB07222"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Within designs   89.82   35 &lt; 0.0001</w:t>
      </w:r>
    </w:p>
    <w:p w14:paraId="7F1747E2" w14:textId="77777777" w:rsidR="00DB7E81" w:rsidRPr="00DB7E81" w:rsidRDefault="00DB7E81" w:rsidP="00DB7E81">
      <w:pPr>
        <w:rPr>
          <w:rFonts w:ascii="Courier" w:hAnsi="Courier"/>
          <w:sz w:val="20"/>
          <w:szCs w:val="20"/>
          <w:lang w:val="en-US"/>
        </w:rPr>
      </w:pPr>
      <w:r w:rsidRPr="00DB7E81">
        <w:rPr>
          <w:rFonts w:ascii="Courier" w:hAnsi="Courier"/>
          <w:sz w:val="20"/>
          <w:szCs w:val="20"/>
          <w:lang w:val="en-US"/>
        </w:rPr>
        <w:t xml:space="preserve">Between </w:t>
      </w:r>
      <w:proofErr w:type="gramStart"/>
      <w:r w:rsidRPr="00DB7E81">
        <w:rPr>
          <w:rFonts w:ascii="Courier" w:hAnsi="Courier"/>
          <w:sz w:val="20"/>
          <w:szCs w:val="20"/>
          <w:lang w:val="en-US"/>
        </w:rPr>
        <w:t>designs  40.77</w:t>
      </w:r>
      <w:proofErr w:type="gramEnd"/>
      <w:r w:rsidRPr="00DB7E81">
        <w:rPr>
          <w:rFonts w:ascii="Courier" w:hAnsi="Courier"/>
          <w:sz w:val="20"/>
          <w:szCs w:val="20"/>
          <w:lang w:val="en-US"/>
        </w:rPr>
        <w:t xml:space="preserve">    7 &lt; 0.0001</w:t>
      </w:r>
    </w:p>
    <w:p w14:paraId="34AE9D37" w14:textId="77777777" w:rsidR="00DB7E81" w:rsidRDefault="00DB7E81" w:rsidP="00DB7E81">
      <w:pPr>
        <w:rPr>
          <w:rFonts w:ascii="Courier" w:hAnsi="Courier"/>
          <w:sz w:val="20"/>
          <w:szCs w:val="20"/>
          <w:lang w:val="en-US"/>
        </w:rPr>
      </w:pPr>
    </w:p>
    <w:p w14:paraId="7A0BCEF2" w14:textId="77777777" w:rsidR="001371FD" w:rsidRDefault="001371FD" w:rsidP="00DB7E81">
      <w:pPr>
        <w:rPr>
          <w:rFonts w:ascii="Courier" w:hAnsi="Courier"/>
          <w:sz w:val="20"/>
          <w:szCs w:val="20"/>
          <w:lang w:val="en-US"/>
        </w:rPr>
      </w:pPr>
    </w:p>
    <w:p w14:paraId="19602443" w14:textId="4AA0FD91" w:rsidR="001371FD" w:rsidRPr="00600B7F" w:rsidRDefault="001371FD" w:rsidP="001371FD">
      <w:pPr>
        <w:rPr>
          <w:rFonts w:ascii="Courier" w:hAnsi="Courier"/>
          <w:b/>
          <w:sz w:val="20"/>
          <w:szCs w:val="20"/>
          <w:lang w:val="en-US"/>
        </w:rPr>
      </w:pPr>
      <w:r w:rsidRPr="00600B7F">
        <w:rPr>
          <w:rFonts w:ascii="Courier" w:hAnsi="Courier"/>
          <w:b/>
          <w:sz w:val="20"/>
          <w:szCs w:val="20"/>
          <w:lang w:val="en-US"/>
        </w:rPr>
        <w:t>## Studie</w:t>
      </w:r>
      <w:r w:rsidR="0082232A">
        <w:rPr>
          <w:rFonts w:ascii="Courier" w:hAnsi="Courier"/>
          <w:b/>
          <w:sz w:val="20"/>
          <w:szCs w:val="20"/>
          <w:lang w:val="en-US"/>
        </w:rPr>
        <w:t>s</w:t>
      </w:r>
      <w:r w:rsidRPr="00600B7F">
        <w:rPr>
          <w:rFonts w:ascii="Courier" w:hAnsi="Courier"/>
          <w:b/>
          <w:sz w:val="20"/>
          <w:szCs w:val="20"/>
          <w:lang w:val="en-US"/>
        </w:rPr>
        <w:t xml:space="preserve"> </w:t>
      </w:r>
      <w:r w:rsidR="0082232A">
        <w:rPr>
          <w:rFonts w:ascii="Courier" w:hAnsi="Courier"/>
          <w:b/>
          <w:sz w:val="20"/>
          <w:szCs w:val="20"/>
          <w:lang w:val="en-US"/>
        </w:rPr>
        <w:t>reporting only enhanced</w:t>
      </w:r>
      <w:r w:rsidRPr="00600B7F">
        <w:rPr>
          <w:rFonts w:ascii="Courier" w:hAnsi="Courier"/>
          <w:b/>
          <w:sz w:val="20"/>
          <w:szCs w:val="20"/>
          <w:lang w:val="en-US"/>
        </w:rPr>
        <w:t xml:space="preserve"> </w:t>
      </w:r>
      <w:r w:rsidR="0082232A">
        <w:rPr>
          <w:rFonts w:ascii="Courier" w:hAnsi="Courier"/>
          <w:b/>
          <w:sz w:val="20"/>
          <w:szCs w:val="20"/>
          <w:lang w:val="en-US"/>
        </w:rPr>
        <w:t xml:space="preserve">PTSD symptoms </w:t>
      </w:r>
      <w:r w:rsidRPr="00600B7F">
        <w:rPr>
          <w:rFonts w:ascii="Courier" w:hAnsi="Courier"/>
          <w:b/>
          <w:sz w:val="20"/>
          <w:szCs w:val="20"/>
          <w:lang w:val="en-US"/>
        </w:rPr>
        <w:t>excluded</w:t>
      </w:r>
    </w:p>
    <w:p w14:paraId="06C055CA" w14:textId="77777777" w:rsidR="001371FD" w:rsidRDefault="001371FD" w:rsidP="00DB7E81">
      <w:pPr>
        <w:rPr>
          <w:rFonts w:ascii="Courier" w:hAnsi="Courier"/>
          <w:sz w:val="20"/>
          <w:szCs w:val="20"/>
          <w:lang w:val="en-US"/>
        </w:rPr>
      </w:pPr>
    </w:p>
    <w:p w14:paraId="30E6C58A"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Number of studies: k = 19</w:t>
      </w:r>
    </w:p>
    <w:p w14:paraId="2034F994"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Number of treatments: n = 5</w:t>
      </w:r>
    </w:p>
    <w:p w14:paraId="2B577051"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Number of pairwise comparisons: m = 23</w:t>
      </w:r>
    </w:p>
    <w:p w14:paraId="547CAD30"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Number of designs: d = 7</w:t>
      </w:r>
    </w:p>
    <w:p w14:paraId="4E0CFB81" w14:textId="77777777" w:rsidR="001371FD" w:rsidRPr="001371FD" w:rsidRDefault="001371FD" w:rsidP="001371FD">
      <w:pPr>
        <w:rPr>
          <w:rFonts w:ascii="Courier" w:hAnsi="Courier"/>
          <w:sz w:val="20"/>
          <w:szCs w:val="20"/>
          <w:lang w:val="en-US"/>
        </w:rPr>
      </w:pPr>
    </w:p>
    <w:p w14:paraId="6319615F"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Random effects model</w:t>
      </w:r>
    </w:p>
    <w:p w14:paraId="5FB96DB9" w14:textId="77777777" w:rsidR="001371FD" w:rsidRPr="001371FD" w:rsidRDefault="001371FD" w:rsidP="001371FD">
      <w:pPr>
        <w:rPr>
          <w:rFonts w:ascii="Courier" w:hAnsi="Courier"/>
          <w:sz w:val="20"/>
          <w:szCs w:val="20"/>
          <w:lang w:val="en-US"/>
        </w:rPr>
      </w:pPr>
    </w:p>
    <w:p w14:paraId="67B347D8"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Treatment estimate (</w:t>
      </w:r>
      <w:proofErr w:type="spellStart"/>
      <w:r w:rsidRPr="001371FD">
        <w:rPr>
          <w:rFonts w:ascii="Courier" w:hAnsi="Courier"/>
          <w:sz w:val="20"/>
          <w:szCs w:val="20"/>
          <w:lang w:val="en-US"/>
        </w:rPr>
        <w:t>sm</w:t>
      </w:r>
      <w:proofErr w:type="spellEnd"/>
      <w:r w:rsidRPr="001371FD">
        <w:rPr>
          <w:rFonts w:ascii="Courier" w:hAnsi="Courier"/>
          <w:sz w:val="20"/>
          <w:szCs w:val="20"/>
          <w:lang w:val="en-US"/>
        </w:rPr>
        <w:t xml:space="preserve"> = 'SMD'):</w:t>
      </w:r>
    </w:p>
    <w:p w14:paraId="63D80A0D"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         EW     </w:t>
      </w:r>
      <w:proofErr w:type="spellStart"/>
      <w:r w:rsidRPr="001371FD">
        <w:rPr>
          <w:rFonts w:ascii="Courier" w:hAnsi="Courier"/>
          <w:sz w:val="20"/>
          <w:szCs w:val="20"/>
          <w:lang w:val="en-US"/>
        </w:rPr>
        <w:t>EW</w:t>
      </w:r>
      <w:proofErr w:type="spellEnd"/>
      <w:r w:rsidRPr="001371FD">
        <w:rPr>
          <w:rFonts w:ascii="Courier" w:hAnsi="Courier"/>
          <w:sz w:val="20"/>
          <w:szCs w:val="20"/>
          <w:lang w:val="en-US"/>
        </w:rPr>
        <w:t>+      NW     PT      WL</w:t>
      </w:r>
    </w:p>
    <w:p w14:paraId="720673BB"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0.3482 -0.3446 0.3877 -0.6034</w:t>
      </w:r>
    </w:p>
    <w:p w14:paraId="7C92B30F"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-0.3482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-0.6928 0.0395 -0.9516</w:t>
      </w:r>
    </w:p>
    <w:p w14:paraId="22EC3678"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NW   </w:t>
      </w:r>
      <w:proofErr w:type="gramStart"/>
      <w:r w:rsidRPr="001371FD">
        <w:rPr>
          <w:rFonts w:ascii="Courier" w:hAnsi="Courier"/>
          <w:sz w:val="20"/>
          <w:szCs w:val="20"/>
          <w:lang w:val="en-US"/>
        </w:rPr>
        <w:t>0.3446  0.6928</w:t>
      </w:r>
      <w:proofErr w:type="gramEnd"/>
      <w:r w:rsidRPr="001371FD">
        <w:rPr>
          <w:rFonts w:ascii="Courier" w:hAnsi="Courier"/>
          <w:sz w:val="20"/>
          <w:szCs w:val="20"/>
          <w:lang w:val="en-US"/>
        </w:rPr>
        <w:t xml:space="preserve">       . 0.7323 -0.2588</w:t>
      </w:r>
    </w:p>
    <w:p w14:paraId="5AF26259"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PT  -</w:t>
      </w:r>
      <w:proofErr w:type="gramEnd"/>
      <w:r w:rsidRPr="001371FD">
        <w:rPr>
          <w:rFonts w:ascii="Courier" w:hAnsi="Courier"/>
          <w:sz w:val="20"/>
          <w:szCs w:val="20"/>
          <w:lang w:val="en-US"/>
        </w:rPr>
        <w:t>0.3877 -0.0395 -0.7323      . -0.9910</w:t>
      </w:r>
    </w:p>
    <w:p w14:paraId="1FB3D87C"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WL   </w:t>
      </w:r>
      <w:proofErr w:type="gramStart"/>
      <w:r w:rsidRPr="001371FD">
        <w:rPr>
          <w:rFonts w:ascii="Courier" w:hAnsi="Courier"/>
          <w:sz w:val="20"/>
          <w:szCs w:val="20"/>
          <w:lang w:val="en-US"/>
        </w:rPr>
        <w:t>0.6034  0.9516</w:t>
      </w:r>
      <w:proofErr w:type="gramEnd"/>
      <w:r w:rsidRPr="001371FD">
        <w:rPr>
          <w:rFonts w:ascii="Courier" w:hAnsi="Courier"/>
          <w:sz w:val="20"/>
          <w:szCs w:val="20"/>
          <w:lang w:val="en-US"/>
        </w:rPr>
        <w:t xml:space="preserve">  0.2588 0.9910       .</w:t>
      </w:r>
    </w:p>
    <w:p w14:paraId="5184D2F4" w14:textId="77777777" w:rsidR="001371FD" w:rsidRPr="001371FD" w:rsidRDefault="001371FD" w:rsidP="001371FD">
      <w:pPr>
        <w:rPr>
          <w:rFonts w:ascii="Courier" w:hAnsi="Courier"/>
          <w:sz w:val="20"/>
          <w:szCs w:val="20"/>
          <w:lang w:val="en-US"/>
        </w:rPr>
      </w:pPr>
    </w:p>
    <w:p w14:paraId="6F9DC689"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Lower 95%-confidence limit:</w:t>
      </w:r>
    </w:p>
    <w:p w14:paraId="12D66531"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         EW     </w:t>
      </w:r>
      <w:proofErr w:type="spellStart"/>
      <w:r w:rsidRPr="001371FD">
        <w:rPr>
          <w:rFonts w:ascii="Courier" w:hAnsi="Courier"/>
          <w:sz w:val="20"/>
          <w:szCs w:val="20"/>
          <w:lang w:val="en-US"/>
        </w:rPr>
        <w:t>EW</w:t>
      </w:r>
      <w:proofErr w:type="spellEnd"/>
      <w:r w:rsidRPr="001371FD">
        <w:rPr>
          <w:rFonts w:ascii="Courier" w:hAnsi="Courier"/>
          <w:sz w:val="20"/>
          <w:szCs w:val="20"/>
          <w:lang w:val="en-US"/>
        </w:rPr>
        <w:t>+      NW      PT      WL</w:t>
      </w:r>
    </w:p>
    <w:p w14:paraId="45F4C02C"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-0.1830 -0.7004 -0.1921 -1.1725</w:t>
      </w:r>
    </w:p>
    <w:p w14:paraId="597D3ABD"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-0.8794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-1.2831 -0.3808 -1.3038</w:t>
      </w:r>
    </w:p>
    <w:p w14:paraId="34434DEF"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NW  -</w:t>
      </w:r>
      <w:proofErr w:type="gramEnd"/>
      <w:r w:rsidRPr="001371FD">
        <w:rPr>
          <w:rFonts w:ascii="Courier" w:hAnsi="Courier"/>
          <w:sz w:val="20"/>
          <w:szCs w:val="20"/>
          <w:lang w:val="en-US"/>
        </w:rPr>
        <w:t>0.0111  0.1026       .  0.0877 -0.8904</w:t>
      </w:r>
    </w:p>
    <w:p w14:paraId="1511AB89"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PT  -</w:t>
      </w:r>
      <w:proofErr w:type="gramEnd"/>
      <w:r w:rsidRPr="001371FD">
        <w:rPr>
          <w:rFonts w:ascii="Courier" w:hAnsi="Courier"/>
          <w:sz w:val="20"/>
          <w:szCs w:val="20"/>
          <w:lang w:val="en-US"/>
        </w:rPr>
        <w:t>0.9675 -0.4597 -1.3769       . -1.4932</w:t>
      </w:r>
    </w:p>
    <w:p w14:paraId="61EE54D9"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WL   </w:t>
      </w:r>
      <w:proofErr w:type="gramStart"/>
      <w:r w:rsidRPr="001371FD">
        <w:rPr>
          <w:rFonts w:ascii="Courier" w:hAnsi="Courier"/>
          <w:sz w:val="20"/>
          <w:szCs w:val="20"/>
          <w:lang w:val="en-US"/>
        </w:rPr>
        <w:t>0.0343  0.5994</w:t>
      </w:r>
      <w:proofErr w:type="gramEnd"/>
      <w:r w:rsidRPr="001371FD">
        <w:rPr>
          <w:rFonts w:ascii="Courier" w:hAnsi="Courier"/>
          <w:sz w:val="20"/>
          <w:szCs w:val="20"/>
          <w:lang w:val="en-US"/>
        </w:rPr>
        <w:t xml:space="preserve"> -0.3729  0.4889       .</w:t>
      </w:r>
    </w:p>
    <w:p w14:paraId="0F39FDE0" w14:textId="77777777" w:rsidR="001371FD" w:rsidRPr="001371FD" w:rsidRDefault="001371FD" w:rsidP="001371FD">
      <w:pPr>
        <w:rPr>
          <w:rFonts w:ascii="Courier" w:hAnsi="Courier"/>
          <w:sz w:val="20"/>
          <w:szCs w:val="20"/>
          <w:lang w:val="en-US"/>
        </w:rPr>
      </w:pPr>
    </w:p>
    <w:p w14:paraId="3ECD2336"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Upper 95%-confidence limit:</w:t>
      </w:r>
    </w:p>
    <w:p w14:paraId="5ECCA83B"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        EW    </w:t>
      </w:r>
      <w:proofErr w:type="spellStart"/>
      <w:r w:rsidRPr="001371FD">
        <w:rPr>
          <w:rFonts w:ascii="Courier" w:hAnsi="Courier"/>
          <w:sz w:val="20"/>
          <w:szCs w:val="20"/>
          <w:lang w:val="en-US"/>
        </w:rPr>
        <w:t>EW</w:t>
      </w:r>
      <w:proofErr w:type="spellEnd"/>
      <w:r w:rsidRPr="001371FD">
        <w:rPr>
          <w:rFonts w:ascii="Courier" w:hAnsi="Courier"/>
          <w:sz w:val="20"/>
          <w:szCs w:val="20"/>
          <w:lang w:val="en-US"/>
        </w:rPr>
        <w:t>+      NW     PT      WL</w:t>
      </w:r>
    </w:p>
    <w:p w14:paraId="6C5EC290"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w:t>
      </w:r>
      <w:proofErr w:type="gramStart"/>
      <w:r w:rsidRPr="001371FD">
        <w:rPr>
          <w:rFonts w:ascii="Courier" w:hAnsi="Courier"/>
          <w:sz w:val="20"/>
          <w:szCs w:val="20"/>
          <w:lang w:val="en-US"/>
        </w:rPr>
        <w:t>0.8794  0.0111</w:t>
      </w:r>
      <w:proofErr w:type="gramEnd"/>
      <w:r w:rsidRPr="001371FD">
        <w:rPr>
          <w:rFonts w:ascii="Courier" w:hAnsi="Courier"/>
          <w:sz w:val="20"/>
          <w:szCs w:val="20"/>
          <w:lang w:val="en-US"/>
        </w:rPr>
        <w:t xml:space="preserve"> 0.9675 -0.0343</w:t>
      </w:r>
    </w:p>
    <w:p w14:paraId="0A5AF412"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EW+ 0.1830    </w:t>
      </w:r>
      <w:proofErr w:type="gramStart"/>
      <w:r w:rsidRPr="001371FD">
        <w:rPr>
          <w:rFonts w:ascii="Courier" w:hAnsi="Courier"/>
          <w:sz w:val="20"/>
          <w:szCs w:val="20"/>
          <w:lang w:val="en-US"/>
        </w:rPr>
        <w:t xml:space="preserve">  .</w:t>
      </w:r>
      <w:proofErr w:type="gramEnd"/>
      <w:r w:rsidRPr="001371FD">
        <w:rPr>
          <w:rFonts w:ascii="Courier" w:hAnsi="Courier"/>
          <w:sz w:val="20"/>
          <w:szCs w:val="20"/>
          <w:lang w:val="en-US"/>
        </w:rPr>
        <w:t xml:space="preserve"> -0.1026 0.4597 -0.5994</w:t>
      </w:r>
    </w:p>
    <w:p w14:paraId="5E51FD6D"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NW  0.7004</w:t>
      </w:r>
      <w:proofErr w:type="gramEnd"/>
      <w:r w:rsidRPr="001371FD">
        <w:rPr>
          <w:rFonts w:ascii="Courier" w:hAnsi="Courier"/>
          <w:sz w:val="20"/>
          <w:szCs w:val="20"/>
          <w:lang w:val="en-US"/>
        </w:rPr>
        <w:t xml:space="preserve"> 1.2831       . </w:t>
      </w:r>
      <w:proofErr w:type="gramStart"/>
      <w:r w:rsidRPr="001371FD">
        <w:rPr>
          <w:rFonts w:ascii="Courier" w:hAnsi="Courier"/>
          <w:sz w:val="20"/>
          <w:szCs w:val="20"/>
          <w:lang w:val="en-US"/>
        </w:rPr>
        <w:t>1.3769  0.3729</w:t>
      </w:r>
      <w:proofErr w:type="gramEnd"/>
    </w:p>
    <w:p w14:paraId="0A7422DB"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PT  0.1921</w:t>
      </w:r>
      <w:proofErr w:type="gramEnd"/>
      <w:r w:rsidRPr="001371FD">
        <w:rPr>
          <w:rFonts w:ascii="Courier" w:hAnsi="Courier"/>
          <w:sz w:val="20"/>
          <w:szCs w:val="20"/>
          <w:lang w:val="en-US"/>
        </w:rPr>
        <w:t xml:space="preserve"> 0.3808 -0.0877      . -0.4889</w:t>
      </w:r>
    </w:p>
    <w:p w14:paraId="2469E063" w14:textId="77777777" w:rsidR="001371FD" w:rsidRPr="001371FD" w:rsidRDefault="001371FD" w:rsidP="001371FD">
      <w:pPr>
        <w:rPr>
          <w:rFonts w:ascii="Courier" w:hAnsi="Courier"/>
          <w:sz w:val="20"/>
          <w:szCs w:val="20"/>
          <w:lang w:val="en-US"/>
        </w:rPr>
      </w:pPr>
      <w:proofErr w:type="gramStart"/>
      <w:r w:rsidRPr="001371FD">
        <w:rPr>
          <w:rFonts w:ascii="Courier" w:hAnsi="Courier"/>
          <w:sz w:val="20"/>
          <w:szCs w:val="20"/>
          <w:lang w:val="en-US"/>
        </w:rPr>
        <w:t>WL  1.1725</w:t>
      </w:r>
      <w:proofErr w:type="gramEnd"/>
      <w:r w:rsidRPr="001371FD">
        <w:rPr>
          <w:rFonts w:ascii="Courier" w:hAnsi="Courier"/>
          <w:sz w:val="20"/>
          <w:szCs w:val="20"/>
          <w:lang w:val="en-US"/>
        </w:rPr>
        <w:t xml:space="preserve"> 1.3038  0.8904 1.4932       .</w:t>
      </w:r>
    </w:p>
    <w:p w14:paraId="0CD1EB9E" w14:textId="77777777" w:rsidR="001371FD" w:rsidRPr="001371FD" w:rsidRDefault="001371FD" w:rsidP="001371FD">
      <w:pPr>
        <w:rPr>
          <w:rFonts w:ascii="Courier" w:hAnsi="Courier"/>
          <w:sz w:val="20"/>
          <w:szCs w:val="20"/>
          <w:lang w:val="en-US"/>
        </w:rPr>
      </w:pPr>
    </w:p>
    <w:p w14:paraId="6C48C1F8"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Quantifying heterogeneity / inconsistency:</w:t>
      </w:r>
    </w:p>
    <w:p w14:paraId="3E46426D"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tau^2 = 0.1622; tau = 0.4027; I^2 = 71.7% [54.5%; 82.4%]</w:t>
      </w:r>
    </w:p>
    <w:p w14:paraId="286F28D7" w14:textId="77777777" w:rsidR="001371FD" w:rsidRPr="001371FD" w:rsidRDefault="001371FD" w:rsidP="001371FD">
      <w:pPr>
        <w:rPr>
          <w:rFonts w:ascii="Courier" w:hAnsi="Courier"/>
          <w:sz w:val="20"/>
          <w:szCs w:val="20"/>
          <w:lang w:val="en-US"/>
        </w:rPr>
      </w:pPr>
    </w:p>
    <w:p w14:paraId="4B7E8065"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Tests of heterogeneity (within designs) and inconsistency (between designs):</w:t>
      </w:r>
    </w:p>
    <w:p w14:paraId="4F1076AF"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                    Q </w:t>
      </w:r>
      <w:proofErr w:type="spellStart"/>
      <w:r w:rsidRPr="001371FD">
        <w:rPr>
          <w:rFonts w:ascii="Courier" w:hAnsi="Courier"/>
          <w:sz w:val="20"/>
          <w:szCs w:val="20"/>
          <w:lang w:val="en-US"/>
        </w:rPr>
        <w:t>d.f.</w:t>
      </w:r>
      <w:proofErr w:type="spellEnd"/>
      <w:r w:rsidRPr="001371FD">
        <w:rPr>
          <w:rFonts w:ascii="Courier" w:hAnsi="Courier"/>
          <w:sz w:val="20"/>
          <w:szCs w:val="20"/>
          <w:lang w:val="en-US"/>
        </w:rPr>
        <w:t xml:space="preserve">  p-value</w:t>
      </w:r>
    </w:p>
    <w:p w14:paraId="45A6092A"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Total           60.00   17 &lt; 0.0001</w:t>
      </w:r>
    </w:p>
    <w:p w14:paraId="0DBA7830" w14:textId="77777777" w:rsidR="001371FD" w:rsidRPr="001371FD" w:rsidRDefault="001371FD" w:rsidP="001371FD">
      <w:pPr>
        <w:rPr>
          <w:rFonts w:ascii="Courier" w:hAnsi="Courier"/>
          <w:sz w:val="20"/>
          <w:szCs w:val="20"/>
          <w:lang w:val="en-US"/>
        </w:rPr>
      </w:pPr>
      <w:r w:rsidRPr="001371FD">
        <w:rPr>
          <w:rFonts w:ascii="Courier" w:hAnsi="Courier"/>
          <w:sz w:val="20"/>
          <w:szCs w:val="20"/>
          <w:lang w:val="en-US"/>
        </w:rPr>
        <w:t xml:space="preserve">Within </w:t>
      </w:r>
      <w:proofErr w:type="gramStart"/>
      <w:r w:rsidRPr="001371FD">
        <w:rPr>
          <w:rFonts w:ascii="Courier" w:hAnsi="Courier"/>
          <w:sz w:val="20"/>
          <w:szCs w:val="20"/>
          <w:lang w:val="en-US"/>
        </w:rPr>
        <w:t>designs  46.23</w:t>
      </w:r>
      <w:proofErr w:type="gramEnd"/>
      <w:r w:rsidRPr="001371FD">
        <w:rPr>
          <w:rFonts w:ascii="Courier" w:hAnsi="Courier"/>
          <w:sz w:val="20"/>
          <w:szCs w:val="20"/>
          <w:lang w:val="en-US"/>
        </w:rPr>
        <w:t xml:space="preserve">   12 &lt; 0.0001</w:t>
      </w:r>
    </w:p>
    <w:p w14:paraId="62A37AA8" w14:textId="45A17A71" w:rsidR="001371FD" w:rsidRPr="00600B7F" w:rsidRDefault="001371FD" w:rsidP="001371FD">
      <w:pPr>
        <w:rPr>
          <w:rFonts w:ascii="Courier" w:hAnsi="Courier"/>
          <w:sz w:val="20"/>
          <w:szCs w:val="20"/>
          <w:lang w:val="en-US"/>
        </w:rPr>
        <w:sectPr w:rsidR="001371FD" w:rsidRPr="00600B7F" w:rsidSect="00B852B4">
          <w:pgSz w:w="11900" w:h="16840"/>
          <w:pgMar w:top="1077" w:right="1418" w:bottom="1276" w:left="1418" w:header="709" w:footer="709" w:gutter="0"/>
          <w:cols w:space="708"/>
          <w:docGrid w:linePitch="360"/>
        </w:sectPr>
      </w:pPr>
      <w:r w:rsidRPr="001371FD">
        <w:rPr>
          <w:rFonts w:ascii="Courier" w:hAnsi="Courier"/>
          <w:sz w:val="20"/>
          <w:szCs w:val="20"/>
          <w:lang w:val="en-US"/>
        </w:rPr>
        <w:t>Between designs 13.77    5   0.0171</w:t>
      </w:r>
    </w:p>
    <w:p w14:paraId="0D6C362C" w14:textId="012D1ADB" w:rsidR="00C05B52" w:rsidRPr="00600B7F" w:rsidRDefault="00C05B52" w:rsidP="00C05B52">
      <w:pPr>
        <w:rPr>
          <w:rFonts w:ascii="Times New Roman" w:hAnsi="Times New Roman" w:cs="Times New Roman"/>
          <w:lang w:val="en-US"/>
        </w:rPr>
      </w:pPr>
      <w:proofErr w:type="spellStart"/>
      <w:r w:rsidRPr="00600B7F">
        <w:rPr>
          <w:rFonts w:ascii="Times New Roman" w:hAnsi="Times New Roman" w:cs="Times New Roman"/>
          <w:b/>
          <w:lang w:val="en-US"/>
        </w:rPr>
        <w:lastRenderedPageBreak/>
        <w:t>eAppendix</w:t>
      </w:r>
      <w:proofErr w:type="spellEnd"/>
      <w:r w:rsidRPr="00600B7F">
        <w:rPr>
          <w:rFonts w:ascii="Times New Roman" w:hAnsi="Times New Roman" w:cs="Times New Roman"/>
          <w:b/>
          <w:lang w:val="en-US"/>
        </w:rPr>
        <w:t xml:space="preserve"> </w:t>
      </w:r>
      <w:r w:rsidR="00A47AC2" w:rsidRPr="00600B7F">
        <w:rPr>
          <w:rFonts w:ascii="Times New Roman" w:hAnsi="Times New Roman" w:cs="Times New Roman"/>
          <w:b/>
          <w:lang w:val="en-US"/>
        </w:rPr>
        <w:t>6</w:t>
      </w:r>
      <w:r w:rsidRPr="00600B7F">
        <w:rPr>
          <w:rFonts w:ascii="Times New Roman" w:hAnsi="Times New Roman" w:cs="Times New Roman"/>
          <w:b/>
          <w:lang w:val="en-US"/>
        </w:rPr>
        <w:t xml:space="preserve">. </w:t>
      </w:r>
      <w:r w:rsidRPr="00600B7F">
        <w:rPr>
          <w:rFonts w:ascii="Times New Roman" w:hAnsi="Times New Roman" w:cs="Times New Roman"/>
          <w:lang w:val="en-US"/>
        </w:rPr>
        <w:t>Additional Results from Pairwise Meta-analyses</w:t>
      </w:r>
      <w:r w:rsidR="00DA4C20" w:rsidRPr="00600B7F">
        <w:rPr>
          <w:rFonts w:ascii="Times New Roman" w:hAnsi="Times New Roman" w:cs="Times New Roman"/>
          <w:lang w:val="en-US"/>
        </w:rPr>
        <w:t xml:space="preserve"> on Symptom Severity</w:t>
      </w:r>
    </w:p>
    <w:p w14:paraId="39DE9142" w14:textId="77777777" w:rsidR="00564A07" w:rsidRPr="00600B7F" w:rsidRDefault="00564A07" w:rsidP="00C05B52">
      <w:pPr>
        <w:rPr>
          <w:rFonts w:ascii="Times New Roman" w:hAnsi="Times New Roman" w:cs="Times New Roman"/>
          <w:lang w:val="en-US"/>
        </w:rPr>
      </w:pPr>
    </w:p>
    <w:p w14:paraId="2A776892" w14:textId="301C2135" w:rsidR="00564A07" w:rsidRPr="00600B7F" w:rsidRDefault="00DA4C20" w:rsidP="00C05B52">
      <w:pPr>
        <w:rPr>
          <w:rFonts w:ascii="Times New Roman" w:hAnsi="Times New Roman" w:cs="Times New Roman"/>
          <w:b/>
          <w:lang w:val="en-US"/>
        </w:rPr>
      </w:pPr>
      <w:r w:rsidRPr="00600B7F">
        <w:rPr>
          <w:rFonts w:ascii="Times New Roman" w:hAnsi="Times New Roman" w:cs="Times New Roman"/>
          <w:b/>
          <w:lang w:val="en-US"/>
        </w:rPr>
        <w:t>E</w:t>
      </w:r>
      <w:r w:rsidR="00564A07" w:rsidRPr="00600B7F">
        <w:rPr>
          <w:rFonts w:ascii="Times New Roman" w:hAnsi="Times New Roman" w:cs="Times New Roman"/>
          <w:b/>
          <w:lang w:val="en-US"/>
        </w:rPr>
        <w:t>nd of treatment</w:t>
      </w:r>
    </w:p>
    <w:p w14:paraId="537E2FED" w14:textId="77777777" w:rsidR="00412BBE" w:rsidRPr="00600B7F" w:rsidRDefault="00412BBE" w:rsidP="00C05B52">
      <w:pPr>
        <w:rPr>
          <w:rFonts w:ascii="Times New Roman" w:hAnsi="Times New Roman" w:cs="Times New Roman"/>
          <w:lang w:val="en-US"/>
        </w:rPr>
      </w:pPr>
    </w:p>
    <w:p w14:paraId="41FBA9D5" w14:textId="79D630C5" w:rsidR="00C05B52" w:rsidRPr="00600B7F" w:rsidRDefault="00412BBE" w:rsidP="00C05B52">
      <w:pPr>
        <w:rPr>
          <w:rFonts w:ascii="Times New Roman" w:hAnsi="Times New Roman" w:cs="Times New Roman"/>
          <w:lang w:val="en-US"/>
        </w:rPr>
      </w:pPr>
      <w:r w:rsidRPr="00600B7F">
        <w:rPr>
          <w:rFonts w:ascii="Times New Roman" w:hAnsi="Times New Roman" w:cs="Times New Roman"/>
          <w:lang w:val="en-US"/>
        </w:rPr>
        <w:t>Psychotherapy vs enhanced</w:t>
      </w:r>
      <w:r w:rsidR="00C05B52" w:rsidRPr="00600B7F">
        <w:rPr>
          <w:rFonts w:ascii="Times New Roman" w:hAnsi="Times New Roman" w:cs="Times New Roman"/>
          <w:lang w:val="en-US"/>
        </w:rPr>
        <w:t xml:space="preserve"> writing</w:t>
      </w:r>
    </w:p>
    <w:p w14:paraId="356A7583"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Number of studies combined: k = 4</w:t>
      </w:r>
    </w:p>
    <w:p w14:paraId="502AF1A3" w14:textId="77777777" w:rsidR="008D4009" w:rsidRPr="00600B7F" w:rsidRDefault="008D4009" w:rsidP="008D4009">
      <w:pPr>
        <w:rPr>
          <w:rFonts w:ascii="Courier" w:hAnsi="Courier"/>
          <w:sz w:val="16"/>
          <w:szCs w:val="16"/>
          <w:lang w:val="en-US"/>
        </w:rPr>
      </w:pPr>
    </w:p>
    <w:p w14:paraId="1A84EC42"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z p-value</w:t>
      </w:r>
    </w:p>
    <w:p w14:paraId="786864FB"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Random effects model -0.2852 [-0.5493; -0.0211] -2.</w:t>
      </w:r>
      <w:proofErr w:type="gramStart"/>
      <w:r w:rsidRPr="00600B7F">
        <w:rPr>
          <w:rFonts w:ascii="Courier" w:hAnsi="Courier"/>
          <w:sz w:val="16"/>
          <w:szCs w:val="16"/>
          <w:lang w:val="en-US"/>
        </w:rPr>
        <w:t>12  0.0343</w:t>
      </w:r>
      <w:proofErr w:type="gramEnd"/>
    </w:p>
    <w:p w14:paraId="57F6FC8D" w14:textId="77777777" w:rsidR="008D4009" w:rsidRPr="00600B7F" w:rsidRDefault="008D4009" w:rsidP="008D4009">
      <w:pPr>
        <w:rPr>
          <w:rFonts w:ascii="Courier" w:hAnsi="Courier"/>
          <w:sz w:val="16"/>
          <w:szCs w:val="16"/>
          <w:lang w:val="en-US"/>
        </w:rPr>
      </w:pPr>
    </w:p>
    <w:p w14:paraId="3943815E"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Quantifying heterogeneity:</w:t>
      </w:r>
    </w:p>
    <w:p w14:paraId="6DC6CC50"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tau^2 = 0.0172; H = 1.14 [1.00; 2.92]; I^2 = 23.3% [0.0%; 88.3%]</w:t>
      </w:r>
    </w:p>
    <w:p w14:paraId="7E98F8BE" w14:textId="77777777" w:rsidR="008D4009" w:rsidRPr="00600B7F" w:rsidRDefault="008D4009" w:rsidP="008D4009">
      <w:pPr>
        <w:rPr>
          <w:rFonts w:ascii="Courier" w:hAnsi="Courier"/>
          <w:sz w:val="16"/>
          <w:szCs w:val="16"/>
          <w:lang w:val="en-US"/>
        </w:rPr>
      </w:pPr>
    </w:p>
    <w:p w14:paraId="4D8B8F94"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Test of heterogeneity:</w:t>
      </w:r>
    </w:p>
    <w:p w14:paraId="7E0FF2A9"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44DD2BB0"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3.91    </w:t>
      </w:r>
      <w:proofErr w:type="gramStart"/>
      <w:r w:rsidRPr="00600B7F">
        <w:rPr>
          <w:rFonts w:ascii="Courier" w:hAnsi="Courier"/>
          <w:sz w:val="16"/>
          <w:szCs w:val="16"/>
          <w:lang w:val="en-US"/>
        </w:rPr>
        <w:t>3  0.2711</w:t>
      </w:r>
      <w:proofErr w:type="gramEnd"/>
    </w:p>
    <w:p w14:paraId="73E1E729" w14:textId="77777777" w:rsidR="008D4009" w:rsidRPr="00600B7F" w:rsidRDefault="008D4009" w:rsidP="008D4009">
      <w:pPr>
        <w:rPr>
          <w:rFonts w:ascii="Courier" w:hAnsi="Courier"/>
          <w:sz w:val="16"/>
          <w:szCs w:val="16"/>
          <w:lang w:val="en-US"/>
        </w:rPr>
      </w:pPr>
    </w:p>
    <w:p w14:paraId="3C6E0323"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 on meta-analytical method:</w:t>
      </w:r>
    </w:p>
    <w:p w14:paraId="637B1746"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0438D62A"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271D985A" w14:textId="322ABB98" w:rsidR="008D4009" w:rsidRPr="00600B7F" w:rsidRDefault="008D4009"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0B8BA017" w14:textId="0C5FC722"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51672AC2" wp14:editId="7DE03249">
            <wp:extent cx="5750560" cy="1422400"/>
            <wp:effectExtent l="0" t="0" r="0" b="0"/>
            <wp:docPr id="5" name="Bild 5" descr="Macintosh HD:Users:hgerger:Dropbox:MA-EW:Remake:09_NMA:03R:PTEW+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gerger:Dropbox:MA-EW:Remake:09_NMA:03R:PTEW+post.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34129" b="32458"/>
                    <a:stretch/>
                  </pic:blipFill>
                  <pic:spPr bwMode="auto">
                    <a:xfrm>
                      <a:off x="0" y="0"/>
                      <a:ext cx="5750560" cy="14224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6DD51" w14:textId="60AB97F0"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Psychotherapy vs expressive writing</w:t>
      </w:r>
    </w:p>
    <w:p w14:paraId="3F345D8B"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z p-value</w:t>
      </w:r>
    </w:p>
    <w:p w14:paraId="56F56F8B"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-0.4106 [-0.8380; 0.0169] -1.</w:t>
      </w:r>
      <w:proofErr w:type="gramStart"/>
      <w:r w:rsidRPr="00600B7F">
        <w:rPr>
          <w:rFonts w:ascii="Courier" w:hAnsi="Courier"/>
          <w:sz w:val="16"/>
          <w:szCs w:val="16"/>
          <w:lang w:val="en-US"/>
        </w:rPr>
        <w:t>88  0.0597</w:t>
      </w:r>
      <w:proofErr w:type="gramEnd"/>
    </w:p>
    <w:p w14:paraId="20C4FD5E" w14:textId="77777777" w:rsidR="008D4009" w:rsidRPr="00600B7F" w:rsidRDefault="008D4009" w:rsidP="008D4009">
      <w:pPr>
        <w:rPr>
          <w:rFonts w:ascii="Courier" w:hAnsi="Courier"/>
          <w:sz w:val="16"/>
          <w:szCs w:val="16"/>
          <w:lang w:val="en-US"/>
        </w:rPr>
      </w:pPr>
    </w:p>
    <w:p w14:paraId="4038B8C5"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w:t>
      </w:r>
    </w:p>
    <w:p w14:paraId="5B152B31"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038923F0" w14:textId="6A90055D" w:rsidR="008D4009" w:rsidRPr="00600B7F" w:rsidRDefault="008D4009"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06893799" w14:textId="611AFD96"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637F4FB0" wp14:editId="2620F7DE">
            <wp:extent cx="5750560" cy="1097280"/>
            <wp:effectExtent l="0" t="0" r="0" b="0"/>
            <wp:docPr id="10" name="Bild 10" descr="Macintosh HD:Users:hgerger:Dropbox:MA-EW:Remake:09_NMA:03R:EWPT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gerger:Dropbox:MA-EW:Remake:09_NMA:03R:EWPTpost.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7709" b="36516"/>
                    <a:stretch/>
                  </pic:blipFill>
                  <pic:spPr bwMode="auto">
                    <a:xfrm>
                      <a:off x="0" y="0"/>
                      <a:ext cx="5750560" cy="109728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056282" w14:textId="5B9DB73E"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Psychotherapy vs neutral writing</w:t>
      </w:r>
    </w:p>
    <w:p w14:paraId="2E322D62" w14:textId="5603C96A" w:rsidR="00412BBE" w:rsidRPr="00600B7F" w:rsidRDefault="00412BBE" w:rsidP="00620E23">
      <w:pPr>
        <w:ind w:firstLine="708"/>
        <w:rPr>
          <w:rFonts w:ascii="Times New Roman" w:hAnsi="Times New Roman" w:cs="Times New Roman"/>
          <w:i/>
          <w:lang w:val="en-US"/>
        </w:rPr>
      </w:pPr>
      <w:r w:rsidRPr="00600B7F">
        <w:rPr>
          <w:rFonts w:ascii="Times New Roman" w:hAnsi="Times New Roman" w:cs="Times New Roman"/>
          <w:i/>
          <w:lang w:val="en-US"/>
        </w:rPr>
        <w:t>No studies</w:t>
      </w:r>
    </w:p>
    <w:p w14:paraId="5926A69F" w14:textId="77777777" w:rsidR="00412BBE" w:rsidRPr="00600B7F" w:rsidRDefault="00412BBE" w:rsidP="00C05B52">
      <w:pPr>
        <w:rPr>
          <w:rFonts w:ascii="Times New Roman" w:hAnsi="Times New Roman" w:cs="Times New Roman"/>
          <w:lang w:val="en-US"/>
        </w:rPr>
      </w:pPr>
    </w:p>
    <w:p w14:paraId="0A46DD1F" w14:textId="22F4C9E4"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Psychotherapy vs waiting list</w:t>
      </w:r>
    </w:p>
    <w:p w14:paraId="39A0F017"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z p-value</w:t>
      </w:r>
    </w:p>
    <w:p w14:paraId="6E277214"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0.7817 [0.3318; 1.2317] </w:t>
      </w:r>
      <w:proofErr w:type="gramStart"/>
      <w:r w:rsidRPr="00600B7F">
        <w:rPr>
          <w:rFonts w:ascii="Courier" w:hAnsi="Courier"/>
          <w:sz w:val="16"/>
          <w:szCs w:val="16"/>
          <w:lang w:val="en-US"/>
        </w:rPr>
        <w:t>3.41  0.0007</w:t>
      </w:r>
      <w:proofErr w:type="gramEnd"/>
    </w:p>
    <w:p w14:paraId="7A504D4B" w14:textId="77777777" w:rsidR="008D4009" w:rsidRPr="00600B7F" w:rsidRDefault="008D4009" w:rsidP="008D4009">
      <w:pPr>
        <w:rPr>
          <w:rFonts w:ascii="Courier" w:hAnsi="Courier"/>
          <w:sz w:val="16"/>
          <w:szCs w:val="16"/>
          <w:lang w:val="en-US"/>
        </w:rPr>
      </w:pPr>
    </w:p>
    <w:p w14:paraId="75B222F7"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w:t>
      </w:r>
    </w:p>
    <w:p w14:paraId="4DF44D26"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56EC12FA" w14:textId="70D305BD" w:rsidR="008D4009" w:rsidRPr="00600B7F" w:rsidRDefault="008D4009"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3AD30AE3" w14:textId="29795A5A"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2F8BE8EA" wp14:editId="25733805">
            <wp:extent cx="5750560" cy="914400"/>
            <wp:effectExtent l="0" t="0" r="0" b="0"/>
            <wp:docPr id="7" name="Bild 7" descr="Macintosh HD:Users:hgerger:Dropbox:MA-EW:Remake:09_NMA:03R:PTWL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gerger:Dropbox:MA-EW:Remake:09_NMA:03R:PTWLpost.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812" b="37708"/>
                    <a:stretch/>
                  </pic:blipFill>
                  <pic:spPr bwMode="auto">
                    <a:xfrm>
                      <a:off x="0" y="0"/>
                      <a:ext cx="5750560" cy="9144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8B9C37" w14:textId="1489D7E7"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Enhanced writing vs expressive writing</w:t>
      </w:r>
    </w:p>
    <w:p w14:paraId="61D0CBC5" w14:textId="222630FD" w:rsidR="00412BBE" w:rsidRPr="00600B7F" w:rsidRDefault="00412BBE" w:rsidP="00620E23">
      <w:pPr>
        <w:ind w:firstLine="708"/>
        <w:rPr>
          <w:rFonts w:ascii="Times New Roman" w:hAnsi="Times New Roman" w:cs="Times New Roman"/>
          <w:i/>
          <w:lang w:val="en-US"/>
        </w:rPr>
      </w:pPr>
      <w:r w:rsidRPr="00600B7F">
        <w:rPr>
          <w:rFonts w:ascii="Times New Roman" w:hAnsi="Times New Roman" w:cs="Times New Roman"/>
          <w:i/>
          <w:lang w:val="en-US"/>
        </w:rPr>
        <w:t>No studies</w:t>
      </w:r>
    </w:p>
    <w:p w14:paraId="4D557A3C" w14:textId="77777777" w:rsidR="00412BBE" w:rsidRPr="00600B7F" w:rsidRDefault="00412BBE" w:rsidP="00C05B52">
      <w:pPr>
        <w:rPr>
          <w:rFonts w:ascii="Times New Roman" w:hAnsi="Times New Roman" w:cs="Times New Roman"/>
          <w:lang w:val="en-US"/>
        </w:rPr>
      </w:pPr>
    </w:p>
    <w:p w14:paraId="23F1F67D" w14:textId="5115D008"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Enhanced writing vs neutral writing</w:t>
      </w:r>
    </w:p>
    <w:p w14:paraId="02E4F0F8"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z p-value</w:t>
      </w:r>
    </w:p>
    <w:p w14:paraId="23FD1092"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lastRenderedPageBreak/>
        <w:t xml:space="preserve"> 0.1401 [-0.1295; 0.4097] </w:t>
      </w:r>
      <w:proofErr w:type="gramStart"/>
      <w:r w:rsidRPr="00600B7F">
        <w:rPr>
          <w:rFonts w:ascii="Courier" w:hAnsi="Courier"/>
          <w:sz w:val="16"/>
          <w:szCs w:val="16"/>
          <w:lang w:val="en-US"/>
        </w:rPr>
        <w:t>1.02  0.3083</w:t>
      </w:r>
      <w:proofErr w:type="gramEnd"/>
    </w:p>
    <w:p w14:paraId="3E71668A" w14:textId="77777777" w:rsidR="008D4009" w:rsidRPr="00600B7F" w:rsidRDefault="008D4009" w:rsidP="008D4009">
      <w:pPr>
        <w:rPr>
          <w:rFonts w:ascii="Courier" w:hAnsi="Courier"/>
          <w:sz w:val="16"/>
          <w:szCs w:val="16"/>
          <w:lang w:val="en-US"/>
        </w:rPr>
      </w:pPr>
    </w:p>
    <w:p w14:paraId="1F77A123"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w:t>
      </w:r>
    </w:p>
    <w:p w14:paraId="4B6D8FDC"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4534C416"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75240BC8" w14:textId="77777777" w:rsidR="008D4009" w:rsidRPr="00600B7F" w:rsidRDefault="008D4009" w:rsidP="00C05B52">
      <w:pPr>
        <w:rPr>
          <w:rFonts w:ascii="Times New Roman" w:hAnsi="Times New Roman" w:cs="Times New Roman"/>
          <w:lang w:val="en-US"/>
        </w:rPr>
      </w:pPr>
    </w:p>
    <w:p w14:paraId="633F2C7B" w14:textId="604DC40C"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2266ECA2" wp14:editId="6190C862">
            <wp:extent cx="5750560" cy="955040"/>
            <wp:effectExtent l="0" t="0" r="0" b="10160"/>
            <wp:docPr id="8" name="Bild 8" descr="Macintosh HD:Users:hgerger:Dropbox:MA-EW:Remake:09_NMA:03R:EW+NW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gerger:Dropbox:MA-EW:Remake:09_NMA:03R:EW+NWpost.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40095" b="37471"/>
                    <a:stretch/>
                  </pic:blipFill>
                  <pic:spPr bwMode="auto">
                    <a:xfrm>
                      <a:off x="0" y="0"/>
                      <a:ext cx="5750560" cy="95504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2C7F21" w14:textId="7A7F9443"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Enhanced writing vs waiting list</w:t>
      </w:r>
    </w:p>
    <w:p w14:paraId="1D181DAF"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Number of studies combined: k = 10</w:t>
      </w:r>
    </w:p>
    <w:p w14:paraId="413771DB" w14:textId="77777777" w:rsidR="008D4009" w:rsidRPr="00600B7F" w:rsidRDefault="008D4009" w:rsidP="008D4009">
      <w:pPr>
        <w:rPr>
          <w:rFonts w:ascii="Courier" w:hAnsi="Courier"/>
          <w:sz w:val="16"/>
          <w:szCs w:val="16"/>
          <w:lang w:val="en-US"/>
        </w:rPr>
      </w:pPr>
    </w:p>
    <w:p w14:paraId="0717A9A4"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w:t>
      </w:r>
      <w:proofErr w:type="gramStart"/>
      <w:r w:rsidRPr="00600B7F">
        <w:rPr>
          <w:rFonts w:ascii="Courier" w:hAnsi="Courier"/>
          <w:sz w:val="16"/>
          <w:szCs w:val="16"/>
          <w:lang w:val="en-US"/>
        </w:rPr>
        <w:t>z  p</w:t>
      </w:r>
      <w:proofErr w:type="gramEnd"/>
      <w:r w:rsidRPr="00600B7F">
        <w:rPr>
          <w:rFonts w:ascii="Courier" w:hAnsi="Courier"/>
          <w:sz w:val="16"/>
          <w:szCs w:val="16"/>
          <w:lang w:val="en-US"/>
        </w:rPr>
        <w:t>-value</w:t>
      </w:r>
    </w:p>
    <w:p w14:paraId="31D3AC34"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Random effects model 0.9966 [0.6891; 1.3042] 6.35 &lt; 0.0001</w:t>
      </w:r>
    </w:p>
    <w:p w14:paraId="20822680" w14:textId="77777777" w:rsidR="008D4009" w:rsidRPr="00600B7F" w:rsidRDefault="008D4009" w:rsidP="008D4009">
      <w:pPr>
        <w:rPr>
          <w:rFonts w:ascii="Courier" w:hAnsi="Courier"/>
          <w:sz w:val="16"/>
          <w:szCs w:val="16"/>
          <w:lang w:val="en-US"/>
        </w:rPr>
      </w:pPr>
    </w:p>
    <w:p w14:paraId="3C0BCDA6"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Quantifying heterogeneity:</w:t>
      </w:r>
    </w:p>
    <w:p w14:paraId="2BDD2848"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tau^2 = 0.1777; H = 2.11 [1.56; 2.86]; I^2 = 77.6% [59.0%; 87.8%]</w:t>
      </w:r>
    </w:p>
    <w:p w14:paraId="5E5F16DD" w14:textId="77777777" w:rsidR="008D4009" w:rsidRPr="00600B7F" w:rsidRDefault="008D4009" w:rsidP="008D4009">
      <w:pPr>
        <w:rPr>
          <w:rFonts w:ascii="Courier" w:hAnsi="Courier"/>
          <w:sz w:val="16"/>
          <w:szCs w:val="16"/>
          <w:lang w:val="en-US"/>
        </w:rPr>
      </w:pPr>
    </w:p>
    <w:p w14:paraId="00FD0BC8"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Test of heterogeneity:</w:t>
      </w:r>
    </w:p>
    <w:p w14:paraId="06B9B5ED"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1D84F667"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40.25    9 &lt; 0.0001</w:t>
      </w:r>
    </w:p>
    <w:p w14:paraId="10EDA054" w14:textId="77777777" w:rsidR="008D4009" w:rsidRPr="00600B7F" w:rsidRDefault="008D4009" w:rsidP="008D4009">
      <w:pPr>
        <w:rPr>
          <w:rFonts w:ascii="Courier" w:hAnsi="Courier"/>
          <w:sz w:val="16"/>
          <w:szCs w:val="16"/>
          <w:lang w:val="en-US"/>
        </w:rPr>
      </w:pPr>
    </w:p>
    <w:p w14:paraId="072C7C9D"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 on meta-analytical method:</w:t>
      </w:r>
    </w:p>
    <w:p w14:paraId="50B556CF"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57D01522"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4E676C71" w14:textId="33D61464" w:rsidR="00412BBE" w:rsidRPr="00600B7F" w:rsidRDefault="008D4009"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099A5EFA" w14:textId="6C985E26"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2EBB4C16" wp14:editId="105622B5">
            <wp:extent cx="5750560" cy="2072640"/>
            <wp:effectExtent l="0" t="0" r="0" b="10160"/>
            <wp:docPr id="14" name="Bild 14" descr="Macintosh HD:Users:hgerger:Dropbox:MA-EW:Remake:09_NMA:03R:postEW+W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gerger:Dropbox:MA-EW:Remake:09_NMA:03R:postEW+WL.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27315" b="25463"/>
                    <a:stretch/>
                  </pic:blipFill>
                  <pic:spPr bwMode="auto">
                    <a:xfrm>
                      <a:off x="0" y="0"/>
                      <a:ext cx="5750560" cy="207264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5740C2" w14:textId="77777777" w:rsidR="00E22105" w:rsidRPr="00600B7F" w:rsidRDefault="00E22105" w:rsidP="00C05B52">
      <w:pPr>
        <w:rPr>
          <w:rFonts w:ascii="Times New Roman" w:hAnsi="Times New Roman" w:cs="Times New Roman"/>
          <w:lang w:val="en-US"/>
        </w:rPr>
      </w:pPr>
    </w:p>
    <w:p w14:paraId="4CDAA1D7" w14:textId="2699D132"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Expressive writing vs neutral writing</w:t>
      </w:r>
    </w:p>
    <w:p w14:paraId="5765D0C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15</w:t>
      </w:r>
    </w:p>
    <w:p w14:paraId="78062865" w14:textId="77777777" w:rsidR="00E17775" w:rsidRPr="00600B7F" w:rsidRDefault="00E17775" w:rsidP="00E17775">
      <w:pPr>
        <w:rPr>
          <w:rFonts w:ascii="Courier" w:hAnsi="Courier"/>
          <w:sz w:val="16"/>
          <w:szCs w:val="16"/>
          <w:lang w:val="en-US"/>
        </w:rPr>
      </w:pPr>
    </w:p>
    <w:p w14:paraId="1F4891F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3E13B01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Random effects model 0.0702 [-0.2079; 0.3483] </w:t>
      </w:r>
      <w:proofErr w:type="gramStart"/>
      <w:r w:rsidRPr="00600B7F">
        <w:rPr>
          <w:rFonts w:ascii="Courier" w:hAnsi="Courier"/>
          <w:sz w:val="16"/>
          <w:szCs w:val="16"/>
          <w:lang w:val="en-US"/>
        </w:rPr>
        <w:t>0.49  0.6206</w:t>
      </w:r>
      <w:proofErr w:type="gramEnd"/>
    </w:p>
    <w:p w14:paraId="1456CDD4" w14:textId="77777777" w:rsidR="00E17775" w:rsidRPr="00600B7F" w:rsidRDefault="00E17775" w:rsidP="00E17775">
      <w:pPr>
        <w:rPr>
          <w:rFonts w:ascii="Courier" w:hAnsi="Courier"/>
          <w:sz w:val="16"/>
          <w:szCs w:val="16"/>
          <w:lang w:val="en-US"/>
        </w:rPr>
      </w:pPr>
    </w:p>
    <w:p w14:paraId="6122FA5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15EA713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0.2202; H = 2.03 [1.58; 2.61]; I^2 = 75.8% [60.1%; 85.3%]</w:t>
      </w:r>
    </w:p>
    <w:p w14:paraId="5E04FDE6" w14:textId="77777777" w:rsidR="00E17775" w:rsidRPr="00600B7F" w:rsidRDefault="00E17775" w:rsidP="00E17775">
      <w:pPr>
        <w:rPr>
          <w:rFonts w:ascii="Courier" w:hAnsi="Courier"/>
          <w:sz w:val="16"/>
          <w:szCs w:val="16"/>
          <w:lang w:val="en-US"/>
        </w:rPr>
      </w:pPr>
    </w:p>
    <w:p w14:paraId="008D5AF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49E86E1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74D4E59D"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57.89   14 &lt; 0.0001</w:t>
      </w:r>
    </w:p>
    <w:p w14:paraId="26799B3E" w14:textId="77777777" w:rsidR="00E17775" w:rsidRPr="00600B7F" w:rsidRDefault="00E17775" w:rsidP="00E17775">
      <w:pPr>
        <w:rPr>
          <w:rFonts w:ascii="Courier" w:hAnsi="Courier"/>
          <w:sz w:val="16"/>
          <w:szCs w:val="16"/>
          <w:lang w:val="en-US"/>
        </w:rPr>
      </w:pPr>
    </w:p>
    <w:p w14:paraId="22455FE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5A7C2A1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68673E5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6535AE1F" w14:textId="36D919F1" w:rsidR="00E17775" w:rsidRPr="00600B7F" w:rsidRDefault="00E17775"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023A4CB4" w14:textId="3EC13B15"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lastRenderedPageBreak/>
        <w:drawing>
          <wp:inline distT="0" distB="0" distL="0" distR="0" wp14:anchorId="160472F7" wp14:editId="43BB3B82">
            <wp:extent cx="5750560" cy="2479040"/>
            <wp:effectExtent l="0" t="0" r="0" b="10160"/>
            <wp:docPr id="9" name="Bild 9" descr="Macintosh HD:Users:hgerger:Dropbox:MA-EW:Remake:09_NMA:03R:EWNW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gerger:Dropbox:MA-EW:Remake:09_NMA:03R:EWNWpost.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22436" b="19331"/>
                    <a:stretch/>
                  </pic:blipFill>
                  <pic:spPr bwMode="auto">
                    <a:xfrm>
                      <a:off x="0" y="0"/>
                      <a:ext cx="5750560" cy="247904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5C3C20" w14:textId="77777777" w:rsidR="00E22105" w:rsidRPr="00600B7F" w:rsidRDefault="00E22105" w:rsidP="00C05B52">
      <w:pPr>
        <w:rPr>
          <w:rFonts w:ascii="Times New Roman" w:hAnsi="Times New Roman" w:cs="Times New Roman"/>
          <w:lang w:val="en-US"/>
        </w:rPr>
      </w:pPr>
    </w:p>
    <w:p w14:paraId="0B67C268" w14:textId="411D855C"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Expressive writing vs waiting list</w:t>
      </w:r>
    </w:p>
    <w:p w14:paraId="0FA3D8E4"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Number of studies combined: k = 4</w:t>
      </w:r>
    </w:p>
    <w:p w14:paraId="1BC449CB" w14:textId="77777777" w:rsidR="008D4009" w:rsidRPr="00600B7F" w:rsidRDefault="008D4009" w:rsidP="008D4009">
      <w:pPr>
        <w:rPr>
          <w:rFonts w:ascii="Courier" w:hAnsi="Courier"/>
          <w:sz w:val="16"/>
          <w:szCs w:val="16"/>
          <w:lang w:val="en-US"/>
        </w:rPr>
      </w:pPr>
    </w:p>
    <w:p w14:paraId="544FB59B"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SMD            95%-CI    z p-value</w:t>
      </w:r>
    </w:p>
    <w:p w14:paraId="10F6D261"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Random effects model 0.1798 [-0.1643; 0.5239] </w:t>
      </w:r>
      <w:proofErr w:type="gramStart"/>
      <w:r w:rsidRPr="00600B7F">
        <w:rPr>
          <w:rFonts w:ascii="Courier" w:hAnsi="Courier"/>
          <w:sz w:val="16"/>
          <w:szCs w:val="16"/>
          <w:lang w:val="en-US"/>
        </w:rPr>
        <w:t>1.02  0.3058</w:t>
      </w:r>
      <w:proofErr w:type="gramEnd"/>
    </w:p>
    <w:p w14:paraId="67F18942" w14:textId="77777777" w:rsidR="008D4009" w:rsidRPr="00600B7F" w:rsidRDefault="008D4009" w:rsidP="008D4009">
      <w:pPr>
        <w:rPr>
          <w:rFonts w:ascii="Courier" w:hAnsi="Courier"/>
          <w:sz w:val="16"/>
          <w:szCs w:val="16"/>
          <w:lang w:val="en-US"/>
        </w:rPr>
      </w:pPr>
    </w:p>
    <w:p w14:paraId="382BA7C2"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Quantifying heterogeneity:</w:t>
      </w:r>
    </w:p>
    <w:p w14:paraId="7DCF7DD6"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tau^2 = 0.0403; H = 1.22 [1.00; 2.05]; I^2 = 32.7% [0.0%; 76.1%]</w:t>
      </w:r>
    </w:p>
    <w:p w14:paraId="1C1B7C12" w14:textId="77777777" w:rsidR="008D4009" w:rsidRPr="00600B7F" w:rsidRDefault="008D4009" w:rsidP="008D4009">
      <w:pPr>
        <w:rPr>
          <w:rFonts w:ascii="Courier" w:hAnsi="Courier"/>
          <w:sz w:val="16"/>
          <w:szCs w:val="16"/>
          <w:lang w:val="en-US"/>
        </w:rPr>
      </w:pPr>
    </w:p>
    <w:p w14:paraId="657385CB"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Test of heterogeneity:</w:t>
      </w:r>
    </w:p>
    <w:p w14:paraId="1BE0B2FC"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163F3927"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4.46    </w:t>
      </w:r>
      <w:proofErr w:type="gramStart"/>
      <w:r w:rsidRPr="00600B7F">
        <w:rPr>
          <w:rFonts w:ascii="Courier" w:hAnsi="Courier"/>
          <w:sz w:val="16"/>
          <w:szCs w:val="16"/>
          <w:lang w:val="en-US"/>
        </w:rPr>
        <w:t>3  0.2161</w:t>
      </w:r>
      <w:proofErr w:type="gramEnd"/>
    </w:p>
    <w:p w14:paraId="12804B36" w14:textId="77777777" w:rsidR="008D4009" w:rsidRPr="00600B7F" w:rsidRDefault="008D4009" w:rsidP="008D4009">
      <w:pPr>
        <w:rPr>
          <w:rFonts w:ascii="Courier" w:hAnsi="Courier"/>
          <w:sz w:val="16"/>
          <w:szCs w:val="16"/>
          <w:lang w:val="en-US"/>
        </w:rPr>
      </w:pPr>
    </w:p>
    <w:p w14:paraId="5ED21960"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Details on meta-analytical method:</w:t>
      </w:r>
    </w:p>
    <w:p w14:paraId="3D247202"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Inverse variance method</w:t>
      </w:r>
    </w:p>
    <w:p w14:paraId="3A36936A" w14:textId="77777777" w:rsidR="008D4009" w:rsidRPr="00600B7F" w:rsidRDefault="008D4009" w:rsidP="008D400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04BADC58" w14:textId="41C515AE" w:rsidR="008D4009" w:rsidRPr="00600B7F" w:rsidRDefault="008D4009" w:rsidP="00C05B52">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119D4B7E" w14:textId="44BFAB4B" w:rsidR="00412BBE" w:rsidRPr="00600B7F" w:rsidRDefault="00412BBE" w:rsidP="00C05B52">
      <w:pPr>
        <w:rPr>
          <w:rFonts w:ascii="Times New Roman" w:hAnsi="Times New Roman" w:cs="Times New Roman"/>
          <w:lang w:val="en-US"/>
        </w:rPr>
      </w:pPr>
      <w:r w:rsidRPr="00600B7F">
        <w:rPr>
          <w:rFonts w:ascii="Times New Roman" w:hAnsi="Times New Roman" w:cs="Times New Roman"/>
          <w:noProof/>
        </w:rPr>
        <w:drawing>
          <wp:inline distT="0" distB="0" distL="0" distR="0" wp14:anchorId="081B320B" wp14:editId="165B82A7">
            <wp:extent cx="5750560" cy="1463040"/>
            <wp:effectExtent l="0" t="0" r="0" b="10160"/>
            <wp:docPr id="11" name="Bild 11" descr="Macintosh HD:Users:hgerger:Dropbox:MA-EW:Remake:09_NMA:03R:EWWL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gerger:Dropbox:MA-EW:Remake:09_NMA:03R:EWWLpost.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34606" b="31026"/>
                    <a:stretch/>
                  </pic:blipFill>
                  <pic:spPr bwMode="auto">
                    <a:xfrm>
                      <a:off x="0" y="0"/>
                      <a:ext cx="5750560" cy="146304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FB3497" w14:textId="2491E1AE" w:rsidR="00412BBE" w:rsidRPr="00600B7F" w:rsidRDefault="00412BBE" w:rsidP="00C05B52">
      <w:pPr>
        <w:rPr>
          <w:rFonts w:ascii="Times New Roman" w:hAnsi="Times New Roman" w:cs="Times New Roman"/>
          <w:lang w:val="en-US"/>
        </w:rPr>
      </w:pPr>
      <w:r w:rsidRPr="00600B7F">
        <w:rPr>
          <w:rFonts w:ascii="Times New Roman" w:hAnsi="Times New Roman" w:cs="Times New Roman"/>
          <w:lang w:val="en-US"/>
        </w:rPr>
        <w:t>Neutral writing vs waiting list</w:t>
      </w:r>
    </w:p>
    <w:p w14:paraId="5038D794" w14:textId="2FB338B6" w:rsidR="00412BBE" w:rsidRPr="00600B7F" w:rsidRDefault="00412BBE" w:rsidP="00620E23">
      <w:pPr>
        <w:ind w:firstLine="708"/>
        <w:rPr>
          <w:rFonts w:ascii="Times New Roman" w:hAnsi="Times New Roman" w:cs="Times New Roman"/>
          <w:i/>
          <w:lang w:val="en-US"/>
        </w:rPr>
      </w:pPr>
      <w:r w:rsidRPr="00600B7F">
        <w:rPr>
          <w:rFonts w:ascii="Times New Roman" w:hAnsi="Times New Roman" w:cs="Times New Roman"/>
          <w:i/>
          <w:lang w:val="en-US"/>
        </w:rPr>
        <w:t>No studies</w:t>
      </w:r>
    </w:p>
    <w:p w14:paraId="09935FD5" w14:textId="77777777" w:rsidR="00412BBE" w:rsidRPr="00600B7F" w:rsidRDefault="00412BBE" w:rsidP="00C05B52">
      <w:pPr>
        <w:rPr>
          <w:rFonts w:ascii="Times New Roman" w:hAnsi="Times New Roman" w:cs="Times New Roman"/>
          <w:lang w:val="en-US"/>
        </w:rPr>
      </w:pPr>
    </w:p>
    <w:p w14:paraId="75D02D51" w14:textId="77777777" w:rsidR="00412BBE" w:rsidRPr="00600B7F" w:rsidRDefault="00412BBE" w:rsidP="00C05B52">
      <w:pPr>
        <w:rPr>
          <w:rFonts w:ascii="Times New Roman" w:hAnsi="Times New Roman" w:cs="Times New Roman"/>
          <w:lang w:val="en-US"/>
        </w:rPr>
      </w:pPr>
    </w:p>
    <w:p w14:paraId="5A65D9CC" w14:textId="77777777" w:rsidR="00412BBE" w:rsidRPr="00600B7F" w:rsidRDefault="00412BBE" w:rsidP="00C05B52">
      <w:pPr>
        <w:rPr>
          <w:rFonts w:ascii="Times New Roman" w:hAnsi="Times New Roman" w:cs="Times New Roman"/>
          <w:lang w:val="en-US"/>
        </w:rPr>
      </w:pPr>
    </w:p>
    <w:p w14:paraId="40D60653" w14:textId="1C0E011F" w:rsidR="00C05B52" w:rsidRPr="00600B7F" w:rsidRDefault="00C05B52" w:rsidP="00C05B52">
      <w:pPr>
        <w:rPr>
          <w:rFonts w:ascii="Times New Roman" w:hAnsi="Times New Roman" w:cs="Times New Roman"/>
          <w:b/>
          <w:lang w:val="en-US"/>
        </w:rPr>
      </w:pPr>
    </w:p>
    <w:p w14:paraId="3C1F6A24" w14:textId="66A3802E" w:rsidR="00C05B52" w:rsidRPr="00600B7F" w:rsidRDefault="00C05B52" w:rsidP="00C05B52">
      <w:pPr>
        <w:rPr>
          <w:rFonts w:ascii="Times New Roman" w:hAnsi="Times New Roman" w:cs="Times New Roman"/>
          <w:b/>
          <w:lang w:val="en-US"/>
        </w:rPr>
        <w:sectPr w:rsidR="00C05B52" w:rsidRPr="00600B7F" w:rsidSect="00292BD9">
          <w:footerReference w:type="even" r:id="rId19"/>
          <w:footerReference w:type="default" r:id="rId20"/>
          <w:pgSz w:w="11900" w:h="16840"/>
          <w:pgMar w:top="1077" w:right="1418" w:bottom="1276" w:left="1418" w:header="709" w:footer="709" w:gutter="0"/>
          <w:cols w:space="708"/>
          <w:docGrid w:linePitch="360"/>
        </w:sectPr>
      </w:pPr>
    </w:p>
    <w:p w14:paraId="4AEBC073" w14:textId="7378F7D4" w:rsidR="00E22105" w:rsidRPr="00600B7F" w:rsidRDefault="008A21BB" w:rsidP="00E22105">
      <w:pPr>
        <w:rPr>
          <w:rFonts w:ascii="Times New Roman" w:hAnsi="Times New Roman" w:cs="Times New Roman"/>
          <w:b/>
          <w:lang w:val="en-US"/>
        </w:rPr>
      </w:pPr>
      <w:r w:rsidRPr="00600B7F">
        <w:rPr>
          <w:rFonts w:ascii="Times New Roman" w:hAnsi="Times New Roman" w:cs="Times New Roman"/>
          <w:b/>
          <w:lang w:val="en-US"/>
        </w:rPr>
        <w:lastRenderedPageBreak/>
        <w:t>L</w:t>
      </w:r>
      <w:r w:rsidR="00E22105" w:rsidRPr="00600B7F">
        <w:rPr>
          <w:rFonts w:ascii="Times New Roman" w:hAnsi="Times New Roman" w:cs="Times New Roman"/>
          <w:b/>
          <w:lang w:val="en-US"/>
        </w:rPr>
        <w:t>ongest available follow-up</w:t>
      </w:r>
    </w:p>
    <w:p w14:paraId="5142E2CE" w14:textId="77777777" w:rsidR="00E22105" w:rsidRPr="00600B7F" w:rsidRDefault="00E22105" w:rsidP="00E22105">
      <w:pPr>
        <w:rPr>
          <w:rFonts w:ascii="Times New Roman" w:hAnsi="Times New Roman" w:cs="Times New Roman"/>
          <w:lang w:val="en-US"/>
        </w:rPr>
      </w:pPr>
    </w:p>
    <w:p w14:paraId="0E03C950"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Psychotherapy vs enhanced writing</w:t>
      </w:r>
    </w:p>
    <w:p w14:paraId="08F7E9B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4</w:t>
      </w:r>
    </w:p>
    <w:p w14:paraId="29CE4F6D" w14:textId="77777777" w:rsidR="00E17775" w:rsidRPr="00600B7F" w:rsidRDefault="00E17775" w:rsidP="00E17775">
      <w:pPr>
        <w:rPr>
          <w:rFonts w:ascii="Courier" w:hAnsi="Courier"/>
          <w:sz w:val="16"/>
          <w:szCs w:val="16"/>
          <w:lang w:val="en-US"/>
        </w:rPr>
      </w:pPr>
    </w:p>
    <w:p w14:paraId="6AC9CDA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5AE4782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Random effects model -0.0715 [-0.2948; 0.1518] -0.</w:t>
      </w:r>
      <w:proofErr w:type="gramStart"/>
      <w:r w:rsidRPr="00600B7F">
        <w:rPr>
          <w:rFonts w:ascii="Courier" w:hAnsi="Courier"/>
          <w:sz w:val="16"/>
          <w:szCs w:val="16"/>
          <w:lang w:val="en-US"/>
        </w:rPr>
        <w:t>63  0.5303</w:t>
      </w:r>
      <w:proofErr w:type="gramEnd"/>
    </w:p>
    <w:p w14:paraId="09E3732D" w14:textId="77777777" w:rsidR="00E17775" w:rsidRPr="00600B7F" w:rsidRDefault="00E17775" w:rsidP="00E17775">
      <w:pPr>
        <w:rPr>
          <w:rFonts w:ascii="Courier" w:hAnsi="Courier"/>
          <w:sz w:val="16"/>
          <w:szCs w:val="16"/>
          <w:lang w:val="en-US"/>
        </w:rPr>
      </w:pPr>
    </w:p>
    <w:p w14:paraId="75C63F7D"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517E9CD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 H = 1.00 [1.00; 2.25]; I^2 = 0.0% [0.0%; 80.2%]</w:t>
      </w:r>
    </w:p>
    <w:p w14:paraId="0152C1E4" w14:textId="77777777" w:rsidR="00E17775" w:rsidRPr="00600B7F" w:rsidRDefault="00E17775" w:rsidP="00E17775">
      <w:pPr>
        <w:rPr>
          <w:rFonts w:ascii="Courier" w:hAnsi="Courier"/>
          <w:sz w:val="16"/>
          <w:szCs w:val="16"/>
          <w:lang w:val="en-US"/>
        </w:rPr>
      </w:pPr>
    </w:p>
    <w:p w14:paraId="5EE4F1A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1016E1B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58DD22AF"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2.32    </w:t>
      </w:r>
      <w:proofErr w:type="gramStart"/>
      <w:r w:rsidRPr="00600B7F">
        <w:rPr>
          <w:rFonts w:ascii="Courier" w:hAnsi="Courier"/>
          <w:sz w:val="16"/>
          <w:szCs w:val="16"/>
          <w:lang w:val="en-US"/>
        </w:rPr>
        <w:t>3  0.5095</w:t>
      </w:r>
      <w:proofErr w:type="gramEnd"/>
    </w:p>
    <w:p w14:paraId="3688762E" w14:textId="77777777" w:rsidR="00E17775" w:rsidRPr="00600B7F" w:rsidRDefault="00E17775" w:rsidP="00E17775">
      <w:pPr>
        <w:rPr>
          <w:rFonts w:ascii="Courier" w:hAnsi="Courier"/>
          <w:sz w:val="16"/>
          <w:szCs w:val="16"/>
          <w:lang w:val="en-US"/>
        </w:rPr>
      </w:pPr>
    </w:p>
    <w:p w14:paraId="2C2A9E0D"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79FE1C4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2490D66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637DB67C"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68CE8C0F" w14:textId="77777777" w:rsidR="00E17775" w:rsidRPr="00600B7F" w:rsidRDefault="00E17775" w:rsidP="00E17775">
      <w:pPr>
        <w:rPr>
          <w:rFonts w:ascii="Courier" w:hAnsi="Courier"/>
          <w:sz w:val="16"/>
          <w:szCs w:val="16"/>
        </w:rPr>
      </w:pPr>
      <w:r w:rsidRPr="00600B7F">
        <w:rPr>
          <w:rFonts w:ascii="Courier" w:hAnsi="Courier"/>
          <w:sz w:val="16"/>
          <w:szCs w:val="16"/>
        </w:rPr>
        <w:t xml:space="preserve">&gt; </w:t>
      </w:r>
      <w:proofErr w:type="spellStart"/>
      <w:r w:rsidRPr="00600B7F">
        <w:rPr>
          <w:rFonts w:ascii="Courier" w:hAnsi="Courier"/>
          <w:sz w:val="16"/>
          <w:szCs w:val="16"/>
        </w:rPr>
        <w:t>summary</w:t>
      </w:r>
      <w:proofErr w:type="spellEnd"/>
      <w:r w:rsidRPr="00600B7F">
        <w:rPr>
          <w:rFonts w:ascii="Courier" w:hAnsi="Courier"/>
          <w:sz w:val="16"/>
          <w:szCs w:val="16"/>
        </w:rPr>
        <w:t>(pooledSMD92)</w:t>
      </w:r>
    </w:p>
    <w:p w14:paraId="530763A9" w14:textId="77777777" w:rsidR="00E17775" w:rsidRPr="00600B7F" w:rsidRDefault="00E17775" w:rsidP="00E22105">
      <w:pPr>
        <w:rPr>
          <w:rFonts w:ascii="Times New Roman" w:hAnsi="Times New Roman" w:cs="Times New Roman"/>
          <w:lang w:val="en-US"/>
        </w:rPr>
      </w:pPr>
    </w:p>
    <w:p w14:paraId="424EB8AF" w14:textId="50694046"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4209BD25" wp14:editId="3E328FB7">
            <wp:extent cx="5750560" cy="1503680"/>
            <wp:effectExtent l="0" t="0" r="0" b="0"/>
            <wp:docPr id="23" name="Bild 23" descr="Macintosh HD:Users:hgerger:Dropbox:MA-EW:Remake:09_NMA:03R:fupostPT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gerger:Dropbox:MA-EW:Remake:09_NMA:03R:fupostPTEW+.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34258" b="31483"/>
                    <a:stretch/>
                  </pic:blipFill>
                  <pic:spPr bwMode="auto">
                    <a:xfrm>
                      <a:off x="0" y="0"/>
                      <a:ext cx="5750560" cy="150368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A19BBD" w14:textId="77777777" w:rsidR="00E22105" w:rsidRPr="00600B7F" w:rsidRDefault="00E22105" w:rsidP="00E22105">
      <w:pPr>
        <w:rPr>
          <w:rFonts w:ascii="Times New Roman" w:hAnsi="Times New Roman" w:cs="Times New Roman"/>
          <w:lang w:val="en-US"/>
        </w:rPr>
      </w:pPr>
    </w:p>
    <w:p w14:paraId="610FFB5F"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Psychotherapy vs expressive writing</w:t>
      </w:r>
    </w:p>
    <w:p w14:paraId="1701398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2</w:t>
      </w:r>
    </w:p>
    <w:p w14:paraId="2507ECFF" w14:textId="77777777" w:rsidR="00E17775" w:rsidRPr="00600B7F" w:rsidRDefault="00E17775" w:rsidP="00E17775">
      <w:pPr>
        <w:rPr>
          <w:rFonts w:ascii="Courier" w:hAnsi="Courier"/>
          <w:sz w:val="16"/>
          <w:szCs w:val="16"/>
          <w:lang w:val="en-US"/>
        </w:rPr>
      </w:pPr>
    </w:p>
    <w:p w14:paraId="3C1BB20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0D8983A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Random effects model -0.3636 [-1.0616; 0.3345] -1.</w:t>
      </w:r>
      <w:proofErr w:type="gramStart"/>
      <w:r w:rsidRPr="00600B7F">
        <w:rPr>
          <w:rFonts w:ascii="Courier" w:hAnsi="Courier"/>
          <w:sz w:val="16"/>
          <w:szCs w:val="16"/>
          <w:lang w:val="en-US"/>
        </w:rPr>
        <w:t>02  0.3074</w:t>
      </w:r>
      <w:proofErr w:type="gramEnd"/>
    </w:p>
    <w:p w14:paraId="6F8C2742" w14:textId="77777777" w:rsidR="00E17775" w:rsidRPr="00600B7F" w:rsidRDefault="00E17775" w:rsidP="00E17775">
      <w:pPr>
        <w:rPr>
          <w:rFonts w:ascii="Courier" w:hAnsi="Courier"/>
          <w:sz w:val="16"/>
          <w:szCs w:val="16"/>
          <w:lang w:val="en-US"/>
        </w:rPr>
      </w:pPr>
    </w:p>
    <w:p w14:paraId="6ECAF26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7AC25B1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0.1990; H = 2.15; I^2 = 78.4% [6.0%; 95.0%]</w:t>
      </w:r>
    </w:p>
    <w:p w14:paraId="0D2E77ED" w14:textId="77777777" w:rsidR="00E17775" w:rsidRPr="00600B7F" w:rsidRDefault="00E17775" w:rsidP="00E17775">
      <w:pPr>
        <w:rPr>
          <w:rFonts w:ascii="Courier" w:hAnsi="Courier"/>
          <w:sz w:val="16"/>
          <w:szCs w:val="16"/>
          <w:lang w:val="en-US"/>
        </w:rPr>
      </w:pPr>
    </w:p>
    <w:p w14:paraId="4ABB737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1449C18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6C91FFFA"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4.63    </w:t>
      </w:r>
      <w:proofErr w:type="gramStart"/>
      <w:r w:rsidRPr="00600B7F">
        <w:rPr>
          <w:rFonts w:ascii="Courier" w:hAnsi="Courier"/>
          <w:sz w:val="16"/>
          <w:szCs w:val="16"/>
          <w:lang w:val="en-US"/>
        </w:rPr>
        <w:t>1  0.0314</w:t>
      </w:r>
      <w:proofErr w:type="gramEnd"/>
    </w:p>
    <w:p w14:paraId="381612E8" w14:textId="77777777" w:rsidR="00E17775" w:rsidRPr="00600B7F" w:rsidRDefault="00E17775" w:rsidP="00E17775">
      <w:pPr>
        <w:rPr>
          <w:rFonts w:ascii="Courier" w:hAnsi="Courier"/>
          <w:sz w:val="16"/>
          <w:szCs w:val="16"/>
          <w:lang w:val="en-US"/>
        </w:rPr>
      </w:pPr>
    </w:p>
    <w:p w14:paraId="41E0162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4CBE1DF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3490AA7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2CE80B8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1FBFAA9E" w14:textId="77777777" w:rsidR="00E17775" w:rsidRPr="00600B7F" w:rsidRDefault="00E17775" w:rsidP="00E22105">
      <w:pPr>
        <w:rPr>
          <w:rFonts w:ascii="Times New Roman" w:hAnsi="Times New Roman" w:cs="Times New Roman"/>
          <w:lang w:val="en-US"/>
        </w:rPr>
      </w:pPr>
    </w:p>
    <w:p w14:paraId="3D2B57A2" w14:textId="1B2FC2EF"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02B4E8D8" wp14:editId="17F52D71">
            <wp:extent cx="5750560" cy="1320800"/>
            <wp:effectExtent l="0" t="0" r="0" b="0"/>
            <wp:docPr id="24" name="Bild 24" descr="Macintosh HD:Users:hgerger:Dropbox:MA-EW:Remake:09_NMA:03R:fupostEW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gerger:Dropbox:MA-EW:Remake:09_NMA:03R:fupostEWPT.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35185" b="34722"/>
                    <a:stretch/>
                  </pic:blipFill>
                  <pic:spPr bwMode="auto">
                    <a:xfrm>
                      <a:off x="0" y="0"/>
                      <a:ext cx="5750560" cy="13208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E090DA" w14:textId="77777777" w:rsidR="00E22105" w:rsidRPr="00600B7F" w:rsidRDefault="00E22105" w:rsidP="00620E23">
      <w:pPr>
        <w:rPr>
          <w:rFonts w:ascii="Times New Roman" w:hAnsi="Times New Roman" w:cs="Times New Roman"/>
          <w:lang w:val="en-US"/>
        </w:rPr>
      </w:pPr>
    </w:p>
    <w:p w14:paraId="6A445FDC" w14:textId="0173EEED" w:rsidR="00E22105" w:rsidRPr="00600B7F" w:rsidRDefault="00E22105" w:rsidP="00620E23">
      <w:pPr>
        <w:rPr>
          <w:rFonts w:ascii="Times New Roman" w:hAnsi="Times New Roman" w:cs="Times New Roman"/>
          <w:lang w:val="en-US"/>
        </w:rPr>
      </w:pPr>
      <w:r w:rsidRPr="00600B7F">
        <w:rPr>
          <w:rFonts w:ascii="Times New Roman" w:hAnsi="Times New Roman" w:cs="Times New Roman"/>
          <w:lang w:val="en-US"/>
        </w:rPr>
        <w:t>Psychotherapy vs neutral writing</w:t>
      </w:r>
    </w:p>
    <w:p w14:paraId="671B1ED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167B62DF"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-0.0824 [-0.5693; 0.4046] -0.</w:t>
      </w:r>
      <w:proofErr w:type="gramStart"/>
      <w:r w:rsidRPr="00600B7F">
        <w:rPr>
          <w:rFonts w:ascii="Courier" w:hAnsi="Courier"/>
          <w:sz w:val="16"/>
          <w:szCs w:val="16"/>
          <w:lang w:val="en-US"/>
        </w:rPr>
        <w:t>33  0.7402</w:t>
      </w:r>
      <w:proofErr w:type="gramEnd"/>
    </w:p>
    <w:p w14:paraId="168CB80A" w14:textId="77777777" w:rsidR="00E17775" w:rsidRPr="00600B7F" w:rsidRDefault="00E17775" w:rsidP="00E17775">
      <w:pPr>
        <w:rPr>
          <w:rFonts w:ascii="Courier" w:hAnsi="Courier"/>
          <w:sz w:val="16"/>
          <w:szCs w:val="16"/>
          <w:lang w:val="en-US"/>
        </w:rPr>
      </w:pPr>
    </w:p>
    <w:p w14:paraId="2F7D25DC"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w:t>
      </w:r>
    </w:p>
    <w:p w14:paraId="6F2234AC"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0E4B9CD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3BDEA2DF" w14:textId="77777777" w:rsidR="00E17775" w:rsidRPr="00600B7F" w:rsidRDefault="00E17775" w:rsidP="00620E23">
      <w:pPr>
        <w:rPr>
          <w:rFonts w:ascii="Times New Roman" w:hAnsi="Times New Roman" w:cs="Times New Roman"/>
          <w:lang w:val="en-US"/>
        </w:rPr>
      </w:pPr>
    </w:p>
    <w:p w14:paraId="5C1E57D5" w14:textId="35BB9A09"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lastRenderedPageBreak/>
        <w:drawing>
          <wp:inline distT="0" distB="0" distL="0" distR="0" wp14:anchorId="07CA647E" wp14:editId="573FF7D4">
            <wp:extent cx="5750560" cy="934720"/>
            <wp:effectExtent l="0" t="0" r="0" b="5080"/>
            <wp:docPr id="25" name="Bild 25" descr="Macintosh HD:Users:hgerger:Dropbox:MA-EW:Remake:09_NMA:03R:fupostPTN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gerger:Dropbox:MA-EW:Remake:09_NMA:03R:fupostPTNW.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40278" b="38426"/>
                    <a:stretch/>
                  </pic:blipFill>
                  <pic:spPr bwMode="auto">
                    <a:xfrm>
                      <a:off x="0" y="0"/>
                      <a:ext cx="5750560" cy="93472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1F5C7" w14:textId="77777777" w:rsidR="00E22105" w:rsidRPr="00600B7F" w:rsidRDefault="00E22105" w:rsidP="00E22105">
      <w:pPr>
        <w:rPr>
          <w:rFonts w:ascii="Times New Roman" w:hAnsi="Times New Roman" w:cs="Times New Roman"/>
          <w:lang w:val="en-US"/>
        </w:rPr>
      </w:pPr>
    </w:p>
    <w:p w14:paraId="131C6936"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Psychotherapy vs waiting list</w:t>
      </w:r>
    </w:p>
    <w:p w14:paraId="65D2E65C"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66DC344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0.7033 [0.2566; 1.1500] </w:t>
      </w:r>
      <w:proofErr w:type="gramStart"/>
      <w:r w:rsidRPr="00600B7F">
        <w:rPr>
          <w:rFonts w:ascii="Courier" w:hAnsi="Courier"/>
          <w:sz w:val="16"/>
          <w:szCs w:val="16"/>
          <w:lang w:val="en-US"/>
        </w:rPr>
        <w:t>3.09  0.0020</w:t>
      </w:r>
      <w:proofErr w:type="gramEnd"/>
    </w:p>
    <w:p w14:paraId="28CDA3D7" w14:textId="77777777" w:rsidR="00E17775" w:rsidRPr="00600B7F" w:rsidRDefault="00E17775" w:rsidP="00E17775">
      <w:pPr>
        <w:rPr>
          <w:rFonts w:ascii="Courier" w:hAnsi="Courier"/>
          <w:sz w:val="16"/>
          <w:szCs w:val="16"/>
          <w:lang w:val="en-US"/>
        </w:rPr>
      </w:pPr>
    </w:p>
    <w:p w14:paraId="74133D1A"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w:t>
      </w:r>
    </w:p>
    <w:p w14:paraId="211C120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1FA70761" w14:textId="74F8DF48" w:rsidR="00E17775" w:rsidRPr="00600B7F" w:rsidRDefault="00E17775" w:rsidP="00E2210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43FD067F" w14:textId="29F7398E"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22C66977" wp14:editId="544A5D7C">
            <wp:extent cx="5750560" cy="965200"/>
            <wp:effectExtent l="0" t="0" r="0" b="0"/>
            <wp:docPr id="26" name="Bild 26" descr="Macintosh HD:Users:hgerger:Dropbox:MA-EW:Remake:09_NMA:03R:fupostPTW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gerger:Dropbox:MA-EW:Remake:09_NMA:03R:fupostPTWL.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40278" b="37731"/>
                    <a:stretch/>
                  </pic:blipFill>
                  <pic:spPr bwMode="auto">
                    <a:xfrm>
                      <a:off x="0" y="0"/>
                      <a:ext cx="5750560" cy="9652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DEB36D" w14:textId="77777777" w:rsidR="00E22105" w:rsidRPr="00600B7F" w:rsidRDefault="00E22105" w:rsidP="00620E23">
      <w:pPr>
        <w:rPr>
          <w:rFonts w:ascii="Times New Roman" w:hAnsi="Times New Roman" w:cs="Times New Roman"/>
          <w:lang w:val="en-US"/>
        </w:rPr>
      </w:pPr>
    </w:p>
    <w:p w14:paraId="5AD47506" w14:textId="4F4F5A58" w:rsidR="00E22105" w:rsidRPr="00600B7F" w:rsidRDefault="00E22105" w:rsidP="00620E23">
      <w:pPr>
        <w:rPr>
          <w:rFonts w:ascii="Times New Roman" w:hAnsi="Times New Roman" w:cs="Times New Roman"/>
          <w:lang w:val="en-US"/>
        </w:rPr>
      </w:pPr>
      <w:r w:rsidRPr="00600B7F">
        <w:rPr>
          <w:rFonts w:ascii="Times New Roman" w:hAnsi="Times New Roman" w:cs="Times New Roman"/>
          <w:lang w:val="en-US"/>
        </w:rPr>
        <w:t>Enhanced writing vs expressive writing</w:t>
      </w:r>
    </w:p>
    <w:p w14:paraId="552EC0B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7DA2F248"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-0.1077 [-0.4917; 0.2763] -0.</w:t>
      </w:r>
      <w:proofErr w:type="gramStart"/>
      <w:r w:rsidRPr="00600B7F">
        <w:rPr>
          <w:rFonts w:ascii="Courier" w:hAnsi="Courier"/>
          <w:sz w:val="16"/>
          <w:szCs w:val="16"/>
          <w:lang w:val="en-US"/>
        </w:rPr>
        <w:t>55  0.5826</w:t>
      </w:r>
      <w:proofErr w:type="gramEnd"/>
    </w:p>
    <w:p w14:paraId="6F35A5E5" w14:textId="77777777" w:rsidR="00E17775" w:rsidRPr="00600B7F" w:rsidRDefault="00E17775" w:rsidP="00E17775">
      <w:pPr>
        <w:rPr>
          <w:rFonts w:ascii="Courier" w:hAnsi="Courier"/>
          <w:sz w:val="16"/>
          <w:szCs w:val="16"/>
          <w:lang w:val="en-US"/>
        </w:rPr>
      </w:pPr>
    </w:p>
    <w:p w14:paraId="782A383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w:t>
      </w:r>
    </w:p>
    <w:p w14:paraId="06BB0008"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62EDBB13" w14:textId="0A9ACC50" w:rsidR="00E17775" w:rsidRPr="00600B7F" w:rsidRDefault="00E17775" w:rsidP="00620E23">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239A58B3" w14:textId="30A30FA8"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01E85B55" wp14:editId="0E405672">
            <wp:extent cx="5750560" cy="965200"/>
            <wp:effectExtent l="0" t="0" r="0" b="0"/>
            <wp:docPr id="27" name="Bild 27" descr="Macintosh HD:Users:hgerger:Dropbox:MA-EW:Remake:09_NMA:03R:fupostEW+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gerger:Dropbox:MA-EW:Remake:09_NMA:03R:fupostEW+EW.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40509" b="37500"/>
                    <a:stretch/>
                  </pic:blipFill>
                  <pic:spPr bwMode="auto">
                    <a:xfrm>
                      <a:off x="0" y="0"/>
                      <a:ext cx="5750560" cy="9652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963829" w14:textId="77777777" w:rsidR="00E22105" w:rsidRPr="00600B7F" w:rsidRDefault="00E22105" w:rsidP="00E22105">
      <w:pPr>
        <w:rPr>
          <w:rFonts w:ascii="Times New Roman" w:hAnsi="Times New Roman" w:cs="Times New Roman"/>
          <w:lang w:val="en-US"/>
        </w:rPr>
      </w:pPr>
    </w:p>
    <w:p w14:paraId="7349859E"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Enhanced writing vs neutral writing</w:t>
      </w:r>
    </w:p>
    <w:p w14:paraId="5CAF9F4D"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2</w:t>
      </w:r>
    </w:p>
    <w:p w14:paraId="587F2982" w14:textId="77777777" w:rsidR="00E17775" w:rsidRPr="00600B7F" w:rsidRDefault="00E17775" w:rsidP="00E17775">
      <w:pPr>
        <w:rPr>
          <w:rFonts w:ascii="Courier" w:hAnsi="Courier"/>
          <w:sz w:val="16"/>
          <w:szCs w:val="16"/>
          <w:lang w:val="en-US"/>
        </w:rPr>
      </w:pPr>
    </w:p>
    <w:p w14:paraId="2168469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38687A4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Random effects model 0.0487 [-0.1900; 0.2875] </w:t>
      </w:r>
      <w:proofErr w:type="gramStart"/>
      <w:r w:rsidRPr="00600B7F">
        <w:rPr>
          <w:rFonts w:ascii="Courier" w:hAnsi="Courier"/>
          <w:sz w:val="16"/>
          <w:szCs w:val="16"/>
          <w:lang w:val="en-US"/>
        </w:rPr>
        <w:t>0.40  0.6892</w:t>
      </w:r>
      <w:proofErr w:type="gramEnd"/>
    </w:p>
    <w:p w14:paraId="1B26C4F7" w14:textId="77777777" w:rsidR="00E17775" w:rsidRPr="00600B7F" w:rsidRDefault="00E17775" w:rsidP="00E17775">
      <w:pPr>
        <w:rPr>
          <w:rFonts w:ascii="Courier" w:hAnsi="Courier"/>
          <w:sz w:val="16"/>
          <w:szCs w:val="16"/>
          <w:lang w:val="en-US"/>
        </w:rPr>
      </w:pPr>
    </w:p>
    <w:p w14:paraId="395EF7C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0B550C3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 H = 1.00; I^2 = 0.0%</w:t>
      </w:r>
    </w:p>
    <w:p w14:paraId="58C1D81E" w14:textId="77777777" w:rsidR="00E17775" w:rsidRPr="00600B7F" w:rsidRDefault="00E17775" w:rsidP="00E17775">
      <w:pPr>
        <w:rPr>
          <w:rFonts w:ascii="Courier" w:hAnsi="Courier"/>
          <w:sz w:val="16"/>
          <w:szCs w:val="16"/>
          <w:lang w:val="en-US"/>
        </w:rPr>
      </w:pPr>
    </w:p>
    <w:p w14:paraId="1F8CDDB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7A21FDF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0518895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0.40    </w:t>
      </w:r>
      <w:proofErr w:type="gramStart"/>
      <w:r w:rsidRPr="00600B7F">
        <w:rPr>
          <w:rFonts w:ascii="Courier" w:hAnsi="Courier"/>
          <w:sz w:val="16"/>
          <w:szCs w:val="16"/>
          <w:lang w:val="en-US"/>
        </w:rPr>
        <w:t>1  0.5290</w:t>
      </w:r>
      <w:proofErr w:type="gramEnd"/>
    </w:p>
    <w:p w14:paraId="195A2A86" w14:textId="77777777" w:rsidR="00E17775" w:rsidRPr="00600B7F" w:rsidRDefault="00E17775" w:rsidP="00E17775">
      <w:pPr>
        <w:rPr>
          <w:rFonts w:ascii="Courier" w:hAnsi="Courier"/>
          <w:sz w:val="16"/>
          <w:szCs w:val="16"/>
          <w:lang w:val="en-US"/>
        </w:rPr>
      </w:pPr>
    </w:p>
    <w:p w14:paraId="331E0E9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23220A9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6BFC75D4"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6B8B5E5A" w14:textId="6F9CD5FA" w:rsidR="00E17775" w:rsidRPr="00600B7F" w:rsidRDefault="00E17775" w:rsidP="00E2210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6698003F" w14:textId="0608064C"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5E2A86A2" wp14:editId="54F350C4">
            <wp:extent cx="5750560" cy="1270000"/>
            <wp:effectExtent l="0" t="0" r="0" b="0"/>
            <wp:docPr id="28" name="Bild 28" descr="Macintosh HD:Users:hgerger:Dropbox:MA-EW:Remake:09_NMA:03R:fupostEW+N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gerger:Dropbox:MA-EW:Remake:09_NMA:03R:fupostEW+NW.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36574" b="34491"/>
                    <a:stretch/>
                  </pic:blipFill>
                  <pic:spPr bwMode="auto">
                    <a:xfrm>
                      <a:off x="0" y="0"/>
                      <a:ext cx="5750560" cy="12700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F55563" w14:textId="77777777" w:rsidR="00E22105" w:rsidRPr="00600B7F" w:rsidRDefault="00E22105" w:rsidP="00E22105">
      <w:pPr>
        <w:rPr>
          <w:rFonts w:ascii="Times New Roman" w:hAnsi="Times New Roman" w:cs="Times New Roman"/>
          <w:lang w:val="en-US"/>
        </w:rPr>
      </w:pPr>
    </w:p>
    <w:p w14:paraId="704E68D8"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Enhanced writing vs waiting list</w:t>
      </w:r>
    </w:p>
    <w:p w14:paraId="52C7424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10</w:t>
      </w:r>
    </w:p>
    <w:p w14:paraId="4145F3AA" w14:textId="77777777" w:rsidR="00E17775" w:rsidRPr="00600B7F" w:rsidRDefault="00E17775" w:rsidP="00E17775">
      <w:pPr>
        <w:rPr>
          <w:rFonts w:ascii="Courier" w:hAnsi="Courier"/>
          <w:sz w:val="16"/>
          <w:szCs w:val="16"/>
          <w:lang w:val="en-US"/>
        </w:rPr>
      </w:pPr>
    </w:p>
    <w:p w14:paraId="33A19F5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w:t>
      </w:r>
      <w:proofErr w:type="gramStart"/>
      <w:r w:rsidRPr="00600B7F">
        <w:rPr>
          <w:rFonts w:ascii="Courier" w:hAnsi="Courier"/>
          <w:sz w:val="16"/>
          <w:szCs w:val="16"/>
          <w:lang w:val="en-US"/>
        </w:rPr>
        <w:t>z  p</w:t>
      </w:r>
      <w:proofErr w:type="gramEnd"/>
      <w:r w:rsidRPr="00600B7F">
        <w:rPr>
          <w:rFonts w:ascii="Courier" w:hAnsi="Courier"/>
          <w:sz w:val="16"/>
          <w:szCs w:val="16"/>
          <w:lang w:val="en-US"/>
        </w:rPr>
        <w:t>-value</w:t>
      </w:r>
    </w:p>
    <w:p w14:paraId="5A69C91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Random effects model 0.9529 [0.6969; 1.2089] 7.30 &lt; 0.0001</w:t>
      </w:r>
    </w:p>
    <w:p w14:paraId="2754F31E" w14:textId="77777777" w:rsidR="00E17775" w:rsidRPr="00600B7F" w:rsidRDefault="00E17775" w:rsidP="00E17775">
      <w:pPr>
        <w:rPr>
          <w:rFonts w:ascii="Courier" w:hAnsi="Courier"/>
          <w:sz w:val="16"/>
          <w:szCs w:val="16"/>
          <w:lang w:val="en-US"/>
        </w:rPr>
      </w:pPr>
    </w:p>
    <w:p w14:paraId="00FF855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65AC14DA"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0.1076; H = 1.77 [1.27; 2.46]; I^2 = 68.0% [38.0%; 83.5%]</w:t>
      </w:r>
    </w:p>
    <w:p w14:paraId="15A8E7C2" w14:textId="77777777" w:rsidR="00E17775" w:rsidRPr="00600B7F" w:rsidRDefault="00E17775" w:rsidP="00E17775">
      <w:pPr>
        <w:rPr>
          <w:rFonts w:ascii="Courier" w:hAnsi="Courier"/>
          <w:sz w:val="16"/>
          <w:szCs w:val="16"/>
          <w:lang w:val="en-US"/>
        </w:rPr>
      </w:pPr>
    </w:p>
    <w:p w14:paraId="0BCFC66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3CFA6D5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6E40ED2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28.11    </w:t>
      </w:r>
      <w:proofErr w:type="gramStart"/>
      <w:r w:rsidRPr="00600B7F">
        <w:rPr>
          <w:rFonts w:ascii="Courier" w:hAnsi="Courier"/>
          <w:sz w:val="16"/>
          <w:szCs w:val="16"/>
          <w:lang w:val="en-US"/>
        </w:rPr>
        <w:t>9  0.0009</w:t>
      </w:r>
      <w:proofErr w:type="gramEnd"/>
    </w:p>
    <w:p w14:paraId="4BD7EA5B" w14:textId="77777777" w:rsidR="00E17775" w:rsidRPr="00600B7F" w:rsidRDefault="00E17775" w:rsidP="00E17775">
      <w:pPr>
        <w:rPr>
          <w:rFonts w:ascii="Courier" w:hAnsi="Courier"/>
          <w:sz w:val="16"/>
          <w:szCs w:val="16"/>
          <w:lang w:val="en-US"/>
        </w:rPr>
      </w:pPr>
    </w:p>
    <w:p w14:paraId="35468D9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6EB275E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4F61100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11E329CC" w14:textId="6EC9CB82" w:rsidR="00E17775" w:rsidRPr="00600B7F" w:rsidRDefault="00E17775" w:rsidP="00E2210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5DD0D2F5" w14:textId="5BD3E794"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28B5F183" wp14:editId="55889CB4">
            <wp:extent cx="5750560" cy="2092960"/>
            <wp:effectExtent l="0" t="0" r="0" b="0"/>
            <wp:docPr id="29" name="Bild 29" descr="Macintosh HD:Users:hgerger:Dropbox:MA-EW:Remake:09_NMA:03R:fupostEW+W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gerger:Dropbox:MA-EW:Remake:09_NMA:03R:fupostEW+WL.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27546" b="24769"/>
                    <a:stretch/>
                  </pic:blipFill>
                  <pic:spPr bwMode="auto">
                    <a:xfrm>
                      <a:off x="0" y="0"/>
                      <a:ext cx="5750560" cy="209296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39F2BF" w14:textId="77777777" w:rsidR="00E22105" w:rsidRPr="00600B7F" w:rsidRDefault="00E22105" w:rsidP="00E22105">
      <w:pPr>
        <w:rPr>
          <w:rFonts w:ascii="Times New Roman" w:hAnsi="Times New Roman" w:cs="Times New Roman"/>
          <w:lang w:val="en-US"/>
        </w:rPr>
      </w:pPr>
    </w:p>
    <w:p w14:paraId="5D2258E2"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Expressive writing vs neutral writing</w:t>
      </w:r>
    </w:p>
    <w:p w14:paraId="3AD5BEE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24</w:t>
      </w:r>
    </w:p>
    <w:p w14:paraId="35094D5B" w14:textId="77777777" w:rsidR="00E17775" w:rsidRPr="00600B7F" w:rsidRDefault="00E17775" w:rsidP="00E17775">
      <w:pPr>
        <w:rPr>
          <w:rFonts w:ascii="Courier" w:hAnsi="Courier"/>
          <w:sz w:val="16"/>
          <w:szCs w:val="16"/>
          <w:lang w:val="en-US"/>
        </w:rPr>
      </w:pPr>
    </w:p>
    <w:p w14:paraId="40E960B1"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542F4ED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Random effects model 0.0734 [-0.0648; 0.2116] </w:t>
      </w:r>
      <w:proofErr w:type="gramStart"/>
      <w:r w:rsidRPr="00600B7F">
        <w:rPr>
          <w:rFonts w:ascii="Courier" w:hAnsi="Courier"/>
          <w:sz w:val="16"/>
          <w:szCs w:val="16"/>
          <w:lang w:val="en-US"/>
        </w:rPr>
        <w:t>1.04  0.2980</w:t>
      </w:r>
      <w:proofErr w:type="gramEnd"/>
    </w:p>
    <w:p w14:paraId="35EFDD67" w14:textId="77777777" w:rsidR="00E17775" w:rsidRPr="00600B7F" w:rsidRDefault="00E17775" w:rsidP="00E17775">
      <w:pPr>
        <w:rPr>
          <w:rFonts w:ascii="Courier" w:hAnsi="Courier"/>
          <w:sz w:val="16"/>
          <w:szCs w:val="16"/>
          <w:lang w:val="en-US"/>
        </w:rPr>
      </w:pPr>
    </w:p>
    <w:p w14:paraId="4E0D8FB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794F040B"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0.0516; H = 1.49 [1.18; 1.87]; I^2 = 54.8% [28.4%; 71.5%]</w:t>
      </w:r>
    </w:p>
    <w:p w14:paraId="675B0C69" w14:textId="77777777" w:rsidR="00E17775" w:rsidRPr="00600B7F" w:rsidRDefault="00E17775" w:rsidP="00E17775">
      <w:pPr>
        <w:rPr>
          <w:rFonts w:ascii="Courier" w:hAnsi="Courier"/>
          <w:sz w:val="16"/>
          <w:szCs w:val="16"/>
          <w:lang w:val="en-US"/>
        </w:rPr>
      </w:pPr>
    </w:p>
    <w:p w14:paraId="2AF80012"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072789E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12E25B2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50.88   </w:t>
      </w:r>
      <w:proofErr w:type="gramStart"/>
      <w:r w:rsidRPr="00600B7F">
        <w:rPr>
          <w:rFonts w:ascii="Courier" w:hAnsi="Courier"/>
          <w:sz w:val="16"/>
          <w:szCs w:val="16"/>
          <w:lang w:val="en-US"/>
        </w:rPr>
        <w:t>23  0.0007</w:t>
      </w:r>
      <w:proofErr w:type="gramEnd"/>
    </w:p>
    <w:p w14:paraId="10D0BBA5" w14:textId="77777777" w:rsidR="00E17775" w:rsidRPr="00600B7F" w:rsidRDefault="00E17775" w:rsidP="00E17775">
      <w:pPr>
        <w:rPr>
          <w:rFonts w:ascii="Courier" w:hAnsi="Courier"/>
          <w:sz w:val="16"/>
          <w:szCs w:val="16"/>
          <w:lang w:val="en-US"/>
        </w:rPr>
      </w:pPr>
    </w:p>
    <w:p w14:paraId="32BB6AC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5AFD2DB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3DCF86E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1917A305" w14:textId="782200DD" w:rsidR="00E17775" w:rsidRPr="00600B7F" w:rsidRDefault="00E17775" w:rsidP="00E2210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09B8CB98" w14:textId="7566F5C0"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0E9C2CEE" wp14:editId="61830207">
            <wp:extent cx="5750560" cy="3606800"/>
            <wp:effectExtent l="0" t="0" r="0" b="0"/>
            <wp:docPr id="30" name="Bild 30" descr="Macintosh HD:Users:hgerger:Dropbox:MA-EW:Remake:09_NMA:03R:fupostEWN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hgerger:Dropbox:MA-EW:Remake:09_NMA:03R:fupostEWNW.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880" b="6944"/>
                    <a:stretch/>
                  </pic:blipFill>
                  <pic:spPr bwMode="auto">
                    <a:xfrm>
                      <a:off x="0" y="0"/>
                      <a:ext cx="5750560" cy="360680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673281" w14:textId="77777777" w:rsidR="00E22105" w:rsidRPr="00600B7F" w:rsidRDefault="00E22105" w:rsidP="00E22105">
      <w:pPr>
        <w:rPr>
          <w:rFonts w:ascii="Times New Roman" w:hAnsi="Times New Roman" w:cs="Times New Roman"/>
          <w:lang w:val="en-US"/>
        </w:rPr>
      </w:pPr>
    </w:p>
    <w:p w14:paraId="3F093FC0" w14:textId="77777777" w:rsidR="00E22105" w:rsidRPr="00600B7F" w:rsidRDefault="00E22105" w:rsidP="00E22105">
      <w:pPr>
        <w:rPr>
          <w:rFonts w:ascii="Times New Roman" w:hAnsi="Times New Roman" w:cs="Times New Roman"/>
          <w:lang w:val="en-US"/>
        </w:rPr>
      </w:pPr>
      <w:r w:rsidRPr="00600B7F">
        <w:rPr>
          <w:rFonts w:ascii="Times New Roman" w:hAnsi="Times New Roman" w:cs="Times New Roman"/>
          <w:lang w:val="en-US"/>
        </w:rPr>
        <w:t>Expressive writing vs waiting list</w:t>
      </w:r>
    </w:p>
    <w:p w14:paraId="51CF519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7</w:t>
      </w:r>
    </w:p>
    <w:p w14:paraId="19799BDF" w14:textId="77777777" w:rsidR="00E17775" w:rsidRPr="00600B7F" w:rsidRDefault="00E17775" w:rsidP="00E17775">
      <w:pPr>
        <w:rPr>
          <w:rFonts w:ascii="Courier" w:hAnsi="Courier"/>
          <w:sz w:val="16"/>
          <w:szCs w:val="16"/>
          <w:lang w:val="en-US"/>
        </w:rPr>
      </w:pPr>
    </w:p>
    <w:p w14:paraId="695D6C36"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400D4848"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Random effects model 0.2846 [0.0680; 0.5012] </w:t>
      </w:r>
      <w:proofErr w:type="gramStart"/>
      <w:r w:rsidRPr="00600B7F">
        <w:rPr>
          <w:rFonts w:ascii="Courier" w:hAnsi="Courier"/>
          <w:sz w:val="16"/>
          <w:szCs w:val="16"/>
          <w:lang w:val="en-US"/>
        </w:rPr>
        <w:t>2.58  0.0100</w:t>
      </w:r>
      <w:proofErr w:type="gramEnd"/>
    </w:p>
    <w:p w14:paraId="589AC4E0" w14:textId="77777777" w:rsidR="00E17775" w:rsidRPr="00600B7F" w:rsidRDefault="00E17775" w:rsidP="00E17775">
      <w:pPr>
        <w:rPr>
          <w:rFonts w:ascii="Courier" w:hAnsi="Courier"/>
          <w:sz w:val="16"/>
          <w:szCs w:val="16"/>
          <w:lang w:val="en-US"/>
        </w:rPr>
      </w:pPr>
    </w:p>
    <w:p w14:paraId="447FB398"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7219AF7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0.0411; H = 1.68 [1.12; 2.53]; I^2 = 64.7% [20.6%; 84.3%]</w:t>
      </w:r>
    </w:p>
    <w:p w14:paraId="5E6DAC51" w14:textId="77777777" w:rsidR="00E17775" w:rsidRPr="00600B7F" w:rsidRDefault="00E17775" w:rsidP="00E17775">
      <w:pPr>
        <w:rPr>
          <w:rFonts w:ascii="Courier" w:hAnsi="Courier"/>
          <w:sz w:val="16"/>
          <w:szCs w:val="16"/>
          <w:lang w:val="en-US"/>
        </w:rPr>
      </w:pPr>
    </w:p>
    <w:p w14:paraId="307886E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1ADC1FD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09BE3F5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17.01    </w:t>
      </w:r>
      <w:proofErr w:type="gramStart"/>
      <w:r w:rsidRPr="00600B7F">
        <w:rPr>
          <w:rFonts w:ascii="Courier" w:hAnsi="Courier"/>
          <w:sz w:val="16"/>
          <w:szCs w:val="16"/>
          <w:lang w:val="en-US"/>
        </w:rPr>
        <w:t>6  0.0093</w:t>
      </w:r>
      <w:proofErr w:type="gramEnd"/>
    </w:p>
    <w:p w14:paraId="6291BED4" w14:textId="77777777" w:rsidR="00E17775" w:rsidRPr="00600B7F" w:rsidRDefault="00E17775" w:rsidP="00E17775">
      <w:pPr>
        <w:rPr>
          <w:rFonts w:ascii="Courier" w:hAnsi="Courier"/>
          <w:sz w:val="16"/>
          <w:szCs w:val="16"/>
          <w:lang w:val="en-US"/>
        </w:rPr>
      </w:pPr>
    </w:p>
    <w:p w14:paraId="0C52C860"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5EDDB9E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7B32BBF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404C7FCA" w14:textId="4E912573" w:rsidR="00E17775" w:rsidRPr="00600B7F" w:rsidRDefault="00E17775" w:rsidP="00E22105">
      <w:pPr>
        <w:rPr>
          <w:rFonts w:ascii="Courier" w:hAnsi="Courier"/>
          <w:sz w:val="16"/>
          <w:szCs w:val="16"/>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60DF8E20" w14:textId="7D1C3867"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26A143D8" wp14:editId="2AB40D87">
            <wp:extent cx="5750560" cy="1767840"/>
            <wp:effectExtent l="0" t="0" r="0" b="10160"/>
            <wp:docPr id="31" name="Bild 31" descr="Macintosh HD:Users:hgerger:Dropbox:MA-EW:Remake:09_NMA:03R:fupostEWW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gerger:Dropbox:MA-EW:Remake:09_NMA:03R:fupostEWWL.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31018" b="28704"/>
                    <a:stretch/>
                  </pic:blipFill>
                  <pic:spPr bwMode="auto">
                    <a:xfrm>
                      <a:off x="0" y="0"/>
                      <a:ext cx="5750560" cy="176784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D97E4B" w14:textId="77777777" w:rsidR="00E22105" w:rsidRPr="00600B7F" w:rsidRDefault="00E22105" w:rsidP="00E22105">
      <w:pPr>
        <w:rPr>
          <w:rFonts w:ascii="Times New Roman" w:hAnsi="Times New Roman" w:cs="Times New Roman"/>
          <w:lang w:val="en-US"/>
        </w:rPr>
      </w:pPr>
    </w:p>
    <w:p w14:paraId="20C04399" w14:textId="2849DDFF" w:rsidR="00E22105" w:rsidRPr="00600B7F" w:rsidRDefault="00E22105" w:rsidP="00620E23">
      <w:pPr>
        <w:rPr>
          <w:rFonts w:ascii="Times New Roman" w:hAnsi="Times New Roman" w:cs="Times New Roman"/>
          <w:lang w:val="en-US"/>
        </w:rPr>
      </w:pPr>
      <w:r w:rsidRPr="00600B7F">
        <w:rPr>
          <w:rFonts w:ascii="Times New Roman" w:hAnsi="Times New Roman" w:cs="Times New Roman"/>
          <w:lang w:val="en-US"/>
        </w:rPr>
        <w:t>Neutral writing vs waiting list</w:t>
      </w:r>
    </w:p>
    <w:p w14:paraId="7AC13BE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Number of studies combined: k = 2</w:t>
      </w:r>
    </w:p>
    <w:p w14:paraId="62245533" w14:textId="77777777" w:rsidR="00E17775" w:rsidRPr="00600B7F" w:rsidRDefault="00E17775" w:rsidP="00E17775">
      <w:pPr>
        <w:rPr>
          <w:rFonts w:ascii="Courier" w:hAnsi="Courier"/>
          <w:sz w:val="16"/>
          <w:szCs w:val="16"/>
          <w:lang w:val="en-US"/>
        </w:rPr>
      </w:pPr>
    </w:p>
    <w:p w14:paraId="26E5739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SMD            95%-CI    z p-value</w:t>
      </w:r>
    </w:p>
    <w:p w14:paraId="4B9087E7"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Random effects model 0.0369 [-0.0628; 0.1367] </w:t>
      </w:r>
      <w:proofErr w:type="gramStart"/>
      <w:r w:rsidRPr="00600B7F">
        <w:rPr>
          <w:rFonts w:ascii="Courier" w:hAnsi="Courier"/>
          <w:sz w:val="16"/>
          <w:szCs w:val="16"/>
          <w:lang w:val="en-US"/>
        </w:rPr>
        <w:t>0.73  0.4678</w:t>
      </w:r>
      <w:proofErr w:type="gramEnd"/>
    </w:p>
    <w:p w14:paraId="02BA8229" w14:textId="77777777" w:rsidR="00E17775" w:rsidRPr="00600B7F" w:rsidRDefault="00E17775" w:rsidP="00E17775">
      <w:pPr>
        <w:rPr>
          <w:rFonts w:ascii="Courier" w:hAnsi="Courier"/>
          <w:sz w:val="16"/>
          <w:szCs w:val="16"/>
          <w:lang w:val="en-US"/>
        </w:rPr>
      </w:pPr>
    </w:p>
    <w:p w14:paraId="48201F2F"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Quantifying heterogeneity:</w:t>
      </w:r>
    </w:p>
    <w:p w14:paraId="13592213"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tau^2 = 0; H = 1.00; I^2 = 0.0%</w:t>
      </w:r>
    </w:p>
    <w:p w14:paraId="5D7CEEC5" w14:textId="77777777" w:rsidR="00E17775" w:rsidRPr="00600B7F" w:rsidRDefault="00E17775" w:rsidP="00E17775">
      <w:pPr>
        <w:rPr>
          <w:rFonts w:ascii="Courier" w:hAnsi="Courier"/>
          <w:sz w:val="16"/>
          <w:szCs w:val="16"/>
          <w:lang w:val="en-US"/>
        </w:rPr>
      </w:pPr>
    </w:p>
    <w:p w14:paraId="1CE0DA6E"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Test of heterogeneity:</w:t>
      </w:r>
    </w:p>
    <w:p w14:paraId="79285FC9"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1CEF9A3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0.41    </w:t>
      </w:r>
      <w:proofErr w:type="gramStart"/>
      <w:r w:rsidRPr="00600B7F">
        <w:rPr>
          <w:rFonts w:ascii="Courier" w:hAnsi="Courier"/>
          <w:sz w:val="16"/>
          <w:szCs w:val="16"/>
          <w:lang w:val="en-US"/>
        </w:rPr>
        <w:t>1  0.5206</w:t>
      </w:r>
      <w:proofErr w:type="gramEnd"/>
    </w:p>
    <w:p w14:paraId="2EFBA438" w14:textId="77777777" w:rsidR="00E17775" w:rsidRPr="00600B7F" w:rsidRDefault="00E17775" w:rsidP="00E17775">
      <w:pPr>
        <w:rPr>
          <w:rFonts w:ascii="Courier" w:hAnsi="Courier"/>
          <w:sz w:val="16"/>
          <w:szCs w:val="16"/>
          <w:lang w:val="en-US"/>
        </w:rPr>
      </w:pPr>
    </w:p>
    <w:p w14:paraId="06D7BE5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Details on meta-analytical method:</w:t>
      </w:r>
    </w:p>
    <w:p w14:paraId="1DAD6905"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Inverse variance method</w:t>
      </w:r>
    </w:p>
    <w:p w14:paraId="20A2A9C1" w14:textId="77777777" w:rsidR="00E17775" w:rsidRPr="00600B7F" w:rsidRDefault="00E17775" w:rsidP="00E17775">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0AEDFFDB" w14:textId="5F0FB1B9" w:rsidR="00E22105" w:rsidRPr="00600B7F" w:rsidRDefault="00E17775" w:rsidP="00E22105">
      <w:pPr>
        <w:rPr>
          <w:lang w:val="en-US"/>
        </w:rPr>
      </w:pPr>
      <w:r w:rsidRPr="00600B7F">
        <w:rPr>
          <w:rFonts w:ascii="Courier" w:hAnsi="Courier"/>
          <w:sz w:val="16"/>
          <w:szCs w:val="16"/>
          <w:lang w:val="en-US"/>
        </w:rPr>
        <w:t xml:space="preserve">- Hedges' g (bias corrected </w:t>
      </w:r>
      <w:proofErr w:type="spellStart"/>
      <w:r w:rsidRPr="00600B7F">
        <w:rPr>
          <w:rFonts w:ascii="Courier" w:hAnsi="Courier"/>
          <w:sz w:val="16"/>
          <w:szCs w:val="16"/>
          <w:lang w:val="en-US"/>
        </w:rPr>
        <w:t>standardised</w:t>
      </w:r>
      <w:proofErr w:type="spellEnd"/>
      <w:r w:rsidRPr="00600B7F">
        <w:rPr>
          <w:rFonts w:ascii="Courier" w:hAnsi="Courier"/>
          <w:sz w:val="16"/>
          <w:szCs w:val="16"/>
          <w:lang w:val="en-US"/>
        </w:rPr>
        <w:t xml:space="preserve"> mean difference)</w:t>
      </w:r>
    </w:p>
    <w:p w14:paraId="677D1BAB" w14:textId="598A6C78" w:rsidR="00E22105" w:rsidRPr="00600B7F" w:rsidRDefault="00E22105" w:rsidP="00E22105">
      <w:pPr>
        <w:rPr>
          <w:rFonts w:ascii="Times New Roman" w:hAnsi="Times New Roman" w:cs="Times New Roman"/>
          <w:lang w:val="en-US"/>
        </w:rPr>
      </w:pPr>
      <w:r w:rsidRPr="00600B7F">
        <w:rPr>
          <w:rFonts w:ascii="Times New Roman" w:hAnsi="Times New Roman" w:cs="Times New Roman"/>
          <w:noProof/>
        </w:rPr>
        <w:drawing>
          <wp:inline distT="0" distB="0" distL="0" distR="0" wp14:anchorId="04030111" wp14:editId="4E3841E8">
            <wp:extent cx="5750560" cy="1188720"/>
            <wp:effectExtent l="0" t="0" r="0" b="5080"/>
            <wp:docPr id="32" name="Bild 32" descr="Macintosh HD:Users:hgerger:Dropbox:MA-EW:Remake:09_NMA:03R:fupostNWW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gerger:Dropbox:MA-EW:Remake:09_NMA:03R:fupostNWWL.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37269" b="35648"/>
                    <a:stretch/>
                  </pic:blipFill>
                  <pic:spPr bwMode="auto">
                    <a:xfrm>
                      <a:off x="0" y="0"/>
                      <a:ext cx="5750560" cy="118872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9B6848" w14:textId="77777777" w:rsidR="00E22105" w:rsidRPr="00600B7F" w:rsidRDefault="00E22105" w:rsidP="00E22105">
      <w:pPr>
        <w:rPr>
          <w:rFonts w:ascii="Times New Roman" w:hAnsi="Times New Roman" w:cs="Times New Roman"/>
          <w:lang w:val="en-US"/>
        </w:rPr>
      </w:pPr>
    </w:p>
    <w:p w14:paraId="75FC60FA" w14:textId="77777777" w:rsidR="00E22105" w:rsidRPr="00600B7F" w:rsidRDefault="00E22105" w:rsidP="00E22105">
      <w:pPr>
        <w:rPr>
          <w:rFonts w:ascii="Times New Roman" w:hAnsi="Times New Roman" w:cs="Times New Roman"/>
          <w:b/>
          <w:lang w:val="en-US"/>
        </w:rPr>
      </w:pPr>
    </w:p>
    <w:p w14:paraId="6E215A51" w14:textId="77777777" w:rsidR="00E22105" w:rsidRPr="00600B7F" w:rsidRDefault="00E22105" w:rsidP="00E22105">
      <w:pPr>
        <w:rPr>
          <w:rFonts w:ascii="Times New Roman" w:hAnsi="Times New Roman" w:cs="Times New Roman"/>
          <w:b/>
          <w:lang w:val="en-US"/>
        </w:rPr>
        <w:sectPr w:rsidR="00E22105" w:rsidRPr="00600B7F" w:rsidSect="00292BD9">
          <w:footerReference w:type="even" r:id="rId31"/>
          <w:footerReference w:type="default" r:id="rId32"/>
          <w:pgSz w:w="11900" w:h="16840"/>
          <w:pgMar w:top="1077" w:right="1418" w:bottom="1276" w:left="1418" w:header="709" w:footer="709" w:gutter="0"/>
          <w:cols w:space="708"/>
          <w:docGrid w:linePitch="360"/>
        </w:sectPr>
      </w:pPr>
    </w:p>
    <w:p w14:paraId="7F610259" w14:textId="3A6BF3F7" w:rsidR="00A47AC2" w:rsidRPr="00600B7F" w:rsidRDefault="00A47AC2" w:rsidP="00A47AC2">
      <w:pPr>
        <w:rPr>
          <w:rFonts w:ascii="Courier" w:hAnsi="Courier"/>
          <w:sz w:val="20"/>
          <w:szCs w:val="20"/>
          <w:lang w:val="en-US"/>
        </w:rPr>
      </w:pPr>
      <w:proofErr w:type="spellStart"/>
      <w:r w:rsidRPr="00600B7F">
        <w:rPr>
          <w:rFonts w:ascii="Times New Roman" w:hAnsi="Times New Roman" w:cs="Times New Roman"/>
          <w:b/>
          <w:lang w:val="en-US"/>
        </w:rPr>
        <w:lastRenderedPageBreak/>
        <w:t>eAppendix</w:t>
      </w:r>
      <w:proofErr w:type="spellEnd"/>
      <w:r w:rsidRPr="00600B7F">
        <w:rPr>
          <w:rFonts w:ascii="Times New Roman" w:hAnsi="Times New Roman" w:cs="Times New Roman"/>
          <w:b/>
          <w:lang w:val="en-US"/>
        </w:rPr>
        <w:t xml:space="preserve"> 7: </w:t>
      </w:r>
      <w:r w:rsidRPr="00600B7F">
        <w:rPr>
          <w:rFonts w:ascii="Times New Roman" w:hAnsi="Times New Roman" w:cs="Times New Roman"/>
          <w:lang w:val="en-US"/>
        </w:rPr>
        <w:t xml:space="preserve">Additional Results from </w:t>
      </w:r>
      <w:proofErr w:type="spellStart"/>
      <w:r w:rsidRPr="00600B7F">
        <w:rPr>
          <w:rFonts w:ascii="Times New Roman" w:hAnsi="Times New Roman" w:cs="Times New Roman"/>
          <w:lang w:val="en-US"/>
        </w:rPr>
        <w:t>Netowrk</w:t>
      </w:r>
      <w:proofErr w:type="spellEnd"/>
      <w:r w:rsidRPr="00600B7F">
        <w:rPr>
          <w:rFonts w:ascii="Times New Roman" w:hAnsi="Times New Roman" w:cs="Times New Roman"/>
          <w:lang w:val="en-US"/>
        </w:rPr>
        <w:t xml:space="preserve"> Meta-analysis:</w:t>
      </w:r>
      <w:r w:rsidRPr="00600B7F">
        <w:rPr>
          <w:rFonts w:ascii="Times New Roman" w:hAnsi="Times New Roman" w:cs="Times New Roman"/>
          <w:b/>
          <w:lang w:val="en-US"/>
        </w:rPr>
        <w:t xml:space="preserve"> </w:t>
      </w:r>
      <w:r w:rsidRPr="00600B7F">
        <w:rPr>
          <w:rFonts w:ascii="Times New Roman" w:hAnsi="Times New Roman" w:cs="Times New Roman"/>
          <w:lang w:val="en-US"/>
        </w:rPr>
        <w:t>Comparative Acceptability</w:t>
      </w:r>
    </w:p>
    <w:p w14:paraId="47A41987" w14:textId="77777777" w:rsidR="00A47AC2" w:rsidRPr="00600B7F" w:rsidRDefault="00A47AC2" w:rsidP="00A47AC2">
      <w:pPr>
        <w:rPr>
          <w:rFonts w:ascii="Courier" w:hAnsi="Courier"/>
          <w:sz w:val="20"/>
          <w:szCs w:val="20"/>
          <w:lang w:val="en-US"/>
        </w:rPr>
      </w:pPr>
    </w:p>
    <w:p w14:paraId="7D7419FE" w14:textId="77777777" w:rsidR="00A47AC2" w:rsidRPr="00600B7F" w:rsidRDefault="00A47AC2" w:rsidP="00A47AC2">
      <w:pPr>
        <w:rPr>
          <w:rFonts w:ascii="Courier" w:hAnsi="Courier"/>
          <w:sz w:val="20"/>
          <w:szCs w:val="20"/>
          <w:lang w:val="en-US"/>
        </w:rPr>
      </w:pPr>
      <w:r w:rsidRPr="00600B7F">
        <w:rPr>
          <w:rFonts w:ascii="Courier" w:hAnsi="Courier"/>
          <w:sz w:val="20"/>
          <w:szCs w:val="20"/>
          <w:lang w:val="en-US"/>
        </w:rPr>
        <w:t>##########################################################################</w:t>
      </w:r>
    </w:p>
    <w:p w14:paraId="6A163030" w14:textId="77777777" w:rsidR="00A47AC2" w:rsidRPr="00600B7F" w:rsidRDefault="00A47AC2" w:rsidP="00A47AC2">
      <w:pPr>
        <w:rPr>
          <w:rFonts w:ascii="Courier" w:hAnsi="Courier"/>
          <w:sz w:val="20"/>
          <w:szCs w:val="20"/>
          <w:lang w:val="en-US"/>
        </w:rPr>
      </w:pPr>
      <w:r w:rsidRPr="00600B7F">
        <w:rPr>
          <w:rFonts w:ascii="Courier" w:hAnsi="Courier"/>
          <w:sz w:val="20"/>
          <w:szCs w:val="20"/>
          <w:lang w:val="en-US"/>
        </w:rPr>
        <w:t>&gt; ## ------------------------------------------Drop-outs--------------</w:t>
      </w:r>
    </w:p>
    <w:p w14:paraId="704398A5" w14:textId="77777777" w:rsidR="00A47AC2" w:rsidRPr="00600B7F" w:rsidRDefault="00A47AC2" w:rsidP="00A47AC2">
      <w:pPr>
        <w:rPr>
          <w:rFonts w:ascii="Courier" w:hAnsi="Courier"/>
          <w:sz w:val="20"/>
          <w:szCs w:val="20"/>
          <w:lang w:val="en-US"/>
        </w:rPr>
      </w:pPr>
    </w:p>
    <w:p w14:paraId="6C43F1C4"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Original data (with adjusted standard errors for multi-arm studies):</w:t>
      </w:r>
    </w:p>
    <w:p w14:paraId="059EE7EA" w14:textId="77777777" w:rsidR="00A47AC2" w:rsidRPr="00600B7F" w:rsidRDefault="00A47AC2" w:rsidP="00A47AC2">
      <w:pPr>
        <w:rPr>
          <w:rFonts w:ascii="Courier" w:hAnsi="Courier"/>
          <w:b/>
          <w:sz w:val="18"/>
          <w:szCs w:val="18"/>
          <w:lang w:val="en-US"/>
        </w:rPr>
      </w:pPr>
    </w:p>
    <w:p w14:paraId="3C33AB4A"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      treat1 treat2      TE   </w:t>
      </w:r>
      <w:proofErr w:type="spellStart"/>
      <w:r w:rsidRPr="00600B7F">
        <w:rPr>
          <w:rFonts w:ascii="Courier" w:hAnsi="Courier"/>
          <w:b/>
          <w:sz w:val="18"/>
          <w:szCs w:val="18"/>
          <w:lang w:val="en-US"/>
        </w:rPr>
        <w:t>seTE</w:t>
      </w:r>
      <w:proofErr w:type="spellEnd"/>
      <w:r w:rsidRPr="00600B7F">
        <w:rPr>
          <w:rFonts w:ascii="Courier" w:hAnsi="Courier"/>
          <w:b/>
          <w:sz w:val="18"/>
          <w:szCs w:val="18"/>
          <w:lang w:val="en-US"/>
        </w:rPr>
        <w:t xml:space="preserve"> </w:t>
      </w:r>
      <w:proofErr w:type="spellStart"/>
      <w:r w:rsidRPr="00600B7F">
        <w:rPr>
          <w:rFonts w:ascii="Courier" w:hAnsi="Courier"/>
          <w:b/>
          <w:sz w:val="18"/>
          <w:szCs w:val="18"/>
          <w:lang w:val="en-US"/>
        </w:rPr>
        <w:t>seTE.adj</w:t>
      </w:r>
      <w:proofErr w:type="spellEnd"/>
      <w:r w:rsidRPr="00600B7F">
        <w:rPr>
          <w:rFonts w:ascii="Courier" w:hAnsi="Courier"/>
          <w:b/>
          <w:sz w:val="18"/>
          <w:szCs w:val="18"/>
          <w:lang w:val="en-US"/>
        </w:rPr>
        <w:t xml:space="preserve"> </w:t>
      </w:r>
      <w:proofErr w:type="spellStart"/>
      <w:r w:rsidRPr="00600B7F">
        <w:rPr>
          <w:rFonts w:ascii="Courier" w:hAnsi="Courier"/>
          <w:b/>
          <w:sz w:val="18"/>
          <w:szCs w:val="18"/>
          <w:lang w:val="en-US"/>
        </w:rPr>
        <w:t>narms</w:t>
      </w:r>
      <w:proofErr w:type="spellEnd"/>
      <w:r w:rsidRPr="00600B7F">
        <w:rPr>
          <w:rFonts w:ascii="Courier" w:hAnsi="Courier"/>
          <w:b/>
          <w:sz w:val="18"/>
          <w:szCs w:val="18"/>
          <w:lang w:val="en-US"/>
        </w:rPr>
        <w:t xml:space="preserve"> </w:t>
      </w:r>
      <w:proofErr w:type="spellStart"/>
      <w:r w:rsidRPr="00600B7F">
        <w:rPr>
          <w:rFonts w:ascii="Courier" w:hAnsi="Courier"/>
          <w:b/>
          <w:sz w:val="18"/>
          <w:szCs w:val="18"/>
          <w:lang w:val="en-US"/>
        </w:rPr>
        <w:t>multiarm</w:t>
      </w:r>
      <w:proofErr w:type="spellEnd"/>
    </w:p>
    <w:p w14:paraId="253F00F7"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ew004     EW     </w:t>
      </w:r>
      <w:proofErr w:type="gramStart"/>
      <w:r w:rsidRPr="00600B7F">
        <w:rPr>
          <w:rFonts w:ascii="Courier" w:hAnsi="Courier"/>
          <w:b/>
          <w:sz w:val="18"/>
          <w:szCs w:val="18"/>
          <w:lang w:val="en-US"/>
        </w:rPr>
        <w:t>WL  0.0000</w:t>
      </w:r>
      <w:proofErr w:type="gramEnd"/>
      <w:r w:rsidRPr="00600B7F">
        <w:rPr>
          <w:rFonts w:ascii="Courier" w:hAnsi="Courier"/>
          <w:b/>
          <w:sz w:val="18"/>
          <w:szCs w:val="18"/>
          <w:lang w:val="en-US"/>
        </w:rPr>
        <w:t xml:space="preserve"> 0.5164   0.5164     2         </w:t>
      </w:r>
    </w:p>
    <w:p w14:paraId="7D14B75A"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ew005     EW     </w:t>
      </w:r>
      <w:proofErr w:type="gramStart"/>
      <w:r w:rsidRPr="00600B7F">
        <w:rPr>
          <w:rFonts w:ascii="Courier" w:hAnsi="Courier"/>
          <w:b/>
          <w:sz w:val="18"/>
          <w:szCs w:val="18"/>
          <w:lang w:val="en-US"/>
        </w:rPr>
        <w:t>NW  0.5500</w:t>
      </w:r>
      <w:proofErr w:type="gramEnd"/>
      <w:r w:rsidRPr="00600B7F">
        <w:rPr>
          <w:rFonts w:ascii="Courier" w:hAnsi="Courier"/>
          <w:b/>
          <w:sz w:val="18"/>
          <w:szCs w:val="18"/>
          <w:lang w:val="en-US"/>
        </w:rPr>
        <w:t xml:space="preserve"> 0.8235   0.8235     2         </w:t>
      </w:r>
    </w:p>
    <w:p w14:paraId="1ECAFDA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ew006     EW     NW -1.4917 1.0942   1.6941     3        *</w:t>
      </w:r>
    </w:p>
    <w:p w14:paraId="6C725A44"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ew006    EW+     NW -0.1744 0.5931   0.6175     3        *</w:t>
      </w:r>
    </w:p>
    <w:p w14:paraId="79FDD80A"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ew006     EW    </w:t>
      </w:r>
      <w:proofErr w:type="spellStart"/>
      <w:r w:rsidRPr="00600B7F">
        <w:rPr>
          <w:rFonts w:ascii="Courier" w:hAnsi="Courier"/>
          <w:b/>
          <w:sz w:val="18"/>
          <w:szCs w:val="18"/>
          <w:lang w:val="en-US"/>
        </w:rPr>
        <w:t>EW</w:t>
      </w:r>
      <w:proofErr w:type="spellEnd"/>
      <w:r w:rsidRPr="00600B7F">
        <w:rPr>
          <w:rFonts w:ascii="Courier" w:hAnsi="Courier"/>
          <w:b/>
          <w:sz w:val="18"/>
          <w:szCs w:val="18"/>
          <w:lang w:val="en-US"/>
        </w:rPr>
        <w:t>+ -1.3173 1.0510   1.2934     3        *</w:t>
      </w:r>
    </w:p>
    <w:p w14:paraId="1A55E2DC"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ew018     EW     NW -0.8873 1.1979   1.1979     2         </w:t>
      </w:r>
    </w:p>
    <w:p w14:paraId="6BECC2B3"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ew023     EW     </w:t>
      </w:r>
      <w:proofErr w:type="gramStart"/>
      <w:r w:rsidRPr="00600B7F">
        <w:rPr>
          <w:rFonts w:ascii="Courier" w:hAnsi="Courier"/>
          <w:b/>
          <w:sz w:val="18"/>
          <w:szCs w:val="18"/>
          <w:lang w:val="en-US"/>
        </w:rPr>
        <w:t>WL  2.0487</w:t>
      </w:r>
      <w:proofErr w:type="gramEnd"/>
      <w:r w:rsidRPr="00600B7F">
        <w:rPr>
          <w:rFonts w:ascii="Courier" w:hAnsi="Courier"/>
          <w:b/>
          <w:sz w:val="18"/>
          <w:szCs w:val="18"/>
          <w:lang w:val="en-US"/>
        </w:rPr>
        <w:t xml:space="preserve"> 1.4793   1.4793     2         </w:t>
      </w:r>
    </w:p>
    <w:p w14:paraId="74F63061"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ew024    EW+     </w:t>
      </w:r>
      <w:proofErr w:type="gramStart"/>
      <w:r w:rsidRPr="00600B7F">
        <w:rPr>
          <w:rFonts w:ascii="Courier" w:hAnsi="Courier"/>
          <w:b/>
          <w:sz w:val="18"/>
          <w:szCs w:val="18"/>
          <w:lang w:val="en-US"/>
        </w:rPr>
        <w:t>NW  0.0165</w:t>
      </w:r>
      <w:proofErr w:type="gramEnd"/>
      <w:r w:rsidRPr="00600B7F">
        <w:rPr>
          <w:rFonts w:ascii="Courier" w:hAnsi="Courier"/>
          <w:b/>
          <w:sz w:val="18"/>
          <w:szCs w:val="18"/>
          <w:lang w:val="en-US"/>
        </w:rPr>
        <w:t xml:space="preserve"> 0.3706   0.3706     2         </w:t>
      </w:r>
    </w:p>
    <w:p w14:paraId="23AAF40C"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ew025     EW     </w:t>
      </w:r>
      <w:proofErr w:type="gramStart"/>
      <w:r w:rsidRPr="00600B7F">
        <w:rPr>
          <w:rFonts w:ascii="Courier" w:hAnsi="Courier"/>
          <w:b/>
          <w:sz w:val="18"/>
          <w:szCs w:val="18"/>
          <w:lang w:val="en-US"/>
        </w:rPr>
        <w:t>NW  1.6094</w:t>
      </w:r>
      <w:proofErr w:type="gramEnd"/>
      <w:r w:rsidRPr="00600B7F">
        <w:rPr>
          <w:rFonts w:ascii="Courier" w:hAnsi="Courier"/>
          <w:b/>
          <w:sz w:val="18"/>
          <w:szCs w:val="18"/>
          <w:lang w:val="en-US"/>
        </w:rPr>
        <w:t xml:space="preserve"> 0.6259   0.6259     2         </w:t>
      </w:r>
    </w:p>
    <w:p w14:paraId="70613F1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ew028    EW+     </w:t>
      </w:r>
      <w:proofErr w:type="gramStart"/>
      <w:r w:rsidRPr="00600B7F">
        <w:rPr>
          <w:rFonts w:ascii="Courier" w:hAnsi="Courier"/>
          <w:b/>
          <w:sz w:val="18"/>
          <w:szCs w:val="18"/>
          <w:lang w:val="en-US"/>
        </w:rPr>
        <w:t>WL  0.1901</w:t>
      </w:r>
      <w:proofErr w:type="gramEnd"/>
      <w:r w:rsidRPr="00600B7F">
        <w:rPr>
          <w:rFonts w:ascii="Courier" w:hAnsi="Courier"/>
          <w:b/>
          <w:sz w:val="18"/>
          <w:szCs w:val="18"/>
          <w:lang w:val="en-US"/>
        </w:rPr>
        <w:t xml:space="preserve"> 0.3491   0.3491     2         </w:t>
      </w:r>
    </w:p>
    <w:p w14:paraId="5DBEEB57"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ew029    EW+     </w:t>
      </w:r>
      <w:proofErr w:type="gramStart"/>
      <w:r w:rsidRPr="00600B7F">
        <w:rPr>
          <w:rFonts w:ascii="Courier" w:hAnsi="Courier"/>
          <w:b/>
          <w:sz w:val="18"/>
          <w:szCs w:val="18"/>
          <w:lang w:val="en-US"/>
        </w:rPr>
        <w:t>WL  0.2288</w:t>
      </w:r>
      <w:proofErr w:type="gramEnd"/>
      <w:r w:rsidRPr="00600B7F">
        <w:rPr>
          <w:rFonts w:ascii="Courier" w:hAnsi="Courier"/>
          <w:b/>
          <w:sz w:val="18"/>
          <w:szCs w:val="18"/>
          <w:lang w:val="en-US"/>
        </w:rPr>
        <w:t xml:space="preserve"> 0.4167   0.4167     2         </w:t>
      </w:r>
    </w:p>
    <w:p w14:paraId="00573E41"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ew034    EW+     WL -0.4855 0.8204   0.8204     2         </w:t>
      </w:r>
    </w:p>
    <w:p w14:paraId="2DFBE854"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ew044     EW     NW -0.1141 0.2154   0.2154     2         </w:t>
      </w:r>
    </w:p>
    <w:p w14:paraId="340CB882"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ew048     EW     </w:t>
      </w:r>
      <w:proofErr w:type="gramStart"/>
      <w:r w:rsidRPr="00600B7F">
        <w:rPr>
          <w:rFonts w:ascii="Courier" w:hAnsi="Courier"/>
          <w:b/>
          <w:sz w:val="18"/>
          <w:szCs w:val="18"/>
          <w:lang w:val="en-US"/>
        </w:rPr>
        <w:t>WL  0.0953</w:t>
      </w:r>
      <w:proofErr w:type="gramEnd"/>
      <w:r w:rsidRPr="00600B7F">
        <w:rPr>
          <w:rFonts w:ascii="Courier" w:hAnsi="Courier"/>
          <w:b/>
          <w:sz w:val="18"/>
          <w:szCs w:val="18"/>
          <w:lang w:val="en-US"/>
        </w:rPr>
        <w:t xml:space="preserve"> 1.9840   1.9840     2         </w:t>
      </w:r>
    </w:p>
    <w:p w14:paraId="670F1AD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ew054     EW     NW -1.1820 1.1180   1.1180     2         </w:t>
      </w:r>
    </w:p>
    <w:p w14:paraId="49863646"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ew055    EW+     </w:t>
      </w:r>
      <w:proofErr w:type="gramStart"/>
      <w:r w:rsidRPr="00600B7F">
        <w:rPr>
          <w:rFonts w:ascii="Courier" w:hAnsi="Courier"/>
          <w:b/>
          <w:sz w:val="18"/>
          <w:szCs w:val="18"/>
          <w:lang w:val="en-US"/>
        </w:rPr>
        <w:t>PT  0.2198</w:t>
      </w:r>
      <w:proofErr w:type="gramEnd"/>
      <w:r w:rsidRPr="00600B7F">
        <w:rPr>
          <w:rFonts w:ascii="Courier" w:hAnsi="Courier"/>
          <w:b/>
          <w:sz w:val="18"/>
          <w:szCs w:val="18"/>
          <w:lang w:val="en-US"/>
        </w:rPr>
        <w:t xml:space="preserve"> 0.3665   0.3665     2         </w:t>
      </w:r>
    </w:p>
    <w:p w14:paraId="3CDCF8CA"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ew060     EW     </w:t>
      </w:r>
      <w:proofErr w:type="gramStart"/>
      <w:r w:rsidRPr="00600B7F">
        <w:rPr>
          <w:rFonts w:ascii="Courier" w:hAnsi="Courier"/>
          <w:b/>
          <w:sz w:val="18"/>
          <w:szCs w:val="18"/>
          <w:lang w:val="en-US"/>
        </w:rPr>
        <w:t>NW  0.2725</w:t>
      </w:r>
      <w:proofErr w:type="gramEnd"/>
      <w:r w:rsidRPr="00600B7F">
        <w:rPr>
          <w:rFonts w:ascii="Courier" w:hAnsi="Courier"/>
          <w:b/>
          <w:sz w:val="18"/>
          <w:szCs w:val="18"/>
          <w:lang w:val="en-US"/>
        </w:rPr>
        <w:t xml:space="preserve"> 0.1208   0.1208     2         </w:t>
      </w:r>
    </w:p>
    <w:p w14:paraId="044143AA"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ew064     EW     PT -0.8427 0.8306   1.0140     3        *</w:t>
      </w:r>
    </w:p>
    <w:p w14:paraId="56CD81E9"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ew064     NW     PT -0.3801 0.7223   0.8135     3        *</w:t>
      </w:r>
    </w:p>
    <w:p w14:paraId="24FDA77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ew064     EW     NW -0.4626 0.8810   1.1980     3        *</w:t>
      </w:r>
    </w:p>
    <w:p w14:paraId="320ED960"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ew065     EW     NW -0.1226 1.9794   1.9794     2         </w:t>
      </w:r>
    </w:p>
    <w:p w14:paraId="7EB5FA7C"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ew066    EW+     </w:t>
      </w:r>
      <w:proofErr w:type="gramStart"/>
      <w:r w:rsidRPr="00600B7F">
        <w:rPr>
          <w:rFonts w:ascii="Courier" w:hAnsi="Courier"/>
          <w:b/>
          <w:sz w:val="18"/>
          <w:szCs w:val="18"/>
          <w:lang w:val="en-US"/>
        </w:rPr>
        <w:t>WL  1.4733</w:t>
      </w:r>
      <w:proofErr w:type="gramEnd"/>
      <w:r w:rsidRPr="00600B7F">
        <w:rPr>
          <w:rFonts w:ascii="Courier" w:hAnsi="Courier"/>
          <w:b/>
          <w:sz w:val="18"/>
          <w:szCs w:val="18"/>
          <w:lang w:val="en-US"/>
        </w:rPr>
        <w:t xml:space="preserve"> 1.5533   1.5533     2         </w:t>
      </w:r>
    </w:p>
    <w:p w14:paraId="2657533F"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ew067     EW     NW -0.1133 1.9810   1.9810     2         </w:t>
      </w:r>
    </w:p>
    <w:p w14:paraId="7F215673"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ew069     EW     </w:t>
      </w:r>
      <w:proofErr w:type="gramStart"/>
      <w:r w:rsidRPr="00600B7F">
        <w:rPr>
          <w:rFonts w:ascii="Courier" w:hAnsi="Courier"/>
          <w:b/>
          <w:sz w:val="18"/>
          <w:szCs w:val="18"/>
          <w:lang w:val="en-US"/>
        </w:rPr>
        <w:t>NW  0.0000</w:t>
      </w:r>
      <w:proofErr w:type="gramEnd"/>
      <w:r w:rsidRPr="00600B7F">
        <w:rPr>
          <w:rFonts w:ascii="Courier" w:hAnsi="Courier"/>
          <w:b/>
          <w:sz w:val="18"/>
          <w:szCs w:val="18"/>
          <w:lang w:val="en-US"/>
        </w:rPr>
        <w:t xml:space="preserve"> 1.9760   1.9760     2         </w:t>
      </w:r>
    </w:p>
    <w:p w14:paraId="3CFE6D51"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ew071     EW     </w:t>
      </w:r>
      <w:proofErr w:type="gramStart"/>
      <w:r w:rsidRPr="00600B7F">
        <w:rPr>
          <w:rFonts w:ascii="Courier" w:hAnsi="Courier"/>
          <w:b/>
          <w:sz w:val="18"/>
          <w:szCs w:val="18"/>
          <w:lang w:val="en-US"/>
        </w:rPr>
        <w:t>NW  0.3567</w:t>
      </w:r>
      <w:proofErr w:type="gramEnd"/>
      <w:r w:rsidRPr="00600B7F">
        <w:rPr>
          <w:rFonts w:ascii="Courier" w:hAnsi="Courier"/>
          <w:b/>
          <w:sz w:val="18"/>
          <w:szCs w:val="18"/>
          <w:lang w:val="en-US"/>
        </w:rPr>
        <w:t xml:space="preserve"> 1.6818   1.6818     2         </w:t>
      </w:r>
    </w:p>
    <w:p w14:paraId="07B499DD"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ew073     EW     </w:t>
      </w:r>
      <w:proofErr w:type="gramStart"/>
      <w:r w:rsidRPr="00600B7F">
        <w:rPr>
          <w:rFonts w:ascii="Courier" w:hAnsi="Courier"/>
          <w:b/>
          <w:sz w:val="18"/>
          <w:szCs w:val="18"/>
          <w:lang w:val="en-US"/>
        </w:rPr>
        <w:t>NW  0.0606</w:t>
      </w:r>
      <w:proofErr w:type="gramEnd"/>
      <w:r w:rsidRPr="00600B7F">
        <w:rPr>
          <w:rFonts w:ascii="Courier" w:hAnsi="Courier"/>
          <w:b/>
          <w:sz w:val="18"/>
          <w:szCs w:val="18"/>
          <w:lang w:val="en-US"/>
        </w:rPr>
        <w:t xml:space="preserve"> 0.1850   0.1850     2         </w:t>
      </w:r>
    </w:p>
    <w:p w14:paraId="367F7A2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ew075     EW     NW -0.0513 1.9742   1.9742     2         </w:t>
      </w:r>
    </w:p>
    <w:p w14:paraId="537E9704"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ew084     EW     </w:t>
      </w:r>
      <w:proofErr w:type="gramStart"/>
      <w:r w:rsidRPr="00600B7F">
        <w:rPr>
          <w:rFonts w:ascii="Courier" w:hAnsi="Courier"/>
          <w:b/>
          <w:sz w:val="18"/>
          <w:szCs w:val="18"/>
          <w:lang w:val="en-US"/>
        </w:rPr>
        <w:t>PT  0.6466</w:t>
      </w:r>
      <w:proofErr w:type="gramEnd"/>
      <w:r w:rsidRPr="00600B7F">
        <w:rPr>
          <w:rFonts w:ascii="Courier" w:hAnsi="Courier"/>
          <w:b/>
          <w:sz w:val="18"/>
          <w:szCs w:val="18"/>
          <w:lang w:val="en-US"/>
        </w:rPr>
        <w:t xml:space="preserve"> 1.7186   1.7186     2         </w:t>
      </w:r>
    </w:p>
    <w:p w14:paraId="3A7454A9"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ew086     EW     NW -0.1054 1.9823   1.9823     2         </w:t>
      </w:r>
    </w:p>
    <w:p w14:paraId="1BE0B9EE"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ew088    EW+     </w:t>
      </w:r>
      <w:proofErr w:type="gramStart"/>
      <w:r w:rsidRPr="00600B7F">
        <w:rPr>
          <w:rFonts w:ascii="Courier" w:hAnsi="Courier"/>
          <w:b/>
          <w:sz w:val="18"/>
          <w:szCs w:val="18"/>
          <w:lang w:val="en-US"/>
        </w:rPr>
        <w:t>WL  2.0163</w:t>
      </w:r>
      <w:proofErr w:type="gramEnd"/>
      <w:r w:rsidRPr="00600B7F">
        <w:rPr>
          <w:rFonts w:ascii="Courier" w:hAnsi="Courier"/>
          <w:b/>
          <w:sz w:val="18"/>
          <w:szCs w:val="18"/>
          <w:lang w:val="en-US"/>
        </w:rPr>
        <w:t xml:space="preserve"> 1.0406   1.0406     2         </w:t>
      </w:r>
    </w:p>
    <w:p w14:paraId="17498D78"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ew089    EW+     WL -0.0182 0.1908   0.1908     2         </w:t>
      </w:r>
    </w:p>
    <w:p w14:paraId="7BC4FC4C"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ew090    EW+     </w:t>
      </w:r>
      <w:proofErr w:type="gramStart"/>
      <w:r w:rsidRPr="00600B7F">
        <w:rPr>
          <w:rFonts w:ascii="Courier" w:hAnsi="Courier"/>
          <w:b/>
          <w:sz w:val="18"/>
          <w:szCs w:val="18"/>
          <w:lang w:val="en-US"/>
        </w:rPr>
        <w:t>WL  0.6931</w:t>
      </w:r>
      <w:proofErr w:type="gramEnd"/>
      <w:r w:rsidRPr="00600B7F">
        <w:rPr>
          <w:rFonts w:ascii="Courier" w:hAnsi="Courier"/>
          <w:b/>
          <w:sz w:val="18"/>
          <w:szCs w:val="18"/>
          <w:lang w:val="en-US"/>
        </w:rPr>
        <w:t xml:space="preserve"> 0.6763   0.6763     2         </w:t>
      </w:r>
    </w:p>
    <w:p w14:paraId="4F0FE94B"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ew093    EW+     PT -1.8326 0.5082   0.5082     2         </w:t>
      </w:r>
    </w:p>
    <w:p w14:paraId="3075BB7D"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 xml:space="preserve">ew094     EW     </w:t>
      </w:r>
      <w:proofErr w:type="gramStart"/>
      <w:r w:rsidRPr="00600B7F">
        <w:rPr>
          <w:rFonts w:ascii="Courier" w:hAnsi="Courier"/>
          <w:b/>
          <w:sz w:val="18"/>
          <w:szCs w:val="18"/>
          <w:lang w:val="en-US"/>
        </w:rPr>
        <w:t>NW  1.0090</w:t>
      </w:r>
      <w:proofErr w:type="gramEnd"/>
      <w:r w:rsidRPr="00600B7F">
        <w:rPr>
          <w:rFonts w:ascii="Courier" w:hAnsi="Courier"/>
          <w:b/>
          <w:sz w:val="18"/>
          <w:szCs w:val="18"/>
          <w:lang w:val="en-US"/>
        </w:rPr>
        <w:t xml:space="preserve"> 0.5583   0.5583     2         </w:t>
      </w:r>
    </w:p>
    <w:p w14:paraId="2FA66AB3" w14:textId="77777777" w:rsidR="00A47AC2" w:rsidRPr="00600B7F" w:rsidRDefault="00A47AC2" w:rsidP="00A47AC2">
      <w:pPr>
        <w:rPr>
          <w:rFonts w:ascii="Courier" w:hAnsi="Courier"/>
          <w:sz w:val="18"/>
          <w:szCs w:val="18"/>
          <w:lang w:val="en-US"/>
        </w:rPr>
      </w:pPr>
      <w:r w:rsidRPr="00600B7F">
        <w:rPr>
          <w:rFonts w:ascii="Courier" w:hAnsi="Courier"/>
          <w:b/>
          <w:sz w:val="18"/>
          <w:szCs w:val="18"/>
          <w:lang w:val="en-US"/>
        </w:rPr>
        <w:t xml:space="preserve">ew095    EW+     </w:t>
      </w:r>
      <w:proofErr w:type="gramStart"/>
      <w:r w:rsidRPr="00600B7F">
        <w:rPr>
          <w:rFonts w:ascii="Courier" w:hAnsi="Courier"/>
          <w:b/>
          <w:sz w:val="18"/>
          <w:szCs w:val="18"/>
          <w:lang w:val="en-US"/>
        </w:rPr>
        <w:t>WL  1.0594</w:t>
      </w:r>
      <w:proofErr w:type="gramEnd"/>
      <w:r w:rsidRPr="00600B7F">
        <w:rPr>
          <w:rFonts w:ascii="Courier" w:hAnsi="Courier"/>
          <w:b/>
          <w:sz w:val="18"/>
          <w:szCs w:val="18"/>
          <w:lang w:val="en-US"/>
        </w:rPr>
        <w:t xml:space="preserve"> 1.1202   1.1202     2         </w:t>
      </w:r>
    </w:p>
    <w:p w14:paraId="1E582906" w14:textId="77777777" w:rsidR="00A47AC2" w:rsidRPr="00600B7F" w:rsidRDefault="00A47AC2" w:rsidP="00A47AC2">
      <w:pPr>
        <w:rPr>
          <w:rFonts w:ascii="Courier" w:hAnsi="Courier"/>
          <w:sz w:val="18"/>
          <w:szCs w:val="18"/>
          <w:lang w:val="en-US"/>
        </w:rPr>
      </w:pPr>
    </w:p>
    <w:p w14:paraId="372A9669"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Number of studies: k = 31</w:t>
      </w:r>
    </w:p>
    <w:p w14:paraId="77D8FBB4"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Number of treatments: n = 5</w:t>
      </w:r>
    </w:p>
    <w:p w14:paraId="5A3D261E"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Number of pairwise comparisons: m = 35</w:t>
      </w:r>
    </w:p>
    <w:p w14:paraId="76EC454E"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Number of designs: d = 8</w:t>
      </w:r>
    </w:p>
    <w:p w14:paraId="612BBD91" w14:textId="77777777" w:rsidR="00A47AC2" w:rsidRPr="00600B7F" w:rsidRDefault="00A47AC2" w:rsidP="00A47AC2">
      <w:pPr>
        <w:rPr>
          <w:rFonts w:ascii="Courier" w:hAnsi="Courier"/>
          <w:sz w:val="18"/>
          <w:szCs w:val="18"/>
          <w:lang w:val="en-US"/>
        </w:rPr>
      </w:pPr>
    </w:p>
    <w:p w14:paraId="661443C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Random effects model</w:t>
      </w:r>
    </w:p>
    <w:p w14:paraId="327A37C3" w14:textId="77777777" w:rsidR="00A47AC2" w:rsidRPr="00600B7F" w:rsidRDefault="00A47AC2" w:rsidP="00A47AC2">
      <w:pPr>
        <w:rPr>
          <w:rFonts w:ascii="Courier" w:hAnsi="Courier"/>
          <w:sz w:val="18"/>
          <w:szCs w:val="18"/>
          <w:lang w:val="en-US"/>
        </w:rPr>
      </w:pPr>
    </w:p>
    <w:p w14:paraId="15BA0C55"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Treatment estimate (</w:t>
      </w:r>
      <w:proofErr w:type="spellStart"/>
      <w:r w:rsidRPr="00600B7F">
        <w:rPr>
          <w:rFonts w:ascii="Courier" w:hAnsi="Courier"/>
          <w:sz w:val="18"/>
          <w:szCs w:val="18"/>
          <w:lang w:val="en-US"/>
        </w:rPr>
        <w:t>sm</w:t>
      </w:r>
      <w:proofErr w:type="spellEnd"/>
      <w:r w:rsidRPr="00600B7F">
        <w:rPr>
          <w:rFonts w:ascii="Courier" w:hAnsi="Courier"/>
          <w:sz w:val="18"/>
          <w:szCs w:val="18"/>
          <w:lang w:val="en-US"/>
        </w:rPr>
        <w:t xml:space="preserve"> = 'RR'):</w:t>
      </w:r>
    </w:p>
    <w:p w14:paraId="1D77E037"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1AE14E76"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1.1019 1.1701 0.6572 1.3472</w:t>
      </w:r>
    </w:p>
    <w:p w14:paraId="508BCC59"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EW+ 0.9075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1.0619 0.5964 1.2226</w:t>
      </w:r>
    </w:p>
    <w:p w14:paraId="1E2B571D"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NW  0.8546</w:t>
      </w:r>
      <w:proofErr w:type="gramEnd"/>
      <w:r w:rsidRPr="00600B7F">
        <w:rPr>
          <w:rFonts w:ascii="Courier" w:hAnsi="Courier"/>
          <w:sz w:val="18"/>
          <w:szCs w:val="18"/>
          <w:lang w:val="en-US"/>
        </w:rPr>
        <w:t xml:space="preserve"> 0.9417      . 0.5616 1.1513</w:t>
      </w:r>
    </w:p>
    <w:p w14:paraId="7FB9B2C5"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PT  1.5217</w:t>
      </w:r>
      <w:proofErr w:type="gramEnd"/>
      <w:r w:rsidRPr="00600B7F">
        <w:rPr>
          <w:rFonts w:ascii="Courier" w:hAnsi="Courier"/>
          <w:sz w:val="18"/>
          <w:szCs w:val="18"/>
          <w:lang w:val="en-US"/>
        </w:rPr>
        <w:t xml:space="preserve"> 1.6768 1.7806      . 2.0500</w:t>
      </w:r>
    </w:p>
    <w:p w14:paraId="120C3B76"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WL  0.7423</w:t>
      </w:r>
      <w:proofErr w:type="gramEnd"/>
      <w:r w:rsidRPr="00600B7F">
        <w:rPr>
          <w:rFonts w:ascii="Courier" w:hAnsi="Courier"/>
          <w:sz w:val="18"/>
          <w:szCs w:val="18"/>
          <w:lang w:val="en-US"/>
        </w:rPr>
        <w:t xml:space="preserve"> 0.8179 0.8686 0.4878      .</w:t>
      </w:r>
    </w:p>
    <w:p w14:paraId="7A51D623" w14:textId="77777777" w:rsidR="00A47AC2" w:rsidRPr="00600B7F" w:rsidRDefault="00A47AC2" w:rsidP="00A47AC2">
      <w:pPr>
        <w:rPr>
          <w:rFonts w:ascii="Courier" w:hAnsi="Courier"/>
          <w:sz w:val="18"/>
          <w:szCs w:val="18"/>
          <w:lang w:val="en-US"/>
        </w:rPr>
      </w:pPr>
    </w:p>
    <w:p w14:paraId="3090E65D"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Lower 95%-confidence limit:</w:t>
      </w:r>
    </w:p>
    <w:p w14:paraId="41E25C1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23F4DF0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0.6320 0.8950 0.3175 0.7402</w:t>
      </w:r>
    </w:p>
    <w:p w14:paraId="041D4AF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EW+ 0.5205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0.6205 0.3299 0.8585</w:t>
      </w:r>
    </w:p>
    <w:p w14:paraId="72D0BDE3"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NW  0.6537</w:t>
      </w:r>
      <w:proofErr w:type="gramEnd"/>
      <w:r w:rsidRPr="00600B7F">
        <w:rPr>
          <w:rFonts w:ascii="Courier" w:hAnsi="Courier"/>
          <w:sz w:val="18"/>
          <w:szCs w:val="18"/>
          <w:lang w:val="en-US"/>
        </w:rPr>
        <w:t xml:space="preserve"> 0.5502      . 0.2744 0.6374</w:t>
      </w:r>
    </w:p>
    <w:p w14:paraId="4D11B276"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PT  0.7352</w:t>
      </w:r>
      <w:proofErr w:type="gramEnd"/>
      <w:r w:rsidRPr="00600B7F">
        <w:rPr>
          <w:rFonts w:ascii="Courier" w:hAnsi="Courier"/>
          <w:sz w:val="18"/>
          <w:szCs w:val="18"/>
          <w:lang w:val="en-US"/>
        </w:rPr>
        <w:t xml:space="preserve"> 0.9275 0.8701      . 1.0406</w:t>
      </w:r>
    </w:p>
    <w:p w14:paraId="3AF84297"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WL  0.4079</w:t>
      </w:r>
      <w:proofErr w:type="gramEnd"/>
      <w:r w:rsidRPr="00600B7F">
        <w:rPr>
          <w:rFonts w:ascii="Courier" w:hAnsi="Courier"/>
          <w:sz w:val="18"/>
          <w:szCs w:val="18"/>
          <w:lang w:val="en-US"/>
        </w:rPr>
        <w:t xml:space="preserve"> 0.5744 0.4809 0.2476      .</w:t>
      </w:r>
    </w:p>
    <w:p w14:paraId="611F8002" w14:textId="77777777" w:rsidR="00A47AC2" w:rsidRPr="00600B7F" w:rsidRDefault="00A47AC2" w:rsidP="00A47AC2">
      <w:pPr>
        <w:rPr>
          <w:rFonts w:ascii="Courier" w:hAnsi="Courier"/>
          <w:sz w:val="18"/>
          <w:szCs w:val="18"/>
          <w:lang w:val="en-US"/>
        </w:rPr>
      </w:pPr>
    </w:p>
    <w:p w14:paraId="107EAED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Upper 95%-confidence limit:</w:t>
      </w:r>
    </w:p>
    <w:p w14:paraId="67050C1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    </w:t>
      </w:r>
      <w:proofErr w:type="spellStart"/>
      <w:r w:rsidRPr="00600B7F">
        <w:rPr>
          <w:rFonts w:ascii="Courier" w:hAnsi="Courier"/>
          <w:sz w:val="18"/>
          <w:szCs w:val="18"/>
          <w:lang w:val="en-US"/>
        </w:rPr>
        <w:t>EW</w:t>
      </w:r>
      <w:proofErr w:type="spellEnd"/>
      <w:r w:rsidRPr="00600B7F">
        <w:rPr>
          <w:rFonts w:ascii="Courier" w:hAnsi="Courier"/>
          <w:sz w:val="18"/>
          <w:szCs w:val="18"/>
          <w:lang w:val="en-US"/>
        </w:rPr>
        <w:t>+     NW     PT     WL</w:t>
      </w:r>
    </w:p>
    <w:p w14:paraId="47AEE1B2"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1.9211 1.5298 1.3602 2.4517</w:t>
      </w:r>
    </w:p>
    <w:p w14:paraId="1B153ABD"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EW+ 1.5822    </w:t>
      </w:r>
      <w:proofErr w:type="gramStart"/>
      <w:r w:rsidRPr="00600B7F">
        <w:rPr>
          <w:rFonts w:ascii="Courier" w:hAnsi="Courier"/>
          <w:sz w:val="18"/>
          <w:szCs w:val="18"/>
          <w:lang w:val="en-US"/>
        </w:rPr>
        <w:t xml:space="preserve">  .</w:t>
      </w:r>
      <w:proofErr w:type="gramEnd"/>
      <w:r w:rsidRPr="00600B7F">
        <w:rPr>
          <w:rFonts w:ascii="Courier" w:hAnsi="Courier"/>
          <w:sz w:val="18"/>
          <w:szCs w:val="18"/>
          <w:lang w:val="en-US"/>
        </w:rPr>
        <w:t xml:space="preserve"> 1.8176 1.0782 1.7410</w:t>
      </w:r>
    </w:p>
    <w:p w14:paraId="187B2CAB"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NW  1.1173</w:t>
      </w:r>
      <w:proofErr w:type="gramEnd"/>
      <w:r w:rsidRPr="00600B7F">
        <w:rPr>
          <w:rFonts w:ascii="Courier" w:hAnsi="Courier"/>
          <w:sz w:val="18"/>
          <w:szCs w:val="18"/>
          <w:lang w:val="en-US"/>
        </w:rPr>
        <w:t xml:space="preserve"> 1.6117      . 1.1493 2.0795</w:t>
      </w:r>
    </w:p>
    <w:p w14:paraId="486D64F4"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lastRenderedPageBreak/>
        <w:t>PT  3.1497</w:t>
      </w:r>
      <w:proofErr w:type="gramEnd"/>
      <w:r w:rsidRPr="00600B7F">
        <w:rPr>
          <w:rFonts w:ascii="Courier" w:hAnsi="Courier"/>
          <w:sz w:val="18"/>
          <w:szCs w:val="18"/>
          <w:lang w:val="en-US"/>
        </w:rPr>
        <w:t xml:space="preserve"> 3.0313 3.6440      . 4.0383</w:t>
      </w:r>
    </w:p>
    <w:p w14:paraId="27C6AD66" w14:textId="77777777" w:rsidR="00A47AC2" w:rsidRPr="00600B7F" w:rsidRDefault="00A47AC2" w:rsidP="00A47AC2">
      <w:pPr>
        <w:rPr>
          <w:rFonts w:ascii="Courier" w:hAnsi="Courier"/>
          <w:sz w:val="18"/>
          <w:szCs w:val="18"/>
          <w:lang w:val="en-US"/>
        </w:rPr>
      </w:pPr>
      <w:proofErr w:type="gramStart"/>
      <w:r w:rsidRPr="00600B7F">
        <w:rPr>
          <w:rFonts w:ascii="Courier" w:hAnsi="Courier"/>
          <w:sz w:val="18"/>
          <w:szCs w:val="18"/>
          <w:lang w:val="en-US"/>
        </w:rPr>
        <w:t>WL  1.3509</w:t>
      </w:r>
      <w:proofErr w:type="gramEnd"/>
      <w:r w:rsidRPr="00600B7F">
        <w:rPr>
          <w:rFonts w:ascii="Courier" w:hAnsi="Courier"/>
          <w:sz w:val="18"/>
          <w:szCs w:val="18"/>
          <w:lang w:val="en-US"/>
        </w:rPr>
        <w:t xml:space="preserve"> 1.1648 1.5690 0.9609      .</w:t>
      </w:r>
    </w:p>
    <w:p w14:paraId="0BF6E3D8" w14:textId="77777777" w:rsidR="00A47AC2" w:rsidRPr="00600B7F" w:rsidRDefault="00A47AC2" w:rsidP="00A47AC2">
      <w:pPr>
        <w:rPr>
          <w:rFonts w:ascii="Courier" w:hAnsi="Courier"/>
          <w:sz w:val="18"/>
          <w:szCs w:val="18"/>
          <w:lang w:val="en-US"/>
        </w:rPr>
      </w:pPr>
    </w:p>
    <w:p w14:paraId="198F9B6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Quantifying heterogeneity / inconsistency:</w:t>
      </w:r>
    </w:p>
    <w:p w14:paraId="35489DC6"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tau^2 = 0.0463; I^2 = 17.7%</w:t>
      </w:r>
    </w:p>
    <w:p w14:paraId="3DD97DFC" w14:textId="77777777" w:rsidR="00A47AC2" w:rsidRPr="00600B7F" w:rsidRDefault="00A47AC2" w:rsidP="00A47AC2">
      <w:pPr>
        <w:rPr>
          <w:rFonts w:ascii="Courier" w:hAnsi="Courier"/>
          <w:sz w:val="18"/>
          <w:szCs w:val="18"/>
          <w:lang w:val="en-US"/>
        </w:rPr>
      </w:pPr>
    </w:p>
    <w:p w14:paraId="5BC30A35"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Tests of heterogeneity (within designs) and inconsistency (between designs):</w:t>
      </w:r>
    </w:p>
    <w:p w14:paraId="646B6F0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Q </w:t>
      </w:r>
      <w:proofErr w:type="spellStart"/>
      <w:r w:rsidRPr="00600B7F">
        <w:rPr>
          <w:rFonts w:ascii="Courier" w:hAnsi="Courier"/>
          <w:sz w:val="18"/>
          <w:szCs w:val="18"/>
          <w:lang w:val="en-US"/>
        </w:rPr>
        <w:t>d.f.</w:t>
      </w:r>
      <w:proofErr w:type="spellEnd"/>
      <w:r w:rsidRPr="00600B7F">
        <w:rPr>
          <w:rFonts w:ascii="Courier" w:hAnsi="Courier"/>
          <w:sz w:val="18"/>
          <w:szCs w:val="18"/>
          <w:lang w:val="en-US"/>
        </w:rPr>
        <w:t xml:space="preserve"> p-value</w:t>
      </w:r>
    </w:p>
    <w:p w14:paraId="088FC008"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Total           35.24   </w:t>
      </w:r>
      <w:proofErr w:type="gramStart"/>
      <w:r w:rsidRPr="00600B7F">
        <w:rPr>
          <w:rFonts w:ascii="Courier" w:hAnsi="Courier"/>
          <w:sz w:val="18"/>
          <w:szCs w:val="18"/>
          <w:lang w:val="en-US"/>
        </w:rPr>
        <w:t>29  0.1969</w:t>
      </w:r>
      <w:proofErr w:type="gramEnd"/>
    </w:p>
    <w:p w14:paraId="0DC6ADE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Within </w:t>
      </w:r>
      <w:proofErr w:type="gramStart"/>
      <w:r w:rsidRPr="00600B7F">
        <w:rPr>
          <w:rFonts w:ascii="Courier" w:hAnsi="Courier"/>
          <w:sz w:val="18"/>
          <w:szCs w:val="18"/>
          <w:lang w:val="en-US"/>
        </w:rPr>
        <w:t>designs  31.96</w:t>
      </w:r>
      <w:proofErr w:type="gramEnd"/>
      <w:r w:rsidRPr="00600B7F">
        <w:rPr>
          <w:rFonts w:ascii="Courier" w:hAnsi="Courier"/>
          <w:sz w:val="18"/>
          <w:szCs w:val="18"/>
          <w:lang w:val="en-US"/>
        </w:rPr>
        <w:t xml:space="preserve">   23  0.1009</w:t>
      </w:r>
    </w:p>
    <w:p w14:paraId="1A094258"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Between </w:t>
      </w:r>
      <w:proofErr w:type="gramStart"/>
      <w:r w:rsidRPr="00600B7F">
        <w:rPr>
          <w:rFonts w:ascii="Courier" w:hAnsi="Courier"/>
          <w:sz w:val="18"/>
          <w:szCs w:val="18"/>
          <w:lang w:val="en-US"/>
        </w:rPr>
        <w:t>designs  3.28</w:t>
      </w:r>
      <w:proofErr w:type="gramEnd"/>
      <w:r w:rsidRPr="00600B7F">
        <w:rPr>
          <w:rFonts w:ascii="Courier" w:hAnsi="Courier"/>
          <w:sz w:val="18"/>
          <w:szCs w:val="18"/>
          <w:lang w:val="en-US"/>
        </w:rPr>
        <w:t xml:space="preserve">    6  0.7736</w:t>
      </w:r>
    </w:p>
    <w:p w14:paraId="7042E6E2" w14:textId="77777777" w:rsidR="00A47AC2" w:rsidRPr="00600B7F" w:rsidRDefault="00A47AC2" w:rsidP="00A47AC2">
      <w:pPr>
        <w:rPr>
          <w:rFonts w:ascii="Courier" w:hAnsi="Courier"/>
          <w:sz w:val="18"/>
          <w:szCs w:val="18"/>
          <w:lang w:val="en-US"/>
        </w:rPr>
      </w:pPr>
    </w:p>
    <w:p w14:paraId="51A05FCA" w14:textId="77777777" w:rsidR="00A47AC2" w:rsidRPr="00600B7F" w:rsidRDefault="00A47AC2" w:rsidP="00A47AC2">
      <w:pPr>
        <w:rPr>
          <w:rFonts w:ascii="Courier" w:hAnsi="Courier"/>
          <w:sz w:val="18"/>
          <w:szCs w:val="18"/>
          <w:lang w:val="en-US"/>
        </w:rPr>
      </w:pPr>
    </w:p>
    <w:p w14:paraId="1087B39C" w14:textId="77777777" w:rsidR="00A47AC2" w:rsidRPr="00600B7F" w:rsidRDefault="00A47AC2" w:rsidP="00A47AC2">
      <w:pPr>
        <w:rPr>
          <w:rFonts w:ascii="Courier" w:hAnsi="Courier"/>
          <w:b/>
          <w:sz w:val="18"/>
          <w:szCs w:val="18"/>
          <w:lang w:val="en-US"/>
        </w:rPr>
      </w:pPr>
      <w:r w:rsidRPr="00600B7F">
        <w:rPr>
          <w:rFonts w:ascii="Courier" w:hAnsi="Courier"/>
          <w:b/>
          <w:sz w:val="18"/>
          <w:szCs w:val="18"/>
          <w:lang w:val="en-US"/>
        </w:rPr>
        <w:t>&gt; # Inconsistency</w:t>
      </w:r>
    </w:p>
    <w:p w14:paraId="4102186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Back-calculation method to split direct and indirect evidence</w:t>
      </w:r>
    </w:p>
    <w:p w14:paraId="086DF744" w14:textId="77777777" w:rsidR="00A47AC2" w:rsidRPr="00600B7F" w:rsidRDefault="00A47AC2" w:rsidP="00A47AC2">
      <w:pPr>
        <w:rPr>
          <w:rFonts w:ascii="Courier" w:hAnsi="Courier"/>
          <w:sz w:val="18"/>
          <w:szCs w:val="18"/>
          <w:lang w:val="en-US"/>
        </w:rPr>
      </w:pPr>
    </w:p>
    <w:p w14:paraId="7DB39DC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Random effects model: </w:t>
      </w:r>
    </w:p>
    <w:p w14:paraId="6EB7DBD6" w14:textId="77777777" w:rsidR="00A47AC2" w:rsidRPr="00600B7F" w:rsidRDefault="00A47AC2" w:rsidP="00A47AC2">
      <w:pPr>
        <w:rPr>
          <w:rFonts w:ascii="Courier" w:hAnsi="Courier"/>
          <w:sz w:val="18"/>
          <w:szCs w:val="18"/>
          <w:lang w:val="en-US"/>
        </w:rPr>
      </w:pPr>
    </w:p>
    <w:p w14:paraId="1E79A225"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comparison  k</w:t>
      </w:r>
      <w:proofErr w:type="gramEnd"/>
      <w:r w:rsidRPr="00600B7F">
        <w:rPr>
          <w:rFonts w:ascii="Courier" w:hAnsi="Courier"/>
          <w:sz w:val="18"/>
          <w:szCs w:val="18"/>
          <w:lang w:val="en-US"/>
        </w:rPr>
        <w:t xml:space="preserve"> prop  </w:t>
      </w:r>
      <w:proofErr w:type="spellStart"/>
      <w:r w:rsidRPr="00600B7F">
        <w:rPr>
          <w:rFonts w:ascii="Courier" w:hAnsi="Courier"/>
          <w:sz w:val="18"/>
          <w:szCs w:val="18"/>
          <w:lang w:val="en-US"/>
        </w:rPr>
        <w:t>nma</w:t>
      </w:r>
      <w:proofErr w:type="spellEnd"/>
      <w:r w:rsidRPr="00600B7F">
        <w:rPr>
          <w:rFonts w:ascii="Courier" w:hAnsi="Courier"/>
          <w:sz w:val="18"/>
          <w:szCs w:val="18"/>
          <w:lang w:val="en-US"/>
        </w:rPr>
        <w:t xml:space="preserve"> direct </w:t>
      </w:r>
      <w:proofErr w:type="spellStart"/>
      <w:r w:rsidRPr="00600B7F">
        <w:rPr>
          <w:rFonts w:ascii="Courier" w:hAnsi="Courier"/>
          <w:sz w:val="18"/>
          <w:szCs w:val="18"/>
          <w:lang w:val="en-US"/>
        </w:rPr>
        <w:t>indir</w:t>
      </w:r>
      <w:proofErr w:type="spellEnd"/>
      <w:r w:rsidRPr="00600B7F">
        <w:rPr>
          <w:rFonts w:ascii="Courier" w:hAnsi="Courier"/>
          <w:sz w:val="18"/>
          <w:szCs w:val="18"/>
          <w:lang w:val="en-US"/>
        </w:rPr>
        <w:t xml:space="preserve">.  </w:t>
      </w:r>
      <w:proofErr w:type="spellStart"/>
      <w:r w:rsidRPr="00600B7F">
        <w:rPr>
          <w:rFonts w:ascii="Courier" w:hAnsi="Courier"/>
          <w:sz w:val="18"/>
          <w:szCs w:val="18"/>
          <w:lang w:val="en-US"/>
        </w:rPr>
        <w:t>RoR</w:t>
      </w:r>
      <w:proofErr w:type="spellEnd"/>
      <w:r w:rsidRPr="00600B7F">
        <w:rPr>
          <w:rFonts w:ascii="Courier" w:hAnsi="Courier"/>
          <w:sz w:val="18"/>
          <w:szCs w:val="18"/>
          <w:lang w:val="en-US"/>
        </w:rPr>
        <w:t xml:space="preserve">     z p-value</w:t>
      </w:r>
    </w:p>
    <w:p w14:paraId="3B4E3398"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EW:EW</w:t>
      </w:r>
      <w:proofErr w:type="gramEnd"/>
      <w:r w:rsidRPr="00600B7F">
        <w:rPr>
          <w:rFonts w:ascii="Courier" w:hAnsi="Courier"/>
          <w:sz w:val="18"/>
          <w:szCs w:val="18"/>
          <w:lang w:val="en-US"/>
        </w:rPr>
        <w:t>+  1 0.07 1.10   0.27   1.23 0.22 -1.37  0.1716</w:t>
      </w:r>
    </w:p>
    <w:p w14:paraId="421E130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16 0.96 1.17   1.17   1.19 0.98 -0.03  0.9788</w:t>
      </w:r>
    </w:p>
    <w:p w14:paraId="16CBDD77"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EW:PT  2 0.23 0.66   0.58   0.68 0.84 -0.</w:t>
      </w:r>
      <w:proofErr w:type="gramStart"/>
      <w:r w:rsidRPr="00600B7F">
        <w:rPr>
          <w:rFonts w:ascii="Courier" w:hAnsi="Courier"/>
          <w:sz w:val="18"/>
          <w:szCs w:val="18"/>
          <w:lang w:val="en-US"/>
        </w:rPr>
        <w:t>19  0.8477</w:t>
      </w:r>
      <w:proofErr w:type="gramEnd"/>
    </w:p>
    <w:p w14:paraId="25FBD86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3 0.36 1.35   1.27   1.39 0.92 -0.14  0.8890</w:t>
      </w:r>
    </w:p>
    <w:p w14:paraId="49A8B2E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+:NW</w:t>
      </w:r>
      <w:proofErr w:type="gramEnd"/>
      <w:r w:rsidRPr="00600B7F">
        <w:rPr>
          <w:rFonts w:ascii="Courier" w:hAnsi="Courier"/>
          <w:sz w:val="18"/>
          <w:szCs w:val="18"/>
          <w:lang w:val="en-US"/>
        </w:rPr>
        <w:t xml:space="preserve">  2 0.60 1.06   0.96   1.24 0.77 -0.46  0.6440</w:t>
      </w:r>
    </w:p>
    <w:p w14:paraId="67E4A54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EW+:PT  2 0.80 0.60   0.58   0.67 0.87 -0.</w:t>
      </w:r>
      <w:proofErr w:type="gramStart"/>
      <w:r w:rsidRPr="00600B7F">
        <w:rPr>
          <w:rFonts w:ascii="Courier" w:hAnsi="Courier"/>
          <w:sz w:val="18"/>
          <w:szCs w:val="18"/>
          <w:lang w:val="en-US"/>
        </w:rPr>
        <w:t>18  0.8534</w:t>
      </w:r>
      <w:proofErr w:type="gramEnd"/>
    </w:p>
    <w:p w14:paraId="49A49E2E"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8 0.91 1.22   1.23   1.13 1.09  0.14  0.8890</w:t>
      </w:r>
    </w:p>
    <w:p w14:paraId="4B55364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NW:PT  1 0.24 0.56   0.68   0.53 1.</w:t>
      </w:r>
      <w:proofErr w:type="gramStart"/>
      <w:r w:rsidRPr="00600B7F">
        <w:rPr>
          <w:rFonts w:ascii="Courier" w:hAnsi="Courier"/>
          <w:sz w:val="18"/>
          <w:szCs w:val="18"/>
          <w:lang w:val="en-US"/>
        </w:rPr>
        <w:t>29  0.30</w:t>
      </w:r>
      <w:proofErr w:type="gramEnd"/>
      <w:r w:rsidRPr="00600B7F">
        <w:rPr>
          <w:rFonts w:ascii="Courier" w:hAnsi="Courier"/>
          <w:sz w:val="18"/>
          <w:szCs w:val="18"/>
          <w:lang w:val="en-US"/>
        </w:rPr>
        <w:t xml:space="preserve">  0.7651</w:t>
      </w:r>
    </w:p>
    <w:p w14:paraId="1F11483F" w14:textId="77777777" w:rsidR="00A47AC2" w:rsidRPr="00600B7F" w:rsidRDefault="00A47AC2" w:rsidP="00A47AC2">
      <w:pPr>
        <w:rPr>
          <w:rFonts w:ascii="Courier" w:hAnsi="Courier"/>
          <w:sz w:val="18"/>
          <w:szCs w:val="18"/>
          <w:lang w:val="en-US"/>
        </w:rPr>
      </w:pPr>
    </w:p>
    <w:p w14:paraId="750D60A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Legend:</w:t>
      </w:r>
    </w:p>
    <w:p w14:paraId="1D425A6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comparison - Treatment comparison</w:t>
      </w:r>
    </w:p>
    <w:p w14:paraId="15934357"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k          - Number of studies providing direct evidence</w:t>
      </w:r>
    </w:p>
    <w:p w14:paraId="4D8B283D"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prop       - Direct evidence proportion</w:t>
      </w:r>
    </w:p>
    <w:p w14:paraId="6E937882"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spellStart"/>
      <w:r w:rsidRPr="00600B7F">
        <w:rPr>
          <w:rFonts w:ascii="Courier" w:hAnsi="Courier"/>
          <w:sz w:val="18"/>
          <w:szCs w:val="18"/>
          <w:lang w:val="en-US"/>
        </w:rPr>
        <w:t>nma</w:t>
      </w:r>
      <w:proofErr w:type="spellEnd"/>
      <w:r w:rsidRPr="00600B7F">
        <w:rPr>
          <w:rFonts w:ascii="Courier" w:hAnsi="Courier"/>
          <w:sz w:val="18"/>
          <w:szCs w:val="18"/>
          <w:lang w:val="en-US"/>
        </w:rPr>
        <w:t xml:space="preserve">        - Estimated treatment effect (RR) in network meta-analysis</w:t>
      </w:r>
    </w:p>
    <w:p w14:paraId="2A8316F4"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direct     - Estimated treatment effect (RR) derived from direct evidence</w:t>
      </w:r>
    </w:p>
    <w:p w14:paraId="02144EB5"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spellStart"/>
      <w:r w:rsidRPr="00600B7F">
        <w:rPr>
          <w:rFonts w:ascii="Courier" w:hAnsi="Courier"/>
          <w:sz w:val="18"/>
          <w:szCs w:val="18"/>
          <w:lang w:val="en-US"/>
        </w:rPr>
        <w:t>indir</w:t>
      </w:r>
      <w:proofErr w:type="spellEnd"/>
      <w:r w:rsidRPr="00600B7F">
        <w:rPr>
          <w:rFonts w:ascii="Courier" w:hAnsi="Courier"/>
          <w:sz w:val="18"/>
          <w:szCs w:val="18"/>
          <w:lang w:val="en-US"/>
        </w:rPr>
        <w:t>.     - Estimated treatment effect (RR) derived from indirect evidence</w:t>
      </w:r>
    </w:p>
    <w:p w14:paraId="601C34D8"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spellStart"/>
      <w:r w:rsidRPr="00600B7F">
        <w:rPr>
          <w:rFonts w:ascii="Courier" w:hAnsi="Courier"/>
          <w:sz w:val="18"/>
          <w:szCs w:val="18"/>
          <w:lang w:val="en-US"/>
        </w:rPr>
        <w:t>RoR</w:t>
      </w:r>
      <w:proofErr w:type="spellEnd"/>
      <w:r w:rsidRPr="00600B7F">
        <w:rPr>
          <w:rFonts w:ascii="Courier" w:hAnsi="Courier"/>
          <w:sz w:val="18"/>
          <w:szCs w:val="18"/>
          <w:lang w:val="en-US"/>
        </w:rPr>
        <w:t xml:space="preserve">        - Ratio of Ratios (direct versus indirect)</w:t>
      </w:r>
    </w:p>
    <w:p w14:paraId="35241A1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z          - z-value of test for disagreement (direct versus indirect)</w:t>
      </w:r>
    </w:p>
    <w:p w14:paraId="4508AF4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p-value    - p-value of test for disagreement (direct versus indirect)&gt; </w:t>
      </w:r>
    </w:p>
    <w:p w14:paraId="7938297A" w14:textId="77777777" w:rsidR="00A47AC2" w:rsidRPr="00600B7F" w:rsidRDefault="00A47AC2" w:rsidP="00A47AC2">
      <w:pPr>
        <w:rPr>
          <w:rFonts w:ascii="Courier" w:hAnsi="Courier"/>
          <w:sz w:val="18"/>
          <w:szCs w:val="18"/>
          <w:lang w:val="en-US"/>
        </w:rPr>
      </w:pPr>
    </w:p>
    <w:p w14:paraId="7A9C177E" w14:textId="77777777" w:rsidR="00A47AC2" w:rsidRPr="00600B7F" w:rsidRDefault="00A47AC2" w:rsidP="00A47AC2">
      <w:pPr>
        <w:rPr>
          <w:rFonts w:ascii="Courier" w:hAnsi="Courier"/>
          <w:sz w:val="18"/>
          <w:szCs w:val="18"/>
          <w:lang w:val="en-US"/>
        </w:rPr>
      </w:pPr>
    </w:p>
    <w:p w14:paraId="513E2573"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Q statistics to assess homogeneity / consistency</w:t>
      </w:r>
    </w:p>
    <w:p w14:paraId="582F7D2D" w14:textId="77777777" w:rsidR="00A47AC2" w:rsidRPr="00600B7F" w:rsidRDefault="00A47AC2" w:rsidP="00A47AC2">
      <w:pPr>
        <w:rPr>
          <w:rFonts w:ascii="Courier" w:hAnsi="Courier"/>
          <w:sz w:val="18"/>
          <w:szCs w:val="18"/>
          <w:lang w:val="en-US"/>
        </w:rPr>
      </w:pPr>
    </w:p>
    <w:p w14:paraId="30E1FD5E"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Q df p-value</w:t>
      </w:r>
    </w:p>
    <w:p w14:paraId="68C1C6B4"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Total           35.24 </w:t>
      </w:r>
      <w:proofErr w:type="gramStart"/>
      <w:r w:rsidRPr="00600B7F">
        <w:rPr>
          <w:rFonts w:ascii="Courier" w:hAnsi="Courier"/>
          <w:sz w:val="18"/>
          <w:szCs w:val="18"/>
          <w:lang w:val="en-US"/>
        </w:rPr>
        <w:t>29  0.1969</w:t>
      </w:r>
      <w:proofErr w:type="gramEnd"/>
    </w:p>
    <w:p w14:paraId="6CF0D323"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Within </w:t>
      </w:r>
      <w:proofErr w:type="gramStart"/>
      <w:r w:rsidRPr="00600B7F">
        <w:rPr>
          <w:rFonts w:ascii="Courier" w:hAnsi="Courier"/>
          <w:sz w:val="18"/>
          <w:szCs w:val="18"/>
          <w:lang w:val="en-US"/>
        </w:rPr>
        <w:t>designs  31.96</w:t>
      </w:r>
      <w:proofErr w:type="gramEnd"/>
      <w:r w:rsidRPr="00600B7F">
        <w:rPr>
          <w:rFonts w:ascii="Courier" w:hAnsi="Courier"/>
          <w:sz w:val="18"/>
          <w:szCs w:val="18"/>
          <w:lang w:val="en-US"/>
        </w:rPr>
        <w:t xml:space="preserve"> 23  0.1009</w:t>
      </w:r>
    </w:p>
    <w:p w14:paraId="6DE0C732"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Between </w:t>
      </w:r>
      <w:proofErr w:type="gramStart"/>
      <w:r w:rsidRPr="00600B7F">
        <w:rPr>
          <w:rFonts w:ascii="Courier" w:hAnsi="Courier"/>
          <w:sz w:val="18"/>
          <w:szCs w:val="18"/>
          <w:lang w:val="en-US"/>
        </w:rPr>
        <w:t>designs  3.28</w:t>
      </w:r>
      <w:proofErr w:type="gramEnd"/>
      <w:r w:rsidRPr="00600B7F">
        <w:rPr>
          <w:rFonts w:ascii="Courier" w:hAnsi="Courier"/>
          <w:sz w:val="18"/>
          <w:szCs w:val="18"/>
          <w:lang w:val="en-US"/>
        </w:rPr>
        <w:t xml:space="preserve">  6  0.7736</w:t>
      </w:r>
    </w:p>
    <w:p w14:paraId="6346AF24" w14:textId="77777777" w:rsidR="00A47AC2" w:rsidRPr="00600B7F" w:rsidRDefault="00A47AC2" w:rsidP="00A47AC2">
      <w:pPr>
        <w:rPr>
          <w:rFonts w:ascii="Courier" w:hAnsi="Courier"/>
          <w:sz w:val="18"/>
          <w:szCs w:val="18"/>
          <w:lang w:val="en-US"/>
        </w:rPr>
      </w:pPr>
    </w:p>
    <w:p w14:paraId="29B9DA29"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Design-specific decomposition of within-designs Q statistic</w:t>
      </w:r>
    </w:p>
    <w:p w14:paraId="59F327D1" w14:textId="77777777" w:rsidR="00A47AC2" w:rsidRPr="00600B7F" w:rsidRDefault="00A47AC2" w:rsidP="00A47AC2">
      <w:pPr>
        <w:rPr>
          <w:rFonts w:ascii="Courier" w:hAnsi="Courier"/>
          <w:sz w:val="18"/>
          <w:szCs w:val="18"/>
          <w:lang w:val="en-US"/>
        </w:rPr>
      </w:pPr>
    </w:p>
    <w:p w14:paraId="604B5D5B"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Design     Q df p-value</w:t>
      </w:r>
    </w:p>
    <w:p w14:paraId="4649637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12.85 13  0.4591</w:t>
      </w:r>
    </w:p>
    <w:p w14:paraId="087AC726"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1.71  2  0.4246</w:t>
      </w:r>
    </w:p>
    <w:p w14:paraId="69369F45"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EW+:PT </w:t>
      </w:r>
      <w:proofErr w:type="gramStart"/>
      <w:r w:rsidRPr="00600B7F">
        <w:rPr>
          <w:rFonts w:ascii="Courier" w:hAnsi="Courier"/>
          <w:sz w:val="18"/>
          <w:szCs w:val="18"/>
          <w:lang w:val="en-US"/>
        </w:rPr>
        <w:t>10.73  1</w:t>
      </w:r>
      <w:proofErr w:type="gramEnd"/>
      <w:r w:rsidRPr="00600B7F">
        <w:rPr>
          <w:rFonts w:ascii="Courier" w:hAnsi="Courier"/>
          <w:sz w:val="18"/>
          <w:szCs w:val="18"/>
          <w:lang w:val="en-US"/>
        </w:rPr>
        <w:t xml:space="preserve">  0.0011</w:t>
      </w:r>
    </w:p>
    <w:p w14:paraId="6F89092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6.66  7  0.4646</w:t>
      </w:r>
    </w:p>
    <w:p w14:paraId="77323839" w14:textId="77777777" w:rsidR="00A47AC2" w:rsidRPr="00600B7F" w:rsidRDefault="00A47AC2" w:rsidP="00A47AC2">
      <w:pPr>
        <w:rPr>
          <w:rFonts w:ascii="Courier" w:hAnsi="Courier"/>
          <w:sz w:val="18"/>
          <w:szCs w:val="18"/>
          <w:lang w:val="en-US"/>
        </w:rPr>
      </w:pPr>
    </w:p>
    <w:p w14:paraId="5CA3CF20"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Between-designs Q statistic after detaching of single designs</w:t>
      </w:r>
    </w:p>
    <w:p w14:paraId="134DF889" w14:textId="77777777" w:rsidR="00A47AC2" w:rsidRPr="00600B7F" w:rsidRDefault="00A47AC2" w:rsidP="00A47AC2">
      <w:pPr>
        <w:rPr>
          <w:rFonts w:ascii="Courier" w:hAnsi="Courier"/>
          <w:sz w:val="18"/>
          <w:szCs w:val="18"/>
          <w:lang w:val="en-US"/>
        </w:rPr>
      </w:pPr>
    </w:p>
    <w:p w14:paraId="3144678D"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Detached design    Q df p-value</w:t>
      </w:r>
    </w:p>
    <w:p w14:paraId="28456683"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 xml:space="preserve"> 2.30  5  0.8066</w:t>
      </w:r>
    </w:p>
    <w:p w14:paraId="097A84B6"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EW:PT </w:t>
      </w:r>
      <w:proofErr w:type="gramStart"/>
      <w:r w:rsidRPr="00600B7F">
        <w:rPr>
          <w:rFonts w:ascii="Courier" w:hAnsi="Courier"/>
          <w:sz w:val="18"/>
          <w:szCs w:val="18"/>
          <w:lang w:val="en-US"/>
        </w:rPr>
        <w:t>2.92  5</w:t>
      </w:r>
      <w:proofErr w:type="gramEnd"/>
      <w:r w:rsidRPr="00600B7F">
        <w:rPr>
          <w:rFonts w:ascii="Courier" w:hAnsi="Courier"/>
          <w:sz w:val="18"/>
          <w:szCs w:val="18"/>
          <w:lang w:val="en-US"/>
        </w:rPr>
        <w:t xml:space="preserve">  0.7124</w:t>
      </w:r>
    </w:p>
    <w:p w14:paraId="3C41FAC8"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EW:WL</w:t>
      </w:r>
      <w:proofErr w:type="gramEnd"/>
      <w:r w:rsidRPr="00600B7F">
        <w:rPr>
          <w:rFonts w:ascii="Courier" w:hAnsi="Courier"/>
          <w:sz w:val="18"/>
          <w:szCs w:val="18"/>
          <w:lang w:val="en-US"/>
        </w:rPr>
        <w:t xml:space="preserve"> 3.27  5  0.6588</w:t>
      </w:r>
    </w:p>
    <w:p w14:paraId="4A3E9B2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+:NW</w:t>
      </w:r>
      <w:proofErr w:type="gramEnd"/>
      <w:r w:rsidRPr="00600B7F">
        <w:rPr>
          <w:rFonts w:ascii="Courier" w:hAnsi="Courier"/>
          <w:sz w:val="18"/>
          <w:szCs w:val="18"/>
          <w:lang w:val="en-US"/>
        </w:rPr>
        <w:t xml:space="preserve"> 3.25  5  0.6611</w:t>
      </w:r>
    </w:p>
    <w:p w14:paraId="5ED21DF9"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EW+:PT </w:t>
      </w:r>
      <w:proofErr w:type="gramStart"/>
      <w:r w:rsidRPr="00600B7F">
        <w:rPr>
          <w:rFonts w:ascii="Courier" w:hAnsi="Courier"/>
          <w:sz w:val="18"/>
          <w:szCs w:val="18"/>
          <w:lang w:val="en-US"/>
        </w:rPr>
        <w:t>3.27  5</w:t>
      </w:r>
      <w:proofErr w:type="gramEnd"/>
      <w:r w:rsidRPr="00600B7F">
        <w:rPr>
          <w:rFonts w:ascii="Courier" w:hAnsi="Courier"/>
          <w:sz w:val="18"/>
          <w:szCs w:val="18"/>
          <w:lang w:val="en-US"/>
        </w:rPr>
        <w:t xml:space="preserve">  0.6584</w:t>
      </w:r>
    </w:p>
    <w:p w14:paraId="3DD4C342"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EW</w:t>
      </w:r>
      <w:proofErr w:type="gramStart"/>
      <w:r w:rsidRPr="00600B7F">
        <w:rPr>
          <w:rFonts w:ascii="Courier" w:hAnsi="Courier"/>
          <w:sz w:val="18"/>
          <w:szCs w:val="18"/>
          <w:lang w:val="en-US"/>
        </w:rPr>
        <w:t>+:WL</w:t>
      </w:r>
      <w:proofErr w:type="gramEnd"/>
      <w:r w:rsidRPr="00600B7F">
        <w:rPr>
          <w:rFonts w:ascii="Courier" w:hAnsi="Courier"/>
          <w:sz w:val="18"/>
          <w:szCs w:val="18"/>
          <w:lang w:val="en-US"/>
        </w:rPr>
        <w:t xml:space="preserve"> 3.27  5  0.6588</w:t>
      </w:r>
    </w:p>
    <w:p w14:paraId="265380BD"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EW:EW</w:t>
      </w:r>
      <w:proofErr w:type="gramEnd"/>
      <w:r w:rsidRPr="00600B7F">
        <w:rPr>
          <w:rFonts w:ascii="Courier" w:hAnsi="Courier"/>
          <w:sz w:val="18"/>
          <w:szCs w:val="18"/>
          <w:lang w:val="en-US"/>
        </w:rPr>
        <w:t>+:NW 0.92  4  0.9212</w:t>
      </w:r>
    </w:p>
    <w:p w14:paraId="6C7E8A41"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w:t>
      </w:r>
      <w:proofErr w:type="gramStart"/>
      <w:r w:rsidRPr="00600B7F">
        <w:rPr>
          <w:rFonts w:ascii="Courier" w:hAnsi="Courier"/>
          <w:sz w:val="18"/>
          <w:szCs w:val="18"/>
          <w:lang w:val="en-US"/>
        </w:rPr>
        <w:t>EW:NW</w:t>
      </w:r>
      <w:proofErr w:type="gramEnd"/>
      <w:r w:rsidRPr="00600B7F">
        <w:rPr>
          <w:rFonts w:ascii="Courier" w:hAnsi="Courier"/>
          <w:sz w:val="18"/>
          <w:szCs w:val="18"/>
          <w:lang w:val="en-US"/>
        </w:rPr>
        <w:t>:PT 2.72  4  0.6062</w:t>
      </w:r>
    </w:p>
    <w:p w14:paraId="4D8AD746" w14:textId="77777777" w:rsidR="00A47AC2" w:rsidRPr="00600B7F" w:rsidRDefault="00A47AC2" w:rsidP="00A47AC2">
      <w:pPr>
        <w:rPr>
          <w:rFonts w:ascii="Courier" w:hAnsi="Courier"/>
          <w:sz w:val="18"/>
          <w:szCs w:val="18"/>
          <w:lang w:val="en-US"/>
        </w:rPr>
      </w:pPr>
    </w:p>
    <w:p w14:paraId="6271756A"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Q statistic to assess consistency under the assumption of</w:t>
      </w:r>
    </w:p>
    <w:p w14:paraId="35B24D4F"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a full design-by-treatment interaction random effects model</w:t>
      </w:r>
    </w:p>
    <w:p w14:paraId="144C9576" w14:textId="77777777" w:rsidR="00A47AC2" w:rsidRPr="00600B7F" w:rsidRDefault="00A47AC2" w:rsidP="00A47AC2">
      <w:pPr>
        <w:rPr>
          <w:rFonts w:ascii="Courier" w:hAnsi="Courier"/>
          <w:sz w:val="18"/>
          <w:szCs w:val="18"/>
          <w:lang w:val="en-US"/>
        </w:rPr>
      </w:pPr>
    </w:p>
    <w:p w14:paraId="590E8776" w14:textId="77777777" w:rsidR="00A47AC2" w:rsidRPr="00600B7F" w:rsidRDefault="00A47AC2" w:rsidP="00A47AC2">
      <w:pPr>
        <w:rPr>
          <w:rFonts w:ascii="Courier" w:hAnsi="Courier"/>
          <w:sz w:val="18"/>
          <w:szCs w:val="18"/>
          <w:lang w:val="en-US"/>
        </w:rPr>
      </w:pPr>
      <w:r w:rsidRPr="00600B7F">
        <w:rPr>
          <w:rFonts w:ascii="Courier" w:hAnsi="Courier"/>
          <w:sz w:val="18"/>
          <w:szCs w:val="18"/>
          <w:lang w:val="en-US"/>
        </w:rPr>
        <w:t xml:space="preserve">                   Q </w:t>
      </w:r>
      <w:proofErr w:type="spellStart"/>
      <w:r w:rsidRPr="00600B7F">
        <w:rPr>
          <w:rFonts w:ascii="Courier" w:hAnsi="Courier"/>
          <w:sz w:val="18"/>
          <w:szCs w:val="18"/>
          <w:lang w:val="en-US"/>
        </w:rPr>
        <w:t>df</w:t>
      </w:r>
      <w:proofErr w:type="spellEnd"/>
      <w:r w:rsidRPr="00600B7F">
        <w:rPr>
          <w:rFonts w:ascii="Courier" w:hAnsi="Courier"/>
          <w:sz w:val="18"/>
          <w:szCs w:val="18"/>
          <w:lang w:val="en-US"/>
        </w:rPr>
        <w:t xml:space="preserve"> p-value </w:t>
      </w:r>
      <w:proofErr w:type="spellStart"/>
      <w:proofErr w:type="gramStart"/>
      <w:r w:rsidRPr="00600B7F">
        <w:rPr>
          <w:rFonts w:ascii="Courier" w:hAnsi="Courier"/>
          <w:sz w:val="18"/>
          <w:szCs w:val="18"/>
          <w:lang w:val="en-US"/>
        </w:rPr>
        <w:t>tau.within</w:t>
      </w:r>
      <w:proofErr w:type="spellEnd"/>
      <w:proofErr w:type="gramEnd"/>
      <w:r w:rsidRPr="00600B7F">
        <w:rPr>
          <w:rFonts w:ascii="Courier" w:hAnsi="Courier"/>
          <w:sz w:val="18"/>
          <w:szCs w:val="18"/>
          <w:lang w:val="en-US"/>
        </w:rPr>
        <w:t xml:space="preserve"> tau2.within</w:t>
      </w:r>
    </w:p>
    <w:p w14:paraId="1D6FB188" w14:textId="77777777" w:rsidR="00A47AC2" w:rsidRPr="00600B7F" w:rsidRDefault="00A47AC2" w:rsidP="00A47AC2">
      <w:pPr>
        <w:rPr>
          <w:rFonts w:ascii="Courier" w:hAnsi="Courier"/>
          <w:sz w:val="18"/>
          <w:szCs w:val="18"/>
          <w:lang w:val="en-US"/>
        </w:rPr>
        <w:sectPr w:rsidR="00A47AC2" w:rsidRPr="00600B7F" w:rsidSect="00B852B4">
          <w:pgSz w:w="11900" w:h="16840"/>
          <w:pgMar w:top="1077" w:right="1418" w:bottom="1276" w:left="1418" w:header="709" w:footer="709" w:gutter="0"/>
          <w:cols w:space="708"/>
          <w:docGrid w:linePitch="360"/>
        </w:sectPr>
      </w:pPr>
      <w:r w:rsidRPr="00600B7F">
        <w:rPr>
          <w:rFonts w:ascii="Courier" w:hAnsi="Courier"/>
          <w:sz w:val="18"/>
          <w:szCs w:val="18"/>
          <w:lang w:val="en-US"/>
        </w:rPr>
        <w:t xml:space="preserve">Between designs </w:t>
      </w:r>
      <w:proofErr w:type="gramStart"/>
      <w:r w:rsidRPr="00600B7F">
        <w:rPr>
          <w:rFonts w:ascii="Courier" w:hAnsi="Courier"/>
          <w:sz w:val="18"/>
          <w:szCs w:val="18"/>
          <w:lang w:val="en-US"/>
        </w:rPr>
        <w:t>3.16  6</w:t>
      </w:r>
      <w:proofErr w:type="gramEnd"/>
      <w:r w:rsidRPr="00600B7F">
        <w:rPr>
          <w:rFonts w:ascii="Courier" w:hAnsi="Courier"/>
          <w:sz w:val="18"/>
          <w:szCs w:val="18"/>
          <w:lang w:val="en-US"/>
        </w:rPr>
        <w:t xml:space="preserve">  0.7887     0.2751      0.0757</w:t>
      </w:r>
    </w:p>
    <w:p w14:paraId="4412D33E" w14:textId="02C882FF" w:rsidR="00DA4C20" w:rsidRPr="00600B7F" w:rsidRDefault="00DA4C20" w:rsidP="00DA4C20">
      <w:pPr>
        <w:rPr>
          <w:rFonts w:ascii="Times New Roman" w:hAnsi="Times New Roman" w:cs="Times New Roman"/>
          <w:lang w:val="en-US"/>
        </w:rPr>
      </w:pPr>
      <w:proofErr w:type="spellStart"/>
      <w:r w:rsidRPr="00600B7F">
        <w:rPr>
          <w:rFonts w:ascii="Times New Roman" w:hAnsi="Times New Roman" w:cs="Times New Roman"/>
          <w:b/>
          <w:lang w:val="en-US"/>
        </w:rPr>
        <w:lastRenderedPageBreak/>
        <w:t>eAppendix</w:t>
      </w:r>
      <w:proofErr w:type="spellEnd"/>
      <w:r w:rsidRPr="00600B7F">
        <w:rPr>
          <w:rFonts w:ascii="Times New Roman" w:hAnsi="Times New Roman" w:cs="Times New Roman"/>
          <w:b/>
          <w:lang w:val="en-US"/>
        </w:rPr>
        <w:t xml:space="preserve"> 8. </w:t>
      </w:r>
      <w:r w:rsidRPr="00600B7F">
        <w:rPr>
          <w:rFonts w:ascii="Times New Roman" w:hAnsi="Times New Roman" w:cs="Times New Roman"/>
          <w:lang w:val="en-US"/>
        </w:rPr>
        <w:t xml:space="preserve">Additional Results from Pairwise Meta-analyses on </w:t>
      </w:r>
      <w:r w:rsidR="008A21BB" w:rsidRPr="00600B7F">
        <w:rPr>
          <w:rFonts w:ascii="Times New Roman" w:hAnsi="Times New Roman" w:cs="Times New Roman"/>
          <w:lang w:val="en-US"/>
        </w:rPr>
        <w:t xml:space="preserve">Comparative </w:t>
      </w:r>
      <w:r w:rsidRPr="00600B7F">
        <w:rPr>
          <w:rFonts w:ascii="Times New Roman" w:hAnsi="Times New Roman" w:cs="Times New Roman"/>
          <w:lang w:val="en-US"/>
        </w:rPr>
        <w:t>Acceptability (Drop-out rates between beginning and end of treatment</w:t>
      </w:r>
      <w:r w:rsidR="00FB4A84" w:rsidRPr="00600B7F">
        <w:rPr>
          <w:rFonts w:ascii="Times New Roman" w:hAnsi="Times New Roman" w:cs="Times New Roman"/>
          <w:lang w:val="en-US"/>
        </w:rPr>
        <w:t>)</w:t>
      </w:r>
    </w:p>
    <w:p w14:paraId="213ED807" w14:textId="77777777" w:rsidR="00DA4C20" w:rsidRPr="00600B7F" w:rsidRDefault="00DA4C20" w:rsidP="00DA4C20">
      <w:pPr>
        <w:rPr>
          <w:rFonts w:ascii="Times New Roman" w:hAnsi="Times New Roman" w:cs="Times New Roman"/>
          <w:lang w:val="en-US"/>
        </w:rPr>
      </w:pPr>
    </w:p>
    <w:p w14:paraId="2424C96B" w14:textId="77777777" w:rsidR="00DA4C20" w:rsidRPr="00600B7F" w:rsidRDefault="00DA4C20" w:rsidP="00DA4C20">
      <w:pPr>
        <w:rPr>
          <w:rFonts w:ascii="Times New Roman" w:hAnsi="Times New Roman" w:cs="Times New Roman"/>
          <w:lang w:val="en-US"/>
        </w:rPr>
      </w:pPr>
    </w:p>
    <w:p w14:paraId="65D7B411" w14:textId="304800D8" w:rsidR="00FB4A84" w:rsidRPr="00600B7F" w:rsidRDefault="00DA4C20" w:rsidP="00DA4C20">
      <w:pPr>
        <w:rPr>
          <w:rFonts w:ascii="Times New Roman" w:hAnsi="Times New Roman" w:cs="Times New Roman"/>
          <w:lang w:val="en-US"/>
        </w:rPr>
      </w:pPr>
      <w:r w:rsidRPr="00600B7F">
        <w:rPr>
          <w:rFonts w:ascii="Times New Roman" w:hAnsi="Times New Roman" w:cs="Times New Roman"/>
          <w:lang w:val="en-US"/>
        </w:rPr>
        <w:t>Psychotherapy vs enhanced writing</w:t>
      </w:r>
      <w:r w:rsidR="00B63DD9" w:rsidRPr="00600B7F">
        <w:rPr>
          <w:rFonts w:ascii="Times New Roman" w:hAnsi="Times New Roman" w:cs="Times New Roman"/>
          <w:lang w:val="en-US"/>
        </w:rPr>
        <w:t xml:space="preserve"> </w:t>
      </w:r>
    </w:p>
    <w:p w14:paraId="18D237E6"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RR           95%-CI     z p-value</w:t>
      </w:r>
    </w:p>
    <w:p w14:paraId="53B733AB"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0.8027 [0.3913; 1.6464] -0.</w:t>
      </w:r>
      <w:proofErr w:type="gramStart"/>
      <w:r w:rsidRPr="00600B7F">
        <w:rPr>
          <w:rFonts w:ascii="Courier" w:hAnsi="Courier"/>
          <w:sz w:val="16"/>
          <w:szCs w:val="16"/>
          <w:lang w:val="en-US"/>
        </w:rPr>
        <w:t>60  0.5487</w:t>
      </w:r>
      <w:proofErr w:type="gramEnd"/>
    </w:p>
    <w:p w14:paraId="3645FB0B" w14:textId="77777777" w:rsidR="00B63DD9" w:rsidRPr="00600B7F" w:rsidRDefault="00B63DD9" w:rsidP="00B63DD9">
      <w:pPr>
        <w:rPr>
          <w:rFonts w:ascii="Courier" w:hAnsi="Courier"/>
          <w:sz w:val="16"/>
          <w:szCs w:val="16"/>
          <w:lang w:val="en-US"/>
        </w:rPr>
      </w:pPr>
    </w:p>
    <w:p w14:paraId="35BC9942"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w:t>
      </w:r>
    </w:p>
    <w:p w14:paraId="1F503EAA"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Inverse variance method</w:t>
      </w:r>
    </w:p>
    <w:p w14:paraId="7D53F45B" w14:textId="77777777" w:rsidR="00B63DD9" w:rsidRPr="00600B7F" w:rsidRDefault="00B63DD9" w:rsidP="00DA4C20">
      <w:pPr>
        <w:rPr>
          <w:rFonts w:ascii="Times New Roman" w:hAnsi="Times New Roman" w:cs="Times New Roman"/>
          <w:lang w:val="en-US"/>
        </w:rPr>
      </w:pPr>
    </w:p>
    <w:p w14:paraId="3AB904FD" w14:textId="3B6FC49F" w:rsidR="00DA4C20" w:rsidRPr="00600B7F" w:rsidRDefault="00DA4C20" w:rsidP="00DA4C20">
      <w:pPr>
        <w:rPr>
          <w:rFonts w:ascii="Times New Roman" w:hAnsi="Times New Roman" w:cs="Times New Roman"/>
          <w:lang w:val="en-US"/>
        </w:rPr>
      </w:pPr>
    </w:p>
    <w:p w14:paraId="1F23CEAA" w14:textId="657ABA3F" w:rsidR="00FB4A84" w:rsidRPr="00600B7F" w:rsidRDefault="00DA4C20" w:rsidP="00DA4C20">
      <w:pPr>
        <w:rPr>
          <w:rFonts w:ascii="Times New Roman" w:hAnsi="Times New Roman" w:cs="Times New Roman"/>
          <w:lang w:val="en-US"/>
        </w:rPr>
      </w:pPr>
      <w:r w:rsidRPr="00600B7F">
        <w:rPr>
          <w:rFonts w:ascii="Times New Roman" w:hAnsi="Times New Roman" w:cs="Times New Roman"/>
          <w:lang w:val="en-US"/>
        </w:rPr>
        <w:t>Psychotherapy vs expressive writing</w:t>
      </w:r>
    </w:p>
    <w:p w14:paraId="7A0C2519"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Number of studies combined: k = 2</w:t>
      </w:r>
    </w:p>
    <w:p w14:paraId="3EF83A2D" w14:textId="77777777" w:rsidR="00B63DD9" w:rsidRPr="00600B7F" w:rsidRDefault="00B63DD9" w:rsidP="00B63DD9">
      <w:pPr>
        <w:rPr>
          <w:rFonts w:ascii="Courier" w:hAnsi="Courier"/>
          <w:sz w:val="16"/>
          <w:szCs w:val="16"/>
          <w:lang w:val="en-US"/>
        </w:rPr>
      </w:pPr>
    </w:p>
    <w:p w14:paraId="53DCA132"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RR           95%-CI    z p-value</w:t>
      </w:r>
    </w:p>
    <w:p w14:paraId="5220D4A1"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Random effects model 1.7518 [0.4045; 7.5870] </w:t>
      </w:r>
      <w:proofErr w:type="gramStart"/>
      <w:r w:rsidRPr="00600B7F">
        <w:rPr>
          <w:rFonts w:ascii="Courier" w:hAnsi="Courier"/>
          <w:sz w:val="16"/>
          <w:szCs w:val="16"/>
          <w:lang w:val="en-US"/>
        </w:rPr>
        <w:t>0.75  0.4535</w:t>
      </w:r>
      <w:proofErr w:type="gramEnd"/>
    </w:p>
    <w:p w14:paraId="5089F9AE" w14:textId="77777777" w:rsidR="00B63DD9" w:rsidRPr="00600B7F" w:rsidRDefault="00B63DD9" w:rsidP="00B63DD9">
      <w:pPr>
        <w:rPr>
          <w:rFonts w:ascii="Courier" w:hAnsi="Courier"/>
          <w:sz w:val="16"/>
          <w:szCs w:val="16"/>
          <w:lang w:val="en-US"/>
        </w:rPr>
      </w:pPr>
    </w:p>
    <w:p w14:paraId="583C7634"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Quantifying heterogeneity:</w:t>
      </w:r>
    </w:p>
    <w:p w14:paraId="228F9B9C"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tau^2 = 0; H = 1.00; I^2 = 0.0%</w:t>
      </w:r>
    </w:p>
    <w:p w14:paraId="7A5166AA" w14:textId="77777777" w:rsidR="00B63DD9" w:rsidRPr="00600B7F" w:rsidRDefault="00B63DD9" w:rsidP="00B63DD9">
      <w:pPr>
        <w:rPr>
          <w:rFonts w:ascii="Courier" w:hAnsi="Courier"/>
          <w:sz w:val="16"/>
          <w:szCs w:val="16"/>
          <w:lang w:val="en-US"/>
        </w:rPr>
      </w:pPr>
    </w:p>
    <w:p w14:paraId="1FDC9467"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Test of heterogeneity:</w:t>
      </w:r>
    </w:p>
    <w:p w14:paraId="6C35E4A5"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6A9174BE"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0.61    </w:t>
      </w:r>
      <w:proofErr w:type="gramStart"/>
      <w:r w:rsidRPr="00600B7F">
        <w:rPr>
          <w:rFonts w:ascii="Courier" w:hAnsi="Courier"/>
          <w:sz w:val="16"/>
          <w:szCs w:val="16"/>
          <w:lang w:val="en-US"/>
        </w:rPr>
        <w:t>1  0.4347</w:t>
      </w:r>
      <w:proofErr w:type="gramEnd"/>
    </w:p>
    <w:p w14:paraId="69387EF4" w14:textId="77777777" w:rsidR="00B63DD9" w:rsidRPr="00600B7F" w:rsidRDefault="00B63DD9" w:rsidP="00B63DD9">
      <w:pPr>
        <w:rPr>
          <w:rFonts w:ascii="Courier" w:hAnsi="Courier"/>
          <w:sz w:val="16"/>
          <w:szCs w:val="16"/>
          <w:lang w:val="en-US"/>
        </w:rPr>
      </w:pPr>
    </w:p>
    <w:p w14:paraId="376B3FFE"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 on meta-analytical method:</w:t>
      </w:r>
    </w:p>
    <w:p w14:paraId="2882B596"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Mantel-Haenszel method</w:t>
      </w:r>
    </w:p>
    <w:p w14:paraId="397D0BD1"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32A54ADE" w14:textId="49D6E98B" w:rsidR="00DA4C20" w:rsidRPr="00600B7F" w:rsidRDefault="00DA4C20" w:rsidP="00DA4C20">
      <w:pPr>
        <w:rPr>
          <w:rFonts w:ascii="Times New Roman" w:hAnsi="Times New Roman" w:cs="Times New Roman"/>
          <w:lang w:val="en-US"/>
        </w:rPr>
      </w:pPr>
    </w:p>
    <w:p w14:paraId="1CDA9EF7" w14:textId="77777777" w:rsidR="009B7617" w:rsidRPr="00600B7F" w:rsidRDefault="009B7617" w:rsidP="00DA4C20">
      <w:pPr>
        <w:rPr>
          <w:rFonts w:ascii="Times New Roman" w:hAnsi="Times New Roman" w:cs="Times New Roman"/>
          <w:lang w:val="en-US"/>
        </w:rPr>
      </w:pPr>
    </w:p>
    <w:p w14:paraId="3BBC051B" w14:textId="371CC33D" w:rsidR="00FB4A84" w:rsidRPr="00600B7F" w:rsidRDefault="00DA4C20" w:rsidP="00DA4C20">
      <w:pPr>
        <w:rPr>
          <w:rFonts w:ascii="Times New Roman" w:hAnsi="Times New Roman" w:cs="Times New Roman"/>
          <w:lang w:val="en-US"/>
        </w:rPr>
      </w:pPr>
      <w:r w:rsidRPr="00600B7F">
        <w:rPr>
          <w:rFonts w:ascii="Times New Roman" w:hAnsi="Times New Roman" w:cs="Times New Roman"/>
          <w:lang w:val="en-US"/>
        </w:rPr>
        <w:t>Psychotherapy vs neutral writing</w:t>
      </w:r>
    </w:p>
    <w:p w14:paraId="1CC95497" w14:textId="77777777" w:rsidR="00B63DD9" w:rsidRPr="004E4AC3" w:rsidRDefault="00B63DD9" w:rsidP="00B63DD9">
      <w:pPr>
        <w:rPr>
          <w:rFonts w:ascii="Courier" w:hAnsi="Courier"/>
          <w:sz w:val="16"/>
          <w:szCs w:val="16"/>
          <w:lang w:val="en-US"/>
        </w:rPr>
      </w:pPr>
      <w:r w:rsidRPr="00600B7F">
        <w:rPr>
          <w:rFonts w:ascii="Courier" w:hAnsi="Courier"/>
          <w:sz w:val="16"/>
          <w:szCs w:val="16"/>
          <w:lang w:val="en-US"/>
        </w:rPr>
        <w:t xml:space="preserve">     </w:t>
      </w:r>
      <w:r w:rsidRPr="004E4AC3">
        <w:rPr>
          <w:rFonts w:ascii="Courier" w:hAnsi="Courier"/>
          <w:sz w:val="16"/>
          <w:szCs w:val="16"/>
          <w:lang w:val="en-US"/>
        </w:rPr>
        <w:t>RR           95%-CI    z p-value</w:t>
      </w:r>
    </w:p>
    <w:p w14:paraId="72BEE285" w14:textId="77777777" w:rsidR="00B63DD9" w:rsidRPr="004E4AC3" w:rsidRDefault="00B63DD9" w:rsidP="00B63DD9">
      <w:pPr>
        <w:rPr>
          <w:rFonts w:ascii="Courier" w:hAnsi="Courier"/>
          <w:sz w:val="16"/>
          <w:szCs w:val="16"/>
          <w:lang w:val="en-US"/>
        </w:rPr>
      </w:pPr>
      <w:r w:rsidRPr="004E4AC3">
        <w:rPr>
          <w:rFonts w:ascii="Courier" w:hAnsi="Courier"/>
          <w:sz w:val="16"/>
          <w:szCs w:val="16"/>
          <w:lang w:val="en-US"/>
        </w:rPr>
        <w:t xml:space="preserve"> 1.4624 [0.3550; 6.0235] 0.53  0.5987</w:t>
      </w:r>
    </w:p>
    <w:p w14:paraId="2004F4F7" w14:textId="77777777" w:rsidR="00B63DD9" w:rsidRPr="004E4AC3" w:rsidRDefault="00B63DD9" w:rsidP="00B63DD9">
      <w:pPr>
        <w:rPr>
          <w:rFonts w:ascii="Courier" w:hAnsi="Courier"/>
          <w:sz w:val="16"/>
          <w:szCs w:val="16"/>
          <w:lang w:val="en-US"/>
        </w:rPr>
      </w:pPr>
    </w:p>
    <w:p w14:paraId="793669E4"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w:t>
      </w:r>
    </w:p>
    <w:p w14:paraId="37893894"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Inverse variance method</w:t>
      </w:r>
    </w:p>
    <w:p w14:paraId="50AA1C07" w14:textId="555AF080" w:rsidR="00DA4C20" w:rsidRPr="00600B7F" w:rsidRDefault="00DA4C20" w:rsidP="00DA4C20">
      <w:pPr>
        <w:ind w:firstLine="708"/>
        <w:rPr>
          <w:rFonts w:ascii="Times New Roman" w:hAnsi="Times New Roman" w:cs="Times New Roman"/>
          <w:i/>
          <w:lang w:val="en-US"/>
        </w:rPr>
      </w:pPr>
    </w:p>
    <w:p w14:paraId="290211B6" w14:textId="77777777" w:rsidR="00DA4C20" w:rsidRPr="00600B7F" w:rsidRDefault="00DA4C20" w:rsidP="00DA4C20">
      <w:pPr>
        <w:rPr>
          <w:rFonts w:ascii="Times New Roman" w:hAnsi="Times New Roman" w:cs="Times New Roman"/>
          <w:lang w:val="en-US"/>
        </w:rPr>
      </w:pPr>
    </w:p>
    <w:p w14:paraId="4F6E2C70" w14:textId="77777777" w:rsidR="00DA4C20" w:rsidRPr="00600B7F" w:rsidRDefault="00DA4C20" w:rsidP="00DA4C20">
      <w:pPr>
        <w:rPr>
          <w:rFonts w:ascii="Times New Roman" w:hAnsi="Times New Roman" w:cs="Times New Roman"/>
          <w:lang w:val="en-US"/>
        </w:rPr>
      </w:pPr>
      <w:r w:rsidRPr="00600B7F">
        <w:rPr>
          <w:rFonts w:ascii="Times New Roman" w:hAnsi="Times New Roman" w:cs="Times New Roman"/>
          <w:lang w:val="en-US"/>
        </w:rPr>
        <w:t>Psychotherapy vs waiting list</w:t>
      </w:r>
    </w:p>
    <w:p w14:paraId="07AF08FB" w14:textId="77777777" w:rsidR="00B63DD9" w:rsidRPr="00600B7F" w:rsidRDefault="00B63DD9" w:rsidP="00B63DD9">
      <w:pPr>
        <w:ind w:firstLine="708"/>
        <w:rPr>
          <w:rFonts w:ascii="Times New Roman" w:hAnsi="Times New Roman" w:cs="Times New Roman"/>
          <w:i/>
          <w:lang w:val="en-US"/>
        </w:rPr>
      </w:pPr>
      <w:r w:rsidRPr="00600B7F">
        <w:rPr>
          <w:rFonts w:ascii="Times New Roman" w:hAnsi="Times New Roman" w:cs="Times New Roman"/>
          <w:i/>
          <w:lang w:val="en-US"/>
        </w:rPr>
        <w:t>No studies</w:t>
      </w:r>
    </w:p>
    <w:p w14:paraId="50AB9CCD" w14:textId="54CA54E8" w:rsidR="00DA4C20" w:rsidRPr="00600B7F" w:rsidRDefault="00DA4C20" w:rsidP="00DA4C20">
      <w:pPr>
        <w:rPr>
          <w:rFonts w:ascii="Times New Roman" w:hAnsi="Times New Roman" w:cs="Times New Roman"/>
          <w:lang w:val="en-US"/>
        </w:rPr>
      </w:pPr>
    </w:p>
    <w:p w14:paraId="0A11248E" w14:textId="77777777" w:rsidR="009B7617" w:rsidRPr="00600B7F" w:rsidRDefault="009B7617" w:rsidP="00DA4C20">
      <w:pPr>
        <w:rPr>
          <w:rFonts w:ascii="Times New Roman" w:hAnsi="Times New Roman" w:cs="Times New Roman"/>
          <w:lang w:val="en-US"/>
        </w:rPr>
      </w:pPr>
    </w:p>
    <w:p w14:paraId="62AB55B0" w14:textId="77777777" w:rsidR="00DA4C20" w:rsidRPr="00600B7F" w:rsidRDefault="00DA4C20" w:rsidP="00DA4C20">
      <w:pPr>
        <w:rPr>
          <w:rFonts w:ascii="Times New Roman" w:hAnsi="Times New Roman" w:cs="Times New Roman"/>
          <w:lang w:val="en-US"/>
        </w:rPr>
      </w:pPr>
      <w:r w:rsidRPr="00600B7F">
        <w:rPr>
          <w:rFonts w:ascii="Times New Roman" w:hAnsi="Times New Roman" w:cs="Times New Roman"/>
          <w:lang w:val="en-US"/>
        </w:rPr>
        <w:t>Enhanced writing vs expressive writing</w:t>
      </w:r>
    </w:p>
    <w:p w14:paraId="2C3CD9EF" w14:textId="77777777" w:rsidR="00B63DD9" w:rsidRPr="004E4AC3" w:rsidRDefault="00B63DD9" w:rsidP="00B63DD9">
      <w:pPr>
        <w:rPr>
          <w:rFonts w:ascii="Courier" w:hAnsi="Courier"/>
          <w:sz w:val="16"/>
          <w:szCs w:val="16"/>
          <w:lang w:val="en-US"/>
        </w:rPr>
      </w:pPr>
      <w:r w:rsidRPr="00600B7F">
        <w:rPr>
          <w:rFonts w:ascii="Courier" w:hAnsi="Courier"/>
          <w:sz w:val="16"/>
          <w:szCs w:val="16"/>
          <w:lang w:val="en-US"/>
        </w:rPr>
        <w:t xml:space="preserve">     </w:t>
      </w:r>
      <w:r w:rsidRPr="004E4AC3">
        <w:rPr>
          <w:rFonts w:ascii="Courier" w:hAnsi="Courier"/>
          <w:sz w:val="16"/>
          <w:szCs w:val="16"/>
          <w:lang w:val="en-US"/>
        </w:rPr>
        <w:t>RR            95%-CI    z p-value</w:t>
      </w:r>
    </w:p>
    <w:p w14:paraId="35815F25" w14:textId="77777777" w:rsidR="00B63DD9" w:rsidRPr="004E4AC3" w:rsidRDefault="00B63DD9" w:rsidP="00B63DD9">
      <w:pPr>
        <w:rPr>
          <w:rFonts w:ascii="Courier" w:hAnsi="Courier"/>
          <w:sz w:val="16"/>
          <w:szCs w:val="16"/>
          <w:lang w:val="en-US"/>
        </w:rPr>
      </w:pPr>
      <w:r w:rsidRPr="004E4AC3">
        <w:rPr>
          <w:rFonts w:ascii="Courier" w:hAnsi="Courier"/>
          <w:sz w:val="16"/>
          <w:szCs w:val="16"/>
          <w:lang w:val="en-US"/>
        </w:rPr>
        <w:t xml:space="preserve"> 3.7333 [0.4759; 29.2872] 1.25  0.2101</w:t>
      </w:r>
    </w:p>
    <w:p w14:paraId="3F2BE68F" w14:textId="77777777" w:rsidR="00B63DD9" w:rsidRPr="004E4AC3" w:rsidRDefault="00B63DD9" w:rsidP="00B63DD9">
      <w:pPr>
        <w:rPr>
          <w:rFonts w:ascii="Courier" w:hAnsi="Courier"/>
          <w:sz w:val="16"/>
          <w:szCs w:val="16"/>
          <w:lang w:val="en-US"/>
        </w:rPr>
      </w:pPr>
    </w:p>
    <w:p w14:paraId="1238C6CE"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w:t>
      </w:r>
    </w:p>
    <w:p w14:paraId="272F91EC"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Inverse variance method</w:t>
      </w:r>
    </w:p>
    <w:p w14:paraId="2ECA9793" w14:textId="77777777" w:rsidR="00DA4C20" w:rsidRPr="00600B7F" w:rsidRDefault="00DA4C20" w:rsidP="00DA4C20">
      <w:pPr>
        <w:rPr>
          <w:rFonts w:ascii="Times New Roman" w:hAnsi="Times New Roman" w:cs="Times New Roman"/>
          <w:lang w:val="en-US"/>
        </w:rPr>
      </w:pPr>
    </w:p>
    <w:p w14:paraId="4EB3FF40" w14:textId="77777777" w:rsidR="009B7617" w:rsidRPr="00600B7F" w:rsidRDefault="009B7617" w:rsidP="00DA4C20">
      <w:pPr>
        <w:rPr>
          <w:rFonts w:ascii="Times New Roman" w:hAnsi="Times New Roman" w:cs="Times New Roman"/>
          <w:lang w:val="en-US"/>
        </w:rPr>
      </w:pPr>
    </w:p>
    <w:p w14:paraId="2D25B26D" w14:textId="77777777" w:rsidR="00DA4C20" w:rsidRPr="00600B7F" w:rsidRDefault="00DA4C20" w:rsidP="00DA4C20">
      <w:pPr>
        <w:rPr>
          <w:rFonts w:ascii="Times New Roman" w:hAnsi="Times New Roman" w:cs="Times New Roman"/>
          <w:lang w:val="en-US"/>
        </w:rPr>
      </w:pPr>
      <w:r w:rsidRPr="00600B7F">
        <w:rPr>
          <w:rFonts w:ascii="Times New Roman" w:hAnsi="Times New Roman" w:cs="Times New Roman"/>
          <w:lang w:val="en-US"/>
        </w:rPr>
        <w:t>Enhanced writing vs neutral writing</w:t>
      </w:r>
    </w:p>
    <w:p w14:paraId="4AFB3B67"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Number of studies combined: k = 2</w:t>
      </w:r>
    </w:p>
    <w:p w14:paraId="2322BCFB" w14:textId="77777777" w:rsidR="00B63DD9" w:rsidRPr="00600B7F" w:rsidRDefault="00B63DD9" w:rsidP="00B63DD9">
      <w:pPr>
        <w:rPr>
          <w:rFonts w:ascii="Courier" w:hAnsi="Courier"/>
          <w:sz w:val="16"/>
          <w:szCs w:val="16"/>
          <w:lang w:val="en-US"/>
        </w:rPr>
      </w:pPr>
    </w:p>
    <w:p w14:paraId="06B8A581"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RR           95%-CI     z p-value</w:t>
      </w:r>
    </w:p>
    <w:p w14:paraId="74B201CE"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Random effects model 0.9636 [0.5205; 1.7840] -0.</w:t>
      </w:r>
      <w:proofErr w:type="gramStart"/>
      <w:r w:rsidRPr="00600B7F">
        <w:rPr>
          <w:rFonts w:ascii="Courier" w:hAnsi="Courier"/>
          <w:sz w:val="16"/>
          <w:szCs w:val="16"/>
          <w:lang w:val="en-US"/>
        </w:rPr>
        <w:t>12  0.9061</w:t>
      </w:r>
      <w:proofErr w:type="gramEnd"/>
    </w:p>
    <w:p w14:paraId="6BFC21A9" w14:textId="77777777" w:rsidR="00B63DD9" w:rsidRPr="00600B7F" w:rsidRDefault="00B63DD9" w:rsidP="00B63DD9">
      <w:pPr>
        <w:rPr>
          <w:rFonts w:ascii="Courier" w:hAnsi="Courier"/>
          <w:sz w:val="16"/>
          <w:szCs w:val="16"/>
          <w:lang w:val="en-US"/>
        </w:rPr>
      </w:pPr>
    </w:p>
    <w:p w14:paraId="42A44AE7"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Quantifying heterogeneity:</w:t>
      </w:r>
    </w:p>
    <w:p w14:paraId="33DA5929"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tau^2 = 0; H = 1.00; I^2 = 0.0%</w:t>
      </w:r>
    </w:p>
    <w:p w14:paraId="5A9B3A2F" w14:textId="77777777" w:rsidR="00B63DD9" w:rsidRPr="00600B7F" w:rsidRDefault="00B63DD9" w:rsidP="00B63DD9">
      <w:pPr>
        <w:rPr>
          <w:rFonts w:ascii="Courier" w:hAnsi="Courier"/>
          <w:sz w:val="16"/>
          <w:szCs w:val="16"/>
          <w:lang w:val="en-US"/>
        </w:rPr>
      </w:pPr>
    </w:p>
    <w:p w14:paraId="1013F112"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Test of heterogeneity:</w:t>
      </w:r>
    </w:p>
    <w:p w14:paraId="68140AC4"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63EDE920"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0.07    </w:t>
      </w:r>
      <w:proofErr w:type="gramStart"/>
      <w:r w:rsidRPr="00600B7F">
        <w:rPr>
          <w:rFonts w:ascii="Courier" w:hAnsi="Courier"/>
          <w:sz w:val="16"/>
          <w:szCs w:val="16"/>
          <w:lang w:val="en-US"/>
        </w:rPr>
        <w:t>1  0.7849</w:t>
      </w:r>
      <w:proofErr w:type="gramEnd"/>
    </w:p>
    <w:p w14:paraId="39156E5B" w14:textId="77777777" w:rsidR="00B63DD9" w:rsidRPr="00600B7F" w:rsidRDefault="00B63DD9" w:rsidP="00B63DD9">
      <w:pPr>
        <w:rPr>
          <w:rFonts w:ascii="Courier" w:hAnsi="Courier"/>
          <w:sz w:val="16"/>
          <w:szCs w:val="16"/>
          <w:lang w:val="en-US"/>
        </w:rPr>
      </w:pPr>
    </w:p>
    <w:p w14:paraId="06376AF6"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 on meta-analytical method:</w:t>
      </w:r>
    </w:p>
    <w:p w14:paraId="170F00F0"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Mantel-Haenszel method</w:t>
      </w:r>
    </w:p>
    <w:p w14:paraId="35A3B90D"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1A3AD924" w14:textId="71283932" w:rsidR="00DA4C20" w:rsidRPr="00600B7F" w:rsidRDefault="00DA4C20" w:rsidP="00DA4C20">
      <w:pPr>
        <w:rPr>
          <w:rFonts w:ascii="Times New Roman" w:hAnsi="Times New Roman" w:cs="Times New Roman"/>
          <w:lang w:val="en-US"/>
        </w:rPr>
      </w:pPr>
    </w:p>
    <w:p w14:paraId="6A5425C5" w14:textId="77777777" w:rsidR="009B7617" w:rsidRPr="00600B7F" w:rsidRDefault="009B7617" w:rsidP="00DA4C20">
      <w:pPr>
        <w:rPr>
          <w:rFonts w:ascii="Times New Roman" w:hAnsi="Times New Roman" w:cs="Times New Roman"/>
          <w:lang w:val="en-US"/>
        </w:rPr>
      </w:pPr>
    </w:p>
    <w:p w14:paraId="5EA8EFE0" w14:textId="77777777" w:rsidR="00DA4C20" w:rsidRPr="00600B7F" w:rsidRDefault="00DA4C20" w:rsidP="00DA4C20">
      <w:pPr>
        <w:rPr>
          <w:rFonts w:ascii="Times New Roman" w:hAnsi="Times New Roman" w:cs="Times New Roman"/>
          <w:lang w:val="en-US"/>
        </w:rPr>
      </w:pPr>
      <w:r w:rsidRPr="00600B7F">
        <w:rPr>
          <w:rFonts w:ascii="Times New Roman" w:hAnsi="Times New Roman" w:cs="Times New Roman"/>
          <w:lang w:val="en-US"/>
        </w:rPr>
        <w:lastRenderedPageBreak/>
        <w:t>Enhanced writing vs waiting list</w:t>
      </w:r>
    </w:p>
    <w:p w14:paraId="52D04B54"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Number of studies combined: k = 8</w:t>
      </w:r>
    </w:p>
    <w:p w14:paraId="1BE6BB7F" w14:textId="77777777" w:rsidR="00B63DD9" w:rsidRPr="00600B7F" w:rsidRDefault="00B63DD9" w:rsidP="00B63DD9">
      <w:pPr>
        <w:rPr>
          <w:rFonts w:ascii="Courier" w:hAnsi="Courier"/>
          <w:sz w:val="16"/>
          <w:szCs w:val="16"/>
          <w:lang w:val="en-US"/>
        </w:rPr>
      </w:pPr>
    </w:p>
    <w:p w14:paraId="7DB3B2C7"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RR           95%-CI    z p-value</w:t>
      </w:r>
    </w:p>
    <w:p w14:paraId="71DE6C9C"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Random effects model 1.1542 [0.8618; 1.5457] </w:t>
      </w:r>
      <w:proofErr w:type="gramStart"/>
      <w:r w:rsidRPr="00600B7F">
        <w:rPr>
          <w:rFonts w:ascii="Courier" w:hAnsi="Courier"/>
          <w:sz w:val="16"/>
          <w:szCs w:val="16"/>
          <w:lang w:val="en-US"/>
        </w:rPr>
        <w:t>0.96  0.3360</w:t>
      </w:r>
      <w:proofErr w:type="gramEnd"/>
    </w:p>
    <w:p w14:paraId="7CF9814C" w14:textId="77777777" w:rsidR="00B63DD9" w:rsidRPr="00600B7F" w:rsidRDefault="00B63DD9" w:rsidP="00B63DD9">
      <w:pPr>
        <w:rPr>
          <w:rFonts w:ascii="Courier" w:hAnsi="Courier"/>
          <w:sz w:val="16"/>
          <w:szCs w:val="16"/>
          <w:lang w:val="en-US"/>
        </w:rPr>
      </w:pPr>
    </w:p>
    <w:p w14:paraId="0AE23EB8"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Quantifying heterogeneity:</w:t>
      </w:r>
    </w:p>
    <w:p w14:paraId="248CC0EF"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tau^2 = 0.0027; H = 1.01 [1.00; 1.77]; I^2 = 1.1% [0.0%; 67.9%]</w:t>
      </w:r>
    </w:p>
    <w:p w14:paraId="46D24B1E" w14:textId="77777777" w:rsidR="00B63DD9" w:rsidRPr="00600B7F" w:rsidRDefault="00B63DD9" w:rsidP="00B63DD9">
      <w:pPr>
        <w:rPr>
          <w:rFonts w:ascii="Courier" w:hAnsi="Courier"/>
          <w:sz w:val="16"/>
          <w:szCs w:val="16"/>
          <w:lang w:val="en-US"/>
        </w:rPr>
      </w:pPr>
    </w:p>
    <w:p w14:paraId="0C98A3E1"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Test of heterogeneity:</w:t>
      </w:r>
    </w:p>
    <w:p w14:paraId="56D3AA61"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Q </w:t>
      </w:r>
      <w:proofErr w:type="spellStart"/>
      <w:r w:rsidRPr="00600B7F">
        <w:rPr>
          <w:rFonts w:ascii="Courier" w:hAnsi="Courier"/>
          <w:sz w:val="16"/>
          <w:szCs w:val="16"/>
          <w:lang w:val="en-US"/>
        </w:rPr>
        <w:t>d.f.</w:t>
      </w:r>
      <w:proofErr w:type="spellEnd"/>
      <w:r w:rsidRPr="00600B7F">
        <w:rPr>
          <w:rFonts w:ascii="Courier" w:hAnsi="Courier"/>
          <w:sz w:val="16"/>
          <w:szCs w:val="16"/>
          <w:lang w:val="en-US"/>
        </w:rPr>
        <w:t xml:space="preserve"> p-value</w:t>
      </w:r>
    </w:p>
    <w:p w14:paraId="113C3B8F"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7.08    </w:t>
      </w:r>
      <w:proofErr w:type="gramStart"/>
      <w:r w:rsidRPr="00600B7F">
        <w:rPr>
          <w:rFonts w:ascii="Courier" w:hAnsi="Courier"/>
          <w:sz w:val="16"/>
          <w:szCs w:val="16"/>
          <w:lang w:val="en-US"/>
        </w:rPr>
        <w:t>7  0.4206</w:t>
      </w:r>
      <w:proofErr w:type="gramEnd"/>
    </w:p>
    <w:p w14:paraId="4EC59B24" w14:textId="77777777" w:rsidR="00B63DD9" w:rsidRPr="00600B7F" w:rsidRDefault="00B63DD9" w:rsidP="00B63DD9">
      <w:pPr>
        <w:rPr>
          <w:rFonts w:ascii="Courier" w:hAnsi="Courier"/>
          <w:sz w:val="16"/>
          <w:szCs w:val="16"/>
          <w:lang w:val="en-US"/>
        </w:rPr>
      </w:pPr>
    </w:p>
    <w:p w14:paraId="0DDD84C7"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Details on meta-analytical method:</w:t>
      </w:r>
    </w:p>
    <w:p w14:paraId="063B91D3"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Mantel-Haenszel method</w:t>
      </w:r>
    </w:p>
    <w:p w14:paraId="365602BA" w14:textId="77777777" w:rsidR="00B63DD9" w:rsidRPr="00600B7F" w:rsidRDefault="00B63DD9" w:rsidP="00B63DD9">
      <w:pPr>
        <w:rPr>
          <w:rFonts w:ascii="Courier" w:hAnsi="Courier"/>
          <w:sz w:val="16"/>
          <w:szCs w:val="16"/>
          <w:lang w:val="en-US"/>
        </w:rPr>
      </w:pPr>
      <w:r w:rsidRPr="00600B7F">
        <w:rPr>
          <w:rFonts w:ascii="Courier" w:hAnsi="Courier"/>
          <w:sz w:val="16"/>
          <w:szCs w:val="16"/>
          <w:lang w:val="en-US"/>
        </w:rPr>
        <w:t xml:space="preserve">- </w:t>
      </w:r>
      <w:proofErr w:type="spellStart"/>
      <w:r w:rsidRPr="00600B7F">
        <w:rPr>
          <w:rFonts w:ascii="Courier" w:hAnsi="Courier"/>
          <w:sz w:val="16"/>
          <w:szCs w:val="16"/>
          <w:lang w:val="en-US"/>
        </w:rPr>
        <w:t>DerSimonian</w:t>
      </w:r>
      <w:proofErr w:type="spellEnd"/>
      <w:r w:rsidRPr="00600B7F">
        <w:rPr>
          <w:rFonts w:ascii="Courier" w:hAnsi="Courier"/>
          <w:sz w:val="16"/>
          <w:szCs w:val="16"/>
          <w:lang w:val="en-US"/>
        </w:rPr>
        <w:t>-Laird estimator for tau^2</w:t>
      </w:r>
    </w:p>
    <w:p w14:paraId="035885AA" w14:textId="77777777" w:rsidR="00DA4C20" w:rsidRPr="00600B7F" w:rsidRDefault="00DA4C20" w:rsidP="00DA4C20">
      <w:pPr>
        <w:rPr>
          <w:rFonts w:ascii="Times New Roman" w:hAnsi="Times New Roman" w:cs="Times New Roman"/>
          <w:lang w:val="en-US"/>
        </w:rPr>
      </w:pPr>
    </w:p>
    <w:p w14:paraId="3939E982" w14:textId="77777777" w:rsidR="009B7617" w:rsidRPr="00600B7F" w:rsidRDefault="009B7617" w:rsidP="00DA4C20">
      <w:pPr>
        <w:rPr>
          <w:rFonts w:ascii="Times New Roman" w:hAnsi="Times New Roman" w:cs="Times New Roman"/>
          <w:lang w:val="en-US"/>
        </w:rPr>
      </w:pPr>
    </w:p>
    <w:p w14:paraId="3ECC5D53" w14:textId="3D8F8C37" w:rsidR="00B63DD9" w:rsidRPr="00600B7F" w:rsidRDefault="00DA4C20" w:rsidP="00DA4C20">
      <w:pPr>
        <w:rPr>
          <w:rFonts w:ascii="Times New Roman" w:hAnsi="Times New Roman" w:cs="Times New Roman"/>
          <w:lang w:val="en-US"/>
        </w:rPr>
      </w:pPr>
      <w:r w:rsidRPr="00600B7F">
        <w:rPr>
          <w:rFonts w:ascii="Times New Roman" w:hAnsi="Times New Roman" w:cs="Times New Roman"/>
          <w:lang w:val="en-US"/>
        </w:rPr>
        <w:t>Expressive writing vs neutral writing</w:t>
      </w:r>
    </w:p>
    <w:p w14:paraId="4BE9B359"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Number of studies combined: k = 16</w:t>
      </w:r>
    </w:p>
    <w:p w14:paraId="5F924E06" w14:textId="77777777" w:rsidR="00B63DD9" w:rsidRPr="00600B7F" w:rsidRDefault="00B63DD9" w:rsidP="00B63DD9">
      <w:pPr>
        <w:rPr>
          <w:rFonts w:ascii="Courier" w:hAnsi="Courier" w:cs="Times New Roman"/>
          <w:sz w:val="16"/>
          <w:szCs w:val="16"/>
          <w:lang w:val="en-US"/>
        </w:rPr>
      </w:pPr>
    </w:p>
    <w:p w14:paraId="0AC81D37"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RR           95%-CI    z p-value</w:t>
      </w:r>
    </w:p>
    <w:p w14:paraId="3A158313"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Random effects model 1.1747 [0.9589; 1.4390] </w:t>
      </w:r>
      <w:proofErr w:type="gramStart"/>
      <w:r w:rsidRPr="00600B7F">
        <w:rPr>
          <w:rFonts w:ascii="Courier" w:hAnsi="Courier" w:cs="Times New Roman"/>
          <w:sz w:val="16"/>
          <w:szCs w:val="16"/>
          <w:lang w:val="en-US"/>
        </w:rPr>
        <w:t>1.55  0.1200</w:t>
      </w:r>
      <w:proofErr w:type="gramEnd"/>
    </w:p>
    <w:p w14:paraId="66523D4D" w14:textId="77777777" w:rsidR="00B63DD9" w:rsidRPr="00600B7F" w:rsidRDefault="00B63DD9" w:rsidP="00B63DD9">
      <w:pPr>
        <w:rPr>
          <w:rFonts w:ascii="Courier" w:hAnsi="Courier" w:cs="Times New Roman"/>
          <w:sz w:val="16"/>
          <w:szCs w:val="16"/>
          <w:lang w:val="en-US"/>
        </w:rPr>
      </w:pPr>
    </w:p>
    <w:p w14:paraId="7C06A529"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Quantifying heterogeneity:</w:t>
      </w:r>
    </w:p>
    <w:p w14:paraId="25FB0F35"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tau^2 = 0.0100; H = 1.03 [1.00; 1.49]; I^2 = 5.4% [0.0%; 54.9%]</w:t>
      </w:r>
    </w:p>
    <w:p w14:paraId="2B831ABA" w14:textId="77777777" w:rsidR="00B63DD9" w:rsidRPr="00600B7F" w:rsidRDefault="00B63DD9" w:rsidP="00B63DD9">
      <w:pPr>
        <w:rPr>
          <w:rFonts w:ascii="Courier" w:hAnsi="Courier" w:cs="Times New Roman"/>
          <w:sz w:val="16"/>
          <w:szCs w:val="16"/>
          <w:lang w:val="en-US"/>
        </w:rPr>
      </w:pPr>
    </w:p>
    <w:p w14:paraId="5FA52D6E"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Test of heterogeneity:</w:t>
      </w:r>
    </w:p>
    <w:p w14:paraId="5ECCC953"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Q </w:t>
      </w:r>
      <w:proofErr w:type="spellStart"/>
      <w:r w:rsidRPr="00600B7F">
        <w:rPr>
          <w:rFonts w:ascii="Courier" w:hAnsi="Courier" w:cs="Times New Roman"/>
          <w:sz w:val="16"/>
          <w:szCs w:val="16"/>
          <w:lang w:val="en-US"/>
        </w:rPr>
        <w:t>d.f.</w:t>
      </w:r>
      <w:proofErr w:type="spellEnd"/>
      <w:r w:rsidRPr="00600B7F">
        <w:rPr>
          <w:rFonts w:ascii="Courier" w:hAnsi="Courier" w:cs="Times New Roman"/>
          <w:sz w:val="16"/>
          <w:szCs w:val="16"/>
          <w:lang w:val="en-US"/>
        </w:rPr>
        <w:t xml:space="preserve"> p-value</w:t>
      </w:r>
    </w:p>
    <w:p w14:paraId="7154525C"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15.86   </w:t>
      </w:r>
      <w:proofErr w:type="gramStart"/>
      <w:r w:rsidRPr="00600B7F">
        <w:rPr>
          <w:rFonts w:ascii="Courier" w:hAnsi="Courier" w:cs="Times New Roman"/>
          <w:sz w:val="16"/>
          <w:szCs w:val="16"/>
          <w:lang w:val="en-US"/>
        </w:rPr>
        <w:t>15  0.3913</w:t>
      </w:r>
      <w:proofErr w:type="gramEnd"/>
    </w:p>
    <w:p w14:paraId="4AE89220" w14:textId="77777777" w:rsidR="00B63DD9" w:rsidRPr="00600B7F" w:rsidRDefault="00B63DD9" w:rsidP="00B63DD9">
      <w:pPr>
        <w:rPr>
          <w:rFonts w:ascii="Times New Roman" w:hAnsi="Times New Roman" w:cs="Times New Roman"/>
          <w:lang w:val="en-US"/>
        </w:rPr>
      </w:pPr>
    </w:p>
    <w:p w14:paraId="259EDFFA" w14:textId="77777777" w:rsidR="00DA4C20" w:rsidRPr="00600B7F" w:rsidRDefault="00DA4C20" w:rsidP="00DA4C20">
      <w:pPr>
        <w:rPr>
          <w:rFonts w:ascii="Times New Roman" w:hAnsi="Times New Roman" w:cs="Times New Roman"/>
          <w:lang w:val="en-US"/>
        </w:rPr>
      </w:pPr>
    </w:p>
    <w:p w14:paraId="319A6C64" w14:textId="55551EE8" w:rsidR="00B63DD9" w:rsidRPr="00600B7F" w:rsidRDefault="00DA4C20" w:rsidP="00DA4C20">
      <w:pPr>
        <w:rPr>
          <w:rFonts w:ascii="Times New Roman" w:hAnsi="Times New Roman" w:cs="Times New Roman"/>
          <w:lang w:val="en-US"/>
        </w:rPr>
      </w:pPr>
      <w:r w:rsidRPr="00600B7F">
        <w:rPr>
          <w:rFonts w:ascii="Times New Roman" w:hAnsi="Times New Roman" w:cs="Times New Roman"/>
          <w:lang w:val="en-US"/>
        </w:rPr>
        <w:t>Expressive writing vs waiting list</w:t>
      </w:r>
    </w:p>
    <w:p w14:paraId="324FF1E8"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Number of studies combined: k = 3</w:t>
      </w:r>
    </w:p>
    <w:p w14:paraId="40001910" w14:textId="77777777" w:rsidR="00B63DD9" w:rsidRPr="00600B7F" w:rsidRDefault="00B63DD9" w:rsidP="00B63DD9">
      <w:pPr>
        <w:rPr>
          <w:rFonts w:ascii="Courier" w:hAnsi="Courier" w:cs="Times New Roman"/>
          <w:sz w:val="16"/>
          <w:szCs w:val="16"/>
          <w:lang w:val="en-US"/>
        </w:rPr>
      </w:pPr>
    </w:p>
    <w:p w14:paraId="5ECE5519"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RR           95%-CI    z p-value</w:t>
      </w:r>
    </w:p>
    <w:p w14:paraId="2CA39B91"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Random effects model 1.2402 [0.4903; 3.1369] </w:t>
      </w:r>
      <w:proofErr w:type="gramStart"/>
      <w:r w:rsidRPr="00600B7F">
        <w:rPr>
          <w:rFonts w:ascii="Courier" w:hAnsi="Courier" w:cs="Times New Roman"/>
          <w:sz w:val="16"/>
          <w:szCs w:val="16"/>
          <w:lang w:val="en-US"/>
        </w:rPr>
        <w:t>0.45  0.6493</w:t>
      </w:r>
      <w:proofErr w:type="gramEnd"/>
    </w:p>
    <w:p w14:paraId="1B93CA57" w14:textId="77777777" w:rsidR="00B63DD9" w:rsidRPr="00600B7F" w:rsidRDefault="00B63DD9" w:rsidP="00B63DD9">
      <w:pPr>
        <w:rPr>
          <w:rFonts w:ascii="Courier" w:hAnsi="Courier" w:cs="Times New Roman"/>
          <w:sz w:val="16"/>
          <w:szCs w:val="16"/>
          <w:lang w:val="en-US"/>
        </w:rPr>
      </w:pPr>
    </w:p>
    <w:p w14:paraId="0FC63C15"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Quantifying heterogeneity:</w:t>
      </w:r>
    </w:p>
    <w:p w14:paraId="42FBA840"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tau^2 = 0; H = 1.00 [1.00; 3.08]; I^2 = 0.0% [0.0%; 89.5%]</w:t>
      </w:r>
    </w:p>
    <w:p w14:paraId="4B72890C" w14:textId="77777777" w:rsidR="00B63DD9" w:rsidRPr="00600B7F" w:rsidRDefault="00B63DD9" w:rsidP="00B63DD9">
      <w:pPr>
        <w:rPr>
          <w:rFonts w:ascii="Courier" w:hAnsi="Courier" w:cs="Times New Roman"/>
          <w:sz w:val="16"/>
          <w:szCs w:val="16"/>
          <w:lang w:val="en-US"/>
        </w:rPr>
      </w:pPr>
    </w:p>
    <w:p w14:paraId="04007D7C"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Test of heterogeneity:</w:t>
      </w:r>
    </w:p>
    <w:p w14:paraId="21DAB5A5" w14:textId="77777777"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Q </w:t>
      </w:r>
      <w:proofErr w:type="spellStart"/>
      <w:r w:rsidRPr="00600B7F">
        <w:rPr>
          <w:rFonts w:ascii="Courier" w:hAnsi="Courier" w:cs="Times New Roman"/>
          <w:sz w:val="16"/>
          <w:szCs w:val="16"/>
          <w:lang w:val="en-US"/>
        </w:rPr>
        <w:t>d.f.</w:t>
      </w:r>
      <w:proofErr w:type="spellEnd"/>
      <w:r w:rsidRPr="00600B7F">
        <w:rPr>
          <w:rFonts w:ascii="Courier" w:hAnsi="Courier" w:cs="Times New Roman"/>
          <w:sz w:val="16"/>
          <w:szCs w:val="16"/>
          <w:lang w:val="en-US"/>
        </w:rPr>
        <w:t xml:space="preserve"> p-value</w:t>
      </w:r>
    </w:p>
    <w:p w14:paraId="412511CB" w14:textId="5E774C3D" w:rsidR="00B63DD9" w:rsidRPr="00600B7F" w:rsidRDefault="00B63DD9" w:rsidP="00B63DD9">
      <w:pPr>
        <w:rPr>
          <w:rFonts w:ascii="Courier" w:hAnsi="Courier" w:cs="Times New Roman"/>
          <w:sz w:val="16"/>
          <w:szCs w:val="16"/>
          <w:lang w:val="en-US"/>
        </w:rPr>
      </w:pPr>
      <w:r w:rsidRPr="00600B7F">
        <w:rPr>
          <w:rFonts w:ascii="Courier" w:hAnsi="Courier" w:cs="Times New Roman"/>
          <w:sz w:val="16"/>
          <w:szCs w:val="16"/>
          <w:lang w:val="en-US"/>
        </w:rPr>
        <w:t xml:space="preserve"> 1.98    </w:t>
      </w:r>
      <w:proofErr w:type="gramStart"/>
      <w:r w:rsidRPr="00600B7F">
        <w:rPr>
          <w:rFonts w:ascii="Courier" w:hAnsi="Courier" w:cs="Times New Roman"/>
          <w:sz w:val="16"/>
          <w:szCs w:val="16"/>
          <w:lang w:val="en-US"/>
        </w:rPr>
        <w:t>2  0.3722</w:t>
      </w:r>
      <w:proofErr w:type="gramEnd"/>
    </w:p>
    <w:p w14:paraId="289C385B" w14:textId="72015C65" w:rsidR="00DA4C20" w:rsidRPr="00600B7F" w:rsidRDefault="00DA4C20" w:rsidP="00DA4C20">
      <w:pPr>
        <w:rPr>
          <w:rFonts w:ascii="Times New Roman" w:hAnsi="Times New Roman" w:cs="Times New Roman"/>
          <w:lang w:val="en-US"/>
        </w:rPr>
      </w:pPr>
    </w:p>
    <w:p w14:paraId="7DBFEC20" w14:textId="77777777" w:rsidR="009B7617" w:rsidRPr="00600B7F" w:rsidRDefault="009B7617" w:rsidP="00DA4C20">
      <w:pPr>
        <w:rPr>
          <w:rFonts w:ascii="Times New Roman" w:hAnsi="Times New Roman" w:cs="Times New Roman"/>
          <w:lang w:val="en-US"/>
        </w:rPr>
      </w:pPr>
    </w:p>
    <w:p w14:paraId="0C2AB5F5" w14:textId="77777777" w:rsidR="00DA4C20" w:rsidRPr="00600B7F" w:rsidRDefault="00DA4C20" w:rsidP="00DA4C20">
      <w:pPr>
        <w:rPr>
          <w:rFonts w:ascii="Times New Roman" w:hAnsi="Times New Roman" w:cs="Times New Roman"/>
          <w:lang w:val="en-US"/>
        </w:rPr>
      </w:pPr>
      <w:r w:rsidRPr="00600B7F">
        <w:rPr>
          <w:rFonts w:ascii="Times New Roman" w:hAnsi="Times New Roman" w:cs="Times New Roman"/>
          <w:lang w:val="en-US"/>
        </w:rPr>
        <w:t>Neutral writing vs waiting list</w:t>
      </w:r>
    </w:p>
    <w:p w14:paraId="5D9322A3" w14:textId="77777777" w:rsidR="00DA4C20" w:rsidRPr="00600B7F" w:rsidRDefault="00DA4C20" w:rsidP="00DA4C20">
      <w:pPr>
        <w:ind w:firstLine="708"/>
        <w:rPr>
          <w:rFonts w:ascii="Times New Roman" w:hAnsi="Times New Roman" w:cs="Times New Roman"/>
          <w:i/>
          <w:lang w:val="en-US"/>
        </w:rPr>
      </w:pPr>
      <w:r w:rsidRPr="00600B7F">
        <w:rPr>
          <w:rFonts w:ascii="Times New Roman" w:hAnsi="Times New Roman" w:cs="Times New Roman"/>
          <w:i/>
          <w:lang w:val="en-US"/>
        </w:rPr>
        <w:t>No studies</w:t>
      </w:r>
    </w:p>
    <w:p w14:paraId="70A4AE9D" w14:textId="77777777" w:rsidR="00DA4C20" w:rsidRPr="00600B7F" w:rsidRDefault="00DA4C20" w:rsidP="00DA4C20">
      <w:pPr>
        <w:rPr>
          <w:rFonts w:ascii="Times New Roman" w:hAnsi="Times New Roman" w:cs="Times New Roman"/>
          <w:lang w:val="en-US"/>
        </w:rPr>
      </w:pPr>
    </w:p>
    <w:p w14:paraId="7321213E" w14:textId="5A56A44F" w:rsidR="002C510A" w:rsidRPr="00564A07" w:rsidRDefault="002C510A" w:rsidP="00977C63">
      <w:pPr>
        <w:rPr>
          <w:rFonts w:ascii="Courier New" w:hAnsi="Courier New" w:cs="Courier New"/>
          <w:sz w:val="18"/>
          <w:szCs w:val="18"/>
          <w:lang w:val="en-US"/>
        </w:rPr>
      </w:pPr>
    </w:p>
    <w:sectPr w:rsidR="002C510A" w:rsidRPr="00564A07" w:rsidSect="00B852B4">
      <w:footerReference w:type="even" r:id="rId33"/>
      <w:footerReference w:type="default" r:id="rId34"/>
      <w:pgSz w:w="11900" w:h="16840"/>
      <w:pgMar w:top="107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31886" w14:textId="77777777" w:rsidR="00BE0872" w:rsidRDefault="00BE0872" w:rsidP="00623608">
      <w:r>
        <w:separator/>
      </w:r>
    </w:p>
  </w:endnote>
  <w:endnote w:type="continuationSeparator" w:id="0">
    <w:p w14:paraId="02F661E9" w14:textId="77777777" w:rsidR="00BE0872" w:rsidRDefault="00BE0872" w:rsidP="00623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3CDE9"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048013A" w14:textId="77777777" w:rsidR="00192250" w:rsidRDefault="00192250" w:rsidP="0062360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914F1"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3DE21FC1" w14:textId="77777777" w:rsidR="00192250" w:rsidRDefault="00192250" w:rsidP="0062360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FCA5"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8F7046F" w14:textId="77777777" w:rsidR="00192250" w:rsidRDefault="00192250" w:rsidP="0062360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62ED0"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30</w:t>
    </w:r>
    <w:r>
      <w:rPr>
        <w:rStyle w:val="Seitenzahl"/>
      </w:rPr>
      <w:fldChar w:fldCharType="end"/>
    </w:r>
  </w:p>
  <w:p w14:paraId="71DEC07E" w14:textId="77777777" w:rsidR="00192250" w:rsidRDefault="00192250" w:rsidP="00623608">
    <w:pPr>
      <w:pStyle w:val="Fuzei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13E4"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6BEFF86" w14:textId="77777777" w:rsidR="00192250" w:rsidRDefault="00192250" w:rsidP="00623608">
    <w:pPr>
      <w:pStyle w:val="Fuzeil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1722A"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36</w:t>
    </w:r>
    <w:r>
      <w:rPr>
        <w:rStyle w:val="Seitenzahl"/>
      </w:rPr>
      <w:fldChar w:fldCharType="end"/>
    </w:r>
  </w:p>
  <w:p w14:paraId="0BF573AD" w14:textId="77777777" w:rsidR="00192250" w:rsidRDefault="00192250" w:rsidP="00623608">
    <w:pPr>
      <w:pStyle w:val="Fuzei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97290"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1FCFBAB" w14:textId="77777777" w:rsidR="00192250" w:rsidRDefault="00192250" w:rsidP="00623608">
    <w:pPr>
      <w:pStyle w:val="Fuzeil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1EAC" w14:textId="77777777" w:rsidR="00192250" w:rsidRDefault="00192250" w:rsidP="002C30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38</w:t>
    </w:r>
    <w:r>
      <w:rPr>
        <w:rStyle w:val="Seitenzahl"/>
      </w:rPr>
      <w:fldChar w:fldCharType="end"/>
    </w:r>
  </w:p>
  <w:p w14:paraId="406D6C79" w14:textId="77777777" w:rsidR="00192250" w:rsidRDefault="00192250" w:rsidP="0062360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917CE" w14:textId="77777777" w:rsidR="00BE0872" w:rsidRDefault="00BE0872" w:rsidP="00623608">
      <w:r>
        <w:separator/>
      </w:r>
    </w:p>
  </w:footnote>
  <w:footnote w:type="continuationSeparator" w:id="0">
    <w:p w14:paraId="481C96EC" w14:textId="77777777" w:rsidR="00BE0872" w:rsidRDefault="00BE0872" w:rsidP="00623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530634"/>
    <w:multiLevelType w:val="hybridMultilevel"/>
    <w:tmpl w:val="468CFB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A57060E"/>
    <w:multiLevelType w:val="hybridMultilevel"/>
    <w:tmpl w:val="6F602340"/>
    <w:lvl w:ilvl="0" w:tplc="996EAC74">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1C0EFA"/>
    <w:multiLevelType w:val="hybridMultilevel"/>
    <w:tmpl w:val="277874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ezettzzzfxvve2wzppd00trdtea0ttar0w&quot;&gt;References MA EW PTSD-Converted&lt;record-ids&gt;&lt;item&gt;2&lt;/item&gt;&lt;item&gt;16&lt;/item&gt;&lt;item&gt;46&lt;/item&gt;&lt;item&gt;126&lt;/item&gt;&lt;item&gt;129&lt;/item&gt;&lt;item&gt;154&lt;/item&gt;&lt;item&gt;172&lt;/item&gt;&lt;item&gt;173&lt;/item&gt;&lt;/record-ids&gt;&lt;/item&gt;&lt;/Libraries&gt;"/>
  </w:docVars>
  <w:rsids>
    <w:rsidRoot w:val="00173460"/>
    <w:rsid w:val="00003CCC"/>
    <w:rsid w:val="00012433"/>
    <w:rsid w:val="0002489B"/>
    <w:rsid w:val="00032408"/>
    <w:rsid w:val="00033477"/>
    <w:rsid w:val="0004349E"/>
    <w:rsid w:val="00043E5F"/>
    <w:rsid w:val="0005446B"/>
    <w:rsid w:val="00065930"/>
    <w:rsid w:val="00071983"/>
    <w:rsid w:val="00072704"/>
    <w:rsid w:val="00073A77"/>
    <w:rsid w:val="000751EC"/>
    <w:rsid w:val="00075279"/>
    <w:rsid w:val="00075AF8"/>
    <w:rsid w:val="00076429"/>
    <w:rsid w:val="00080508"/>
    <w:rsid w:val="0008203B"/>
    <w:rsid w:val="00087B1E"/>
    <w:rsid w:val="00087D8E"/>
    <w:rsid w:val="000B08B9"/>
    <w:rsid w:val="000B1F32"/>
    <w:rsid w:val="000C6719"/>
    <w:rsid w:val="000E2E86"/>
    <w:rsid w:val="000E2F08"/>
    <w:rsid w:val="000F2C26"/>
    <w:rsid w:val="000F633E"/>
    <w:rsid w:val="0010073A"/>
    <w:rsid w:val="00102AA1"/>
    <w:rsid w:val="00102BF4"/>
    <w:rsid w:val="00103CF0"/>
    <w:rsid w:val="0011543B"/>
    <w:rsid w:val="001203ED"/>
    <w:rsid w:val="001210A7"/>
    <w:rsid w:val="0012352D"/>
    <w:rsid w:val="00125D9B"/>
    <w:rsid w:val="00135EDC"/>
    <w:rsid w:val="00136D34"/>
    <w:rsid w:val="001371FD"/>
    <w:rsid w:val="0014603D"/>
    <w:rsid w:val="001465D9"/>
    <w:rsid w:val="00162FB1"/>
    <w:rsid w:val="0017321F"/>
    <w:rsid w:val="00173460"/>
    <w:rsid w:val="00176E97"/>
    <w:rsid w:val="00192250"/>
    <w:rsid w:val="00192A31"/>
    <w:rsid w:val="001955EE"/>
    <w:rsid w:val="001A0912"/>
    <w:rsid w:val="001B5E55"/>
    <w:rsid w:val="001D0B46"/>
    <w:rsid w:val="001F0E73"/>
    <w:rsid w:val="002033C4"/>
    <w:rsid w:val="00206108"/>
    <w:rsid w:val="0022318B"/>
    <w:rsid w:val="00241D79"/>
    <w:rsid w:val="002431C9"/>
    <w:rsid w:val="00250D95"/>
    <w:rsid w:val="00256CA7"/>
    <w:rsid w:val="0025783F"/>
    <w:rsid w:val="0026244E"/>
    <w:rsid w:val="002669DA"/>
    <w:rsid w:val="00270974"/>
    <w:rsid w:val="00270FAB"/>
    <w:rsid w:val="00274D3A"/>
    <w:rsid w:val="00281939"/>
    <w:rsid w:val="00282986"/>
    <w:rsid w:val="002835F4"/>
    <w:rsid w:val="00284560"/>
    <w:rsid w:val="00286F21"/>
    <w:rsid w:val="00290910"/>
    <w:rsid w:val="00292BD9"/>
    <w:rsid w:val="00293276"/>
    <w:rsid w:val="002A70E8"/>
    <w:rsid w:val="002A7D1F"/>
    <w:rsid w:val="002B11A9"/>
    <w:rsid w:val="002C30CD"/>
    <w:rsid w:val="002C510A"/>
    <w:rsid w:val="002D18F0"/>
    <w:rsid w:val="002E036B"/>
    <w:rsid w:val="002E2DFD"/>
    <w:rsid w:val="002F7416"/>
    <w:rsid w:val="002F7439"/>
    <w:rsid w:val="00300A8E"/>
    <w:rsid w:val="0030273F"/>
    <w:rsid w:val="00304E6B"/>
    <w:rsid w:val="00316B57"/>
    <w:rsid w:val="003176DB"/>
    <w:rsid w:val="00324D07"/>
    <w:rsid w:val="003321AE"/>
    <w:rsid w:val="00334340"/>
    <w:rsid w:val="00335C1E"/>
    <w:rsid w:val="003478FD"/>
    <w:rsid w:val="003508E1"/>
    <w:rsid w:val="00350935"/>
    <w:rsid w:val="00353540"/>
    <w:rsid w:val="00353CC4"/>
    <w:rsid w:val="0036378D"/>
    <w:rsid w:val="003646B0"/>
    <w:rsid w:val="003707E1"/>
    <w:rsid w:val="00377729"/>
    <w:rsid w:val="00381521"/>
    <w:rsid w:val="003828B6"/>
    <w:rsid w:val="0038356F"/>
    <w:rsid w:val="00387DE3"/>
    <w:rsid w:val="003933B4"/>
    <w:rsid w:val="003A049B"/>
    <w:rsid w:val="003A3F4D"/>
    <w:rsid w:val="003D3788"/>
    <w:rsid w:val="003E2975"/>
    <w:rsid w:val="003E6F0A"/>
    <w:rsid w:val="003F3FD8"/>
    <w:rsid w:val="003F4A20"/>
    <w:rsid w:val="00405D6F"/>
    <w:rsid w:val="00412BBE"/>
    <w:rsid w:val="00415B6E"/>
    <w:rsid w:val="0043545B"/>
    <w:rsid w:val="004378CA"/>
    <w:rsid w:val="0045672A"/>
    <w:rsid w:val="00460028"/>
    <w:rsid w:val="00471E9E"/>
    <w:rsid w:val="00472023"/>
    <w:rsid w:val="00472735"/>
    <w:rsid w:val="004735A4"/>
    <w:rsid w:val="00480679"/>
    <w:rsid w:val="004815E2"/>
    <w:rsid w:val="00482C1C"/>
    <w:rsid w:val="00485BBB"/>
    <w:rsid w:val="00487E46"/>
    <w:rsid w:val="004904C8"/>
    <w:rsid w:val="004A22C0"/>
    <w:rsid w:val="004B747F"/>
    <w:rsid w:val="004D07E0"/>
    <w:rsid w:val="004E46A1"/>
    <w:rsid w:val="004E4AC3"/>
    <w:rsid w:val="004E710F"/>
    <w:rsid w:val="004F21CC"/>
    <w:rsid w:val="00500342"/>
    <w:rsid w:val="00502253"/>
    <w:rsid w:val="00503E22"/>
    <w:rsid w:val="0051192F"/>
    <w:rsid w:val="00514E33"/>
    <w:rsid w:val="00517309"/>
    <w:rsid w:val="00547BF6"/>
    <w:rsid w:val="00551626"/>
    <w:rsid w:val="005522F2"/>
    <w:rsid w:val="00564A07"/>
    <w:rsid w:val="00565A53"/>
    <w:rsid w:val="005756F3"/>
    <w:rsid w:val="00580268"/>
    <w:rsid w:val="00580EAE"/>
    <w:rsid w:val="00585D1E"/>
    <w:rsid w:val="00594FB6"/>
    <w:rsid w:val="00597544"/>
    <w:rsid w:val="005D54A5"/>
    <w:rsid w:val="005E2A4C"/>
    <w:rsid w:val="005E39E5"/>
    <w:rsid w:val="00600B7F"/>
    <w:rsid w:val="00605ACF"/>
    <w:rsid w:val="006121D3"/>
    <w:rsid w:val="00616808"/>
    <w:rsid w:val="00620E23"/>
    <w:rsid w:val="00623608"/>
    <w:rsid w:val="00627555"/>
    <w:rsid w:val="00631CFB"/>
    <w:rsid w:val="0063703F"/>
    <w:rsid w:val="00637BD1"/>
    <w:rsid w:val="00644F7C"/>
    <w:rsid w:val="0064546B"/>
    <w:rsid w:val="0064698C"/>
    <w:rsid w:val="00650F86"/>
    <w:rsid w:val="00652334"/>
    <w:rsid w:val="006559B8"/>
    <w:rsid w:val="006713DA"/>
    <w:rsid w:val="006725CB"/>
    <w:rsid w:val="00676601"/>
    <w:rsid w:val="00676BF0"/>
    <w:rsid w:val="00677208"/>
    <w:rsid w:val="00681364"/>
    <w:rsid w:val="00695845"/>
    <w:rsid w:val="00696103"/>
    <w:rsid w:val="00696C54"/>
    <w:rsid w:val="006A396D"/>
    <w:rsid w:val="006A5808"/>
    <w:rsid w:val="006A69EC"/>
    <w:rsid w:val="006A7C44"/>
    <w:rsid w:val="006B5C6E"/>
    <w:rsid w:val="006C0B70"/>
    <w:rsid w:val="006D2D52"/>
    <w:rsid w:val="006E4D81"/>
    <w:rsid w:val="006E57FD"/>
    <w:rsid w:val="006E60DB"/>
    <w:rsid w:val="006F71E1"/>
    <w:rsid w:val="00701907"/>
    <w:rsid w:val="00704A96"/>
    <w:rsid w:val="007061AC"/>
    <w:rsid w:val="00706436"/>
    <w:rsid w:val="00713E54"/>
    <w:rsid w:val="00714183"/>
    <w:rsid w:val="00717A6B"/>
    <w:rsid w:val="00720C4E"/>
    <w:rsid w:val="007338D0"/>
    <w:rsid w:val="007349F5"/>
    <w:rsid w:val="00742ADB"/>
    <w:rsid w:val="00744527"/>
    <w:rsid w:val="00751E20"/>
    <w:rsid w:val="0076517E"/>
    <w:rsid w:val="0076597B"/>
    <w:rsid w:val="00770FE1"/>
    <w:rsid w:val="007730F7"/>
    <w:rsid w:val="007748E5"/>
    <w:rsid w:val="0078114C"/>
    <w:rsid w:val="00783E9A"/>
    <w:rsid w:val="0079110B"/>
    <w:rsid w:val="00792522"/>
    <w:rsid w:val="007965B0"/>
    <w:rsid w:val="007A7967"/>
    <w:rsid w:val="007B78ED"/>
    <w:rsid w:val="007C522F"/>
    <w:rsid w:val="007C7001"/>
    <w:rsid w:val="007D2583"/>
    <w:rsid w:val="007D38A2"/>
    <w:rsid w:val="007E1765"/>
    <w:rsid w:val="007F6208"/>
    <w:rsid w:val="00801735"/>
    <w:rsid w:val="00817A87"/>
    <w:rsid w:val="0082064E"/>
    <w:rsid w:val="00821FAA"/>
    <w:rsid w:val="0082232A"/>
    <w:rsid w:val="0084348B"/>
    <w:rsid w:val="00854ACD"/>
    <w:rsid w:val="008609E4"/>
    <w:rsid w:val="00865711"/>
    <w:rsid w:val="0086614E"/>
    <w:rsid w:val="00866FE8"/>
    <w:rsid w:val="00895323"/>
    <w:rsid w:val="00897A81"/>
    <w:rsid w:val="008A21BB"/>
    <w:rsid w:val="008C1B72"/>
    <w:rsid w:val="008D0BB9"/>
    <w:rsid w:val="008D2B97"/>
    <w:rsid w:val="008D4009"/>
    <w:rsid w:val="008D466C"/>
    <w:rsid w:val="008F025E"/>
    <w:rsid w:val="008F09F0"/>
    <w:rsid w:val="00905CE1"/>
    <w:rsid w:val="00917917"/>
    <w:rsid w:val="00917F03"/>
    <w:rsid w:val="00924F43"/>
    <w:rsid w:val="00925D8D"/>
    <w:rsid w:val="00926A29"/>
    <w:rsid w:val="00934C37"/>
    <w:rsid w:val="0095719A"/>
    <w:rsid w:val="009577E9"/>
    <w:rsid w:val="00971657"/>
    <w:rsid w:val="00973DB8"/>
    <w:rsid w:val="009759FF"/>
    <w:rsid w:val="00977B37"/>
    <w:rsid w:val="00977C63"/>
    <w:rsid w:val="00990791"/>
    <w:rsid w:val="00990826"/>
    <w:rsid w:val="009945FF"/>
    <w:rsid w:val="009A2431"/>
    <w:rsid w:val="009A2D72"/>
    <w:rsid w:val="009A7147"/>
    <w:rsid w:val="009B0624"/>
    <w:rsid w:val="009B20D9"/>
    <w:rsid w:val="009B7617"/>
    <w:rsid w:val="009C7136"/>
    <w:rsid w:val="009D2B61"/>
    <w:rsid w:val="009E02C9"/>
    <w:rsid w:val="009E140D"/>
    <w:rsid w:val="009F1B37"/>
    <w:rsid w:val="009F290D"/>
    <w:rsid w:val="00A100BE"/>
    <w:rsid w:val="00A11583"/>
    <w:rsid w:val="00A17027"/>
    <w:rsid w:val="00A17F32"/>
    <w:rsid w:val="00A21E16"/>
    <w:rsid w:val="00A26B43"/>
    <w:rsid w:val="00A32679"/>
    <w:rsid w:val="00A35266"/>
    <w:rsid w:val="00A36E40"/>
    <w:rsid w:val="00A3714C"/>
    <w:rsid w:val="00A456A1"/>
    <w:rsid w:val="00A47AC2"/>
    <w:rsid w:val="00A93428"/>
    <w:rsid w:val="00AC38F5"/>
    <w:rsid w:val="00AC4A1F"/>
    <w:rsid w:val="00AE5D38"/>
    <w:rsid w:val="00AE68EF"/>
    <w:rsid w:val="00AF6E54"/>
    <w:rsid w:val="00B06E79"/>
    <w:rsid w:val="00B21399"/>
    <w:rsid w:val="00B36255"/>
    <w:rsid w:val="00B40A40"/>
    <w:rsid w:val="00B45225"/>
    <w:rsid w:val="00B473BF"/>
    <w:rsid w:val="00B51FB1"/>
    <w:rsid w:val="00B54606"/>
    <w:rsid w:val="00B57608"/>
    <w:rsid w:val="00B63DD9"/>
    <w:rsid w:val="00B77A10"/>
    <w:rsid w:val="00B847F2"/>
    <w:rsid w:val="00B852B4"/>
    <w:rsid w:val="00B8566B"/>
    <w:rsid w:val="00B872AB"/>
    <w:rsid w:val="00B8760C"/>
    <w:rsid w:val="00B93B6A"/>
    <w:rsid w:val="00B95258"/>
    <w:rsid w:val="00B96179"/>
    <w:rsid w:val="00BA3BC3"/>
    <w:rsid w:val="00BB29E8"/>
    <w:rsid w:val="00BB7CFB"/>
    <w:rsid w:val="00BC35A0"/>
    <w:rsid w:val="00BC5661"/>
    <w:rsid w:val="00BE0872"/>
    <w:rsid w:val="00BE2958"/>
    <w:rsid w:val="00BE77B6"/>
    <w:rsid w:val="00BE788A"/>
    <w:rsid w:val="00BF5FC8"/>
    <w:rsid w:val="00C01935"/>
    <w:rsid w:val="00C05B52"/>
    <w:rsid w:val="00C17E64"/>
    <w:rsid w:val="00C4223B"/>
    <w:rsid w:val="00C56E65"/>
    <w:rsid w:val="00C621E3"/>
    <w:rsid w:val="00C63C1B"/>
    <w:rsid w:val="00C724D1"/>
    <w:rsid w:val="00C825B7"/>
    <w:rsid w:val="00C90B4F"/>
    <w:rsid w:val="00C97E88"/>
    <w:rsid w:val="00CB63EF"/>
    <w:rsid w:val="00CB663F"/>
    <w:rsid w:val="00CC1B46"/>
    <w:rsid w:val="00CD074C"/>
    <w:rsid w:val="00CE1EFC"/>
    <w:rsid w:val="00CE284B"/>
    <w:rsid w:val="00CE4EB1"/>
    <w:rsid w:val="00D0611B"/>
    <w:rsid w:val="00D0695F"/>
    <w:rsid w:val="00D06F72"/>
    <w:rsid w:val="00D10E91"/>
    <w:rsid w:val="00D3448B"/>
    <w:rsid w:val="00D35294"/>
    <w:rsid w:val="00D4646F"/>
    <w:rsid w:val="00D527E8"/>
    <w:rsid w:val="00D55495"/>
    <w:rsid w:val="00D563E9"/>
    <w:rsid w:val="00D664A2"/>
    <w:rsid w:val="00D84942"/>
    <w:rsid w:val="00D86A01"/>
    <w:rsid w:val="00DA4C20"/>
    <w:rsid w:val="00DA7102"/>
    <w:rsid w:val="00DB1FF5"/>
    <w:rsid w:val="00DB6956"/>
    <w:rsid w:val="00DB7E81"/>
    <w:rsid w:val="00DC03BA"/>
    <w:rsid w:val="00DC087B"/>
    <w:rsid w:val="00DC565C"/>
    <w:rsid w:val="00DD630E"/>
    <w:rsid w:val="00DF38E8"/>
    <w:rsid w:val="00E01ADA"/>
    <w:rsid w:val="00E1191D"/>
    <w:rsid w:val="00E1328A"/>
    <w:rsid w:val="00E17775"/>
    <w:rsid w:val="00E22105"/>
    <w:rsid w:val="00E23837"/>
    <w:rsid w:val="00E414C7"/>
    <w:rsid w:val="00E452D9"/>
    <w:rsid w:val="00E55151"/>
    <w:rsid w:val="00E55ED0"/>
    <w:rsid w:val="00E563F7"/>
    <w:rsid w:val="00E60AF2"/>
    <w:rsid w:val="00EA59F9"/>
    <w:rsid w:val="00EB39ED"/>
    <w:rsid w:val="00EB3AEF"/>
    <w:rsid w:val="00EB5533"/>
    <w:rsid w:val="00EC24D6"/>
    <w:rsid w:val="00ED020E"/>
    <w:rsid w:val="00ED3C11"/>
    <w:rsid w:val="00ED4095"/>
    <w:rsid w:val="00EE7D09"/>
    <w:rsid w:val="00EF2B9A"/>
    <w:rsid w:val="00EF4B57"/>
    <w:rsid w:val="00F13230"/>
    <w:rsid w:val="00F17B80"/>
    <w:rsid w:val="00F205EC"/>
    <w:rsid w:val="00F3527E"/>
    <w:rsid w:val="00F41F26"/>
    <w:rsid w:val="00F5025C"/>
    <w:rsid w:val="00F53CE6"/>
    <w:rsid w:val="00F54DA6"/>
    <w:rsid w:val="00F560A2"/>
    <w:rsid w:val="00F57B52"/>
    <w:rsid w:val="00F62C20"/>
    <w:rsid w:val="00F71553"/>
    <w:rsid w:val="00F861DE"/>
    <w:rsid w:val="00F8770E"/>
    <w:rsid w:val="00F90149"/>
    <w:rsid w:val="00F92C31"/>
    <w:rsid w:val="00FA641D"/>
    <w:rsid w:val="00FB4A84"/>
    <w:rsid w:val="00FB7A45"/>
    <w:rsid w:val="00FC7909"/>
    <w:rsid w:val="00FD48C6"/>
    <w:rsid w:val="00FD555B"/>
    <w:rsid w:val="00FD6D55"/>
    <w:rsid w:val="00FE57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FE2A16"/>
  <w14:defaultImageDpi w14:val="300"/>
  <w15:docId w15:val="{51E9A27F-ADE5-2D42-B467-0A00456C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34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lecontent">
    <w:name w:val="Table content"/>
    <w:basedOn w:val="Standard"/>
    <w:qFormat/>
    <w:rsid w:val="00173460"/>
    <w:pPr>
      <w:jc w:val="center"/>
    </w:pPr>
    <w:rPr>
      <w:rFonts w:ascii="Arial" w:eastAsia="Arial" w:hAnsi="Arial" w:cs="Times New Roman"/>
      <w:sz w:val="20"/>
      <w:szCs w:val="20"/>
      <w:lang w:val="de-CH" w:eastAsia="en-US"/>
    </w:rPr>
  </w:style>
  <w:style w:type="paragraph" w:styleId="Sprechblasentext">
    <w:name w:val="Balloon Text"/>
    <w:basedOn w:val="Standard"/>
    <w:link w:val="SprechblasentextZchn"/>
    <w:uiPriority w:val="99"/>
    <w:semiHidden/>
    <w:unhideWhenUsed/>
    <w:rsid w:val="001734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73460"/>
    <w:rPr>
      <w:rFonts w:ascii="Lucida Grande" w:hAnsi="Lucida Grande" w:cs="Lucida Grande"/>
      <w:sz w:val="18"/>
      <w:szCs w:val="18"/>
    </w:rPr>
  </w:style>
  <w:style w:type="paragraph" w:customStyle="1" w:styleId="EndNoteBibliographyTitle">
    <w:name w:val="EndNote Bibliography Title"/>
    <w:basedOn w:val="Standard"/>
    <w:rsid w:val="00173460"/>
    <w:pPr>
      <w:jc w:val="center"/>
    </w:pPr>
    <w:rPr>
      <w:rFonts w:ascii="Cambria" w:hAnsi="Cambria"/>
      <w:sz w:val="18"/>
    </w:rPr>
  </w:style>
  <w:style w:type="paragraph" w:customStyle="1" w:styleId="EndNoteBibliography">
    <w:name w:val="EndNote Bibliography"/>
    <w:basedOn w:val="Standard"/>
    <w:rsid w:val="00173460"/>
    <w:rPr>
      <w:rFonts w:ascii="Cambria" w:hAnsi="Cambria"/>
      <w:sz w:val="18"/>
    </w:rPr>
  </w:style>
  <w:style w:type="character" w:styleId="Kommentarzeichen">
    <w:name w:val="annotation reference"/>
    <w:basedOn w:val="Absatz-Standardschriftart"/>
    <w:uiPriority w:val="99"/>
    <w:semiHidden/>
    <w:unhideWhenUsed/>
    <w:rsid w:val="00173460"/>
    <w:rPr>
      <w:sz w:val="18"/>
      <w:szCs w:val="18"/>
    </w:rPr>
  </w:style>
  <w:style w:type="paragraph" w:styleId="Kommentartext">
    <w:name w:val="annotation text"/>
    <w:basedOn w:val="Standard"/>
    <w:link w:val="KommentartextZchn"/>
    <w:uiPriority w:val="99"/>
    <w:semiHidden/>
    <w:unhideWhenUsed/>
    <w:rsid w:val="00173460"/>
  </w:style>
  <w:style w:type="character" w:customStyle="1" w:styleId="KommentartextZchn">
    <w:name w:val="Kommentartext Zchn"/>
    <w:basedOn w:val="Absatz-Standardschriftart"/>
    <w:link w:val="Kommentartext"/>
    <w:uiPriority w:val="99"/>
    <w:semiHidden/>
    <w:rsid w:val="00173460"/>
  </w:style>
  <w:style w:type="character" w:customStyle="1" w:styleId="titlesheader-search">
    <w:name w:val="titlesheader-search"/>
    <w:basedOn w:val="Absatz-Standardschriftart"/>
    <w:uiPriority w:val="99"/>
    <w:rsid w:val="00173460"/>
    <w:rPr>
      <w:rFonts w:cs="Times New Roman"/>
    </w:rPr>
  </w:style>
  <w:style w:type="paragraph" w:styleId="Listenabsatz">
    <w:name w:val="List Paragraph"/>
    <w:basedOn w:val="Standard"/>
    <w:uiPriority w:val="34"/>
    <w:qFormat/>
    <w:rsid w:val="00173460"/>
    <w:pPr>
      <w:ind w:left="720"/>
      <w:contextualSpacing/>
    </w:pPr>
  </w:style>
  <w:style w:type="paragraph" w:styleId="Fuzeile">
    <w:name w:val="footer"/>
    <w:basedOn w:val="Standard"/>
    <w:link w:val="FuzeileZchn"/>
    <w:uiPriority w:val="99"/>
    <w:unhideWhenUsed/>
    <w:rsid w:val="00623608"/>
    <w:pPr>
      <w:tabs>
        <w:tab w:val="center" w:pos="4536"/>
        <w:tab w:val="right" w:pos="9072"/>
      </w:tabs>
    </w:pPr>
  </w:style>
  <w:style w:type="character" w:customStyle="1" w:styleId="FuzeileZchn">
    <w:name w:val="Fußzeile Zchn"/>
    <w:basedOn w:val="Absatz-Standardschriftart"/>
    <w:link w:val="Fuzeile"/>
    <w:uiPriority w:val="99"/>
    <w:rsid w:val="00623608"/>
  </w:style>
  <w:style w:type="character" w:styleId="Seitenzahl">
    <w:name w:val="page number"/>
    <w:basedOn w:val="Absatz-Standardschriftart"/>
    <w:uiPriority w:val="99"/>
    <w:semiHidden/>
    <w:unhideWhenUsed/>
    <w:rsid w:val="00623608"/>
  </w:style>
  <w:style w:type="paragraph" w:styleId="Kopfzeile">
    <w:name w:val="header"/>
    <w:basedOn w:val="Standard"/>
    <w:link w:val="KopfzeileZchn"/>
    <w:uiPriority w:val="99"/>
    <w:unhideWhenUsed/>
    <w:rsid w:val="002C30CD"/>
    <w:pPr>
      <w:tabs>
        <w:tab w:val="center" w:pos="4536"/>
        <w:tab w:val="right" w:pos="9072"/>
      </w:tabs>
    </w:pPr>
  </w:style>
  <w:style w:type="character" w:customStyle="1" w:styleId="KopfzeileZchn">
    <w:name w:val="Kopfzeile Zchn"/>
    <w:basedOn w:val="Absatz-Standardschriftart"/>
    <w:link w:val="Kopfzeile"/>
    <w:uiPriority w:val="99"/>
    <w:rsid w:val="002C30CD"/>
  </w:style>
  <w:style w:type="table" w:styleId="Tabellenraster">
    <w:name w:val="Table Grid"/>
    <w:basedOn w:val="NormaleTabelle"/>
    <w:uiPriority w:val="59"/>
    <w:rsid w:val="00C62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6A69EC"/>
    <w:rPr>
      <w:b/>
      <w:bCs/>
      <w:sz w:val="20"/>
      <w:szCs w:val="20"/>
    </w:rPr>
  </w:style>
  <w:style w:type="character" w:customStyle="1" w:styleId="KommentarthemaZchn">
    <w:name w:val="Kommentarthema Zchn"/>
    <w:basedOn w:val="KommentartextZchn"/>
    <w:link w:val="Kommentarthema"/>
    <w:uiPriority w:val="99"/>
    <w:semiHidden/>
    <w:rsid w:val="006A69EC"/>
    <w:rPr>
      <w:b/>
      <w:bCs/>
      <w:sz w:val="20"/>
      <w:szCs w:val="20"/>
    </w:rPr>
  </w:style>
  <w:style w:type="character" w:styleId="Hyperlink">
    <w:name w:val="Hyperlink"/>
    <w:basedOn w:val="Absatz-Standardschriftart"/>
    <w:uiPriority w:val="99"/>
    <w:unhideWhenUsed/>
    <w:rsid w:val="00C90B4F"/>
    <w:rPr>
      <w:color w:val="0000FF" w:themeColor="hyperlink"/>
      <w:u w:val="single"/>
    </w:rPr>
  </w:style>
  <w:style w:type="paragraph" w:styleId="berarbeitung">
    <w:name w:val="Revision"/>
    <w:hidden/>
    <w:uiPriority w:val="99"/>
    <w:semiHidden/>
    <w:rsid w:val="00FC7909"/>
  </w:style>
  <w:style w:type="paragraph" w:styleId="StandardWeb">
    <w:name w:val="Normal (Web)"/>
    <w:basedOn w:val="Standard"/>
    <w:uiPriority w:val="99"/>
    <w:unhideWhenUsed/>
    <w:rsid w:val="00DF38E8"/>
    <w:pPr>
      <w:spacing w:before="100" w:beforeAutospacing="1" w:after="100" w:afterAutospacing="1"/>
    </w:pPr>
    <w:rPr>
      <w:rFonts w:ascii="Times" w:eastAsia="Cambria" w:hAnsi="Times" w:cs="Times New Roman"/>
      <w:sz w:val="20"/>
      <w:szCs w:val="20"/>
      <w:lang w:val="de-CH"/>
    </w:rPr>
  </w:style>
  <w:style w:type="character" w:styleId="Fett">
    <w:name w:val="Strong"/>
    <w:basedOn w:val="Absatz-Standardschriftart"/>
    <w:uiPriority w:val="22"/>
    <w:qFormat/>
    <w:rsid w:val="00905CE1"/>
    <w:rPr>
      <w:b/>
      <w:bCs/>
    </w:rPr>
  </w:style>
  <w:style w:type="paragraph" w:styleId="Textkrper">
    <w:name w:val="Body Text"/>
    <w:basedOn w:val="Standard"/>
    <w:link w:val="TextkrperZchn"/>
    <w:rsid w:val="009E02C9"/>
    <w:pPr>
      <w:suppressAutoHyphens/>
      <w:spacing w:line="480" w:lineRule="auto"/>
      <w:ind w:firstLine="720"/>
    </w:pPr>
    <w:rPr>
      <w:rFonts w:ascii="Times New Roman" w:eastAsia="Times New Roman" w:hAnsi="Times New Roman" w:cs="Times New Roman"/>
      <w:lang w:val="en-US" w:eastAsia="en-US"/>
    </w:rPr>
  </w:style>
  <w:style w:type="character" w:customStyle="1" w:styleId="TextkrperZchn">
    <w:name w:val="Textkörper Zchn"/>
    <w:basedOn w:val="Absatz-Standardschriftart"/>
    <w:link w:val="Textkrper"/>
    <w:rsid w:val="009E02C9"/>
    <w:rPr>
      <w:rFonts w:ascii="Times New Roman" w:eastAsia="Times New Roman" w:hAnsi="Times New Roman" w:cs="Times New Roman"/>
      <w:lang w:val="en-US" w:eastAsia="en-US"/>
    </w:rPr>
  </w:style>
  <w:style w:type="character" w:styleId="NichtaufgelsteErwhnung">
    <w:name w:val="Unresolved Mention"/>
    <w:basedOn w:val="Absatz-Standardschriftart"/>
    <w:uiPriority w:val="99"/>
    <w:semiHidden/>
    <w:unhideWhenUsed/>
    <w:rsid w:val="008D0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0789">
      <w:bodyDiv w:val="1"/>
      <w:marLeft w:val="0"/>
      <w:marRight w:val="0"/>
      <w:marTop w:val="0"/>
      <w:marBottom w:val="0"/>
      <w:divBdr>
        <w:top w:val="none" w:sz="0" w:space="0" w:color="auto"/>
        <w:left w:val="none" w:sz="0" w:space="0" w:color="auto"/>
        <w:bottom w:val="none" w:sz="0" w:space="0" w:color="auto"/>
        <w:right w:val="none" w:sz="0" w:space="0" w:color="auto"/>
      </w:divBdr>
    </w:div>
    <w:div w:id="358628862">
      <w:bodyDiv w:val="1"/>
      <w:marLeft w:val="0"/>
      <w:marRight w:val="0"/>
      <w:marTop w:val="0"/>
      <w:marBottom w:val="0"/>
      <w:divBdr>
        <w:top w:val="none" w:sz="0" w:space="0" w:color="auto"/>
        <w:left w:val="none" w:sz="0" w:space="0" w:color="auto"/>
        <w:bottom w:val="none" w:sz="0" w:space="0" w:color="auto"/>
        <w:right w:val="none" w:sz="0" w:space="0" w:color="auto"/>
      </w:divBdr>
    </w:div>
    <w:div w:id="678776548">
      <w:bodyDiv w:val="1"/>
      <w:marLeft w:val="0"/>
      <w:marRight w:val="0"/>
      <w:marTop w:val="0"/>
      <w:marBottom w:val="0"/>
      <w:divBdr>
        <w:top w:val="none" w:sz="0" w:space="0" w:color="auto"/>
        <w:left w:val="none" w:sz="0" w:space="0" w:color="auto"/>
        <w:bottom w:val="none" w:sz="0" w:space="0" w:color="auto"/>
        <w:right w:val="none" w:sz="0" w:space="0" w:color="auto"/>
      </w:divBdr>
    </w:div>
    <w:div w:id="680473906">
      <w:bodyDiv w:val="1"/>
      <w:marLeft w:val="0"/>
      <w:marRight w:val="0"/>
      <w:marTop w:val="0"/>
      <w:marBottom w:val="0"/>
      <w:divBdr>
        <w:top w:val="none" w:sz="0" w:space="0" w:color="auto"/>
        <w:left w:val="none" w:sz="0" w:space="0" w:color="auto"/>
        <w:bottom w:val="none" w:sz="0" w:space="0" w:color="auto"/>
        <w:right w:val="none" w:sz="0" w:space="0" w:color="auto"/>
      </w:divBdr>
    </w:div>
    <w:div w:id="731856252">
      <w:bodyDiv w:val="1"/>
      <w:marLeft w:val="0"/>
      <w:marRight w:val="0"/>
      <w:marTop w:val="0"/>
      <w:marBottom w:val="0"/>
      <w:divBdr>
        <w:top w:val="none" w:sz="0" w:space="0" w:color="auto"/>
        <w:left w:val="none" w:sz="0" w:space="0" w:color="auto"/>
        <w:bottom w:val="none" w:sz="0" w:space="0" w:color="auto"/>
        <w:right w:val="none" w:sz="0" w:space="0" w:color="auto"/>
      </w:divBdr>
    </w:div>
    <w:div w:id="922298932">
      <w:bodyDiv w:val="1"/>
      <w:marLeft w:val="0"/>
      <w:marRight w:val="0"/>
      <w:marTop w:val="0"/>
      <w:marBottom w:val="0"/>
      <w:divBdr>
        <w:top w:val="none" w:sz="0" w:space="0" w:color="auto"/>
        <w:left w:val="none" w:sz="0" w:space="0" w:color="auto"/>
        <w:bottom w:val="none" w:sz="0" w:space="0" w:color="auto"/>
        <w:right w:val="none" w:sz="0" w:space="0" w:color="auto"/>
      </w:divBdr>
    </w:div>
    <w:div w:id="942763744">
      <w:bodyDiv w:val="1"/>
      <w:marLeft w:val="0"/>
      <w:marRight w:val="0"/>
      <w:marTop w:val="0"/>
      <w:marBottom w:val="0"/>
      <w:divBdr>
        <w:top w:val="none" w:sz="0" w:space="0" w:color="auto"/>
        <w:left w:val="none" w:sz="0" w:space="0" w:color="auto"/>
        <w:bottom w:val="none" w:sz="0" w:space="0" w:color="auto"/>
        <w:right w:val="none" w:sz="0" w:space="0" w:color="auto"/>
      </w:divBdr>
    </w:div>
    <w:div w:id="1196235454">
      <w:bodyDiv w:val="1"/>
      <w:marLeft w:val="0"/>
      <w:marRight w:val="0"/>
      <w:marTop w:val="0"/>
      <w:marBottom w:val="0"/>
      <w:divBdr>
        <w:top w:val="none" w:sz="0" w:space="0" w:color="auto"/>
        <w:left w:val="none" w:sz="0" w:space="0" w:color="auto"/>
        <w:bottom w:val="none" w:sz="0" w:space="0" w:color="auto"/>
        <w:right w:val="none" w:sz="0" w:space="0" w:color="auto"/>
      </w:divBdr>
    </w:div>
    <w:div w:id="1465274435">
      <w:bodyDiv w:val="1"/>
      <w:marLeft w:val="0"/>
      <w:marRight w:val="0"/>
      <w:marTop w:val="0"/>
      <w:marBottom w:val="0"/>
      <w:divBdr>
        <w:top w:val="none" w:sz="0" w:space="0" w:color="auto"/>
        <w:left w:val="none" w:sz="0" w:space="0" w:color="auto"/>
        <w:bottom w:val="none" w:sz="0" w:space="0" w:color="auto"/>
        <w:right w:val="none" w:sz="0" w:space="0" w:color="auto"/>
      </w:divBdr>
    </w:div>
    <w:div w:id="1549612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file:///Users/hgerger/Dropbox/MA-EW/Remake/09_NMA/06Manuscript/00submit/Psychological%20Medicine/02Resubmission/www.cochrane-handbook.or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12111</Words>
  <Characters>76305</Characters>
  <Application>Microsoft Office Word</Application>
  <DocSecurity>0</DocSecurity>
  <Lines>635</Lines>
  <Paragraphs>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Heike Gerger</dc:creator>
  <cp:keywords/>
  <dc:description/>
  <cp:lastModifiedBy>hgerger</cp:lastModifiedBy>
  <cp:revision>14</cp:revision>
  <dcterms:created xsi:type="dcterms:W3CDTF">2020-10-06T11:46:00Z</dcterms:created>
  <dcterms:modified xsi:type="dcterms:W3CDTF">2020-11-17T13:40:00Z</dcterms:modified>
</cp:coreProperties>
</file>