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B0CE" w14:textId="75C33D1A" w:rsidR="00E71DC7" w:rsidRPr="00C8747B" w:rsidRDefault="00B6785C" w:rsidP="00E71DC7">
      <w:pPr>
        <w:rPr>
          <w:rFonts w:ascii="Times New Roman" w:hAnsi="Times New Roman" w:cs="Times New Roman"/>
          <w:sz w:val="20"/>
          <w:szCs w:val="20"/>
        </w:rPr>
      </w:pPr>
      <w:r w:rsidRPr="00C8747B">
        <w:rPr>
          <w:rFonts w:ascii="Times New Roman" w:hAnsi="Times New Roman" w:cs="Times New Roman"/>
          <w:b/>
          <w:sz w:val="20"/>
          <w:szCs w:val="20"/>
        </w:rPr>
        <w:t>e</w:t>
      </w:r>
      <w:r w:rsidR="00E71DC7" w:rsidRPr="00C8747B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65690">
        <w:rPr>
          <w:rFonts w:ascii="Times New Roman" w:hAnsi="Times New Roman" w:cs="Times New Roman"/>
          <w:b/>
          <w:sz w:val="20"/>
          <w:szCs w:val="20"/>
        </w:rPr>
        <w:t>1</w:t>
      </w:r>
      <w:bookmarkStart w:id="0" w:name="_GoBack"/>
      <w:bookmarkEnd w:id="0"/>
      <w:r w:rsidR="00E71DC7" w:rsidRPr="00C8747B">
        <w:rPr>
          <w:rFonts w:ascii="Times New Roman" w:hAnsi="Times New Roman" w:cs="Times New Roman"/>
          <w:sz w:val="20"/>
          <w:szCs w:val="20"/>
        </w:rPr>
        <w:t xml:space="preserve">: Associations </w:t>
      </w:r>
      <w:r w:rsidR="00EC1ADE" w:rsidRPr="00C8747B">
        <w:rPr>
          <w:rFonts w:ascii="Times New Roman" w:hAnsi="Times New Roman" w:cs="Times New Roman"/>
          <w:sz w:val="20"/>
          <w:szCs w:val="20"/>
        </w:rPr>
        <w:t>B</w:t>
      </w:r>
      <w:r w:rsidR="00E71DC7" w:rsidRPr="00C8747B">
        <w:rPr>
          <w:rFonts w:ascii="Times New Roman" w:hAnsi="Times New Roman" w:cs="Times New Roman"/>
          <w:sz w:val="20"/>
          <w:szCs w:val="20"/>
        </w:rPr>
        <w:t xml:space="preserve">etween </w:t>
      </w:r>
      <w:r w:rsidR="00EC1ADE" w:rsidRPr="00C8747B">
        <w:rPr>
          <w:rFonts w:ascii="Times New Roman" w:hAnsi="Times New Roman" w:cs="Times New Roman"/>
          <w:sz w:val="20"/>
          <w:szCs w:val="20"/>
        </w:rPr>
        <w:t>C</w:t>
      </w:r>
      <w:r w:rsidR="00E71DC7" w:rsidRPr="00C8747B">
        <w:rPr>
          <w:rFonts w:ascii="Times New Roman" w:hAnsi="Times New Roman" w:cs="Times New Roman"/>
          <w:sz w:val="20"/>
          <w:szCs w:val="20"/>
        </w:rPr>
        <w:t xml:space="preserve">hildhood </w:t>
      </w:r>
      <w:r w:rsidR="00EC1ADE" w:rsidRPr="00C8747B">
        <w:rPr>
          <w:rFonts w:ascii="Times New Roman" w:hAnsi="Times New Roman" w:cs="Times New Roman"/>
          <w:sz w:val="20"/>
          <w:szCs w:val="20"/>
        </w:rPr>
        <w:t>T</w:t>
      </w:r>
      <w:r w:rsidR="00E71DC7" w:rsidRPr="00C8747B">
        <w:rPr>
          <w:rFonts w:ascii="Times New Roman" w:hAnsi="Times New Roman" w:cs="Times New Roman"/>
          <w:sz w:val="20"/>
          <w:szCs w:val="20"/>
        </w:rPr>
        <w:t xml:space="preserve">rauma </w:t>
      </w:r>
      <w:r w:rsidR="00EC1ADE" w:rsidRPr="00C8747B">
        <w:rPr>
          <w:rFonts w:ascii="Times New Roman" w:hAnsi="Times New Roman" w:cs="Times New Roman"/>
          <w:sz w:val="20"/>
          <w:szCs w:val="20"/>
        </w:rPr>
        <w:t>S</w:t>
      </w:r>
      <w:r w:rsidR="00A5124D" w:rsidRPr="00C8747B">
        <w:rPr>
          <w:rFonts w:ascii="Times New Roman" w:hAnsi="Times New Roman" w:cs="Times New Roman"/>
          <w:sz w:val="20"/>
          <w:szCs w:val="20"/>
        </w:rPr>
        <w:t xml:space="preserve">everity </w:t>
      </w:r>
      <w:r w:rsidR="00E71DC7" w:rsidRPr="00C8747B">
        <w:rPr>
          <w:rFonts w:ascii="Times New Roman" w:hAnsi="Times New Roman" w:cs="Times New Roman"/>
          <w:sz w:val="20"/>
          <w:szCs w:val="20"/>
        </w:rPr>
        <w:t xml:space="preserve">and </w:t>
      </w:r>
      <w:r w:rsidR="00EC1ADE" w:rsidRPr="00C8747B">
        <w:rPr>
          <w:rFonts w:ascii="Times New Roman" w:hAnsi="Times New Roman" w:cs="Times New Roman"/>
          <w:sz w:val="20"/>
          <w:szCs w:val="20"/>
        </w:rPr>
        <w:t>G</w:t>
      </w:r>
      <w:r w:rsidR="006C7CE6" w:rsidRPr="00C8747B">
        <w:rPr>
          <w:rFonts w:ascii="Times New Roman" w:hAnsi="Times New Roman" w:cs="Times New Roman"/>
          <w:sz w:val="20"/>
          <w:szCs w:val="20"/>
        </w:rPr>
        <w:t xml:space="preserve">ray </w:t>
      </w:r>
      <w:r w:rsidR="00EC1ADE" w:rsidRPr="00C8747B">
        <w:rPr>
          <w:rFonts w:ascii="Times New Roman" w:hAnsi="Times New Roman" w:cs="Times New Roman"/>
          <w:sz w:val="20"/>
          <w:szCs w:val="20"/>
        </w:rPr>
        <w:t>M</w:t>
      </w:r>
      <w:r w:rsidR="006C7CE6" w:rsidRPr="00C8747B">
        <w:rPr>
          <w:rFonts w:ascii="Times New Roman" w:hAnsi="Times New Roman" w:cs="Times New Roman"/>
          <w:sz w:val="20"/>
          <w:szCs w:val="20"/>
        </w:rPr>
        <w:t xml:space="preserve">atter </w:t>
      </w:r>
      <w:r w:rsidR="00EC1ADE" w:rsidRPr="00C8747B">
        <w:rPr>
          <w:rFonts w:ascii="Times New Roman" w:hAnsi="Times New Roman" w:cs="Times New Roman"/>
          <w:sz w:val="20"/>
          <w:szCs w:val="20"/>
        </w:rPr>
        <w:t>V</w:t>
      </w:r>
      <w:r w:rsidR="006C7CE6" w:rsidRPr="00C8747B">
        <w:rPr>
          <w:rFonts w:ascii="Times New Roman" w:hAnsi="Times New Roman" w:cs="Times New Roman"/>
          <w:sz w:val="20"/>
          <w:szCs w:val="20"/>
        </w:rPr>
        <w:t xml:space="preserve">olume of </w:t>
      </w:r>
      <w:r w:rsidR="00EC1ADE" w:rsidRPr="00C8747B">
        <w:rPr>
          <w:rFonts w:ascii="Times New Roman" w:hAnsi="Times New Roman" w:cs="Times New Roman"/>
          <w:sz w:val="20"/>
          <w:szCs w:val="20"/>
        </w:rPr>
        <w:t>I</w:t>
      </w:r>
      <w:r w:rsidR="006C7CE6" w:rsidRPr="00C8747B">
        <w:rPr>
          <w:rFonts w:ascii="Times New Roman" w:hAnsi="Times New Roman" w:cs="Times New Roman"/>
          <w:sz w:val="20"/>
          <w:szCs w:val="20"/>
        </w:rPr>
        <w:t xml:space="preserve">ndividual </w:t>
      </w:r>
      <w:r w:rsidR="00EC1ADE" w:rsidRPr="00C8747B">
        <w:rPr>
          <w:rFonts w:ascii="Times New Roman" w:hAnsi="Times New Roman" w:cs="Times New Roman"/>
          <w:sz w:val="20"/>
          <w:szCs w:val="20"/>
        </w:rPr>
        <w:t>F</w:t>
      </w:r>
      <w:r w:rsidR="006C7CE6" w:rsidRPr="00C8747B">
        <w:rPr>
          <w:rFonts w:ascii="Times New Roman" w:hAnsi="Times New Roman" w:cs="Times New Roman"/>
          <w:sz w:val="20"/>
          <w:szCs w:val="20"/>
        </w:rPr>
        <w:t xml:space="preserve">rontal </w:t>
      </w:r>
      <w:r w:rsidR="00EC1ADE" w:rsidRPr="00C8747B">
        <w:rPr>
          <w:rFonts w:ascii="Times New Roman" w:hAnsi="Times New Roman" w:cs="Times New Roman"/>
          <w:sz w:val="20"/>
          <w:szCs w:val="20"/>
        </w:rPr>
        <w:t>S</w:t>
      </w:r>
      <w:r w:rsidR="006C7CE6" w:rsidRPr="00C8747B">
        <w:rPr>
          <w:rFonts w:ascii="Times New Roman" w:hAnsi="Times New Roman" w:cs="Times New Roman"/>
          <w:sz w:val="20"/>
          <w:szCs w:val="20"/>
        </w:rPr>
        <w:t>ubregions.</w:t>
      </w:r>
    </w:p>
    <w:tbl>
      <w:tblPr>
        <w:tblW w:w="59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80"/>
        <w:gridCol w:w="993"/>
        <w:gridCol w:w="850"/>
        <w:gridCol w:w="992"/>
      </w:tblGrid>
      <w:tr w:rsidR="00762C6D" w:rsidRPr="00C8747B" w14:paraId="43AE3A20" w14:textId="77777777" w:rsidTr="00A36ABE">
        <w:trPr>
          <w:trHeight w:val="255"/>
        </w:trPr>
        <w:tc>
          <w:tcPr>
            <w:tcW w:w="2338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D999D83" w14:textId="4A5043B7" w:rsidR="00762C6D" w:rsidRPr="00C8747B" w:rsidRDefault="00A5124D" w:rsidP="0056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Childhood trauma severity </w:t>
            </w:r>
            <w:r w:rsidR="005650D8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br/>
              <w:t xml:space="preserve">as </w:t>
            </w:r>
            <w:r w:rsidR="00EC1ADE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a </w:t>
            </w:r>
            <w:r w:rsidR="005650D8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predictor for</w:t>
            </w: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5650D8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GMV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93C79CA" w14:textId="4D2DE7AD" w:rsidR="00762C6D" w:rsidRPr="00C8747B" w:rsidRDefault="00762C6D" w:rsidP="0035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Beta</w:t>
            </w:r>
            <w:r w:rsidR="00A5124D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0191400" w14:textId="0A1F2D5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  <w:r w:rsidR="00A36ABE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P </w:t>
            </w: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D2100C5" w14:textId="751DBD26" w:rsidR="00762C6D" w:rsidRPr="00C8747B" w:rsidRDefault="00762C6D" w:rsidP="00355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Beta</w:t>
            </w:r>
            <w:r w:rsidR="00A5124D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62744F4" w14:textId="07289D71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  <w:r w:rsidR="00A36ABE"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P </w:t>
            </w:r>
            <w:r w:rsidRPr="00C8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value</w:t>
            </w:r>
          </w:p>
        </w:tc>
      </w:tr>
      <w:tr w:rsidR="00762C6D" w:rsidRPr="00C8747B" w14:paraId="4D60B6A3" w14:textId="77777777" w:rsidTr="00A36ABE">
        <w:trPr>
          <w:trHeight w:val="255"/>
        </w:trPr>
        <w:tc>
          <w:tcPr>
            <w:tcW w:w="23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F8C10F" w14:textId="433BB14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8D6650" w14:textId="624FC8DC" w:rsidR="00762C6D" w:rsidRPr="00C8747B" w:rsidRDefault="00762C6D" w:rsidP="007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Left hemisphere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FEA715" w14:textId="2E43AE3F" w:rsidR="00762C6D" w:rsidRPr="00C8747B" w:rsidRDefault="00762C6D" w:rsidP="0076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Right hemisphere</w:t>
            </w:r>
          </w:p>
        </w:tc>
      </w:tr>
      <w:tr w:rsidR="00762C6D" w:rsidRPr="00C8747B" w14:paraId="47300F6B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124B6954" w14:textId="1E81E43C" w:rsidR="00762C6D" w:rsidRPr="00C8747B" w:rsidRDefault="00762C6D" w:rsidP="005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Caudal middle frontal</w:t>
            </w:r>
          </w:p>
        </w:tc>
        <w:tc>
          <w:tcPr>
            <w:tcW w:w="780" w:type="dxa"/>
            <w:shd w:val="clear" w:color="auto" w:fill="auto"/>
          </w:tcPr>
          <w:p w14:paraId="72147462" w14:textId="041AB070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993" w:type="dxa"/>
            <w:shd w:val="clear" w:color="auto" w:fill="auto"/>
          </w:tcPr>
          <w:p w14:paraId="15C1CEA3" w14:textId="01A5B846" w:rsidR="00762C6D" w:rsidRPr="00C8747B" w:rsidRDefault="00762C6D" w:rsidP="00E7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.544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21006E" w14:textId="06573832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1A6529" w14:textId="55687B7D" w:rsidR="00762C6D" w:rsidRPr="00C8747B" w:rsidRDefault="00762C6D" w:rsidP="00E7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.356</w:t>
            </w:r>
          </w:p>
        </w:tc>
      </w:tr>
      <w:tr w:rsidR="00762C6D" w:rsidRPr="00C8747B" w14:paraId="3B7DAF3C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19CC4A2C" w14:textId="2CF17982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Frontal pole</w:t>
            </w:r>
          </w:p>
        </w:tc>
        <w:tc>
          <w:tcPr>
            <w:tcW w:w="780" w:type="dxa"/>
            <w:shd w:val="clear" w:color="auto" w:fill="auto"/>
          </w:tcPr>
          <w:p w14:paraId="4D464CB4" w14:textId="0BB2A851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993" w:type="dxa"/>
            <w:shd w:val="clear" w:color="auto" w:fill="auto"/>
          </w:tcPr>
          <w:p w14:paraId="1CF9839D" w14:textId="502A3886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.949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3AD8EE" w14:textId="5B13878A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A0F376" w14:textId="24564B9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.453</w:t>
            </w:r>
          </w:p>
        </w:tc>
      </w:tr>
      <w:tr w:rsidR="00762C6D" w:rsidRPr="00C8747B" w14:paraId="2045FE2D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5FB8592D" w14:textId="15570E05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Lateral orbitofrontal</w:t>
            </w:r>
          </w:p>
        </w:tc>
        <w:tc>
          <w:tcPr>
            <w:tcW w:w="780" w:type="dxa"/>
            <w:shd w:val="clear" w:color="auto" w:fill="auto"/>
          </w:tcPr>
          <w:p w14:paraId="3E41FF05" w14:textId="12BC9945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-0.045</w:t>
            </w:r>
          </w:p>
        </w:tc>
        <w:tc>
          <w:tcPr>
            <w:tcW w:w="993" w:type="dxa"/>
            <w:shd w:val="clear" w:color="auto" w:fill="auto"/>
          </w:tcPr>
          <w:p w14:paraId="04E13D55" w14:textId="3C9E9CDC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AA98A" w14:textId="1743ADE0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46EDCB" w14:textId="1D9ED040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.057</w:t>
            </w:r>
          </w:p>
        </w:tc>
      </w:tr>
      <w:tr w:rsidR="00762C6D" w:rsidRPr="00C8747B" w14:paraId="5E7F4F7F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3CB7AB09" w14:textId="68AE1D8B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Medial orbitofrontal</w:t>
            </w:r>
          </w:p>
        </w:tc>
        <w:tc>
          <w:tcPr>
            <w:tcW w:w="780" w:type="dxa"/>
            <w:shd w:val="clear" w:color="auto" w:fill="auto"/>
            <w:noWrap/>
          </w:tcPr>
          <w:p w14:paraId="6D293CD4" w14:textId="7AAEAA84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-0.026</w:t>
            </w:r>
          </w:p>
        </w:tc>
        <w:tc>
          <w:tcPr>
            <w:tcW w:w="993" w:type="dxa"/>
            <w:shd w:val="clear" w:color="auto" w:fill="auto"/>
            <w:noWrap/>
          </w:tcPr>
          <w:p w14:paraId="620F7292" w14:textId="5F835CC0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.456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AB37EA" w14:textId="1A721DB4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-0.105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8CBC90" w14:textId="70A7EC6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.002</w:t>
            </w:r>
          </w:p>
        </w:tc>
      </w:tr>
      <w:tr w:rsidR="00762C6D" w:rsidRPr="00C8747B" w14:paraId="45EF6D03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3C47A11E" w14:textId="579AB524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Paracentral</w:t>
            </w:r>
          </w:p>
        </w:tc>
        <w:tc>
          <w:tcPr>
            <w:tcW w:w="780" w:type="dxa"/>
            <w:shd w:val="clear" w:color="auto" w:fill="auto"/>
            <w:noWrap/>
          </w:tcPr>
          <w:p w14:paraId="22FCCA80" w14:textId="6D9C3185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-0.053</w:t>
            </w:r>
          </w:p>
        </w:tc>
        <w:tc>
          <w:tcPr>
            <w:tcW w:w="993" w:type="dxa"/>
            <w:shd w:val="clear" w:color="auto" w:fill="auto"/>
            <w:noWrap/>
          </w:tcPr>
          <w:p w14:paraId="56F158BB" w14:textId="44642C1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.178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E5DBAC" w14:textId="26EA4621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-0.088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2911E1" w14:textId="752544B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.018</w:t>
            </w:r>
          </w:p>
        </w:tc>
      </w:tr>
      <w:tr w:rsidR="00762C6D" w:rsidRPr="00C8747B" w14:paraId="4904C75D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6375E4AA" w14:textId="2FB38DA2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Pars</w:t>
            </w:r>
            <w:r w:rsidR="00126AC1" w:rsidRPr="00C87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opercularis</w:t>
            </w:r>
          </w:p>
        </w:tc>
        <w:tc>
          <w:tcPr>
            <w:tcW w:w="780" w:type="dxa"/>
            <w:shd w:val="clear" w:color="auto" w:fill="auto"/>
            <w:noWrap/>
          </w:tcPr>
          <w:p w14:paraId="3CD23F0D" w14:textId="43DC8172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-0.051</w:t>
            </w:r>
          </w:p>
        </w:tc>
        <w:tc>
          <w:tcPr>
            <w:tcW w:w="993" w:type="dxa"/>
            <w:shd w:val="clear" w:color="auto" w:fill="auto"/>
            <w:noWrap/>
          </w:tcPr>
          <w:p w14:paraId="68C9A1C6" w14:textId="5EE79610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.151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5010C8" w14:textId="04911B43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A0990F" w14:textId="31CA3943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.397</w:t>
            </w:r>
          </w:p>
        </w:tc>
      </w:tr>
      <w:tr w:rsidR="00762C6D" w:rsidRPr="00C8747B" w14:paraId="4922E668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34953087" w14:textId="5B92C175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Pars orbitalis</w:t>
            </w:r>
          </w:p>
        </w:tc>
        <w:tc>
          <w:tcPr>
            <w:tcW w:w="780" w:type="dxa"/>
            <w:shd w:val="clear" w:color="auto" w:fill="auto"/>
            <w:noWrap/>
          </w:tcPr>
          <w:p w14:paraId="5A7382EF" w14:textId="7D5ED192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-0.066</w:t>
            </w:r>
          </w:p>
        </w:tc>
        <w:tc>
          <w:tcPr>
            <w:tcW w:w="993" w:type="dxa"/>
            <w:shd w:val="clear" w:color="auto" w:fill="auto"/>
            <w:noWrap/>
          </w:tcPr>
          <w:p w14:paraId="1C72E723" w14:textId="7574DB78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.053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19FB29" w14:textId="4DCF8074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C53EBF" w14:textId="360380E7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.254</w:t>
            </w:r>
          </w:p>
        </w:tc>
      </w:tr>
      <w:tr w:rsidR="00762C6D" w:rsidRPr="00C8747B" w14:paraId="74F25EED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49D41F14" w14:textId="368B5773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Pars triangularis</w:t>
            </w:r>
          </w:p>
        </w:tc>
        <w:tc>
          <w:tcPr>
            <w:tcW w:w="780" w:type="dxa"/>
            <w:shd w:val="clear" w:color="auto" w:fill="auto"/>
            <w:noWrap/>
          </w:tcPr>
          <w:p w14:paraId="69B92DEF" w14:textId="399AC21B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993" w:type="dxa"/>
            <w:shd w:val="clear" w:color="auto" w:fill="auto"/>
            <w:noWrap/>
          </w:tcPr>
          <w:p w14:paraId="00242AB5" w14:textId="1F148DDF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.546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86FF0E" w14:textId="2C7FB4F0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F37064" w14:textId="3F74F549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.596</w:t>
            </w:r>
          </w:p>
        </w:tc>
      </w:tr>
      <w:tr w:rsidR="00762C6D" w:rsidRPr="00C8747B" w14:paraId="108B87A3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243D0ACC" w14:textId="7857F3E9" w:rsidR="00762C6D" w:rsidRPr="00C8747B" w:rsidRDefault="00762C6D" w:rsidP="005F2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Precentral</w:t>
            </w:r>
          </w:p>
        </w:tc>
        <w:tc>
          <w:tcPr>
            <w:tcW w:w="780" w:type="dxa"/>
            <w:shd w:val="clear" w:color="auto" w:fill="auto"/>
            <w:noWrap/>
          </w:tcPr>
          <w:p w14:paraId="54D40568" w14:textId="0EEF5D08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sz w:val="20"/>
                <w:szCs w:val="20"/>
              </w:rPr>
              <w:t>-0.057</w:t>
            </w:r>
          </w:p>
        </w:tc>
        <w:tc>
          <w:tcPr>
            <w:tcW w:w="993" w:type="dxa"/>
            <w:shd w:val="clear" w:color="auto" w:fill="auto"/>
            <w:noWrap/>
          </w:tcPr>
          <w:p w14:paraId="64E043B1" w14:textId="7293607A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sz w:val="20"/>
                <w:szCs w:val="20"/>
              </w:rPr>
              <w:t>.0498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91C023" w14:textId="3A4D2A03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84A23C" w14:textId="04F2C36C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.079</w:t>
            </w:r>
          </w:p>
        </w:tc>
      </w:tr>
      <w:tr w:rsidR="00762C6D" w:rsidRPr="00C8747B" w14:paraId="0ABACA93" w14:textId="77777777" w:rsidTr="00A36ABE">
        <w:trPr>
          <w:trHeight w:val="255"/>
        </w:trPr>
        <w:tc>
          <w:tcPr>
            <w:tcW w:w="2338" w:type="dxa"/>
            <w:shd w:val="clear" w:color="auto" w:fill="auto"/>
          </w:tcPr>
          <w:p w14:paraId="5CB04D7D" w14:textId="446921EE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Rostral middle frontal</w:t>
            </w:r>
          </w:p>
        </w:tc>
        <w:tc>
          <w:tcPr>
            <w:tcW w:w="780" w:type="dxa"/>
            <w:shd w:val="clear" w:color="auto" w:fill="auto"/>
            <w:noWrap/>
          </w:tcPr>
          <w:p w14:paraId="7299955D" w14:textId="285A1F23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993" w:type="dxa"/>
            <w:shd w:val="clear" w:color="auto" w:fill="auto"/>
            <w:noWrap/>
          </w:tcPr>
          <w:p w14:paraId="090412A4" w14:textId="1AE91891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.612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4BC8CF" w14:textId="0FD0B30F" w:rsidR="00762C6D" w:rsidRPr="00C8747B" w:rsidRDefault="00762C6D" w:rsidP="00A74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3A5FD" w14:textId="703FA7CD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.920</w:t>
            </w:r>
          </w:p>
        </w:tc>
      </w:tr>
      <w:tr w:rsidR="00762C6D" w:rsidRPr="00C8747B" w14:paraId="4B25052D" w14:textId="77777777" w:rsidTr="00A36ABE">
        <w:trPr>
          <w:trHeight w:val="255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34E8466" w14:textId="5D594943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Superior frontal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3A02BC" w14:textId="24695BDB" w:rsidR="00762C6D" w:rsidRPr="00C8747B" w:rsidRDefault="00762C6D" w:rsidP="0076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-0.039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87E3A7" w14:textId="7B602A0B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sz w:val="20"/>
                <w:szCs w:val="20"/>
              </w:rPr>
              <w:t>.129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355316" w14:textId="7D638C70" w:rsidR="00762C6D" w:rsidRPr="00C8747B" w:rsidRDefault="00762C6D" w:rsidP="0069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-0.058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C14F87" w14:textId="55154BB2" w:rsidR="00762C6D" w:rsidRPr="00C8747B" w:rsidRDefault="00762C6D" w:rsidP="006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nl-NL" w:eastAsia="nl-NL"/>
              </w:rPr>
            </w:pPr>
            <w:r w:rsidRPr="00C874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.027</w:t>
            </w:r>
          </w:p>
        </w:tc>
      </w:tr>
    </w:tbl>
    <w:p w14:paraId="40EDF988" w14:textId="77777777" w:rsidR="00E71DC7" w:rsidRPr="00C8747B" w:rsidRDefault="00E71DC7" w:rsidP="00E71DC7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777B20F2" w14:textId="2566143E" w:rsidR="00762C6D" w:rsidRPr="00C8747B" w:rsidRDefault="002071C6" w:rsidP="00355A9B">
      <w:pPr>
        <w:rPr>
          <w:rFonts w:ascii="Times New Roman" w:hAnsi="Times New Roman" w:cs="Times New Roman"/>
          <w:sz w:val="20"/>
          <w:szCs w:val="20"/>
        </w:rPr>
      </w:pPr>
      <w:r w:rsidRPr="00C8747B">
        <w:rPr>
          <w:rFonts w:ascii="Times New Roman" w:hAnsi="Times New Roman" w:cs="Times New Roman"/>
          <w:i/>
          <w:sz w:val="20"/>
          <w:szCs w:val="20"/>
        </w:rPr>
        <w:t>Note</w:t>
      </w:r>
      <w:r w:rsidRPr="00C8747B">
        <w:rPr>
          <w:rFonts w:ascii="Times New Roman" w:hAnsi="Times New Roman" w:cs="Times New Roman"/>
          <w:sz w:val="20"/>
          <w:szCs w:val="20"/>
        </w:rPr>
        <w:t>.</w:t>
      </w:r>
      <w:r w:rsidR="005650D8" w:rsidRPr="00C8747B">
        <w:rPr>
          <w:rFonts w:ascii="Times New Roman" w:hAnsi="Times New Roman" w:cs="Times New Roman"/>
          <w:sz w:val="20"/>
          <w:szCs w:val="20"/>
        </w:rPr>
        <w:t xml:space="preserve"> GMV, gray matter volume.</w:t>
      </w:r>
      <w:r w:rsidRPr="00C8747B">
        <w:rPr>
          <w:rFonts w:ascii="Times New Roman" w:hAnsi="Times New Roman" w:cs="Times New Roman"/>
          <w:sz w:val="20"/>
          <w:szCs w:val="20"/>
        </w:rPr>
        <w:t xml:space="preserve"> </w:t>
      </w:r>
      <w:r w:rsidRPr="00C8747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A5124D" w:rsidRPr="00C8747B">
        <w:rPr>
          <w:rFonts w:ascii="Times New Roman" w:hAnsi="Times New Roman" w:cs="Times New Roman"/>
          <w:sz w:val="20"/>
          <w:szCs w:val="20"/>
        </w:rPr>
        <w:t>Group, age, sex, cerebral brain volume, type of scan (high-resolution T1 vs T1), and medication status were included as covariates.</w:t>
      </w:r>
      <w:r w:rsidRPr="00C8747B">
        <w:rPr>
          <w:rFonts w:ascii="Times New Roman" w:hAnsi="Times New Roman" w:cs="Times New Roman"/>
          <w:sz w:val="20"/>
          <w:szCs w:val="20"/>
        </w:rPr>
        <w:t xml:space="preserve"> Significant findings are indicated in </w:t>
      </w:r>
      <w:r w:rsidRPr="00C8747B">
        <w:rPr>
          <w:rFonts w:ascii="Times New Roman" w:hAnsi="Times New Roman" w:cs="Times New Roman"/>
          <w:b/>
          <w:sz w:val="20"/>
          <w:szCs w:val="20"/>
        </w:rPr>
        <w:t>bold</w:t>
      </w:r>
      <w:r w:rsidRPr="00C8747B">
        <w:rPr>
          <w:rFonts w:ascii="Times New Roman" w:hAnsi="Times New Roman" w:cs="Times New Roman"/>
          <w:sz w:val="20"/>
          <w:szCs w:val="20"/>
        </w:rPr>
        <w:t>.</w:t>
      </w:r>
    </w:p>
    <w:p w14:paraId="6BD2FE73" w14:textId="77777777" w:rsidR="00245BB0" w:rsidRPr="00C8747B" w:rsidRDefault="00245BB0" w:rsidP="00E71DC7">
      <w:pPr>
        <w:rPr>
          <w:rFonts w:ascii="Times New Roman" w:hAnsi="Times New Roman" w:cs="Times New Roman"/>
          <w:sz w:val="20"/>
          <w:szCs w:val="20"/>
        </w:rPr>
      </w:pPr>
    </w:p>
    <w:sectPr w:rsidR="00245BB0" w:rsidRPr="00C8747B" w:rsidSect="0065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67CE" w14:textId="77777777" w:rsidR="0033224F" w:rsidRDefault="0033224F" w:rsidP="0033224F">
      <w:pPr>
        <w:spacing w:after="0" w:line="240" w:lineRule="auto"/>
      </w:pPr>
      <w:r>
        <w:separator/>
      </w:r>
    </w:p>
  </w:endnote>
  <w:endnote w:type="continuationSeparator" w:id="0">
    <w:p w14:paraId="42E42E33" w14:textId="77777777" w:rsidR="0033224F" w:rsidRDefault="0033224F" w:rsidP="0033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8843" w14:textId="77777777" w:rsidR="0033224F" w:rsidRDefault="0033224F" w:rsidP="0033224F">
      <w:pPr>
        <w:spacing w:after="0" w:line="240" w:lineRule="auto"/>
      </w:pPr>
      <w:r>
        <w:separator/>
      </w:r>
    </w:p>
  </w:footnote>
  <w:footnote w:type="continuationSeparator" w:id="0">
    <w:p w14:paraId="211DC0DF" w14:textId="77777777" w:rsidR="0033224F" w:rsidRDefault="0033224F" w:rsidP="0033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0394"/>
    <w:multiLevelType w:val="hybridMultilevel"/>
    <w:tmpl w:val="95EE3A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2FCC"/>
    <w:multiLevelType w:val="hybridMultilevel"/>
    <w:tmpl w:val="95EE3A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1306"/>
    <w:multiLevelType w:val="hybridMultilevel"/>
    <w:tmpl w:val="95EE3A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F"/>
    <w:rsid w:val="00022B0C"/>
    <w:rsid w:val="00023B4F"/>
    <w:rsid w:val="000A0B3E"/>
    <w:rsid w:val="000D7806"/>
    <w:rsid w:val="00123B7A"/>
    <w:rsid w:val="001254FE"/>
    <w:rsid w:val="00126AC1"/>
    <w:rsid w:val="00140D25"/>
    <w:rsid w:val="00157CC0"/>
    <w:rsid w:val="00165690"/>
    <w:rsid w:val="00167F86"/>
    <w:rsid w:val="00185270"/>
    <w:rsid w:val="001F0FA1"/>
    <w:rsid w:val="001F668F"/>
    <w:rsid w:val="002071C6"/>
    <w:rsid w:val="00245BB0"/>
    <w:rsid w:val="00254A0B"/>
    <w:rsid w:val="00292ACC"/>
    <w:rsid w:val="002A0125"/>
    <w:rsid w:val="002C312A"/>
    <w:rsid w:val="0033224F"/>
    <w:rsid w:val="00355A9B"/>
    <w:rsid w:val="003A623A"/>
    <w:rsid w:val="003B23BB"/>
    <w:rsid w:val="00430BAC"/>
    <w:rsid w:val="00432B89"/>
    <w:rsid w:val="00451262"/>
    <w:rsid w:val="00464099"/>
    <w:rsid w:val="004B761F"/>
    <w:rsid w:val="004D3E9F"/>
    <w:rsid w:val="004E7272"/>
    <w:rsid w:val="005650D8"/>
    <w:rsid w:val="005D68A8"/>
    <w:rsid w:val="005E2760"/>
    <w:rsid w:val="005F2B28"/>
    <w:rsid w:val="00605AA1"/>
    <w:rsid w:val="006546BC"/>
    <w:rsid w:val="006B52BA"/>
    <w:rsid w:val="006C7CE6"/>
    <w:rsid w:val="006D5126"/>
    <w:rsid w:val="00736D31"/>
    <w:rsid w:val="00762C6D"/>
    <w:rsid w:val="00873D41"/>
    <w:rsid w:val="008B2ED8"/>
    <w:rsid w:val="008F2FCC"/>
    <w:rsid w:val="008F77FD"/>
    <w:rsid w:val="0097132E"/>
    <w:rsid w:val="00A36ABE"/>
    <w:rsid w:val="00A5124D"/>
    <w:rsid w:val="00A7423C"/>
    <w:rsid w:val="00AC41CF"/>
    <w:rsid w:val="00AD124B"/>
    <w:rsid w:val="00AD473F"/>
    <w:rsid w:val="00AF3463"/>
    <w:rsid w:val="00B6785C"/>
    <w:rsid w:val="00C27763"/>
    <w:rsid w:val="00C8747B"/>
    <w:rsid w:val="00CB250C"/>
    <w:rsid w:val="00CD4AF1"/>
    <w:rsid w:val="00D25172"/>
    <w:rsid w:val="00D319B0"/>
    <w:rsid w:val="00D327AE"/>
    <w:rsid w:val="00E10BB0"/>
    <w:rsid w:val="00E12CAE"/>
    <w:rsid w:val="00E71DC7"/>
    <w:rsid w:val="00E83981"/>
    <w:rsid w:val="00EC1ADE"/>
    <w:rsid w:val="00EF027B"/>
    <w:rsid w:val="00F049C5"/>
    <w:rsid w:val="00F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F8E79"/>
  <w15:docId w15:val="{2B10EFF0-C98F-0446-82AC-72BF589F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FA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30B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32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224F"/>
  </w:style>
  <w:style w:type="paragraph" w:styleId="Voettekst">
    <w:name w:val="footer"/>
    <w:basedOn w:val="Standaard"/>
    <w:link w:val="VoettekstChar"/>
    <w:uiPriority w:val="99"/>
    <w:unhideWhenUsed/>
    <w:rsid w:val="00332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296CCC-F32A-44D3-B764-7D1F8ADB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Begemann</dc:creator>
  <cp:lastModifiedBy>Begemann-2, M.J.H.</cp:lastModifiedBy>
  <cp:revision>5</cp:revision>
  <dcterms:created xsi:type="dcterms:W3CDTF">2020-04-09T11:07:00Z</dcterms:created>
  <dcterms:modified xsi:type="dcterms:W3CDTF">2020-11-18T16:16:00Z</dcterms:modified>
</cp:coreProperties>
</file>