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E26C" w14:textId="17B7E9DB" w:rsidR="00FA714F" w:rsidRDefault="00FA714F" w:rsidP="00FA714F">
      <w:pPr>
        <w:jc w:val="center"/>
        <w:rPr>
          <w:rFonts w:ascii="Calibri Light" w:hAnsi="Calibri Light" w:cs="Calibri Light"/>
          <w:lang w:val="en-US"/>
        </w:rPr>
      </w:pPr>
      <w:r w:rsidRPr="00FA0FA8">
        <w:rPr>
          <w:rFonts w:ascii="Calibri Light" w:hAnsi="Calibri Light" w:cs="Calibri Light"/>
          <w:lang w:val="en-US"/>
        </w:rPr>
        <w:t xml:space="preserve">APPENDIX </w:t>
      </w:r>
    </w:p>
    <w:p w14:paraId="05932CBC" w14:textId="2A5BEC92" w:rsidR="00185F70" w:rsidRPr="00185F70" w:rsidRDefault="0025629C" w:rsidP="00FA714F">
      <w:pPr>
        <w:jc w:val="center"/>
        <w:rPr>
          <w:rFonts w:ascii="Calibri Light" w:hAnsi="Calibri Light" w:cs="Calibri Light"/>
          <w:b/>
          <w:lang w:val="en-US"/>
        </w:rPr>
      </w:pPr>
      <w:r>
        <w:rPr>
          <w:rFonts w:ascii="Calibri Light" w:hAnsi="Calibri Light" w:cs="Calibri Light"/>
          <w:b/>
          <w:lang w:val="en-US"/>
        </w:rPr>
        <w:t>Description</w:t>
      </w:r>
      <w:r w:rsidR="00185F70" w:rsidRPr="00185F70">
        <w:rPr>
          <w:rFonts w:ascii="Calibri Light" w:hAnsi="Calibri Light" w:cs="Calibri Light"/>
          <w:b/>
          <w:lang w:val="en-US"/>
        </w:rPr>
        <w:t xml:space="preserve"> of Registers</w:t>
      </w:r>
    </w:p>
    <w:p w14:paraId="730B2DD6" w14:textId="77777777" w:rsidR="007C61E8" w:rsidRPr="007C61E8" w:rsidRDefault="007C61E8" w:rsidP="0083015C">
      <w:pPr>
        <w:spacing w:after="0" w:line="240" w:lineRule="auto"/>
        <w:rPr>
          <w:rFonts w:ascii="Segoe UI" w:hAnsi="Segoe UI" w:cs="Segoe UI"/>
          <w:i/>
          <w:color w:val="212121"/>
          <w:shd w:val="clear" w:color="auto" w:fill="FFFFFF"/>
          <w:lang w:val="en-US"/>
        </w:rPr>
      </w:pPr>
      <w:r w:rsidRPr="007C61E8">
        <w:rPr>
          <w:rFonts w:ascii="Segoe UI" w:hAnsi="Segoe UI" w:cs="Segoe UI"/>
          <w:i/>
          <w:color w:val="212121"/>
          <w:shd w:val="clear" w:color="auto" w:fill="FFFFFF"/>
          <w:lang w:val="en-US"/>
        </w:rPr>
        <w:t xml:space="preserve">Multi-Generation Register </w:t>
      </w:r>
    </w:p>
    <w:p w14:paraId="44824E20" w14:textId="04094791" w:rsidR="0083015C" w:rsidRPr="00185F70" w:rsidRDefault="0083015C" w:rsidP="0083015C">
      <w:pPr>
        <w:spacing w:after="0" w:line="240" w:lineRule="auto"/>
        <w:rPr>
          <w:rFonts w:ascii="Segoe UI" w:hAnsi="Segoe UI" w:cs="Segoe UI"/>
          <w:i/>
          <w:color w:val="212121"/>
          <w:shd w:val="clear" w:color="auto" w:fill="FFFFFF"/>
          <w:lang w:val="en-US"/>
        </w:rPr>
      </w:pPr>
      <w:r w:rsidRPr="0083015C">
        <w:rPr>
          <w:rFonts w:ascii="Segoe UI" w:hAnsi="Segoe UI" w:cs="Segoe UI"/>
          <w:color w:val="212121"/>
          <w:shd w:val="clear" w:color="auto" w:fill="FFFFFF"/>
          <w:lang w:val="en-US"/>
        </w:rPr>
        <w:t xml:space="preserve">The </w:t>
      </w:r>
      <w:r w:rsidRPr="007C61E8">
        <w:rPr>
          <w:rFonts w:ascii="Segoe UI" w:hAnsi="Segoe UI" w:cs="Segoe UI"/>
          <w:color w:val="212121"/>
          <w:shd w:val="clear" w:color="auto" w:fill="FFFFFF"/>
          <w:lang w:val="en-US"/>
        </w:rPr>
        <w:t>Multi-Generation Register</w:t>
      </w:r>
      <w:r w:rsidRPr="0083015C">
        <w:rPr>
          <w:rFonts w:ascii="Segoe UI" w:hAnsi="Segoe UI" w:cs="Segoe UI"/>
          <w:color w:val="212121"/>
          <w:shd w:val="clear" w:color="auto" w:fill="FFFFFF"/>
          <w:lang w:val="en-US"/>
        </w:rPr>
        <w:t xml:space="preserve"> is a register made up of persons who have been registered in Sweden at some time since 1961 and those who were born in 1932 or later. These are called index persons. The register contains connections between index persons and their biological parents. There are about 11 million index persons in the register.  The Multi-Generation Register is a part of the register system for Total Population Register, where information comes from the National Tax Board. Every year, a new version of the register is created, including new index persons who immigrated or were born during the year. Information from the Multi-Generation Register may be disclosed for research and statistical purposes.</w:t>
      </w:r>
      <w:r w:rsidR="00185F70">
        <w:rPr>
          <w:rFonts w:ascii="Segoe UI" w:hAnsi="Segoe UI" w:cs="Segoe UI"/>
          <w:color w:val="212121"/>
          <w:shd w:val="clear" w:color="auto" w:fill="FFFFFF"/>
          <w:lang w:val="en-US"/>
        </w:rPr>
        <w:t xml:space="preserve"> For more information, see </w:t>
      </w:r>
      <w:r w:rsidR="00185F70" w:rsidRPr="00185F70">
        <w:rPr>
          <w:rFonts w:ascii="Segoe UI" w:hAnsi="Segoe UI" w:cs="Segoe UI"/>
          <w:i/>
          <w:color w:val="212121"/>
          <w:shd w:val="clear" w:color="auto" w:fill="FFFFFF"/>
          <w:lang w:val="en-US"/>
        </w:rPr>
        <w:t>Statistics Sweden, Background Facts, Population and Welfare Statistics 2017:2, Multi-generation register 2016. A description of contents and quality</w:t>
      </w:r>
    </w:p>
    <w:p w14:paraId="55FBE7E8" w14:textId="5730629D" w:rsidR="0083015C" w:rsidRDefault="0083015C" w:rsidP="0083015C">
      <w:pPr>
        <w:spacing w:after="0" w:line="240" w:lineRule="auto"/>
        <w:rPr>
          <w:rFonts w:ascii="Segoe UI" w:hAnsi="Segoe UI" w:cs="Segoe UI"/>
          <w:color w:val="212121"/>
          <w:shd w:val="clear" w:color="auto" w:fill="FFFFFF"/>
          <w:lang w:val="en-US"/>
        </w:rPr>
      </w:pPr>
    </w:p>
    <w:p w14:paraId="764409B5" w14:textId="15262A20" w:rsidR="007C61E8" w:rsidRPr="0083015C" w:rsidRDefault="007C61E8" w:rsidP="007C61E8">
      <w:pPr>
        <w:spacing w:after="0" w:line="240" w:lineRule="auto"/>
        <w:rPr>
          <w:rFonts w:ascii="Segoe UI" w:hAnsi="Segoe UI" w:cs="Segoe UI"/>
          <w:color w:val="212121"/>
          <w:shd w:val="clear" w:color="auto" w:fill="FFFFFF"/>
          <w:lang w:val="en-US"/>
        </w:rPr>
      </w:pPr>
      <w:r w:rsidRPr="007C61E8">
        <w:rPr>
          <w:rFonts w:ascii="Segoe UI" w:hAnsi="Segoe UI" w:cs="Segoe UI"/>
          <w:i/>
          <w:color w:val="212121"/>
          <w:shd w:val="clear" w:color="auto" w:fill="FFFFFF"/>
          <w:lang w:val="en-US"/>
        </w:rPr>
        <w:t>National Patient Register</w:t>
      </w:r>
    </w:p>
    <w:p w14:paraId="3BFC97A8" w14:textId="742678EE" w:rsidR="0083015C" w:rsidRPr="0083015C" w:rsidRDefault="0083015C" w:rsidP="0083015C">
      <w:pPr>
        <w:spacing w:after="0" w:line="240" w:lineRule="auto"/>
        <w:rPr>
          <w:rFonts w:ascii="Segoe UI" w:hAnsi="Segoe UI" w:cs="Segoe UI"/>
          <w:color w:val="212121"/>
          <w:shd w:val="clear" w:color="auto" w:fill="FFFFFF"/>
          <w:lang w:val="en-US"/>
        </w:rPr>
      </w:pPr>
      <w:r w:rsidRPr="0083015C">
        <w:rPr>
          <w:rFonts w:ascii="Segoe UI" w:hAnsi="Segoe UI" w:cs="Segoe UI"/>
          <w:color w:val="212121"/>
          <w:shd w:val="clear" w:color="auto" w:fill="FFFFFF"/>
          <w:lang w:val="en-US"/>
        </w:rPr>
        <w:t xml:space="preserve">In the 1960's the National Board of Health and Welfare started to collect information regarding in-patients at public hospitals, the </w:t>
      </w:r>
      <w:r w:rsidRPr="007C61E8">
        <w:rPr>
          <w:rFonts w:ascii="Segoe UI" w:hAnsi="Segoe UI" w:cs="Segoe UI"/>
          <w:color w:val="212121"/>
          <w:shd w:val="clear" w:color="auto" w:fill="FFFFFF"/>
          <w:lang w:val="en-US"/>
        </w:rPr>
        <w:t>National Patient Register</w:t>
      </w:r>
      <w:r w:rsidRPr="0083015C">
        <w:rPr>
          <w:rFonts w:ascii="Segoe UI" w:hAnsi="Segoe UI" w:cs="Segoe UI"/>
          <w:color w:val="212121"/>
          <w:shd w:val="clear" w:color="auto" w:fill="FFFFFF"/>
          <w:lang w:val="en-US"/>
        </w:rPr>
        <w:t xml:space="preserve"> (NPR). Initially it contained information about all patients treated in psychiatric care and approximately 16 percent of patients in somatic care. The register at that time covered six of the 26 county councils in Sweden. In </w:t>
      </w:r>
      <w:r w:rsidR="007C61E8" w:rsidRPr="0083015C">
        <w:rPr>
          <w:rFonts w:ascii="Segoe UI" w:hAnsi="Segoe UI" w:cs="Segoe UI"/>
          <w:color w:val="212121"/>
          <w:shd w:val="clear" w:color="auto" w:fill="FFFFFF"/>
          <w:lang w:val="en-US"/>
        </w:rPr>
        <w:t>1984,</w:t>
      </w:r>
      <w:r w:rsidRPr="0083015C">
        <w:rPr>
          <w:rFonts w:ascii="Segoe UI" w:hAnsi="Segoe UI" w:cs="Segoe UI"/>
          <w:color w:val="212121"/>
          <w:shd w:val="clear" w:color="auto" w:fill="FFFFFF"/>
          <w:lang w:val="en-US"/>
        </w:rPr>
        <w:t xml:space="preserve"> the Ministry of Health and Welfare together with the Federation of County Councils decided a mandatory participation for all county councils. From </w:t>
      </w:r>
      <w:r w:rsidR="007C61E8" w:rsidRPr="0083015C">
        <w:rPr>
          <w:rFonts w:ascii="Segoe UI" w:hAnsi="Segoe UI" w:cs="Segoe UI"/>
          <w:color w:val="212121"/>
          <w:shd w:val="clear" w:color="auto" w:fill="FFFFFF"/>
          <w:lang w:val="en-US"/>
        </w:rPr>
        <w:t>1987,</w:t>
      </w:r>
      <w:r w:rsidRPr="0083015C">
        <w:rPr>
          <w:rFonts w:ascii="Segoe UI" w:hAnsi="Segoe UI" w:cs="Segoe UI"/>
          <w:color w:val="212121"/>
          <w:shd w:val="clear" w:color="auto" w:fill="FFFFFF"/>
          <w:lang w:val="en-US"/>
        </w:rPr>
        <w:t xml:space="preserve"> NPR includes all in-patient care in Sweden. Since </w:t>
      </w:r>
      <w:r w:rsidR="007C61E8" w:rsidRPr="0083015C">
        <w:rPr>
          <w:rFonts w:ascii="Segoe UI" w:hAnsi="Segoe UI" w:cs="Segoe UI"/>
          <w:color w:val="212121"/>
          <w:shd w:val="clear" w:color="auto" w:fill="FFFFFF"/>
          <w:lang w:val="en-US"/>
        </w:rPr>
        <w:t>2001,</w:t>
      </w:r>
      <w:r w:rsidRPr="0083015C">
        <w:rPr>
          <w:rFonts w:ascii="Segoe UI" w:hAnsi="Segoe UI" w:cs="Segoe UI"/>
          <w:color w:val="212121"/>
          <w:shd w:val="clear" w:color="auto" w:fill="FFFFFF"/>
          <w:lang w:val="en-US"/>
        </w:rPr>
        <w:t xml:space="preserve"> the register also covers outpatient doctor visits including day surgery and psychiatric care from both private and public caregivers</w:t>
      </w:r>
      <w:r w:rsidR="00185F70">
        <w:rPr>
          <w:rFonts w:ascii="Segoe UI" w:hAnsi="Segoe UI" w:cs="Segoe UI"/>
          <w:color w:val="212121"/>
          <w:shd w:val="clear" w:color="auto" w:fill="FFFFFF"/>
          <w:lang w:val="en-US"/>
        </w:rPr>
        <w:t xml:space="preserve">. For more </w:t>
      </w:r>
      <w:r w:rsidR="007C61E8">
        <w:rPr>
          <w:rFonts w:ascii="Segoe UI" w:hAnsi="Segoe UI" w:cs="Segoe UI"/>
          <w:color w:val="212121"/>
          <w:shd w:val="clear" w:color="auto" w:fill="FFFFFF"/>
          <w:lang w:val="en-US"/>
        </w:rPr>
        <w:t>information,</w:t>
      </w:r>
      <w:r w:rsidR="00185F70">
        <w:rPr>
          <w:rFonts w:ascii="Segoe UI" w:hAnsi="Segoe UI" w:cs="Segoe UI"/>
          <w:color w:val="212121"/>
          <w:shd w:val="clear" w:color="auto" w:fill="FFFFFF"/>
          <w:lang w:val="en-US"/>
        </w:rPr>
        <w:t xml:space="preserve"> see </w:t>
      </w:r>
      <w:r w:rsidR="00185F70" w:rsidRPr="00185F70">
        <w:rPr>
          <w:rFonts w:ascii="Segoe UI" w:hAnsi="Segoe UI" w:cs="Segoe UI"/>
          <w:i/>
          <w:color w:val="212121"/>
          <w:shd w:val="clear" w:color="auto" w:fill="FFFFFF"/>
          <w:lang w:val="en-US"/>
        </w:rPr>
        <w:t>https://www.socialstyrelsen.se/en/statistics-and-data/registers/register-information/the-national-patient-register/</w:t>
      </w:r>
    </w:p>
    <w:p w14:paraId="6452E2D8" w14:textId="5A32476B" w:rsidR="0083015C" w:rsidRDefault="0083015C" w:rsidP="0083015C">
      <w:pPr>
        <w:spacing w:after="0" w:line="240" w:lineRule="auto"/>
        <w:rPr>
          <w:rFonts w:ascii="Segoe UI" w:hAnsi="Segoe UI" w:cs="Segoe UI"/>
          <w:color w:val="212121"/>
          <w:shd w:val="clear" w:color="auto" w:fill="FFFFFF"/>
          <w:lang w:val="en-US"/>
        </w:rPr>
      </w:pPr>
    </w:p>
    <w:p w14:paraId="55EAB9EC" w14:textId="28EB7BB6" w:rsidR="007C61E8" w:rsidRPr="007C61E8" w:rsidRDefault="007C61E8" w:rsidP="007C61E8">
      <w:pPr>
        <w:spacing w:after="0" w:line="240" w:lineRule="auto"/>
        <w:rPr>
          <w:rFonts w:ascii="Segoe UI" w:hAnsi="Segoe UI" w:cs="Segoe UI"/>
          <w:i/>
          <w:color w:val="212121"/>
          <w:shd w:val="clear" w:color="auto" w:fill="FFFFFF"/>
          <w:lang w:val="en-US"/>
        </w:rPr>
      </w:pPr>
      <w:r w:rsidRPr="007C61E8">
        <w:rPr>
          <w:rFonts w:ascii="Segoe UI" w:hAnsi="Segoe UI" w:cs="Segoe UI"/>
          <w:i/>
          <w:color w:val="212121"/>
          <w:shd w:val="clear" w:color="auto" w:fill="FFFFFF"/>
          <w:lang w:val="en-US"/>
        </w:rPr>
        <w:t>Primary Care Registry</w:t>
      </w:r>
    </w:p>
    <w:p w14:paraId="5AD55800" w14:textId="2102E6EA" w:rsidR="0083015C" w:rsidRPr="00185F70" w:rsidRDefault="0083015C" w:rsidP="00185F70">
      <w:pPr>
        <w:spacing w:after="0" w:line="240" w:lineRule="auto"/>
        <w:rPr>
          <w:rFonts w:ascii="Segoe UI" w:hAnsi="Segoe UI" w:cs="Segoe UI"/>
          <w:color w:val="212121"/>
          <w:shd w:val="clear" w:color="auto" w:fill="FFFFFF"/>
          <w:lang w:val="en-US"/>
        </w:rPr>
      </w:pPr>
      <w:r w:rsidRPr="00185F70">
        <w:rPr>
          <w:rFonts w:ascii="Segoe UI" w:hAnsi="Segoe UI" w:cs="Segoe UI"/>
          <w:color w:val="212121"/>
          <w:shd w:val="clear" w:color="auto" w:fill="FFFFFF"/>
          <w:lang w:val="en-US"/>
        </w:rPr>
        <w:t xml:space="preserve">We also used information from our new Primary Care Registry (PCR), a research dataset including individual-level information on clinical diagnoses from primary health care centers from the following 15 of the 21 Swedish counties: Blekinge (2009-2016), </w:t>
      </w:r>
      <w:proofErr w:type="spellStart"/>
      <w:r w:rsidRPr="00185F70">
        <w:rPr>
          <w:rFonts w:ascii="Segoe UI" w:hAnsi="Segoe UI" w:cs="Segoe UI"/>
          <w:color w:val="212121"/>
          <w:shd w:val="clear" w:color="auto" w:fill="FFFFFF"/>
          <w:lang w:val="en-US"/>
        </w:rPr>
        <w:t>Värmland</w:t>
      </w:r>
      <w:proofErr w:type="spellEnd"/>
      <w:r w:rsidRPr="00185F70">
        <w:rPr>
          <w:rFonts w:ascii="Segoe UI" w:hAnsi="Segoe UI" w:cs="Segoe UI"/>
          <w:color w:val="212121"/>
          <w:shd w:val="clear" w:color="auto" w:fill="FFFFFF"/>
          <w:lang w:val="en-US"/>
        </w:rPr>
        <w:t xml:space="preserve"> (2005-2015), Kalmar (2007-2016), </w:t>
      </w:r>
      <w:proofErr w:type="spellStart"/>
      <w:r w:rsidRPr="00185F70">
        <w:rPr>
          <w:rFonts w:ascii="Segoe UI" w:hAnsi="Segoe UI" w:cs="Segoe UI"/>
          <w:color w:val="212121"/>
          <w:shd w:val="clear" w:color="auto" w:fill="FFFFFF"/>
          <w:lang w:val="en-US"/>
        </w:rPr>
        <w:t>Sörmland</w:t>
      </w:r>
      <w:proofErr w:type="spellEnd"/>
      <w:r w:rsidRPr="00185F70">
        <w:rPr>
          <w:rFonts w:ascii="Segoe UI" w:hAnsi="Segoe UI" w:cs="Segoe UI"/>
          <w:color w:val="212121"/>
          <w:shd w:val="clear" w:color="auto" w:fill="FFFFFF"/>
          <w:lang w:val="en-US"/>
        </w:rPr>
        <w:t xml:space="preserve"> (1997-2017), Uppsala (2005-2015), </w:t>
      </w:r>
      <w:proofErr w:type="spellStart"/>
      <w:r w:rsidRPr="00185F70">
        <w:rPr>
          <w:rFonts w:ascii="Segoe UI" w:hAnsi="Segoe UI" w:cs="Segoe UI"/>
          <w:color w:val="212121"/>
          <w:shd w:val="clear" w:color="auto" w:fill="FFFFFF"/>
          <w:lang w:val="en-US"/>
        </w:rPr>
        <w:t>Västernorrland</w:t>
      </w:r>
      <w:proofErr w:type="spellEnd"/>
      <w:r w:rsidRPr="00185F70">
        <w:rPr>
          <w:rFonts w:ascii="Segoe UI" w:hAnsi="Segoe UI" w:cs="Segoe UI"/>
          <w:color w:val="212121"/>
          <w:shd w:val="clear" w:color="auto" w:fill="FFFFFF"/>
          <w:lang w:val="en-US"/>
        </w:rPr>
        <w:t xml:space="preserve"> (2008-2015), </w:t>
      </w:r>
      <w:proofErr w:type="spellStart"/>
      <w:r w:rsidRPr="00185F70">
        <w:rPr>
          <w:rFonts w:ascii="Segoe UI" w:hAnsi="Segoe UI" w:cs="Segoe UI"/>
          <w:color w:val="212121"/>
          <w:shd w:val="clear" w:color="auto" w:fill="FFFFFF"/>
          <w:lang w:val="en-US"/>
        </w:rPr>
        <w:t>Norrbotten</w:t>
      </w:r>
      <w:proofErr w:type="spellEnd"/>
      <w:r w:rsidRPr="00185F70">
        <w:rPr>
          <w:rFonts w:ascii="Segoe UI" w:hAnsi="Segoe UI" w:cs="Segoe UI"/>
          <w:color w:val="212121"/>
          <w:shd w:val="clear" w:color="auto" w:fill="FFFFFF"/>
          <w:lang w:val="en-US"/>
        </w:rPr>
        <w:t xml:space="preserve"> (2009-2016), </w:t>
      </w:r>
      <w:proofErr w:type="spellStart"/>
      <w:r w:rsidRPr="00185F70">
        <w:rPr>
          <w:rFonts w:ascii="Segoe UI" w:hAnsi="Segoe UI" w:cs="Segoe UI"/>
          <w:color w:val="212121"/>
          <w:shd w:val="clear" w:color="auto" w:fill="FFFFFF"/>
          <w:lang w:val="en-US"/>
        </w:rPr>
        <w:t>Gävleborg</w:t>
      </w:r>
      <w:proofErr w:type="spellEnd"/>
      <w:r w:rsidRPr="00185F70">
        <w:rPr>
          <w:rFonts w:ascii="Segoe UI" w:hAnsi="Segoe UI" w:cs="Segoe UI"/>
          <w:color w:val="212121"/>
          <w:shd w:val="clear" w:color="auto" w:fill="FFFFFF"/>
          <w:lang w:val="en-US"/>
        </w:rPr>
        <w:t xml:space="preserve"> (2010-2016), </w:t>
      </w:r>
      <w:proofErr w:type="spellStart"/>
      <w:r w:rsidRPr="00185F70">
        <w:rPr>
          <w:rFonts w:ascii="Segoe UI" w:hAnsi="Segoe UI" w:cs="Segoe UI"/>
          <w:color w:val="212121"/>
          <w:shd w:val="clear" w:color="auto" w:fill="FFFFFF"/>
          <w:lang w:val="en-US"/>
        </w:rPr>
        <w:t>Halland</w:t>
      </w:r>
      <w:proofErr w:type="spellEnd"/>
      <w:r w:rsidRPr="00185F70">
        <w:rPr>
          <w:rFonts w:ascii="Segoe UI" w:hAnsi="Segoe UI" w:cs="Segoe UI"/>
          <w:color w:val="212121"/>
          <w:shd w:val="clear" w:color="auto" w:fill="FFFFFF"/>
          <w:lang w:val="en-US"/>
        </w:rPr>
        <w:t xml:space="preserve"> (2007-2014), Jönköping (2008-2014), </w:t>
      </w:r>
      <w:proofErr w:type="spellStart"/>
      <w:r w:rsidRPr="00185F70">
        <w:rPr>
          <w:rFonts w:ascii="Segoe UI" w:hAnsi="Segoe UI" w:cs="Segoe UI"/>
          <w:color w:val="212121"/>
          <w:shd w:val="clear" w:color="auto" w:fill="FFFFFF"/>
          <w:lang w:val="en-US"/>
        </w:rPr>
        <w:t>Kronoberg</w:t>
      </w:r>
      <w:proofErr w:type="spellEnd"/>
      <w:r w:rsidRPr="00185F70">
        <w:rPr>
          <w:rFonts w:ascii="Segoe UI" w:hAnsi="Segoe UI" w:cs="Segoe UI"/>
          <w:color w:val="212121"/>
          <w:shd w:val="clear" w:color="auto" w:fill="FFFFFF"/>
          <w:lang w:val="en-US"/>
        </w:rPr>
        <w:t xml:space="preserve"> (2006-2016), </w:t>
      </w:r>
      <w:proofErr w:type="spellStart"/>
      <w:r w:rsidRPr="00185F70">
        <w:rPr>
          <w:rFonts w:ascii="Segoe UI" w:hAnsi="Segoe UI" w:cs="Segoe UI"/>
          <w:color w:val="212121"/>
          <w:shd w:val="clear" w:color="auto" w:fill="FFFFFF"/>
          <w:lang w:val="en-US"/>
        </w:rPr>
        <w:t>Skåne</w:t>
      </w:r>
      <w:proofErr w:type="spellEnd"/>
      <w:r w:rsidRPr="00185F70">
        <w:rPr>
          <w:rFonts w:ascii="Segoe UI" w:hAnsi="Segoe UI" w:cs="Segoe UI"/>
          <w:color w:val="212121"/>
          <w:shd w:val="clear" w:color="auto" w:fill="FFFFFF"/>
          <w:lang w:val="en-US"/>
        </w:rPr>
        <w:t xml:space="preserve"> (1998-2013), </w:t>
      </w:r>
      <w:proofErr w:type="spellStart"/>
      <w:r w:rsidRPr="00185F70">
        <w:rPr>
          <w:rFonts w:ascii="Segoe UI" w:hAnsi="Segoe UI" w:cs="Segoe UI"/>
          <w:color w:val="212121"/>
          <w:shd w:val="clear" w:color="auto" w:fill="FFFFFF"/>
          <w:lang w:val="en-US"/>
        </w:rPr>
        <w:t>Östergötland</w:t>
      </w:r>
      <w:proofErr w:type="spellEnd"/>
      <w:r w:rsidRPr="00185F70">
        <w:rPr>
          <w:rFonts w:ascii="Segoe UI" w:hAnsi="Segoe UI" w:cs="Segoe UI"/>
          <w:color w:val="212121"/>
          <w:shd w:val="clear" w:color="auto" w:fill="FFFFFF"/>
          <w:lang w:val="en-US"/>
        </w:rPr>
        <w:t xml:space="preserve"> (1997-2014), Stockholm (2003-2016), and </w:t>
      </w:r>
      <w:proofErr w:type="spellStart"/>
      <w:r w:rsidRPr="00185F70">
        <w:rPr>
          <w:rFonts w:ascii="Segoe UI" w:hAnsi="Segoe UI" w:cs="Segoe UI"/>
          <w:color w:val="212121"/>
          <w:shd w:val="clear" w:color="auto" w:fill="FFFFFF"/>
          <w:lang w:val="en-US"/>
        </w:rPr>
        <w:t>Västergötland</w:t>
      </w:r>
      <w:proofErr w:type="spellEnd"/>
      <w:r w:rsidRPr="00185F70">
        <w:rPr>
          <w:rFonts w:ascii="Segoe UI" w:hAnsi="Segoe UI" w:cs="Segoe UI"/>
          <w:color w:val="212121"/>
          <w:shd w:val="clear" w:color="auto" w:fill="FFFFFF"/>
          <w:lang w:val="en-US"/>
        </w:rPr>
        <w:t xml:space="preserve"> (2000-2013). In 2016, these counties included 87% of the Swedish population.</w:t>
      </w:r>
      <w:r w:rsidR="00185F70">
        <w:rPr>
          <w:rFonts w:ascii="Segoe UI" w:hAnsi="Segoe UI" w:cs="Segoe UI"/>
          <w:color w:val="212121"/>
          <w:shd w:val="clear" w:color="auto" w:fill="FFFFFF"/>
          <w:lang w:val="en-US"/>
        </w:rPr>
        <w:t xml:space="preserve"> For more information see </w:t>
      </w:r>
      <w:r w:rsidR="00185F70" w:rsidRPr="00185F70">
        <w:rPr>
          <w:rFonts w:ascii="Segoe UI" w:hAnsi="Segoe UI" w:cs="Segoe UI"/>
          <w:i/>
          <w:color w:val="212121"/>
          <w:shd w:val="clear" w:color="auto" w:fill="FFFFFF"/>
          <w:lang w:val="en-US"/>
        </w:rPr>
        <w:t>Sundquist, J., Ohlsson, H., Sundquist, K. et al. Common adult psychiatric disorders in Swedish primary care where most mental health patients are treated. BMC Psychiatry 17, 235 (2017).</w:t>
      </w:r>
      <w:r w:rsidR="00185F70" w:rsidRPr="00185F70">
        <w:rPr>
          <w:rFonts w:ascii="Segoe UI" w:hAnsi="Segoe UI" w:cs="Segoe UI"/>
          <w:color w:val="212121"/>
          <w:shd w:val="clear" w:color="auto" w:fill="FFFFFF"/>
          <w:lang w:val="en-US"/>
        </w:rPr>
        <w:t xml:space="preserve"> </w:t>
      </w:r>
    </w:p>
    <w:p w14:paraId="459DE88B" w14:textId="67134420" w:rsidR="0083015C" w:rsidRDefault="0083015C" w:rsidP="00FA714F">
      <w:pPr>
        <w:rPr>
          <w:rFonts w:ascii="Calibri Light" w:hAnsi="Calibri Light" w:cs="Calibri Light"/>
          <w:lang w:val="en-US"/>
        </w:rPr>
      </w:pPr>
    </w:p>
    <w:p w14:paraId="40737B05" w14:textId="77777777" w:rsidR="006F48F6" w:rsidRDefault="006F48F6">
      <w:pPr>
        <w:rPr>
          <w:rFonts w:ascii="Calibri Light" w:hAnsi="Calibri Light" w:cs="Calibri Light"/>
          <w:b/>
          <w:bCs/>
          <w:lang w:val="en-US"/>
        </w:rPr>
      </w:pPr>
      <w:r>
        <w:rPr>
          <w:rFonts w:ascii="Calibri Light" w:hAnsi="Calibri Light" w:cs="Calibri Light"/>
          <w:b/>
          <w:bCs/>
          <w:lang w:val="en-US"/>
        </w:rPr>
        <w:br w:type="page"/>
      </w:r>
    </w:p>
    <w:p w14:paraId="69296A8C" w14:textId="2038F64C" w:rsidR="00185F70" w:rsidRPr="00185F70" w:rsidRDefault="00AA4487" w:rsidP="00185F70">
      <w:pPr>
        <w:jc w:val="center"/>
        <w:rPr>
          <w:rFonts w:ascii="Calibri Light" w:hAnsi="Calibri Light" w:cs="Calibri Light"/>
          <w:b/>
          <w:bCs/>
          <w:lang w:val="en-US"/>
        </w:rPr>
      </w:pPr>
      <w:r>
        <w:rPr>
          <w:rFonts w:ascii="Calibri Light" w:hAnsi="Calibri Light" w:cs="Calibri Light"/>
          <w:b/>
          <w:bCs/>
          <w:lang w:val="en-US"/>
        </w:rPr>
        <w:lastRenderedPageBreak/>
        <w:t xml:space="preserve">Table 1 - </w:t>
      </w:r>
      <w:r w:rsidR="00185F70" w:rsidRPr="00635205">
        <w:rPr>
          <w:rFonts w:ascii="Calibri Light" w:hAnsi="Calibri Light" w:cs="Calibri Light"/>
          <w:b/>
          <w:bCs/>
          <w:lang w:val="en-US"/>
        </w:rPr>
        <w:t>Definition of P</w:t>
      </w:r>
      <w:r w:rsidR="00185F70">
        <w:rPr>
          <w:rFonts w:ascii="Calibri Light" w:hAnsi="Calibri Light" w:cs="Calibri Light"/>
          <w:b/>
          <w:bCs/>
          <w:lang w:val="en-US"/>
        </w:rPr>
        <w:t>henotypes</w:t>
      </w:r>
    </w:p>
    <w:p w14:paraId="55EEEF97" w14:textId="0454A59A" w:rsidR="00FA714F" w:rsidRDefault="00185F70" w:rsidP="00FA714F">
      <w:pPr>
        <w:rPr>
          <w:rFonts w:asciiTheme="majorHAnsi" w:hAnsiTheme="majorHAnsi" w:cstheme="majorHAnsi"/>
          <w:lang w:val="en-US"/>
        </w:rPr>
      </w:pPr>
      <w:r>
        <w:rPr>
          <w:rFonts w:asciiTheme="majorHAnsi" w:hAnsiTheme="majorHAnsi" w:cstheme="majorHAnsi"/>
          <w:lang w:val="en-US"/>
        </w:rPr>
        <w:t xml:space="preserve">The following </w:t>
      </w:r>
      <w:r w:rsidR="00FA714F">
        <w:rPr>
          <w:rFonts w:asciiTheme="majorHAnsi" w:hAnsiTheme="majorHAnsi" w:cstheme="majorHAnsi"/>
          <w:lang w:val="en-US"/>
        </w:rPr>
        <w:t>codes were used to define the traits: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5814F2" w:rsidRPr="002146B6" w14:paraId="15701F17" w14:textId="77777777" w:rsidTr="00E35F7B">
        <w:tc>
          <w:tcPr>
            <w:tcW w:w="2122" w:type="dxa"/>
            <w:shd w:val="clear" w:color="auto" w:fill="auto"/>
          </w:tcPr>
          <w:p w14:paraId="759E8536" w14:textId="77777777" w:rsidR="005814F2" w:rsidRPr="002146B6" w:rsidRDefault="005814F2" w:rsidP="00E35F7B">
            <w:pPr>
              <w:spacing w:after="0" w:line="240" w:lineRule="auto"/>
              <w:rPr>
                <w:rFonts w:ascii="Calibri Light" w:hAnsi="Calibri Light" w:cs="Calibri Light"/>
                <w:lang w:val="en-US"/>
              </w:rPr>
            </w:pPr>
          </w:p>
        </w:tc>
        <w:tc>
          <w:tcPr>
            <w:tcW w:w="2551" w:type="dxa"/>
            <w:shd w:val="clear" w:color="auto" w:fill="auto"/>
          </w:tcPr>
          <w:p w14:paraId="5D696D63" w14:textId="77777777" w:rsidR="005814F2" w:rsidRPr="002146B6" w:rsidRDefault="005814F2" w:rsidP="00E35F7B">
            <w:pPr>
              <w:spacing w:after="0" w:line="240" w:lineRule="auto"/>
              <w:rPr>
                <w:rFonts w:ascii="Calibri Light" w:hAnsi="Calibri Light" w:cs="Calibri Light"/>
                <w:lang w:val="en-US"/>
              </w:rPr>
            </w:pPr>
            <w:r w:rsidRPr="002146B6">
              <w:rPr>
                <w:rFonts w:ascii="Calibri Light" w:hAnsi="Calibri Light" w:cs="Calibri Light"/>
                <w:lang w:val="en-US"/>
              </w:rPr>
              <w:t>Registers Used</w:t>
            </w:r>
          </w:p>
        </w:tc>
        <w:tc>
          <w:tcPr>
            <w:tcW w:w="4389" w:type="dxa"/>
            <w:shd w:val="clear" w:color="auto" w:fill="auto"/>
          </w:tcPr>
          <w:p w14:paraId="30966A13" w14:textId="77777777" w:rsidR="005814F2" w:rsidRPr="002146B6" w:rsidRDefault="005814F2" w:rsidP="00E35F7B">
            <w:pPr>
              <w:spacing w:after="0" w:line="240" w:lineRule="auto"/>
              <w:rPr>
                <w:rFonts w:ascii="Calibri Light" w:hAnsi="Calibri Light" w:cs="Calibri Light"/>
                <w:lang w:val="en-US"/>
              </w:rPr>
            </w:pPr>
            <w:r w:rsidRPr="002146B6">
              <w:rPr>
                <w:rFonts w:ascii="Calibri Light" w:hAnsi="Calibri Light" w:cs="Calibri Light"/>
                <w:lang w:val="en-US"/>
              </w:rPr>
              <w:t xml:space="preserve">Definition </w:t>
            </w:r>
          </w:p>
        </w:tc>
      </w:tr>
      <w:tr w:rsidR="00960AC9" w:rsidRPr="00960AC9" w14:paraId="47209EC0" w14:textId="77777777" w:rsidTr="00E35F7B">
        <w:tc>
          <w:tcPr>
            <w:tcW w:w="2122" w:type="dxa"/>
            <w:shd w:val="clear" w:color="auto" w:fill="auto"/>
          </w:tcPr>
          <w:p w14:paraId="5F164E6E" w14:textId="25074E22" w:rsidR="00960AC9" w:rsidRPr="00960AC9" w:rsidRDefault="00960AC9" w:rsidP="00E35F7B">
            <w:pPr>
              <w:spacing w:after="0" w:line="240" w:lineRule="auto"/>
              <w:rPr>
                <w:rFonts w:ascii="Calibri Light" w:hAnsi="Calibri Light" w:cs="Calibri Light"/>
                <w:sz w:val="18"/>
                <w:szCs w:val="18"/>
                <w:lang w:val="en-US"/>
              </w:rPr>
            </w:pPr>
            <w:r w:rsidRPr="00960AC9">
              <w:rPr>
                <w:rFonts w:ascii="Calibri Light" w:hAnsi="Calibri Light" w:cs="Calibri Light"/>
                <w:sz w:val="18"/>
                <w:szCs w:val="18"/>
                <w:lang w:val="en-US"/>
              </w:rPr>
              <w:t>Suicide Death</w:t>
            </w:r>
          </w:p>
        </w:tc>
        <w:tc>
          <w:tcPr>
            <w:tcW w:w="2551" w:type="dxa"/>
            <w:shd w:val="clear" w:color="auto" w:fill="auto"/>
          </w:tcPr>
          <w:p w14:paraId="75CBCABE" w14:textId="6D84B602" w:rsidR="00960AC9" w:rsidRPr="00960AC9" w:rsidRDefault="00960AC9" w:rsidP="00E35F7B">
            <w:pPr>
              <w:spacing w:after="0" w:line="240" w:lineRule="auto"/>
              <w:rPr>
                <w:rFonts w:ascii="Calibri Light" w:hAnsi="Calibri Light" w:cs="Calibri Light"/>
                <w:sz w:val="18"/>
                <w:szCs w:val="18"/>
                <w:lang w:val="en-US"/>
              </w:rPr>
            </w:pPr>
            <w:r w:rsidRPr="00960AC9">
              <w:rPr>
                <w:rFonts w:ascii="Calibri Light" w:hAnsi="Calibri Light" w:cs="Calibri Light"/>
                <w:sz w:val="18"/>
                <w:szCs w:val="18"/>
                <w:lang w:val="en-US"/>
              </w:rPr>
              <w:t>The Swedish Mortality Register</w:t>
            </w:r>
          </w:p>
        </w:tc>
        <w:tc>
          <w:tcPr>
            <w:tcW w:w="4389" w:type="dxa"/>
            <w:shd w:val="clear" w:color="auto" w:fill="auto"/>
          </w:tcPr>
          <w:p w14:paraId="06DFB85B" w14:textId="7E46FB24" w:rsidR="00960AC9" w:rsidRPr="00960AC9" w:rsidRDefault="00BB66F4" w:rsidP="00960AC9">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ICD-8: </w:t>
            </w:r>
            <w:r w:rsidR="00960AC9" w:rsidRPr="00960AC9">
              <w:rPr>
                <w:rFonts w:ascii="Calibri Light" w:hAnsi="Calibri Light" w:cs="Calibri Light"/>
                <w:sz w:val="18"/>
                <w:szCs w:val="18"/>
                <w:lang w:val="en-US"/>
              </w:rPr>
              <w:t xml:space="preserve">E950-E959, E980-987 </w:t>
            </w:r>
          </w:p>
          <w:p w14:paraId="4FB03786" w14:textId="44EDC11F" w:rsidR="00960AC9" w:rsidRPr="00960AC9" w:rsidRDefault="00960AC9" w:rsidP="00960AC9">
            <w:pPr>
              <w:spacing w:after="0" w:line="240" w:lineRule="auto"/>
              <w:rPr>
                <w:rFonts w:ascii="Calibri Light" w:hAnsi="Calibri Light" w:cs="Calibri Light"/>
                <w:sz w:val="18"/>
                <w:szCs w:val="18"/>
                <w:lang w:val="en-US"/>
              </w:rPr>
            </w:pPr>
            <w:r w:rsidRPr="00960AC9">
              <w:rPr>
                <w:rFonts w:ascii="Calibri Light" w:hAnsi="Calibri Light" w:cs="Calibri Light"/>
                <w:sz w:val="18"/>
                <w:szCs w:val="18"/>
                <w:lang w:val="en-US"/>
              </w:rPr>
              <w:t>ICD-</w:t>
            </w:r>
            <w:r w:rsidR="00BB66F4">
              <w:rPr>
                <w:rFonts w:ascii="Calibri Light" w:hAnsi="Calibri Light" w:cs="Calibri Light"/>
                <w:sz w:val="18"/>
                <w:szCs w:val="18"/>
                <w:lang w:val="en-US"/>
              </w:rPr>
              <w:t>9:</w:t>
            </w:r>
            <w:r w:rsidRPr="00960AC9">
              <w:rPr>
                <w:rFonts w:ascii="Calibri Light" w:hAnsi="Calibri Light" w:cs="Calibri Light"/>
                <w:sz w:val="18"/>
                <w:szCs w:val="18"/>
                <w:lang w:val="en-US"/>
              </w:rPr>
              <w:t xml:space="preserve"> E950-E959, E980-987</w:t>
            </w:r>
          </w:p>
          <w:p w14:paraId="262DD3BC" w14:textId="0F2733D2" w:rsidR="00960AC9" w:rsidRPr="00960AC9" w:rsidRDefault="00BB66F4" w:rsidP="00960AC9">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ICD-10: </w:t>
            </w:r>
            <w:r w:rsidR="00960AC9" w:rsidRPr="00960AC9">
              <w:rPr>
                <w:rFonts w:ascii="Calibri Light" w:hAnsi="Calibri Light" w:cs="Calibri Light"/>
                <w:sz w:val="18"/>
                <w:szCs w:val="18"/>
                <w:lang w:val="en-US"/>
              </w:rPr>
              <w:t>X60-X84, Y10-Y34</w:t>
            </w:r>
          </w:p>
        </w:tc>
      </w:tr>
      <w:tr w:rsidR="00960AC9" w:rsidRPr="00960AC9" w14:paraId="70420CAF" w14:textId="77777777" w:rsidTr="00E35F7B">
        <w:tc>
          <w:tcPr>
            <w:tcW w:w="2122" w:type="dxa"/>
            <w:shd w:val="clear" w:color="auto" w:fill="auto"/>
          </w:tcPr>
          <w:p w14:paraId="26F4BCCD" w14:textId="17590040" w:rsidR="00960AC9" w:rsidRPr="00960AC9" w:rsidRDefault="00960AC9" w:rsidP="00960AC9">
            <w:pPr>
              <w:spacing w:after="0" w:line="240" w:lineRule="auto"/>
              <w:rPr>
                <w:rFonts w:ascii="Calibri Light" w:hAnsi="Calibri Light" w:cs="Calibri Light"/>
                <w:sz w:val="18"/>
                <w:szCs w:val="18"/>
                <w:lang w:val="en-US"/>
              </w:rPr>
            </w:pPr>
            <w:r w:rsidRPr="00960AC9">
              <w:rPr>
                <w:rFonts w:ascii="Calibri Light" w:hAnsi="Calibri Light" w:cs="Calibri Light"/>
                <w:sz w:val="18"/>
                <w:szCs w:val="18"/>
                <w:lang w:val="en-US"/>
              </w:rPr>
              <w:t>Suicide Attempt</w:t>
            </w:r>
          </w:p>
        </w:tc>
        <w:tc>
          <w:tcPr>
            <w:tcW w:w="2551" w:type="dxa"/>
            <w:shd w:val="clear" w:color="auto" w:fill="auto"/>
          </w:tcPr>
          <w:p w14:paraId="15FBC237" w14:textId="0B8C9A4A" w:rsidR="00960AC9" w:rsidRPr="00960AC9" w:rsidRDefault="00960AC9" w:rsidP="00E35F7B">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w:t>
            </w:r>
          </w:p>
        </w:tc>
        <w:tc>
          <w:tcPr>
            <w:tcW w:w="4389" w:type="dxa"/>
            <w:shd w:val="clear" w:color="auto" w:fill="auto"/>
          </w:tcPr>
          <w:p w14:paraId="314F834D" w14:textId="77777777" w:rsidR="00BB66F4" w:rsidRPr="00960AC9" w:rsidRDefault="00BB66F4" w:rsidP="00BB66F4">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ICD-8: </w:t>
            </w:r>
            <w:r w:rsidRPr="00960AC9">
              <w:rPr>
                <w:rFonts w:ascii="Calibri Light" w:hAnsi="Calibri Light" w:cs="Calibri Light"/>
                <w:sz w:val="18"/>
                <w:szCs w:val="18"/>
                <w:lang w:val="en-US"/>
              </w:rPr>
              <w:t xml:space="preserve">E950-E959, E980-987 </w:t>
            </w:r>
          </w:p>
          <w:p w14:paraId="526CFDE2" w14:textId="77777777" w:rsidR="00BB66F4" w:rsidRPr="00960AC9" w:rsidRDefault="00BB66F4" w:rsidP="00BB66F4">
            <w:pPr>
              <w:spacing w:after="0" w:line="240" w:lineRule="auto"/>
              <w:rPr>
                <w:rFonts w:ascii="Calibri Light" w:hAnsi="Calibri Light" w:cs="Calibri Light"/>
                <w:sz w:val="18"/>
                <w:szCs w:val="18"/>
                <w:lang w:val="en-US"/>
              </w:rPr>
            </w:pPr>
            <w:r w:rsidRPr="00960AC9">
              <w:rPr>
                <w:rFonts w:ascii="Calibri Light" w:hAnsi="Calibri Light" w:cs="Calibri Light"/>
                <w:sz w:val="18"/>
                <w:szCs w:val="18"/>
                <w:lang w:val="en-US"/>
              </w:rPr>
              <w:t>ICD-</w:t>
            </w:r>
            <w:r>
              <w:rPr>
                <w:rFonts w:ascii="Calibri Light" w:hAnsi="Calibri Light" w:cs="Calibri Light"/>
                <w:sz w:val="18"/>
                <w:szCs w:val="18"/>
                <w:lang w:val="en-US"/>
              </w:rPr>
              <w:t>9:</w:t>
            </w:r>
            <w:r w:rsidRPr="00960AC9">
              <w:rPr>
                <w:rFonts w:ascii="Calibri Light" w:hAnsi="Calibri Light" w:cs="Calibri Light"/>
                <w:sz w:val="18"/>
                <w:szCs w:val="18"/>
                <w:lang w:val="en-US"/>
              </w:rPr>
              <w:t xml:space="preserve"> E950-E959, E980-987</w:t>
            </w:r>
          </w:p>
          <w:p w14:paraId="7656853B" w14:textId="3A54A9EF" w:rsidR="00960AC9" w:rsidRPr="00960AC9" w:rsidRDefault="00BB66F4" w:rsidP="00BB66F4">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ICD-10: </w:t>
            </w:r>
            <w:r w:rsidRPr="00960AC9">
              <w:rPr>
                <w:rFonts w:ascii="Calibri Light" w:hAnsi="Calibri Light" w:cs="Calibri Light"/>
                <w:sz w:val="18"/>
                <w:szCs w:val="18"/>
                <w:lang w:val="en-US"/>
              </w:rPr>
              <w:t>X60-X84, Y10-Y34</w:t>
            </w:r>
          </w:p>
        </w:tc>
      </w:tr>
      <w:tr w:rsidR="005814F2" w:rsidRPr="004636FC" w14:paraId="78AAC8F0" w14:textId="77777777" w:rsidTr="00E35F7B">
        <w:tc>
          <w:tcPr>
            <w:tcW w:w="2122" w:type="dxa"/>
            <w:shd w:val="clear" w:color="auto" w:fill="auto"/>
          </w:tcPr>
          <w:p w14:paraId="09657413" w14:textId="77777777" w:rsidR="005814F2" w:rsidRPr="002146B6" w:rsidRDefault="005814F2" w:rsidP="00E35F7B">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Major Depression (MD)</w:t>
            </w:r>
          </w:p>
        </w:tc>
        <w:tc>
          <w:tcPr>
            <w:tcW w:w="2551" w:type="dxa"/>
            <w:shd w:val="clear" w:color="auto" w:fill="auto"/>
          </w:tcPr>
          <w:p w14:paraId="1422B1A8" w14:textId="77777777" w:rsidR="005814F2" w:rsidRPr="002146B6" w:rsidRDefault="005814F2" w:rsidP="00E35F7B">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1154AE2E" w14:textId="26052A47" w:rsidR="005814F2" w:rsidRPr="002146B6" w:rsidRDefault="005814F2" w:rsidP="00E35F7B">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ICD-8: 296.2, 298.0, 300.4; ICD-9: 296.2, 296.4, 298.0, 300.4; ICD-10: F32, F33.</w:t>
            </w:r>
          </w:p>
        </w:tc>
      </w:tr>
      <w:tr w:rsidR="005814F2" w:rsidRPr="004636FC" w14:paraId="46E6271D" w14:textId="77777777" w:rsidTr="00E35F7B">
        <w:tc>
          <w:tcPr>
            <w:tcW w:w="2122" w:type="dxa"/>
            <w:shd w:val="clear" w:color="auto" w:fill="auto"/>
          </w:tcPr>
          <w:p w14:paraId="199BD12B" w14:textId="589181D8" w:rsidR="005814F2" w:rsidRPr="002146B6" w:rsidRDefault="005814F2" w:rsidP="00960AC9">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Drug </w:t>
            </w:r>
            <w:r w:rsidR="00960AC9">
              <w:rPr>
                <w:rFonts w:ascii="Calibri Light" w:hAnsi="Calibri Light" w:cs="Calibri Light"/>
                <w:sz w:val="18"/>
                <w:szCs w:val="18"/>
                <w:lang w:val="en-US"/>
              </w:rPr>
              <w:t>Use Disorder (DUD</w:t>
            </w:r>
            <w:r w:rsidRPr="002146B6">
              <w:rPr>
                <w:rFonts w:ascii="Calibri Light" w:hAnsi="Calibri Light" w:cs="Calibri Light"/>
                <w:sz w:val="18"/>
                <w:szCs w:val="18"/>
                <w:lang w:val="en-US"/>
              </w:rPr>
              <w:t>)</w:t>
            </w:r>
          </w:p>
        </w:tc>
        <w:tc>
          <w:tcPr>
            <w:tcW w:w="2551" w:type="dxa"/>
            <w:shd w:val="clear" w:color="auto" w:fill="auto"/>
          </w:tcPr>
          <w:p w14:paraId="09B43085" w14:textId="785372E3"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w:t>
            </w:r>
          </w:p>
        </w:tc>
        <w:tc>
          <w:tcPr>
            <w:tcW w:w="4389" w:type="dxa"/>
            <w:shd w:val="clear" w:color="auto" w:fill="auto"/>
          </w:tcPr>
          <w:p w14:paraId="60B6263F" w14:textId="10CC2FDB" w:rsidR="005814F2" w:rsidRPr="002146B6" w:rsidRDefault="00960AC9"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Drug </w:t>
            </w:r>
            <w:r>
              <w:rPr>
                <w:rFonts w:ascii="Calibri Light" w:hAnsi="Calibri Light" w:cs="Calibri Light"/>
                <w:sz w:val="18"/>
                <w:szCs w:val="18"/>
                <w:lang w:val="en-US"/>
              </w:rPr>
              <w:t>Use Disorder (DUD</w:t>
            </w:r>
            <w:r w:rsidRPr="002146B6">
              <w:rPr>
                <w:rFonts w:ascii="Calibri Light" w:hAnsi="Calibri Light" w:cs="Calibri Light"/>
                <w:sz w:val="18"/>
                <w:szCs w:val="18"/>
                <w:lang w:val="en-US"/>
              </w:rPr>
              <w:t>)</w:t>
            </w:r>
            <w:r>
              <w:rPr>
                <w:rFonts w:ascii="Calibri Light" w:hAnsi="Calibri Light" w:cs="Calibri Light"/>
                <w:sz w:val="18"/>
                <w:szCs w:val="18"/>
                <w:lang w:val="en-US"/>
              </w:rPr>
              <w:t xml:space="preserve"> </w:t>
            </w:r>
            <w:r w:rsidR="005814F2" w:rsidRPr="002146B6">
              <w:rPr>
                <w:rFonts w:ascii="Calibri Light" w:hAnsi="Calibri Light" w:cs="Calibri Light"/>
                <w:sz w:val="18"/>
                <w:szCs w:val="18"/>
                <w:lang w:val="en-US"/>
              </w:rPr>
              <w:t>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r w:rsidR="005814F2" w:rsidRPr="004636FC" w14:paraId="7FA86DB4" w14:textId="77777777" w:rsidTr="00E35F7B">
        <w:tc>
          <w:tcPr>
            <w:tcW w:w="2122" w:type="dxa"/>
            <w:shd w:val="clear" w:color="auto" w:fill="auto"/>
          </w:tcPr>
          <w:p w14:paraId="6C8B5012"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Bipolar Disorder (BD)</w:t>
            </w:r>
          </w:p>
        </w:tc>
        <w:tc>
          <w:tcPr>
            <w:tcW w:w="2551" w:type="dxa"/>
            <w:shd w:val="clear" w:color="auto" w:fill="auto"/>
          </w:tcPr>
          <w:p w14:paraId="378BC2E4"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07C08484" w14:textId="2F33A70F" w:rsidR="005814F2" w:rsidRPr="002146B6" w:rsidRDefault="005814F2" w:rsidP="00960AC9">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ICD-8: 296.1, 296.3, 296.8, 296.9, 298.1; ICD-9: 296A, 296C, 296D, 296E, 296W, 298B; ICD-10: F30, F31</w:t>
            </w:r>
            <w:r>
              <w:rPr>
                <w:rFonts w:ascii="Calibri Light" w:hAnsi="Calibri Light" w:cs="Calibri Light"/>
                <w:sz w:val="18"/>
                <w:szCs w:val="18"/>
                <w:lang w:val="en-US"/>
              </w:rPr>
              <w:t xml:space="preserve">. </w:t>
            </w:r>
          </w:p>
        </w:tc>
      </w:tr>
      <w:tr w:rsidR="005814F2" w:rsidRPr="004636FC" w14:paraId="684279C6" w14:textId="77777777" w:rsidTr="00E35F7B">
        <w:tc>
          <w:tcPr>
            <w:tcW w:w="2122" w:type="dxa"/>
            <w:shd w:val="clear" w:color="auto" w:fill="auto"/>
          </w:tcPr>
          <w:p w14:paraId="7B85839B"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Schizophrenia (SZ)</w:t>
            </w:r>
          </w:p>
        </w:tc>
        <w:tc>
          <w:tcPr>
            <w:tcW w:w="2551" w:type="dxa"/>
            <w:shd w:val="clear" w:color="auto" w:fill="auto"/>
          </w:tcPr>
          <w:p w14:paraId="4C16BCD5"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1F570408" w14:textId="6B9CA5F1" w:rsidR="005814F2" w:rsidRPr="002146B6" w:rsidRDefault="005814F2" w:rsidP="00960AC9">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ICD-8: 295.1, 295.2, 2953, 295.9, 295.6; ICD-9: 295B, 295C, 295D, 295G, 295X; ICD-10: F200, F201, F202, F203, F</w:t>
            </w:r>
            <w:proofErr w:type="gramStart"/>
            <w:r w:rsidRPr="002146B6">
              <w:rPr>
                <w:rFonts w:ascii="Calibri Light" w:hAnsi="Calibri Light" w:cs="Calibri Light"/>
                <w:sz w:val="18"/>
                <w:szCs w:val="18"/>
                <w:lang w:val="en-US"/>
              </w:rPr>
              <w:t>205,  F</w:t>
            </w:r>
            <w:proofErr w:type="gramEnd"/>
            <w:r w:rsidRPr="002146B6">
              <w:rPr>
                <w:rFonts w:ascii="Calibri Light" w:hAnsi="Calibri Light" w:cs="Calibri Light"/>
                <w:sz w:val="18"/>
                <w:szCs w:val="18"/>
                <w:lang w:val="en-US"/>
              </w:rPr>
              <w:t>209</w:t>
            </w:r>
            <w:r>
              <w:rPr>
                <w:rFonts w:ascii="Calibri Light" w:hAnsi="Calibri Light" w:cs="Calibri Light"/>
                <w:sz w:val="18"/>
                <w:szCs w:val="18"/>
                <w:lang w:val="en-US"/>
              </w:rPr>
              <w:t xml:space="preserve">. </w:t>
            </w:r>
          </w:p>
        </w:tc>
      </w:tr>
      <w:tr w:rsidR="005814F2" w:rsidRPr="004636FC" w14:paraId="7CF5DF31" w14:textId="77777777" w:rsidTr="00E35F7B">
        <w:tc>
          <w:tcPr>
            <w:tcW w:w="2122" w:type="dxa"/>
            <w:shd w:val="clear" w:color="auto" w:fill="auto"/>
          </w:tcPr>
          <w:p w14:paraId="1C370BD2"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Alcohol Use Disorder (AUD)</w:t>
            </w:r>
          </w:p>
        </w:tc>
        <w:tc>
          <w:tcPr>
            <w:tcW w:w="2551" w:type="dxa"/>
            <w:shd w:val="clear" w:color="auto" w:fill="auto"/>
          </w:tcPr>
          <w:p w14:paraId="06CD382E"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 </w:t>
            </w:r>
          </w:p>
        </w:tc>
        <w:tc>
          <w:tcPr>
            <w:tcW w:w="4389" w:type="dxa"/>
            <w:shd w:val="clear" w:color="auto" w:fill="auto"/>
          </w:tcPr>
          <w:p w14:paraId="09F0FBBB" w14:textId="77777777" w:rsidR="005814F2" w:rsidRPr="002146B6" w:rsidRDefault="005814F2" w:rsidP="005814F2">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Alcohol Use Disorder (AUD) was identified in the Swedish medical and mortality registries by ICD codes: ICD9: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bl>
    <w:p w14:paraId="70659C6C" w14:textId="26F96E84" w:rsidR="00A8036A" w:rsidRDefault="00AA4487" w:rsidP="00AA4487">
      <w:pPr>
        <w:jc w:val="center"/>
        <w:rPr>
          <w:b/>
          <w:lang w:val="en-US"/>
        </w:rPr>
      </w:pPr>
      <w:r>
        <w:rPr>
          <w:b/>
          <w:lang w:val="en-US"/>
        </w:rPr>
        <w:lastRenderedPageBreak/>
        <w:t>Figure 1</w:t>
      </w:r>
    </w:p>
    <w:p w14:paraId="62A4158F" w14:textId="7ED85CC1" w:rsidR="00F1392D" w:rsidRPr="00CE60D6" w:rsidRDefault="00F1392D" w:rsidP="00F962E6">
      <w:pPr>
        <w:jc w:val="center"/>
        <w:rPr>
          <w:b/>
          <w:lang w:val="en-US"/>
        </w:rPr>
      </w:pPr>
      <w:r w:rsidRPr="00CE60D6">
        <w:rPr>
          <w:b/>
          <w:lang w:val="en-US"/>
        </w:rPr>
        <w:t xml:space="preserve">Flow chart for </w:t>
      </w:r>
      <w:r w:rsidR="00D26503">
        <w:rPr>
          <w:b/>
          <w:lang w:val="en-US"/>
        </w:rPr>
        <w:t xml:space="preserve">the </w:t>
      </w:r>
      <w:r w:rsidRPr="00CE60D6">
        <w:rPr>
          <w:b/>
          <w:lang w:val="en-US"/>
        </w:rPr>
        <w:t xml:space="preserve">calculation of the </w:t>
      </w:r>
      <w:r w:rsidR="00F962E6">
        <w:rPr>
          <w:b/>
          <w:lang w:val="en-US"/>
        </w:rPr>
        <w:t xml:space="preserve">Family </w:t>
      </w:r>
      <w:r w:rsidRPr="00CE60D6">
        <w:rPr>
          <w:b/>
          <w:lang w:val="en-US"/>
        </w:rPr>
        <w:t>Genetic Risk Score (</w:t>
      </w:r>
      <w:r w:rsidR="00F962E6">
        <w:rPr>
          <w:b/>
          <w:lang w:val="en-US"/>
        </w:rPr>
        <w:t>F</w:t>
      </w:r>
      <w:r w:rsidR="00AA4487">
        <w:rPr>
          <w:b/>
          <w:lang w:val="en-US"/>
        </w:rPr>
        <w:t>FGRS</w:t>
      </w:r>
      <w:r w:rsidRPr="00CE60D6">
        <w:rPr>
          <w:b/>
          <w:lang w:val="en-US"/>
        </w:rPr>
        <w:t>):</w:t>
      </w:r>
      <w:r w:rsidRPr="00CE60D6">
        <w:rPr>
          <w:b/>
          <w:noProof/>
          <w:lang w:eastAsia="sv-SE"/>
        </w:rPr>
        <mc:AlternateContent>
          <mc:Choice Requires="wps">
            <w:drawing>
              <wp:anchor distT="0" distB="0" distL="114300" distR="114300" simplePos="0" relativeHeight="251688960" behindDoc="0" locked="0" layoutInCell="1" allowOverlap="1" wp14:anchorId="5934AF5B" wp14:editId="55381FA2">
                <wp:simplePos x="0" y="0"/>
                <wp:positionH relativeFrom="column">
                  <wp:posOffset>227330</wp:posOffset>
                </wp:positionH>
                <wp:positionV relativeFrom="paragraph">
                  <wp:posOffset>5828868</wp:posOffset>
                </wp:positionV>
                <wp:extent cx="683946" cy="341097"/>
                <wp:effectExtent l="0" t="0" r="20955" b="20955"/>
                <wp:wrapNone/>
                <wp:docPr id="2" name="Rectangle 2"/>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430B22" w14:textId="77777777" w:rsidR="009D2438" w:rsidRPr="00DE0276" w:rsidRDefault="009D2438" w:rsidP="00F1392D">
                            <w:pPr>
                              <w:jc w:val="center"/>
                              <w:rPr>
                                <w:lang w:val="en-US"/>
                              </w:rPr>
                            </w:pPr>
                            <w:r>
                              <w:rPr>
                                <w:lang w:val="en-US"/>
                              </w:rPr>
                              <w:t>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4AF5B" id="Rectangle 2" o:spid="_x0000_s1026" style="position:absolute;left:0;text-align:left;margin-left:17.9pt;margin-top:458.95pt;width:53.85pt;height:2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" fillcolor="white [3201]" strokecolor="#70ad47 [3209]" strokeweight="1pt">
                <v:textbox>
                  <w:txbxContent>
                    <w:p w14:paraId="65430B22" w14:textId="77777777" w:rsidR="009D2438" w:rsidRPr="00DE0276" w:rsidRDefault="009D2438" w:rsidP="00F1392D">
                      <w:pPr>
                        <w:jc w:val="center"/>
                        <w:rPr>
                          <w:lang w:val="en-US"/>
                        </w:rPr>
                      </w:pPr>
                      <w:r>
                        <w:rPr>
                          <w:lang w:val="en-US"/>
                        </w:rPr>
                        <w:t>Step 2</w:t>
                      </w:r>
                    </w:p>
                  </w:txbxContent>
                </v:textbox>
              </v:rect>
            </w:pict>
          </mc:Fallback>
        </mc:AlternateContent>
      </w:r>
      <w:r w:rsidRPr="00CE60D6">
        <w:rPr>
          <w:b/>
          <w:noProof/>
          <w:lang w:eastAsia="sv-SE"/>
        </w:rPr>
        <mc:AlternateContent>
          <mc:Choice Requires="wps">
            <w:drawing>
              <wp:anchor distT="0" distB="0" distL="114300" distR="114300" simplePos="0" relativeHeight="251687936" behindDoc="0" locked="0" layoutInCell="1" allowOverlap="1" wp14:anchorId="65226111" wp14:editId="72F2B37F">
                <wp:simplePos x="0" y="0"/>
                <wp:positionH relativeFrom="column">
                  <wp:posOffset>227330</wp:posOffset>
                </wp:positionH>
                <wp:positionV relativeFrom="paragraph">
                  <wp:posOffset>4690161</wp:posOffset>
                </wp:positionV>
                <wp:extent cx="683946" cy="341097"/>
                <wp:effectExtent l="0" t="0" r="20955" b="20955"/>
                <wp:wrapNone/>
                <wp:docPr id="3" name="Rectangle 3"/>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8F67BB" w14:textId="77777777" w:rsidR="009D2438" w:rsidRPr="00DE0276" w:rsidRDefault="009D2438" w:rsidP="00F1392D">
                            <w:pPr>
                              <w:jc w:val="center"/>
                              <w:rPr>
                                <w:lang w:val="en-US"/>
                              </w:rPr>
                            </w:pPr>
                            <w:r>
                              <w:rPr>
                                <w:lang w:val="en-US"/>
                              </w:rPr>
                              <w:t>Step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26111" id="Rectangle 3" o:spid="_x0000_s1027" style="position:absolute;left:0;text-align:left;margin-left:17.9pt;margin-top:369.3pt;width:53.85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" fillcolor="white [3201]" strokecolor="#70ad47 [3209]" strokeweight="1pt">
                <v:textbox>
                  <w:txbxContent>
                    <w:p w14:paraId="518F67BB" w14:textId="77777777" w:rsidR="009D2438" w:rsidRPr="00DE0276" w:rsidRDefault="009D2438" w:rsidP="00F1392D">
                      <w:pPr>
                        <w:jc w:val="center"/>
                        <w:rPr>
                          <w:lang w:val="en-US"/>
                        </w:rPr>
                      </w:pPr>
                      <w:r>
                        <w:rPr>
                          <w:lang w:val="en-US"/>
                        </w:rPr>
                        <w:t>Step 1</w:t>
                      </w:r>
                    </w:p>
                  </w:txbxContent>
                </v:textbox>
              </v:rect>
            </w:pict>
          </mc:Fallback>
        </mc:AlternateContent>
      </w:r>
      <w:r w:rsidRPr="00CE60D6">
        <w:rPr>
          <w:b/>
          <w:noProof/>
          <w:lang w:eastAsia="sv-SE"/>
        </w:rPr>
        <mc:AlternateContent>
          <mc:Choice Requires="wps">
            <w:drawing>
              <wp:anchor distT="0" distB="0" distL="114300" distR="114300" simplePos="0" relativeHeight="251691008" behindDoc="0" locked="0" layoutInCell="1" allowOverlap="1" wp14:anchorId="63DD05AC" wp14:editId="312F7F1D">
                <wp:simplePos x="0" y="0"/>
                <wp:positionH relativeFrom="column">
                  <wp:posOffset>731495</wp:posOffset>
                </wp:positionH>
                <wp:positionV relativeFrom="paragraph">
                  <wp:posOffset>3657574</wp:posOffset>
                </wp:positionV>
                <wp:extent cx="4640605" cy="685825"/>
                <wp:effectExtent l="0" t="0" r="26670" b="19050"/>
                <wp:wrapNone/>
                <wp:docPr id="18" name="Rectangle 18"/>
                <wp:cNvGraphicFramePr/>
                <a:graphic xmlns:a="http://schemas.openxmlformats.org/drawingml/2006/main">
                  <a:graphicData uri="http://schemas.microsoft.com/office/word/2010/wordprocessingShape">
                    <wps:wsp>
                      <wps:cNvSpPr/>
                      <wps:spPr>
                        <a:xfrm>
                          <a:off x="0" y="0"/>
                          <a:ext cx="4640605" cy="685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44F0AC" w14:textId="77777777" w:rsidR="009D2438" w:rsidRPr="00DE0276" w:rsidRDefault="009D2438" w:rsidP="00F1392D">
                            <w:pPr>
                              <w:jc w:val="center"/>
                              <w:rPr>
                                <w:lang w:val="en-US"/>
                              </w:rPr>
                            </w:pPr>
                            <w:r>
                              <w:rPr>
                                <w:lang w:val="en-US"/>
                              </w:rPr>
                              <w:t>Information on relatives: Year of birth, sex, age at first registration for all traits, age at end of follow-up (2017-12-31 or age at death, age at emigration whichever came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D05AC" id="Rectangle 18" o:spid="_x0000_s1028" style="position:absolute;left:0;text-align:left;margin-left:57.6pt;margin-top:4in;width:365.4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" fillcolor="white [3201]" strokecolor="#70ad47 [3209]" strokeweight="1pt">
                <v:textbox>
                  <w:txbxContent>
                    <w:p w14:paraId="4A44F0AC" w14:textId="77777777" w:rsidR="009D2438" w:rsidRPr="00DE0276" w:rsidRDefault="009D2438" w:rsidP="00F1392D">
                      <w:pPr>
                        <w:jc w:val="center"/>
                        <w:rPr>
                          <w:lang w:val="en-US"/>
                        </w:rPr>
                      </w:pPr>
                      <w:r>
                        <w:rPr>
                          <w:lang w:val="en-US"/>
                        </w:rPr>
                        <w:t>Information on relatives: Year of birth, sex, age at first registration for all traits, age at end of follow-up (2017-12-31 or age at death, age at emigration whichever came first)</w:t>
                      </w:r>
                    </w:p>
                  </w:txbxContent>
                </v:textbox>
              </v:rect>
            </w:pict>
          </mc:Fallback>
        </mc:AlternateContent>
      </w:r>
      <w:r w:rsidRPr="00CE60D6">
        <w:rPr>
          <w:b/>
          <w:noProof/>
          <w:lang w:eastAsia="sv-SE"/>
        </w:rPr>
        <mc:AlternateContent>
          <mc:Choice Requires="wps">
            <w:drawing>
              <wp:anchor distT="0" distB="0" distL="114300" distR="114300" simplePos="0" relativeHeight="251685888" behindDoc="0" locked="0" layoutInCell="1" allowOverlap="1" wp14:anchorId="062C3708" wp14:editId="6947E9EC">
                <wp:simplePos x="0" y="0"/>
                <wp:positionH relativeFrom="column">
                  <wp:posOffset>709549</wp:posOffset>
                </wp:positionH>
                <wp:positionV relativeFrom="paragraph">
                  <wp:posOffset>1024103</wp:posOffset>
                </wp:positionV>
                <wp:extent cx="4570197" cy="2519197"/>
                <wp:effectExtent l="0" t="0" r="20955" b="14605"/>
                <wp:wrapNone/>
                <wp:docPr id="19" name="Rectangle 19"/>
                <wp:cNvGraphicFramePr/>
                <a:graphic xmlns:a="http://schemas.openxmlformats.org/drawingml/2006/main">
                  <a:graphicData uri="http://schemas.microsoft.com/office/word/2010/wordprocessingShape">
                    <wps:wsp>
                      <wps:cNvSpPr/>
                      <wps:spPr>
                        <a:xfrm>
                          <a:off x="0" y="0"/>
                          <a:ext cx="4570197" cy="25191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2906B3" w14:textId="658A2E46" w:rsidR="009D2438" w:rsidRPr="00747533" w:rsidRDefault="005814F2" w:rsidP="00F1392D">
                            <w:pPr>
                              <w:rPr>
                                <w:lang w:val="en-US"/>
                              </w:rPr>
                            </w:pPr>
                            <w:r w:rsidRPr="005814F2">
                              <w:rPr>
                                <w:lang w:val="en-US"/>
                              </w:rPr>
                              <w:t xml:space="preserve">Relative: 1st, 2nd, 3rd, 4th, and 5th degree relatives to the probands.  The mean (SD) number of proband were as follows: 1st 4.55 (2.1); 2nd 7.63 (4.5); 3rd 8.61 (6.7); 4th 12.44 (10.2); 5th 6.90 (6.3). </w:t>
                            </w:r>
                            <w:r>
                              <w:rPr>
                                <w:lang w:val="en-US"/>
                              </w:rPr>
                              <w:t xml:space="preserve"> </w:t>
                            </w:r>
                            <w:r w:rsidR="009D2438" w:rsidRPr="00747533">
                              <w:rPr>
                                <w:lang w:val="en-US"/>
                              </w:rPr>
                              <w:t xml:space="preserve">For </w:t>
                            </w:r>
                            <w:r w:rsidR="009D2438">
                              <w:rPr>
                                <w:lang w:val="en-US"/>
                              </w:rPr>
                              <w:t>1</w:t>
                            </w:r>
                            <w:r w:rsidR="009D2438" w:rsidRPr="00DE0276">
                              <w:rPr>
                                <w:vertAlign w:val="superscript"/>
                                <w:lang w:val="en-US"/>
                              </w:rPr>
                              <w:t>st</w:t>
                            </w:r>
                            <w:r w:rsidR="009D2438" w:rsidRPr="00747533">
                              <w:rPr>
                                <w:lang w:val="en-US"/>
                              </w:rPr>
                              <w:t xml:space="preserve"> degree relatives, we considered parents</w:t>
                            </w:r>
                            <w:r w:rsidR="009D2438">
                              <w:rPr>
                                <w:lang w:val="en-US"/>
                              </w:rPr>
                              <w:t xml:space="preserve">, </w:t>
                            </w:r>
                            <w:proofErr w:type="gramStart"/>
                            <w:r w:rsidR="009D2438">
                              <w:rPr>
                                <w:lang w:val="en-US"/>
                              </w:rPr>
                              <w:t>children</w:t>
                            </w:r>
                            <w:proofErr w:type="gramEnd"/>
                            <w:r w:rsidR="009D2438" w:rsidRPr="00747533">
                              <w:rPr>
                                <w:lang w:val="en-US"/>
                              </w:rPr>
                              <w:t xml:space="preserve"> and full siblings. For </w:t>
                            </w:r>
                            <w:r w:rsidR="009D2438">
                              <w:rPr>
                                <w:lang w:val="en-US"/>
                              </w:rPr>
                              <w:t>2</w:t>
                            </w:r>
                            <w:r w:rsidR="009D2438" w:rsidRPr="00DE0276">
                              <w:rPr>
                                <w:vertAlign w:val="superscript"/>
                                <w:lang w:val="en-US"/>
                              </w:rPr>
                              <w:t>nd</w:t>
                            </w:r>
                            <w:r w:rsidR="009D2438" w:rsidRPr="00747533">
                              <w:rPr>
                                <w:lang w:val="en-US"/>
                              </w:rPr>
                              <w:t xml:space="preserve"> degree relatives, we considered aunts/u</w:t>
                            </w:r>
                            <w:r w:rsidR="009D2438">
                              <w:rPr>
                                <w:lang w:val="en-US"/>
                              </w:rPr>
                              <w:t xml:space="preserve">ncles, grandparents, </w:t>
                            </w:r>
                            <w:r w:rsidR="009D2438" w:rsidRPr="00747533">
                              <w:rPr>
                                <w:lang w:val="en-US"/>
                              </w:rPr>
                              <w:t>half-siblings</w:t>
                            </w:r>
                            <w:r w:rsidR="009D2438">
                              <w:rPr>
                                <w:lang w:val="en-US"/>
                              </w:rPr>
                              <w:t xml:space="preserve">, double first-cousins, </w:t>
                            </w:r>
                            <w:proofErr w:type="gramStart"/>
                            <w:r w:rsidR="009D2438">
                              <w:rPr>
                                <w:lang w:val="en-US"/>
                              </w:rPr>
                              <w:t>grandchildren</w:t>
                            </w:r>
                            <w:proofErr w:type="gramEnd"/>
                            <w:r w:rsidR="009D2438">
                              <w:rPr>
                                <w:lang w:val="en-US"/>
                              </w:rPr>
                              <w:t xml:space="preserve"> and nieces/nephews</w:t>
                            </w:r>
                            <w:r w:rsidR="009D2438" w:rsidRPr="00747533">
                              <w:rPr>
                                <w:lang w:val="en-US"/>
                              </w:rPr>
                              <w:t xml:space="preserve">. For </w:t>
                            </w:r>
                            <w:r w:rsidR="009D2438">
                              <w:rPr>
                                <w:lang w:val="en-US"/>
                              </w:rPr>
                              <w:t>3</w:t>
                            </w:r>
                            <w:r w:rsidR="009D2438" w:rsidRPr="00DE0276">
                              <w:rPr>
                                <w:vertAlign w:val="superscript"/>
                                <w:lang w:val="en-US"/>
                              </w:rPr>
                              <w:t>rd</w:t>
                            </w:r>
                            <w:r w:rsidR="009D2438">
                              <w:rPr>
                                <w:lang w:val="en-US"/>
                              </w:rPr>
                              <w:t xml:space="preserve"> </w:t>
                            </w:r>
                            <w:r w:rsidR="009D2438" w:rsidRPr="00747533">
                              <w:rPr>
                                <w:lang w:val="en-US"/>
                              </w:rPr>
                              <w:t>degree relatives, we considered first cousins</w:t>
                            </w:r>
                            <w:r w:rsidR="009D2438">
                              <w:rPr>
                                <w:lang w:val="en-US"/>
                              </w:rPr>
                              <w:t xml:space="preserve">, grand aunts/uncles, </w:t>
                            </w:r>
                            <w:r w:rsidR="009D2438" w:rsidRPr="00747533">
                              <w:rPr>
                                <w:lang w:val="en-US"/>
                              </w:rPr>
                              <w:t>aunts/u</w:t>
                            </w:r>
                            <w:r w:rsidR="009D2438">
                              <w:rPr>
                                <w:lang w:val="en-US"/>
                              </w:rPr>
                              <w:t>ncles based on half-siblings to parent, nieces/nephews based on half-siblings, and grandchildren to full siblings</w:t>
                            </w:r>
                            <w:r w:rsidR="009D2438" w:rsidRPr="00747533">
                              <w:rPr>
                                <w:lang w:val="en-US"/>
                              </w:rPr>
                              <w:t xml:space="preserve">. For </w:t>
                            </w:r>
                            <w:r w:rsidR="009D2438">
                              <w:rPr>
                                <w:lang w:val="en-US"/>
                              </w:rPr>
                              <w:t>4</w:t>
                            </w:r>
                            <w:r w:rsidR="009D2438" w:rsidRPr="00DE0276">
                              <w:rPr>
                                <w:vertAlign w:val="superscript"/>
                                <w:lang w:val="en-US"/>
                              </w:rPr>
                              <w:t>th</w:t>
                            </w:r>
                            <w:r w:rsidR="009D2438">
                              <w:rPr>
                                <w:lang w:val="en-US"/>
                              </w:rPr>
                              <w:t xml:space="preserve"> </w:t>
                            </w:r>
                            <w:r w:rsidR="009D2438" w:rsidRPr="00747533">
                              <w:rPr>
                                <w:lang w:val="en-US"/>
                              </w:rPr>
                              <w:t>degree relatives, we examined cousins</w:t>
                            </w:r>
                            <w:r w:rsidR="009D2438">
                              <w:rPr>
                                <w:lang w:val="en-US"/>
                              </w:rPr>
                              <w:t xml:space="preserve"> based on half-siblings to parents, grand aunts/uncles based on half sibling to grandparent, first cousin once removed</w:t>
                            </w:r>
                            <w:r w:rsidR="009D2438" w:rsidRPr="00747533">
                              <w:rPr>
                                <w:lang w:val="en-US"/>
                              </w:rPr>
                              <w:t xml:space="preserve">. For </w:t>
                            </w:r>
                            <w:r w:rsidR="009D2438">
                              <w:rPr>
                                <w:lang w:val="en-US"/>
                              </w:rPr>
                              <w:t>5</w:t>
                            </w:r>
                            <w:r w:rsidR="009D2438" w:rsidRPr="00DE0276">
                              <w:rPr>
                                <w:vertAlign w:val="superscript"/>
                                <w:lang w:val="en-US"/>
                              </w:rPr>
                              <w:t>th</w:t>
                            </w:r>
                            <w:r w:rsidR="009D2438">
                              <w:rPr>
                                <w:lang w:val="en-US"/>
                              </w:rPr>
                              <w:t xml:space="preserve"> degree, relatives we examined children to grand aunts/uncles based on half-siblings and first cousin once removed based on half siblings.</w:t>
                            </w:r>
                          </w:p>
                          <w:p w14:paraId="12F2F7A4" w14:textId="77777777" w:rsidR="009D2438" w:rsidRPr="00DE0276" w:rsidRDefault="009D2438" w:rsidP="00F139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3708" id="Rectangle 19" o:spid="_x0000_s1029" style="position:absolute;left:0;text-align:left;margin-left:55.85pt;margin-top:80.65pt;width:359.85pt;height:19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" fillcolor="white [3201]" strokecolor="#70ad47 [3209]" strokeweight="1pt">
                <v:textbox>
                  <w:txbxContent>
                    <w:p w14:paraId="7A2906B3" w14:textId="658A2E46" w:rsidR="009D2438" w:rsidRPr="00747533" w:rsidRDefault="005814F2" w:rsidP="00F1392D">
                      <w:pPr>
                        <w:rPr>
                          <w:lang w:val="en-US"/>
                        </w:rPr>
                      </w:pPr>
                      <w:r w:rsidRPr="005814F2">
                        <w:rPr>
                          <w:lang w:val="en-US"/>
                        </w:rPr>
                        <w:t xml:space="preserve">Relative: 1st, 2nd, 3rd, 4th, and 5th degree relatives to the probands.  The mean (SD) number of proband were as follows: 1st 4.55 (2.1); 2nd 7.63 (4.5); 3rd 8.61 (6.7); 4th 12.44 (10.2); 5th 6.90 (6.3). </w:t>
                      </w:r>
                      <w:r>
                        <w:rPr>
                          <w:lang w:val="en-US"/>
                        </w:rPr>
                        <w:t xml:space="preserve"> </w:t>
                      </w:r>
                      <w:r w:rsidR="009D2438" w:rsidRPr="00747533">
                        <w:rPr>
                          <w:lang w:val="en-US"/>
                        </w:rPr>
                        <w:t xml:space="preserve">For </w:t>
                      </w:r>
                      <w:r w:rsidR="009D2438">
                        <w:rPr>
                          <w:lang w:val="en-US"/>
                        </w:rPr>
                        <w:t>1</w:t>
                      </w:r>
                      <w:r w:rsidR="009D2438" w:rsidRPr="00DE0276">
                        <w:rPr>
                          <w:vertAlign w:val="superscript"/>
                          <w:lang w:val="en-US"/>
                        </w:rPr>
                        <w:t>st</w:t>
                      </w:r>
                      <w:r w:rsidR="009D2438" w:rsidRPr="00747533">
                        <w:rPr>
                          <w:lang w:val="en-US"/>
                        </w:rPr>
                        <w:t xml:space="preserve"> degree relatives, we considered parents</w:t>
                      </w:r>
                      <w:r w:rsidR="009D2438">
                        <w:rPr>
                          <w:lang w:val="en-US"/>
                        </w:rPr>
                        <w:t xml:space="preserve">, </w:t>
                      </w:r>
                      <w:proofErr w:type="gramStart"/>
                      <w:r w:rsidR="009D2438">
                        <w:rPr>
                          <w:lang w:val="en-US"/>
                        </w:rPr>
                        <w:t>children</w:t>
                      </w:r>
                      <w:proofErr w:type="gramEnd"/>
                      <w:r w:rsidR="009D2438" w:rsidRPr="00747533">
                        <w:rPr>
                          <w:lang w:val="en-US"/>
                        </w:rPr>
                        <w:t xml:space="preserve"> and full siblings. For </w:t>
                      </w:r>
                      <w:r w:rsidR="009D2438">
                        <w:rPr>
                          <w:lang w:val="en-US"/>
                        </w:rPr>
                        <w:t>2</w:t>
                      </w:r>
                      <w:r w:rsidR="009D2438" w:rsidRPr="00DE0276">
                        <w:rPr>
                          <w:vertAlign w:val="superscript"/>
                          <w:lang w:val="en-US"/>
                        </w:rPr>
                        <w:t>nd</w:t>
                      </w:r>
                      <w:r w:rsidR="009D2438" w:rsidRPr="00747533">
                        <w:rPr>
                          <w:lang w:val="en-US"/>
                        </w:rPr>
                        <w:t xml:space="preserve"> degree relatives, we considered aunts/u</w:t>
                      </w:r>
                      <w:r w:rsidR="009D2438">
                        <w:rPr>
                          <w:lang w:val="en-US"/>
                        </w:rPr>
                        <w:t xml:space="preserve">ncles, grandparents, </w:t>
                      </w:r>
                      <w:r w:rsidR="009D2438" w:rsidRPr="00747533">
                        <w:rPr>
                          <w:lang w:val="en-US"/>
                        </w:rPr>
                        <w:t>half-siblings</w:t>
                      </w:r>
                      <w:r w:rsidR="009D2438">
                        <w:rPr>
                          <w:lang w:val="en-US"/>
                        </w:rPr>
                        <w:t xml:space="preserve">, double first-cousins, </w:t>
                      </w:r>
                      <w:proofErr w:type="gramStart"/>
                      <w:r w:rsidR="009D2438">
                        <w:rPr>
                          <w:lang w:val="en-US"/>
                        </w:rPr>
                        <w:t>grandchildren</w:t>
                      </w:r>
                      <w:proofErr w:type="gramEnd"/>
                      <w:r w:rsidR="009D2438">
                        <w:rPr>
                          <w:lang w:val="en-US"/>
                        </w:rPr>
                        <w:t xml:space="preserve"> and nieces/nephews</w:t>
                      </w:r>
                      <w:r w:rsidR="009D2438" w:rsidRPr="00747533">
                        <w:rPr>
                          <w:lang w:val="en-US"/>
                        </w:rPr>
                        <w:t xml:space="preserve">. For </w:t>
                      </w:r>
                      <w:r w:rsidR="009D2438">
                        <w:rPr>
                          <w:lang w:val="en-US"/>
                        </w:rPr>
                        <w:t>3</w:t>
                      </w:r>
                      <w:r w:rsidR="009D2438" w:rsidRPr="00DE0276">
                        <w:rPr>
                          <w:vertAlign w:val="superscript"/>
                          <w:lang w:val="en-US"/>
                        </w:rPr>
                        <w:t>rd</w:t>
                      </w:r>
                      <w:r w:rsidR="009D2438">
                        <w:rPr>
                          <w:lang w:val="en-US"/>
                        </w:rPr>
                        <w:t xml:space="preserve"> </w:t>
                      </w:r>
                      <w:r w:rsidR="009D2438" w:rsidRPr="00747533">
                        <w:rPr>
                          <w:lang w:val="en-US"/>
                        </w:rPr>
                        <w:t>degree relatives, we considered first cousins</w:t>
                      </w:r>
                      <w:r w:rsidR="009D2438">
                        <w:rPr>
                          <w:lang w:val="en-US"/>
                        </w:rPr>
                        <w:t xml:space="preserve">, grand aunts/uncles, </w:t>
                      </w:r>
                      <w:r w:rsidR="009D2438" w:rsidRPr="00747533">
                        <w:rPr>
                          <w:lang w:val="en-US"/>
                        </w:rPr>
                        <w:t>aunts/u</w:t>
                      </w:r>
                      <w:r w:rsidR="009D2438">
                        <w:rPr>
                          <w:lang w:val="en-US"/>
                        </w:rPr>
                        <w:t>ncles based on half-siblings to parent, nieces/nephews based on half-siblings, and grandchildren to full siblings</w:t>
                      </w:r>
                      <w:r w:rsidR="009D2438" w:rsidRPr="00747533">
                        <w:rPr>
                          <w:lang w:val="en-US"/>
                        </w:rPr>
                        <w:t xml:space="preserve">. For </w:t>
                      </w:r>
                      <w:r w:rsidR="009D2438">
                        <w:rPr>
                          <w:lang w:val="en-US"/>
                        </w:rPr>
                        <w:t>4</w:t>
                      </w:r>
                      <w:r w:rsidR="009D2438" w:rsidRPr="00DE0276">
                        <w:rPr>
                          <w:vertAlign w:val="superscript"/>
                          <w:lang w:val="en-US"/>
                        </w:rPr>
                        <w:t>th</w:t>
                      </w:r>
                      <w:r w:rsidR="009D2438">
                        <w:rPr>
                          <w:lang w:val="en-US"/>
                        </w:rPr>
                        <w:t xml:space="preserve"> </w:t>
                      </w:r>
                      <w:r w:rsidR="009D2438" w:rsidRPr="00747533">
                        <w:rPr>
                          <w:lang w:val="en-US"/>
                        </w:rPr>
                        <w:t>degree relatives, we examined cousins</w:t>
                      </w:r>
                      <w:r w:rsidR="009D2438">
                        <w:rPr>
                          <w:lang w:val="en-US"/>
                        </w:rPr>
                        <w:t xml:space="preserve"> based on half-siblings to parents, grand aunts/uncles based on half sibling to grandparent, first cousin once removed</w:t>
                      </w:r>
                      <w:r w:rsidR="009D2438" w:rsidRPr="00747533">
                        <w:rPr>
                          <w:lang w:val="en-US"/>
                        </w:rPr>
                        <w:t xml:space="preserve">. For </w:t>
                      </w:r>
                      <w:r w:rsidR="009D2438">
                        <w:rPr>
                          <w:lang w:val="en-US"/>
                        </w:rPr>
                        <w:t>5</w:t>
                      </w:r>
                      <w:r w:rsidR="009D2438" w:rsidRPr="00DE0276">
                        <w:rPr>
                          <w:vertAlign w:val="superscript"/>
                          <w:lang w:val="en-US"/>
                        </w:rPr>
                        <w:t>th</w:t>
                      </w:r>
                      <w:r w:rsidR="009D2438">
                        <w:rPr>
                          <w:lang w:val="en-US"/>
                        </w:rPr>
                        <w:t xml:space="preserve"> degree, relatives we examined children to grand aunts/uncles based on half-siblings and first cousin once removed based on half siblings.</w:t>
                      </w:r>
                    </w:p>
                    <w:p w14:paraId="12F2F7A4" w14:textId="77777777" w:rsidR="009D2438" w:rsidRPr="00DE0276" w:rsidRDefault="009D2438" w:rsidP="00F1392D">
                      <w:pPr>
                        <w:jc w:val="center"/>
                        <w:rPr>
                          <w:lang w:val="en-US"/>
                        </w:rPr>
                      </w:pPr>
                    </w:p>
                  </w:txbxContent>
                </v:textbox>
              </v:rect>
            </w:pict>
          </mc:Fallback>
        </mc:AlternateContent>
      </w:r>
      <w:r w:rsidRPr="00CE60D6">
        <w:rPr>
          <w:b/>
          <w:noProof/>
          <w:lang w:eastAsia="sv-SE"/>
        </w:rPr>
        <mc:AlternateContent>
          <mc:Choice Requires="wps">
            <w:drawing>
              <wp:anchor distT="0" distB="0" distL="114300" distR="114300" simplePos="0" relativeHeight="251684864" behindDoc="0" locked="0" layoutInCell="1" allowOverlap="1" wp14:anchorId="06E5EF89" wp14:editId="3E23045B">
                <wp:simplePos x="0" y="0"/>
                <wp:positionH relativeFrom="column">
                  <wp:posOffset>687603</wp:posOffset>
                </wp:positionH>
                <wp:positionV relativeFrom="paragraph">
                  <wp:posOffset>460832</wp:posOffset>
                </wp:positionV>
                <wp:extent cx="4570197" cy="453568"/>
                <wp:effectExtent l="0" t="0" r="20955" b="22860"/>
                <wp:wrapNone/>
                <wp:docPr id="25" name="Rectangle 25"/>
                <wp:cNvGraphicFramePr/>
                <a:graphic xmlns:a="http://schemas.openxmlformats.org/drawingml/2006/main">
                  <a:graphicData uri="http://schemas.microsoft.com/office/word/2010/wordprocessingShape">
                    <wps:wsp>
                      <wps:cNvSpPr/>
                      <wps:spPr>
                        <a:xfrm>
                          <a:off x="0" y="0"/>
                          <a:ext cx="4570197" cy="45356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5C0111" w14:textId="002BE8CA" w:rsidR="009D2438" w:rsidRPr="00DE0276" w:rsidRDefault="009D2438" w:rsidP="00F1392D">
                            <w:pPr>
                              <w:jc w:val="center"/>
                              <w:rPr>
                                <w:lang w:val="en-US"/>
                              </w:rPr>
                            </w:pPr>
                            <w:r>
                              <w:rPr>
                                <w:lang w:val="en-US"/>
                              </w:rPr>
                              <w:t xml:space="preserve">Proband: All individuals born </w:t>
                            </w:r>
                            <w:r w:rsidR="005814F2">
                              <w:rPr>
                                <w:lang w:val="en-US"/>
                              </w:rPr>
                              <w:t>1932</w:t>
                            </w:r>
                            <w:r>
                              <w:rPr>
                                <w:lang w:val="en-US"/>
                              </w:rPr>
                              <w:t>-1995 in Sweden to Swedish born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EF89" id="Rectangle 25" o:spid="_x0000_s1030" style="position:absolute;left:0;text-align:left;margin-left:54.15pt;margin-top:36.3pt;width:359.85pt;height:3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" fillcolor="white [3201]" strokecolor="#70ad47 [3209]" strokeweight="1pt">
                <v:textbox>
                  <w:txbxContent>
                    <w:p w14:paraId="0D5C0111" w14:textId="002BE8CA" w:rsidR="009D2438" w:rsidRPr="00DE0276" w:rsidRDefault="009D2438" w:rsidP="00F1392D">
                      <w:pPr>
                        <w:jc w:val="center"/>
                        <w:rPr>
                          <w:lang w:val="en-US"/>
                        </w:rPr>
                      </w:pPr>
                      <w:r>
                        <w:rPr>
                          <w:lang w:val="en-US"/>
                        </w:rPr>
                        <w:t xml:space="preserve">Proband: All individuals born </w:t>
                      </w:r>
                      <w:r w:rsidR="005814F2">
                        <w:rPr>
                          <w:lang w:val="en-US"/>
                        </w:rPr>
                        <w:t>1932</w:t>
                      </w:r>
                      <w:r>
                        <w:rPr>
                          <w:lang w:val="en-US"/>
                        </w:rPr>
                        <w:t>-1995 in Sweden to Swedish born parents</w:t>
                      </w:r>
                    </w:p>
                  </w:txbxContent>
                </v:textbox>
              </v:rect>
            </w:pict>
          </mc:Fallback>
        </mc:AlternateContent>
      </w:r>
    </w:p>
    <w:p w14:paraId="4BDBF946" w14:textId="77777777" w:rsidR="00F1392D" w:rsidRPr="00556F9D" w:rsidRDefault="00F1392D" w:rsidP="00F1392D">
      <w:pPr>
        <w:rPr>
          <w:lang w:val="en-US"/>
        </w:rPr>
      </w:pPr>
    </w:p>
    <w:p w14:paraId="50F6C29A" w14:textId="77777777" w:rsidR="00F1392D" w:rsidRPr="00556F9D" w:rsidRDefault="00F1392D" w:rsidP="00F1392D">
      <w:pPr>
        <w:rPr>
          <w:lang w:val="en-US"/>
        </w:rPr>
      </w:pPr>
    </w:p>
    <w:p w14:paraId="2594756C" w14:textId="77777777" w:rsidR="00F1392D" w:rsidRPr="00556F9D" w:rsidRDefault="00F1392D" w:rsidP="00F1392D">
      <w:pPr>
        <w:rPr>
          <w:lang w:val="en-US"/>
        </w:rPr>
      </w:pPr>
    </w:p>
    <w:p w14:paraId="4B698427" w14:textId="77777777" w:rsidR="00F1392D" w:rsidRPr="00556F9D" w:rsidRDefault="00F1392D" w:rsidP="00F1392D">
      <w:pPr>
        <w:rPr>
          <w:lang w:val="en-US"/>
        </w:rPr>
      </w:pPr>
    </w:p>
    <w:p w14:paraId="29FFB6CB" w14:textId="77777777" w:rsidR="00F1392D" w:rsidRPr="00556F9D" w:rsidRDefault="00F1392D" w:rsidP="00F1392D">
      <w:pPr>
        <w:rPr>
          <w:lang w:val="en-US"/>
        </w:rPr>
      </w:pPr>
    </w:p>
    <w:p w14:paraId="52144F6E" w14:textId="77777777" w:rsidR="00F1392D" w:rsidRPr="00556F9D" w:rsidRDefault="00F1392D" w:rsidP="00F1392D">
      <w:pPr>
        <w:rPr>
          <w:lang w:val="en-US"/>
        </w:rPr>
      </w:pPr>
    </w:p>
    <w:p w14:paraId="703805F3" w14:textId="77777777" w:rsidR="00F1392D" w:rsidRPr="00556F9D" w:rsidRDefault="00F1392D" w:rsidP="00F1392D">
      <w:pPr>
        <w:rPr>
          <w:lang w:val="en-US"/>
        </w:rPr>
      </w:pPr>
    </w:p>
    <w:p w14:paraId="3049370F" w14:textId="77777777" w:rsidR="00F1392D" w:rsidRPr="00556F9D" w:rsidRDefault="00F1392D" w:rsidP="00F1392D">
      <w:pPr>
        <w:rPr>
          <w:lang w:val="en-US"/>
        </w:rPr>
      </w:pPr>
    </w:p>
    <w:p w14:paraId="03D216FD" w14:textId="77777777" w:rsidR="00F1392D" w:rsidRPr="00556F9D" w:rsidRDefault="00F1392D" w:rsidP="00F1392D">
      <w:pPr>
        <w:rPr>
          <w:lang w:val="en-US"/>
        </w:rPr>
      </w:pPr>
    </w:p>
    <w:p w14:paraId="2DC8A7E6" w14:textId="77777777" w:rsidR="00F1392D" w:rsidRPr="00556F9D" w:rsidRDefault="00F1392D" w:rsidP="00F1392D">
      <w:pPr>
        <w:rPr>
          <w:lang w:val="en-US"/>
        </w:rPr>
      </w:pPr>
    </w:p>
    <w:p w14:paraId="05DE010B" w14:textId="77777777" w:rsidR="00F1392D" w:rsidRPr="00556F9D" w:rsidRDefault="00F1392D" w:rsidP="00F1392D">
      <w:pPr>
        <w:rPr>
          <w:lang w:val="en-US"/>
        </w:rPr>
      </w:pPr>
    </w:p>
    <w:p w14:paraId="30DAB859" w14:textId="77777777" w:rsidR="00F1392D" w:rsidRPr="00556F9D" w:rsidRDefault="00F1392D" w:rsidP="00F1392D">
      <w:pPr>
        <w:rPr>
          <w:lang w:val="en-US"/>
        </w:rPr>
      </w:pPr>
    </w:p>
    <w:p w14:paraId="51DEEE65" w14:textId="77777777" w:rsidR="00F1392D" w:rsidRPr="00556F9D" w:rsidRDefault="00F1392D" w:rsidP="00F1392D">
      <w:pPr>
        <w:rPr>
          <w:lang w:val="en-US"/>
        </w:rPr>
      </w:pPr>
    </w:p>
    <w:p w14:paraId="706C7E24" w14:textId="77777777" w:rsidR="00F1392D" w:rsidRPr="00556F9D" w:rsidRDefault="00F1392D" w:rsidP="00F1392D">
      <w:pPr>
        <w:rPr>
          <w:lang w:val="en-US"/>
        </w:rPr>
      </w:pPr>
    </w:p>
    <w:p w14:paraId="0D302909"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686912" behindDoc="0" locked="0" layoutInCell="1" allowOverlap="1" wp14:anchorId="606AE9A1" wp14:editId="0091A5C6">
                <wp:simplePos x="0" y="0"/>
                <wp:positionH relativeFrom="column">
                  <wp:posOffset>1260475</wp:posOffset>
                </wp:positionH>
                <wp:positionV relativeFrom="paragraph">
                  <wp:posOffset>287021</wp:posOffset>
                </wp:positionV>
                <wp:extent cx="3886200" cy="5524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388620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DF7ADD6" w14:textId="77777777" w:rsidR="009D2438" w:rsidRPr="00DE0276" w:rsidRDefault="009D2438" w:rsidP="00F1392D">
                            <w:pPr>
                              <w:jc w:val="center"/>
                              <w:rPr>
                                <w:lang w:val="en-US"/>
                              </w:rPr>
                            </w:pPr>
                            <w:r>
                              <w:rPr>
                                <w:lang w:val="en-US"/>
                              </w:rPr>
                              <w:t xml:space="preserve">Calculate the morbid risk for the trait by using age at first registration for traits among relatives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6AE9A1" id="Rounded Rectangle 28" o:spid="_x0000_s1031" style="position:absolute;margin-left:99.25pt;margin-top:22.6pt;width:306pt;height: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" fillcolor="white [3201]" strokecolor="#70ad47 [3209]" strokeweight="1pt">
                <v:stroke joinstyle="miter"/>
                <v:textbox>
                  <w:txbxContent>
                    <w:p w14:paraId="5DF7ADD6" w14:textId="77777777" w:rsidR="009D2438" w:rsidRPr="00DE0276" w:rsidRDefault="009D2438" w:rsidP="00F1392D">
                      <w:pPr>
                        <w:jc w:val="center"/>
                        <w:rPr>
                          <w:lang w:val="en-US"/>
                        </w:rPr>
                      </w:pPr>
                      <w:r>
                        <w:rPr>
                          <w:lang w:val="en-US"/>
                        </w:rPr>
                        <w:t xml:space="preserve">Calculate the morbid risk for the trait by using age at first registration for traits among relatives </w:t>
                      </w:r>
                    </w:p>
                  </w:txbxContent>
                </v:textbox>
              </v:roundrect>
            </w:pict>
          </mc:Fallback>
        </mc:AlternateContent>
      </w:r>
    </w:p>
    <w:p w14:paraId="0BA2FEC9" w14:textId="77777777" w:rsidR="00F1392D" w:rsidRPr="00556F9D" w:rsidRDefault="00F1392D" w:rsidP="00F1392D">
      <w:pPr>
        <w:rPr>
          <w:lang w:val="en-US"/>
        </w:rPr>
      </w:pPr>
    </w:p>
    <w:p w14:paraId="0715278F"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710464" behindDoc="0" locked="0" layoutInCell="1" allowOverlap="1" wp14:anchorId="6E916010" wp14:editId="5A1F3C6D">
                <wp:simplePos x="0" y="0"/>
                <wp:positionH relativeFrom="column">
                  <wp:posOffset>2971800</wp:posOffset>
                </wp:positionH>
                <wp:positionV relativeFrom="paragraph">
                  <wp:posOffset>268137</wp:posOffset>
                </wp:positionV>
                <wp:extent cx="0" cy="361950"/>
                <wp:effectExtent l="76200" t="0" r="76200" b="57150"/>
                <wp:wrapNone/>
                <wp:docPr id="35" name="Straight Arrow Connector 3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433181" id="Straight Arrow Connector 35" o:spid="_x0000_s1026" type="#_x0000_t32" style="position:absolute;margin-left:234pt;margin-top:21.1pt;width:0;height: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" strokecolor="black [3200]" strokeweight=".5pt">
                <v:stroke endarrow="block" joinstyle="miter"/>
              </v:shape>
            </w:pict>
          </mc:Fallback>
        </mc:AlternateContent>
      </w:r>
    </w:p>
    <w:p w14:paraId="519B57D0" w14:textId="77777777" w:rsidR="00F1392D" w:rsidRPr="00556F9D" w:rsidRDefault="00F1392D" w:rsidP="00F1392D">
      <w:pPr>
        <w:rPr>
          <w:lang w:val="en-US"/>
        </w:rPr>
      </w:pPr>
    </w:p>
    <w:p w14:paraId="4F84AF9D"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689984" behindDoc="0" locked="0" layoutInCell="1" allowOverlap="1" wp14:anchorId="7B5DF54A" wp14:editId="5E9813F6">
                <wp:simplePos x="0" y="0"/>
                <wp:positionH relativeFrom="column">
                  <wp:posOffset>1262430</wp:posOffset>
                </wp:positionH>
                <wp:positionV relativeFrom="paragraph">
                  <wp:posOffset>59055</wp:posOffset>
                </wp:positionV>
                <wp:extent cx="3886200" cy="1143025"/>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3886200" cy="11430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3B4624" w14:textId="77777777" w:rsidR="009D2438" w:rsidRPr="00DE0276" w:rsidRDefault="009D2438" w:rsidP="00F1392D">
                            <w:pPr>
                              <w:jc w:val="center"/>
                              <w:rPr>
                                <w:lang w:val="en-US"/>
                              </w:rPr>
                            </w:pPr>
                            <w:r>
                              <w:rPr>
                                <w:lang w:val="en-US"/>
                              </w:rPr>
                              <w:t xml:space="preserve">Use the distribution of age at first registration to weight relatives. </w:t>
                            </w:r>
                            <w:r w:rsidRPr="00747533">
                              <w:rPr>
                                <w:lang w:val="en-US"/>
                              </w:rPr>
                              <w:t>The morbid risk followed a normal distribution with weights reflecting the proportion of risk period they had</w:t>
                            </w:r>
                            <w:r>
                              <w:rPr>
                                <w:lang w:val="en-US"/>
                              </w:rPr>
                              <w:t xml:space="preserve"> completed starting at age 15. All relatives registered for the specific trait were weighted 1 regardless of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DF54A" id="Rounded Rectangle 36" o:spid="_x0000_s1032" style="position:absolute;margin-left:99.4pt;margin-top:4.65pt;width:306pt;height:9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" fillcolor="white [3201]" strokecolor="#70ad47 [3209]" strokeweight="1pt">
                <v:stroke joinstyle="miter"/>
                <v:textbox>
                  <w:txbxContent>
                    <w:p w14:paraId="5C3B4624" w14:textId="77777777" w:rsidR="009D2438" w:rsidRPr="00DE0276" w:rsidRDefault="009D2438" w:rsidP="00F1392D">
                      <w:pPr>
                        <w:jc w:val="center"/>
                        <w:rPr>
                          <w:lang w:val="en-US"/>
                        </w:rPr>
                      </w:pPr>
                      <w:r>
                        <w:rPr>
                          <w:lang w:val="en-US"/>
                        </w:rPr>
                        <w:t xml:space="preserve">Use the distribution of age at first registration to weight relatives. </w:t>
                      </w:r>
                      <w:r w:rsidRPr="00747533">
                        <w:rPr>
                          <w:lang w:val="en-US"/>
                        </w:rPr>
                        <w:t>The morbid risk followed a normal distribution with weights reflecting the proportion of risk period they had</w:t>
                      </w:r>
                      <w:r>
                        <w:rPr>
                          <w:lang w:val="en-US"/>
                        </w:rPr>
                        <w:t xml:space="preserve"> completed starting at age 15. All relatives registered for the specific trait were weighted 1 regardless of age</w:t>
                      </w:r>
                    </w:p>
                  </w:txbxContent>
                </v:textbox>
              </v:roundrect>
            </w:pict>
          </mc:Fallback>
        </mc:AlternateContent>
      </w:r>
    </w:p>
    <w:p w14:paraId="3051E6D7" w14:textId="77777777" w:rsidR="00F1392D" w:rsidRPr="00556F9D" w:rsidRDefault="00F1392D" w:rsidP="00F1392D">
      <w:pPr>
        <w:rPr>
          <w:lang w:val="en-US"/>
        </w:rPr>
      </w:pPr>
    </w:p>
    <w:p w14:paraId="5111808C" w14:textId="77777777" w:rsidR="00F1392D" w:rsidRPr="00556F9D" w:rsidRDefault="00F1392D" w:rsidP="00F1392D">
      <w:pPr>
        <w:rPr>
          <w:lang w:val="en-US"/>
        </w:rPr>
      </w:pPr>
    </w:p>
    <w:p w14:paraId="277D6EC6" w14:textId="77777777" w:rsidR="00F1392D" w:rsidRPr="00556F9D" w:rsidRDefault="00F1392D" w:rsidP="00F1392D">
      <w:pPr>
        <w:rPr>
          <w:lang w:val="en-US"/>
        </w:rPr>
      </w:pPr>
    </w:p>
    <w:p w14:paraId="120F7BB2"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711488" behindDoc="0" locked="0" layoutInCell="1" allowOverlap="1" wp14:anchorId="0B42BCC8" wp14:editId="1A50F42A">
                <wp:simplePos x="0" y="0"/>
                <wp:positionH relativeFrom="column">
                  <wp:posOffset>3086568</wp:posOffset>
                </wp:positionH>
                <wp:positionV relativeFrom="paragraph">
                  <wp:posOffset>57143</wp:posOffset>
                </wp:positionV>
                <wp:extent cx="0" cy="361950"/>
                <wp:effectExtent l="76200" t="0" r="76200" b="57150"/>
                <wp:wrapNone/>
                <wp:docPr id="37" name="Straight Arrow Connector 3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5C576" id="Straight Arrow Connector 37" o:spid="_x0000_s1026" type="#_x0000_t32" style="position:absolute;margin-left:243.05pt;margin-top:4.5pt;width:0;height:2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" strokecolor="black [3200]" strokeweight=".5pt">
                <v:stroke endarrow="block" joinstyle="miter"/>
              </v:shape>
            </w:pict>
          </mc:Fallback>
        </mc:AlternateContent>
      </w:r>
    </w:p>
    <w:p w14:paraId="7709265D"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693056" behindDoc="0" locked="0" layoutInCell="1" allowOverlap="1" wp14:anchorId="2EB3A8E1" wp14:editId="3D628D5D">
                <wp:simplePos x="0" y="0"/>
                <wp:positionH relativeFrom="column">
                  <wp:posOffset>1259659</wp:posOffset>
                </wp:positionH>
                <wp:positionV relativeFrom="paragraph">
                  <wp:posOffset>132743</wp:posOffset>
                </wp:positionV>
                <wp:extent cx="3886200" cy="1596568"/>
                <wp:effectExtent l="0" t="0" r="19050" b="22860"/>
                <wp:wrapNone/>
                <wp:docPr id="38" name="Rounded Rectangle 38"/>
                <wp:cNvGraphicFramePr/>
                <a:graphic xmlns:a="http://schemas.openxmlformats.org/drawingml/2006/main">
                  <a:graphicData uri="http://schemas.microsoft.com/office/word/2010/wordprocessingShape">
                    <wps:wsp>
                      <wps:cNvSpPr/>
                      <wps:spPr>
                        <a:xfrm>
                          <a:off x="0" y="0"/>
                          <a:ext cx="3886200" cy="15965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083056" w14:textId="77777777" w:rsidR="009D2438" w:rsidRPr="00DE0276" w:rsidRDefault="009D2438" w:rsidP="00F1392D">
                            <w:pPr>
                              <w:jc w:val="center"/>
                              <w:rPr>
                                <w:lang w:val="en-US"/>
                              </w:rPr>
                            </w:pPr>
                            <w:r>
                              <w:rPr>
                                <w:lang w:val="en-US"/>
                              </w:rPr>
                              <w:t>Registrations for traits are only available from 1973 and onwards, suggesting that relatives at older age do not have the possibility to be registered for the traits at younger ages. Therefore, we moved the weighting scale for each year for relatives born prior to 1958. This means that the risk period started at age 16 for relatives born 1957, at age 17 for relatives born 1956 and so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B3A8E1" id="Rounded Rectangle 38" o:spid="_x0000_s1033" style="position:absolute;margin-left:99.2pt;margin-top:10.45pt;width:306pt;height:125.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" fillcolor="white [3201]" strokecolor="#70ad47 [3209]" strokeweight="1pt">
                <v:stroke joinstyle="miter"/>
                <v:textbox>
                  <w:txbxContent>
                    <w:p w14:paraId="11083056" w14:textId="77777777" w:rsidR="009D2438" w:rsidRPr="00DE0276" w:rsidRDefault="009D2438" w:rsidP="00F1392D">
                      <w:pPr>
                        <w:jc w:val="center"/>
                        <w:rPr>
                          <w:lang w:val="en-US"/>
                        </w:rPr>
                      </w:pPr>
                      <w:r>
                        <w:rPr>
                          <w:lang w:val="en-US"/>
                        </w:rPr>
                        <w:t>Registrations for traits are only available from 1973 and onwards, suggesting that relatives at older age do not have the possibility to be registered for the traits at younger ages. Therefore, we moved the weighting scale for each year for relatives born prior to 1958. This means that the risk period started at age 16 for relatives born 1957, at age 17 for relatives born 1956 and so on.</w:t>
                      </w:r>
                    </w:p>
                  </w:txbxContent>
                </v:textbox>
              </v:roundrect>
            </w:pict>
          </mc:Fallback>
        </mc:AlternateContent>
      </w:r>
    </w:p>
    <w:p w14:paraId="3511C1A9" w14:textId="77777777" w:rsidR="00F1392D" w:rsidRPr="00556F9D" w:rsidRDefault="00F1392D" w:rsidP="00F1392D">
      <w:pPr>
        <w:rPr>
          <w:lang w:val="en-US"/>
        </w:rPr>
      </w:pPr>
      <w:r>
        <w:rPr>
          <w:noProof/>
          <w:lang w:eastAsia="sv-SE"/>
        </w:rPr>
        <mc:AlternateContent>
          <mc:Choice Requires="wps">
            <w:drawing>
              <wp:anchor distT="0" distB="0" distL="114300" distR="114300" simplePos="0" relativeHeight="251692032" behindDoc="0" locked="0" layoutInCell="1" allowOverlap="1" wp14:anchorId="08D60985" wp14:editId="1637F9E7">
                <wp:simplePos x="0" y="0"/>
                <wp:positionH relativeFrom="column">
                  <wp:posOffset>226695</wp:posOffset>
                </wp:positionH>
                <wp:positionV relativeFrom="paragraph">
                  <wp:posOffset>176349</wp:posOffset>
                </wp:positionV>
                <wp:extent cx="683946" cy="341097"/>
                <wp:effectExtent l="0" t="0" r="20955" b="20955"/>
                <wp:wrapNone/>
                <wp:docPr id="39" name="Rectangle 39"/>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221528" w14:textId="77777777" w:rsidR="009D2438" w:rsidRPr="00DE0276" w:rsidRDefault="009D2438" w:rsidP="00F1392D">
                            <w:pPr>
                              <w:jc w:val="center"/>
                              <w:rPr>
                                <w:lang w:val="en-US"/>
                              </w:rPr>
                            </w:pPr>
                            <w:r>
                              <w:rPr>
                                <w:lang w:val="en-US"/>
                              </w:rPr>
                              <w:t>Step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0985" id="Rectangle 39" o:spid="_x0000_s1034" style="position:absolute;margin-left:17.85pt;margin-top:13.9pt;width:53.85pt;height:2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" fillcolor="white [3201]" strokecolor="#70ad47 [3209]" strokeweight="1pt">
                <v:textbox>
                  <w:txbxContent>
                    <w:p w14:paraId="7D221528" w14:textId="77777777" w:rsidR="009D2438" w:rsidRPr="00DE0276" w:rsidRDefault="009D2438" w:rsidP="00F1392D">
                      <w:pPr>
                        <w:jc w:val="center"/>
                        <w:rPr>
                          <w:lang w:val="en-US"/>
                        </w:rPr>
                      </w:pPr>
                      <w:r>
                        <w:rPr>
                          <w:lang w:val="en-US"/>
                        </w:rPr>
                        <w:t>Step 2.1</w:t>
                      </w:r>
                    </w:p>
                  </w:txbxContent>
                </v:textbox>
              </v:rect>
            </w:pict>
          </mc:Fallback>
        </mc:AlternateContent>
      </w:r>
    </w:p>
    <w:p w14:paraId="053F3E40" w14:textId="77777777" w:rsidR="00F1392D" w:rsidRPr="00556F9D" w:rsidRDefault="00F1392D" w:rsidP="00F1392D">
      <w:pPr>
        <w:rPr>
          <w:lang w:val="en-US"/>
        </w:rPr>
      </w:pPr>
    </w:p>
    <w:p w14:paraId="6643C629" w14:textId="77777777" w:rsidR="00F1392D" w:rsidRPr="00556F9D" w:rsidRDefault="00F1392D" w:rsidP="00F1392D">
      <w:pPr>
        <w:rPr>
          <w:lang w:val="en-US"/>
        </w:rPr>
      </w:pPr>
    </w:p>
    <w:p w14:paraId="5115F37A" w14:textId="77777777" w:rsidR="00F1392D" w:rsidRPr="00556F9D" w:rsidRDefault="00F1392D" w:rsidP="00F1392D">
      <w:pPr>
        <w:rPr>
          <w:lang w:val="en-US"/>
        </w:rPr>
      </w:pPr>
    </w:p>
    <w:p w14:paraId="522A6E54" w14:textId="77777777" w:rsidR="00F1392D" w:rsidRPr="00556F9D" w:rsidRDefault="00F1392D" w:rsidP="00F1392D">
      <w:pPr>
        <w:rPr>
          <w:lang w:val="en-US"/>
        </w:rPr>
      </w:pPr>
    </w:p>
    <w:p w14:paraId="40D772A5" w14:textId="77777777" w:rsidR="00F1392D" w:rsidRPr="00556F9D" w:rsidRDefault="00F1392D" w:rsidP="00F1392D">
      <w:pPr>
        <w:jc w:val="right"/>
        <w:rPr>
          <w:lang w:val="en-US"/>
        </w:rPr>
      </w:pPr>
      <w:r>
        <w:rPr>
          <w:noProof/>
          <w:lang w:eastAsia="sv-SE"/>
        </w:rPr>
        <w:lastRenderedPageBreak/>
        <mc:AlternateContent>
          <mc:Choice Requires="wps">
            <w:drawing>
              <wp:anchor distT="0" distB="0" distL="114300" distR="114300" simplePos="0" relativeHeight="251712512" behindDoc="0" locked="0" layoutInCell="1" allowOverlap="1" wp14:anchorId="7C7ACA70" wp14:editId="0DB51B62">
                <wp:simplePos x="0" y="0"/>
                <wp:positionH relativeFrom="column">
                  <wp:posOffset>3084376</wp:posOffset>
                </wp:positionH>
                <wp:positionV relativeFrom="paragraph">
                  <wp:posOffset>15861</wp:posOffset>
                </wp:positionV>
                <wp:extent cx="0" cy="216549"/>
                <wp:effectExtent l="0" t="0" r="19050" b="31115"/>
                <wp:wrapNone/>
                <wp:docPr id="40" name="Straight Connector 40"/>
                <wp:cNvGraphicFramePr/>
                <a:graphic xmlns:a="http://schemas.openxmlformats.org/drawingml/2006/main">
                  <a:graphicData uri="http://schemas.microsoft.com/office/word/2010/wordprocessingShape">
                    <wps:wsp>
                      <wps:cNvCnPr/>
                      <wps:spPr>
                        <a:xfrm>
                          <a:off x="0" y="0"/>
                          <a:ext cx="0" cy="2165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A890B" id="Straight Connector 4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42.85pt,1.25pt" to="24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" strokecolor="black [3200]" strokeweight=".5pt">
                <v:stroke joinstyle="miter"/>
              </v:line>
            </w:pict>
          </mc:Fallback>
        </mc:AlternateContent>
      </w:r>
    </w:p>
    <w:p w14:paraId="2455ED86" w14:textId="77777777"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13536" behindDoc="0" locked="0" layoutInCell="1" allowOverlap="1" wp14:anchorId="77E83944" wp14:editId="22E9EE86">
                <wp:simplePos x="0" y="0"/>
                <wp:positionH relativeFrom="column">
                  <wp:posOffset>3200400</wp:posOffset>
                </wp:positionH>
                <wp:positionV relativeFrom="paragraph">
                  <wp:posOffset>0</wp:posOffset>
                </wp:positionV>
                <wp:extent cx="0" cy="225620"/>
                <wp:effectExtent l="76200" t="0" r="57150" b="60325"/>
                <wp:wrapNone/>
                <wp:docPr id="41" name="Straight Arrow Connector 41"/>
                <wp:cNvGraphicFramePr/>
                <a:graphic xmlns:a="http://schemas.openxmlformats.org/drawingml/2006/main">
                  <a:graphicData uri="http://schemas.microsoft.com/office/word/2010/wordprocessingShape">
                    <wps:wsp>
                      <wps:cNvCnPr/>
                      <wps:spPr>
                        <a:xfrm>
                          <a:off x="0" y="0"/>
                          <a:ext cx="0" cy="225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08568" id="Straight Arrow Connector 41" o:spid="_x0000_s1026" type="#_x0000_t32" style="position:absolute;margin-left:252pt;margin-top:0;width:0;height:17.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" strokecolor="black [3200]" strokeweight=".5pt">
                <v:stroke endarrow="block" joinstyle="miter"/>
              </v:shape>
            </w:pict>
          </mc:Fallback>
        </mc:AlternateContent>
      </w:r>
      <w:r>
        <w:rPr>
          <w:noProof/>
          <w:lang w:eastAsia="sv-SE"/>
        </w:rPr>
        <mc:AlternateContent>
          <mc:Choice Requires="wps">
            <w:drawing>
              <wp:anchor distT="0" distB="0" distL="114300" distR="114300" simplePos="0" relativeHeight="251695104" behindDoc="0" locked="0" layoutInCell="1" allowOverlap="1" wp14:anchorId="0370583C" wp14:editId="07F5A934">
                <wp:simplePos x="0" y="0"/>
                <wp:positionH relativeFrom="column">
                  <wp:posOffset>1258189</wp:posOffset>
                </wp:positionH>
                <wp:positionV relativeFrom="paragraph">
                  <wp:posOffset>226746</wp:posOffset>
                </wp:positionV>
                <wp:extent cx="3886200" cy="687654"/>
                <wp:effectExtent l="0" t="0" r="19050" b="17780"/>
                <wp:wrapNone/>
                <wp:docPr id="42" name="Rounded Rectangle 42"/>
                <wp:cNvGraphicFramePr/>
                <a:graphic xmlns:a="http://schemas.openxmlformats.org/drawingml/2006/main">
                  <a:graphicData uri="http://schemas.microsoft.com/office/word/2010/wordprocessingShape">
                    <wps:wsp>
                      <wps:cNvSpPr/>
                      <wps:spPr>
                        <a:xfrm>
                          <a:off x="0" y="0"/>
                          <a:ext cx="3886200" cy="68765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BF524D" w14:textId="77777777" w:rsidR="009D2438" w:rsidRPr="00DE0276" w:rsidRDefault="009D2438" w:rsidP="00F1392D">
                            <w:pPr>
                              <w:jc w:val="center"/>
                              <w:rPr>
                                <w:lang w:val="en-US"/>
                              </w:rPr>
                            </w:pPr>
                            <w:r>
                              <w:rPr>
                                <w:lang w:val="en-US"/>
                              </w:rPr>
                              <w:t xml:space="preserve">Transform the binary variable (trait yes/no) into a z-score based on the threshold for each trait. We used separate thresholds for each decade of birth and sex.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70583C" id="Rounded Rectangle 42" o:spid="_x0000_s1035" style="position:absolute;left:0;text-align:left;margin-left:99.05pt;margin-top:17.85pt;width:306pt;height:54.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" fillcolor="white [3201]" strokecolor="#70ad47 [3209]" strokeweight="1pt">
                <v:stroke joinstyle="miter"/>
                <v:textbox>
                  <w:txbxContent>
                    <w:p w14:paraId="54BF524D" w14:textId="77777777" w:rsidR="009D2438" w:rsidRPr="00DE0276" w:rsidRDefault="009D2438" w:rsidP="00F1392D">
                      <w:pPr>
                        <w:jc w:val="center"/>
                        <w:rPr>
                          <w:lang w:val="en-US"/>
                        </w:rPr>
                      </w:pPr>
                      <w:r>
                        <w:rPr>
                          <w:lang w:val="en-US"/>
                        </w:rPr>
                        <w:t xml:space="preserve">Transform the binary variable (trait yes/no) into a z-score based on the threshold for each trait. We used separate thresholds for each decade of birth and sex. </w:t>
                      </w:r>
                    </w:p>
                  </w:txbxContent>
                </v:textbox>
              </v:roundrect>
            </w:pict>
          </mc:Fallback>
        </mc:AlternateContent>
      </w:r>
    </w:p>
    <w:p w14:paraId="0F85EF65" w14:textId="77777777"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694080" behindDoc="0" locked="0" layoutInCell="1" allowOverlap="1" wp14:anchorId="7668D43A" wp14:editId="2EA2B8F2">
                <wp:simplePos x="0" y="0"/>
                <wp:positionH relativeFrom="column">
                  <wp:posOffset>245084</wp:posOffset>
                </wp:positionH>
                <wp:positionV relativeFrom="paragraph">
                  <wp:posOffset>176047</wp:posOffset>
                </wp:positionV>
                <wp:extent cx="683946" cy="341097"/>
                <wp:effectExtent l="0" t="0" r="20955" b="20955"/>
                <wp:wrapNone/>
                <wp:docPr id="43" name="Rectangle 43"/>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FD0770" w14:textId="77777777" w:rsidR="009D2438" w:rsidRPr="00DE0276" w:rsidRDefault="009D2438" w:rsidP="00F1392D">
                            <w:pPr>
                              <w:jc w:val="center"/>
                              <w:rPr>
                                <w:lang w:val="en-US"/>
                              </w:rPr>
                            </w:pPr>
                            <w:r>
                              <w:rPr>
                                <w:lang w:val="en-US"/>
                              </w:rPr>
                              <w:t>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D43A" id="Rectangle 43" o:spid="_x0000_s1036" style="position:absolute;left:0;text-align:left;margin-left:19.3pt;margin-top:13.85pt;width:53.85pt;height:2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" fillcolor="white [3201]" strokecolor="#70ad47 [3209]" strokeweight="1pt">
                <v:textbox>
                  <w:txbxContent>
                    <w:p w14:paraId="07FD0770" w14:textId="77777777" w:rsidR="009D2438" w:rsidRPr="00DE0276" w:rsidRDefault="009D2438" w:rsidP="00F1392D">
                      <w:pPr>
                        <w:jc w:val="center"/>
                        <w:rPr>
                          <w:lang w:val="en-US"/>
                        </w:rPr>
                      </w:pPr>
                      <w:r>
                        <w:rPr>
                          <w:lang w:val="en-US"/>
                        </w:rPr>
                        <w:t>Step 3</w:t>
                      </w:r>
                    </w:p>
                  </w:txbxContent>
                </v:textbox>
              </v:rect>
            </w:pict>
          </mc:Fallback>
        </mc:AlternateContent>
      </w:r>
    </w:p>
    <w:p w14:paraId="203DB4A2" w14:textId="77777777"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00224" behindDoc="0" locked="0" layoutInCell="1" allowOverlap="1" wp14:anchorId="339DE9C4" wp14:editId="4C1DD37A">
                <wp:simplePos x="0" y="0"/>
                <wp:positionH relativeFrom="column">
                  <wp:posOffset>249148</wp:posOffset>
                </wp:positionH>
                <wp:positionV relativeFrom="paragraph">
                  <wp:posOffset>4572025</wp:posOffset>
                </wp:positionV>
                <wp:extent cx="683946" cy="341097"/>
                <wp:effectExtent l="0" t="0" r="20955" b="20955"/>
                <wp:wrapNone/>
                <wp:docPr id="44" name="Rectangle 44"/>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9BF5B2" w14:textId="77777777" w:rsidR="009D2438" w:rsidRPr="00DE0276" w:rsidRDefault="009D2438" w:rsidP="00F1392D">
                            <w:pPr>
                              <w:jc w:val="center"/>
                              <w:rPr>
                                <w:lang w:val="en-US"/>
                              </w:rPr>
                            </w:pPr>
                            <w:r>
                              <w:rPr>
                                <w:lang w:val="en-US"/>
                              </w:rPr>
                              <w:t>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E9C4" id="Rectangle 44" o:spid="_x0000_s1037" style="position:absolute;left:0;text-align:left;margin-left:19.6pt;margin-top:5in;width:53.85pt;height:2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" fillcolor="white [3201]" strokecolor="#70ad47 [3209]" strokeweight="1pt">
                <v:textbox>
                  <w:txbxContent>
                    <w:p w14:paraId="239BF5B2" w14:textId="77777777" w:rsidR="009D2438" w:rsidRPr="00DE0276" w:rsidRDefault="009D2438" w:rsidP="00F1392D">
                      <w:pPr>
                        <w:jc w:val="center"/>
                        <w:rPr>
                          <w:lang w:val="en-US"/>
                        </w:rPr>
                      </w:pPr>
                      <w:r>
                        <w:rPr>
                          <w:lang w:val="en-US"/>
                        </w:rPr>
                        <w:t>Step 4</w:t>
                      </w:r>
                    </w:p>
                  </w:txbxContent>
                </v:textbox>
              </v:rect>
            </w:pict>
          </mc:Fallback>
        </mc:AlternateContent>
      </w:r>
      <w:r>
        <w:rPr>
          <w:noProof/>
          <w:lang w:eastAsia="sv-SE"/>
        </w:rPr>
        <mc:AlternateContent>
          <mc:Choice Requires="wps">
            <w:drawing>
              <wp:anchor distT="0" distB="0" distL="114300" distR="114300" simplePos="0" relativeHeight="251698176" behindDoc="0" locked="0" layoutInCell="1" allowOverlap="1" wp14:anchorId="2F46CFE7" wp14:editId="4AA2AFED">
                <wp:simplePos x="0" y="0"/>
                <wp:positionH relativeFrom="column">
                  <wp:posOffset>246837</wp:posOffset>
                </wp:positionH>
                <wp:positionV relativeFrom="paragraph">
                  <wp:posOffset>2058772</wp:posOffset>
                </wp:positionV>
                <wp:extent cx="683946" cy="341097"/>
                <wp:effectExtent l="0" t="0" r="20955" b="20955"/>
                <wp:wrapNone/>
                <wp:docPr id="45" name="Rectangle 45"/>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CB5C03" w14:textId="77777777" w:rsidR="009D2438" w:rsidRPr="00DE0276" w:rsidRDefault="009D2438" w:rsidP="00F1392D">
                            <w:pPr>
                              <w:jc w:val="center"/>
                              <w:rPr>
                                <w:lang w:val="en-US"/>
                              </w:rPr>
                            </w:pPr>
                            <w:r>
                              <w:rPr>
                                <w:lang w:val="en-US"/>
                              </w:rPr>
                              <w:t>Step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6CFE7" id="Rectangle 45" o:spid="_x0000_s1038" style="position:absolute;left:0;text-align:left;margin-left:19.45pt;margin-top:162.1pt;width:53.85pt;height:2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z7bgIAACY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" fillcolor="white [3201]" strokecolor="#70ad47 [3209]" strokeweight="1pt">
                <v:textbox>
                  <w:txbxContent>
                    <w:p w14:paraId="39CB5C03" w14:textId="77777777" w:rsidR="009D2438" w:rsidRPr="00DE0276" w:rsidRDefault="009D2438" w:rsidP="00F1392D">
                      <w:pPr>
                        <w:jc w:val="center"/>
                        <w:rPr>
                          <w:lang w:val="en-US"/>
                        </w:rPr>
                      </w:pPr>
                      <w:r>
                        <w:rPr>
                          <w:lang w:val="en-US"/>
                        </w:rPr>
                        <w:t>Step 3.2</w:t>
                      </w:r>
                    </w:p>
                  </w:txbxContent>
                </v:textbox>
              </v:rect>
            </w:pict>
          </mc:Fallback>
        </mc:AlternateContent>
      </w:r>
      <w:r>
        <w:rPr>
          <w:noProof/>
          <w:lang w:eastAsia="sv-SE"/>
        </w:rPr>
        <mc:AlternateContent>
          <mc:Choice Requires="wps">
            <w:drawing>
              <wp:anchor distT="0" distB="0" distL="114300" distR="114300" simplePos="0" relativeHeight="251699200" behindDoc="0" locked="0" layoutInCell="1" allowOverlap="1" wp14:anchorId="5E43FD39" wp14:editId="715663A6">
                <wp:simplePos x="0" y="0"/>
                <wp:positionH relativeFrom="column">
                  <wp:posOffset>1255776</wp:posOffset>
                </wp:positionH>
                <wp:positionV relativeFrom="paragraph">
                  <wp:posOffset>1943125</wp:posOffset>
                </wp:positionV>
                <wp:extent cx="3886200" cy="689483"/>
                <wp:effectExtent l="0" t="0" r="19050" b="15875"/>
                <wp:wrapNone/>
                <wp:docPr id="46" name="Rounded Rectangle 46"/>
                <wp:cNvGraphicFramePr/>
                <a:graphic xmlns:a="http://schemas.openxmlformats.org/drawingml/2006/main">
                  <a:graphicData uri="http://schemas.microsoft.com/office/word/2010/wordprocessingShape">
                    <wps:wsp>
                      <wps:cNvSpPr/>
                      <wps:spPr>
                        <a:xfrm>
                          <a:off x="0" y="0"/>
                          <a:ext cx="3886200" cy="68948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1B48B3" w14:textId="77777777" w:rsidR="009D2438" w:rsidRPr="00DE0276" w:rsidRDefault="009D2438" w:rsidP="00F1392D">
                            <w:pPr>
                              <w:jc w:val="center"/>
                              <w:rPr>
                                <w:lang w:val="en-US"/>
                              </w:rPr>
                            </w:pPr>
                            <w:r>
                              <w:rPr>
                                <w:lang w:val="en-US"/>
                              </w:rPr>
                              <w:t xml:space="preserve">Apply the mean z-score among individuals above the threshold to all relatives with </w:t>
                            </w:r>
                            <w:proofErr w:type="gramStart"/>
                            <w:r>
                              <w:rPr>
                                <w:lang w:val="en-US"/>
                              </w:rPr>
                              <w:t>an</w:t>
                            </w:r>
                            <w:proofErr w:type="gramEnd"/>
                            <w:r>
                              <w:rPr>
                                <w:lang w:val="en-US"/>
                              </w:rPr>
                              <w:t xml:space="preserve"> registration for the traits and the mean z-score below the threshold for relatives without the trait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43FD39" id="Rounded Rectangle 46" o:spid="_x0000_s1039" style="position:absolute;left:0;text-align:left;margin-left:98.9pt;margin-top:153pt;width:306pt;height:54.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" fillcolor="white [3201]" strokecolor="#70ad47 [3209]" strokeweight="1pt">
                <v:stroke joinstyle="miter"/>
                <v:textbox>
                  <w:txbxContent>
                    <w:p w14:paraId="0E1B48B3" w14:textId="77777777" w:rsidR="009D2438" w:rsidRPr="00DE0276" w:rsidRDefault="009D2438" w:rsidP="00F1392D">
                      <w:pPr>
                        <w:jc w:val="center"/>
                        <w:rPr>
                          <w:lang w:val="en-US"/>
                        </w:rPr>
                      </w:pPr>
                      <w:r>
                        <w:rPr>
                          <w:lang w:val="en-US"/>
                        </w:rPr>
                        <w:t xml:space="preserve">Apply the mean z-score among individuals above the threshold to all relatives with </w:t>
                      </w:r>
                      <w:proofErr w:type="gramStart"/>
                      <w:r>
                        <w:rPr>
                          <w:lang w:val="en-US"/>
                        </w:rPr>
                        <w:t>an</w:t>
                      </w:r>
                      <w:proofErr w:type="gramEnd"/>
                      <w:r>
                        <w:rPr>
                          <w:lang w:val="en-US"/>
                        </w:rPr>
                        <w:t xml:space="preserve"> registration for the traits and the mean z-score below the threshold for relatives without the trait</w:t>
                      </w:r>
                    </w:p>
                  </w:txbxContent>
                </v:textbox>
              </v:roundrect>
            </w:pict>
          </mc:Fallback>
        </mc:AlternateContent>
      </w:r>
      <w:r>
        <w:rPr>
          <w:noProof/>
          <w:lang w:eastAsia="sv-SE"/>
        </w:rPr>
        <mc:AlternateContent>
          <mc:Choice Requires="wps">
            <w:drawing>
              <wp:anchor distT="0" distB="0" distL="114300" distR="114300" simplePos="0" relativeHeight="251697152" behindDoc="0" locked="0" layoutInCell="1" allowOverlap="1" wp14:anchorId="1A39BF62" wp14:editId="346FD19E">
                <wp:simplePos x="0" y="0"/>
                <wp:positionH relativeFrom="column">
                  <wp:posOffset>1258189</wp:posOffset>
                </wp:positionH>
                <wp:positionV relativeFrom="paragraph">
                  <wp:posOffset>569646</wp:posOffset>
                </wp:positionV>
                <wp:extent cx="3886200" cy="1144854"/>
                <wp:effectExtent l="0" t="0" r="19050" b="17780"/>
                <wp:wrapNone/>
                <wp:docPr id="47" name="Rounded Rectangle 47"/>
                <wp:cNvGraphicFramePr/>
                <a:graphic xmlns:a="http://schemas.openxmlformats.org/drawingml/2006/main">
                  <a:graphicData uri="http://schemas.microsoft.com/office/word/2010/wordprocessingShape">
                    <wps:wsp>
                      <wps:cNvSpPr/>
                      <wps:spPr>
                        <a:xfrm>
                          <a:off x="0" y="0"/>
                          <a:ext cx="3886200" cy="114485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57F802" w14:textId="77777777" w:rsidR="009D2438" w:rsidRPr="00DE0276" w:rsidRDefault="009D2438" w:rsidP="00F1392D">
                            <w:pPr>
                              <w:jc w:val="center"/>
                              <w:rPr>
                                <w:lang w:val="en-US"/>
                              </w:rPr>
                            </w:pPr>
                            <w:r>
                              <w:rPr>
                                <w:lang w:val="en-US"/>
                              </w:rPr>
                              <w:t>Calculate mean z-score for individuals above the threshold and for individuals below the threshold (within each decade of birth and sex). This was done by assigning individuals a z-score from a normal distribution and then calculate the mean z-score for all individuals above/below the threshold.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39BF62" id="Rounded Rectangle 47" o:spid="_x0000_s1040" style="position:absolute;left:0;text-align:left;margin-left:99.05pt;margin-top:44.85pt;width:306pt;height:90.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" fillcolor="white [3201]" strokecolor="#70ad47 [3209]" strokeweight="1pt">
                <v:stroke joinstyle="miter"/>
                <v:textbox>
                  <w:txbxContent>
                    <w:p w14:paraId="4657F802" w14:textId="77777777" w:rsidR="009D2438" w:rsidRPr="00DE0276" w:rsidRDefault="009D2438" w:rsidP="00F1392D">
                      <w:pPr>
                        <w:jc w:val="center"/>
                        <w:rPr>
                          <w:lang w:val="en-US"/>
                        </w:rPr>
                      </w:pPr>
                      <w:r>
                        <w:rPr>
                          <w:lang w:val="en-US"/>
                        </w:rPr>
                        <w:t>Calculate mean z-score for individuals above the threshold and for individuals below the threshold (within each decade of birth and sex). This was done by assigning individuals a z-score from a normal distribution and then calculate the mean z-score for all individuals above/below the threshold.</w:t>
                      </w:r>
                    </w:p>
                  </w:txbxContent>
                </v:textbox>
              </v:roundrect>
            </w:pict>
          </mc:Fallback>
        </mc:AlternateContent>
      </w:r>
      <w:r>
        <w:rPr>
          <w:noProof/>
          <w:lang w:eastAsia="sv-SE"/>
        </w:rPr>
        <mc:AlternateContent>
          <mc:Choice Requires="wps">
            <w:drawing>
              <wp:anchor distT="0" distB="0" distL="114300" distR="114300" simplePos="0" relativeHeight="251696128" behindDoc="0" locked="0" layoutInCell="1" allowOverlap="1" wp14:anchorId="40C96B06" wp14:editId="0A1B89BE">
                <wp:simplePos x="0" y="0"/>
                <wp:positionH relativeFrom="column">
                  <wp:posOffset>241300</wp:posOffset>
                </wp:positionH>
                <wp:positionV relativeFrom="paragraph">
                  <wp:posOffset>687705</wp:posOffset>
                </wp:positionV>
                <wp:extent cx="683946" cy="341097"/>
                <wp:effectExtent l="0" t="0" r="20955" b="20955"/>
                <wp:wrapNone/>
                <wp:docPr id="48" name="Rectangle 48"/>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076338" w14:textId="77777777" w:rsidR="009D2438" w:rsidRPr="00DE0276" w:rsidRDefault="009D2438" w:rsidP="00F1392D">
                            <w:pPr>
                              <w:jc w:val="center"/>
                              <w:rPr>
                                <w:lang w:val="en-US"/>
                              </w:rPr>
                            </w:pPr>
                            <w:r>
                              <w:rPr>
                                <w:lang w:val="en-US"/>
                              </w:rPr>
                              <w:t>Step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6B06" id="Rectangle 48" o:spid="_x0000_s1041" style="position:absolute;left:0;text-align:left;margin-left:19pt;margin-top:54.15pt;width:53.85pt;height:2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aHbgIAACY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" fillcolor="white [3201]" strokecolor="#70ad47 [3209]" strokeweight="1pt">
                <v:textbox>
                  <w:txbxContent>
                    <w:p w14:paraId="19076338" w14:textId="77777777" w:rsidR="009D2438" w:rsidRPr="00DE0276" w:rsidRDefault="009D2438" w:rsidP="00F1392D">
                      <w:pPr>
                        <w:jc w:val="center"/>
                        <w:rPr>
                          <w:lang w:val="en-US"/>
                        </w:rPr>
                      </w:pPr>
                      <w:r>
                        <w:rPr>
                          <w:lang w:val="en-US"/>
                        </w:rPr>
                        <w:t>Step 3.1</w:t>
                      </w:r>
                    </w:p>
                  </w:txbxContent>
                </v:textbox>
              </v:rect>
            </w:pict>
          </mc:Fallback>
        </mc:AlternateContent>
      </w:r>
    </w:p>
    <w:p w14:paraId="7A477481" w14:textId="77777777"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14560" behindDoc="0" locked="0" layoutInCell="1" allowOverlap="1" wp14:anchorId="5D7FF937" wp14:editId="11889FDB">
                <wp:simplePos x="0" y="0"/>
                <wp:positionH relativeFrom="column">
                  <wp:posOffset>3200400</wp:posOffset>
                </wp:positionH>
                <wp:positionV relativeFrom="paragraph">
                  <wp:posOffset>55928</wp:posOffset>
                </wp:positionV>
                <wp:extent cx="0" cy="225620"/>
                <wp:effectExtent l="76200" t="0" r="57150" b="60325"/>
                <wp:wrapNone/>
                <wp:docPr id="49" name="Straight Arrow Connector 49"/>
                <wp:cNvGraphicFramePr/>
                <a:graphic xmlns:a="http://schemas.openxmlformats.org/drawingml/2006/main">
                  <a:graphicData uri="http://schemas.microsoft.com/office/word/2010/wordprocessingShape">
                    <wps:wsp>
                      <wps:cNvCnPr/>
                      <wps:spPr>
                        <a:xfrm>
                          <a:off x="0" y="0"/>
                          <a:ext cx="0" cy="225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B6DE80" id="Straight Arrow Connector 49" o:spid="_x0000_s1026" type="#_x0000_t32" style="position:absolute;margin-left:252pt;margin-top:4.4pt;width:0;height:17.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" strokecolor="black [3200]" strokeweight=".5pt">
                <v:stroke endarrow="block" joinstyle="miter"/>
              </v:shape>
            </w:pict>
          </mc:Fallback>
        </mc:AlternateContent>
      </w:r>
    </w:p>
    <w:p w14:paraId="224D67E9" w14:textId="77777777" w:rsidR="00F1392D" w:rsidRPr="00556F9D" w:rsidRDefault="00F1392D" w:rsidP="00F1392D">
      <w:pPr>
        <w:jc w:val="right"/>
        <w:rPr>
          <w:lang w:val="en-US"/>
        </w:rPr>
      </w:pPr>
    </w:p>
    <w:p w14:paraId="0E98109E" w14:textId="77777777" w:rsidR="00F1392D" w:rsidRPr="00556F9D" w:rsidRDefault="00F1392D" w:rsidP="00F1392D">
      <w:pPr>
        <w:jc w:val="right"/>
        <w:rPr>
          <w:lang w:val="en-US"/>
        </w:rPr>
      </w:pPr>
    </w:p>
    <w:p w14:paraId="7AC22EFF" w14:textId="77777777" w:rsidR="00F1392D" w:rsidRPr="00556F9D" w:rsidRDefault="00F1392D" w:rsidP="00F1392D">
      <w:pPr>
        <w:jc w:val="right"/>
        <w:rPr>
          <w:lang w:val="en-US"/>
        </w:rPr>
      </w:pPr>
    </w:p>
    <w:p w14:paraId="0691F649" w14:textId="77777777"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15584" behindDoc="0" locked="0" layoutInCell="1" allowOverlap="1" wp14:anchorId="4169451D" wp14:editId="7E8D37FB">
                <wp:simplePos x="0" y="0"/>
                <wp:positionH relativeFrom="column">
                  <wp:posOffset>3201670</wp:posOffset>
                </wp:positionH>
                <wp:positionV relativeFrom="paragraph">
                  <wp:posOffset>285750</wp:posOffset>
                </wp:positionV>
                <wp:extent cx="0" cy="225425"/>
                <wp:effectExtent l="76200" t="0" r="57150" b="60325"/>
                <wp:wrapNone/>
                <wp:docPr id="50" name="Straight Arrow Connector 50"/>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723FB" id="Straight Arrow Connector 50" o:spid="_x0000_s1026" type="#_x0000_t32" style="position:absolute;margin-left:252.1pt;margin-top:22.5pt;width:0;height:17.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" strokecolor="black [3200]" strokeweight=".5pt">
                <v:stroke endarrow="block" joinstyle="miter"/>
              </v:shape>
            </w:pict>
          </mc:Fallback>
        </mc:AlternateContent>
      </w:r>
    </w:p>
    <w:p w14:paraId="28A1F58F" w14:textId="076D49E2" w:rsidR="00F1392D" w:rsidRPr="00556F9D" w:rsidRDefault="00F1392D" w:rsidP="00F1392D">
      <w:pPr>
        <w:jc w:val="right"/>
        <w:rPr>
          <w:lang w:val="en-US"/>
        </w:rPr>
      </w:pPr>
    </w:p>
    <w:p w14:paraId="68563AC6" w14:textId="7535A487" w:rsidR="00F1392D" w:rsidRPr="00556F9D" w:rsidRDefault="00F1392D" w:rsidP="00F1392D">
      <w:pPr>
        <w:jc w:val="right"/>
        <w:rPr>
          <w:lang w:val="en-US"/>
        </w:rPr>
      </w:pPr>
    </w:p>
    <w:p w14:paraId="4F19B73D" w14:textId="3F6DACD0" w:rsidR="00F1392D" w:rsidRPr="00556F9D" w:rsidRDefault="00F1392D" w:rsidP="00F1392D">
      <w:pPr>
        <w:jc w:val="right"/>
        <w:rPr>
          <w:lang w:val="en-US"/>
        </w:rPr>
      </w:pPr>
    </w:p>
    <w:p w14:paraId="28977BEC" w14:textId="3CB11F16"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16608" behindDoc="0" locked="0" layoutInCell="1" allowOverlap="1" wp14:anchorId="0AA99F35" wp14:editId="5EA265E6">
                <wp:simplePos x="0" y="0"/>
                <wp:positionH relativeFrom="column">
                  <wp:posOffset>3201439</wp:posOffset>
                </wp:positionH>
                <wp:positionV relativeFrom="paragraph">
                  <wp:posOffset>65147</wp:posOffset>
                </wp:positionV>
                <wp:extent cx="0" cy="225620"/>
                <wp:effectExtent l="76200" t="0" r="57150" b="60325"/>
                <wp:wrapNone/>
                <wp:docPr id="51" name="Straight Arrow Connector 51"/>
                <wp:cNvGraphicFramePr/>
                <a:graphic xmlns:a="http://schemas.openxmlformats.org/drawingml/2006/main">
                  <a:graphicData uri="http://schemas.microsoft.com/office/word/2010/wordprocessingShape">
                    <wps:wsp>
                      <wps:cNvCnPr/>
                      <wps:spPr>
                        <a:xfrm>
                          <a:off x="0" y="0"/>
                          <a:ext cx="0" cy="225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23994" id="Straight Arrow Connector 51" o:spid="_x0000_s1026" type="#_x0000_t32" style="position:absolute;margin-left:252.1pt;margin-top:5.15pt;width:0;height:17.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" strokecolor="black [3200]" strokeweight=".5pt">
                <v:stroke endarrow="block" joinstyle="miter"/>
              </v:shape>
            </w:pict>
          </mc:Fallback>
        </mc:AlternateContent>
      </w:r>
    </w:p>
    <w:p w14:paraId="5679E1A1" w14:textId="06B80858" w:rsidR="00F1392D" w:rsidRPr="00556F9D" w:rsidRDefault="00B73857" w:rsidP="00F1392D">
      <w:pPr>
        <w:jc w:val="right"/>
        <w:rPr>
          <w:lang w:val="en-US"/>
        </w:rPr>
      </w:pPr>
      <w:r>
        <w:rPr>
          <w:noProof/>
          <w:lang w:eastAsia="sv-SE"/>
        </w:rPr>
        <mc:AlternateContent>
          <mc:Choice Requires="wps">
            <w:drawing>
              <wp:anchor distT="0" distB="0" distL="114300" distR="114300" simplePos="0" relativeHeight="251701248" behindDoc="0" locked="0" layoutInCell="1" allowOverlap="1" wp14:anchorId="3E68AD65" wp14:editId="731C0BAD">
                <wp:simplePos x="0" y="0"/>
                <wp:positionH relativeFrom="column">
                  <wp:posOffset>1256030</wp:posOffset>
                </wp:positionH>
                <wp:positionV relativeFrom="paragraph">
                  <wp:posOffset>85725</wp:posOffset>
                </wp:positionV>
                <wp:extent cx="3886200" cy="5286375"/>
                <wp:effectExtent l="0" t="0" r="19050" b="28575"/>
                <wp:wrapNone/>
                <wp:docPr id="52" name="Rounded Rectangle 52"/>
                <wp:cNvGraphicFramePr/>
                <a:graphic xmlns:a="http://schemas.openxmlformats.org/drawingml/2006/main">
                  <a:graphicData uri="http://schemas.microsoft.com/office/word/2010/wordprocessingShape">
                    <wps:wsp>
                      <wps:cNvSpPr/>
                      <wps:spPr>
                        <a:xfrm>
                          <a:off x="0" y="0"/>
                          <a:ext cx="3886200" cy="5286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2BA367" w14:textId="420E9671" w:rsidR="009D2438" w:rsidRDefault="009D2438" w:rsidP="00022D05">
                            <w:pPr>
                              <w:spacing w:after="0" w:line="240" w:lineRule="auto"/>
                              <w:rPr>
                                <w:lang w:val="en-US"/>
                              </w:rPr>
                            </w:pPr>
                            <w:r>
                              <w:rPr>
                                <w:lang w:val="en-US"/>
                              </w:rPr>
                              <w:t>Cor</w:t>
                            </w:r>
                            <w:r w:rsidR="00A8036A">
                              <w:rPr>
                                <w:lang w:val="en-US"/>
                              </w:rPr>
                              <w:t xml:space="preserve">rect for cohabitation effects. </w:t>
                            </w:r>
                          </w:p>
                          <w:p w14:paraId="0A38A8B9" w14:textId="54712265" w:rsidR="00A8036A" w:rsidRPr="00A8036A" w:rsidRDefault="009D2438" w:rsidP="00A8036A">
                            <w:pPr>
                              <w:spacing w:after="0" w:line="240" w:lineRule="auto"/>
                              <w:rPr>
                                <w:rFonts w:ascii="Calibri" w:eastAsia="Times New Roman" w:hAnsi="Calibri" w:cs="Times New Roman"/>
                                <w:color w:val="000000"/>
                                <w:lang w:val="en-US"/>
                              </w:rPr>
                            </w:pPr>
                            <w:r w:rsidRPr="002A6F36">
                              <w:rPr>
                                <w:rFonts w:ascii="Calibri" w:eastAsia="Times New Roman" w:hAnsi="Calibri" w:cs="Times New Roman"/>
                                <w:color w:val="000000"/>
                                <w:lang w:val="en-US"/>
                              </w:rPr>
                              <w:t>To estimate the cohabitation effect</w:t>
                            </w:r>
                            <w:r>
                              <w:rPr>
                                <w:rFonts w:ascii="Calibri" w:eastAsia="Times New Roman" w:hAnsi="Calibri" w:cs="Times New Roman"/>
                                <w:color w:val="000000"/>
                                <w:lang w:val="en-US"/>
                              </w:rPr>
                              <w:t>,</w:t>
                            </w:r>
                            <w:r w:rsidRPr="002A6F36">
                              <w:rPr>
                                <w:rFonts w:ascii="Calibri" w:eastAsia="Times New Roman" w:hAnsi="Calibri" w:cs="Times New Roman"/>
                                <w:color w:val="000000"/>
                                <w:lang w:val="en-US"/>
                              </w:rPr>
                              <w:t xml:space="preserve"> we created a database with all individuals in the Swedish population born in Sweden 1955-1990. We also included the number of years, during ages 0-15, that individuals resided in the same household as their biological father. We thereby were able to define two kinds of families: i) “not-lived-with” father families (offspring never resided a maximum of 1 year in the same household as their biological father); ii) “lived-with” father (offspring resided a minimum of 13 year in the same household as their biological father. We performed a logistic regression model with the MD in offspring as outcome and MD in father, type of father, and their interaction as predictors. We used the interaction term as the difference of effect between genes only and genes + environment. The same approach was performed for half-siblings. </w:t>
                            </w:r>
                            <w:r w:rsidR="00A8036A">
                              <w:rPr>
                                <w:rFonts w:ascii="Calibri" w:eastAsia="Times New Roman" w:hAnsi="Calibri" w:cs="Times New Roman"/>
                                <w:color w:val="000000"/>
                                <w:lang w:val="en-US"/>
                              </w:rPr>
                              <w:t>Interaction te</w:t>
                            </w:r>
                            <w:r w:rsidR="00B808A0">
                              <w:rPr>
                                <w:rFonts w:ascii="Calibri" w:eastAsia="Times New Roman" w:hAnsi="Calibri" w:cs="Times New Roman"/>
                                <w:color w:val="000000"/>
                                <w:lang w:val="en-US"/>
                              </w:rPr>
                              <w:t>r</w:t>
                            </w:r>
                            <w:r w:rsidR="00A8036A">
                              <w:rPr>
                                <w:rFonts w:ascii="Calibri" w:eastAsia="Times New Roman" w:hAnsi="Calibri" w:cs="Times New Roman"/>
                                <w:color w:val="000000"/>
                                <w:lang w:val="en-US"/>
                              </w:rPr>
                              <w:t>ms:</w:t>
                            </w:r>
                            <w:r w:rsidR="00A8036A" w:rsidRPr="00A8036A">
                              <w:rPr>
                                <w:rFonts w:ascii="Calibri" w:eastAsia="Times New Roman" w:hAnsi="Calibri" w:cs="Times New Roman"/>
                                <w:color w:val="000000"/>
                                <w:lang w:val="en-US"/>
                              </w:rPr>
                              <w:tab/>
                              <w:t>Parent/Children</w:t>
                            </w:r>
                            <w:r w:rsidR="00A8036A" w:rsidRPr="00A8036A">
                              <w:rPr>
                                <w:rFonts w:ascii="Calibri" w:eastAsia="Times New Roman" w:hAnsi="Calibri" w:cs="Times New Roman"/>
                                <w:color w:val="000000"/>
                                <w:lang w:val="en-US"/>
                              </w:rPr>
                              <w:tab/>
                              <w:t>Siblings</w:t>
                            </w:r>
                          </w:p>
                          <w:p w14:paraId="3AAD731C" w14:textId="6E194FAA"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MD</w:t>
                            </w:r>
                            <w:r w:rsidRPr="00A8036A">
                              <w:rPr>
                                <w:rFonts w:ascii="Calibri" w:eastAsia="Times New Roman" w:hAnsi="Calibri" w:cs="Times New Roman"/>
                                <w:color w:val="000000"/>
                                <w:lang w:val="en-US"/>
                              </w:rPr>
                              <w:tab/>
                              <w:t>0.80</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0.85</w:t>
                            </w:r>
                          </w:p>
                          <w:p w14:paraId="19B3A6C3" w14:textId="4100235B"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BD</w:t>
                            </w:r>
                            <w:r w:rsidRPr="00A8036A">
                              <w:rPr>
                                <w:rFonts w:ascii="Calibri" w:eastAsia="Times New Roman" w:hAnsi="Calibri" w:cs="Times New Roman"/>
                                <w:color w:val="000000"/>
                                <w:lang w:val="en-US"/>
                              </w:rPr>
                              <w:tab/>
                              <w:t>0.67</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0.77</w:t>
                            </w:r>
                          </w:p>
                          <w:p w14:paraId="1C114FD3" w14:textId="3D592955"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SZ</w:t>
                            </w:r>
                            <w:r w:rsidRPr="00A8036A">
                              <w:rPr>
                                <w:rFonts w:ascii="Calibri" w:eastAsia="Times New Roman" w:hAnsi="Calibri" w:cs="Times New Roman"/>
                                <w:color w:val="000000"/>
                                <w:lang w:val="en-US"/>
                              </w:rPr>
                              <w:tab/>
                              <w:t>0.93</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0.84</w:t>
                            </w:r>
                          </w:p>
                          <w:p w14:paraId="67639160" w14:textId="20938277"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AUD</w:t>
                            </w:r>
                            <w:r w:rsidRPr="00A8036A">
                              <w:rPr>
                                <w:rFonts w:ascii="Calibri" w:eastAsia="Times New Roman" w:hAnsi="Calibri" w:cs="Times New Roman"/>
                                <w:color w:val="000000"/>
                                <w:lang w:val="en-US"/>
                              </w:rPr>
                              <w:tab/>
                              <w:t>0.99</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0.69</w:t>
                            </w:r>
                          </w:p>
                          <w:p w14:paraId="71CCF4BA" w14:textId="5600C7E0"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DA</w:t>
                            </w:r>
                            <w:r w:rsidRPr="00A8036A">
                              <w:rPr>
                                <w:rFonts w:ascii="Calibri" w:eastAsia="Times New Roman" w:hAnsi="Calibri" w:cs="Times New Roman"/>
                                <w:color w:val="000000"/>
                                <w:lang w:val="en-US"/>
                              </w:rPr>
                              <w:tab/>
                              <w:t>0.92</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0.52</w:t>
                            </w:r>
                          </w:p>
                          <w:p w14:paraId="5ED57024" w14:textId="06F530BA" w:rsidR="00A8036A" w:rsidRPr="00A8036A" w:rsidRDefault="00BB66F4" w:rsidP="00A8036A">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SD</w:t>
                            </w:r>
                            <w:r w:rsidR="00A8036A" w:rsidRPr="00A8036A">
                              <w:rPr>
                                <w:rFonts w:ascii="Calibri" w:eastAsia="Times New Roman" w:hAnsi="Calibri" w:cs="Times New Roman"/>
                                <w:color w:val="000000"/>
                                <w:lang w:val="en-US"/>
                              </w:rPr>
                              <w:tab/>
                              <w:t>0.</w:t>
                            </w:r>
                            <w:r>
                              <w:rPr>
                                <w:rFonts w:ascii="Calibri" w:eastAsia="Times New Roman" w:hAnsi="Calibri" w:cs="Times New Roman"/>
                                <w:color w:val="000000"/>
                                <w:lang w:val="en-US"/>
                              </w:rPr>
                              <w:t>70</w:t>
                            </w:r>
                            <w:r w:rsidR="00A8036A" w:rsidRPr="00A8036A">
                              <w:rPr>
                                <w:rFonts w:ascii="Calibri" w:eastAsia="Times New Roman" w:hAnsi="Calibri" w:cs="Times New Roman"/>
                                <w:color w:val="000000"/>
                                <w:lang w:val="en-US"/>
                              </w:rPr>
                              <w:tab/>
                            </w:r>
                            <w:r w:rsidR="00A8036A">
                              <w:rPr>
                                <w:rFonts w:ascii="Calibri" w:eastAsia="Times New Roman" w:hAnsi="Calibri" w:cs="Times New Roman"/>
                                <w:color w:val="000000"/>
                                <w:lang w:val="en-US"/>
                              </w:rPr>
                              <w:tab/>
                            </w:r>
                            <w:r w:rsidR="00A8036A" w:rsidRPr="00A8036A">
                              <w:rPr>
                                <w:rFonts w:ascii="Calibri" w:eastAsia="Times New Roman" w:hAnsi="Calibri" w:cs="Times New Roman"/>
                                <w:color w:val="000000"/>
                                <w:lang w:val="en-US"/>
                              </w:rPr>
                              <w:t>0.</w:t>
                            </w:r>
                            <w:r>
                              <w:rPr>
                                <w:rFonts w:ascii="Calibri" w:eastAsia="Times New Roman" w:hAnsi="Calibri" w:cs="Times New Roman"/>
                                <w:color w:val="000000"/>
                                <w:lang w:val="en-US"/>
                              </w:rPr>
                              <w:t>98</w:t>
                            </w:r>
                          </w:p>
                          <w:p w14:paraId="3D3BF68F" w14:textId="1EA85129" w:rsidR="00A8036A" w:rsidRPr="00A8036A" w:rsidRDefault="00BB66F4" w:rsidP="00A8036A">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SA</w:t>
                            </w:r>
                            <w:r w:rsidR="00A8036A" w:rsidRPr="00A8036A">
                              <w:rPr>
                                <w:rFonts w:ascii="Calibri" w:eastAsia="Times New Roman" w:hAnsi="Calibri" w:cs="Times New Roman"/>
                                <w:color w:val="000000"/>
                                <w:lang w:val="en-US"/>
                              </w:rPr>
                              <w:tab/>
                              <w:t>0.</w:t>
                            </w:r>
                            <w:r>
                              <w:rPr>
                                <w:rFonts w:ascii="Calibri" w:eastAsia="Times New Roman" w:hAnsi="Calibri" w:cs="Times New Roman"/>
                                <w:color w:val="000000"/>
                                <w:lang w:val="en-US"/>
                              </w:rPr>
                              <w:t>66</w:t>
                            </w:r>
                            <w:r w:rsidR="00A8036A" w:rsidRPr="00A8036A">
                              <w:rPr>
                                <w:rFonts w:ascii="Calibri" w:eastAsia="Times New Roman" w:hAnsi="Calibri" w:cs="Times New Roman"/>
                                <w:color w:val="000000"/>
                                <w:lang w:val="en-US"/>
                              </w:rPr>
                              <w:tab/>
                            </w:r>
                            <w:r w:rsidR="00A8036A">
                              <w:rPr>
                                <w:rFonts w:ascii="Calibri" w:eastAsia="Times New Roman" w:hAnsi="Calibri" w:cs="Times New Roman"/>
                                <w:color w:val="000000"/>
                                <w:lang w:val="en-US"/>
                              </w:rPr>
                              <w:tab/>
                            </w:r>
                            <w:r w:rsidR="00A8036A" w:rsidRPr="00A8036A">
                              <w:rPr>
                                <w:rFonts w:ascii="Calibri" w:eastAsia="Times New Roman" w:hAnsi="Calibri" w:cs="Times New Roman"/>
                                <w:color w:val="000000"/>
                                <w:lang w:val="en-US"/>
                              </w:rPr>
                              <w:t>0.</w:t>
                            </w:r>
                            <w:r>
                              <w:rPr>
                                <w:rFonts w:ascii="Calibri" w:eastAsia="Times New Roman" w:hAnsi="Calibri" w:cs="Times New Roman"/>
                                <w:color w:val="000000"/>
                                <w:lang w:val="en-US"/>
                              </w:rPr>
                              <w:t>76</w:t>
                            </w:r>
                          </w:p>
                          <w:p w14:paraId="5B31A59C" w14:textId="77777777" w:rsidR="009D2438" w:rsidRPr="00DE0276" w:rsidRDefault="009D2438" w:rsidP="00022D05">
                            <w:pPr>
                              <w:rPr>
                                <w:lang w:val="en-US"/>
                              </w:rPr>
                            </w:pPr>
                          </w:p>
                          <w:p w14:paraId="2910356E" w14:textId="77777777" w:rsidR="009D2438" w:rsidRPr="00DE0276" w:rsidRDefault="009D2438" w:rsidP="00B73857">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8AD65" id="Rounded Rectangle 52" o:spid="_x0000_s1042" style="position:absolute;left:0;text-align:left;margin-left:98.9pt;margin-top:6.75pt;width:306pt;height:416.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" fillcolor="white [3201]" strokecolor="#70ad47 [3209]" strokeweight="1pt">
                <v:stroke joinstyle="miter"/>
                <v:textbox>
                  <w:txbxContent>
                    <w:p w14:paraId="5C2BA367" w14:textId="420E9671" w:rsidR="009D2438" w:rsidRDefault="009D2438" w:rsidP="00022D05">
                      <w:pPr>
                        <w:spacing w:after="0" w:line="240" w:lineRule="auto"/>
                        <w:rPr>
                          <w:lang w:val="en-US"/>
                        </w:rPr>
                      </w:pPr>
                      <w:r>
                        <w:rPr>
                          <w:lang w:val="en-US"/>
                        </w:rPr>
                        <w:t>Cor</w:t>
                      </w:r>
                      <w:r w:rsidR="00A8036A">
                        <w:rPr>
                          <w:lang w:val="en-US"/>
                        </w:rPr>
                        <w:t xml:space="preserve">rect for cohabitation effects. </w:t>
                      </w:r>
                    </w:p>
                    <w:p w14:paraId="0A38A8B9" w14:textId="54712265" w:rsidR="00A8036A" w:rsidRPr="00A8036A" w:rsidRDefault="009D2438" w:rsidP="00A8036A">
                      <w:pPr>
                        <w:spacing w:after="0" w:line="240" w:lineRule="auto"/>
                        <w:rPr>
                          <w:rFonts w:ascii="Calibri" w:eastAsia="Times New Roman" w:hAnsi="Calibri" w:cs="Times New Roman"/>
                          <w:color w:val="000000"/>
                          <w:lang w:val="en-US"/>
                        </w:rPr>
                      </w:pPr>
                      <w:r w:rsidRPr="002A6F36">
                        <w:rPr>
                          <w:rFonts w:ascii="Calibri" w:eastAsia="Times New Roman" w:hAnsi="Calibri" w:cs="Times New Roman"/>
                          <w:color w:val="000000"/>
                          <w:lang w:val="en-US"/>
                        </w:rPr>
                        <w:t>To estimate the cohabitation effect</w:t>
                      </w:r>
                      <w:r>
                        <w:rPr>
                          <w:rFonts w:ascii="Calibri" w:eastAsia="Times New Roman" w:hAnsi="Calibri" w:cs="Times New Roman"/>
                          <w:color w:val="000000"/>
                          <w:lang w:val="en-US"/>
                        </w:rPr>
                        <w:t>,</w:t>
                      </w:r>
                      <w:r w:rsidRPr="002A6F36">
                        <w:rPr>
                          <w:rFonts w:ascii="Calibri" w:eastAsia="Times New Roman" w:hAnsi="Calibri" w:cs="Times New Roman"/>
                          <w:color w:val="000000"/>
                          <w:lang w:val="en-US"/>
                        </w:rPr>
                        <w:t xml:space="preserve"> we created a database with all individuals in the Swedish population born in Sweden 1955-1990. We also included the number of years, during ages 0-15, that individuals resided in the same household as their biological father. We thereby were able to define two kinds of families: i) “not-lived-with” father families (offspring never resided a maximum of 1 year in the same household as their biological father); ii) “lived-with” father (offspring resided a minimum of 13 year in the same household as their biological father. We performed a logistic regression model with the MD in offspring as outcome and MD in father, type of father, and their interaction as predictors. We used the interaction term as the difference of effect between genes only and genes + environment. The same approach was performed for half-siblings. </w:t>
                      </w:r>
                      <w:r w:rsidR="00A8036A">
                        <w:rPr>
                          <w:rFonts w:ascii="Calibri" w:eastAsia="Times New Roman" w:hAnsi="Calibri" w:cs="Times New Roman"/>
                          <w:color w:val="000000"/>
                          <w:lang w:val="en-US"/>
                        </w:rPr>
                        <w:t>Interaction te</w:t>
                      </w:r>
                      <w:r w:rsidR="00B808A0">
                        <w:rPr>
                          <w:rFonts w:ascii="Calibri" w:eastAsia="Times New Roman" w:hAnsi="Calibri" w:cs="Times New Roman"/>
                          <w:color w:val="000000"/>
                          <w:lang w:val="en-US"/>
                        </w:rPr>
                        <w:t>r</w:t>
                      </w:r>
                      <w:r w:rsidR="00A8036A">
                        <w:rPr>
                          <w:rFonts w:ascii="Calibri" w:eastAsia="Times New Roman" w:hAnsi="Calibri" w:cs="Times New Roman"/>
                          <w:color w:val="000000"/>
                          <w:lang w:val="en-US"/>
                        </w:rPr>
                        <w:t>ms:</w:t>
                      </w:r>
                      <w:r w:rsidR="00A8036A" w:rsidRPr="00A8036A">
                        <w:rPr>
                          <w:rFonts w:ascii="Calibri" w:eastAsia="Times New Roman" w:hAnsi="Calibri" w:cs="Times New Roman"/>
                          <w:color w:val="000000"/>
                          <w:lang w:val="en-US"/>
                        </w:rPr>
                        <w:tab/>
                        <w:t>Parent/Children</w:t>
                      </w:r>
                      <w:r w:rsidR="00A8036A" w:rsidRPr="00A8036A">
                        <w:rPr>
                          <w:rFonts w:ascii="Calibri" w:eastAsia="Times New Roman" w:hAnsi="Calibri" w:cs="Times New Roman"/>
                          <w:color w:val="000000"/>
                          <w:lang w:val="en-US"/>
                        </w:rPr>
                        <w:tab/>
                        <w:t>Siblings</w:t>
                      </w:r>
                    </w:p>
                    <w:p w14:paraId="3AAD731C" w14:textId="6E194FAA"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MD</w:t>
                      </w:r>
                      <w:r w:rsidRPr="00A8036A">
                        <w:rPr>
                          <w:rFonts w:ascii="Calibri" w:eastAsia="Times New Roman" w:hAnsi="Calibri" w:cs="Times New Roman"/>
                          <w:color w:val="000000"/>
                          <w:lang w:val="en-US"/>
                        </w:rPr>
                        <w:tab/>
                        <w:t>0.80</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0.85</w:t>
                      </w:r>
                    </w:p>
                    <w:p w14:paraId="19B3A6C3" w14:textId="4100235B"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BD</w:t>
                      </w:r>
                      <w:r w:rsidRPr="00A8036A">
                        <w:rPr>
                          <w:rFonts w:ascii="Calibri" w:eastAsia="Times New Roman" w:hAnsi="Calibri" w:cs="Times New Roman"/>
                          <w:color w:val="000000"/>
                          <w:lang w:val="en-US"/>
                        </w:rPr>
                        <w:tab/>
                        <w:t>0.67</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0.77</w:t>
                      </w:r>
                    </w:p>
                    <w:p w14:paraId="1C114FD3" w14:textId="3D592955"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SZ</w:t>
                      </w:r>
                      <w:r w:rsidRPr="00A8036A">
                        <w:rPr>
                          <w:rFonts w:ascii="Calibri" w:eastAsia="Times New Roman" w:hAnsi="Calibri" w:cs="Times New Roman"/>
                          <w:color w:val="000000"/>
                          <w:lang w:val="en-US"/>
                        </w:rPr>
                        <w:tab/>
                        <w:t>0.93</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0.84</w:t>
                      </w:r>
                    </w:p>
                    <w:p w14:paraId="67639160" w14:textId="20938277"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AUD</w:t>
                      </w:r>
                      <w:r w:rsidRPr="00A8036A">
                        <w:rPr>
                          <w:rFonts w:ascii="Calibri" w:eastAsia="Times New Roman" w:hAnsi="Calibri" w:cs="Times New Roman"/>
                          <w:color w:val="000000"/>
                          <w:lang w:val="en-US"/>
                        </w:rPr>
                        <w:tab/>
                        <w:t>0.99</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0.69</w:t>
                      </w:r>
                    </w:p>
                    <w:p w14:paraId="71CCF4BA" w14:textId="5600C7E0" w:rsidR="00A8036A" w:rsidRPr="00A8036A" w:rsidRDefault="00A8036A" w:rsidP="00A8036A">
                      <w:pPr>
                        <w:spacing w:after="0" w:line="240" w:lineRule="auto"/>
                        <w:rPr>
                          <w:rFonts w:ascii="Calibri" w:eastAsia="Times New Roman" w:hAnsi="Calibri" w:cs="Times New Roman"/>
                          <w:color w:val="000000"/>
                          <w:lang w:val="en-US"/>
                        </w:rPr>
                      </w:pPr>
                      <w:r w:rsidRPr="00A8036A">
                        <w:rPr>
                          <w:rFonts w:ascii="Calibri" w:eastAsia="Times New Roman" w:hAnsi="Calibri" w:cs="Times New Roman"/>
                          <w:color w:val="000000"/>
                          <w:lang w:val="en-US"/>
                        </w:rPr>
                        <w:t>DA</w:t>
                      </w:r>
                      <w:r w:rsidRPr="00A8036A">
                        <w:rPr>
                          <w:rFonts w:ascii="Calibri" w:eastAsia="Times New Roman" w:hAnsi="Calibri" w:cs="Times New Roman"/>
                          <w:color w:val="000000"/>
                          <w:lang w:val="en-US"/>
                        </w:rPr>
                        <w:tab/>
                        <w:t>0.92</w:t>
                      </w:r>
                      <w:r w:rsidRPr="00A8036A">
                        <w:rPr>
                          <w:rFonts w:ascii="Calibri" w:eastAsia="Times New Roman" w:hAnsi="Calibri" w:cs="Times New Roman"/>
                          <w:color w:val="000000"/>
                          <w:lang w:val="en-US"/>
                        </w:rPr>
                        <w:tab/>
                      </w:r>
                      <w:r>
                        <w:rPr>
                          <w:rFonts w:ascii="Calibri" w:eastAsia="Times New Roman" w:hAnsi="Calibri" w:cs="Times New Roman"/>
                          <w:color w:val="000000"/>
                          <w:lang w:val="en-US"/>
                        </w:rPr>
                        <w:tab/>
                      </w:r>
                      <w:r w:rsidRPr="00A8036A">
                        <w:rPr>
                          <w:rFonts w:ascii="Calibri" w:eastAsia="Times New Roman" w:hAnsi="Calibri" w:cs="Times New Roman"/>
                          <w:color w:val="000000"/>
                          <w:lang w:val="en-US"/>
                        </w:rPr>
                        <w:t>0.52</w:t>
                      </w:r>
                    </w:p>
                    <w:p w14:paraId="5ED57024" w14:textId="06F530BA" w:rsidR="00A8036A" w:rsidRPr="00A8036A" w:rsidRDefault="00BB66F4" w:rsidP="00A8036A">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SD</w:t>
                      </w:r>
                      <w:r w:rsidR="00A8036A" w:rsidRPr="00A8036A">
                        <w:rPr>
                          <w:rFonts w:ascii="Calibri" w:eastAsia="Times New Roman" w:hAnsi="Calibri" w:cs="Times New Roman"/>
                          <w:color w:val="000000"/>
                          <w:lang w:val="en-US"/>
                        </w:rPr>
                        <w:tab/>
                        <w:t>0.</w:t>
                      </w:r>
                      <w:r>
                        <w:rPr>
                          <w:rFonts w:ascii="Calibri" w:eastAsia="Times New Roman" w:hAnsi="Calibri" w:cs="Times New Roman"/>
                          <w:color w:val="000000"/>
                          <w:lang w:val="en-US"/>
                        </w:rPr>
                        <w:t>70</w:t>
                      </w:r>
                      <w:r w:rsidR="00A8036A" w:rsidRPr="00A8036A">
                        <w:rPr>
                          <w:rFonts w:ascii="Calibri" w:eastAsia="Times New Roman" w:hAnsi="Calibri" w:cs="Times New Roman"/>
                          <w:color w:val="000000"/>
                          <w:lang w:val="en-US"/>
                        </w:rPr>
                        <w:tab/>
                      </w:r>
                      <w:r w:rsidR="00A8036A">
                        <w:rPr>
                          <w:rFonts w:ascii="Calibri" w:eastAsia="Times New Roman" w:hAnsi="Calibri" w:cs="Times New Roman"/>
                          <w:color w:val="000000"/>
                          <w:lang w:val="en-US"/>
                        </w:rPr>
                        <w:tab/>
                      </w:r>
                      <w:r w:rsidR="00A8036A" w:rsidRPr="00A8036A">
                        <w:rPr>
                          <w:rFonts w:ascii="Calibri" w:eastAsia="Times New Roman" w:hAnsi="Calibri" w:cs="Times New Roman"/>
                          <w:color w:val="000000"/>
                          <w:lang w:val="en-US"/>
                        </w:rPr>
                        <w:t>0.</w:t>
                      </w:r>
                      <w:r>
                        <w:rPr>
                          <w:rFonts w:ascii="Calibri" w:eastAsia="Times New Roman" w:hAnsi="Calibri" w:cs="Times New Roman"/>
                          <w:color w:val="000000"/>
                          <w:lang w:val="en-US"/>
                        </w:rPr>
                        <w:t>98</w:t>
                      </w:r>
                    </w:p>
                    <w:p w14:paraId="3D3BF68F" w14:textId="1EA85129" w:rsidR="00A8036A" w:rsidRPr="00A8036A" w:rsidRDefault="00BB66F4" w:rsidP="00A8036A">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SA</w:t>
                      </w:r>
                      <w:r w:rsidR="00A8036A" w:rsidRPr="00A8036A">
                        <w:rPr>
                          <w:rFonts w:ascii="Calibri" w:eastAsia="Times New Roman" w:hAnsi="Calibri" w:cs="Times New Roman"/>
                          <w:color w:val="000000"/>
                          <w:lang w:val="en-US"/>
                        </w:rPr>
                        <w:tab/>
                        <w:t>0.</w:t>
                      </w:r>
                      <w:r>
                        <w:rPr>
                          <w:rFonts w:ascii="Calibri" w:eastAsia="Times New Roman" w:hAnsi="Calibri" w:cs="Times New Roman"/>
                          <w:color w:val="000000"/>
                          <w:lang w:val="en-US"/>
                        </w:rPr>
                        <w:t>66</w:t>
                      </w:r>
                      <w:r w:rsidR="00A8036A" w:rsidRPr="00A8036A">
                        <w:rPr>
                          <w:rFonts w:ascii="Calibri" w:eastAsia="Times New Roman" w:hAnsi="Calibri" w:cs="Times New Roman"/>
                          <w:color w:val="000000"/>
                          <w:lang w:val="en-US"/>
                        </w:rPr>
                        <w:tab/>
                      </w:r>
                      <w:r w:rsidR="00A8036A">
                        <w:rPr>
                          <w:rFonts w:ascii="Calibri" w:eastAsia="Times New Roman" w:hAnsi="Calibri" w:cs="Times New Roman"/>
                          <w:color w:val="000000"/>
                          <w:lang w:val="en-US"/>
                        </w:rPr>
                        <w:tab/>
                      </w:r>
                      <w:r w:rsidR="00A8036A" w:rsidRPr="00A8036A">
                        <w:rPr>
                          <w:rFonts w:ascii="Calibri" w:eastAsia="Times New Roman" w:hAnsi="Calibri" w:cs="Times New Roman"/>
                          <w:color w:val="000000"/>
                          <w:lang w:val="en-US"/>
                        </w:rPr>
                        <w:t>0.</w:t>
                      </w:r>
                      <w:r>
                        <w:rPr>
                          <w:rFonts w:ascii="Calibri" w:eastAsia="Times New Roman" w:hAnsi="Calibri" w:cs="Times New Roman"/>
                          <w:color w:val="000000"/>
                          <w:lang w:val="en-US"/>
                        </w:rPr>
                        <w:t>76</w:t>
                      </w:r>
                    </w:p>
                    <w:p w14:paraId="5B31A59C" w14:textId="77777777" w:rsidR="009D2438" w:rsidRPr="00DE0276" w:rsidRDefault="009D2438" w:rsidP="00022D05">
                      <w:pPr>
                        <w:rPr>
                          <w:lang w:val="en-US"/>
                        </w:rPr>
                      </w:pPr>
                    </w:p>
                    <w:p w14:paraId="2910356E" w14:textId="77777777" w:rsidR="009D2438" w:rsidRPr="00DE0276" w:rsidRDefault="009D2438" w:rsidP="00B73857">
                      <w:pPr>
                        <w:rPr>
                          <w:lang w:val="en-US"/>
                        </w:rPr>
                      </w:pPr>
                    </w:p>
                  </w:txbxContent>
                </v:textbox>
              </v:roundrect>
            </w:pict>
          </mc:Fallback>
        </mc:AlternateContent>
      </w:r>
    </w:p>
    <w:p w14:paraId="1CD1AF9D" w14:textId="42AC8D2A" w:rsidR="00F1392D" w:rsidRPr="00556F9D" w:rsidRDefault="00F1392D" w:rsidP="00F1392D">
      <w:pPr>
        <w:jc w:val="right"/>
        <w:rPr>
          <w:lang w:val="en-US"/>
        </w:rPr>
      </w:pPr>
    </w:p>
    <w:p w14:paraId="334AD082" w14:textId="51D56FFF" w:rsidR="00F1392D" w:rsidRPr="00556F9D" w:rsidRDefault="00F1392D" w:rsidP="00F1392D">
      <w:pPr>
        <w:jc w:val="right"/>
        <w:rPr>
          <w:lang w:val="en-US"/>
        </w:rPr>
      </w:pPr>
    </w:p>
    <w:p w14:paraId="582DE716" w14:textId="77777777" w:rsidR="00F1392D" w:rsidRPr="00556F9D" w:rsidRDefault="00F1392D" w:rsidP="00F1392D">
      <w:pPr>
        <w:jc w:val="right"/>
        <w:rPr>
          <w:lang w:val="en-US"/>
        </w:rPr>
      </w:pPr>
    </w:p>
    <w:p w14:paraId="74072B5A" w14:textId="77777777" w:rsidR="00F1392D" w:rsidRPr="00556F9D" w:rsidRDefault="00F1392D" w:rsidP="00F1392D">
      <w:pPr>
        <w:jc w:val="right"/>
        <w:rPr>
          <w:lang w:val="en-US"/>
        </w:rPr>
      </w:pPr>
    </w:p>
    <w:p w14:paraId="52171F45" w14:textId="77777777" w:rsidR="00F1392D" w:rsidRPr="00556F9D" w:rsidRDefault="00F1392D" w:rsidP="00F1392D">
      <w:pPr>
        <w:jc w:val="right"/>
        <w:rPr>
          <w:lang w:val="en-US"/>
        </w:rPr>
      </w:pPr>
    </w:p>
    <w:p w14:paraId="5C177268" w14:textId="77777777" w:rsidR="00F1392D" w:rsidRPr="00556F9D" w:rsidRDefault="00F1392D" w:rsidP="00F1392D">
      <w:pPr>
        <w:jc w:val="right"/>
        <w:rPr>
          <w:lang w:val="en-US"/>
        </w:rPr>
      </w:pPr>
    </w:p>
    <w:p w14:paraId="0A8CDF8B" w14:textId="77777777" w:rsidR="00F1392D" w:rsidRPr="00556F9D" w:rsidRDefault="00F1392D" w:rsidP="00F1392D">
      <w:pPr>
        <w:jc w:val="right"/>
        <w:rPr>
          <w:lang w:val="en-US"/>
        </w:rPr>
      </w:pPr>
    </w:p>
    <w:p w14:paraId="59689037" w14:textId="77777777" w:rsidR="00F1392D" w:rsidRPr="00556F9D" w:rsidRDefault="00F1392D" w:rsidP="00F1392D">
      <w:pPr>
        <w:jc w:val="right"/>
        <w:rPr>
          <w:lang w:val="en-US"/>
        </w:rPr>
      </w:pPr>
    </w:p>
    <w:p w14:paraId="1B717B14" w14:textId="77777777" w:rsidR="00F1392D" w:rsidRPr="00556F9D" w:rsidRDefault="00F1392D" w:rsidP="00F1392D">
      <w:pPr>
        <w:jc w:val="right"/>
        <w:rPr>
          <w:lang w:val="en-US"/>
        </w:rPr>
      </w:pPr>
    </w:p>
    <w:p w14:paraId="6B8B73B9" w14:textId="77777777" w:rsidR="00F1392D" w:rsidRPr="00556F9D" w:rsidRDefault="00F1392D" w:rsidP="00F1392D">
      <w:pPr>
        <w:jc w:val="right"/>
        <w:rPr>
          <w:lang w:val="en-US"/>
        </w:rPr>
      </w:pPr>
    </w:p>
    <w:p w14:paraId="5FE368A8" w14:textId="77777777" w:rsidR="00F1392D" w:rsidRPr="00556F9D" w:rsidRDefault="00F1392D" w:rsidP="00F1392D">
      <w:pPr>
        <w:jc w:val="right"/>
        <w:rPr>
          <w:lang w:val="en-US"/>
        </w:rPr>
      </w:pPr>
    </w:p>
    <w:p w14:paraId="3232D6F7" w14:textId="77777777" w:rsidR="00F1392D" w:rsidRPr="00556F9D" w:rsidRDefault="00F1392D" w:rsidP="00F1392D">
      <w:pPr>
        <w:jc w:val="right"/>
        <w:rPr>
          <w:lang w:val="en-US"/>
        </w:rPr>
      </w:pPr>
    </w:p>
    <w:p w14:paraId="636D84B7" w14:textId="77777777" w:rsidR="00F1392D" w:rsidRPr="00556F9D" w:rsidRDefault="00F1392D" w:rsidP="00F1392D">
      <w:pPr>
        <w:jc w:val="right"/>
        <w:rPr>
          <w:lang w:val="en-US"/>
        </w:rPr>
      </w:pPr>
    </w:p>
    <w:p w14:paraId="7B894927" w14:textId="77777777" w:rsidR="00F1392D" w:rsidRPr="00556F9D" w:rsidRDefault="00F1392D" w:rsidP="00F1392D">
      <w:pPr>
        <w:jc w:val="right"/>
        <w:rPr>
          <w:lang w:val="en-US"/>
        </w:rPr>
      </w:pPr>
    </w:p>
    <w:p w14:paraId="5CC853DA" w14:textId="77777777" w:rsidR="00F1392D" w:rsidRPr="00556F9D" w:rsidRDefault="00F1392D" w:rsidP="00F1392D">
      <w:pPr>
        <w:jc w:val="right"/>
        <w:rPr>
          <w:lang w:val="en-US"/>
        </w:rPr>
      </w:pPr>
    </w:p>
    <w:p w14:paraId="0C45C79D" w14:textId="77777777" w:rsidR="00F1392D" w:rsidRPr="00556F9D" w:rsidRDefault="00F1392D" w:rsidP="00F1392D">
      <w:pPr>
        <w:jc w:val="right"/>
        <w:rPr>
          <w:lang w:val="en-US"/>
        </w:rPr>
      </w:pPr>
    </w:p>
    <w:p w14:paraId="6C077759" w14:textId="36F971D0" w:rsidR="00F1392D" w:rsidRPr="00556F9D" w:rsidRDefault="00F1392D" w:rsidP="00F1392D">
      <w:pPr>
        <w:jc w:val="right"/>
        <w:rPr>
          <w:lang w:val="en-US"/>
        </w:rPr>
      </w:pPr>
    </w:p>
    <w:p w14:paraId="757A7CB4" w14:textId="1A901181" w:rsidR="00F1392D" w:rsidRPr="00556F9D" w:rsidRDefault="00A8036A" w:rsidP="00F1392D">
      <w:pPr>
        <w:jc w:val="right"/>
        <w:rPr>
          <w:lang w:val="en-US"/>
        </w:rPr>
      </w:pPr>
      <w:r>
        <w:rPr>
          <w:noProof/>
          <w:lang w:eastAsia="sv-SE"/>
        </w:rPr>
        <w:lastRenderedPageBreak/>
        <mc:AlternateContent>
          <mc:Choice Requires="wps">
            <w:drawing>
              <wp:anchor distT="0" distB="0" distL="114300" distR="114300" simplePos="0" relativeHeight="251717632" behindDoc="0" locked="0" layoutInCell="1" allowOverlap="1" wp14:anchorId="78BEBB81" wp14:editId="3E7A159A">
                <wp:simplePos x="0" y="0"/>
                <wp:positionH relativeFrom="column">
                  <wp:posOffset>2970530</wp:posOffset>
                </wp:positionH>
                <wp:positionV relativeFrom="paragraph">
                  <wp:posOffset>234950</wp:posOffset>
                </wp:positionV>
                <wp:extent cx="0" cy="567690"/>
                <wp:effectExtent l="0" t="0" r="19050" b="22860"/>
                <wp:wrapNone/>
                <wp:docPr id="53" name="Straight Connector 53"/>
                <wp:cNvGraphicFramePr/>
                <a:graphic xmlns:a="http://schemas.openxmlformats.org/drawingml/2006/main">
                  <a:graphicData uri="http://schemas.microsoft.com/office/word/2010/wordprocessingShape">
                    <wps:wsp>
                      <wps:cNvCnPr/>
                      <wps:spPr>
                        <a:xfrm flipV="1">
                          <a:off x="0" y="0"/>
                          <a:ext cx="0" cy="567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814760" id="Straight Connector 53" o:spid="_x0000_s1026" style="position:absolute;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9pt,18.5pt" to="233.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" strokecolor="black [3200]" strokeweight=".5pt">
                <v:stroke joinstyle="miter"/>
              </v:line>
            </w:pict>
          </mc:Fallback>
        </mc:AlternateContent>
      </w:r>
    </w:p>
    <w:p w14:paraId="770EEA77" w14:textId="236DB22D" w:rsidR="00F1392D" w:rsidRPr="00556F9D" w:rsidRDefault="00F1392D" w:rsidP="00F1392D">
      <w:pPr>
        <w:jc w:val="right"/>
        <w:rPr>
          <w:lang w:val="en-US"/>
        </w:rPr>
      </w:pPr>
      <w:r>
        <w:rPr>
          <w:noProof/>
          <w:lang w:eastAsia="sv-SE"/>
        </w:rPr>
        <mc:AlternateContent>
          <mc:Choice Requires="wps">
            <w:drawing>
              <wp:anchor distT="0" distB="0" distL="114300" distR="114300" simplePos="0" relativeHeight="251718656" behindDoc="0" locked="0" layoutInCell="1" allowOverlap="1" wp14:anchorId="62CF2DDB" wp14:editId="411F12B6">
                <wp:simplePos x="0" y="0"/>
                <wp:positionH relativeFrom="column">
                  <wp:posOffset>2971800</wp:posOffset>
                </wp:positionH>
                <wp:positionV relativeFrom="paragraph">
                  <wp:posOffset>0</wp:posOffset>
                </wp:positionV>
                <wp:extent cx="0" cy="114300"/>
                <wp:effectExtent l="7620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0FC8F8" id="Straight Arrow Connector 54" o:spid="_x0000_s1026" type="#_x0000_t32" style="position:absolute;margin-left:234pt;margin-top:0;width:0;height: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" strokecolor="black [3200]" strokeweight=".5pt">
                <v:stroke endarrow="block" joinstyle="miter"/>
              </v:shape>
            </w:pict>
          </mc:Fallback>
        </mc:AlternateContent>
      </w:r>
      <w:r>
        <w:rPr>
          <w:noProof/>
          <w:lang w:eastAsia="sv-SE"/>
        </w:rPr>
        <mc:AlternateContent>
          <mc:Choice Requires="wps">
            <w:drawing>
              <wp:anchor distT="0" distB="0" distL="114300" distR="114300" simplePos="0" relativeHeight="251708416" behindDoc="0" locked="0" layoutInCell="1" allowOverlap="1" wp14:anchorId="601D9606" wp14:editId="6A115013">
                <wp:simplePos x="0" y="0"/>
                <wp:positionH relativeFrom="column">
                  <wp:posOffset>231470</wp:posOffset>
                </wp:positionH>
                <wp:positionV relativeFrom="paragraph">
                  <wp:posOffset>4343629</wp:posOffset>
                </wp:positionV>
                <wp:extent cx="683946" cy="341097"/>
                <wp:effectExtent l="0" t="0" r="20955" b="20955"/>
                <wp:wrapNone/>
                <wp:docPr id="55" name="Rectangle 55"/>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219821" w14:textId="77777777" w:rsidR="009D2438" w:rsidRPr="00DE0276" w:rsidRDefault="009D2438" w:rsidP="00F1392D">
                            <w:pPr>
                              <w:jc w:val="center"/>
                              <w:rPr>
                                <w:lang w:val="en-US"/>
                              </w:rPr>
                            </w:pPr>
                            <w:r>
                              <w:rPr>
                                <w:lang w:val="en-US"/>
                              </w:rPr>
                              <w:t>Step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9606" id="Rectangle 55" o:spid="_x0000_s1043" style="position:absolute;left:0;text-align:left;margin-left:18.25pt;margin-top:342pt;width:53.85pt;height:26.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MXbgIAACYFAAAOAAAAZHJzL2Uyb0RvYy54bWysVMFu2zAMvQ/YPwi6r47TNG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" fillcolor="white [3201]" strokecolor="#70ad47 [3209]" strokeweight="1pt">
                <v:textbox>
                  <w:txbxContent>
                    <w:p w14:paraId="0B219821" w14:textId="77777777" w:rsidR="009D2438" w:rsidRPr="00DE0276" w:rsidRDefault="009D2438" w:rsidP="00F1392D">
                      <w:pPr>
                        <w:jc w:val="center"/>
                        <w:rPr>
                          <w:lang w:val="en-US"/>
                        </w:rPr>
                      </w:pPr>
                      <w:r>
                        <w:rPr>
                          <w:lang w:val="en-US"/>
                        </w:rPr>
                        <w:t>Step 8</w:t>
                      </w:r>
                    </w:p>
                  </w:txbxContent>
                </v:textbox>
              </v:rect>
            </w:pict>
          </mc:Fallback>
        </mc:AlternateContent>
      </w:r>
      <w:r>
        <w:rPr>
          <w:noProof/>
          <w:lang w:eastAsia="sv-SE"/>
        </w:rPr>
        <mc:AlternateContent>
          <mc:Choice Requires="wps">
            <w:drawing>
              <wp:anchor distT="0" distB="0" distL="114300" distR="114300" simplePos="0" relativeHeight="251707392" behindDoc="0" locked="0" layoutInCell="1" allowOverlap="1" wp14:anchorId="55EDDA90" wp14:editId="70D10336">
                <wp:simplePos x="0" y="0"/>
                <wp:positionH relativeFrom="column">
                  <wp:posOffset>1257935</wp:posOffset>
                </wp:positionH>
                <wp:positionV relativeFrom="paragraph">
                  <wp:posOffset>2285670</wp:posOffset>
                </wp:positionV>
                <wp:extent cx="3886200" cy="1715440"/>
                <wp:effectExtent l="0" t="0" r="19050" b="18415"/>
                <wp:wrapNone/>
                <wp:docPr id="57" name="Rounded Rectangle 57"/>
                <wp:cNvGraphicFramePr/>
                <a:graphic xmlns:a="http://schemas.openxmlformats.org/drawingml/2006/main">
                  <a:graphicData uri="http://schemas.microsoft.com/office/word/2010/wordprocessingShape">
                    <wps:wsp>
                      <wps:cNvSpPr/>
                      <wps:spPr>
                        <a:xfrm>
                          <a:off x="0" y="0"/>
                          <a:ext cx="3886200" cy="17154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D25BBD6" w14:textId="77777777" w:rsidR="009D2438" w:rsidRPr="00DE0276" w:rsidRDefault="009D2438" w:rsidP="00F1392D">
                            <w:pPr>
                              <w:rPr>
                                <w:lang w:val="en-US"/>
                              </w:rPr>
                            </w:pPr>
                            <w:r>
                              <w:rPr>
                                <w:lang w:val="en-US"/>
                              </w:rPr>
                              <w:t>Correct for the number of relatives. W</w:t>
                            </w:r>
                            <w:r w:rsidRPr="00747533">
                              <w:rPr>
                                <w:lang w:val="en-US"/>
                              </w:rPr>
                              <w:t xml:space="preserve">e multiplied the </w:t>
                            </w:r>
                            <w:r>
                              <w:rPr>
                                <w:lang w:val="en-US"/>
                              </w:rPr>
                              <w:t>risk score</w:t>
                            </w:r>
                            <w:r w:rsidRPr="00747533">
                              <w:rPr>
                                <w:lang w:val="en-US"/>
                              </w:rPr>
                              <w:t xml:space="preserve"> with a shrinkage factor (SF) used in multilevel models  based on (A) the variance of the z-score</w:t>
                            </w:r>
                            <w:r>
                              <w:rPr>
                                <w:lang w:val="en-US"/>
                              </w:rPr>
                              <w:t xml:space="preserve"> of the trait</w:t>
                            </w:r>
                            <w:r w:rsidRPr="00747533">
                              <w:rPr>
                                <w:lang w:val="en-US"/>
                              </w:rPr>
                              <w:t xml:space="preserve"> across all relatives, (B) the variance in the mean z-score across all probands, and (C) the number of weighted number of relatives for each proband. The SF is calculated as B / (B+A/C) and produces more shrinkage if B and C are small and A is large.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EDDA90" id="Rounded Rectangle 57" o:spid="_x0000_s1044" style="position:absolute;left:0;text-align:left;margin-left:99.05pt;margin-top:179.95pt;width:306pt;height:135.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" fillcolor="white [3201]" strokecolor="#70ad47 [3209]" strokeweight="1pt">
                <v:stroke joinstyle="miter"/>
                <v:textbox>
                  <w:txbxContent>
                    <w:p w14:paraId="1D25BBD6" w14:textId="77777777" w:rsidR="009D2438" w:rsidRPr="00DE0276" w:rsidRDefault="009D2438" w:rsidP="00F1392D">
                      <w:pPr>
                        <w:rPr>
                          <w:lang w:val="en-US"/>
                        </w:rPr>
                      </w:pPr>
                      <w:r>
                        <w:rPr>
                          <w:lang w:val="en-US"/>
                        </w:rPr>
                        <w:t>Correct for the number of relatives. W</w:t>
                      </w:r>
                      <w:r w:rsidRPr="00747533">
                        <w:rPr>
                          <w:lang w:val="en-US"/>
                        </w:rPr>
                        <w:t xml:space="preserve">e multiplied the </w:t>
                      </w:r>
                      <w:r>
                        <w:rPr>
                          <w:lang w:val="en-US"/>
                        </w:rPr>
                        <w:t>risk score</w:t>
                      </w:r>
                      <w:r w:rsidRPr="00747533">
                        <w:rPr>
                          <w:lang w:val="en-US"/>
                        </w:rPr>
                        <w:t xml:space="preserve"> with a shrinkage factor (SF) used in multilevel models  based on (A) the variance of the z-score</w:t>
                      </w:r>
                      <w:r>
                        <w:rPr>
                          <w:lang w:val="en-US"/>
                        </w:rPr>
                        <w:t xml:space="preserve"> of the trait</w:t>
                      </w:r>
                      <w:r w:rsidRPr="00747533">
                        <w:rPr>
                          <w:lang w:val="en-US"/>
                        </w:rPr>
                        <w:t xml:space="preserve"> across all relatives, (B) the variance in the mean z-score across all probands, and (C) the number of weighted number of relatives for each proband. The SF is calculated as B / (B+A/C) and produces more shrinkage if B and C are small and A is large. </w:t>
                      </w:r>
                    </w:p>
                  </w:txbxContent>
                </v:textbox>
              </v:roundrect>
            </w:pict>
          </mc:Fallback>
        </mc:AlternateContent>
      </w:r>
      <w:r>
        <w:rPr>
          <w:noProof/>
          <w:lang w:eastAsia="sv-SE"/>
        </w:rPr>
        <mc:AlternateContent>
          <mc:Choice Requires="wps">
            <w:drawing>
              <wp:anchor distT="0" distB="0" distL="114300" distR="114300" simplePos="0" relativeHeight="251705344" behindDoc="0" locked="0" layoutInCell="1" allowOverlap="1" wp14:anchorId="4D890816" wp14:editId="1D080BF6">
                <wp:simplePos x="0" y="0"/>
                <wp:positionH relativeFrom="column">
                  <wp:posOffset>1258037</wp:posOffset>
                </wp:positionH>
                <wp:positionV relativeFrom="paragraph">
                  <wp:posOffset>1367790</wp:posOffset>
                </wp:positionV>
                <wp:extent cx="3886200" cy="689483"/>
                <wp:effectExtent l="0" t="0" r="19050" b="15875"/>
                <wp:wrapNone/>
                <wp:docPr id="58" name="Rounded Rectangle 58"/>
                <wp:cNvGraphicFramePr/>
                <a:graphic xmlns:a="http://schemas.openxmlformats.org/drawingml/2006/main">
                  <a:graphicData uri="http://schemas.microsoft.com/office/word/2010/wordprocessingShape">
                    <wps:wsp>
                      <wps:cNvSpPr/>
                      <wps:spPr>
                        <a:xfrm>
                          <a:off x="0" y="0"/>
                          <a:ext cx="3886200" cy="68948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35CABA" w14:textId="77777777" w:rsidR="009D2438" w:rsidRPr="00DE0276" w:rsidRDefault="009D2438" w:rsidP="00F1392D">
                            <w:pPr>
                              <w:jc w:val="center"/>
                              <w:rPr>
                                <w:lang w:val="en-US"/>
                              </w:rPr>
                            </w:pPr>
                            <w:r>
                              <w:rPr>
                                <w:lang w:val="en-US"/>
                              </w:rPr>
                              <w:t>Average the relative-specific risk score across all relatives to a proband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890816" id="Rounded Rectangle 58" o:spid="_x0000_s1045" style="position:absolute;left:0;text-align:left;margin-left:99.05pt;margin-top:107.7pt;width:306pt;height:54.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" fillcolor="white [3201]" strokecolor="#70ad47 [3209]" strokeweight="1pt">
                <v:stroke joinstyle="miter"/>
                <v:textbox>
                  <w:txbxContent>
                    <w:p w14:paraId="6235CABA" w14:textId="77777777" w:rsidR="009D2438" w:rsidRPr="00DE0276" w:rsidRDefault="009D2438" w:rsidP="00F1392D">
                      <w:pPr>
                        <w:jc w:val="center"/>
                        <w:rPr>
                          <w:lang w:val="en-US"/>
                        </w:rPr>
                      </w:pPr>
                      <w:r>
                        <w:rPr>
                          <w:lang w:val="en-US"/>
                        </w:rPr>
                        <w:t>Average the relative-specific risk score across all relatives to a proband</w:t>
                      </w:r>
                    </w:p>
                  </w:txbxContent>
                </v:textbox>
              </v:roundrect>
            </w:pict>
          </mc:Fallback>
        </mc:AlternateContent>
      </w:r>
      <w:r>
        <w:rPr>
          <w:noProof/>
          <w:lang w:eastAsia="sv-SE"/>
        </w:rPr>
        <mc:AlternateContent>
          <mc:Choice Requires="wps">
            <w:drawing>
              <wp:anchor distT="0" distB="0" distL="114300" distR="114300" simplePos="0" relativeHeight="251706368" behindDoc="0" locked="0" layoutInCell="1" allowOverlap="1" wp14:anchorId="58BF9948" wp14:editId="496852D8">
                <wp:simplePos x="0" y="0"/>
                <wp:positionH relativeFrom="column">
                  <wp:posOffset>237769</wp:posOffset>
                </wp:positionH>
                <wp:positionV relativeFrom="paragraph">
                  <wp:posOffset>2514625</wp:posOffset>
                </wp:positionV>
                <wp:extent cx="683946" cy="341097"/>
                <wp:effectExtent l="0" t="0" r="20955" b="20955"/>
                <wp:wrapNone/>
                <wp:docPr id="59" name="Rectangle 59"/>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313784" w14:textId="77777777" w:rsidR="009D2438" w:rsidRPr="00DE0276" w:rsidRDefault="009D2438" w:rsidP="00F1392D">
                            <w:pPr>
                              <w:jc w:val="center"/>
                              <w:rPr>
                                <w:lang w:val="en-US"/>
                              </w:rPr>
                            </w:pPr>
                            <w:r>
                              <w:rPr>
                                <w:lang w:val="en-US"/>
                              </w:rPr>
                              <w:t>Step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F9948" id="Rectangle 59" o:spid="_x0000_s1046" style="position:absolute;left:0;text-align:left;margin-left:18.7pt;margin-top:198pt;width:53.85pt;height:2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" fillcolor="white [3201]" strokecolor="#70ad47 [3209]" strokeweight="1pt">
                <v:textbox>
                  <w:txbxContent>
                    <w:p w14:paraId="0D313784" w14:textId="77777777" w:rsidR="009D2438" w:rsidRPr="00DE0276" w:rsidRDefault="009D2438" w:rsidP="00F1392D">
                      <w:pPr>
                        <w:jc w:val="center"/>
                        <w:rPr>
                          <w:lang w:val="en-US"/>
                        </w:rPr>
                      </w:pPr>
                      <w:r>
                        <w:rPr>
                          <w:lang w:val="en-US"/>
                        </w:rPr>
                        <w:t>Step 7</w:t>
                      </w:r>
                    </w:p>
                  </w:txbxContent>
                </v:textbox>
              </v:rect>
            </w:pict>
          </mc:Fallback>
        </mc:AlternateContent>
      </w:r>
      <w:r>
        <w:rPr>
          <w:noProof/>
          <w:lang w:eastAsia="sv-SE"/>
        </w:rPr>
        <mc:AlternateContent>
          <mc:Choice Requires="wps">
            <w:drawing>
              <wp:anchor distT="0" distB="0" distL="114300" distR="114300" simplePos="0" relativeHeight="251704320" behindDoc="0" locked="0" layoutInCell="1" allowOverlap="1" wp14:anchorId="423F13B1" wp14:editId="08E3445F">
                <wp:simplePos x="0" y="0"/>
                <wp:positionH relativeFrom="column">
                  <wp:posOffset>228219</wp:posOffset>
                </wp:positionH>
                <wp:positionV relativeFrom="paragraph">
                  <wp:posOffset>1486637</wp:posOffset>
                </wp:positionV>
                <wp:extent cx="683946" cy="341097"/>
                <wp:effectExtent l="0" t="0" r="20955" b="20955"/>
                <wp:wrapNone/>
                <wp:docPr id="60" name="Rectangle 60"/>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C6A4F8" w14:textId="77777777" w:rsidR="009D2438" w:rsidRPr="00DE0276" w:rsidRDefault="009D2438" w:rsidP="00F1392D">
                            <w:pPr>
                              <w:jc w:val="center"/>
                              <w:rPr>
                                <w:lang w:val="en-US"/>
                              </w:rPr>
                            </w:pPr>
                            <w:r>
                              <w:rPr>
                                <w:lang w:val="en-US"/>
                              </w:rPr>
                              <w:t>Step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F13B1" id="Rectangle 60" o:spid="_x0000_s1047" style="position:absolute;left:0;text-align:left;margin-left:17.95pt;margin-top:117.05pt;width:53.85pt;height:2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" fillcolor="white [3201]" strokecolor="#70ad47 [3209]" strokeweight="1pt">
                <v:textbox>
                  <w:txbxContent>
                    <w:p w14:paraId="05C6A4F8" w14:textId="77777777" w:rsidR="009D2438" w:rsidRPr="00DE0276" w:rsidRDefault="009D2438" w:rsidP="00F1392D">
                      <w:pPr>
                        <w:jc w:val="center"/>
                        <w:rPr>
                          <w:lang w:val="en-US"/>
                        </w:rPr>
                      </w:pPr>
                      <w:r>
                        <w:rPr>
                          <w:lang w:val="en-US"/>
                        </w:rPr>
                        <w:t>Step 6</w:t>
                      </w:r>
                    </w:p>
                  </w:txbxContent>
                </v:textbox>
              </v:rect>
            </w:pict>
          </mc:Fallback>
        </mc:AlternateContent>
      </w:r>
      <w:r>
        <w:rPr>
          <w:noProof/>
          <w:lang w:eastAsia="sv-SE"/>
        </w:rPr>
        <mc:AlternateContent>
          <mc:Choice Requires="wps">
            <w:drawing>
              <wp:anchor distT="0" distB="0" distL="114300" distR="114300" simplePos="0" relativeHeight="251703296" behindDoc="0" locked="0" layoutInCell="1" allowOverlap="1" wp14:anchorId="11C2A68A" wp14:editId="737BAE2F">
                <wp:simplePos x="0" y="0"/>
                <wp:positionH relativeFrom="column">
                  <wp:posOffset>1258189</wp:posOffset>
                </wp:positionH>
                <wp:positionV relativeFrom="paragraph">
                  <wp:posOffset>117018</wp:posOffset>
                </wp:positionV>
                <wp:extent cx="3886200" cy="1025982"/>
                <wp:effectExtent l="0" t="0" r="19050" b="22225"/>
                <wp:wrapNone/>
                <wp:docPr id="61" name="Rounded Rectangle 61"/>
                <wp:cNvGraphicFramePr/>
                <a:graphic xmlns:a="http://schemas.openxmlformats.org/drawingml/2006/main">
                  <a:graphicData uri="http://schemas.microsoft.com/office/word/2010/wordprocessingShape">
                    <wps:wsp>
                      <wps:cNvSpPr/>
                      <wps:spPr>
                        <a:xfrm>
                          <a:off x="0" y="0"/>
                          <a:ext cx="3886200" cy="10259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582860" w14:textId="77777777" w:rsidR="009D2438" w:rsidRDefault="009D2438" w:rsidP="00F1392D">
                            <w:pPr>
                              <w:jc w:val="center"/>
                              <w:rPr>
                                <w:lang w:val="en-US"/>
                              </w:rPr>
                            </w:pPr>
                            <w:r>
                              <w:rPr>
                                <w:lang w:val="en-US"/>
                              </w:rPr>
                              <w:t>Calculate the genetic risk score for each specific relative:</w:t>
                            </w:r>
                          </w:p>
                          <w:p w14:paraId="4711CBD5" w14:textId="77777777" w:rsidR="009D2438" w:rsidRPr="00DE0276" w:rsidRDefault="009D2438" w:rsidP="00F1392D">
                            <w:pPr>
                              <w:jc w:val="center"/>
                              <w:rPr>
                                <w:lang w:val="en-US"/>
                              </w:rPr>
                            </w:pPr>
                            <w:r>
                              <w:rPr>
                                <w:lang w:val="en-US"/>
                              </w:rPr>
                              <w:t>Z-score *</w:t>
                            </w:r>
                            <w:r w:rsidRPr="005B5997">
                              <w:rPr>
                                <w:lang w:val="en-US"/>
                              </w:rPr>
                              <w:t xml:space="preserve"> </w:t>
                            </w:r>
                            <w:r>
                              <w:rPr>
                                <w:lang w:val="en-US"/>
                              </w:rPr>
                              <w:t>weights</w:t>
                            </w:r>
                            <w:r w:rsidRPr="00747533">
                              <w:rPr>
                                <w:lang w:val="en-US"/>
                              </w:rPr>
                              <w:t xml:space="preserve"> reflecting the proportion of risk period they had</w:t>
                            </w:r>
                            <w:r>
                              <w:rPr>
                                <w:lang w:val="en-US"/>
                              </w:rPr>
                              <w:t xml:space="preserve"> completed * environmental correction * genetic resemblance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2A68A" id="Rounded Rectangle 61" o:spid="_x0000_s1048" style="position:absolute;left:0;text-align:left;margin-left:99.05pt;margin-top:9.2pt;width:306pt;height:80.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" fillcolor="white [3201]" strokecolor="#70ad47 [3209]" strokeweight="1pt">
                <v:stroke joinstyle="miter"/>
                <v:textbox>
                  <w:txbxContent>
                    <w:p w14:paraId="6E582860" w14:textId="77777777" w:rsidR="009D2438" w:rsidRDefault="009D2438" w:rsidP="00F1392D">
                      <w:pPr>
                        <w:jc w:val="center"/>
                        <w:rPr>
                          <w:lang w:val="en-US"/>
                        </w:rPr>
                      </w:pPr>
                      <w:r>
                        <w:rPr>
                          <w:lang w:val="en-US"/>
                        </w:rPr>
                        <w:t>Calculate the genetic risk score for each specific relative:</w:t>
                      </w:r>
                    </w:p>
                    <w:p w14:paraId="4711CBD5" w14:textId="77777777" w:rsidR="009D2438" w:rsidRPr="00DE0276" w:rsidRDefault="009D2438" w:rsidP="00F1392D">
                      <w:pPr>
                        <w:jc w:val="center"/>
                        <w:rPr>
                          <w:lang w:val="en-US"/>
                        </w:rPr>
                      </w:pPr>
                      <w:r>
                        <w:rPr>
                          <w:lang w:val="en-US"/>
                        </w:rPr>
                        <w:t>Z-score *</w:t>
                      </w:r>
                      <w:r w:rsidRPr="005B5997">
                        <w:rPr>
                          <w:lang w:val="en-US"/>
                        </w:rPr>
                        <w:t xml:space="preserve"> </w:t>
                      </w:r>
                      <w:r>
                        <w:rPr>
                          <w:lang w:val="en-US"/>
                        </w:rPr>
                        <w:t>weights</w:t>
                      </w:r>
                      <w:r w:rsidRPr="00747533">
                        <w:rPr>
                          <w:lang w:val="en-US"/>
                        </w:rPr>
                        <w:t xml:space="preserve"> reflecting the proportion of risk period they had</w:t>
                      </w:r>
                      <w:r>
                        <w:rPr>
                          <w:lang w:val="en-US"/>
                        </w:rPr>
                        <w:t xml:space="preserve"> completed * environmental correction * genetic resemblance</w:t>
                      </w:r>
                    </w:p>
                  </w:txbxContent>
                </v:textbox>
              </v:roundrect>
            </w:pict>
          </mc:Fallback>
        </mc:AlternateContent>
      </w:r>
      <w:r>
        <w:rPr>
          <w:noProof/>
          <w:lang w:eastAsia="sv-SE"/>
        </w:rPr>
        <mc:AlternateContent>
          <mc:Choice Requires="wps">
            <w:drawing>
              <wp:anchor distT="0" distB="0" distL="114300" distR="114300" simplePos="0" relativeHeight="251702272" behindDoc="0" locked="0" layoutInCell="1" allowOverlap="1" wp14:anchorId="6AD627CC" wp14:editId="34C1BE83">
                <wp:simplePos x="0" y="0"/>
                <wp:positionH relativeFrom="column">
                  <wp:posOffset>228625</wp:posOffset>
                </wp:positionH>
                <wp:positionV relativeFrom="paragraph">
                  <wp:posOffset>457225</wp:posOffset>
                </wp:positionV>
                <wp:extent cx="683946" cy="341097"/>
                <wp:effectExtent l="0" t="0" r="20955" b="20955"/>
                <wp:wrapNone/>
                <wp:docPr id="62" name="Rectangle 62"/>
                <wp:cNvGraphicFramePr/>
                <a:graphic xmlns:a="http://schemas.openxmlformats.org/drawingml/2006/main">
                  <a:graphicData uri="http://schemas.microsoft.com/office/word/2010/wordprocessingShape">
                    <wps:wsp>
                      <wps:cNvSpPr/>
                      <wps:spPr>
                        <a:xfrm>
                          <a:off x="0" y="0"/>
                          <a:ext cx="683946" cy="3410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B326EA" w14:textId="77777777" w:rsidR="009D2438" w:rsidRPr="00DE0276" w:rsidRDefault="009D2438" w:rsidP="00F1392D">
                            <w:pPr>
                              <w:jc w:val="center"/>
                              <w:rPr>
                                <w:lang w:val="en-US"/>
                              </w:rPr>
                            </w:pPr>
                            <w:r>
                              <w:rPr>
                                <w:lang w:val="en-US"/>
                              </w:rPr>
                              <w:t>Step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627CC" id="Rectangle 62" o:spid="_x0000_s1049" style="position:absolute;left:0;text-align:left;margin-left:18pt;margin-top:36pt;width:53.85pt;height:2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" fillcolor="white [3201]" strokecolor="#70ad47 [3209]" strokeweight="1pt">
                <v:textbox>
                  <w:txbxContent>
                    <w:p w14:paraId="04B326EA" w14:textId="77777777" w:rsidR="009D2438" w:rsidRPr="00DE0276" w:rsidRDefault="009D2438" w:rsidP="00F1392D">
                      <w:pPr>
                        <w:jc w:val="center"/>
                        <w:rPr>
                          <w:lang w:val="en-US"/>
                        </w:rPr>
                      </w:pPr>
                      <w:r>
                        <w:rPr>
                          <w:lang w:val="en-US"/>
                        </w:rPr>
                        <w:t>Step 5</w:t>
                      </w:r>
                    </w:p>
                  </w:txbxContent>
                </v:textbox>
              </v:rect>
            </w:pict>
          </mc:Fallback>
        </mc:AlternateContent>
      </w:r>
    </w:p>
    <w:p w14:paraId="1245D8C9" w14:textId="77777777" w:rsidR="00F1392D" w:rsidRDefault="00F1392D" w:rsidP="00F1392D">
      <w:pPr>
        <w:rPr>
          <w:lang w:val="en-US"/>
        </w:rPr>
      </w:pPr>
      <w:r>
        <w:rPr>
          <w:noProof/>
          <w:lang w:eastAsia="sv-SE"/>
        </w:rPr>
        <mc:AlternateContent>
          <mc:Choice Requires="wps">
            <w:drawing>
              <wp:anchor distT="0" distB="0" distL="114300" distR="114300" simplePos="0" relativeHeight="251720704" behindDoc="0" locked="0" layoutInCell="1" allowOverlap="1" wp14:anchorId="07B675BE" wp14:editId="7DCFBECE">
                <wp:simplePos x="0" y="0"/>
                <wp:positionH relativeFrom="column">
                  <wp:posOffset>3200868</wp:posOffset>
                </wp:positionH>
                <wp:positionV relativeFrom="paragraph">
                  <wp:posOffset>3713955</wp:posOffset>
                </wp:positionV>
                <wp:extent cx="0" cy="230449"/>
                <wp:effectExtent l="76200" t="0" r="57150" b="55880"/>
                <wp:wrapNone/>
                <wp:docPr id="63" name="Straight Arrow Connector 63"/>
                <wp:cNvGraphicFramePr/>
                <a:graphic xmlns:a="http://schemas.openxmlformats.org/drawingml/2006/main">
                  <a:graphicData uri="http://schemas.microsoft.com/office/word/2010/wordprocessingShape">
                    <wps:wsp>
                      <wps:cNvCnPr/>
                      <wps:spPr>
                        <a:xfrm>
                          <a:off x="0" y="0"/>
                          <a:ext cx="0" cy="2304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D8E1B" id="Straight Arrow Connector 63" o:spid="_x0000_s1026" type="#_x0000_t32" style="position:absolute;margin-left:252.05pt;margin-top:292.45pt;width:0;height:18.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" strokecolor="black [3200]" strokeweight=".5pt">
                <v:stroke endarrow="block" joinstyle="miter"/>
              </v:shape>
            </w:pict>
          </mc:Fallback>
        </mc:AlternateContent>
      </w:r>
      <w:r>
        <w:rPr>
          <w:noProof/>
          <w:lang w:eastAsia="sv-SE"/>
        </w:rPr>
        <mc:AlternateContent>
          <mc:Choice Requires="wps">
            <w:drawing>
              <wp:anchor distT="0" distB="0" distL="114300" distR="114300" simplePos="0" relativeHeight="251719680" behindDoc="0" locked="0" layoutInCell="1" allowOverlap="1" wp14:anchorId="25D7DB4D" wp14:editId="6504D331">
                <wp:simplePos x="0" y="0"/>
                <wp:positionH relativeFrom="column">
                  <wp:posOffset>3086100</wp:posOffset>
                </wp:positionH>
                <wp:positionV relativeFrom="paragraph">
                  <wp:posOffset>1769333</wp:posOffset>
                </wp:positionV>
                <wp:extent cx="0" cy="230449"/>
                <wp:effectExtent l="76200" t="0" r="57150" b="55880"/>
                <wp:wrapNone/>
                <wp:docPr id="64" name="Straight Arrow Connector 64"/>
                <wp:cNvGraphicFramePr/>
                <a:graphic xmlns:a="http://schemas.openxmlformats.org/drawingml/2006/main">
                  <a:graphicData uri="http://schemas.microsoft.com/office/word/2010/wordprocessingShape">
                    <wps:wsp>
                      <wps:cNvCnPr/>
                      <wps:spPr>
                        <a:xfrm>
                          <a:off x="0" y="0"/>
                          <a:ext cx="0" cy="2304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F340A6" id="Straight Arrow Connector 64" o:spid="_x0000_s1026" type="#_x0000_t32" style="position:absolute;margin-left:243pt;margin-top:139.3pt;width:0;height:18.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" strokecolor="black [3200]" strokeweight=".5pt">
                <v:stroke endarrow="block" joinstyle="miter"/>
              </v:shape>
            </w:pict>
          </mc:Fallback>
        </mc:AlternateContent>
      </w:r>
    </w:p>
    <w:p w14:paraId="1C9A4CBF" w14:textId="77777777" w:rsidR="00F1392D" w:rsidRPr="00CE60D6" w:rsidRDefault="00F1392D" w:rsidP="00F1392D">
      <w:pPr>
        <w:rPr>
          <w:lang w:val="en-US"/>
        </w:rPr>
      </w:pPr>
    </w:p>
    <w:p w14:paraId="667EF7ED" w14:textId="77777777" w:rsidR="00F1392D" w:rsidRPr="00CE60D6" w:rsidRDefault="00F1392D" w:rsidP="00F1392D">
      <w:pPr>
        <w:rPr>
          <w:lang w:val="en-US"/>
        </w:rPr>
      </w:pPr>
    </w:p>
    <w:p w14:paraId="2FFA364F" w14:textId="77777777" w:rsidR="00F1392D" w:rsidRPr="00CE60D6" w:rsidRDefault="00F1392D" w:rsidP="00F1392D">
      <w:pPr>
        <w:rPr>
          <w:lang w:val="en-US"/>
        </w:rPr>
      </w:pPr>
    </w:p>
    <w:p w14:paraId="2D024E2A" w14:textId="77777777" w:rsidR="00F1392D" w:rsidRPr="00CE60D6" w:rsidRDefault="00F1392D" w:rsidP="00F1392D">
      <w:pPr>
        <w:rPr>
          <w:lang w:val="en-US"/>
        </w:rPr>
      </w:pPr>
    </w:p>
    <w:p w14:paraId="4C7D7673" w14:textId="77777777" w:rsidR="00F1392D" w:rsidRPr="00CE60D6" w:rsidRDefault="00F1392D" w:rsidP="00F1392D">
      <w:pPr>
        <w:rPr>
          <w:lang w:val="en-US"/>
        </w:rPr>
      </w:pPr>
    </w:p>
    <w:p w14:paraId="043607C7" w14:textId="77777777" w:rsidR="00F1392D" w:rsidRPr="00CE60D6" w:rsidRDefault="00F1392D" w:rsidP="00F1392D">
      <w:pPr>
        <w:rPr>
          <w:lang w:val="en-US"/>
        </w:rPr>
      </w:pPr>
    </w:p>
    <w:p w14:paraId="27D50349" w14:textId="77777777" w:rsidR="00F1392D" w:rsidRPr="00CE60D6" w:rsidRDefault="00F1392D" w:rsidP="00F1392D">
      <w:pPr>
        <w:rPr>
          <w:lang w:val="en-US"/>
        </w:rPr>
      </w:pPr>
    </w:p>
    <w:p w14:paraId="31EBBE85" w14:textId="77777777" w:rsidR="00F1392D" w:rsidRPr="00CE60D6" w:rsidRDefault="00F1392D" w:rsidP="00F1392D">
      <w:pPr>
        <w:rPr>
          <w:lang w:val="en-US"/>
        </w:rPr>
      </w:pPr>
    </w:p>
    <w:p w14:paraId="3BF8B43B" w14:textId="77777777" w:rsidR="00F1392D" w:rsidRPr="00CE60D6" w:rsidRDefault="00F1392D" w:rsidP="00F1392D">
      <w:pPr>
        <w:rPr>
          <w:lang w:val="en-US"/>
        </w:rPr>
      </w:pPr>
    </w:p>
    <w:p w14:paraId="4F2712F3" w14:textId="77777777" w:rsidR="00F1392D" w:rsidRPr="00CE60D6" w:rsidRDefault="00F1392D" w:rsidP="00F1392D">
      <w:pPr>
        <w:rPr>
          <w:lang w:val="en-US"/>
        </w:rPr>
      </w:pPr>
    </w:p>
    <w:p w14:paraId="290ED41D" w14:textId="77777777" w:rsidR="00F1392D" w:rsidRPr="00CE60D6" w:rsidRDefault="00F1392D" w:rsidP="00F1392D">
      <w:pPr>
        <w:rPr>
          <w:lang w:val="en-US"/>
        </w:rPr>
      </w:pPr>
    </w:p>
    <w:p w14:paraId="38EC1C3A" w14:textId="77777777" w:rsidR="00F1392D" w:rsidRPr="00CE60D6" w:rsidRDefault="00F1392D" w:rsidP="00F1392D">
      <w:pPr>
        <w:rPr>
          <w:lang w:val="en-US"/>
        </w:rPr>
      </w:pPr>
    </w:p>
    <w:p w14:paraId="55039FAE" w14:textId="4259378C" w:rsidR="00F1392D" w:rsidRPr="00CE60D6" w:rsidRDefault="00F1392D" w:rsidP="00F1392D">
      <w:pPr>
        <w:rPr>
          <w:lang w:val="en-US"/>
        </w:rPr>
      </w:pPr>
      <w:r>
        <w:rPr>
          <w:noProof/>
          <w:lang w:eastAsia="sv-SE"/>
        </w:rPr>
        <mc:AlternateContent>
          <mc:Choice Requires="wps">
            <w:drawing>
              <wp:anchor distT="0" distB="0" distL="114300" distR="114300" simplePos="0" relativeHeight="251709440" behindDoc="0" locked="0" layoutInCell="1" allowOverlap="1" wp14:anchorId="3539D852" wp14:editId="78750096">
                <wp:simplePos x="0" y="0"/>
                <wp:positionH relativeFrom="column">
                  <wp:posOffset>1256174</wp:posOffset>
                </wp:positionH>
                <wp:positionV relativeFrom="paragraph">
                  <wp:posOffset>225066</wp:posOffset>
                </wp:positionV>
                <wp:extent cx="3886200" cy="1509622"/>
                <wp:effectExtent l="0" t="0" r="19050" b="14605"/>
                <wp:wrapNone/>
                <wp:docPr id="56" name="Rounded Rectangle 56"/>
                <wp:cNvGraphicFramePr/>
                <a:graphic xmlns:a="http://schemas.openxmlformats.org/drawingml/2006/main">
                  <a:graphicData uri="http://schemas.microsoft.com/office/word/2010/wordprocessingShape">
                    <wps:wsp>
                      <wps:cNvSpPr/>
                      <wps:spPr>
                        <a:xfrm>
                          <a:off x="0" y="0"/>
                          <a:ext cx="3886200" cy="150962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B7FA41" w14:textId="2C0364CE" w:rsidR="009D2438" w:rsidRPr="00747533" w:rsidRDefault="009D2438" w:rsidP="00F1392D">
                            <w:pPr>
                              <w:rPr>
                                <w:lang w:val="en-US"/>
                              </w:rPr>
                            </w:pPr>
                            <w:r>
                              <w:rPr>
                                <w:lang w:val="en-US"/>
                              </w:rPr>
                              <w:t>Correct for difference by year of birth and county differences. There are 21 counties in Sweden. For each proband we used the county they had resided in during the maximum number of years (measured from 1969 and onwards) W</w:t>
                            </w:r>
                            <w:r w:rsidRPr="00747533">
                              <w:rPr>
                                <w:lang w:val="en-US"/>
                              </w:rPr>
                              <w:t xml:space="preserve">e standardized the </w:t>
                            </w:r>
                            <w:r>
                              <w:rPr>
                                <w:lang w:val="en-US"/>
                              </w:rPr>
                              <w:t>risk score</w:t>
                            </w:r>
                            <w:r w:rsidRPr="00747533">
                              <w:rPr>
                                <w:lang w:val="en-US"/>
                              </w:rPr>
                              <w:t xml:space="preserve"> </w:t>
                            </w:r>
                            <w:r>
                              <w:rPr>
                                <w:lang w:val="en-US"/>
                              </w:rPr>
                              <w:t xml:space="preserve">by year of birth and county of the proband </w:t>
                            </w:r>
                            <w:r w:rsidRPr="00747533">
                              <w:rPr>
                                <w:lang w:val="en-US"/>
                              </w:rPr>
                              <w:t>into a z-score with mean 0 and SD 1.</w:t>
                            </w:r>
                            <w:r>
                              <w:rPr>
                                <w:lang w:val="en-US"/>
                              </w:rPr>
                              <w:t xml:space="preserve"> This was then used as the </w:t>
                            </w:r>
                            <w:r w:rsidR="00AA4487">
                              <w:rPr>
                                <w:lang w:val="en-US"/>
                              </w:rPr>
                              <w:t>FGRS</w:t>
                            </w:r>
                            <w:r>
                              <w:rPr>
                                <w:lang w:val="en-US"/>
                              </w:rPr>
                              <w:t xml:space="preserve"> in the analyses</w:t>
                            </w:r>
                          </w:p>
                          <w:p w14:paraId="2D08330E" w14:textId="77777777" w:rsidR="009D2438" w:rsidRPr="00DE0276" w:rsidRDefault="009D2438" w:rsidP="00F1392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39D852" id="Rounded Rectangle 56" o:spid="_x0000_s1050" style="position:absolute;margin-left:98.9pt;margin-top:17.7pt;width:306pt;height:118.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" fillcolor="white [3201]" strokecolor="#70ad47 [3209]" strokeweight="1pt">
                <v:stroke joinstyle="miter"/>
                <v:textbox>
                  <w:txbxContent>
                    <w:p w14:paraId="00B7FA41" w14:textId="2C0364CE" w:rsidR="009D2438" w:rsidRPr="00747533" w:rsidRDefault="009D2438" w:rsidP="00F1392D">
                      <w:pPr>
                        <w:rPr>
                          <w:lang w:val="en-US"/>
                        </w:rPr>
                      </w:pPr>
                      <w:r>
                        <w:rPr>
                          <w:lang w:val="en-US"/>
                        </w:rPr>
                        <w:t>Correct for difference by year of birth and county differences. There are 21 counties in Sweden. For each proband we used the county they had resided in during the maximum number of years (measured from 1969 and onwards) W</w:t>
                      </w:r>
                      <w:r w:rsidRPr="00747533">
                        <w:rPr>
                          <w:lang w:val="en-US"/>
                        </w:rPr>
                        <w:t xml:space="preserve">e standardized the </w:t>
                      </w:r>
                      <w:r>
                        <w:rPr>
                          <w:lang w:val="en-US"/>
                        </w:rPr>
                        <w:t>risk score</w:t>
                      </w:r>
                      <w:r w:rsidRPr="00747533">
                        <w:rPr>
                          <w:lang w:val="en-US"/>
                        </w:rPr>
                        <w:t xml:space="preserve"> </w:t>
                      </w:r>
                      <w:r>
                        <w:rPr>
                          <w:lang w:val="en-US"/>
                        </w:rPr>
                        <w:t xml:space="preserve">by year of birth and county of the proband </w:t>
                      </w:r>
                      <w:r w:rsidRPr="00747533">
                        <w:rPr>
                          <w:lang w:val="en-US"/>
                        </w:rPr>
                        <w:t>into a z-score with mean 0 and SD 1.</w:t>
                      </w:r>
                      <w:r>
                        <w:rPr>
                          <w:lang w:val="en-US"/>
                        </w:rPr>
                        <w:t xml:space="preserve"> This was then used as the </w:t>
                      </w:r>
                      <w:r w:rsidR="00AA4487">
                        <w:rPr>
                          <w:lang w:val="en-US"/>
                        </w:rPr>
                        <w:t>FGRS</w:t>
                      </w:r>
                      <w:r>
                        <w:rPr>
                          <w:lang w:val="en-US"/>
                        </w:rPr>
                        <w:t xml:space="preserve"> in the analyses</w:t>
                      </w:r>
                    </w:p>
                    <w:p w14:paraId="2D08330E" w14:textId="77777777" w:rsidR="009D2438" w:rsidRPr="00DE0276" w:rsidRDefault="009D2438" w:rsidP="00F1392D">
                      <w:pPr>
                        <w:jc w:val="center"/>
                        <w:rPr>
                          <w:lang w:val="en-US"/>
                        </w:rPr>
                      </w:pPr>
                    </w:p>
                  </w:txbxContent>
                </v:textbox>
              </v:roundrect>
            </w:pict>
          </mc:Fallback>
        </mc:AlternateContent>
      </w:r>
    </w:p>
    <w:p w14:paraId="0711C269" w14:textId="77777777" w:rsidR="00F1392D" w:rsidRPr="00CE60D6" w:rsidRDefault="00F1392D" w:rsidP="00F1392D">
      <w:pPr>
        <w:rPr>
          <w:lang w:val="en-US"/>
        </w:rPr>
      </w:pPr>
    </w:p>
    <w:p w14:paraId="4F5BF4B6" w14:textId="77777777" w:rsidR="00F1392D" w:rsidRPr="00CE60D6" w:rsidRDefault="00F1392D" w:rsidP="00F1392D">
      <w:pPr>
        <w:rPr>
          <w:lang w:val="en-US"/>
        </w:rPr>
      </w:pPr>
    </w:p>
    <w:p w14:paraId="15C7B74C" w14:textId="77777777" w:rsidR="00F1392D" w:rsidRPr="00CE60D6" w:rsidRDefault="00F1392D" w:rsidP="00F1392D">
      <w:pPr>
        <w:rPr>
          <w:lang w:val="en-US"/>
        </w:rPr>
      </w:pPr>
    </w:p>
    <w:p w14:paraId="29CF9589" w14:textId="77777777" w:rsidR="00F1392D" w:rsidRPr="00CE60D6" w:rsidRDefault="00F1392D" w:rsidP="00F1392D">
      <w:pPr>
        <w:rPr>
          <w:lang w:val="en-US"/>
        </w:rPr>
      </w:pPr>
    </w:p>
    <w:p w14:paraId="1BA861B8" w14:textId="77777777" w:rsidR="00F1392D" w:rsidRPr="00CE60D6" w:rsidRDefault="00F1392D" w:rsidP="00F1392D">
      <w:pPr>
        <w:rPr>
          <w:lang w:val="en-US"/>
        </w:rPr>
      </w:pPr>
    </w:p>
    <w:p w14:paraId="25B9851F" w14:textId="77777777" w:rsidR="00F1392D" w:rsidRDefault="00F1392D" w:rsidP="00F1392D">
      <w:pPr>
        <w:rPr>
          <w:lang w:val="en-US"/>
        </w:rPr>
      </w:pPr>
    </w:p>
    <w:p w14:paraId="2D9A4FCE" w14:textId="16D1399E" w:rsidR="00022D05" w:rsidRDefault="00022D05">
      <w:pPr>
        <w:rPr>
          <w:rFonts w:asciiTheme="majorHAnsi" w:hAnsiTheme="majorHAnsi" w:cstheme="majorHAnsi"/>
          <w:b/>
          <w:bCs/>
          <w:i/>
          <w:lang w:val="en-US"/>
        </w:rPr>
      </w:pPr>
    </w:p>
    <w:p w14:paraId="0F4ACE8F" w14:textId="3A142CE1" w:rsidR="0055392D" w:rsidRDefault="0055392D" w:rsidP="0055392D">
      <w:pPr>
        <w:jc w:val="center"/>
        <w:rPr>
          <w:lang w:val="en-US"/>
        </w:rPr>
      </w:pPr>
    </w:p>
    <w:p w14:paraId="330A91B3" w14:textId="37845153" w:rsidR="004636FC" w:rsidRDefault="004636FC" w:rsidP="0055392D">
      <w:pPr>
        <w:jc w:val="center"/>
        <w:rPr>
          <w:lang w:val="en-US"/>
        </w:rPr>
      </w:pPr>
    </w:p>
    <w:p w14:paraId="6A30BA10" w14:textId="6A5EDAA4" w:rsidR="004636FC" w:rsidRDefault="004636FC" w:rsidP="0055392D">
      <w:pPr>
        <w:jc w:val="center"/>
        <w:rPr>
          <w:lang w:val="en-US"/>
        </w:rPr>
      </w:pPr>
    </w:p>
    <w:p w14:paraId="53F6B5D2" w14:textId="3AAA16E0" w:rsidR="004636FC" w:rsidRDefault="004636FC" w:rsidP="0055392D">
      <w:pPr>
        <w:jc w:val="center"/>
        <w:rPr>
          <w:lang w:val="en-US"/>
        </w:rPr>
      </w:pPr>
    </w:p>
    <w:p w14:paraId="2A3C6432" w14:textId="69DC9D51" w:rsidR="004636FC" w:rsidRDefault="004636FC" w:rsidP="0055392D">
      <w:pPr>
        <w:jc w:val="center"/>
        <w:rPr>
          <w:lang w:val="en-US"/>
        </w:rPr>
      </w:pPr>
    </w:p>
    <w:p w14:paraId="4F8C0D62" w14:textId="4AEA4417" w:rsidR="004636FC" w:rsidRDefault="004636FC" w:rsidP="0055392D">
      <w:pPr>
        <w:jc w:val="center"/>
        <w:rPr>
          <w:lang w:val="en-US"/>
        </w:rPr>
      </w:pPr>
    </w:p>
    <w:p w14:paraId="1842F7E1" w14:textId="5C2C3E31" w:rsidR="004636FC" w:rsidRDefault="004636FC" w:rsidP="0055392D">
      <w:pPr>
        <w:jc w:val="center"/>
        <w:rPr>
          <w:lang w:val="en-US"/>
        </w:rPr>
      </w:pPr>
    </w:p>
    <w:p w14:paraId="285AB445" w14:textId="3604986B" w:rsidR="004636FC" w:rsidRDefault="004636FC" w:rsidP="0055392D">
      <w:pPr>
        <w:jc w:val="center"/>
        <w:rPr>
          <w:lang w:val="en-US"/>
        </w:rPr>
      </w:pPr>
    </w:p>
    <w:p w14:paraId="60E40AC5" w14:textId="77777777" w:rsidR="007316A4" w:rsidRDefault="007316A4" w:rsidP="0055392D">
      <w:pPr>
        <w:jc w:val="center"/>
        <w:rPr>
          <w:lang w:val="en-US"/>
        </w:rPr>
        <w:sectPr w:rsidR="007316A4" w:rsidSect="005B25E4">
          <w:pgSz w:w="11906" w:h="16838"/>
          <w:pgMar w:top="1418" w:right="1418" w:bottom="1418" w:left="1418" w:header="709" w:footer="709" w:gutter="0"/>
          <w:cols w:space="708"/>
          <w:docGrid w:linePitch="360"/>
        </w:sectPr>
      </w:pPr>
    </w:p>
    <w:p w14:paraId="6957FE63" w14:textId="3A5819D6" w:rsidR="007316A4" w:rsidRDefault="007316A4" w:rsidP="0055392D">
      <w:pPr>
        <w:jc w:val="center"/>
        <w:rPr>
          <w:lang w:val="en-US"/>
        </w:rPr>
      </w:pPr>
    </w:p>
    <w:p w14:paraId="2C516EAB" w14:textId="77777777" w:rsidR="004636FC" w:rsidRDefault="004636FC" w:rsidP="004636FC">
      <w:pPr>
        <w:jc w:val="center"/>
        <w:rPr>
          <w:lang w:val="en-US"/>
        </w:rPr>
      </w:pPr>
    </w:p>
    <w:tbl>
      <w:tblPr>
        <w:tblStyle w:val="TableGrid"/>
        <w:tblW w:w="14281" w:type="dxa"/>
        <w:tblInd w:w="-289" w:type="dxa"/>
        <w:tblLook w:val="04A0" w:firstRow="1" w:lastRow="0" w:firstColumn="1" w:lastColumn="0" w:noHBand="0" w:noVBand="1"/>
      </w:tblPr>
      <w:tblGrid>
        <w:gridCol w:w="2895"/>
        <w:gridCol w:w="1709"/>
        <w:gridCol w:w="1709"/>
        <w:gridCol w:w="1720"/>
        <w:gridCol w:w="1562"/>
        <w:gridCol w:w="1562"/>
        <w:gridCol w:w="1562"/>
        <w:gridCol w:w="1562"/>
      </w:tblGrid>
      <w:tr w:rsidR="00AA4487" w:rsidRPr="00FA714F" w14:paraId="262531A2" w14:textId="49D95198" w:rsidTr="005E2F55">
        <w:tc>
          <w:tcPr>
            <w:tcW w:w="14281" w:type="dxa"/>
            <w:gridSpan w:val="8"/>
          </w:tcPr>
          <w:p w14:paraId="1B88104E" w14:textId="3FFEA232" w:rsidR="00AA4487" w:rsidRDefault="00AA4487" w:rsidP="00DA78CF">
            <w:pPr>
              <w:pStyle w:val="NoSpacing"/>
              <w:jc w:val="center"/>
            </w:pPr>
            <w:r>
              <w:t xml:space="preserve">Table 2 - </w:t>
            </w:r>
            <w:r w:rsidRPr="00AA4487">
              <w:t xml:space="preserve">Correlation with the FGRS used in the </w:t>
            </w:r>
            <w:r>
              <w:t>Paper with Various Modifications of the FGRS Calculation</w:t>
            </w:r>
          </w:p>
        </w:tc>
      </w:tr>
      <w:tr w:rsidR="007316A4" w:rsidRPr="00FA714F" w14:paraId="50497E4C" w14:textId="4DE64B6A" w:rsidTr="007316A4">
        <w:tc>
          <w:tcPr>
            <w:tcW w:w="2895" w:type="dxa"/>
          </w:tcPr>
          <w:p w14:paraId="7BEDDB41" w14:textId="77777777" w:rsidR="007316A4" w:rsidRPr="00FA714F" w:rsidRDefault="007316A4" w:rsidP="00DA78CF">
            <w:pPr>
              <w:pStyle w:val="NoSpacing"/>
              <w:rPr>
                <w:lang w:val="en-US"/>
              </w:rPr>
            </w:pPr>
          </w:p>
        </w:tc>
        <w:tc>
          <w:tcPr>
            <w:tcW w:w="1709" w:type="dxa"/>
          </w:tcPr>
          <w:p w14:paraId="6F0150C9" w14:textId="2805C5BF" w:rsidR="007316A4" w:rsidRPr="00FA714F" w:rsidRDefault="007316A4" w:rsidP="00DA78CF">
            <w:pPr>
              <w:pStyle w:val="NoSpacing"/>
            </w:pPr>
            <w:r w:rsidRPr="00FA714F">
              <w:t xml:space="preserve">MD </w:t>
            </w:r>
            <w:r w:rsidR="00AA4487">
              <w:t>FGRS</w:t>
            </w:r>
          </w:p>
        </w:tc>
        <w:tc>
          <w:tcPr>
            <w:tcW w:w="1709" w:type="dxa"/>
          </w:tcPr>
          <w:p w14:paraId="208518BF" w14:textId="48AB208C" w:rsidR="007316A4" w:rsidRPr="00FA714F" w:rsidRDefault="007316A4" w:rsidP="00DA78CF">
            <w:pPr>
              <w:pStyle w:val="NoSpacing"/>
            </w:pPr>
            <w:r>
              <w:t>DUD</w:t>
            </w:r>
            <w:r w:rsidRPr="00FA714F">
              <w:t xml:space="preserve"> </w:t>
            </w:r>
            <w:r w:rsidR="00AA4487">
              <w:t>FGRS</w:t>
            </w:r>
          </w:p>
        </w:tc>
        <w:tc>
          <w:tcPr>
            <w:tcW w:w="1720" w:type="dxa"/>
          </w:tcPr>
          <w:p w14:paraId="2D131641" w14:textId="41616E9A" w:rsidR="007316A4" w:rsidRPr="00FA714F" w:rsidRDefault="007316A4" w:rsidP="00DA78CF">
            <w:pPr>
              <w:pStyle w:val="NoSpacing"/>
            </w:pPr>
            <w:r>
              <w:t>BP</w:t>
            </w:r>
            <w:r w:rsidRPr="00FA714F">
              <w:t xml:space="preserve"> </w:t>
            </w:r>
            <w:r w:rsidR="00AA4487">
              <w:t>FGRS</w:t>
            </w:r>
          </w:p>
        </w:tc>
        <w:tc>
          <w:tcPr>
            <w:tcW w:w="1562" w:type="dxa"/>
          </w:tcPr>
          <w:p w14:paraId="16E7FB80" w14:textId="23071D17" w:rsidR="007316A4" w:rsidRDefault="007316A4" w:rsidP="00DA78CF">
            <w:pPr>
              <w:pStyle w:val="NoSpacing"/>
            </w:pPr>
            <w:r>
              <w:t xml:space="preserve">SZ </w:t>
            </w:r>
            <w:r w:rsidR="00AA4487">
              <w:t>FGRS</w:t>
            </w:r>
          </w:p>
        </w:tc>
        <w:tc>
          <w:tcPr>
            <w:tcW w:w="1562" w:type="dxa"/>
          </w:tcPr>
          <w:p w14:paraId="6CDFA514" w14:textId="3A8F6727" w:rsidR="007316A4" w:rsidRDefault="007316A4" w:rsidP="00DA78CF">
            <w:pPr>
              <w:pStyle w:val="NoSpacing"/>
            </w:pPr>
            <w:r>
              <w:t xml:space="preserve">AUD </w:t>
            </w:r>
            <w:r w:rsidR="00AA4487">
              <w:t>FGRS</w:t>
            </w:r>
          </w:p>
        </w:tc>
        <w:tc>
          <w:tcPr>
            <w:tcW w:w="1562" w:type="dxa"/>
          </w:tcPr>
          <w:p w14:paraId="3E564F63" w14:textId="6A81E06A" w:rsidR="007316A4" w:rsidRDefault="007316A4" w:rsidP="00DA78CF">
            <w:pPr>
              <w:pStyle w:val="NoSpacing"/>
            </w:pPr>
            <w:r>
              <w:t>SA</w:t>
            </w:r>
            <w:r w:rsidR="00B963AA">
              <w:t xml:space="preserve"> </w:t>
            </w:r>
            <w:r w:rsidR="00AA4487">
              <w:t>FGRS</w:t>
            </w:r>
          </w:p>
        </w:tc>
        <w:tc>
          <w:tcPr>
            <w:tcW w:w="1562" w:type="dxa"/>
          </w:tcPr>
          <w:p w14:paraId="5CA816BE" w14:textId="5BDF4796" w:rsidR="007316A4" w:rsidRDefault="007316A4" w:rsidP="00DA78CF">
            <w:pPr>
              <w:pStyle w:val="NoSpacing"/>
            </w:pPr>
            <w:r>
              <w:t>SD</w:t>
            </w:r>
            <w:r w:rsidR="00B963AA">
              <w:t xml:space="preserve"> </w:t>
            </w:r>
            <w:r w:rsidR="00AA4487">
              <w:t>FGRS</w:t>
            </w:r>
          </w:p>
        </w:tc>
      </w:tr>
      <w:tr w:rsidR="007316A4" w:rsidRPr="004636FC" w14:paraId="5D7FB8BC" w14:textId="377D6E89" w:rsidTr="007316A4">
        <w:tc>
          <w:tcPr>
            <w:tcW w:w="8033" w:type="dxa"/>
            <w:gridSpan w:val="4"/>
          </w:tcPr>
          <w:p w14:paraId="2E7F1CC7" w14:textId="193F05C9" w:rsidR="007316A4" w:rsidRPr="008263D6" w:rsidRDefault="007316A4" w:rsidP="00DA78CF">
            <w:pPr>
              <w:pStyle w:val="NoSpacing"/>
              <w:rPr>
                <w:b/>
                <w:lang w:val="en-US"/>
              </w:rPr>
            </w:pPr>
            <w:r w:rsidRPr="008263D6">
              <w:rPr>
                <w:b/>
                <w:lang w:val="en-US"/>
              </w:rPr>
              <w:t xml:space="preserve">Correlation with the </w:t>
            </w:r>
            <w:r w:rsidR="00AA4487">
              <w:rPr>
                <w:b/>
                <w:lang w:val="en-US"/>
              </w:rPr>
              <w:t>FGRS</w:t>
            </w:r>
            <w:r w:rsidRPr="008263D6">
              <w:rPr>
                <w:b/>
                <w:lang w:val="en-US"/>
              </w:rPr>
              <w:t xml:space="preserve"> used in the ms</w:t>
            </w:r>
          </w:p>
        </w:tc>
        <w:tc>
          <w:tcPr>
            <w:tcW w:w="1562" w:type="dxa"/>
          </w:tcPr>
          <w:p w14:paraId="62064CBE" w14:textId="77777777" w:rsidR="007316A4" w:rsidRPr="008263D6" w:rsidRDefault="007316A4" w:rsidP="00DA78CF">
            <w:pPr>
              <w:pStyle w:val="NoSpacing"/>
              <w:rPr>
                <w:b/>
                <w:lang w:val="en-US"/>
              </w:rPr>
            </w:pPr>
          </w:p>
        </w:tc>
        <w:tc>
          <w:tcPr>
            <w:tcW w:w="1562" w:type="dxa"/>
          </w:tcPr>
          <w:p w14:paraId="7EFEEDB4" w14:textId="77777777" w:rsidR="007316A4" w:rsidRPr="008263D6" w:rsidRDefault="007316A4" w:rsidP="00DA78CF">
            <w:pPr>
              <w:pStyle w:val="NoSpacing"/>
              <w:rPr>
                <w:b/>
                <w:lang w:val="en-US"/>
              </w:rPr>
            </w:pPr>
          </w:p>
        </w:tc>
        <w:tc>
          <w:tcPr>
            <w:tcW w:w="1562" w:type="dxa"/>
          </w:tcPr>
          <w:p w14:paraId="28F56569" w14:textId="5ACCD472" w:rsidR="007316A4" w:rsidRPr="008263D6" w:rsidRDefault="007316A4" w:rsidP="00DA78CF">
            <w:pPr>
              <w:pStyle w:val="NoSpacing"/>
              <w:rPr>
                <w:b/>
                <w:lang w:val="en-US"/>
              </w:rPr>
            </w:pPr>
          </w:p>
        </w:tc>
        <w:tc>
          <w:tcPr>
            <w:tcW w:w="1562" w:type="dxa"/>
          </w:tcPr>
          <w:p w14:paraId="26BB0019" w14:textId="10305339" w:rsidR="007316A4" w:rsidRPr="008263D6" w:rsidRDefault="007316A4" w:rsidP="00DA78CF">
            <w:pPr>
              <w:pStyle w:val="NoSpacing"/>
              <w:rPr>
                <w:b/>
                <w:lang w:val="en-US"/>
              </w:rPr>
            </w:pPr>
          </w:p>
        </w:tc>
      </w:tr>
      <w:tr w:rsidR="007316A4" w:rsidRPr="00FA714F" w14:paraId="592C82AE" w14:textId="6EFF8836" w:rsidTr="007316A4">
        <w:tc>
          <w:tcPr>
            <w:tcW w:w="2895" w:type="dxa"/>
          </w:tcPr>
          <w:p w14:paraId="07DEF837" w14:textId="3289BF2B" w:rsidR="007316A4" w:rsidRPr="00FA714F" w:rsidRDefault="00AA4487" w:rsidP="00DA78CF">
            <w:pPr>
              <w:pStyle w:val="NoSpacing"/>
              <w:rPr>
                <w:lang w:val="en-US"/>
              </w:rPr>
            </w:pPr>
            <w:r>
              <w:rPr>
                <w:lang w:val="en-US"/>
              </w:rPr>
              <w:t>FGRS</w:t>
            </w:r>
            <w:r w:rsidR="007316A4">
              <w:rPr>
                <w:lang w:val="en-US"/>
              </w:rPr>
              <w:t>(a) -</w:t>
            </w:r>
            <w:r w:rsidR="007316A4" w:rsidRPr="00FA714F">
              <w:rPr>
                <w:lang w:val="en-US"/>
              </w:rPr>
              <w:t xml:space="preserve"> 1</w:t>
            </w:r>
            <w:r w:rsidR="007316A4" w:rsidRPr="00FA714F">
              <w:rPr>
                <w:vertAlign w:val="superscript"/>
                <w:lang w:val="en-US"/>
              </w:rPr>
              <w:t>st</w:t>
            </w:r>
            <w:r w:rsidR="007316A4" w:rsidRPr="00FA714F">
              <w:rPr>
                <w:lang w:val="en-US"/>
              </w:rPr>
              <w:t xml:space="preserve"> degree relatives</w:t>
            </w:r>
          </w:p>
        </w:tc>
        <w:tc>
          <w:tcPr>
            <w:tcW w:w="1709" w:type="dxa"/>
          </w:tcPr>
          <w:p w14:paraId="0FE50962" w14:textId="77777777" w:rsidR="007316A4" w:rsidRPr="00FA714F" w:rsidRDefault="007316A4" w:rsidP="00DA78CF">
            <w:pPr>
              <w:pStyle w:val="NoSpacing"/>
              <w:rPr>
                <w:lang w:val="en-US"/>
              </w:rPr>
            </w:pPr>
            <w:r>
              <w:rPr>
                <w:lang w:val="en-US"/>
              </w:rPr>
              <w:t>0.760</w:t>
            </w:r>
          </w:p>
        </w:tc>
        <w:tc>
          <w:tcPr>
            <w:tcW w:w="1709" w:type="dxa"/>
          </w:tcPr>
          <w:p w14:paraId="60A5BF4E" w14:textId="77777777" w:rsidR="007316A4" w:rsidRPr="00FA714F" w:rsidRDefault="007316A4" w:rsidP="00DA78CF">
            <w:pPr>
              <w:pStyle w:val="NoSpacing"/>
              <w:rPr>
                <w:lang w:val="en-US"/>
              </w:rPr>
            </w:pPr>
            <w:r>
              <w:rPr>
                <w:lang w:val="en-US"/>
              </w:rPr>
              <w:t>0.763</w:t>
            </w:r>
          </w:p>
        </w:tc>
        <w:tc>
          <w:tcPr>
            <w:tcW w:w="1720" w:type="dxa"/>
          </w:tcPr>
          <w:p w14:paraId="51A8F0D8" w14:textId="0B71FDDE" w:rsidR="007316A4" w:rsidRPr="00FA714F" w:rsidRDefault="000923FB" w:rsidP="00DA78CF">
            <w:pPr>
              <w:pStyle w:val="NoSpacing"/>
              <w:rPr>
                <w:lang w:val="en-US"/>
              </w:rPr>
            </w:pPr>
            <w:r>
              <w:rPr>
                <w:lang w:val="en-US"/>
              </w:rPr>
              <w:t>0.763</w:t>
            </w:r>
          </w:p>
        </w:tc>
        <w:tc>
          <w:tcPr>
            <w:tcW w:w="1562" w:type="dxa"/>
          </w:tcPr>
          <w:p w14:paraId="5C19643F" w14:textId="6022F538" w:rsidR="007316A4" w:rsidRDefault="000923FB" w:rsidP="00DA78CF">
            <w:pPr>
              <w:pStyle w:val="NoSpacing"/>
              <w:rPr>
                <w:lang w:val="en-US"/>
              </w:rPr>
            </w:pPr>
            <w:r>
              <w:rPr>
                <w:lang w:val="en-US"/>
              </w:rPr>
              <w:t>0.748</w:t>
            </w:r>
          </w:p>
        </w:tc>
        <w:tc>
          <w:tcPr>
            <w:tcW w:w="1562" w:type="dxa"/>
          </w:tcPr>
          <w:p w14:paraId="27BCEC00" w14:textId="6988F5EB" w:rsidR="007316A4" w:rsidRDefault="007316A4" w:rsidP="00DA78CF">
            <w:pPr>
              <w:pStyle w:val="NoSpacing"/>
              <w:rPr>
                <w:lang w:val="en-US"/>
              </w:rPr>
            </w:pPr>
            <w:r>
              <w:rPr>
                <w:lang w:val="en-US"/>
              </w:rPr>
              <w:t>0.812</w:t>
            </w:r>
          </w:p>
        </w:tc>
        <w:tc>
          <w:tcPr>
            <w:tcW w:w="1562" w:type="dxa"/>
          </w:tcPr>
          <w:p w14:paraId="5E18EF72" w14:textId="18A7B89E" w:rsidR="007316A4" w:rsidRDefault="007316A4" w:rsidP="00DA78CF">
            <w:pPr>
              <w:pStyle w:val="NoSpacing"/>
              <w:rPr>
                <w:lang w:val="en-US"/>
              </w:rPr>
            </w:pPr>
            <w:r>
              <w:rPr>
                <w:lang w:val="en-US"/>
              </w:rPr>
              <w:t>0.760</w:t>
            </w:r>
          </w:p>
        </w:tc>
        <w:tc>
          <w:tcPr>
            <w:tcW w:w="1562" w:type="dxa"/>
          </w:tcPr>
          <w:p w14:paraId="55279CA0" w14:textId="411E459F" w:rsidR="007316A4" w:rsidRDefault="007316A4" w:rsidP="00DA78CF">
            <w:pPr>
              <w:pStyle w:val="NoSpacing"/>
              <w:rPr>
                <w:lang w:val="en-US"/>
              </w:rPr>
            </w:pPr>
            <w:r>
              <w:rPr>
                <w:lang w:val="en-US"/>
              </w:rPr>
              <w:t>0.745</w:t>
            </w:r>
          </w:p>
        </w:tc>
      </w:tr>
      <w:tr w:rsidR="007316A4" w:rsidRPr="00FA714F" w14:paraId="09608949" w14:textId="6BB09ADC" w:rsidTr="007316A4">
        <w:tc>
          <w:tcPr>
            <w:tcW w:w="2895" w:type="dxa"/>
          </w:tcPr>
          <w:p w14:paraId="1B9E42DA" w14:textId="2D560E98" w:rsidR="007316A4" w:rsidRPr="00FA714F" w:rsidRDefault="00AA4487" w:rsidP="00DA78CF">
            <w:pPr>
              <w:pStyle w:val="NoSpacing"/>
              <w:rPr>
                <w:lang w:val="en-US"/>
              </w:rPr>
            </w:pPr>
            <w:r>
              <w:rPr>
                <w:lang w:val="en-US"/>
              </w:rPr>
              <w:t>FGRS</w:t>
            </w:r>
            <w:r w:rsidR="007316A4">
              <w:rPr>
                <w:lang w:val="en-US"/>
              </w:rPr>
              <w:t>(b) -</w:t>
            </w:r>
            <w:r w:rsidR="007316A4" w:rsidRPr="00FA714F">
              <w:rPr>
                <w:lang w:val="en-US"/>
              </w:rPr>
              <w:t xml:space="preserve"> no age correction</w:t>
            </w:r>
          </w:p>
        </w:tc>
        <w:tc>
          <w:tcPr>
            <w:tcW w:w="1709" w:type="dxa"/>
          </w:tcPr>
          <w:p w14:paraId="21775F6B" w14:textId="77777777" w:rsidR="007316A4" w:rsidRPr="00FA714F" w:rsidRDefault="007316A4" w:rsidP="00DA78CF">
            <w:pPr>
              <w:pStyle w:val="NoSpacing"/>
              <w:rPr>
                <w:lang w:val="en-US"/>
              </w:rPr>
            </w:pPr>
            <w:r>
              <w:rPr>
                <w:lang w:val="en-US"/>
              </w:rPr>
              <w:t>0.949</w:t>
            </w:r>
          </w:p>
        </w:tc>
        <w:tc>
          <w:tcPr>
            <w:tcW w:w="1709" w:type="dxa"/>
          </w:tcPr>
          <w:p w14:paraId="7B944483" w14:textId="77777777" w:rsidR="007316A4" w:rsidRPr="00FA714F" w:rsidRDefault="007316A4" w:rsidP="00DA78CF">
            <w:pPr>
              <w:pStyle w:val="NoSpacing"/>
              <w:rPr>
                <w:lang w:val="en-US"/>
              </w:rPr>
            </w:pPr>
            <w:r>
              <w:rPr>
                <w:lang w:val="en-US"/>
              </w:rPr>
              <w:t>0.995</w:t>
            </w:r>
          </w:p>
        </w:tc>
        <w:tc>
          <w:tcPr>
            <w:tcW w:w="1720" w:type="dxa"/>
          </w:tcPr>
          <w:p w14:paraId="02156216" w14:textId="01AB01E7" w:rsidR="007316A4" w:rsidRPr="00FA714F" w:rsidRDefault="000923FB" w:rsidP="00DA78CF">
            <w:pPr>
              <w:pStyle w:val="NoSpacing"/>
              <w:rPr>
                <w:lang w:val="en-US"/>
              </w:rPr>
            </w:pPr>
            <w:r>
              <w:rPr>
                <w:lang w:val="en-US"/>
              </w:rPr>
              <w:t>0.992</w:t>
            </w:r>
          </w:p>
        </w:tc>
        <w:tc>
          <w:tcPr>
            <w:tcW w:w="1562" w:type="dxa"/>
          </w:tcPr>
          <w:p w14:paraId="7131E9F9" w14:textId="22CFA48A" w:rsidR="007316A4" w:rsidRDefault="000923FB" w:rsidP="00DA78CF">
            <w:pPr>
              <w:pStyle w:val="NoSpacing"/>
              <w:rPr>
                <w:lang w:val="en-US"/>
              </w:rPr>
            </w:pPr>
            <w:r>
              <w:rPr>
                <w:lang w:val="en-US"/>
              </w:rPr>
              <w:t>0.987</w:t>
            </w:r>
          </w:p>
        </w:tc>
        <w:tc>
          <w:tcPr>
            <w:tcW w:w="1562" w:type="dxa"/>
          </w:tcPr>
          <w:p w14:paraId="1879CC76" w14:textId="26C739C6" w:rsidR="007316A4" w:rsidRDefault="007316A4" w:rsidP="00DA78CF">
            <w:pPr>
              <w:pStyle w:val="NoSpacing"/>
              <w:rPr>
                <w:lang w:val="en-US"/>
              </w:rPr>
            </w:pPr>
            <w:r>
              <w:rPr>
                <w:lang w:val="en-US"/>
              </w:rPr>
              <w:t>0.806</w:t>
            </w:r>
          </w:p>
        </w:tc>
        <w:tc>
          <w:tcPr>
            <w:tcW w:w="1562" w:type="dxa"/>
          </w:tcPr>
          <w:p w14:paraId="05A4592E" w14:textId="48AF4743" w:rsidR="007316A4" w:rsidRDefault="007316A4" w:rsidP="00DA78CF">
            <w:pPr>
              <w:pStyle w:val="NoSpacing"/>
              <w:rPr>
                <w:lang w:val="en-US"/>
              </w:rPr>
            </w:pPr>
            <w:r>
              <w:rPr>
                <w:lang w:val="en-US"/>
              </w:rPr>
              <w:t>0.998</w:t>
            </w:r>
          </w:p>
        </w:tc>
        <w:tc>
          <w:tcPr>
            <w:tcW w:w="1562" w:type="dxa"/>
          </w:tcPr>
          <w:p w14:paraId="22E9DFA2" w14:textId="313892BC" w:rsidR="007316A4" w:rsidRDefault="007316A4" w:rsidP="00DA78CF">
            <w:pPr>
              <w:pStyle w:val="NoSpacing"/>
              <w:rPr>
                <w:lang w:val="en-US"/>
              </w:rPr>
            </w:pPr>
            <w:r>
              <w:rPr>
                <w:lang w:val="en-US"/>
              </w:rPr>
              <w:t>0.982</w:t>
            </w:r>
          </w:p>
        </w:tc>
      </w:tr>
      <w:tr w:rsidR="007316A4" w:rsidRPr="00182B11" w14:paraId="2885F1D3" w14:textId="01350C2B" w:rsidTr="007316A4">
        <w:tc>
          <w:tcPr>
            <w:tcW w:w="2895" w:type="dxa"/>
          </w:tcPr>
          <w:p w14:paraId="577F7E34" w14:textId="539F8E30" w:rsidR="007316A4" w:rsidRPr="00FA714F" w:rsidRDefault="00AA4487" w:rsidP="00DA78CF">
            <w:pPr>
              <w:pStyle w:val="NoSpacing"/>
              <w:rPr>
                <w:lang w:val="en-US"/>
              </w:rPr>
            </w:pPr>
            <w:r>
              <w:rPr>
                <w:lang w:val="en-US"/>
              </w:rPr>
              <w:t>FGRS</w:t>
            </w:r>
            <w:r w:rsidR="007316A4">
              <w:rPr>
                <w:lang w:val="en-US"/>
              </w:rPr>
              <w:t>(c) -</w:t>
            </w:r>
            <w:r w:rsidR="007316A4" w:rsidRPr="00FA714F">
              <w:rPr>
                <w:lang w:val="en-US"/>
              </w:rPr>
              <w:t xml:space="preserve"> </w:t>
            </w:r>
            <w:r w:rsidR="007316A4" w:rsidRPr="007C61E8">
              <w:rPr>
                <w:lang w:val="en-US"/>
              </w:rPr>
              <w:t>no cohabitation correction</w:t>
            </w:r>
          </w:p>
        </w:tc>
        <w:tc>
          <w:tcPr>
            <w:tcW w:w="1709" w:type="dxa"/>
          </w:tcPr>
          <w:p w14:paraId="511962B4" w14:textId="77777777" w:rsidR="007316A4" w:rsidRPr="00FA714F" w:rsidRDefault="007316A4" w:rsidP="00DA78CF">
            <w:pPr>
              <w:pStyle w:val="NoSpacing"/>
              <w:rPr>
                <w:lang w:val="en-US"/>
              </w:rPr>
            </w:pPr>
            <w:r>
              <w:rPr>
                <w:lang w:val="en-US"/>
              </w:rPr>
              <w:t>0.961</w:t>
            </w:r>
          </w:p>
        </w:tc>
        <w:tc>
          <w:tcPr>
            <w:tcW w:w="1709" w:type="dxa"/>
          </w:tcPr>
          <w:p w14:paraId="55EC6B6E" w14:textId="77777777" w:rsidR="007316A4" w:rsidRPr="00FA714F" w:rsidRDefault="007316A4" w:rsidP="00DA78CF">
            <w:pPr>
              <w:pStyle w:val="NoSpacing"/>
              <w:rPr>
                <w:lang w:val="en-US"/>
              </w:rPr>
            </w:pPr>
            <w:r>
              <w:rPr>
                <w:lang w:val="en-US"/>
              </w:rPr>
              <w:t>0.980</w:t>
            </w:r>
          </w:p>
        </w:tc>
        <w:tc>
          <w:tcPr>
            <w:tcW w:w="1720" w:type="dxa"/>
          </w:tcPr>
          <w:p w14:paraId="69E24535" w14:textId="61C836C2" w:rsidR="007316A4" w:rsidRPr="00FA714F" w:rsidRDefault="000923FB" w:rsidP="00DA78CF">
            <w:pPr>
              <w:pStyle w:val="NoSpacing"/>
              <w:rPr>
                <w:lang w:val="en-US"/>
              </w:rPr>
            </w:pPr>
            <w:r>
              <w:rPr>
                <w:lang w:val="en-US"/>
              </w:rPr>
              <w:t>0.988</w:t>
            </w:r>
          </w:p>
        </w:tc>
        <w:tc>
          <w:tcPr>
            <w:tcW w:w="1562" w:type="dxa"/>
          </w:tcPr>
          <w:p w14:paraId="6B207794" w14:textId="08A4C729" w:rsidR="007316A4" w:rsidRDefault="000923FB" w:rsidP="00DA78CF">
            <w:pPr>
              <w:pStyle w:val="NoSpacing"/>
              <w:rPr>
                <w:lang w:val="en-US"/>
              </w:rPr>
            </w:pPr>
            <w:r>
              <w:rPr>
                <w:lang w:val="en-US"/>
              </w:rPr>
              <w:t>0.998</w:t>
            </w:r>
          </w:p>
        </w:tc>
        <w:tc>
          <w:tcPr>
            <w:tcW w:w="1562" w:type="dxa"/>
          </w:tcPr>
          <w:p w14:paraId="51230E2A" w14:textId="6A47EDE5" w:rsidR="007316A4" w:rsidRDefault="007316A4" w:rsidP="00DA78CF">
            <w:pPr>
              <w:pStyle w:val="NoSpacing"/>
              <w:rPr>
                <w:lang w:val="en-US"/>
              </w:rPr>
            </w:pPr>
            <w:r>
              <w:rPr>
                <w:lang w:val="en-US"/>
              </w:rPr>
              <w:t>0.992</w:t>
            </w:r>
          </w:p>
        </w:tc>
        <w:tc>
          <w:tcPr>
            <w:tcW w:w="1562" w:type="dxa"/>
          </w:tcPr>
          <w:p w14:paraId="04AF1A0B" w14:textId="310F16CE" w:rsidR="007316A4" w:rsidRDefault="007316A4" w:rsidP="00DA78CF">
            <w:pPr>
              <w:pStyle w:val="NoSpacing"/>
              <w:rPr>
                <w:lang w:val="en-US"/>
              </w:rPr>
            </w:pPr>
            <w:r>
              <w:rPr>
                <w:lang w:val="en-US"/>
              </w:rPr>
              <w:t>0.987</w:t>
            </w:r>
          </w:p>
        </w:tc>
        <w:tc>
          <w:tcPr>
            <w:tcW w:w="1562" w:type="dxa"/>
          </w:tcPr>
          <w:p w14:paraId="57985E2E" w14:textId="5961B829" w:rsidR="007316A4" w:rsidRDefault="007316A4" w:rsidP="00DA78CF">
            <w:pPr>
              <w:pStyle w:val="NoSpacing"/>
              <w:rPr>
                <w:lang w:val="en-US"/>
              </w:rPr>
            </w:pPr>
            <w:r>
              <w:rPr>
                <w:lang w:val="en-US"/>
              </w:rPr>
              <w:t>0.988</w:t>
            </w:r>
          </w:p>
        </w:tc>
      </w:tr>
      <w:tr w:rsidR="007316A4" w:rsidRPr="00FA714F" w14:paraId="6312222A" w14:textId="0B61E202" w:rsidTr="007316A4">
        <w:tc>
          <w:tcPr>
            <w:tcW w:w="2895" w:type="dxa"/>
          </w:tcPr>
          <w:p w14:paraId="359AF0E3" w14:textId="552E83A6" w:rsidR="007316A4" w:rsidRPr="00FA714F" w:rsidRDefault="00AA4487" w:rsidP="00DA78CF">
            <w:pPr>
              <w:pStyle w:val="NoSpacing"/>
              <w:rPr>
                <w:lang w:val="en-US"/>
              </w:rPr>
            </w:pPr>
            <w:r>
              <w:rPr>
                <w:lang w:val="en-US"/>
              </w:rPr>
              <w:t>FGRS</w:t>
            </w:r>
            <w:r w:rsidR="007316A4">
              <w:rPr>
                <w:lang w:val="en-US"/>
              </w:rPr>
              <w:t>(d) -</w:t>
            </w:r>
            <w:r w:rsidR="007316A4" w:rsidRPr="00FA714F">
              <w:rPr>
                <w:lang w:val="en-US"/>
              </w:rPr>
              <w:t xml:space="preserve"> no weighting for # relatives</w:t>
            </w:r>
          </w:p>
        </w:tc>
        <w:tc>
          <w:tcPr>
            <w:tcW w:w="1709" w:type="dxa"/>
          </w:tcPr>
          <w:p w14:paraId="14180803" w14:textId="77777777" w:rsidR="007316A4" w:rsidRPr="00FA714F" w:rsidRDefault="007316A4" w:rsidP="00DA78CF">
            <w:pPr>
              <w:pStyle w:val="NoSpacing"/>
              <w:rPr>
                <w:lang w:val="en-US"/>
              </w:rPr>
            </w:pPr>
            <w:r>
              <w:rPr>
                <w:lang w:val="en-US"/>
              </w:rPr>
              <w:t>0.912</w:t>
            </w:r>
          </w:p>
        </w:tc>
        <w:tc>
          <w:tcPr>
            <w:tcW w:w="1709" w:type="dxa"/>
          </w:tcPr>
          <w:p w14:paraId="78F822DE" w14:textId="77777777" w:rsidR="007316A4" w:rsidRPr="00FA714F" w:rsidRDefault="007316A4" w:rsidP="00DA78CF">
            <w:pPr>
              <w:pStyle w:val="NoSpacing"/>
              <w:rPr>
                <w:lang w:val="en-US"/>
              </w:rPr>
            </w:pPr>
            <w:r>
              <w:rPr>
                <w:lang w:val="en-US"/>
              </w:rPr>
              <w:t>0.971</w:t>
            </w:r>
          </w:p>
        </w:tc>
        <w:tc>
          <w:tcPr>
            <w:tcW w:w="1720" w:type="dxa"/>
          </w:tcPr>
          <w:p w14:paraId="625E9F4C" w14:textId="14200F04" w:rsidR="007316A4" w:rsidRPr="00FA714F" w:rsidRDefault="000923FB" w:rsidP="00DA78CF">
            <w:pPr>
              <w:pStyle w:val="NoSpacing"/>
              <w:rPr>
                <w:lang w:val="en-US"/>
              </w:rPr>
            </w:pPr>
            <w:r>
              <w:rPr>
                <w:lang w:val="en-US"/>
              </w:rPr>
              <w:t>0.960</w:t>
            </w:r>
          </w:p>
        </w:tc>
        <w:tc>
          <w:tcPr>
            <w:tcW w:w="1562" w:type="dxa"/>
          </w:tcPr>
          <w:p w14:paraId="45280B4B" w14:textId="218D9613" w:rsidR="007316A4" w:rsidRDefault="000923FB" w:rsidP="00DA78CF">
            <w:pPr>
              <w:pStyle w:val="NoSpacing"/>
              <w:rPr>
                <w:lang w:val="en-US"/>
              </w:rPr>
            </w:pPr>
            <w:r>
              <w:rPr>
                <w:lang w:val="en-US"/>
              </w:rPr>
              <w:t>0.966</w:t>
            </w:r>
          </w:p>
        </w:tc>
        <w:tc>
          <w:tcPr>
            <w:tcW w:w="1562" w:type="dxa"/>
          </w:tcPr>
          <w:p w14:paraId="4F5F2B43" w14:textId="14AF65DA" w:rsidR="007316A4" w:rsidRDefault="007316A4" w:rsidP="00DA78CF">
            <w:pPr>
              <w:pStyle w:val="NoSpacing"/>
              <w:rPr>
                <w:lang w:val="en-US"/>
              </w:rPr>
            </w:pPr>
            <w:r>
              <w:rPr>
                <w:lang w:val="en-US"/>
              </w:rPr>
              <w:t>0.952</w:t>
            </w:r>
          </w:p>
        </w:tc>
        <w:tc>
          <w:tcPr>
            <w:tcW w:w="1562" w:type="dxa"/>
          </w:tcPr>
          <w:p w14:paraId="6BC560C8" w14:textId="372A9B45" w:rsidR="007316A4" w:rsidRDefault="007316A4" w:rsidP="00DA78CF">
            <w:pPr>
              <w:pStyle w:val="NoSpacing"/>
              <w:rPr>
                <w:lang w:val="en-US"/>
              </w:rPr>
            </w:pPr>
            <w:r>
              <w:rPr>
                <w:lang w:val="en-US"/>
              </w:rPr>
              <w:t>0.955</w:t>
            </w:r>
          </w:p>
        </w:tc>
        <w:tc>
          <w:tcPr>
            <w:tcW w:w="1562" w:type="dxa"/>
          </w:tcPr>
          <w:p w14:paraId="2C46084D" w14:textId="6B343B6F" w:rsidR="007316A4" w:rsidRDefault="007316A4" w:rsidP="00DA78CF">
            <w:pPr>
              <w:pStyle w:val="NoSpacing"/>
              <w:rPr>
                <w:lang w:val="en-US"/>
              </w:rPr>
            </w:pPr>
            <w:r>
              <w:rPr>
                <w:lang w:val="en-US"/>
              </w:rPr>
              <w:t>0.952</w:t>
            </w:r>
          </w:p>
        </w:tc>
      </w:tr>
      <w:tr w:rsidR="007316A4" w:rsidRPr="00FA714F" w14:paraId="12466F5F" w14:textId="15B93377" w:rsidTr="007316A4">
        <w:tc>
          <w:tcPr>
            <w:tcW w:w="2895" w:type="dxa"/>
          </w:tcPr>
          <w:p w14:paraId="49B59341" w14:textId="07344364" w:rsidR="007316A4" w:rsidRPr="00FA714F" w:rsidRDefault="00AA4487" w:rsidP="007316A4">
            <w:pPr>
              <w:pStyle w:val="NoSpacing"/>
              <w:rPr>
                <w:lang w:val="en-US"/>
              </w:rPr>
            </w:pPr>
            <w:r>
              <w:rPr>
                <w:lang w:val="en-US"/>
              </w:rPr>
              <w:t>FGRS</w:t>
            </w:r>
            <w:r w:rsidR="007316A4">
              <w:rPr>
                <w:lang w:val="en-US"/>
              </w:rPr>
              <w:t>(e) -std by YoB only</w:t>
            </w:r>
          </w:p>
        </w:tc>
        <w:tc>
          <w:tcPr>
            <w:tcW w:w="1709" w:type="dxa"/>
          </w:tcPr>
          <w:p w14:paraId="55DEF0F7" w14:textId="77777777" w:rsidR="007316A4" w:rsidRPr="00FA714F" w:rsidRDefault="007316A4" w:rsidP="007316A4">
            <w:pPr>
              <w:pStyle w:val="NoSpacing"/>
              <w:rPr>
                <w:lang w:val="en-US"/>
              </w:rPr>
            </w:pPr>
            <w:r>
              <w:rPr>
                <w:lang w:val="en-US"/>
              </w:rPr>
              <w:t>0.973</w:t>
            </w:r>
          </w:p>
        </w:tc>
        <w:tc>
          <w:tcPr>
            <w:tcW w:w="1709" w:type="dxa"/>
          </w:tcPr>
          <w:p w14:paraId="64CF1117" w14:textId="77777777" w:rsidR="007316A4" w:rsidRPr="00FA714F" w:rsidRDefault="007316A4" w:rsidP="007316A4">
            <w:pPr>
              <w:pStyle w:val="NoSpacing"/>
              <w:rPr>
                <w:lang w:val="en-US"/>
              </w:rPr>
            </w:pPr>
            <w:r>
              <w:rPr>
                <w:lang w:val="en-US"/>
              </w:rPr>
              <w:t>0.990</w:t>
            </w:r>
          </w:p>
        </w:tc>
        <w:tc>
          <w:tcPr>
            <w:tcW w:w="1720" w:type="dxa"/>
          </w:tcPr>
          <w:p w14:paraId="76CF85A1" w14:textId="0049FCE3" w:rsidR="007316A4" w:rsidRPr="00FA714F" w:rsidRDefault="000923FB" w:rsidP="007316A4">
            <w:pPr>
              <w:pStyle w:val="NoSpacing"/>
              <w:rPr>
                <w:lang w:val="en-US"/>
              </w:rPr>
            </w:pPr>
            <w:r>
              <w:rPr>
                <w:lang w:val="en-US"/>
              </w:rPr>
              <w:t>0.994</w:t>
            </w:r>
          </w:p>
        </w:tc>
        <w:tc>
          <w:tcPr>
            <w:tcW w:w="1562" w:type="dxa"/>
          </w:tcPr>
          <w:p w14:paraId="7CF80643" w14:textId="0746BF6E" w:rsidR="007316A4" w:rsidRDefault="000923FB" w:rsidP="007316A4">
            <w:pPr>
              <w:pStyle w:val="NoSpacing"/>
              <w:rPr>
                <w:lang w:val="en-US"/>
              </w:rPr>
            </w:pPr>
            <w:r>
              <w:rPr>
                <w:lang w:val="en-US"/>
              </w:rPr>
              <w:t>0.990</w:t>
            </w:r>
          </w:p>
        </w:tc>
        <w:tc>
          <w:tcPr>
            <w:tcW w:w="1562" w:type="dxa"/>
          </w:tcPr>
          <w:p w14:paraId="04DC090C" w14:textId="75017EBA" w:rsidR="007316A4" w:rsidRDefault="007316A4" w:rsidP="007316A4">
            <w:pPr>
              <w:pStyle w:val="NoSpacing"/>
              <w:rPr>
                <w:lang w:val="en-US"/>
              </w:rPr>
            </w:pPr>
            <w:r>
              <w:rPr>
                <w:lang w:val="en-US"/>
              </w:rPr>
              <w:t>0.992</w:t>
            </w:r>
          </w:p>
        </w:tc>
        <w:tc>
          <w:tcPr>
            <w:tcW w:w="1562" w:type="dxa"/>
          </w:tcPr>
          <w:p w14:paraId="4BA3F905" w14:textId="39B0065A" w:rsidR="007316A4" w:rsidRDefault="007316A4" w:rsidP="007316A4">
            <w:pPr>
              <w:pStyle w:val="NoSpacing"/>
              <w:rPr>
                <w:lang w:val="en-US"/>
              </w:rPr>
            </w:pPr>
            <w:r>
              <w:rPr>
                <w:lang w:val="en-US"/>
              </w:rPr>
              <w:t>0.962</w:t>
            </w:r>
          </w:p>
        </w:tc>
        <w:tc>
          <w:tcPr>
            <w:tcW w:w="1562" w:type="dxa"/>
          </w:tcPr>
          <w:p w14:paraId="521534B8" w14:textId="28D6127F" w:rsidR="007316A4" w:rsidRDefault="007316A4" w:rsidP="007316A4">
            <w:pPr>
              <w:pStyle w:val="NoSpacing"/>
              <w:rPr>
                <w:lang w:val="en-US"/>
              </w:rPr>
            </w:pPr>
            <w:r>
              <w:rPr>
                <w:lang w:val="en-US"/>
              </w:rPr>
              <w:t>0.996</w:t>
            </w:r>
          </w:p>
        </w:tc>
      </w:tr>
      <w:tr w:rsidR="007316A4" w:rsidRPr="00FA714F" w14:paraId="76FD17C4" w14:textId="129464C4" w:rsidTr="007316A4">
        <w:tc>
          <w:tcPr>
            <w:tcW w:w="2895" w:type="dxa"/>
          </w:tcPr>
          <w:p w14:paraId="332B48FC" w14:textId="4D09C39C" w:rsidR="007316A4" w:rsidRPr="00FA714F" w:rsidRDefault="00AA4487" w:rsidP="007316A4">
            <w:pPr>
              <w:pStyle w:val="NoSpacing"/>
              <w:rPr>
                <w:lang w:val="en-US"/>
              </w:rPr>
            </w:pPr>
            <w:r>
              <w:rPr>
                <w:lang w:val="en-US"/>
              </w:rPr>
              <w:t>FGRS</w:t>
            </w:r>
            <w:r w:rsidR="007316A4">
              <w:rPr>
                <w:lang w:val="en-US"/>
              </w:rPr>
              <w:t>(f) - std by geography only</w:t>
            </w:r>
          </w:p>
        </w:tc>
        <w:tc>
          <w:tcPr>
            <w:tcW w:w="1709" w:type="dxa"/>
          </w:tcPr>
          <w:p w14:paraId="1E9BAB3D" w14:textId="77777777" w:rsidR="007316A4" w:rsidRPr="00FA714F" w:rsidRDefault="007316A4" w:rsidP="007316A4">
            <w:pPr>
              <w:pStyle w:val="NoSpacing"/>
              <w:rPr>
                <w:lang w:val="en-US"/>
              </w:rPr>
            </w:pPr>
            <w:r>
              <w:rPr>
                <w:lang w:val="en-US"/>
              </w:rPr>
              <w:t>0.955</w:t>
            </w:r>
          </w:p>
        </w:tc>
        <w:tc>
          <w:tcPr>
            <w:tcW w:w="1709" w:type="dxa"/>
          </w:tcPr>
          <w:p w14:paraId="550505C5" w14:textId="77777777" w:rsidR="007316A4" w:rsidRPr="00FA714F" w:rsidRDefault="007316A4" w:rsidP="007316A4">
            <w:pPr>
              <w:pStyle w:val="NoSpacing"/>
              <w:rPr>
                <w:lang w:val="en-US"/>
              </w:rPr>
            </w:pPr>
            <w:r>
              <w:rPr>
                <w:lang w:val="en-US"/>
              </w:rPr>
              <w:t>0.951</w:t>
            </w:r>
          </w:p>
        </w:tc>
        <w:tc>
          <w:tcPr>
            <w:tcW w:w="1720" w:type="dxa"/>
          </w:tcPr>
          <w:p w14:paraId="3CBB42C3" w14:textId="2F519A09" w:rsidR="007316A4" w:rsidRPr="00FA714F" w:rsidRDefault="000923FB" w:rsidP="007316A4">
            <w:pPr>
              <w:pStyle w:val="NoSpacing"/>
              <w:rPr>
                <w:lang w:val="en-US"/>
              </w:rPr>
            </w:pPr>
            <w:r>
              <w:rPr>
                <w:lang w:val="en-US"/>
              </w:rPr>
              <w:t>0.952</w:t>
            </w:r>
          </w:p>
        </w:tc>
        <w:tc>
          <w:tcPr>
            <w:tcW w:w="1562" w:type="dxa"/>
          </w:tcPr>
          <w:p w14:paraId="61EA7896" w14:textId="7748D2B8" w:rsidR="007316A4" w:rsidRDefault="000923FB" w:rsidP="007316A4">
            <w:pPr>
              <w:pStyle w:val="NoSpacing"/>
              <w:rPr>
                <w:lang w:val="en-US"/>
              </w:rPr>
            </w:pPr>
            <w:r>
              <w:rPr>
                <w:lang w:val="en-US"/>
              </w:rPr>
              <w:t>0.923</w:t>
            </w:r>
          </w:p>
        </w:tc>
        <w:tc>
          <w:tcPr>
            <w:tcW w:w="1562" w:type="dxa"/>
          </w:tcPr>
          <w:p w14:paraId="0F90C47B" w14:textId="3F7F5C53" w:rsidR="007316A4" w:rsidRDefault="007316A4" w:rsidP="007316A4">
            <w:pPr>
              <w:pStyle w:val="NoSpacing"/>
              <w:rPr>
                <w:lang w:val="en-US"/>
              </w:rPr>
            </w:pPr>
            <w:r>
              <w:rPr>
                <w:lang w:val="en-US"/>
              </w:rPr>
              <w:t>0.969</w:t>
            </w:r>
          </w:p>
        </w:tc>
        <w:tc>
          <w:tcPr>
            <w:tcW w:w="1562" w:type="dxa"/>
          </w:tcPr>
          <w:p w14:paraId="2E37AB01" w14:textId="4B1A786C" w:rsidR="007316A4" w:rsidRDefault="007316A4" w:rsidP="007316A4">
            <w:pPr>
              <w:pStyle w:val="NoSpacing"/>
              <w:rPr>
                <w:lang w:val="en-US"/>
              </w:rPr>
            </w:pPr>
            <w:r>
              <w:rPr>
                <w:lang w:val="en-US"/>
              </w:rPr>
              <w:t>0.962</w:t>
            </w:r>
          </w:p>
        </w:tc>
        <w:tc>
          <w:tcPr>
            <w:tcW w:w="1562" w:type="dxa"/>
          </w:tcPr>
          <w:p w14:paraId="7B20F3F8" w14:textId="6E19EAE6" w:rsidR="007316A4" w:rsidRDefault="007316A4" w:rsidP="007316A4">
            <w:pPr>
              <w:pStyle w:val="NoSpacing"/>
              <w:rPr>
                <w:lang w:val="en-US"/>
              </w:rPr>
            </w:pPr>
            <w:r>
              <w:rPr>
                <w:lang w:val="en-US"/>
              </w:rPr>
              <w:t>0.952</w:t>
            </w:r>
          </w:p>
        </w:tc>
      </w:tr>
      <w:tr w:rsidR="007316A4" w:rsidRPr="00E6160C" w14:paraId="08EBC8A7" w14:textId="3A3C7D5C" w:rsidTr="007316A4">
        <w:tc>
          <w:tcPr>
            <w:tcW w:w="2895" w:type="dxa"/>
          </w:tcPr>
          <w:p w14:paraId="6685ADBE" w14:textId="0481378B" w:rsidR="007316A4" w:rsidRDefault="00AA4487" w:rsidP="007316A4">
            <w:pPr>
              <w:pStyle w:val="NoSpacing"/>
              <w:rPr>
                <w:lang w:val="en-US"/>
              </w:rPr>
            </w:pPr>
            <w:r>
              <w:rPr>
                <w:lang w:val="en-US"/>
              </w:rPr>
              <w:t>FGRS</w:t>
            </w:r>
            <w:r w:rsidR="007316A4">
              <w:rPr>
                <w:lang w:val="en-US"/>
              </w:rPr>
              <w:t>(g) - std only by entire sample</w:t>
            </w:r>
          </w:p>
        </w:tc>
        <w:tc>
          <w:tcPr>
            <w:tcW w:w="1709" w:type="dxa"/>
          </w:tcPr>
          <w:p w14:paraId="31672F76" w14:textId="77777777" w:rsidR="007316A4" w:rsidRPr="00FA714F" w:rsidRDefault="007316A4" w:rsidP="007316A4">
            <w:pPr>
              <w:pStyle w:val="NoSpacing"/>
              <w:rPr>
                <w:lang w:val="en-US"/>
              </w:rPr>
            </w:pPr>
            <w:r>
              <w:rPr>
                <w:lang w:val="en-US"/>
              </w:rPr>
              <w:t>0.935</w:t>
            </w:r>
          </w:p>
        </w:tc>
        <w:tc>
          <w:tcPr>
            <w:tcW w:w="1709" w:type="dxa"/>
          </w:tcPr>
          <w:p w14:paraId="5E9488BF" w14:textId="77777777" w:rsidR="007316A4" w:rsidRPr="00FA714F" w:rsidRDefault="007316A4" w:rsidP="007316A4">
            <w:pPr>
              <w:pStyle w:val="NoSpacing"/>
              <w:rPr>
                <w:lang w:val="en-US"/>
              </w:rPr>
            </w:pPr>
            <w:r>
              <w:rPr>
                <w:lang w:val="en-US"/>
              </w:rPr>
              <w:t>0.946</w:t>
            </w:r>
          </w:p>
        </w:tc>
        <w:tc>
          <w:tcPr>
            <w:tcW w:w="1720" w:type="dxa"/>
          </w:tcPr>
          <w:p w14:paraId="034F0126" w14:textId="04AE8398" w:rsidR="007316A4" w:rsidRPr="00FA714F" w:rsidRDefault="000923FB" w:rsidP="007316A4">
            <w:pPr>
              <w:pStyle w:val="NoSpacing"/>
              <w:rPr>
                <w:lang w:val="en-US"/>
              </w:rPr>
            </w:pPr>
            <w:r>
              <w:rPr>
                <w:lang w:val="en-US"/>
              </w:rPr>
              <w:t>0.948</w:t>
            </w:r>
          </w:p>
        </w:tc>
        <w:tc>
          <w:tcPr>
            <w:tcW w:w="1562" w:type="dxa"/>
          </w:tcPr>
          <w:p w14:paraId="3DA20D76" w14:textId="6E04DD82" w:rsidR="007316A4" w:rsidRDefault="000923FB" w:rsidP="007316A4">
            <w:pPr>
              <w:pStyle w:val="NoSpacing"/>
              <w:rPr>
                <w:lang w:val="en-US"/>
              </w:rPr>
            </w:pPr>
            <w:r>
              <w:rPr>
                <w:lang w:val="en-US"/>
              </w:rPr>
              <w:t>0.919</w:t>
            </w:r>
          </w:p>
        </w:tc>
        <w:tc>
          <w:tcPr>
            <w:tcW w:w="1562" w:type="dxa"/>
          </w:tcPr>
          <w:p w14:paraId="68DD9F4C" w14:textId="2F23A3A5" w:rsidR="007316A4" w:rsidRDefault="007316A4" w:rsidP="007316A4">
            <w:pPr>
              <w:pStyle w:val="NoSpacing"/>
              <w:rPr>
                <w:lang w:val="en-US"/>
              </w:rPr>
            </w:pPr>
            <w:r>
              <w:rPr>
                <w:lang w:val="en-US"/>
              </w:rPr>
              <w:t>0.962</w:t>
            </w:r>
          </w:p>
        </w:tc>
        <w:tc>
          <w:tcPr>
            <w:tcW w:w="1562" w:type="dxa"/>
          </w:tcPr>
          <w:p w14:paraId="546023F5" w14:textId="79908C24" w:rsidR="007316A4" w:rsidRDefault="007316A4" w:rsidP="007316A4">
            <w:pPr>
              <w:pStyle w:val="NoSpacing"/>
              <w:rPr>
                <w:lang w:val="en-US"/>
              </w:rPr>
            </w:pPr>
            <w:r>
              <w:rPr>
                <w:lang w:val="en-US"/>
              </w:rPr>
              <w:t>0.927</w:t>
            </w:r>
          </w:p>
        </w:tc>
        <w:tc>
          <w:tcPr>
            <w:tcW w:w="1562" w:type="dxa"/>
          </w:tcPr>
          <w:p w14:paraId="0CEB35F2" w14:textId="4C00A880" w:rsidR="007316A4" w:rsidRDefault="007316A4" w:rsidP="007316A4">
            <w:pPr>
              <w:pStyle w:val="NoSpacing"/>
              <w:rPr>
                <w:lang w:val="en-US"/>
              </w:rPr>
            </w:pPr>
            <w:r>
              <w:rPr>
                <w:lang w:val="en-US"/>
              </w:rPr>
              <w:t>0.950</w:t>
            </w:r>
          </w:p>
        </w:tc>
      </w:tr>
      <w:tr w:rsidR="007316A4" w:rsidRPr="00E6160C" w14:paraId="1BF0253A" w14:textId="368142BB" w:rsidTr="007316A4">
        <w:tc>
          <w:tcPr>
            <w:tcW w:w="2895" w:type="dxa"/>
          </w:tcPr>
          <w:p w14:paraId="587D6AD6" w14:textId="77777777" w:rsidR="007316A4" w:rsidRPr="00FA714F" w:rsidRDefault="007316A4" w:rsidP="007316A4">
            <w:pPr>
              <w:pStyle w:val="NoSpacing"/>
              <w:rPr>
                <w:lang w:val="en-US"/>
              </w:rPr>
            </w:pPr>
          </w:p>
        </w:tc>
        <w:tc>
          <w:tcPr>
            <w:tcW w:w="1709" w:type="dxa"/>
          </w:tcPr>
          <w:p w14:paraId="5E787F1B" w14:textId="77777777" w:rsidR="007316A4" w:rsidRPr="00FA714F" w:rsidRDefault="007316A4" w:rsidP="007316A4">
            <w:pPr>
              <w:pStyle w:val="NoSpacing"/>
              <w:rPr>
                <w:lang w:val="en-US"/>
              </w:rPr>
            </w:pPr>
          </w:p>
        </w:tc>
        <w:tc>
          <w:tcPr>
            <w:tcW w:w="1709" w:type="dxa"/>
          </w:tcPr>
          <w:p w14:paraId="4FB10487" w14:textId="77777777" w:rsidR="007316A4" w:rsidRPr="00FA714F" w:rsidRDefault="007316A4" w:rsidP="007316A4">
            <w:pPr>
              <w:pStyle w:val="NoSpacing"/>
              <w:rPr>
                <w:lang w:val="en-US"/>
              </w:rPr>
            </w:pPr>
          </w:p>
        </w:tc>
        <w:tc>
          <w:tcPr>
            <w:tcW w:w="1720" w:type="dxa"/>
          </w:tcPr>
          <w:p w14:paraId="55078117" w14:textId="77777777" w:rsidR="007316A4" w:rsidRPr="00FA714F" w:rsidRDefault="007316A4" w:rsidP="007316A4">
            <w:pPr>
              <w:pStyle w:val="NoSpacing"/>
              <w:rPr>
                <w:lang w:val="en-US"/>
              </w:rPr>
            </w:pPr>
          </w:p>
        </w:tc>
        <w:tc>
          <w:tcPr>
            <w:tcW w:w="1562" w:type="dxa"/>
          </w:tcPr>
          <w:p w14:paraId="17E9D428" w14:textId="77777777" w:rsidR="007316A4" w:rsidRPr="00FA714F" w:rsidRDefault="007316A4" w:rsidP="007316A4">
            <w:pPr>
              <w:pStyle w:val="NoSpacing"/>
              <w:rPr>
                <w:lang w:val="en-US"/>
              </w:rPr>
            </w:pPr>
          </w:p>
        </w:tc>
        <w:tc>
          <w:tcPr>
            <w:tcW w:w="1562" w:type="dxa"/>
          </w:tcPr>
          <w:p w14:paraId="2691F193" w14:textId="77777777" w:rsidR="007316A4" w:rsidRPr="00FA714F" w:rsidRDefault="007316A4" w:rsidP="007316A4">
            <w:pPr>
              <w:pStyle w:val="NoSpacing"/>
              <w:rPr>
                <w:lang w:val="en-US"/>
              </w:rPr>
            </w:pPr>
          </w:p>
        </w:tc>
        <w:tc>
          <w:tcPr>
            <w:tcW w:w="1562" w:type="dxa"/>
          </w:tcPr>
          <w:p w14:paraId="318FD0B9" w14:textId="19352325" w:rsidR="007316A4" w:rsidRPr="00FA714F" w:rsidRDefault="007316A4" w:rsidP="007316A4">
            <w:pPr>
              <w:pStyle w:val="NoSpacing"/>
              <w:rPr>
                <w:lang w:val="en-US"/>
              </w:rPr>
            </w:pPr>
          </w:p>
        </w:tc>
        <w:tc>
          <w:tcPr>
            <w:tcW w:w="1562" w:type="dxa"/>
          </w:tcPr>
          <w:p w14:paraId="007CBC4E" w14:textId="0750606C" w:rsidR="007316A4" w:rsidRPr="00FA714F" w:rsidRDefault="007316A4" w:rsidP="007316A4">
            <w:pPr>
              <w:pStyle w:val="NoSpacing"/>
              <w:rPr>
                <w:lang w:val="en-US"/>
              </w:rPr>
            </w:pPr>
          </w:p>
        </w:tc>
      </w:tr>
    </w:tbl>
    <w:p w14:paraId="51685C67" w14:textId="77777777" w:rsidR="004636FC" w:rsidRDefault="004636FC" w:rsidP="004636FC">
      <w:pPr>
        <w:rPr>
          <w:lang w:val="en-US"/>
        </w:rPr>
      </w:pPr>
    </w:p>
    <w:p w14:paraId="2BADBC74" w14:textId="77777777" w:rsidR="004636FC" w:rsidRDefault="004636FC" w:rsidP="004636FC">
      <w:pPr>
        <w:rPr>
          <w:noProof/>
          <w:lang w:val="en-US" w:eastAsia="sv-SE"/>
        </w:rPr>
      </w:pPr>
    </w:p>
    <w:p w14:paraId="43236A3C" w14:textId="3D684C80" w:rsidR="004636FC" w:rsidRDefault="004636FC" w:rsidP="004636FC">
      <w:pPr>
        <w:rPr>
          <w:noProof/>
          <w:lang w:val="en-US" w:eastAsia="sv-SE"/>
        </w:rPr>
      </w:pPr>
    </w:p>
    <w:p w14:paraId="654BA0AA" w14:textId="215F959E" w:rsidR="00CA22DD" w:rsidRDefault="00CA22DD" w:rsidP="004636FC">
      <w:pPr>
        <w:rPr>
          <w:noProof/>
          <w:lang w:val="en-US" w:eastAsia="sv-SE"/>
        </w:rPr>
      </w:pPr>
    </w:p>
    <w:p w14:paraId="6AFB8B8A" w14:textId="4F250F5D" w:rsidR="00CA22DD" w:rsidRDefault="00CA22DD" w:rsidP="004636FC">
      <w:pPr>
        <w:rPr>
          <w:noProof/>
          <w:lang w:val="en-US" w:eastAsia="sv-SE"/>
        </w:rPr>
      </w:pPr>
    </w:p>
    <w:p w14:paraId="5BCB41B8" w14:textId="1FA50F01" w:rsidR="00CA22DD" w:rsidRDefault="00CA22DD" w:rsidP="004636FC">
      <w:pPr>
        <w:rPr>
          <w:noProof/>
          <w:lang w:val="en-US" w:eastAsia="sv-SE"/>
        </w:rPr>
      </w:pPr>
    </w:p>
    <w:p w14:paraId="1A3D6711" w14:textId="40A7B883" w:rsidR="00CA22DD" w:rsidRDefault="00CA22DD" w:rsidP="004636FC">
      <w:pPr>
        <w:rPr>
          <w:noProof/>
          <w:lang w:val="en-US" w:eastAsia="sv-SE"/>
        </w:rPr>
      </w:pPr>
    </w:p>
    <w:p w14:paraId="7D5E6269" w14:textId="28F25AC5" w:rsidR="00CA22DD" w:rsidRDefault="00CA22DD" w:rsidP="004636FC">
      <w:pPr>
        <w:rPr>
          <w:noProof/>
          <w:lang w:val="en-US" w:eastAsia="sv-SE"/>
        </w:rPr>
      </w:pPr>
    </w:p>
    <w:p w14:paraId="7490FE85" w14:textId="7981350A" w:rsidR="00CA22DD" w:rsidRDefault="00CA22DD" w:rsidP="004636FC">
      <w:pPr>
        <w:rPr>
          <w:noProof/>
          <w:lang w:val="en-US" w:eastAsia="sv-SE"/>
        </w:rPr>
      </w:pPr>
    </w:p>
    <w:p w14:paraId="6CDCC33B" w14:textId="6C3A9F59" w:rsidR="00CA22DD" w:rsidRDefault="00CA22DD" w:rsidP="004636FC">
      <w:pPr>
        <w:rPr>
          <w:noProof/>
          <w:lang w:val="en-US" w:eastAsia="sv-SE"/>
        </w:rPr>
      </w:pPr>
    </w:p>
    <w:tbl>
      <w:tblPr>
        <w:tblStyle w:val="TableGrid"/>
        <w:tblpPr w:leftFromText="180" w:rightFromText="180" w:horzAnchor="page" w:tblpX="4102" w:tblpY="250"/>
        <w:tblW w:w="10207" w:type="dxa"/>
        <w:tblLook w:val="04A0" w:firstRow="1" w:lastRow="0" w:firstColumn="1" w:lastColumn="0" w:noHBand="0" w:noVBand="1"/>
      </w:tblPr>
      <w:tblGrid>
        <w:gridCol w:w="4112"/>
        <w:gridCol w:w="2976"/>
        <w:gridCol w:w="3119"/>
      </w:tblGrid>
      <w:tr w:rsidR="006B261C" w:rsidRPr="00FA714F" w14:paraId="5D516C5B" w14:textId="77777777" w:rsidTr="006B261C">
        <w:tc>
          <w:tcPr>
            <w:tcW w:w="10207" w:type="dxa"/>
            <w:gridSpan w:val="3"/>
          </w:tcPr>
          <w:p w14:paraId="1377284A" w14:textId="5DD41371" w:rsidR="006B261C" w:rsidRDefault="006B261C" w:rsidP="006B261C">
            <w:pPr>
              <w:pStyle w:val="NoSpacing"/>
              <w:jc w:val="center"/>
            </w:pPr>
            <w:r>
              <w:t xml:space="preserve">Table 3 – Results from AUC Calculations </w:t>
            </w:r>
            <w:r w:rsidRPr="006B261C">
              <w:t>with Various Modifications of the FGRS Calculation</w:t>
            </w:r>
          </w:p>
        </w:tc>
      </w:tr>
      <w:tr w:rsidR="00CA22DD" w:rsidRPr="00FA714F" w14:paraId="399B9514" w14:textId="77777777" w:rsidTr="006B261C">
        <w:tc>
          <w:tcPr>
            <w:tcW w:w="4112" w:type="dxa"/>
          </w:tcPr>
          <w:p w14:paraId="7778127F" w14:textId="5C73E4B8" w:rsidR="00CA22DD" w:rsidRPr="00CA22DD" w:rsidRDefault="00CA22DD" w:rsidP="006B261C">
            <w:pPr>
              <w:pStyle w:val="NoSpacing"/>
              <w:rPr>
                <w:b/>
                <w:lang w:val="en-US"/>
              </w:rPr>
            </w:pPr>
            <w:r w:rsidRPr="00CA22DD">
              <w:rPr>
                <w:b/>
                <w:lang w:val="en-US"/>
              </w:rPr>
              <w:t>AREA UNDER THE CURVE</w:t>
            </w:r>
          </w:p>
        </w:tc>
        <w:tc>
          <w:tcPr>
            <w:tcW w:w="2976" w:type="dxa"/>
          </w:tcPr>
          <w:p w14:paraId="546A854D" w14:textId="6A5686A9" w:rsidR="00CA22DD" w:rsidRDefault="00CA22DD" w:rsidP="006B261C">
            <w:pPr>
              <w:pStyle w:val="NoSpacing"/>
              <w:rPr>
                <w:lang w:val="en-US"/>
              </w:rPr>
            </w:pPr>
            <w:r>
              <w:t xml:space="preserve">SA </w:t>
            </w:r>
            <w:r w:rsidR="00AA4487">
              <w:t>FGRS</w:t>
            </w:r>
          </w:p>
        </w:tc>
        <w:tc>
          <w:tcPr>
            <w:tcW w:w="3119" w:type="dxa"/>
          </w:tcPr>
          <w:p w14:paraId="1588BBDC" w14:textId="7C65541F" w:rsidR="00CA22DD" w:rsidRDefault="00CA22DD" w:rsidP="006B261C">
            <w:pPr>
              <w:pStyle w:val="NoSpacing"/>
              <w:rPr>
                <w:lang w:val="en-US"/>
              </w:rPr>
            </w:pPr>
            <w:r>
              <w:t xml:space="preserve">SD </w:t>
            </w:r>
            <w:r w:rsidR="00AA4487">
              <w:t>FGRS</w:t>
            </w:r>
          </w:p>
        </w:tc>
      </w:tr>
      <w:tr w:rsidR="00CA22DD" w:rsidRPr="00CA22DD" w14:paraId="01CDA9C2" w14:textId="77777777" w:rsidTr="006B261C">
        <w:tc>
          <w:tcPr>
            <w:tcW w:w="4112" w:type="dxa"/>
          </w:tcPr>
          <w:p w14:paraId="24EB9B7C" w14:textId="321D7412" w:rsidR="00CA22DD" w:rsidRPr="00FA714F" w:rsidRDefault="00AA4487" w:rsidP="006B261C">
            <w:pPr>
              <w:pStyle w:val="NoSpacing"/>
              <w:rPr>
                <w:lang w:val="en-US"/>
              </w:rPr>
            </w:pPr>
            <w:r>
              <w:rPr>
                <w:lang w:val="en-US"/>
              </w:rPr>
              <w:t>FGRS</w:t>
            </w:r>
            <w:r w:rsidR="00CA22DD">
              <w:rPr>
                <w:lang w:val="en-US"/>
              </w:rPr>
              <w:t xml:space="preserve"> used in ms</w:t>
            </w:r>
          </w:p>
        </w:tc>
        <w:tc>
          <w:tcPr>
            <w:tcW w:w="2976" w:type="dxa"/>
          </w:tcPr>
          <w:p w14:paraId="7DB8B544" w14:textId="2496862E" w:rsidR="00CA22DD" w:rsidRDefault="00CA22DD" w:rsidP="006B261C">
            <w:pPr>
              <w:pStyle w:val="NoSpacing"/>
              <w:rPr>
                <w:lang w:val="en-US"/>
              </w:rPr>
            </w:pPr>
            <w:r>
              <w:rPr>
                <w:lang w:val="en-US"/>
              </w:rPr>
              <w:t>0.616 (0.615; 0.618)</w:t>
            </w:r>
          </w:p>
        </w:tc>
        <w:tc>
          <w:tcPr>
            <w:tcW w:w="3119" w:type="dxa"/>
          </w:tcPr>
          <w:p w14:paraId="320EEE03" w14:textId="2E17BBFE" w:rsidR="00CA22DD" w:rsidRDefault="00CA22DD" w:rsidP="006B261C">
            <w:pPr>
              <w:pStyle w:val="NoSpacing"/>
              <w:rPr>
                <w:lang w:val="en-US"/>
              </w:rPr>
            </w:pPr>
            <w:r>
              <w:rPr>
                <w:lang w:val="en-US"/>
              </w:rPr>
              <w:t>0.665 (0.662; 0.667)</w:t>
            </w:r>
          </w:p>
        </w:tc>
      </w:tr>
      <w:tr w:rsidR="00CA22DD" w:rsidRPr="00FA714F" w14:paraId="344B9B45" w14:textId="77777777" w:rsidTr="006B261C">
        <w:tc>
          <w:tcPr>
            <w:tcW w:w="4112" w:type="dxa"/>
          </w:tcPr>
          <w:p w14:paraId="03ABE94A" w14:textId="5F424DF5" w:rsidR="00CA22DD" w:rsidRPr="00FA714F" w:rsidRDefault="00AA4487" w:rsidP="006B261C">
            <w:pPr>
              <w:pStyle w:val="NoSpacing"/>
              <w:rPr>
                <w:lang w:val="en-US"/>
              </w:rPr>
            </w:pPr>
            <w:r>
              <w:rPr>
                <w:lang w:val="en-US"/>
              </w:rPr>
              <w:t>FGRS</w:t>
            </w:r>
            <w:r w:rsidR="00CA22DD">
              <w:rPr>
                <w:lang w:val="en-US"/>
              </w:rPr>
              <w:t>(a) -</w:t>
            </w:r>
            <w:r w:rsidR="00CA22DD" w:rsidRPr="00FA714F">
              <w:rPr>
                <w:lang w:val="en-US"/>
              </w:rPr>
              <w:t xml:space="preserve"> 1</w:t>
            </w:r>
            <w:r w:rsidR="00CA22DD" w:rsidRPr="00FA714F">
              <w:rPr>
                <w:vertAlign w:val="superscript"/>
                <w:lang w:val="en-US"/>
              </w:rPr>
              <w:t>st</w:t>
            </w:r>
            <w:r w:rsidR="00CA22DD" w:rsidRPr="00FA714F">
              <w:rPr>
                <w:lang w:val="en-US"/>
              </w:rPr>
              <w:t xml:space="preserve"> degree relatives</w:t>
            </w:r>
          </w:p>
        </w:tc>
        <w:tc>
          <w:tcPr>
            <w:tcW w:w="2976" w:type="dxa"/>
          </w:tcPr>
          <w:p w14:paraId="75217AE5" w14:textId="18901CC7" w:rsidR="00CA22DD" w:rsidRDefault="00CA22DD" w:rsidP="006B261C">
            <w:pPr>
              <w:pStyle w:val="NoSpacing"/>
              <w:rPr>
                <w:lang w:val="en-US"/>
              </w:rPr>
            </w:pPr>
            <w:r>
              <w:rPr>
                <w:lang w:val="en-US"/>
              </w:rPr>
              <w:t>0.571 (0.570; 0.573)</w:t>
            </w:r>
          </w:p>
        </w:tc>
        <w:tc>
          <w:tcPr>
            <w:tcW w:w="3119" w:type="dxa"/>
          </w:tcPr>
          <w:p w14:paraId="20749A2E" w14:textId="36627343" w:rsidR="00CA22DD" w:rsidRDefault="00CA22DD" w:rsidP="006B261C">
            <w:pPr>
              <w:pStyle w:val="NoSpacing"/>
              <w:rPr>
                <w:lang w:val="en-US"/>
              </w:rPr>
            </w:pPr>
            <w:r>
              <w:rPr>
                <w:lang w:val="en-US"/>
              </w:rPr>
              <w:t>0.529 (0.526; 0.534)</w:t>
            </w:r>
          </w:p>
        </w:tc>
      </w:tr>
      <w:tr w:rsidR="00CA22DD" w:rsidRPr="00FA714F" w14:paraId="1812E569" w14:textId="77777777" w:rsidTr="006B261C">
        <w:tc>
          <w:tcPr>
            <w:tcW w:w="4112" w:type="dxa"/>
          </w:tcPr>
          <w:p w14:paraId="2C940815" w14:textId="09088E8C" w:rsidR="00CA22DD" w:rsidRPr="00FA714F" w:rsidRDefault="00AA4487" w:rsidP="006B261C">
            <w:pPr>
              <w:pStyle w:val="NoSpacing"/>
              <w:rPr>
                <w:lang w:val="en-US"/>
              </w:rPr>
            </w:pPr>
            <w:r>
              <w:rPr>
                <w:lang w:val="en-US"/>
              </w:rPr>
              <w:t>FGRS</w:t>
            </w:r>
            <w:r w:rsidR="00CA22DD">
              <w:rPr>
                <w:lang w:val="en-US"/>
              </w:rPr>
              <w:t>(b) -</w:t>
            </w:r>
            <w:r w:rsidR="00CA22DD" w:rsidRPr="00FA714F">
              <w:rPr>
                <w:lang w:val="en-US"/>
              </w:rPr>
              <w:t xml:space="preserve"> no age correction</w:t>
            </w:r>
          </w:p>
        </w:tc>
        <w:tc>
          <w:tcPr>
            <w:tcW w:w="2976" w:type="dxa"/>
          </w:tcPr>
          <w:p w14:paraId="68AB85E8" w14:textId="0BAD2721" w:rsidR="00CA22DD" w:rsidRDefault="00CA22DD" w:rsidP="006B261C">
            <w:pPr>
              <w:pStyle w:val="NoSpacing"/>
              <w:rPr>
                <w:lang w:val="en-US"/>
              </w:rPr>
            </w:pPr>
            <w:r>
              <w:rPr>
                <w:lang w:val="en-US"/>
              </w:rPr>
              <w:t>0.618 (0.617; 0.619)</w:t>
            </w:r>
          </w:p>
        </w:tc>
        <w:tc>
          <w:tcPr>
            <w:tcW w:w="3119" w:type="dxa"/>
          </w:tcPr>
          <w:p w14:paraId="173CF1BF" w14:textId="654B7DE6" w:rsidR="00CA22DD" w:rsidRDefault="00CA22DD" w:rsidP="006B261C">
            <w:pPr>
              <w:pStyle w:val="NoSpacing"/>
              <w:rPr>
                <w:lang w:val="en-US"/>
              </w:rPr>
            </w:pPr>
            <w:r>
              <w:rPr>
                <w:lang w:val="en-US"/>
              </w:rPr>
              <w:t>0.665 (0.662; 0.668)</w:t>
            </w:r>
          </w:p>
        </w:tc>
      </w:tr>
      <w:tr w:rsidR="00CA22DD" w:rsidRPr="00182B11" w14:paraId="3B08F6C4" w14:textId="77777777" w:rsidTr="006B261C">
        <w:tc>
          <w:tcPr>
            <w:tcW w:w="4112" w:type="dxa"/>
          </w:tcPr>
          <w:p w14:paraId="27F7A964" w14:textId="53A5A729" w:rsidR="00CA22DD" w:rsidRPr="00FA714F" w:rsidRDefault="00AA4487" w:rsidP="006B261C">
            <w:pPr>
              <w:pStyle w:val="NoSpacing"/>
              <w:rPr>
                <w:lang w:val="en-US"/>
              </w:rPr>
            </w:pPr>
            <w:r>
              <w:rPr>
                <w:lang w:val="en-US"/>
              </w:rPr>
              <w:t>FGRS</w:t>
            </w:r>
            <w:r w:rsidR="00CA22DD">
              <w:rPr>
                <w:lang w:val="en-US"/>
              </w:rPr>
              <w:t>(c) -</w:t>
            </w:r>
            <w:r w:rsidR="00CA22DD" w:rsidRPr="00FA714F">
              <w:rPr>
                <w:lang w:val="en-US"/>
              </w:rPr>
              <w:t xml:space="preserve"> </w:t>
            </w:r>
            <w:r w:rsidR="00CA22DD" w:rsidRPr="007C61E8">
              <w:rPr>
                <w:lang w:val="en-US"/>
              </w:rPr>
              <w:t>no cohabitation correction</w:t>
            </w:r>
          </w:p>
        </w:tc>
        <w:tc>
          <w:tcPr>
            <w:tcW w:w="2976" w:type="dxa"/>
          </w:tcPr>
          <w:p w14:paraId="2C99B9D9" w14:textId="5C9A81A9" w:rsidR="00CA22DD" w:rsidRDefault="00CA22DD" w:rsidP="006B261C">
            <w:pPr>
              <w:pStyle w:val="NoSpacing"/>
              <w:rPr>
                <w:lang w:val="en-US"/>
              </w:rPr>
            </w:pPr>
            <w:r>
              <w:rPr>
                <w:lang w:val="en-US"/>
              </w:rPr>
              <w:t>0.617 (0.616; 0.618)</w:t>
            </w:r>
          </w:p>
        </w:tc>
        <w:tc>
          <w:tcPr>
            <w:tcW w:w="3119" w:type="dxa"/>
          </w:tcPr>
          <w:p w14:paraId="207B7374" w14:textId="62F844CF" w:rsidR="00CA22DD" w:rsidRDefault="00CA22DD" w:rsidP="006B261C">
            <w:pPr>
              <w:pStyle w:val="NoSpacing"/>
              <w:rPr>
                <w:lang w:val="en-US"/>
              </w:rPr>
            </w:pPr>
            <w:r>
              <w:rPr>
                <w:lang w:val="en-US"/>
              </w:rPr>
              <w:t>0.663 (0.660; 0.666)</w:t>
            </w:r>
          </w:p>
        </w:tc>
      </w:tr>
      <w:tr w:rsidR="00CA22DD" w:rsidRPr="00FA714F" w14:paraId="46627F9D" w14:textId="77777777" w:rsidTr="006B261C">
        <w:tc>
          <w:tcPr>
            <w:tcW w:w="4112" w:type="dxa"/>
          </w:tcPr>
          <w:p w14:paraId="61EF9DEF" w14:textId="54D68633" w:rsidR="00CA22DD" w:rsidRPr="00FA714F" w:rsidRDefault="00AA4487" w:rsidP="006B261C">
            <w:pPr>
              <w:pStyle w:val="NoSpacing"/>
              <w:rPr>
                <w:lang w:val="en-US"/>
              </w:rPr>
            </w:pPr>
            <w:r>
              <w:rPr>
                <w:lang w:val="en-US"/>
              </w:rPr>
              <w:t>FGRS</w:t>
            </w:r>
            <w:r w:rsidR="00CA22DD">
              <w:rPr>
                <w:lang w:val="en-US"/>
              </w:rPr>
              <w:t>(d) -</w:t>
            </w:r>
            <w:r w:rsidR="00CA22DD" w:rsidRPr="00FA714F">
              <w:rPr>
                <w:lang w:val="en-US"/>
              </w:rPr>
              <w:t xml:space="preserve"> no weighting for # relatives</w:t>
            </w:r>
          </w:p>
        </w:tc>
        <w:tc>
          <w:tcPr>
            <w:tcW w:w="2976" w:type="dxa"/>
          </w:tcPr>
          <w:p w14:paraId="5F1DC687" w14:textId="764943B0" w:rsidR="00CA22DD" w:rsidRDefault="00CA22DD" w:rsidP="006B261C">
            <w:pPr>
              <w:pStyle w:val="NoSpacing"/>
              <w:rPr>
                <w:lang w:val="en-US"/>
              </w:rPr>
            </w:pPr>
            <w:r>
              <w:rPr>
                <w:lang w:val="en-US"/>
              </w:rPr>
              <w:t>0.613 (0.611; 0.614)</w:t>
            </w:r>
          </w:p>
        </w:tc>
        <w:tc>
          <w:tcPr>
            <w:tcW w:w="3119" w:type="dxa"/>
          </w:tcPr>
          <w:p w14:paraId="14561B50" w14:textId="3B099B94" w:rsidR="00CA22DD" w:rsidRDefault="00CA22DD" w:rsidP="006B261C">
            <w:pPr>
              <w:pStyle w:val="NoSpacing"/>
              <w:rPr>
                <w:lang w:val="en-US"/>
              </w:rPr>
            </w:pPr>
            <w:r>
              <w:rPr>
                <w:lang w:val="en-US"/>
              </w:rPr>
              <w:t>0.633 (0.631; 0.636)</w:t>
            </w:r>
          </w:p>
        </w:tc>
      </w:tr>
      <w:tr w:rsidR="00CA22DD" w:rsidRPr="00FA714F" w14:paraId="083A578A" w14:textId="77777777" w:rsidTr="006B261C">
        <w:tc>
          <w:tcPr>
            <w:tcW w:w="4112" w:type="dxa"/>
          </w:tcPr>
          <w:p w14:paraId="4BC682AD" w14:textId="777D9733" w:rsidR="00CA22DD" w:rsidRPr="00FA714F" w:rsidRDefault="00AA4487" w:rsidP="006B261C">
            <w:pPr>
              <w:pStyle w:val="NoSpacing"/>
              <w:rPr>
                <w:lang w:val="en-US"/>
              </w:rPr>
            </w:pPr>
            <w:r>
              <w:rPr>
                <w:lang w:val="en-US"/>
              </w:rPr>
              <w:t>FGRS</w:t>
            </w:r>
            <w:r w:rsidR="00CA22DD">
              <w:rPr>
                <w:lang w:val="en-US"/>
              </w:rPr>
              <w:t>(e) -std by YoB only</w:t>
            </w:r>
          </w:p>
        </w:tc>
        <w:tc>
          <w:tcPr>
            <w:tcW w:w="2976" w:type="dxa"/>
          </w:tcPr>
          <w:p w14:paraId="2F6FE6A7" w14:textId="21AC9BCE" w:rsidR="00CA22DD" w:rsidRDefault="00CA22DD" w:rsidP="006B261C">
            <w:pPr>
              <w:pStyle w:val="NoSpacing"/>
              <w:rPr>
                <w:lang w:val="en-US"/>
              </w:rPr>
            </w:pPr>
            <w:r>
              <w:rPr>
                <w:lang w:val="en-US"/>
              </w:rPr>
              <w:t>0.628 (0.627; 0.630)</w:t>
            </w:r>
          </w:p>
        </w:tc>
        <w:tc>
          <w:tcPr>
            <w:tcW w:w="3119" w:type="dxa"/>
          </w:tcPr>
          <w:p w14:paraId="72F05002" w14:textId="004DE466" w:rsidR="00CA22DD" w:rsidRDefault="00CA22DD" w:rsidP="006B261C">
            <w:pPr>
              <w:pStyle w:val="NoSpacing"/>
              <w:rPr>
                <w:lang w:val="en-US"/>
              </w:rPr>
            </w:pPr>
            <w:r>
              <w:rPr>
                <w:lang w:val="en-US"/>
              </w:rPr>
              <w:t>0.669 (0.666; 0.672)</w:t>
            </w:r>
          </w:p>
        </w:tc>
      </w:tr>
      <w:tr w:rsidR="00CA22DD" w:rsidRPr="00FA714F" w14:paraId="0B134867" w14:textId="77777777" w:rsidTr="006B261C">
        <w:tc>
          <w:tcPr>
            <w:tcW w:w="4112" w:type="dxa"/>
          </w:tcPr>
          <w:p w14:paraId="413CF185" w14:textId="34AC9F8B" w:rsidR="00CA22DD" w:rsidRPr="00FA714F" w:rsidRDefault="00AA4487" w:rsidP="006B261C">
            <w:pPr>
              <w:pStyle w:val="NoSpacing"/>
              <w:rPr>
                <w:lang w:val="en-US"/>
              </w:rPr>
            </w:pPr>
            <w:r>
              <w:rPr>
                <w:lang w:val="en-US"/>
              </w:rPr>
              <w:t>FGRS</w:t>
            </w:r>
            <w:r w:rsidR="00CA22DD">
              <w:rPr>
                <w:lang w:val="en-US"/>
              </w:rPr>
              <w:t>(f) - std by geography only</w:t>
            </w:r>
          </w:p>
        </w:tc>
        <w:tc>
          <w:tcPr>
            <w:tcW w:w="2976" w:type="dxa"/>
          </w:tcPr>
          <w:p w14:paraId="7D135C9E" w14:textId="1350BE67" w:rsidR="00CA22DD" w:rsidRDefault="00CA22DD" w:rsidP="006B261C">
            <w:pPr>
              <w:pStyle w:val="NoSpacing"/>
              <w:rPr>
                <w:lang w:val="en-US"/>
              </w:rPr>
            </w:pPr>
            <w:r>
              <w:rPr>
                <w:lang w:val="en-US"/>
              </w:rPr>
              <w:t>0.611 (0.610; 0.613)</w:t>
            </w:r>
          </w:p>
        </w:tc>
        <w:tc>
          <w:tcPr>
            <w:tcW w:w="3119" w:type="dxa"/>
          </w:tcPr>
          <w:p w14:paraId="6AD511A8" w14:textId="7A042E2B" w:rsidR="00CA22DD" w:rsidRDefault="00CA22DD" w:rsidP="006B261C">
            <w:pPr>
              <w:pStyle w:val="NoSpacing"/>
              <w:rPr>
                <w:lang w:val="en-US"/>
              </w:rPr>
            </w:pPr>
            <w:r>
              <w:rPr>
                <w:lang w:val="en-US"/>
              </w:rPr>
              <w:t>0.577 (0.573; 0.580)</w:t>
            </w:r>
          </w:p>
        </w:tc>
      </w:tr>
      <w:tr w:rsidR="00CA22DD" w:rsidRPr="00E6160C" w14:paraId="3FBDD0A0" w14:textId="77777777" w:rsidTr="006B261C">
        <w:tc>
          <w:tcPr>
            <w:tcW w:w="4112" w:type="dxa"/>
          </w:tcPr>
          <w:p w14:paraId="7DCD6052" w14:textId="60360E88" w:rsidR="00CA22DD" w:rsidRDefault="00AA4487" w:rsidP="006B261C">
            <w:pPr>
              <w:pStyle w:val="NoSpacing"/>
              <w:rPr>
                <w:lang w:val="en-US"/>
              </w:rPr>
            </w:pPr>
            <w:r>
              <w:rPr>
                <w:lang w:val="en-US"/>
              </w:rPr>
              <w:t>FGRS</w:t>
            </w:r>
            <w:r w:rsidR="00CA22DD">
              <w:rPr>
                <w:lang w:val="en-US"/>
              </w:rPr>
              <w:t>(g) - std only by entire sample</w:t>
            </w:r>
          </w:p>
        </w:tc>
        <w:tc>
          <w:tcPr>
            <w:tcW w:w="2976" w:type="dxa"/>
          </w:tcPr>
          <w:p w14:paraId="27E114C9" w14:textId="77803E50" w:rsidR="00CA22DD" w:rsidRDefault="00CA22DD" w:rsidP="006B261C">
            <w:pPr>
              <w:pStyle w:val="NoSpacing"/>
              <w:rPr>
                <w:lang w:val="en-US"/>
              </w:rPr>
            </w:pPr>
            <w:r>
              <w:rPr>
                <w:lang w:val="en-US"/>
              </w:rPr>
              <w:t>0.623 (0.622; 0.624)</w:t>
            </w:r>
          </w:p>
        </w:tc>
        <w:tc>
          <w:tcPr>
            <w:tcW w:w="3119" w:type="dxa"/>
          </w:tcPr>
          <w:p w14:paraId="00E72D34" w14:textId="2739F988" w:rsidR="00CA22DD" w:rsidRDefault="00CA22DD" w:rsidP="006B261C">
            <w:pPr>
              <w:pStyle w:val="NoSpacing"/>
              <w:rPr>
                <w:lang w:val="en-US"/>
              </w:rPr>
            </w:pPr>
            <w:r>
              <w:rPr>
                <w:lang w:val="en-US"/>
              </w:rPr>
              <w:t>0.589 (0.576; 0.583)</w:t>
            </w:r>
          </w:p>
        </w:tc>
      </w:tr>
      <w:tr w:rsidR="00CA22DD" w:rsidRPr="00E6160C" w14:paraId="7C52C405" w14:textId="77777777" w:rsidTr="006B261C">
        <w:tc>
          <w:tcPr>
            <w:tcW w:w="4112" w:type="dxa"/>
          </w:tcPr>
          <w:p w14:paraId="6FF94E75" w14:textId="77777777" w:rsidR="00CA22DD" w:rsidRPr="00FA714F" w:rsidRDefault="00CA22DD" w:rsidP="006B261C">
            <w:pPr>
              <w:pStyle w:val="NoSpacing"/>
              <w:rPr>
                <w:lang w:val="en-US"/>
              </w:rPr>
            </w:pPr>
          </w:p>
        </w:tc>
        <w:tc>
          <w:tcPr>
            <w:tcW w:w="2976" w:type="dxa"/>
          </w:tcPr>
          <w:p w14:paraId="48940BB9" w14:textId="77777777" w:rsidR="00CA22DD" w:rsidRPr="00FA714F" w:rsidRDefault="00CA22DD" w:rsidP="006B261C">
            <w:pPr>
              <w:pStyle w:val="NoSpacing"/>
              <w:rPr>
                <w:lang w:val="en-US"/>
              </w:rPr>
            </w:pPr>
          </w:p>
        </w:tc>
        <w:tc>
          <w:tcPr>
            <w:tcW w:w="3119" w:type="dxa"/>
          </w:tcPr>
          <w:p w14:paraId="7292945E" w14:textId="77777777" w:rsidR="00CA22DD" w:rsidRPr="00FA714F" w:rsidRDefault="00CA22DD" w:rsidP="006B261C">
            <w:pPr>
              <w:pStyle w:val="NoSpacing"/>
              <w:rPr>
                <w:lang w:val="en-US"/>
              </w:rPr>
            </w:pPr>
          </w:p>
        </w:tc>
      </w:tr>
    </w:tbl>
    <w:p w14:paraId="20000F59" w14:textId="3D59801B" w:rsidR="00CA22DD" w:rsidRDefault="00CA22DD" w:rsidP="004636FC">
      <w:pPr>
        <w:rPr>
          <w:noProof/>
          <w:lang w:val="en-US" w:eastAsia="sv-SE"/>
        </w:rPr>
      </w:pPr>
    </w:p>
    <w:p w14:paraId="2D945D2F" w14:textId="2FC79197" w:rsidR="00CA22DD" w:rsidRDefault="00CA22DD" w:rsidP="004636FC">
      <w:pPr>
        <w:rPr>
          <w:noProof/>
          <w:lang w:val="en-US" w:eastAsia="sv-SE"/>
        </w:rPr>
      </w:pPr>
    </w:p>
    <w:p w14:paraId="16292C91" w14:textId="449F80EE" w:rsidR="00CA22DD" w:rsidRDefault="00CA22DD" w:rsidP="004636FC">
      <w:pPr>
        <w:rPr>
          <w:noProof/>
          <w:lang w:val="en-US" w:eastAsia="sv-SE"/>
        </w:rPr>
      </w:pPr>
    </w:p>
    <w:p w14:paraId="36220487" w14:textId="77777777" w:rsidR="00CA22DD" w:rsidRDefault="00CA22DD" w:rsidP="004636FC">
      <w:pPr>
        <w:rPr>
          <w:noProof/>
          <w:lang w:val="en-US" w:eastAsia="sv-SE"/>
        </w:rPr>
      </w:pPr>
    </w:p>
    <w:p w14:paraId="40AF4D33" w14:textId="77777777" w:rsidR="004636FC" w:rsidRDefault="004636FC" w:rsidP="004636FC">
      <w:pPr>
        <w:rPr>
          <w:noProof/>
          <w:lang w:val="en-US" w:eastAsia="sv-SE"/>
        </w:rPr>
      </w:pPr>
    </w:p>
    <w:p w14:paraId="05845C69" w14:textId="77777777" w:rsidR="00CA22DD" w:rsidRDefault="00CA22DD" w:rsidP="004636FC">
      <w:pPr>
        <w:rPr>
          <w:noProof/>
          <w:lang w:val="en-US" w:eastAsia="sv-SE"/>
        </w:rPr>
        <w:sectPr w:rsidR="00CA22DD" w:rsidSect="007316A4">
          <w:pgSz w:w="16838" w:h="11906" w:orient="landscape"/>
          <w:pgMar w:top="1418" w:right="1418" w:bottom="1418" w:left="1418" w:header="709" w:footer="709" w:gutter="0"/>
          <w:cols w:space="708"/>
          <w:docGrid w:linePitch="360"/>
        </w:sectPr>
      </w:pPr>
    </w:p>
    <w:p w14:paraId="2031695B" w14:textId="3BDACD3C" w:rsidR="004636FC" w:rsidRDefault="006B261C" w:rsidP="006B261C">
      <w:pPr>
        <w:jc w:val="center"/>
        <w:rPr>
          <w:noProof/>
          <w:lang w:val="en-US" w:eastAsia="sv-SE"/>
        </w:rPr>
      </w:pPr>
      <w:r>
        <w:rPr>
          <w:noProof/>
          <w:lang w:val="en-US" w:eastAsia="sv-SE"/>
        </w:rPr>
        <w:lastRenderedPageBreak/>
        <w:t xml:space="preserve">Figure 2 </w:t>
      </w:r>
      <w:r w:rsidR="00670CAF">
        <w:rPr>
          <w:noProof/>
          <w:lang w:val="en-US" w:eastAsia="sv-SE"/>
        </w:rPr>
        <w:t>R</w:t>
      </w:r>
      <w:r w:rsidR="004636FC" w:rsidRPr="00991119">
        <w:rPr>
          <w:noProof/>
          <w:lang w:val="en-US" w:eastAsia="sv-SE"/>
        </w:rPr>
        <w:t xml:space="preserve">ates of </w:t>
      </w:r>
      <w:r w:rsidR="00CA22DD">
        <w:rPr>
          <w:noProof/>
          <w:lang w:val="en-US" w:eastAsia="sv-SE"/>
        </w:rPr>
        <w:t>SA</w:t>
      </w:r>
      <w:r w:rsidR="004636FC" w:rsidRPr="00991119">
        <w:rPr>
          <w:noProof/>
          <w:lang w:val="en-US" w:eastAsia="sv-SE"/>
        </w:rPr>
        <w:t xml:space="preserve"> </w:t>
      </w:r>
      <w:r>
        <w:rPr>
          <w:noProof/>
          <w:lang w:val="en-US" w:eastAsia="sv-SE"/>
        </w:rPr>
        <w:t xml:space="preserve">By Quintiles of </w:t>
      </w:r>
      <w:r w:rsidR="00CA22DD">
        <w:rPr>
          <w:noProof/>
          <w:lang w:val="en-US" w:eastAsia="sv-SE"/>
        </w:rPr>
        <w:t>SA</w:t>
      </w:r>
      <w:r w:rsidR="004636FC" w:rsidRPr="00991119">
        <w:rPr>
          <w:noProof/>
          <w:lang w:val="en-US" w:eastAsia="sv-SE"/>
        </w:rPr>
        <w:t xml:space="preserve"> </w:t>
      </w:r>
      <w:r w:rsidR="00AA4487">
        <w:rPr>
          <w:noProof/>
          <w:lang w:val="en-US" w:eastAsia="sv-SE"/>
        </w:rPr>
        <w:t>FGRS</w:t>
      </w:r>
    </w:p>
    <w:p w14:paraId="540055F4" w14:textId="58C374ED" w:rsidR="006B261C" w:rsidRDefault="006B261C" w:rsidP="006B261C">
      <w:pPr>
        <w:jc w:val="center"/>
        <w:rPr>
          <w:noProof/>
          <w:lang w:val="en-US" w:eastAsia="sv-SE"/>
        </w:rPr>
      </w:pPr>
      <w:r>
        <w:rPr>
          <w:noProof/>
        </w:rPr>
        <w:drawing>
          <wp:inline distT="0" distB="0" distL="0" distR="0" wp14:anchorId="5D698648" wp14:editId="7BC0A8C3">
            <wp:extent cx="4828032" cy="287121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8032" cy="2871216"/>
                    </a:xfrm>
                    <a:prstGeom prst="rect">
                      <a:avLst/>
                    </a:prstGeom>
                    <a:noFill/>
                  </pic:spPr>
                </pic:pic>
              </a:graphicData>
            </a:graphic>
          </wp:inline>
        </w:drawing>
      </w:r>
    </w:p>
    <w:p w14:paraId="77BC547B" w14:textId="147A88B2" w:rsidR="006B261C" w:rsidRDefault="006B261C" w:rsidP="004636FC">
      <w:pPr>
        <w:rPr>
          <w:noProof/>
          <w:lang w:val="en-US" w:eastAsia="sv-SE"/>
        </w:rPr>
      </w:pPr>
    </w:p>
    <w:p w14:paraId="5181549D" w14:textId="0298F85B" w:rsidR="00CA22DD" w:rsidRDefault="00CA22DD" w:rsidP="004636FC">
      <w:pPr>
        <w:rPr>
          <w:lang w:val="en-US"/>
        </w:rPr>
      </w:pPr>
    </w:p>
    <w:p w14:paraId="623D1D28" w14:textId="77777777" w:rsidR="006B261C" w:rsidRDefault="006B261C" w:rsidP="004636FC">
      <w:pPr>
        <w:rPr>
          <w:noProof/>
          <w:lang w:val="en-US" w:eastAsia="sv-SE"/>
        </w:rPr>
      </w:pPr>
    </w:p>
    <w:p w14:paraId="25DA6C76" w14:textId="77777777" w:rsidR="006B261C" w:rsidRDefault="006B261C" w:rsidP="004636FC">
      <w:pPr>
        <w:rPr>
          <w:noProof/>
          <w:lang w:val="en-US" w:eastAsia="sv-SE"/>
        </w:rPr>
      </w:pPr>
    </w:p>
    <w:p w14:paraId="0B064CCD" w14:textId="77777777" w:rsidR="006B261C" w:rsidRDefault="006B261C" w:rsidP="004636FC">
      <w:pPr>
        <w:rPr>
          <w:noProof/>
          <w:lang w:val="en-US" w:eastAsia="sv-SE"/>
        </w:rPr>
      </w:pPr>
    </w:p>
    <w:p w14:paraId="6E8A9F93" w14:textId="77777777" w:rsidR="006B261C" w:rsidRDefault="006B261C" w:rsidP="004636FC">
      <w:pPr>
        <w:rPr>
          <w:noProof/>
          <w:lang w:val="en-US" w:eastAsia="sv-SE"/>
        </w:rPr>
      </w:pPr>
    </w:p>
    <w:p w14:paraId="797E521F" w14:textId="17C59FE6" w:rsidR="004636FC" w:rsidRDefault="006B261C" w:rsidP="006B261C">
      <w:pPr>
        <w:jc w:val="center"/>
        <w:rPr>
          <w:noProof/>
          <w:lang w:val="en-US" w:eastAsia="sv-SE"/>
        </w:rPr>
      </w:pPr>
      <w:r>
        <w:rPr>
          <w:noProof/>
          <w:lang w:val="en-US" w:eastAsia="sv-SE"/>
        </w:rPr>
        <w:t xml:space="preserve">Figure 3 - </w:t>
      </w:r>
      <w:r w:rsidR="004636FC" w:rsidRPr="00991119">
        <w:rPr>
          <w:noProof/>
          <w:lang w:val="en-US" w:eastAsia="sv-SE"/>
        </w:rPr>
        <w:t xml:space="preserve">Rates of </w:t>
      </w:r>
      <w:r w:rsidR="00CA22DD">
        <w:rPr>
          <w:noProof/>
          <w:lang w:val="en-US" w:eastAsia="sv-SE"/>
        </w:rPr>
        <w:t>SD</w:t>
      </w:r>
      <w:r w:rsidR="004636FC" w:rsidRPr="00991119">
        <w:rPr>
          <w:noProof/>
          <w:lang w:val="en-US" w:eastAsia="sv-SE"/>
        </w:rPr>
        <w:t xml:space="preserve"> </w:t>
      </w:r>
      <w:r w:rsidRPr="006B261C">
        <w:rPr>
          <w:noProof/>
          <w:lang w:val="en-US" w:eastAsia="sv-SE"/>
        </w:rPr>
        <w:t>Quintiles of SA FGRS</w:t>
      </w:r>
    </w:p>
    <w:p w14:paraId="139408A2" w14:textId="321A5249" w:rsidR="006B261C" w:rsidRDefault="006B261C" w:rsidP="006B261C">
      <w:pPr>
        <w:jc w:val="center"/>
        <w:rPr>
          <w:noProof/>
          <w:lang w:val="en-US" w:eastAsia="sv-SE"/>
        </w:rPr>
      </w:pPr>
      <w:r>
        <w:rPr>
          <w:noProof/>
        </w:rPr>
        <w:drawing>
          <wp:inline distT="0" distB="0" distL="0" distR="0" wp14:anchorId="36D38A78" wp14:editId="4C43C86B">
            <wp:extent cx="4690872" cy="2788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0872" cy="2788920"/>
                    </a:xfrm>
                    <a:prstGeom prst="rect">
                      <a:avLst/>
                    </a:prstGeom>
                    <a:noFill/>
                  </pic:spPr>
                </pic:pic>
              </a:graphicData>
            </a:graphic>
          </wp:inline>
        </w:drawing>
      </w:r>
    </w:p>
    <w:p w14:paraId="63004283" w14:textId="77777777" w:rsidR="004636FC" w:rsidRDefault="004636FC" w:rsidP="004636FC">
      <w:pPr>
        <w:rPr>
          <w:lang w:val="en-US"/>
        </w:rPr>
      </w:pPr>
    </w:p>
    <w:p w14:paraId="782B0AD1" w14:textId="77777777" w:rsidR="004636FC" w:rsidRDefault="004636FC" w:rsidP="004636FC">
      <w:pPr>
        <w:rPr>
          <w:lang w:val="en-US"/>
        </w:rPr>
      </w:pPr>
      <w:r>
        <w:rPr>
          <w:lang w:val="en-US"/>
        </w:rPr>
        <w:br w:type="page"/>
      </w:r>
    </w:p>
    <w:p w14:paraId="264AE332" w14:textId="77777777" w:rsidR="004636FC" w:rsidRDefault="004636FC" w:rsidP="004636FC">
      <w:pPr>
        <w:jc w:val="center"/>
        <w:rPr>
          <w:lang w:val="en-US"/>
        </w:rPr>
        <w:sectPr w:rsidR="004636FC" w:rsidSect="00CA22DD">
          <w:pgSz w:w="11906" w:h="16838"/>
          <w:pgMar w:top="1418" w:right="1418" w:bottom="1418" w:left="1418" w:header="709" w:footer="709" w:gutter="0"/>
          <w:cols w:space="708"/>
          <w:docGrid w:linePitch="360"/>
        </w:sectPr>
      </w:pPr>
    </w:p>
    <w:p w14:paraId="21FAC4F7" w14:textId="77777777" w:rsidR="004636FC" w:rsidRDefault="004636FC" w:rsidP="004636FC">
      <w:pPr>
        <w:jc w:val="center"/>
        <w:rPr>
          <w:lang w:val="en-US"/>
        </w:rPr>
      </w:pPr>
    </w:p>
    <w:p w14:paraId="2C62FC5E" w14:textId="16C644C2" w:rsidR="004636FC" w:rsidRDefault="006B261C" w:rsidP="004636FC">
      <w:pPr>
        <w:jc w:val="center"/>
        <w:rPr>
          <w:lang w:val="en-US"/>
        </w:rPr>
      </w:pPr>
      <w:r>
        <w:rPr>
          <w:lang w:val="en-US"/>
        </w:rPr>
        <w:t xml:space="preserve">Figure 4 </w:t>
      </w:r>
      <w:r w:rsidR="004636FC">
        <w:rPr>
          <w:lang w:val="en-US"/>
        </w:rPr>
        <w:t xml:space="preserve">Stability of </w:t>
      </w:r>
      <w:r w:rsidR="00AA4487">
        <w:rPr>
          <w:lang w:val="en-US"/>
        </w:rPr>
        <w:t>FGRS</w:t>
      </w:r>
      <w:r w:rsidR="004636FC">
        <w:rPr>
          <w:lang w:val="en-US"/>
        </w:rPr>
        <w:t xml:space="preserve"> Scores for </w:t>
      </w:r>
      <w:r w:rsidR="00CA22DD">
        <w:rPr>
          <w:lang w:val="en-US"/>
        </w:rPr>
        <w:t>SA and SD</w:t>
      </w:r>
      <w:r w:rsidR="004636FC">
        <w:rPr>
          <w:lang w:val="en-US"/>
        </w:rPr>
        <w:t xml:space="preserve"> by Median Splits for Cohort and Geographical Region within Sweden</w:t>
      </w:r>
    </w:p>
    <w:p w14:paraId="6C78644F" w14:textId="43B1F4F1" w:rsidR="004636FC" w:rsidRPr="00CA22DD" w:rsidRDefault="00015FD0" w:rsidP="004636FC">
      <w:pPr>
        <w:jc w:val="center"/>
        <w:rPr>
          <w:lang w:val="en-US"/>
        </w:rPr>
      </w:pPr>
      <w:r>
        <w:rPr>
          <w:noProof/>
          <w:lang w:eastAsia="sv-SE"/>
        </w:rPr>
        <w:drawing>
          <wp:inline distT="0" distB="0" distL="0" distR="0" wp14:anchorId="1D0E9732" wp14:editId="45174AAD">
            <wp:extent cx="6803136" cy="35570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3136" cy="3557016"/>
                    </a:xfrm>
                    <a:prstGeom prst="rect">
                      <a:avLst/>
                    </a:prstGeom>
                    <a:noFill/>
                  </pic:spPr>
                </pic:pic>
              </a:graphicData>
            </a:graphic>
          </wp:inline>
        </w:drawing>
      </w:r>
    </w:p>
    <w:p w14:paraId="539E338F" w14:textId="208BD2FA" w:rsidR="00750B52" w:rsidRDefault="00750B52">
      <w:pPr>
        <w:rPr>
          <w:lang w:val="en-US"/>
        </w:rPr>
      </w:pPr>
      <w:r>
        <w:rPr>
          <w:lang w:val="en-US"/>
        </w:rPr>
        <w:br w:type="page"/>
      </w:r>
    </w:p>
    <w:p w14:paraId="479921AA" w14:textId="77FC1486" w:rsidR="00750B52" w:rsidRDefault="00750B52" w:rsidP="00750B52">
      <w:pPr>
        <w:spacing w:line="240" w:lineRule="auto"/>
        <w:contextualSpacing/>
        <w:jc w:val="center"/>
        <w:rPr>
          <w:rFonts w:asciiTheme="majorHAnsi" w:hAnsiTheme="majorHAnsi"/>
        </w:rPr>
      </w:pPr>
      <w:r>
        <w:rPr>
          <w:rFonts w:asciiTheme="majorHAnsi" w:hAnsiTheme="majorHAnsi"/>
        </w:rPr>
        <w:lastRenderedPageBreak/>
        <w:t>Figure</w:t>
      </w:r>
      <w:r w:rsidR="003F0EEB">
        <w:rPr>
          <w:rFonts w:asciiTheme="majorHAnsi" w:hAnsiTheme="majorHAnsi"/>
        </w:rPr>
        <w:t xml:space="preserve"> </w:t>
      </w:r>
      <w:r>
        <w:rPr>
          <w:rFonts w:asciiTheme="majorHAnsi" w:hAnsiTheme="majorHAnsi"/>
        </w:rPr>
        <w:t xml:space="preserve">5 - </w:t>
      </w:r>
      <w:r w:rsidRPr="00CD5486">
        <w:rPr>
          <w:rFonts w:asciiTheme="majorHAnsi" w:hAnsiTheme="majorHAnsi"/>
        </w:rPr>
        <w:t xml:space="preserve">Taking into </w:t>
      </w:r>
      <w:r>
        <w:rPr>
          <w:rFonts w:asciiTheme="majorHAnsi" w:hAnsiTheme="majorHAnsi"/>
        </w:rPr>
        <w:t>A</w:t>
      </w:r>
      <w:r w:rsidRPr="00CD5486">
        <w:rPr>
          <w:rFonts w:asciiTheme="majorHAnsi" w:hAnsiTheme="majorHAnsi"/>
        </w:rPr>
        <w:t>ccount Neighborhood deprivation in the calculation of AUD FGRS</w:t>
      </w:r>
      <w:r>
        <w:rPr>
          <w:rFonts w:asciiTheme="majorHAnsi" w:hAnsiTheme="majorHAnsi"/>
        </w:rPr>
        <w:t xml:space="preserve"> </w:t>
      </w:r>
    </w:p>
    <w:p w14:paraId="58AD4EDF" w14:textId="77777777" w:rsidR="00750B52" w:rsidRPr="00CD5486" w:rsidRDefault="00750B52" w:rsidP="00750B52">
      <w:pPr>
        <w:spacing w:line="240" w:lineRule="auto"/>
        <w:contextualSpacing/>
        <w:jc w:val="center"/>
        <w:rPr>
          <w:rFonts w:asciiTheme="majorHAnsi" w:hAnsiTheme="majorHAnsi"/>
        </w:rPr>
      </w:pPr>
    </w:p>
    <w:p w14:paraId="0BB7B23B" w14:textId="13DF45DC" w:rsidR="00750B52" w:rsidRPr="00BA430A" w:rsidRDefault="00750B52" w:rsidP="00750B52">
      <w:pPr>
        <w:spacing w:line="240" w:lineRule="auto"/>
        <w:ind w:firstLine="720"/>
        <w:contextualSpacing/>
        <w:rPr>
          <w:rFonts w:asciiTheme="majorHAnsi" w:hAnsiTheme="majorHAnsi"/>
        </w:rPr>
      </w:pPr>
      <w:r w:rsidRPr="00CD5486">
        <w:rPr>
          <w:rFonts w:asciiTheme="majorHAnsi" w:hAnsiTheme="majorHAnsi"/>
        </w:rPr>
        <w:t>In the calculation of the FGRS</w:t>
      </w:r>
      <w:r>
        <w:rPr>
          <w:rFonts w:asciiTheme="majorHAnsi" w:hAnsiTheme="majorHAnsi"/>
        </w:rPr>
        <w:t>,</w:t>
      </w:r>
      <w:r w:rsidRPr="00CD5486">
        <w:rPr>
          <w:rFonts w:asciiTheme="majorHAnsi" w:hAnsiTheme="majorHAnsi"/>
        </w:rPr>
        <w:t xml:space="preserve"> we accounted for neighborhood deprivation in step 2. This means that instead of using a specific threshold for each decade of birth and sex, we calculated a specific threshold for each decade of birth, sex </w:t>
      </w:r>
      <w:bookmarkStart w:id="0" w:name="_Hlk76483915"/>
      <w:r w:rsidRPr="003F14DF">
        <w:rPr>
          <w:rFonts w:asciiTheme="majorHAnsi" w:hAnsiTheme="majorHAnsi"/>
          <w:i/>
          <w:iCs/>
        </w:rPr>
        <w:t xml:space="preserve">and </w:t>
      </w:r>
      <w:bookmarkStart w:id="1" w:name="_Hlk76802659"/>
      <w:r w:rsidRPr="003F14DF">
        <w:rPr>
          <w:rFonts w:asciiTheme="majorHAnsi" w:hAnsiTheme="majorHAnsi"/>
          <w:i/>
          <w:iCs/>
        </w:rPr>
        <w:t>neighborhood deprivation</w:t>
      </w:r>
      <w:bookmarkEnd w:id="0"/>
      <w:bookmarkEnd w:id="1"/>
      <w:r w:rsidRPr="00CD5486">
        <w:rPr>
          <w:rFonts w:asciiTheme="majorHAnsi" w:hAnsiTheme="majorHAnsi"/>
        </w:rPr>
        <w:t xml:space="preserve">. Each relative was assigned to the SAMS area </w:t>
      </w:r>
      <w:r>
        <w:rPr>
          <w:rFonts w:asciiTheme="majorHAnsi" w:hAnsiTheme="majorHAnsi"/>
        </w:rPr>
        <w:t xml:space="preserve">(these are small administrative areas in Sweden of around 1,000 people each) </w:t>
      </w:r>
      <w:r w:rsidRPr="00CD5486">
        <w:rPr>
          <w:rFonts w:asciiTheme="majorHAnsi" w:hAnsiTheme="majorHAnsi"/>
        </w:rPr>
        <w:t xml:space="preserve">in which they resided for the most number of years during the period 1975-2014. Each SAMS area were defined yearly (between 1990 to 2014) into high, mid or low deprivation (see below for a definition of deprivation). We calculated the number of years that the SAMS area was defined as high, mid or low and used the most common definition.  A number of relatives (2.25%) were not assigned to a specific SAMS area (due to death or emigration) and were excluded from the analyses (hence the numbers are not identical compared to the analyses in presented in the main analyses). The correlation between AUD FGRS (without controlling for neighborhood deprivation) and AUD FGRS controlling for neighborhood deprivation was 0.96. </w:t>
      </w:r>
      <w:r>
        <w:rPr>
          <w:rFonts w:asciiTheme="majorHAnsi" w:hAnsiTheme="majorHAnsi"/>
        </w:rPr>
        <w:t xml:space="preserve">We looked at AUD because it has a fairly strong positive correlation with </w:t>
      </w:r>
      <w:r w:rsidRPr="00031A32">
        <w:rPr>
          <w:rFonts w:asciiTheme="majorHAnsi" w:hAnsiTheme="majorHAnsi"/>
        </w:rPr>
        <w:t>neighborhood deprivation</w:t>
      </w:r>
      <w:r>
        <w:rPr>
          <w:rFonts w:asciiTheme="majorHAnsi" w:hAnsiTheme="majorHAnsi"/>
        </w:rPr>
        <w:t xml:space="preserve"> – that is, as in many prior studies, rates of AUD are higher in deprived communities in Sweden compared to more affluent communities. Here </w:t>
      </w:r>
      <w:r w:rsidRPr="00CD5486">
        <w:rPr>
          <w:rFonts w:asciiTheme="majorHAnsi" w:hAnsiTheme="majorHAnsi"/>
        </w:rPr>
        <w:t>we illustrate the results from figure 1 (mean AUD FGRS among individuals with Suicide Attempt and Suicide Death) with and without controlling for Neighborhood deprivation</w:t>
      </w:r>
      <w:r>
        <w:rPr>
          <w:rFonts w:asciiTheme="majorHAnsi" w:hAnsiTheme="majorHAnsi"/>
        </w:rPr>
        <w:t xml:space="preserve">. As it clear for this one example, correcting for </w:t>
      </w:r>
      <w:r w:rsidRPr="00031A32">
        <w:rPr>
          <w:rFonts w:asciiTheme="majorHAnsi" w:hAnsiTheme="majorHAnsi"/>
        </w:rPr>
        <w:t>neighborhood deprivation</w:t>
      </w:r>
      <w:r>
        <w:rPr>
          <w:rFonts w:asciiTheme="majorHAnsi" w:hAnsiTheme="majorHAnsi"/>
        </w:rPr>
        <w:t xml:space="preserve"> makes no appreciable change</w:t>
      </w:r>
      <w:r>
        <w:rPr>
          <w:rFonts w:asciiTheme="majorHAnsi" w:hAnsiTheme="majorHAnsi"/>
        </w:rPr>
        <w:t xml:space="preserve"> in the FGRS</w:t>
      </w:r>
      <w:r>
        <w:rPr>
          <w:rFonts w:asciiTheme="majorHAnsi" w:hAnsiTheme="majorHAnsi"/>
        </w:rPr>
        <w:t>.</w:t>
      </w:r>
    </w:p>
    <w:p w14:paraId="02E73C86" w14:textId="6F3A104E" w:rsidR="00226D35" w:rsidRDefault="00226D35">
      <w:pPr>
        <w:rPr>
          <w:lang w:val="en-US"/>
        </w:rPr>
      </w:pPr>
      <w:r>
        <w:rPr>
          <w:noProof/>
          <w:lang w:eastAsia="sv-SE"/>
        </w:rPr>
        <w:drawing>
          <wp:anchor distT="0" distB="0" distL="114300" distR="114300" simplePos="0" relativeHeight="251722752" behindDoc="1" locked="0" layoutInCell="1" allowOverlap="1" wp14:anchorId="213D4685" wp14:editId="21906019">
            <wp:simplePos x="0" y="0"/>
            <wp:positionH relativeFrom="margin">
              <wp:align>center</wp:align>
            </wp:positionH>
            <wp:positionV relativeFrom="paragraph">
              <wp:posOffset>358728</wp:posOffset>
            </wp:positionV>
            <wp:extent cx="7945755" cy="3171825"/>
            <wp:effectExtent l="0" t="0" r="0" b="9525"/>
            <wp:wrapTight wrapText="bothSides">
              <wp:wrapPolygon edited="0">
                <wp:start x="0" y="0"/>
                <wp:lineTo x="0" y="21535"/>
                <wp:lineTo x="21543" y="21535"/>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5755" cy="317182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br w:type="page"/>
      </w:r>
    </w:p>
    <w:p w14:paraId="2F2984C8" w14:textId="41C5FFEB" w:rsidR="004636FC" w:rsidRDefault="00226D35" w:rsidP="0055392D">
      <w:pPr>
        <w:jc w:val="center"/>
        <w:rPr>
          <w:lang w:val="en-US"/>
        </w:rPr>
      </w:pPr>
      <w:bookmarkStart w:id="2" w:name="_Hlk76808681"/>
      <w:r>
        <w:rPr>
          <w:lang w:val="en-US"/>
        </w:rPr>
        <w:lastRenderedPageBreak/>
        <w:t>Figure 6</w:t>
      </w:r>
      <w:r w:rsidR="00193989">
        <w:rPr>
          <w:lang w:val="en-US"/>
        </w:rPr>
        <w:t>a</w:t>
      </w:r>
      <w:r>
        <w:rPr>
          <w:lang w:val="en-US"/>
        </w:rPr>
        <w:t xml:space="preserve"> </w:t>
      </w:r>
    </w:p>
    <w:p w14:paraId="3E4C895E" w14:textId="56EC4954" w:rsidR="00193989" w:rsidRPr="00E7239C" w:rsidRDefault="00193989" w:rsidP="00193989">
      <w:pPr>
        <w:jc w:val="center"/>
      </w:pPr>
      <w:r>
        <w:t xml:space="preserve">Recalculation of figure 4a in the Manuscript Predicting </w:t>
      </w:r>
      <w:r w:rsidRPr="00E7239C">
        <w:t>SD</w:t>
      </w:r>
      <w:r>
        <w:t xml:space="preserve"> </w:t>
      </w:r>
      <w:r>
        <w:t xml:space="preserve">now </w:t>
      </w:r>
      <w:r>
        <w:t>Controlling for Year of Birth</w:t>
      </w:r>
    </w:p>
    <w:p w14:paraId="193EBD9B" w14:textId="77777777" w:rsidR="00193989" w:rsidRDefault="00193989" w:rsidP="00193989">
      <w:pPr>
        <w:jc w:val="center"/>
      </w:pPr>
      <w:r w:rsidRPr="00E7239C">
        <w:t>(Solid fill = direct effect; D</w:t>
      </w:r>
      <w:r>
        <w:t xml:space="preserve">otted fill = indirect effect) </w:t>
      </w:r>
    </w:p>
    <w:bookmarkEnd w:id="2"/>
    <w:p w14:paraId="143841EC" w14:textId="77777777" w:rsidR="00193989" w:rsidRDefault="00193989" w:rsidP="0055392D">
      <w:pPr>
        <w:jc w:val="center"/>
        <w:rPr>
          <w:lang w:val="en-US"/>
        </w:rPr>
      </w:pPr>
    </w:p>
    <w:p w14:paraId="24CA54D6" w14:textId="6012F974" w:rsidR="00193989" w:rsidRDefault="00193989" w:rsidP="0055392D">
      <w:pPr>
        <w:jc w:val="center"/>
        <w:rPr>
          <w:lang w:val="en-US"/>
        </w:rPr>
      </w:pPr>
    </w:p>
    <w:p w14:paraId="3313B2E8" w14:textId="52F8B0FB" w:rsidR="00193989" w:rsidRDefault="00193989">
      <w:pPr>
        <w:rPr>
          <w:lang w:val="en-US"/>
        </w:rPr>
      </w:pPr>
      <w:r>
        <w:rPr>
          <w:noProof/>
          <w:lang w:eastAsia="sv-SE"/>
        </w:rPr>
        <w:drawing>
          <wp:anchor distT="0" distB="0" distL="114300" distR="114300" simplePos="0" relativeHeight="251724800" behindDoc="0" locked="0" layoutInCell="1" allowOverlap="1" wp14:anchorId="65BC6562" wp14:editId="29AA6A52">
            <wp:simplePos x="0" y="0"/>
            <wp:positionH relativeFrom="margin">
              <wp:align>center</wp:align>
            </wp:positionH>
            <wp:positionV relativeFrom="paragraph">
              <wp:posOffset>11240</wp:posOffset>
            </wp:positionV>
            <wp:extent cx="6958584" cy="4105656"/>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4a_YoB.png"/>
                    <pic:cNvPicPr/>
                  </pic:nvPicPr>
                  <pic:blipFill>
                    <a:blip r:embed="rId11">
                      <a:extLst>
                        <a:ext uri="{28A0092B-C50C-407E-A947-70E740481C1C}">
                          <a14:useLocalDpi xmlns:a14="http://schemas.microsoft.com/office/drawing/2010/main" val="0"/>
                        </a:ext>
                      </a:extLst>
                    </a:blip>
                    <a:stretch>
                      <a:fillRect/>
                    </a:stretch>
                  </pic:blipFill>
                  <pic:spPr>
                    <a:xfrm>
                      <a:off x="0" y="0"/>
                      <a:ext cx="6958584" cy="4105656"/>
                    </a:xfrm>
                    <a:prstGeom prst="rect">
                      <a:avLst/>
                    </a:prstGeom>
                  </pic:spPr>
                </pic:pic>
              </a:graphicData>
            </a:graphic>
            <wp14:sizeRelH relativeFrom="margin">
              <wp14:pctWidth>0</wp14:pctWidth>
            </wp14:sizeRelH>
            <wp14:sizeRelV relativeFrom="margin">
              <wp14:pctHeight>0</wp14:pctHeight>
            </wp14:sizeRelV>
          </wp:anchor>
        </w:drawing>
      </w:r>
      <w:r>
        <w:rPr>
          <w:lang w:val="en-US"/>
        </w:rPr>
        <w:br w:type="page"/>
      </w:r>
    </w:p>
    <w:p w14:paraId="1DA023A9" w14:textId="75C3029A" w:rsidR="00193989" w:rsidRDefault="00193989" w:rsidP="00193989">
      <w:pPr>
        <w:jc w:val="center"/>
        <w:rPr>
          <w:lang w:val="en-US"/>
        </w:rPr>
      </w:pPr>
      <w:r>
        <w:rPr>
          <w:lang w:val="en-US"/>
        </w:rPr>
        <w:lastRenderedPageBreak/>
        <w:t>Figure 6</w:t>
      </w:r>
      <w:r>
        <w:rPr>
          <w:lang w:val="en-US"/>
        </w:rPr>
        <w:t>b</w:t>
      </w:r>
      <w:r>
        <w:rPr>
          <w:lang w:val="en-US"/>
        </w:rPr>
        <w:t xml:space="preserve"> </w:t>
      </w:r>
    </w:p>
    <w:p w14:paraId="2384BC00" w14:textId="4A5C8FE0" w:rsidR="00193989" w:rsidRPr="00E7239C" w:rsidRDefault="00193989" w:rsidP="00193989">
      <w:pPr>
        <w:jc w:val="center"/>
      </w:pPr>
      <w:r>
        <w:t>Recalculation of figure 4</w:t>
      </w:r>
      <w:r>
        <w:t>b</w:t>
      </w:r>
      <w:r>
        <w:t xml:space="preserve"> in the Manuscript Predicting </w:t>
      </w:r>
      <w:r w:rsidRPr="00E7239C">
        <w:t>S</w:t>
      </w:r>
      <w:r>
        <w:t>A</w:t>
      </w:r>
      <w:r>
        <w:t xml:space="preserve"> now Controlling for Year of Birth</w:t>
      </w:r>
    </w:p>
    <w:p w14:paraId="362D08EB" w14:textId="5D621A11" w:rsidR="00193989" w:rsidRDefault="00193989" w:rsidP="00193989">
      <w:pPr>
        <w:jc w:val="center"/>
      </w:pPr>
      <w:r w:rsidRPr="00E7239C">
        <w:t>(Solid fill = direct effect; D</w:t>
      </w:r>
      <w:r>
        <w:t xml:space="preserve">otted fill = indirect effect) </w:t>
      </w:r>
    </w:p>
    <w:p w14:paraId="178ED47F" w14:textId="522F0211" w:rsidR="00193989" w:rsidRDefault="00193989" w:rsidP="00193989">
      <w:pPr>
        <w:jc w:val="center"/>
      </w:pPr>
    </w:p>
    <w:p w14:paraId="78991C29" w14:textId="706F2F26" w:rsidR="00193989" w:rsidRDefault="00193989" w:rsidP="0055392D">
      <w:pPr>
        <w:jc w:val="center"/>
        <w:rPr>
          <w:lang w:val="en-US"/>
        </w:rPr>
      </w:pPr>
      <w:r>
        <w:rPr>
          <w:noProof/>
          <w:lang w:eastAsia="sv-SE"/>
        </w:rPr>
        <w:drawing>
          <wp:anchor distT="0" distB="0" distL="114300" distR="114300" simplePos="0" relativeHeight="251726848" behindDoc="0" locked="0" layoutInCell="1" allowOverlap="1" wp14:anchorId="4A85AB27" wp14:editId="0B5F37C0">
            <wp:simplePos x="0" y="0"/>
            <wp:positionH relativeFrom="margin">
              <wp:align>center</wp:align>
            </wp:positionH>
            <wp:positionV relativeFrom="paragraph">
              <wp:posOffset>474667</wp:posOffset>
            </wp:positionV>
            <wp:extent cx="6062472" cy="358444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4b_YoB.png"/>
                    <pic:cNvPicPr/>
                  </pic:nvPicPr>
                  <pic:blipFill>
                    <a:blip r:embed="rId12">
                      <a:extLst>
                        <a:ext uri="{28A0092B-C50C-407E-A947-70E740481C1C}">
                          <a14:useLocalDpi xmlns:a14="http://schemas.microsoft.com/office/drawing/2010/main" val="0"/>
                        </a:ext>
                      </a:extLst>
                    </a:blip>
                    <a:stretch>
                      <a:fillRect/>
                    </a:stretch>
                  </pic:blipFill>
                  <pic:spPr>
                    <a:xfrm>
                      <a:off x="0" y="0"/>
                      <a:ext cx="6062472" cy="3584448"/>
                    </a:xfrm>
                    <a:prstGeom prst="rect">
                      <a:avLst/>
                    </a:prstGeom>
                  </pic:spPr>
                </pic:pic>
              </a:graphicData>
            </a:graphic>
            <wp14:sizeRelH relativeFrom="margin">
              <wp14:pctWidth>0</wp14:pctWidth>
            </wp14:sizeRelH>
            <wp14:sizeRelV relativeFrom="margin">
              <wp14:pctHeight>0</wp14:pctHeight>
            </wp14:sizeRelV>
          </wp:anchor>
        </w:drawing>
      </w:r>
    </w:p>
    <w:sectPr w:rsidR="00193989" w:rsidSect="00CA22D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61FD1" w14:textId="77777777" w:rsidR="00D14E75" w:rsidRDefault="00D14E75" w:rsidP="00FA714F">
      <w:pPr>
        <w:spacing w:after="0" w:line="240" w:lineRule="auto"/>
      </w:pPr>
      <w:r>
        <w:separator/>
      </w:r>
    </w:p>
  </w:endnote>
  <w:endnote w:type="continuationSeparator" w:id="0">
    <w:p w14:paraId="2E9D209D" w14:textId="77777777" w:rsidR="00D14E75" w:rsidRDefault="00D14E75" w:rsidP="00FA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6D86" w14:textId="77777777" w:rsidR="00D14E75" w:rsidRDefault="00D14E75" w:rsidP="00FA714F">
      <w:pPr>
        <w:spacing w:after="0" w:line="240" w:lineRule="auto"/>
      </w:pPr>
      <w:r>
        <w:separator/>
      </w:r>
    </w:p>
  </w:footnote>
  <w:footnote w:type="continuationSeparator" w:id="0">
    <w:p w14:paraId="4FD24F96" w14:textId="77777777" w:rsidR="00D14E75" w:rsidRDefault="00D14E75" w:rsidP="00FA7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848D0"/>
    <w:multiLevelType w:val="hybridMultilevel"/>
    <w:tmpl w:val="A35C8D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C993AB0"/>
    <w:multiLevelType w:val="multilevel"/>
    <w:tmpl w:val="5862FF44"/>
    <w:lvl w:ilvl="0">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4A"/>
    <w:rsid w:val="00015FD0"/>
    <w:rsid w:val="00022D05"/>
    <w:rsid w:val="00033CDB"/>
    <w:rsid w:val="0007040E"/>
    <w:rsid w:val="00076E24"/>
    <w:rsid w:val="0008174C"/>
    <w:rsid w:val="000923FB"/>
    <w:rsid w:val="000A349A"/>
    <w:rsid w:val="000A7783"/>
    <w:rsid w:val="000E21FE"/>
    <w:rsid w:val="000E29C2"/>
    <w:rsid w:val="000F4F2B"/>
    <w:rsid w:val="001159A2"/>
    <w:rsid w:val="00182B11"/>
    <w:rsid w:val="001847B3"/>
    <w:rsid w:val="00185F70"/>
    <w:rsid w:val="00193989"/>
    <w:rsid w:val="002124CC"/>
    <w:rsid w:val="00226D35"/>
    <w:rsid w:val="0023048C"/>
    <w:rsid w:val="00230AD3"/>
    <w:rsid w:val="002415B4"/>
    <w:rsid w:val="0025629C"/>
    <w:rsid w:val="00274AE7"/>
    <w:rsid w:val="00283DE5"/>
    <w:rsid w:val="00297BB6"/>
    <w:rsid w:val="002A154F"/>
    <w:rsid w:val="002A20C9"/>
    <w:rsid w:val="002A75D9"/>
    <w:rsid w:val="002B314D"/>
    <w:rsid w:val="002B5627"/>
    <w:rsid w:val="002D5941"/>
    <w:rsid w:val="002E7C2B"/>
    <w:rsid w:val="00313D56"/>
    <w:rsid w:val="003525CB"/>
    <w:rsid w:val="003903CB"/>
    <w:rsid w:val="00391BBD"/>
    <w:rsid w:val="003A3E1F"/>
    <w:rsid w:val="003B4EC8"/>
    <w:rsid w:val="003F0EEB"/>
    <w:rsid w:val="003F591F"/>
    <w:rsid w:val="004636FC"/>
    <w:rsid w:val="004B4465"/>
    <w:rsid w:val="004C1AEC"/>
    <w:rsid w:val="004C6D5A"/>
    <w:rsid w:val="004F42B9"/>
    <w:rsid w:val="00532C45"/>
    <w:rsid w:val="0055392D"/>
    <w:rsid w:val="005814F2"/>
    <w:rsid w:val="005A66A5"/>
    <w:rsid w:val="005A686D"/>
    <w:rsid w:val="005B0134"/>
    <w:rsid w:val="005D44AE"/>
    <w:rsid w:val="005D4882"/>
    <w:rsid w:val="005D603F"/>
    <w:rsid w:val="006236B2"/>
    <w:rsid w:val="00635205"/>
    <w:rsid w:val="0066654A"/>
    <w:rsid w:val="00670CAF"/>
    <w:rsid w:val="0067136E"/>
    <w:rsid w:val="006725F7"/>
    <w:rsid w:val="006B261C"/>
    <w:rsid w:val="006C60CE"/>
    <w:rsid w:val="006F48F6"/>
    <w:rsid w:val="006F4C96"/>
    <w:rsid w:val="007316A4"/>
    <w:rsid w:val="0074773B"/>
    <w:rsid w:val="007509AE"/>
    <w:rsid w:val="00750B52"/>
    <w:rsid w:val="00763574"/>
    <w:rsid w:val="007742CE"/>
    <w:rsid w:val="00776A16"/>
    <w:rsid w:val="007A1AC7"/>
    <w:rsid w:val="007B083E"/>
    <w:rsid w:val="007C61E8"/>
    <w:rsid w:val="007D2E4A"/>
    <w:rsid w:val="008232DA"/>
    <w:rsid w:val="008263D6"/>
    <w:rsid w:val="0083015C"/>
    <w:rsid w:val="00843404"/>
    <w:rsid w:val="008575F0"/>
    <w:rsid w:val="008878B4"/>
    <w:rsid w:val="008C0B28"/>
    <w:rsid w:val="008C1799"/>
    <w:rsid w:val="00960AC9"/>
    <w:rsid w:val="00971974"/>
    <w:rsid w:val="009744A4"/>
    <w:rsid w:val="00991119"/>
    <w:rsid w:val="009B0A28"/>
    <w:rsid w:val="009D2438"/>
    <w:rsid w:val="009E5594"/>
    <w:rsid w:val="009F1EFD"/>
    <w:rsid w:val="00A212B8"/>
    <w:rsid w:val="00A8036A"/>
    <w:rsid w:val="00AA4487"/>
    <w:rsid w:val="00AB36F6"/>
    <w:rsid w:val="00B408BA"/>
    <w:rsid w:val="00B40FD8"/>
    <w:rsid w:val="00B530DC"/>
    <w:rsid w:val="00B7275E"/>
    <w:rsid w:val="00B73857"/>
    <w:rsid w:val="00B808A0"/>
    <w:rsid w:val="00B963AA"/>
    <w:rsid w:val="00BA5144"/>
    <w:rsid w:val="00BB5418"/>
    <w:rsid w:val="00BB66F4"/>
    <w:rsid w:val="00BD6975"/>
    <w:rsid w:val="00BF0A23"/>
    <w:rsid w:val="00C5256C"/>
    <w:rsid w:val="00C64D6E"/>
    <w:rsid w:val="00CA22DD"/>
    <w:rsid w:val="00CD04AE"/>
    <w:rsid w:val="00D14E75"/>
    <w:rsid w:val="00D26503"/>
    <w:rsid w:val="00D54425"/>
    <w:rsid w:val="00D54907"/>
    <w:rsid w:val="00D6170E"/>
    <w:rsid w:val="00D735F9"/>
    <w:rsid w:val="00D7481F"/>
    <w:rsid w:val="00DC1AD0"/>
    <w:rsid w:val="00DC4CAB"/>
    <w:rsid w:val="00E14A9E"/>
    <w:rsid w:val="00E366FC"/>
    <w:rsid w:val="00E40233"/>
    <w:rsid w:val="00E56F2B"/>
    <w:rsid w:val="00E6160C"/>
    <w:rsid w:val="00EA436D"/>
    <w:rsid w:val="00EB685B"/>
    <w:rsid w:val="00EB6D51"/>
    <w:rsid w:val="00EB7592"/>
    <w:rsid w:val="00F1392D"/>
    <w:rsid w:val="00F7665D"/>
    <w:rsid w:val="00F962E6"/>
    <w:rsid w:val="00FA714F"/>
    <w:rsid w:val="00FB2117"/>
    <w:rsid w:val="00FF00FC"/>
    <w:rsid w:val="00FF0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0CC6"/>
  <w15:chartTrackingRefBased/>
  <w15:docId w15:val="{DC22FE5D-9A35-4D15-B5BE-0BB509AF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54A"/>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85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14F"/>
  </w:style>
  <w:style w:type="paragraph" w:styleId="Footer">
    <w:name w:val="footer"/>
    <w:basedOn w:val="Normal"/>
    <w:link w:val="FooterChar"/>
    <w:uiPriority w:val="99"/>
    <w:unhideWhenUsed/>
    <w:rsid w:val="00FA7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14F"/>
  </w:style>
  <w:style w:type="paragraph" w:styleId="NoSpacing">
    <w:name w:val="No Spacing"/>
    <w:uiPriority w:val="1"/>
    <w:qFormat/>
    <w:rsid w:val="00FA714F"/>
    <w:pPr>
      <w:spacing w:after="0" w:line="240" w:lineRule="auto"/>
    </w:pPr>
  </w:style>
  <w:style w:type="paragraph" w:styleId="ListParagraph">
    <w:name w:val="List Paragraph"/>
    <w:basedOn w:val="Normal"/>
    <w:uiPriority w:val="34"/>
    <w:qFormat/>
    <w:rsid w:val="00FA714F"/>
    <w:pPr>
      <w:ind w:left="720"/>
      <w:contextualSpacing/>
    </w:pPr>
  </w:style>
  <w:style w:type="character" w:styleId="CommentReference">
    <w:name w:val="annotation reference"/>
    <w:basedOn w:val="DefaultParagraphFont"/>
    <w:uiPriority w:val="99"/>
    <w:semiHidden/>
    <w:unhideWhenUsed/>
    <w:rsid w:val="00182B11"/>
    <w:rPr>
      <w:sz w:val="16"/>
      <w:szCs w:val="16"/>
    </w:rPr>
  </w:style>
  <w:style w:type="paragraph" w:styleId="CommentText">
    <w:name w:val="annotation text"/>
    <w:basedOn w:val="Normal"/>
    <w:link w:val="CommentTextChar"/>
    <w:uiPriority w:val="99"/>
    <w:semiHidden/>
    <w:unhideWhenUsed/>
    <w:rsid w:val="00182B11"/>
    <w:pPr>
      <w:spacing w:line="240" w:lineRule="auto"/>
    </w:pPr>
    <w:rPr>
      <w:sz w:val="20"/>
      <w:szCs w:val="20"/>
    </w:rPr>
  </w:style>
  <w:style w:type="character" w:customStyle="1" w:styleId="CommentTextChar">
    <w:name w:val="Comment Text Char"/>
    <w:basedOn w:val="DefaultParagraphFont"/>
    <w:link w:val="CommentText"/>
    <w:uiPriority w:val="99"/>
    <w:semiHidden/>
    <w:rsid w:val="00182B11"/>
    <w:rPr>
      <w:sz w:val="20"/>
      <w:szCs w:val="20"/>
    </w:rPr>
  </w:style>
  <w:style w:type="paragraph" w:styleId="CommentSubject">
    <w:name w:val="annotation subject"/>
    <w:basedOn w:val="CommentText"/>
    <w:next w:val="CommentText"/>
    <w:link w:val="CommentSubjectChar"/>
    <w:uiPriority w:val="99"/>
    <w:semiHidden/>
    <w:unhideWhenUsed/>
    <w:rsid w:val="00182B11"/>
    <w:rPr>
      <w:b/>
      <w:bCs/>
    </w:rPr>
  </w:style>
  <w:style w:type="character" w:customStyle="1" w:styleId="CommentSubjectChar">
    <w:name w:val="Comment Subject Char"/>
    <w:basedOn w:val="CommentTextChar"/>
    <w:link w:val="CommentSubject"/>
    <w:uiPriority w:val="99"/>
    <w:semiHidden/>
    <w:rsid w:val="00182B11"/>
    <w:rPr>
      <w:b/>
      <w:bCs/>
      <w:sz w:val="20"/>
      <w:szCs w:val="20"/>
    </w:rPr>
  </w:style>
  <w:style w:type="paragraph" w:styleId="BalloonText">
    <w:name w:val="Balloon Text"/>
    <w:basedOn w:val="Normal"/>
    <w:link w:val="BalloonTextChar"/>
    <w:uiPriority w:val="99"/>
    <w:semiHidden/>
    <w:unhideWhenUsed/>
    <w:rsid w:val="0018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70608">
      <w:bodyDiv w:val="1"/>
      <w:marLeft w:val="0"/>
      <w:marRight w:val="0"/>
      <w:marTop w:val="0"/>
      <w:marBottom w:val="0"/>
      <w:divBdr>
        <w:top w:val="none" w:sz="0" w:space="0" w:color="auto"/>
        <w:left w:val="none" w:sz="0" w:space="0" w:color="auto"/>
        <w:bottom w:val="none" w:sz="0" w:space="0" w:color="auto"/>
        <w:right w:val="none" w:sz="0" w:space="0" w:color="auto"/>
      </w:divBdr>
      <w:divsChild>
        <w:div w:id="1226985202">
          <w:marLeft w:val="0"/>
          <w:marRight w:val="0"/>
          <w:marTop w:val="0"/>
          <w:marBottom w:val="0"/>
          <w:divBdr>
            <w:top w:val="none" w:sz="0" w:space="0" w:color="auto"/>
            <w:left w:val="none" w:sz="0" w:space="0" w:color="auto"/>
            <w:bottom w:val="none" w:sz="0" w:space="0" w:color="auto"/>
            <w:right w:val="none" w:sz="0" w:space="0" w:color="auto"/>
          </w:divBdr>
        </w:div>
        <w:div w:id="905914779">
          <w:marLeft w:val="0"/>
          <w:marRight w:val="0"/>
          <w:marTop w:val="0"/>
          <w:marBottom w:val="0"/>
          <w:divBdr>
            <w:top w:val="none" w:sz="0" w:space="0" w:color="auto"/>
            <w:left w:val="none" w:sz="0" w:space="0" w:color="auto"/>
            <w:bottom w:val="none" w:sz="0" w:space="0" w:color="auto"/>
            <w:right w:val="none" w:sz="0" w:space="0" w:color="auto"/>
          </w:divBdr>
        </w:div>
        <w:div w:id="1168253080">
          <w:marLeft w:val="0"/>
          <w:marRight w:val="0"/>
          <w:marTop w:val="0"/>
          <w:marBottom w:val="0"/>
          <w:divBdr>
            <w:top w:val="none" w:sz="0" w:space="0" w:color="auto"/>
            <w:left w:val="none" w:sz="0" w:space="0" w:color="auto"/>
            <w:bottom w:val="none" w:sz="0" w:space="0" w:color="auto"/>
            <w:right w:val="none" w:sz="0" w:space="0" w:color="auto"/>
          </w:divBdr>
        </w:div>
        <w:div w:id="1837770832">
          <w:marLeft w:val="0"/>
          <w:marRight w:val="0"/>
          <w:marTop w:val="0"/>
          <w:marBottom w:val="0"/>
          <w:divBdr>
            <w:top w:val="none" w:sz="0" w:space="0" w:color="auto"/>
            <w:left w:val="none" w:sz="0" w:space="0" w:color="auto"/>
            <w:bottom w:val="none" w:sz="0" w:space="0" w:color="auto"/>
            <w:right w:val="none" w:sz="0" w:space="0" w:color="auto"/>
          </w:divBdr>
        </w:div>
        <w:div w:id="660962202">
          <w:marLeft w:val="0"/>
          <w:marRight w:val="0"/>
          <w:marTop w:val="0"/>
          <w:marBottom w:val="0"/>
          <w:divBdr>
            <w:top w:val="none" w:sz="0" w:space="0" w:color="auto"/>
            <w:left w:val="none" w:sz="0" w:space="0" w:color="auto"/>
            <w:bottom w:val="none" w:sz="0" w:space="0" w:color="auto"/>
            <w:right w:val="none" w:sz="0" w:space="0" w:color="auto"/>
          </w:divBdr>
        </w:div>
        <w:div w:id="158276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8</cp:revision>
  <dcterms:created xsi:type="dcterms:W3CDTF">2021-02-04T11:52:00Z</dcterms:created>
  <dcterms:modified xsi:type="dcterms:W3CDTF">2021-07-10T15:25:00Z</dcterms:modified>
</cp:coreProperties>
</file>