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6B" w:rsidRDefault="00042276">
      <w:pPr>
        <w:rPr>
          <w:lang w:val="en-GB"/>
        </w:rPr>
      </w:pPr>
      <w:r>
        <w:rPr>
          <w:lang w:val="en-GB"/>
        </w:rPr>
        <w:t xml:space="preserve">Supplementary </w:t>
      </w:r>
      <w:r w:rsidR="009C2D6B">
        <w:rPr>
          <w:lang w:val="en-GB"/>
        </w:rPr>
        <w:t xml:space="preserve">1. Comparison </w:t>
      </w:r>
      <w:r w:rsidR="00F95936">
        <w:rPr>
          <w:lang w:val="en-GB"/>
        </w:rPr>
        <w:t>of FEP</w:t>
      </w:r>
      <w:r w:rsidR="00CD5C68">
        <w:rPr>
          <w:lang w:val="en-GB"/>
        </w:rPr>
        <w:t xml:space="preserve"> patients included and not included in clusters of Cognitive Reserve.</w:t>
      </w:r>
    </w:p>
    <w:tbl>
      <w:tblPr>
        <w:tblW w:w="12580" w:type="dxa"/>
        <w:tblCellMar>
          <w:left w:w="70" w:type="dxa"/>
          <w:right w:w="70" w:type="dxa"/>
        </w:tblCellMar>
        <w:tblLook w:val="04A0"/>
      </w:tblPr>
      <w:tblGrid>
        <w:gridCol w:w="3780"/>
        <w:gridCol w:w="1096"/>
        <w:gridCol w:w="824"/>
        <w:gridCol w:w="1096"/>
        <w:gridCol w:w="824"/>
        <w:gridCol w:w="1096"/>
        <w:gridCol w:w="824"/>
        <w:gridCol w:w="960"/>
        <w:gridCol w:w="1120"/>
        <w:gridCol w:w="960"/>
      </w:tblGrid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Not</w:t>
            </w:r>
            <w:proofErr w:type="spellEnd"/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in </w:t>
            </w:r>
            <w:proofErr w:type="spellStart"/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cluster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In </w:t>
            </w:r>
            <w:proofErr w:type="spellStart"/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clusters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N=170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N=424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N=594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Statistic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b/>
                <w:bCs/>
                <w:lang w:eastAsia="es-ES"/>
              </w:rPr>
              <w:t>p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Age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at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inclusion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-0.180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0.857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Age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at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psychosis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onset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28.9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8.7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29.5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29.3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-0.624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0.533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DUI,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months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25.7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45.1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33.8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35907.0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0.067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DUP,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months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16.3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38.2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12.0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26.0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13.2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38235.0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0.067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Education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years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-3.256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0.001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Premorbid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adjusment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Clinical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variables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CGI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36750.0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0.644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BPRS Total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65.1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63.5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64.0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0.229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SAPS Total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13.9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13.8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13.9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0.805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SANS Total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35998.0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0.768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Positive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0.065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Disorganized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-0.968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0.334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Negative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37714.5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0.340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CDSS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36947.5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0.438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YMRS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13.6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12.9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13.1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0.210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DAS global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0.541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GAF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57.3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52.4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53.5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0.229</w:t>
            </w:r>
          </w:p>
        </w:tc>
      </w:tr>
      <w:tr w:rsidR="00401690" w:rsidRPr="00FB05E0" w:rsidTr="00A576F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Sex (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Male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58.2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55.4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0.533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Ethnicity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(White)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151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88.8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96.0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558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10.948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0.001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Diagnosis (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Schizophrenia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55.9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203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47.9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298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3.110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0.078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Family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psychiatric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history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26.6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0.228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Hospitalization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at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inclusion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119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291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68.6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0.745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Student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14.0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102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24.1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7.178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0.007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SES of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parents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Low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62.4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5.820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0.016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Urban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area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74.1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301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0.468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Living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with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parents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46.9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53.7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303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2.138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0.144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Single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0.635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Unemployed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83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39.5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6.614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0.010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Alcohol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47.1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49.9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288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0.535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Tobacco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96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56.8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55.3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55.7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0.738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Cannabis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45.3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42.1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0.316</w:t>
            </w:r>
          </w:p>
        </w:tc>
      </w:tr>
      <w:tr w:rsidR="00401690" w:rsidRPr="00FB05E0" w:rsidTr="00A576FE">
        <w:trPr>
          <w:trHeight w:val="345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Cocaine</w:t>
            </w:r>
            <w:proofErr w:type="spellEnd"/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20.6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17.3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FB05E0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690" w:rsidRPr="00FB05E0" w:rsidRDefault="00401690" w:rsidP="00A576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FB05E0">
              <w:rPr>
                <w:rFonts w:ascii="Calibri" w:eastAsia="Times New Roman" w:hAnsi="Calibri" w:cs="Calibri"/>
                <w:lang w:eastAsia="es-ES"/>
              </w:rPr>
              <w:t>0.348</w:t>
            </w:r>
          </w:p>
        </w:tc>
      </w:tr>
    </w:tbl>
    <w:p w:rsidR="00401690" w:rsidRDefault="00401690" w:rsidP="009C2D6B">
      <w:pPr>
        <w:rPr>
          <w:lang w:val="en-GB"/>
        </w:rPr>
      </w:pPr>
    </w:p>
    <w:p w:rsidR="009C2D6B" w:rsidRPr="000940B9" w:rsidRDefault="009C2D6B" w:rsidP="009C2D6B">
      <w:pPr>
        <w:rPr>
          <w:lang w:val="en-GB"/>
        </w:rPr>
      </w:pPr>
      <w:r w:rsidRPr="000940B9">
        <w:rPr>
          <w:lang w:val="en-GB"/>
        </w:rPr>
        <w:t xml:space="preserve"> DUI=Duration of Untreated Illness, DUP=Duration of Untreated Psychosis, CGI=Clinical Global Impression, BPRS=Brief Psychiatric Rating Scale, SAPS=Scale for the Assessment of Positive Symptoms, SANS=Scale for the Assessment of Negative Symptoms, CDSS=Calgary Depression Scale for Schizophrenia, YMRS=Young Mania Rating Scale, DAS=Disability Assessment Scale, GAF=Global Assessment of Functioning, GCF=Global Cognitive Functioning</w:t>
      </w:r>
      <w:r>
        <w:rPr>
          <w:lang w:val="en-GB"/>
        </w:rPr>
        <w:t xml:space="preserve">, SES=Socioeconomic </w:t>
      </w:r>
      <w:r w:rsidRPr="00467B68">
        <w:rPr>
          <w:u w:val="single"/>
          <w:lang w:val="en-GB"/>
        </w:rPr>
        <w:t>Status</w:t>
      </w:r>
      <w:r w:rsidRPr="000940B9">
        <w:rPr>
          <w:lang w:val="en-GB"/>
        </w:rPr>
        <w:t>.</w:t>
      </w:r>
    </w:p>
    <w:p w:rsidR="009C2D6B" w:rsidRDefault="009C2D6B">
      <w:pPr>
        <w:rPr>
          <w:lang w:val="en-GB"/>
        </w:rPr>
      </w:pPr>
    </w:p>
    <w:p w:rsidR="009C2D6B" w:rsidRDefault="009C2D6B">
      <w:pPr>
        <w:rPr>
          <w:lang w:val="en-GB"/>
        </w:rPr>
        <w:sectPr w:rsidR="009C2D6B" w:rsidSect="009C2D6B">
          <w:pgSz w:w="16838" w:h="23811" w:code="8"/>
          <w:pgMar w:top="1417" w:right="1701" w:bottom="1417" w:left="1701" w:header="708" w:footer="708" w:gutter="0"/>
          <w:cols w:space="708"/>
          <w:docGrid w:linePitch="360"/>
        </w:sectPr>
      </w:pPr>
    </w:p>
    <w:p w:rsidR="00331D20" w:rsidRDefault="00BD5F7D">
      <w:pPr>
        <w:rPr>
          <w:lang w:val="en-GB"/>
        </w:rPr>
      </w:pPr>
      <w:r>
        <w:rPr>
          <w:lang w:val="en-GB"/>
        </w:rPr>
        <w:lastRenderedPageBreak/>
        <w:t>Supplementary</w:t>
      </w:r>
      <w:r w:rsidR="00331D20" w:rsidRPr="00331D20">
        <w:rPr>
          <w:lang w:val="en-GB"/>
        </w:rPr>
        <w:t xml:space="preserve"> 2. </w:t>
      </w:r>
      <w:r w:rsidR="00331D20">
        <w:rPr>
          <w:lang w:val="en-GB"/>
        </w:rPr>
        <w:t>Repeated measures</w:t>
      </w:r>
      <w:r w:rsidR="002A20F4">
        <w:rPr>
          <w:lang w:val="en-GB"/>
        </w:rPr>
        <w:t xml:space="preserve"> ANOVA</w:t>
      </w:r>
      <w:r w:rsidR="00331D20">
        <w:rPr>
          <w:lang w:val="en-GB"/>
        </w:rPr>
        <w:t>.</w:t>
      </w:r>
    </w:p>
    <w:tbl>
      <w:tblPr>
        <w:tblW w:w="22440" w:type="dxa"/>
        <w:tblInd w:w="-851" w:type="dxa"/>
        <w:tblCellMar>
          <w:left w:w="70" w:type="dxa"/>
          <w:right w:w="70" w:type="dxa"/>
        </w:tblCellMar>
        <w:tblLook w:val="04A0"/>
      </w:tblPr>
      <w:tblGrid>
        <w:gridCol w:w="2320"/>
        <w:gridCol w:w="1096"/>
        <w:gridCol w:w="824"/>
        <w:gridCol w:w="1096"/>
        <w:gridCol w:w="824"/>
        <w:gridCol w:w="1096"/>
        <w:gridCol w:w="824"/>
        <w:gridCol w:w="1096"/>
        <w:gridCol w:w="824"/>
        <w:gridCol w:w="1096"/>
        <w:gridCol w:w="824"/>
        <w:gridCol w:w="961"/>
        <w:gridCol w:w="959"/>
        <w:gridCol w:w="1038"/>
        <w:gridCol w:w="882"/>
        <w:gridCol w:w="870"/>
        <w:gridCol w:w="1050"/>
        <w:gridCol w:w="4760"/>
      </w:tblGrid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C1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C2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C3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C4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C5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Group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Time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Group</w:t>
            </w:r>
            <w:proofErr w:type="spellEnd"/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x Time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F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p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F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F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p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b/>
                <w:bCs/>
                <w:lang w:eastAsia="es-ES"/>
              </w:rPr>
              <w:t>PH</w:t>
            </w:r>
          </w:p>
        </w:tc>
      </w:tr>
      <w:tr w:rsidR="00467B68" w:rsidRPr="00F95936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CGI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8.077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451.206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2.837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0.005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val="en-GB" w:eastAsia="es-ES"/>
              </w:rPr>
            </w:pPr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val="en-GB" w:eastAsia="es-ES"/>
              </w:rPr>
              <w:t>1b&gt;5b 1c&gt;4c 1c&gt;5c ***;  1b&gt;4b; 1c&gt;2c *</w:t>
            </w: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BPRS Total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8.336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430.044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8.336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</w:pPr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  <w:t>1c&gt;4c ***;  1c&gt;5c **;  1b&gt;5b 1c&gt;3c *</w:t>
            </w: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66.3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13.1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12.4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62.9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13.4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58.8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16.8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39.4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15.4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32.7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12.6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10.3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9.2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28.1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8.7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12.6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10.1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29.3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28.1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28.9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SAPS Total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5.624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536.547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1.132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0.341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14.5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13.2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13.6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14.1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12.9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SANS Total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11.006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17.654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0.418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0.910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8.1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9.3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Positive </w:t>
            </w: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6.703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541.780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2.415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0.015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</w:pPr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  <w:t>1b&gt;5b 1c&gt;4c **; 1b&gt;4b 1c&gt;5c</w:t>
            </w: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Disorganized</w:t>
            </w:r>
            <w:proofErr w:type="spellEnd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1.993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246.012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0.436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0.899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Negative</w:t>
            </w:r>
            <w:proofErr w:type="spellEnd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9.663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6.271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0.450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0.890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9.5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8.2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6.6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CDSS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0.474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0.755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21.973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0.623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0.758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YMRS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1.688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0.155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425.973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2.306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12.9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14.4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13.0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Verbal </w:t>
            </w: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3.211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12.730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0.777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Visual </w:t>
            </w: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1.809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0.132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25.203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1.834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0.072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Processing</w:t>
            </w:r>
            <w:proofErr w:type="spellEnd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Speed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13.456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44.193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1.624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0.119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Working</w:t>
            </w:r>
            <w:proofErr w:type="spellEnd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4.806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0.396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0.673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1.529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0.148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Executive</w:t>
            </w:r>
            <w:proofErr w:type="spellEnd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Functioning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2.120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0.083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1.493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0.227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0.814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0.590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Motor </w:t>
            </w: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Dexterity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N=33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3.749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7.908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1.371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0.211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67B68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-3.6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7.0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Attention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1.064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0.379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5.692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1.096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0.368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-3.8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-3.1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-2.1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5.5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3.6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GCF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N=19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2.793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0.031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14.714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&lt;0.001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1.852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0.070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Baseline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3Y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67B68" w:rsidRPr="00467B68" w:rsidTr="00467B68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10Y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B68" w:rsidRPr="00467B68" w:rsidRDefault="00467B68" w:rsidP="00467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67B68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467B68" w:rsidRPr="000940B9" w:rsidRDefault="00467B68" w:rsidP="00467B68">
      <w:pPr>
        <w:rPr>
          <w:lang w:val="en-GB"/>
        </w:rPr>
      </w:pPr>
      <w:r>
        <w:rPr>
          <w:lang w:val="en-GB"/>
        </w:rPr>
        <w:t>C1=Low IQ/Low education/Poor PAS, C2=Low IQ/Low education/Good PAS. C3=High IQ/Low education/Poor PAS, C4=High IQ/Medium education/Good PAS, C5=High IQ/High education/Good PAS,</w:t>
      </w:r>
      <w:r w:rsidRPr="000940B9">
        <w:rPr>
          <w:lang w:val="en-GB"/>
        </w:rPr>
        <w:t xml:space="preserve"> CGI=Clinical Global Impression, BPRS=Brief Psychiatric Rating Scale, SAPS=Scale for the Assessment of Positive Symptoms, SANS=Scale for the Assessment of Negative Symptoms, CDSS=Calgary Depression Scale for Schizophrenia, YMRS=Young Mania Rating Scale, GCF=Global Cognitive Functioning</w:t>
      </w:r>
      <w:r>
        <w:rPr>
          <w:lang w:val="en-GB"/>
        </w:rPr>
        <w:t>, SES=Socioeconomic Status</w:t>
      </w:r>
      <w:r w:rsidRPr="000940B9">
        <w:rPr>
          <w:lang w:val="en-GB"/>
        </w:rPr>
        <w:t>.</w:t>
      </w:r>
    </w:p>
    <w:p w:rsidR="00467B68" w:rsidRDefault="00467B68">
      <w:pPr>
        <w:rPr>
          <w:lang w:val="en-GB"/>
        </w:rPr>
      </w:pPr>
    </w:p>
    <w:p w:rsidR="00C80BF8" w:rsidRPr="00331D20" w:rsidRDefault="00C80BF8">
      <w:pPr>
        <w:rPr>
          <w:lang w:val="en-GB"/>
        </w:rPr>
        <w:sectPr w:rsidR="00C80BF8" w:rsidRPr="00331D20" w:rsidSect="00331D20">
          <w:pgSz w:w="23811" w:h="16838" w:orient="landscape" w:code="8"/>
          <w:pgMar w:top="1701" w:right="1417" w:bottom="1701" w:left="1417" w:header="708" w:footer="708" w:gutter="0"/>
          <w:cols w:space="708"/>
          <w:docGrid w:linePitch="360"/>
        </w:sectPr>
      </w:pPr>
      <w:r>
        <w:rPr>
          <w:lang w:val="en-GB"/>
        </w:rPr>
        <w:t>a=Baseline assessment</w:t>
      </w:r>
      <w:bookmarkStart w:id="0" w:name="_GoBack"/>
      <w:bookmarkEnd w:id="0"/>
      <w:r>
        <w:rPr>
          <w:lang w:val="en-GB"/>
        </w:rPr>
        <w:t>, b=3-Year assessment, c=10-Year assessment</w:t>
      </w:r>
    </w:p>
    <w:p w:rsidR="00AB7016" w:rsidRPr="00331D20" w:rsidRDefault="005A2836">
      <w:pPr>
        <w:rPr>
          <w:lang w:val="en-GB"/>
        </w:rPr>
      </w:pPr>
      <w:r>
        <w:rPr>
          <w:lang w:val="en-GB"/>
        </w:rPr>
        <w:lastRenderedPageBreak/>
        <w:t xml:space="preserve">Supplementary </w:t>
      </w:r>
      <w:r w:rsidR="00D6220A" w:rsidRPr="00331D20">
        <w:rPr>
          <w:lang w:val="en-GB"/>
        </w:rPr>
        <w:t>3</w:t>
      </w:r>
      <w:r w:rsidR="00566DF0" w:rsidRPr="00331D20">
        <w:rPr>
          <w:lang w:val="en-GB"/>
        </w:rPr>
        <w:t xml:space="preserve">A. </w:t>
      </w:r>
      <w:r w:rsidR="008A28B5">
        <w:rPr>
          <w:lang w:val="en-GB"/>
        </w:rPr>
        <w:t>Baseline s</w:t>
      </w:r>
      <w:r w:rsidR="002A20F4">
        <w:rPr>
          <w:lang w:val="en-GB"/>
        </w:rPr>
        <w:t xml:space="preserve">econdary analyses </w:t>
      </w:r>
      <w:r w:rsidR="008A28B5">
        <w:rPr>
          <w:lang w:val="en-GB"/>
        </w:rPr>
        <w:t>limited to schizophrenia diagnosis.</w:t>
      </w:r>
    </w:p>
    <w:tbl>
      <w:tblPr>
        <w:tblW w:w="18399" w:type="dxa"/>
        <w:tblCellMar>
          <w:left w:w="70" w:type="dxa"/>
          <w:right w:w="70" w:type="dxa"/>
        </w:tblCellMar>
        <w:tblLook w:val="04A0"/>
      </w:tblPr>
      <w:tblGrid>
        <w:gridCol w:w="2720"/>
        <w:gridCol w:w="1096"/>
        <w:gridCol w:w="824"/>
        <w:gridCol w:w="1096"/>
        <w:gridCol w:w="824"/>
        <w:gridCol w:w="1096"/>
        <w:gridCol w:w="824"/>
        <w:gridCol w:w="1096"/>
        <w:gridCol w:w="824"/>
        <w:gridCol w:w="985"/>
        <w:gridCol w:w="935"/>
        <w:gridCol w:w="960"/>
        <w:gridCol w:w="960"/>
        <w:gridCol w:w="960"/>
        <w:gridCol w:w="3199"/>
      </w:tblGrid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C1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C2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C3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C4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N=45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N=53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N=39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N=40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N=26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val="en-GB" w:eastAsia="es-E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GB"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SD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b/>
                <w:bCs/>
                <w:lang w:val="en-GB" w:eastAsia="es-ES"/>
              </w:rPr>
              <w:t>Mea</w:t>
            </w:r>
            <w:proofErr w:type="spellEnd"/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Statistic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p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Post-Hoc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Age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at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inclusion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25.6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8.5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27.8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32.2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39.1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F-w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11.585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1&lt;5 2&lt;5 ***; 1&lt;4 **; 1&lt;3 3&lt;5 4&lt;5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Age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at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psychosis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onset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23.7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26.9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29.3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36.4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F-w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10.122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1&lt;5 2&lt;5 ***; 1&lt;4 **; 1&lt;3 3&lt;5 *</w:t>
            </w: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DUI,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months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36.5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48.3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25.0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47.4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24.4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20.6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55.2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0.145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DUP,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months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23.3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39.9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17.6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27.2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45.5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18.4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24.1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32.1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11.239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0.024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2&lt;5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Clinical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variables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CGI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0.096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BPRS Total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69.9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14.7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14.3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65.7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14.1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63.5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12.8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63.2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0.039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1&gt;2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SAPS Total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15.5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13.6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14.3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14.5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0.005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1&gt;2 **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SANS Total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0.040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Positive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8.4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8.3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0.019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1&gt;2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Disorganized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0.083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Negative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8.0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0.034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CDSS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8.796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0.066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YMRS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13.6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13.1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12.9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0.227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DAS global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1&gt;4 3&gt;4 **; 1&gt;2 2&lt;3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GAF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18.8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27.5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34.1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23.9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54.9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31.4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41.2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F-w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0.004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1&lt;2 1&lt;4 3&lt;4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Cognitive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variables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Verbal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-3.0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-2.4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-1.9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1&lt;4 ***; 2&lt;4 **; 1&lt;5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Visual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1&lt;4 **; 1&lt;3 1&lt;5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Processing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Speed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-2.1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12.384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1&lt;4 1&lt;5 2&lt;5 ***; 2&lt;4 **; 1&lt;3 3&lt;5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Working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0.004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1&lt;4 1&lt;5 *</w:t>
            </w: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Executive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Functioning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26.353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1&lt;4 2&lt;4 ***; 3&lt;4 **</w:t>
            </w: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Motor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Dexterity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-2.0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23.969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1&lt;5 ***; 1&lt;4 **; 3&lt;5 *</w:t>
            </w: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Attention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-5.9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-3.1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-2.9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-2.0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23.286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1&lt;4 ***; 1&lt;5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GCF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13.820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1&gt;4 1&gt;5 2&gt;4 ***; 1&gt;3 2&gt;5 **; 3&gt;4 *</w:t>
            </w:r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Sex (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Male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73.6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55.0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10.051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0.040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AB7016" w:rsidRPr="00AB7016" w:rsidTr="00AB7016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Ethnicity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(White)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94.3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97.4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95.0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0.766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Family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psychiatric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history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17.0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23.7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27.5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0.667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Hospitalization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at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inclusion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62.3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77.5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3.648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0.456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Student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25.6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30.0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0.158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SES of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parents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Low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63.5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35.9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50.0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21.574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1&gt;3 1&gt;5 **; 2&gt;5 *</w:t>
            </w: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Urban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area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73.6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55.0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80.8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6.461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0.167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Living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with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parents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56.6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64.1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40.0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10.396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0.034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1&gt;4 *</w:t>
            </w: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Single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77.4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79.5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70.0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9.051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0.060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Unemployed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75.6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26.4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56.4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20.0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36.811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1&gt;2 1&gt;4 ***; 3&gt;4 **; 2&lt;3 *</w:t>
            </w: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Alcohol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52.3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69.8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47.4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43.6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12.836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0.012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2&gt;5 **</w:t>
            </w: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Tobacco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61.9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48.6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53.8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0.114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Cannabis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45.3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28.2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35.0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5.726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0.221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AB7016" w:rsidRPr="00AB7016" w:rsidTr="00AB7016">
        <w:trPr>
          <w:trHeight w:val="345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Cocaine</w:t>
            </w:r>
            <w:proofErr w:type="spellEnd"/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15.6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17.0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21.1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17.5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AB7016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2.116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lang w:eastAsia="es-ES"/>
              </w:rPr>
              <w:t>0.715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16" w:rsidRPr="00AB7016" w:rsidRDefault="00AB7016" w:rsidP="00AB7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B701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566DF0" w:rsidRPr="000940B9" w:rsidRDefault="00566DF0" w:rsidP="00566DF0">
      <w:pPr>
        <w:rPr>
          <w:lang w:val="en-GB"/>
        </w:rPr>
      </w:pPr>
      <w:r>
        <w:rPr>
          <w:lang w:val="en-GB"/>
        </w:rPr>
        <w:t>C1=Low IQ/Low education/Poor PAS, C2=Low IQ/Low education/Good PAS. C3=High IQ/Low education/Poor PAS, C4=High IQ/Medium education/Good PAS, C5=High IQ/High education/Good PAS,</w:t>
      </w:r>
      <w:r w:rsidRPr="000940B9">
        <w:rPr>
          <w:lang w:val="en-GB"/>
        </w:rPr>
        <w:t>DUI=Duration of Untreated Illness, DUP=Duration of Untreated Psychosis, CGI=Clinical Global Impression, BPRS=Brief Psychiatric Rating Scale, SAPS=Scale for the Assessment of Positive Symptoms, SANS=Scale for the Assessment of Negative Symptoms, CDSS=Calgary Depression Scale for Schizophrenia, YMRS=Young Mania Rating Scale, DAS=Disability Assessment Scale, GAF=Global Assessment of Functioning, GCF=Global Cognitive Functioning</w:t>
      </w:r>
      <w:r w:rsidR="00467B68">
        <w:rPr>
          <w:lang w:val="en-GB"/>
        </w:rPr>
        <w:t xml:space="preserve">, SES=Socioeconomic </w:t>
      </w:r>
      <w:r w:rsidR="00467B68" w:rsidRPr="00467B68">
        <w:rPr>
          <w:u w:val="single"/>
          <w:lang w:val="en-GB"/>
        </w:rPr>
        <w:t>S</w:t>
      </w:r>
      <w:r w:rsidRPr="00467B68">
        <w:rPr>
          <w:u w:val="single"/>
          <w:lang w:val="en-GB"/>
        </w:rPr>
        <w:t>ta</w:t>
      </w:r>
      <w:r w:rsidR="00467B68" w:rsidRPr="00467B68">
        <w:rPr>
          <w:u w:val="single"/>
          <w:lang w:val="en-GB"/>
        </w:rPr>
        <w:t>t</w:t>
      </w:r>
      <w:r w:rsidRPr="00467B68">
        <w:rPr>
          <w:u w:val="single"/>
          <w:lang w:val="en-GB"/>
        </w:rPr>
        <w:t>us</w:t>
      </w:r>
      <w:r w:rsidRPr="000940B9">
        <w:rPr>
          <w:lang w:val="en-GB"/>
        </w:rPr>
        <w:t>.</w:t>
      </w:r>
    </w:p>
    <w:p w:rsidR="00AB7016" w:rsidRPr="00566DF0" w:rsidRDefault="00AB7016">
      <w:pPr>
        <w:rPr>
          <w:lang w:val="en-GB"/>
        </w:rPr>
      </w:pPr>
    </w:p>
    <w:p w:rsidR="00AB7016" w:rsidRPr="00566DF0" w:rsidRDefault="00AB7016">
      <w:pPr>
        <w:rPr>
          <w:lang w:val="en-GB"/>
        </w:rPr>
      </w:pPr>
    </w:p>
    <w:p w:rsidR="00AB7016" w:rsidRPr="00566DF0" w:rsidRDefault="00AB7016">
      <w:pPr>
        <w:rPr>
          <w:lang w:val="en-GB"/>
        </w:rPr>
      </w:pPr>
      <w:r w:rsidRPr="00566DF0">
        <w:rPr>
          <w:lang w:val="en-GB"/>
        </w:rPr>
        <w:br w:type="page"/>
      </w:r>
    </w:p>
    <w:p w:rsidR="00D6220A" w:rsidRPr="00566DF0" w:rsidRDefault="005A2836">
      <w:pPr>
        <w:rPr>
          <w:lang w:val="en-GB"/>
        </w:rPr>
      </w:pPr>
      <w:r>
        <w:rPr>
          <w:lang w:val="en-GB"/>
        </w:rPr>
        <w:lastRenderedPageBreak/>
        <w:t xml:space="preserve">Supplementary </w:t>
      </w:r>
      <w:r w:rsidR="00D6220A" w:rsidRPr="00566DF0">
        <w:rPr>
          <w:lang w:val="en-GB"/>
        </w:rPr>
        <w:t>3B</w:t>
      </w:r>
      <w:r w:rsidR="00566DF0" w:rsidRPr="00566DF0">
        <w:rPr>
          <w:lang w:val="en-GB"/>
        </w:rPr>
        <w:t xml:space="preserve">. </w:t>
      </w:r>
      <w:r w:rsidR="008A28B5">
        <w:rPr>
          <w:lang w:val="en-GB"/>
        </w:rPr>
        <w:t xml:space="preserve">Secondary analyses limited to schizophrenia diagnosis at </w:t>
      </w:r>
      <w:r w:rsidR="00566DF0" w:rsidRPr="000940B9">
        <w:rPr>
          <w:lang w:val="en-GB"/>
        </w:rPr>
        <w:t>3-year follow-up.</w:t>
      </w:r>
    </w:p>
    <w:tbl>
      <w:tblPr>
        <w:tblW w:w="17861" w:type="dxa"/>
        <w:tblCellMar>
          <w:left w:w="70" w:type="dxa"/>
          <w:right w:w="70" w:type="dxa"/>
        </w:tblCellMar>
        <w:tblLook w:val="04A0"/>
      </w:tblPr>
      <w:tblGrid>
        <w:gridCol w:w="2527"/>
        <w:gridCol w:w="1096"/>
        <w:gridCol w:w="824"/>
        <w:gridCol w:w="1096"/>
        <w:gridCol w:w="824"/>
        <w:gridCol w:w="1096"/>
        <w:gridCol w:w="824"/>
        <w:gridCol w:w="985"/>
        <w:gridCol w:w="935"/>
        <w:gridCol w:w="985"/>
        <w:gridCol w:w="935"/>
        <w:gridCol w:w="960"/>
        <w:gridCol w:w="960"/>
        <w:gridCol w:w="960"/>
        <w:gridCol w:w="2854"/>
      </w:tblGrid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N=38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N=45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N=35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N=35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Statistic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p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Post-Hoc</w:t>
            </w: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Clinical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variables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CGI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0.018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1&gt;4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BPRS Total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36.4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8.7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29.4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29.8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13.399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0.009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1&gt;4 1&gt;5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SAPS Total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19.339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1&gt;4 1&gt;5 **; 1&gt;3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SANS Total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14.363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0.006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1&gt;2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Positive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20.251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1&gt;3 **; 1&gt;4 1&gt;5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Disorganized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8.586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0.072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Negative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11.653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0.020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1&gt;2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CDSS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0.395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YMRS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13.316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0.010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1&gt;3 *</w:t>
            </w: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DAS global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0.004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1&gt;4 3&gt;4 *</w:t>
            </w: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GAF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63.8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25.3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79.5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68.5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23.9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82.3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21.0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76.2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0.037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Cognitive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variables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Verbal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-2.6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-2.5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-2.2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0.015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Visual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0.003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1&lt;4 1&lt;5 **</w:t>
            </w: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Processing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Speed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11.668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1&lt;4 1&lt;5 2&lt;4 2&lt;5 ***; 1&lt;3 **</w:t>
            </w: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Working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1&lt;3 1&lt;4 1&lt;5 **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Executive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Functioning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-2.1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12.987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0.011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1&lt;4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Motor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Dexterity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8.689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0.069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Attention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-4.1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-2.1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12.080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0.017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GCF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1&gt;4 1&gt;5 ***</w:t>
            </w: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Same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diagnosis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97.2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97.5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94.1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100.0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0.688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Student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15.6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40.0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17.1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12.774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0.012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1&lt;3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Living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with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parents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71.4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76.5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48.6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0.116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Unemployed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37.1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27.3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23.5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17.1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Alcohol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39.5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17.1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28.6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0.181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Tobacco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68.9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51.4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51.4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0.173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Cannabis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23.7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9.252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0.065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Cocaine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0.743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566DF0" w:rsidRPr="000940B9" w:rsidRDefault="00566DF0" w:rsidP="00566DF0">
      <w:pPr>
        <w:rPr>
          <w:lang w:val="en-GB"/>
        </w:rPr>
      </w:pPr>
      <w:r>
        <w:rPr>
          <w:lang w:val="en-GB"/>
        </w:rPr>
        <w:t>C1=Low IQ/Low education/Poor PAS, C2=Low IQ/Low education/Good PAS. C3=High IQ/Low education/Poor PAS, C4=High IQ/Medium education/Good PAS, C5=High IQ/High education/Good PAS,</w:t>
      </w:r>
      <w:r w:rsidRPr="000940B9">
        <w:rPr>
          <w:lang w:val="en-GB"/>
        </w:rPr>
        <w:t>CGI=Clinical Global Impression, BPRS=Brief Psychiatric Rating Scale, SAPS=Scale for the Assessment of Positive Symptoms, SANS=Scale for the Assessment of Negative Symptoms, CDSS=Calgary Depression Scale for Schizophrenia, YMRS=Young Mania Rating Scale, DAS=Disability Assessment Scale, GAF=Global Assessment of Functioning, GCF=Global Cognitive Functioning.</w:t>
      </w:r>
    </w:p>
    <w:p w:rsidR="00AB7016" w:rsidRPr="00566DF0" w:rsidRDefault="00AB7016">
      <w:pPr>
        <w:rPr>
          <w:lang w:val="en-GB"/>
        </w:rPr>
      </w:pPr>
      <w:r w:rsidRPr="00566DF0">
        <w:rPr>
          <w:lang w:val="en-GB"/>
        </w:rPr>
        <w:br w:type="page"/>
      </w:r>
    </w:p>
    <w:p w:rsidR="008A28B5" w:rsidRPr="00566DF0" w:rsidRDefault="005A2836" w:rsidP="008A28B5">
      <w:pPr>
        <w:rPr>
          <w:lang w:val="en-GB"/>
        </w:rPr>
      </w:pPr>
      <w:r>
        <w:rPr>
          <w:lang w:val="en-GB"/>
        </w:rPr>
        <w:lastRenderedPageBreak/>
        <w:t>Supplementary 3</w:t>
      </w:r>
      <w:r w:rsidR="00D6220A" w:rsidRPr="00566DF0">
        <w:rPr>
          <w:lang w:val="en-GB"/>
        </w:rPr>
        <w:t>C</w:t>
      </w:r>
      <w:r w:rsidR="00566DF0" w:rsidRPr="00566DF0">
        <w:rPr>
          <w:lang w:val="en-GB"/>
        </w:rPr>
        <w:t xml:space="preserve">. </w:t>
      </w:r>
      <w:r w:rsidR="008A28B5">
        <w:rPr>
          <w:lang w:val="en-GB"/>
        </w:rPr>
        <w:t>Secondary analyses limited to schizophrenia diagnosis at 10</w:t>
      </w:r>
      <w:r w:rsidR="008A28B5" w:rsidRPr="000940B9">
        <w:rPr>
          <w:lang w:val="en-GB"/>
        </w:rPr>
        <w:t>-year follow-up.</w:t>
      </w:r>
    </w:p>
    <w:p w:rsidR="00AB7016" w:rsidRPr="00566DF0" w:rsidRDefault="00AB7016">
      <w:pPr>
        <w:rPr>
          <w:lang w:val="en-GB"/>
        </w:rPr>
      </w:pPr>
    </w:p>
    <w:tbl>
      <w:tblPr>
        <w:tblW w:w="16585" w:type="dxa"/>
        <w:tblCellMar>
          <w:left w:w="70" w:type="dxa"/>
          <w:right w:w="70" w:type="dxa"/>
        </w:tblCellMar>
        <w:tblLook w:val="04A0"/>
      </w:tblPr>
      <w:tblGrid>
        <w:gridCol w:w="2527"/>
        <w:gridCol w:w="985"/>
        <w:gridCol w:w="935"/>
        <w:gridCol w:w="1096"/>
        <w:gridCol w:w="824"/>
        <w:gridCol w:w="1096"/>
        <w:gridCol w:w="824"/>
        <w:gridCol w:w="985"/>
        <w:gridCol w:w="935"/>
        <w:gridCol w:w="1096"/>
        <w:gridCol w:w="824"/>
        <w:gridCol w:w="960"/>
        <w:gridCol w:w="960"/>
        <w:gridCol w:w="960"/>
        <w:gridCol w:w="1578"/>
      </w:tblGrid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N=20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N=27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N=19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N=14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Mean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Statistic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p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Post-Hoc</w:t>
            </w: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Clinical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variables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CGI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0.244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BPRS Total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41.0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14.8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29.3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27.1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28.5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9.756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SAPS Total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8.867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0.065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SANS Total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0.460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Positive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12.467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0.014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1&gt;4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Disorganized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0.180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Negative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Dimension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0.270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CDSS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0.171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YMRS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9.436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0.051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DAS global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0.459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GAF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74.2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23.5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80.0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19.4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83.1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9.3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89.1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86.2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0.388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Cognitive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variables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Verbal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-2.6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-2.3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0.198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Visual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0.059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Processing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Speed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&lt;0.001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1&lt;5 ***; 1&lt;4 *</w:t>
            </w: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Working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Memory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0.112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Executive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Functioning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0.936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Motor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Dexterity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-3.2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-0.7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0.206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Attention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-4.5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-2.4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-1.0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0.202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GCF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10.590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0.032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b/>
                <w:bCs/>
                <w:lang w:eastAsia="es-E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Clinical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Stability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84.6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0.191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Same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diagnosis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84.0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84.6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94.1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0.344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Student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18.5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15.4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0.664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Single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55.6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69.2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9.481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0.042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Living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with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parents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53.3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44.4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38.5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0.455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Disability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59.3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69.2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38.9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9.795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0.044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ns</w:t>
            </w:r>
            <w:proofErr w:type="spellEnd"/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Dependency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6.405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0.178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Financial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support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11.1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10.128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0.068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27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Alcohol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25.0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29.6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15.8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0.192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45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Tobacco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63.0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61.5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47.4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  <w:r w:rsidRPr="00D6220A">
              <w:rPr>
                <w:rFonts w:ascii="Calibri" w:eastAsia="Times New Roman" w:hAnsi="Calibri" w:cs="Calibr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0.453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Cannabis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25.0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7.451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0.180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6220A" w:rsidRPr="00D6220A" w:rsidTr="00D6220A">
        <w:trPr>
          <w:trHeight w:val="300"/>
        </w:trPr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Cocaine</w:t>
            </w:r>
            <w:proofErr w:type="spellEnd"/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3.7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5.3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2.858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lang w:eastAsia="es-ES"/>
              </w:rPr>
              <w:t>0.792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20A" w:rsidRPr="00D6220A" w:rsidRDefault="00D6220A" w:rsidP="00D62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220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566DF0" w:rsidRPr="000940B9" w:rsidRDefault="00566DF0" w:rsidP="00566DF0">
      <w:pPr>
        <w:rPr>
          <w:lang w:val="en-GB"/>
        </w:rPr>
      </w:pPr>
      <w:r>
        <w:rPr>
          <w:lang w:val="en-GB"/>
        </w:rPr>
        <w:lastRenderedPageBreak/>
        <w:t>C1=Low IQ/Low education/Poor PAS, C2=Low IQ/Low education/Good PAS. C3=High IQ/Low education/Poor PAS, C4=High IQ/Medium education/Good PAS, C5=High IQ/High education/Good PAS,</w:t>
      </w:r>
      <w:r w:rsidRPr="000940B9">
        <w:rPr>
          <w:lang w:val="en-GB"/>
        </w:rPr>
        <w:t>CGI=Clinical Global Impression, BPRS=Brief Psychiatric Rating Scale, SAPS=Scale for the Assessment of Positive Symptoms, SANS=Scale for the Assessment of Negative Symptoms, CDSS=Calgary Depression Scale for Schizophrenia, YMRS=Young Mania Rating Scale, DAS=Disability Assessment Scale, GAF=Global Assessment of Functioning, GCF=Global Cognitive Functioning.</w:t>
      </w:r>
    </w:p>
    <w:p w:rsidR="00D6220A" w:rsidRPr="00566DF0" w:rsidRDefault="00D6220A">
      <w:pPr>
        <w:rPr>
          <w:lang w:val="en-GB"/>
        </w:rPr>
      </w:pPr>
    </w:p>
    <w:sectPr w:rsidR="00D6220A" w:rsidRPr="00566DF0" w:rsidSect="00AB7016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E2398"/>
    <w:rsid w:val="0000696E"/>
    <w:rsid w:val="00042276"/>
    <w:rsid w:val="001C41F4"/>
    <w:rsid w:val="002747E3"/>
    <w:rsid w:val="002A20F4"/>
    <w:rsid w:val="00331D20"/>
    <w:rsid w:val="00396F8F"/>
    <w:rsid w:val="00401690"/>
    <w:rsid w:val="00467B68"/>
    <w:rsid w:val="00473E1D"/>
    <w:rsid w:val="00566DF0"/>
    <w:rsid w:val="005A2836"/>
    <w:rsid w:val="008A28B5"/>
    <w:rsid w:val="009C2D6B"/>
    <w:rsid w:val="00A40D47"/>
    <w:rsid w:val="00AB7016"/>
    <w:rsid w:val="00BD5F7D"/>
    <w:rsid w:val="00C5164C"/>
    <w:rsid w:val="00C80BF8"/>
    <w:rsid w:val="00C8170F"/>
    <w:rsid w:val="00CD5C68"/>
    <w:rsid w:val="00D6220A"/>
    <w:rsid w:val="00EE2398"/>
    <w:rsid w:val="00F9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7B6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7B68"/>
    <w:rPr>
      <w:color w:val="954F72"/>
      <w:u w:val="single"/>
    </w:rPr>
  </w:style>
  <w:style w:type="paragraph" w:customStyle="1" w:styleId="msonormal0">
    <w:name w:val="msonormal"/>
    <w:basedOn w:val="Normal"/>
    <w:rsid w:val="0046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467B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467B68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467B68"/>
    <w:pPr>
      <w:spacing w:before="100" w:beforeAutospacing="1" w:after="100" w:afterAutospacing="1" w:line="240" w:lineRule="auto"/>
      <w:textAlignment w:val="center"/>
    </w:pPr>
    <w:rPr>
      <w:rFonts w:ascii="Lucida Console" w:eastAsia="Times New Roman" w:hAnsi="Lucida Console" w:cs="Times New Roman"/>
      <w:color w:val="000000"/>
      <w:sz w:val="20"/>
      <w:szCs w:val="20"/>
      <w:lang w:eastAsia="es-ES"/>
    </w:rPr>
  </w:style>
  <w:style w:type="paragraph" w:customStyle="1" w:styleId="xl68">
    <w:name w:val="xl68"/>
    <w:basedOn w:val="Normal"/>
    <w:rsid w:val="00467B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467B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467B68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467B6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467B6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467B6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4">
    <w:name w:val="xl74"/>
    <w:basedOn w:val="Normal"/>
    <w:rsid w:val="00467B6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467B6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467B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2722</Words>
  <Characters>14838</Characters>
  <Application>Microsoft Office Word</Application>
  <DocSecurity>0</DocSecurity>
  <Lines>494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Rosa</cp:lastModifiedBy>
  <cp:revision>2</cp:revision>
  <dcterms:created xsi:type="dcterms:W3CDTF">2021-08-04T14:54:00Z</dcterms:created>
  <dcterms:modified xsi:type="dcterms:W3CDTF">2021-08-04T14:54:00Z</dcterms:modified>
</cp:coreProperties>
</file>