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ABE72" w14:textId="17690C56" w:rsidR="002A5453" w:rsidRPr="002A5453" w:rsidRDefault="002A5453" w:rsidP="002A5453">
      <w:pPr>
        <w:spacing w:line="480" w:lineRule="auto"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Supplementary Materials</w:t>
      </w:r>
    </w:p>
    <w:p w14:paraId="699607B3" w14:textId="543F5F2D" w:rsidR="00C2267E" w:rsidRDefault="00C2267E" w:rsidP="00EC7512">
      <w:pPr>
        <w:spacing w:line="480" w:lineRule="auto"/>
        <w:ind w:firstLine="72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Figure S1 depicts </w:t>
      </w:r>
      <w:r w:rsidRPr="005A2C55">
        <w:rPr>
          <w:color w:val="000000" w:themeColor="text1"/>
        </w:rPr>
        <w:t>strength centrality indices</w:t>
      </w:r>
      <w:r>
        <w:rPr>
          <w:color w:val="000000" w:themeColor="text1"/>
        </w:rPr>
        <w:t xml:space="preserve">, estimating </w:t>
      </w:r>
      <w:r w:rsidRPr="005A2C55">
        <w:rPr>
          <w:color w:val="000000" w:themeColor="text1"/>
        </w:rPr>
        <w:t>the</w:t>
      </w:r>
      <w:r>
        <w:rPr>
          <w:color w:val="000000" w:themeColor="text1"/>
        </w:rPr>
        <w:t xml:space="preserve"> relative</w:t>
      </w:r>
      <w:r w:rsidRPr="005A2C55">
        <w:rPr>
          <w:color w:val="000000" w:themeColor="text1"/>
        </w:rPr>
        <w:t xml:space="preserve"> importance of each node within the overall network. </w:t>
      </w:r>
      <w:r>
        <w:rPr>
          <w:color w:val="000000" w:themeColor="text1"/>
        </w:rPr>
        <w:t>Values</w:t>
      </w:r>
      <w:r w:rsidRPr="005A2C55">
        <w:rPr>
          <w:color w:val="000000" w:themeColor="text1"/>
        </w:rPr>
        <w:t xml:space="preserve"> </w:t>
      </w:r>
      <w:r>
        <w:rPr>
          <w:color w:val="000000" w:themeColor="text1"/>
        </w:rPr>
        <w:t>reflect</w:t>
      </w:r>
      <w:r w:rsidRPr="005A2C55">
        <w:rPr>
          <w:color w:val="000000" w:themeColor="text1"/>
          <w:shd w:val="clear" w:color="auto" w:fill="FFFFFF"/>
        </w:rPr>
        <w:t xml:space="preserve"> the sum of the edge weights incident on </w:t>
      </w:r>
      <w:r>
        <w:rPr>
          <w:color w:val="000000" w:themeColor="text1"/>
          <w:shd w:val="clear" w:color="auto" w:fill="FFFFFF"/>
        </w:rPr>
        <w:t>each node</w:t>
      </w:r>
      <w:r>
        <w:rPr>
          <w:color w:val="000000" w:themeColor="text1"/>
        </w:rPr>
        <w:t>.</w:t>
      </w:r>
      <w:r w:rsidRPr="005A2C55">
        <w:rPr>
          <w:color w:val="000000" w:themeColor="text1"/>
        </w:rPr>
        <w:t xml:space="preserve"> </w:t>
      </w:r>
      <w:r>
        <w:rPr>
          <w:color w:val="000000" w:themeColor="text1"/>
        </w:rPr>
        <w:t>H</w:t>
      </w:r>
      <w:r w:rsidRPr="005A2C55">
        <w:rPr>
          <w:color w:val="000000" w:themeColor="text1"/>
        </w:rPr>
        <w:t xml:space="preserve">igher values indicate greater centrality and thus greater </w:t>
      </w:r>
      <w:r>
        <w:rPr>
          <w:color w:val="000000" w:themeColor="text1"/>
        </w:rPr>
        <w:t xml:space="preserve">potential </w:t>
      </w:r>
      <w:r w:rsidRPr="005A2C55">
        <w:rPr>
          <w:color w:val="000000" w:themeColor="text1"/>
        </w:rPr>
        <w:t>importance. Plots depict the normalized (</w:t>
      </w:r>
      <w:r w:rsidRPr="005A2C55">
        <w:rPr>
          <w:i/>
          <w:color w:val="000000" w:themeColor="text1"/>
        </w:rPr>
        <w:t>z</w:t>
      </w:r>
      <w:r w:rsidRPr="005A2C55">
        <w:rPr>
          <w:color w:val="000000" w:themeColor="text1"/>
        </w:rPr>
        <w:t>-scored) strength centrality values.</w:t>
      </w:r>
    </w:p>
    <w:p w14:paraId="7FF50928" w14:textId="3F454E30" w:rsidR="00216249" w:rsidRDefault="00216249" w:rsidP="00EC7512">
      <w:pPr>
        <w:spacing w:line="480" w:lineRule="auto"/>
        <w:ind w:firstLine="72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Figure S2 shows average symptom level by treatment group plotted over time in the study.</w:t>
      </w:r>
    </w:p>
    <w:p w14:paraId="0F02C2C9" w14:textId="05BB5D40" w:rsidR="002A5453" w:rsidRPr="00EC7512" w:rsidRDefault="002A5453" w:rsidP="00EC7512">
      <w:pPr>
        <w:spacing w:line="480" w:lineRule="auto"/>
        <w:ind w:firstLine="72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F</w:t>
      </w:r>
      <w:r w:rsidRPr="008C0038">
        <w:rPr>
          <w:color w:val="000000" w:themeColor="text1"/>
          <w:shd w:val="clear" w:color="auto" w:fill="FFFFFF"/>
        </w:rPr>
        <w:t>igure</w:t>
      </w:r>
      <w:r>
        <w:rPr>
          <w:color w:val="000000" w:themeColor="text1"/>
          <w:shd w:val="clear" w:color="auto" w:fill="FFFFFF"/>
        </w:rPr>
        <w:t>s</w:t>
      </w:r>
      <w:r w:rsidRPr="008C0038">
        <w:rPr>
          <w:color w:val="000000" w:themeColor="text1"/>
          <w:shd w:val="clear" w:color="auto" w:fill="FFFFFF"/>
        </w:rPr>
        <w:t xml:space="preserve"> </w:t>
      </w:r>
      <w:r w:rsidR="00C2267E">
        <w:rPr>
          <w:color w:val="000000" w:themeColor="text1"/>
          <w:shd w:val="clear" w:color="auto" w:fill="FFFFFF"/>
        </w:rPr>
        <w:t>S</w:t>
      </w:r>
      <w:r w:rsidR="00216249">
        <w:rPr>
          <w:color w:val="000000" w:themeColor="text1"/>
          <w:shd w:val="clear" w:color="auto" w:fill="FFFFFF"/>
        </w:rPr>
        <w:t>3</w:t>
      </w:r>
      <w:r w:rsidR="00C2267E">
        <w:rPr>
          <w:color w:val="000000" w:themeColor="text1"/>
          <w:shd w:val="clear" w:color="auto" w:fill="FFFFFF"/>
        </w:rPr>
        <w:t>-S1</w:t>
      </w:r>
      <w:r w:rsidR="00216249">
        <w:rPr>
          <w:color w:val="000000" w:themeColor="text1"/>
          <w:shd w:val="clear" w:color="auto" w:fill="FFFFFF"/>
        </w:rPr>
        <w:t>1</w:t>
      </w:r>
      <w:r w:rsidR="00C2267E">
        <w:rPr>
          <w:color w:val="000000" w:themeColor="text1"/>
          <w:shd w:val="clear" w:color="auto" w:fill="FFFFFF"/>
        </w:rPr>
        <w:t xml:space="preserve"> </w:t>
      </w:r>
      <w:r w:rsidRPr="008C0038">
        <w:rPr>
          <w:color w:val="000000" w:themeColor="text1"/>
          <w:shd w:val="clear" w:color="auto" w:fill="FFFFFF"/>
        </w:rPr>
        <w:t>display</w:t>
      </w:r>
      <w:r w:rsidRPr="002745A9">
        <w:rPr>
          <w:color w:val="000000" w:themeColor="text1"/>
          <w:shd w:val="clear" w:color="auto" w:fill="FFFFFF"/>
        </w:rPr>
        <w:t xml:space="preserve"> the sampling distributions </w:t>
      </w:r>
      <w:r w:rsidR="000969CE" w:rsidRPr="002745A9">
        <w:rPr>
          <w:color w:val="000000" w:themeColor="text1"/>
          <w:shd w:val="clear" w:color="auto" w:fill="FFFFFF"/>
        </w:rPr>
        <w:t xml:space="preserve">for each edge weight </w:t>
      </w:r>
      <w:r w:rsidR="000969CE">
        <w:rPr>
          <w:color w:val="000000" w:themeColor="text1"/>
          <w:shd w:val="clear" w:color="auto" w:fill="FFFFFF"/>
        </w:rPr>
        <w:t>(</w:t>
      </w:r>
      <w:r w:rsidR="000969CE">
        <w:rPr>
          <w:color w:val="000000" w:themeColor="text1"/>
        </w:rPr>
        <w:t xml:space="preserve">i.e., magnitude of associations between nodes) </w:t>
      </w:r>
      <w:r w:rsidRPr="002745A9">
        <w:rPr>
          <w:color w:val="000000" w:themeColor="text1"/>
          <w:shd w:val="clear" w:color="auto" w:fill="FFFFFF"/>
        </w:rPr>
        <w:t>and proportion of estimates whose values are nonzero</w:t>
      </w:r>
      <w:r w:rsidRPr="008C0038">
        <w:rPr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  <w:shd w:val="clear" w:color="auto" w:fill="FFFFFF"/>
        </w:rPr>
        <w:t>All</w:t>
      </w:r>
      <w:r w:rsidRPr="008C0038">
        <w:rPr>
          <w:color w:val="000000" w:themeColor="text1"/>
          <w:shd w:val="clear" w:color="auto" w:fill="FFFFFF"/>
        </w:rPr>
        <w:t xml:space="preserve"> pairwise effects </w:t>
      </w:r>
      <w:r>
        <w:rPr>
          <w:color w:val="000000" w:themeColor="text1"/>
          <w:shd w:val="clear" w:color="auto" w:fill="FFFFFF"/>
        </w:rPr>
        <w:t xml:space="preserve">are included. </w:t>
      </w:r>
      <w:r w:rsidRPr="008C0038">
        <w:rPr>
          <w:color w:val="000000" w:themeColor="text1"/>
          <w:shd w:val="clear" w:color="auto" w:fill="FFFFFF"/>
        </w:rPr>
        <w:t>The horizontal lines show the 5% and 95% quantiles of the bootstrapped sampling distributions. The number is the proportion of bootstrap samples in which a parameter has been estimated to be nonzero, and the number is placed at the location of the mean of the sampling distribution.</w:t>
      </w:r>
      <w:r>
        <w:rPr>
          <w:color w:val="000000" w:themeColor="text1"/>
          <w:shd w:val="clear" w:color="auto" w:fill="FFFFFF"/>
        </w:rPr>
        <w:t xml:space="preserve"> </w:t>
      </w:r>
      <w:r w:rsidR="00EC7512">
        <w:rPr>
          <w:color w:val="000000" w:themeColor="text1"/>
          <w:shd w:val="clear" w:color="auto" w:fill="FFFFFF"/>
        </w:rPr>
        <w:t>ThTim=time occupied by thoughts. ThInt=interference due to thoughts. ThDis=distress due to thoughts. ThRes=resistance of thoughts. ThCon=degree of control over thoughts. BeTim=time spent in repetitive behaviors related to body defects. BeDis=distress if repetitive behaviors are/were prevented. BeRes=resistance of repetitive behaviors. BeCon=degree of control over repetitive behavior. Insig=insight. BeInt=avoidance behavior/interference.</w:t>
      </w:r>
    </w:p>
    <w:p w14:paraId="63F7A7AD" w14:textId="77777777" w:rsidR="002A5453" w:rsidRDefault="002A5453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</w:p>
    <w:p w14:paraId="57FE83A7" w14:textId="77777777" w:rsidR="002A5453" w:rsidRDefault="002A5453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14:paraId="0BF959C3" w14:textId="1592E0B6" w:rsidR="00C2267E" w:rsidRDefault="00C2267E" w:rsidP="002A5453">
      <w:pPr>
        <w:spacing w:line="480" w:lineRule="auto"/>
        <w:rPr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lastRenderedPageBreak/>
        <w:t>Figure S1.</w:t>
      </w:r>
      <w:r>
        <w:rPr>
          <w:color w:val="000000" w:themeColor="text1"/>
          <w:shd w:val="clear" w:color="auto" w:fill="FFFFFF"/>
        </w:rPr>
        <w:t xml:space="preserve"> Strength centrality estimates</w:t>
      </w:r>
    </w:p>
    <w:p w14:paraId="3EC35519" w14:textId="259DBE78" w:rsidR="00C2267E" w:rsidRPr="005A39C5" w:rsidRDefault="00C2267E" w:rsidP="002A5453">
      <w:pPr>
        <w:spacing w:line="480" w:lineRule="auto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 wp14:anchorId="2FA0B692" wp14:editId="709F47D1">
            <wp:extent cx="59436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5DBB3" w14:textId="5907291D" w:rsidR="00216249" w:rsidRPr="00EC7512" w:rsidRDefault="002E40BA" w:rsidP="002E40BA">
      <w:pPr>
        <w:rPr>
          <w:color w:val="000000" w:themeColor="text1"/>
          <w:shd w:val="clear" w:color="auto" w:fill="FFFFFF"/>
        </w:rPr>
      </w:pPr>
      <w:r w:rsidRPr="00094AFB">
        <w:rPr>
          <w:i/>
          <w:iCs/>
          <w:color w:val="000000" w:themeColor="text1"/>
          <w:shd w:val="clear" w:color="auto" w:fill="FFFFFF"/>
        </w:rPr>
        <w:t>Note</w:t>
      </w:r>
      <w:r w:rsidRPr="00094AFB">
        <w:rPr>
          <w:color w:val="000000" w:themeColor="text1"/>
          <w:shd w:val="clear" w:color="auto" w:fill="FFFFFF"/>
        </w:rPr>
        <w:t>.</w:t>
      </w:r>
      <w:r>
        <w:rPr>
          <w:b/>
          <w:bCs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ThTim=time occupied by thoughts. ThInt=interference due to thoughts. ThDis=distress due to thoughts. ThRes=resistance of thoughts. ThCon=degree of control over thoughts. BeTim=time spent in repetitive behaviors due to appearance preoccupations. BeDis=distress if repetitive behaviors are/were prevented. BeRes=resistance of repetitive behaviors. BeCon=degree of control over repetitive behavior. Insig=insight. Avoid=avoidance of activities due to appearance concerns</w:t>
      </w:r>
      <w:r w:rsidR="00216249">
        <w:rPr>
          <w:color w:val="000000" w:themeColor="text1"/>
          <w:shd w:val="clear" w:color="auto" w:fill="FFFFFF"/>
        </w:rPr>
        <w:t>.</w:t>
      </w:r>
    </w:p>
    <w:p w14:paraId="47AC7157" w14:textId="300A4A41" w:rsidR="00C2267E" w:rsidRDefault="00C2267E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14:paraId="17ECF222" w14:textId="77777777" w:rsidR="00216249" w:rsidRDefault="00216249">
      <w:pPr>
        <w:rPr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lastRenderedPageBreak/>
        <w:t>Figure S2.</w:t>
      </w:r>
      <w:r>
        <w:rPr>
          <w:color w:val="000000" w:themeColor="text1"/>
          <w:shd w:val="clear" w:color="auto" w:fill="FFFFFF"/>
        </w:rPr>
        <w:t xml:space="preserve"> Symptom level</w:t>
      </w:r>
    </w:p>
    <w:p w14:paraId="7F69D87E" w14:textId="77777777" w:rsidR="00216249" w:rsidRDefault="00216249">
      <w:pPr>
        <w:rPr>
          <w:color w:val="000000" w:themeColor="text1"/>
          <w:shd w:val="clear" w:color="auto" w:fill="FFFFFF"/>
        </w:rPr>
      </w:pPr>
    </w:p>
    <w:p w14:paraId="058350A3" w14:textId="5E940CB3" w:rsidR="00216249" w:rsidRPr="00EC7512" w:rsidRDefault="00216249" w:rsidP="00216249">
      <w:pPr>
        <w:rPr>
          <w:color w:val="000000" w:themeColor="text1"/>
          <w:shd w:val="clear" w:color="auto" w:fill="FFFFFF"/>
        </w:rPr>
      </w:pPr>
      <w:r w:rsidRPr="00216249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3C681D90" wp14:editId="5D7FE4B9">
            <wp:extent cx="5943600" cy="57340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0BA" w:rsidRPr="008E51EE">
        <w:rPr>
          <w:i/>
          <w:iCs/>
          <w:color w:val="000000" w:themeColor="text1"/>
          <w:shd w:val="clear" w:color="auto" w:fill="FFFFFF"/>
        </w:rPr>
        <w:t>Note</w:t>
      </w:r>
      <w:r w:rsidR="002E40BA" w:rsidRPr="008E51EE">
        <w:rPr>
          <w:color w:val="000000" w:themeColor="text1"/>
          <w:shd w:val="clear" w:color="auto" w:fill="FFFFFF"/>
        </w:rPr>
        <w:t>.</w:t>
      </w:r>
      <w:r w:rsidR="002E40BA">
        <w:rPr>
          <w:b/>
          <w:bCs/>
          <w:color w:val="000000" w:themeColor="text1"/>
          <w:shd w:val="clear" w:color="auto" w:fill="FFFFFF"/>
        </w:rPr>
        <w:t xml:space="preserve"> </w:t>
      </w:r>
      <w:r w:rsidR="002E40BA">
        <w:rPr>
          <w:color w:val="000000" w:themeColor="text1"/>
          <w:shd w:val="clear" w:color="auto" w:fill="FFFFFF"/>
        </w:rPr>
        <w:t>SPT=supportive psychotherapy. CBT=cognitive behavioral therapy. ThTim=time occupied by thoughts. ThInt=interference due to thoughts. ThDis=distress due to thoughts. ThRes=resistance of thoughts. ThCon=degree of control over thoughts. BeTim=time spent in repetitive behaviors due to appearance preoccupations. BeDis=distress if repetitive behaviors are/were prevented. BeRes=resistance of repetitive behaviors. BeCon=degree of control over repetitive behavior. Insig=insight. Avoid=avoidance of activities due to appearance concerns.</w:t>
      </w:r>
    </w:p>
    <w:p w14:paraId="138F1C18" w14:textId="19B93471" w:rsidR="00216249" w:rsidRDefault="00216249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14:paraId="1CC5A3D3" w14:textId="1C4EC5E8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921D74">
        <w:rPr>
          <w:b/>
          <w:bCs/>
          <w:color w:val="000000" w:themeColor="text1"/>
          <w:shd w:val="clear" w:color="auto" w:fill="FFFFFF"/>
        </w:rPr>
        <w:lastRenderedPageBreak/>
        <w:t xml:space="preserve">Figure </w:t>
      </w:r>
      <w:r w:rsidR="00C2267E">
        <w:rPr>
          <w:b/>
          <w:bCs/>
          <w:color w:val="000000" w:themeColor="text1"/>
          <w:shd w:val="clear" w:color="auto" w:fill="FFFFFF"/>
        </w:rPr>
        <w:t>S</w:t>
      </w:r>
      <w:r w:rsidR="00216249">
        <w:rPr>
          <w:b/>
          <w:bCs/>
          <w:color w:val="000000" w:themeColor="text1"/>
          <w:shd w:val="clear" w:color="auto" w:fill="FFFFFF"/>
        </w:rPr>
        <w:t>3</w:t>
      </w:r>
      <w:r w:rsidRPr="00921D74">
        <w:rPr>
          <w:b/>
          <w:bCs/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Bootstrapped sampling distribution of edge weight estimates at Week 0</w:t>
      </w:r>
    </w:p>
    <w:p w14:paraId="652A9C9C" w14:textId="77777777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8C0038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35143478" wp14:editId="632DAC65">
            <wp:extent cx="5511311" cy="7132320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311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6C408" w14:textId="77777777" w:rsidR="002A5453" w:rsidRDefault="002A5453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14:paraId="76D825F6" w14:textId="150B1BB8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921D74">
        <w:rPr>
          <w:b/>
          <w:bCs/>
          <w:color w:val="000000" w:themeColor="text1"/>
          <w:shd w:val="clear" w:color="auto" w:fill="FFFFFF"/>
        </w:rPr>
        <w:lastRenderedPageBreak/>
        <w:t xml:space="preserve">Figure </w:t>
      </w:r>
      <w:r w:rsidR="00C2267E">
        <w:rPr>
          <w:b/>
          <w:bCs/>
          <w:color w:val="000000" w:themeColor="text1"/>
          <w:shd w:val="clear" w:color="auto" w:fill="FFFFFF"/>
        </w:rPr>
        <w:t>S</w:t>
      </w:r>
      <w:r w:rsidR="00216249">
        <w:rPr>
          <w:b/>
          <w:bCs/>
          <w:color w:val="000000" w:themeColor="text1"/>
          <w:shd w:val="clear" w:color="auto" w:fill="FFFFFF"/>
        </w:rPr>
        <w:t>4</w:t>
      </w:r>
      <w:r w:rsidRPr="00921D74">
        <w:rPr>
          <w:b/>
          <w:bCs/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Bootstrapped sampling distribution of edge weight estimates at Week 4</w:t>
      </w:r>
    </w:p>
    <w:p w14:paraId="5D354594" w14:textId="77777777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8C0038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6A3B7F7F" wp14:editId="07971F0E">
            <wp:extent cx="5511310" cy="7132320"/>
            <wp:effectExtent l="0" t="0" r="63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31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6AA06" w14:textId="77777777" w:rsidR="002A5453" w:rsidRDefault="002A5453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14:paraId="4A70A603" w14:textId="663319D0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921D74">
        <w:rPr>
          <w:b/>
          <w:bCs/>
          <w:color w:val="000000" w:themeColor="text1"/>
          <w:shd w:val="clear" w:color="auto" w:fill="FFFFFF"/>
        </w:rPr>
        <w:lastRenderedPageBreak/>
        <w:t xml:space="preserve">Figure </w:t>
      </w:r>
      <w:r w:rsidR="00C2267E">
        <w:rPr>
          <w:b/>
          <w:bCs/>
          <w:color w:val="000000" w:themeColor="text1"/>
          <w:shd w:val="clear" w:color="auto" w:fill="FFFFFF"/>
        </w:rPr>
        <w:t>S</w:t>
      </w:r>
      <w:r w:rsidR="00216249">
        <w:rPr>
          <w:b/>
          <w:bCs/>
          <w:color w:val="000000" w:themeColor="text1"/>
          <w:shd w:val="clear" w:color="auto" w:fill="FFFFFF"/>
        </w:rPr>
        <w:t>5</w:t>
      </w:r>
      <w:r w:rsidRPr="00921D74">
        <w:rPr>
          <w:b/>
          <w:bCs/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Bootstrapped sampling distribution of edge weight estimates at Week 8</w:t>
      </w:r>
    </w:p>
    <w:p w14:paraId="5E9D8DD1" w14:textId="77777777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8C0038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4B8F0F7D" wp14:editId="4A51F91D">
            <wp:extent cx="5511311" cy="7132320"/>
            <wp:effectExtent l="0" t="0" r="63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311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5980" w14:textId="77777777" w:rsidR="002A5453" w:rsidRDefault="002A5453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14:paraId="694A5EC3" w14:textId="517234B3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921D74">
        <w:rPr>
          <w:b/>
          <w:bCs/>
          <w:color w:val="000000" w:themeColor="text1"/>
          <w:shd w:val="clear" w:color="auto" w:fill="FFFFFF"/>
        </w:rPr>
        <w:lastRenderedPageBreak/>
        <w:t xml:space="preserve">Figure </w:t>
      </w:r>
      <w:r w:rsidR="00C2267E">
        <w:rPr>
          <w:b/>
          <w:bCs/>
          <w:color w:val="000000" w:themeColor="text1"/>
          <w:shd w:val="clear" w:color="auto" w:fill="FFFFFF"/>
        </w:rPr>
        <w:t>S</w:t>
      </w:r>
      <w:r w:rsidR="00216249">
        <w:rPr>
          <w:b/>
          <w:bCs/>
          <w:color w:val="000000" w:themeColor="text1"/>
          <w:shd w:val="clear" w:color="auto" w:fill="FFFFFF"/>
        </w:rPr>
        <w:t>6</w:t>
      </w:r>
      <w:r w:rsidRPr="00921D74">
        <w:rPr>
          <w:b/>
          <w:bCs/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Bootstrapped sampling distribution of edge weight estimates at Week 12</w:t>
      </w:r>
    </w:p>
    <w:p w14:paraId="6522536D" w14:textId="77777777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8C0038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45CEAB0C" wp14:editId="2484B936">
            <wp:extent cx="5652626" cy="7315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626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58451" w14:textId="77777777" w:rsidR="002A5453" w:rsidRPr="008C0038" w:rsidRDefault="002A5453" w:rsidP="002A5453">
      <w:pPr>
        <w:spacing w:line="480" w:lineRule="auto"/>
        <w:rPr>
          <w:color w:val="000000" w:themeColor="text1"/>
          <w:shd w:val="clear" w:color="auto" w:fill="FFFFFF"/>
        </w:rPr>
      </w:pPr>
    </w:p>
    <w:p w14:paraId="798F2E74" w14:textId="255CA5B3" w:rsidR="00497BF1" w:rsidRPr="008C0038" w:rsidRDefault="002A5453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  <w:r w:rsidR="00497BF1" w:rsidRPr="00921D74">
        <w:rPr>
          <w:b/>
          <w:bCs/>
          <w:color w:val="000000" w:themeColor="text1"/>
          <w:shd w:val="clear" w:color="auto" w:fill="FFFFFF"/>
        </w:rPr>
        <w:lastRenderedPageBreak/>
        <w:t xml:space="preserve">Figure </w:t>
      </w:r>
      <w:r w:rsidR="00C2267E">
        <w:rPr>
          <w:b/>
          <w:bCs/>
          <w:color w:val="000000" w:themeColor="text1"/>
          <w:shd w:val="clear" w:color="auto" w:fill="FFFFFF"/>
        </w:rPr>
        <w:t>S</w:t>
      </w:r>
      <w:r w:rsidR="00216249">
        <w:rPr>
          <w:b/>
          <w:bCs/>
          <w:color w:val="000000" w:themeColor="text1"/>
          <w:shd w:val="clear" w:color="auto" w:fill="FFFFFF"/>
        </w:rPr>
        <w:t>7</w:t>
      </w:r>
      <w:r w:rsidR="00497BF1" w:rsidRPr="00921D74">
        <w:rPr>
          <w:b/>
          <w:bCs/>
          <w:color w:val="000000" w:themeColor="text1"/>
          <w:shd w:val="clear" w:color="auto" w:fill="FFFFFF"/>
        </w:rPr>
        <w:t>.</w:t>
      </w:r>
      <w:r w:rsidR="00497BF1">
        <w:rPr>
          <w:color w:val="000000" w:themeColor="text1"/>
          <w:shd w:val="clear" w:color="auto" w:fill="FFFFFF"/>
        </w:rPr>
        <w:t xml:space="preserve"> Bootstrapped sampling distribution of edge weight estimates at Week 16</w:t>
      </w:r>
    </w:p>
    <w:p w14:paraId="04F61F8A" w14:textId="77777777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8C0038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12C21BE5" wp14:editId="3BB4DA69">
            <wp:extent cx="5652626" cy="7315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626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4BB98" w14:textId="77777777" w:rsidR="002A5453" w:rsidRDefault="002A5453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14:paraId="27193758" w14:textId="6E4D825D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921D74">
        <w:rPr>
          <w:b/>
          <w:bCs/>
          <w:color w:val="000000" w:themeColor="text1"/>
          <w:shd w:val="clear" w:color="auto" w:fill="FFFFFF"/>
        </w:rPr>
        <w:lastRenderedPageBreak/>
        <w:t xml:space="preserve">Figure </w:t>
      </w:r>
      <w:r w:rsidR="00C2267E">
        <w:rPr>
          <w:b/>
          <w:bCs/>
          <w:color w:val="000000" w:themeColor="text1"/>
          <w:shd w:val="clear" w:color="auto" w:fill="FFFFFF"/>
        </w:rPr>
        <w:t>S</w:t>
      </w:r>
      <w:r w:rsidR="00216249">
        <w:rPr>
          <w:b/>
          <w:bCs/>
          <w:color w:val="000000" w:themeColor="text1"/>
          <w:shd w:val="clear" w:color="auto" w:fill="FFFFFF"/>
        </w:rPr>
        <w:t>8</w:t>
      </w:r>
      <w:r w:rsidRPr="00921D74">
        <w:rPr>
          <w:b/>
          <w:bCs/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Bootstrapped sampling distribution of edge weight estimates at Week 20</w:t>
      </w:r>
    </w:p>
    <w:p w14:paraId="0D6CF2D4" w14:textId="77777777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8C0038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242BCD28" wp14:editId="3F6A374C">
            <wp:extent cx="5652626" cy="7315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626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835A" w14:textId="77777777" w:rsidR="002A5453" w:rsidRDefault="002A5453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14:paraId="1C67E0A5" w14:textId="2E8F2EC9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921D74">
        <w:rPr>
          <w:b/>
          <w:bCs/>
          <w:color w:val="000000" w:themeColor="text1"/>
          <w:shd w:val="clear" w:color="auto" w:fill="FFFFFF"/>
        </w:rPr>
        <w:lastRenderedPageBreak/>
        <w:t xml:space="preserve">Figure </w:t>
      </w:r>
      <w:r w:rsidR="00C2267E">
        <w:rPr>
          <w:b/>
          <w:bCs/>
          <w:color w:val="000000" w:themeColor="text1"/>
          <w:shd w:val="clear" w:color="auto" w:fill="FFFFFF"/>
        </w:rPr>
        <w:t>S</w:t>
      </w:r>
      <w:r w:rsidR="00216249">
        <w:rPr>
          <w:b/>
          <w:bCs/>
          <w:color w:val="000000" w:themeColor="text1"/>
          <w:shd w:val="clear" w:color="auto" w:fill="FFFFFF"/>
        </w:rPr>
        <w:t>9</w:t>
      </w:r>
      <w:r w:rsidRPr="00921D74">
        <w:rPr>
          <w:b/>
          <w:bCs/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Bootstrapped sampling distribution of edge weight estimates at Week 24</w:t>
      </w:r>
    </w:p>
    <w:p w14:paraId="5821DAFA" w14:textId="77777777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8C0038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68D82830" wp14:editId="478AA183">
            <wp:extent cx="5652626" cy="7315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626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C3D9B" w14:textId="77777777" w:rsidR="002A5453" w:rsidRDefault="002A5453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14:paraId="4EA4B318" w14:textId="46029861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921D74">
        <w:rPr>
          <w:b/>
          <w:bCs/>
          <w:color w:val="000000" w:themeColor="text1"/>
          <w:shd w:val="clear" w:color="auto" w:fill="FFFFFF"/>
        </w:rPr>
        <w:lastRenderedPageBreak/>
        <w:t xml:space="preserve">Figure </w:t>
      </w:r>
      <w:r w:rsidR="00C2267E">
        <w:rPr>
          <w:b/>
          <w:bCs/>
          <w:color w:val="000000" w:themeColor="text1"/>
          <w:shd w:val="clear" w:color="auto" w:fill="FFFFFF"/>
        </w:rPr>
        <w:t>S</w:t>
      </w:r>
      <w:r w:rsidR="00216249">
        <w:rPr>
          <w:b/>
          <w:bCs/>
          <w:color w:val="000000" w:themeColor="text1"/>
          <w:shd w:val="clear" w:color="auto" w:fill="FFFFFF"/>
        </w:rPr>
        <w:t>10</w:t>
      </w:r>
      <w:r w:rsidRPr="00921D74">
        <w:rPr>
          <w:b/>
          <w:bCs/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Bootstrapped sampling distribution of edge weight estimates at Week 37</w:t>
      </w:r>
    </w:p>
    <w:p w14:paraId="1F778B65" w14:textId="77777777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8C0038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2C6303E5" wp14:editId="6D9931D8">
            <wp:extent cx="5652626" cy="7315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626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47A8" w14:textId="77777777" w:rsidR="002A5453" w:rsidRDefault="002A5453">
      <w:pPr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br w:type="page"/>
      </w:r>
    </w:p>
    <w:p w14:paraId="41890321" w14:textId="6C9CA664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lastRenderedPageBreak/>
        <w:t xml:space="preserve">Figure </w:t>
      </w:r>
      <w:r w:rsidR="00C2267E">
        <w:rPr>
          <w:b/>
          <w:bCs/>
          <w:color w:val="000000" w:themeColor="text1"/>
          <w:shd w:val="clear" w:color="auto" w:fill="FFFFFF"/>
        </w:rPr>
        <w:t>S1</w:t>
      </w:r>
      <w:r w:rsidR="00216249">
        <w:rPr>
          <w:b/>
          <w:bCs/>
          <w:color w:val="000000" w:themeColor="text1"/>
          <w:shd w:val="clear" w:color="auto" w:fill="FFFFFF"/>
        </w:rPr>
        <w:t>1</w:t>
      </w:r>
      <w:r>
        <w:rPr>
          <w:b/>
          <w:bCs/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  <w:shd w:val="clear" w:color="auto" w:fill="FFFFFF"/>
        </w:rPr>
        <w:t>Bootstrapped sampling distribution of edge weight estimates at Week 50</w:t>
      </w:r>
    </w:p>
    <w:p w14:paraId="4049E3A7" w14:textId="77777777" w:rsidR="00497BF1" w:rsidRPr="008C0038" w:rsidRDefault="00497BF1" w:rsidP="002A5453">
      <w:pPr>
        <w:spacing w:line="480" w:lineRule="auto"/>
        <w:rPr>
          <w:b/>
          <w:bCs/>
          <w:color w:val="000000" w:themeColor="text1"/>
          <w:shd w:val="clear" w:color="auto" w:fill="FFFFFF"/>
        </w:rPr>
      </w:pPr>
      <w:r w:rsidRPr="008C0038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291A1A84" wp14:editId="6977F4EB">
            <wp:extent cx="5652626" cy="7315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626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D7193" w14:textId="77777777" w:rsidR="002A5453" w:rsidRPr="002A5453" w:rsidRDefault="002A5453" w:rsidP="002A5453">
      <w:pPr>
        <w:spacing w:line="480" w:lineRule="auto"/>
        <w:rPr>
          <w:color w:val="000000" w:themeColor="text1"/>
          <w:shd w:val="clear" w:color="auto" w:fill="FFFFFF"/>
        </w:rPr>
      </w:pPr>
    </w:p>
    <w:sectPr w:rsidR="002A5453" w:rsidRPr="002A5453" w:rsidSect="00AA1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F1"/>
    <w:rsid w:val="000969CE"/>
    <w:rsid w:val="00216249"/>
    <w:rsid w:val="002A5453"/>
    <w:rsid w:val="002E40BA"/>
    <w:rsid w:val="0030097B"/>
    <w:rsid w:val="00384FCD"/>
    <w:rsid w:val="003D20C0"/>
    <w:rsid w:val="00497BF1"/>
    <w:rsid w:val="005A39C5"/>
    <w:rsid w:val="00736A27"/>
    <w:rsid w:val="00884B5A"/>
    <w:rsid w:val="00B42FE6"/>
    <w:rsid w:val="00B462BB"/>
    <w:rsid w:val="00B6111D"/>
    <w:rsid w:val="00BE31C4"/>
    <w:rsid w:val="00C2267E"/>
    <w:rsid w:val="00CA3583"/>
    <w:rsid w:val="00EB3F11"/>
    <w:rsid w:val="00EC7512"/>
    <w:rsid w:val="00F13B56"/>
    <w:rsid w:val="00F710C4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C2307"/>
  <w15:chartTrackingRefBased/>
  <w15:docId w15:val="{C6BAB6D7-20C1-1F4A-9DC7-AD9DBCB3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4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53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226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447</Words>
  <Characters>2798</Characters>
  <Application>Microsoft Office Word</Application>
  <DocSecurity>0</DocSecurity>
  <Lines>41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Bernstein</dc:creator>
  <cp:keywords/>
  <dc:description/>
  <cp:lastModifiedBy>Emily Bernstein</cp:lastModifiedBy>
  <cp:revision>3</cp:revision>
  <dcterms:created xsi:type="dcterms:W3CDTF">2021-09-27T22:12:00Z</dcterms:created>
  <dcterms:modified xsi:type="dcterms:W3CDTF">2021-09-27T22:12:00Z</dcterms:modified>
</cp:coreProperties>
</file>